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8227F" w14:textId="77777777" w:rsidR="00BC49C5" w:rsidRDefault="00BC49C5" w:rsidP="00757E76">
      <w:pPr>
        <w:spacing w:after="0" w:line="360" w:lineRule="auto"/>
        <w:jc w:val="both"/>
        <w:rPr>
          <w:rFonts w:ascii="Arial" w:hAnsi="Arial" w:cs="Arial"/>
          <w:b/>
          <w:sz w:val="24"/>
          <w:szCs w:val="24"/>
        </w:rPr>
      </w:pPr>
    </w:p>
    <w:p w14:paraId="7BD04317" w14:textId="77777777" w:rsidR="0091208C" w:rsidRDefault="00B332C9" w:rsidP="00B401D4">
      <w:pPr>
        <w:spacing w:after="0" w:line="360" w:lineRule="auto"/>
        <w:rPr>
          <w:rFonts w:ascii="Arial" w:hAnsi="Arial" w:cs="Arial"/>
          <w:sz w:val="24"/>
          <w:szCs w:val="24"/>
        </w:rPr>
      </w:pPr>
      <w:r w:rsidRPr="00AE5545">
        <w:rPr>
          <w:rFonts w:ascii="Arial" w:hAnsi="Arial" w:cs="Arial"/>
          <w:sz w:val="24"/>
          <w:szCs w:val="24"/>
        </w:rPr>
        <w:t xml:space="preserve">Application of </w:t>
      </w:r>
      <w:proofErr w:type="spellStart"/>
      <w:r w:rsidR="0023332C" w:rsidRPr="002B529E">
        <w:rPr>
          <w:rFonts w:ascii="Arial" w:hAnsi="Arial" w:cs="Arial"/>
          <w:i/>
          <w:color w:val="1D2228"/>
          <w:sz w:val="24"/>
          <w:szCs w:val="24"/>
          <w:shd w:val="clear" w:color="auto" w:fill="FFFFFF"/>
        </w:rPr>
        <w:t>Lactiplantibacillus</w:t>
      </w:r>
      <w:proofErr w:type="spellEnd"/>
      <w:r w:rsidRPr="002B529E">
        <w:rPr>
          <w:rFonts w:ascii="Arial" w:hAnsi="Arial" w:cs="Arial"/>
          <w:i/>
          <w:sz w:val="24"/>
          <w:szCs w:val="24"/>
        </w:rPr>
        <w:t xml:space="preserve"> </w:t>
      </w:r>
      <w:r w:rsidRPr="00AE5545">
        <w:rPr>
          <w:rFonts w:ascii="Arial" w:hAnsi="Arial" w:cs="Arial"/>
          <w:i/>
          <w:sz w:val="24"/>
          <w:szCs w:val="24"/>
        </w:rPr>
        <w:t>plantarum</w:t>
      </w:r>
      <w:r w:rsidRPr="00AE5545">
        <w:rPr>
          <w:rFonts w:ascii="Arial" w:hAnsi="Arial" w:cs="Arial"/>
          <w:sz w:val="24"/>
          <w:szCs w:val="24"/>
        </w:rPr>
        <w:t xml:space="preserve"> and </w:t>
      </w:r>
      <w:r w:rsidRPr="00AE5545">
        <w:rPr>
          <w:rFonts w:ascii="Arial" w:hAnsi="Arial" w:cs="Arial"/>
          <w:i/>
          <w:sz w:val="24"/>
          <w:szCs w:val="24"/>
        </w:rPr>
        <w:t>Bacillus subtilis</w:t>
      </w:r>
      <w:r w:rsidR="00362E1A">
        <w:rPr>
          <w:rFonts w:ascii="Arial" w:hAnsi="Arial" w:cs="Arial"/>
          <w:sz w:val="24"/>
          <w:szCs w:val="24"/>
        </w:rPr>
        <w:t xml:space="preserve"> in Food P</w:t>
      </w:r>
      <w:r w:rsidR="00027B87" w:rsidRPr="00AE5545">
        <w:rPr>
          <w:rFonts w:ascii="Arial" w:hAnsi="Arial" w:cs="Arial"/>
          <w:sz w:val="24"/>
          <w:szCs w:val="24"/>
        </w:rPr>
        <w:t>rocessing: S</w:t>
      </w:r>
      <w:r w:rsidR="00362E1A">
        <w:rPr>
          <w:rFonts w:ascii="Arial" w:hAnsi="Arial" w:cs="Arial"/>
          <w:sz w:val="24"/>
          <w:szCs w:val="24"/>
        </w:rPr>
        <w:t>creening for Virulence F</w:t>
      </w:r>
      <w:r w:rsidRPr="00AE5545">
        <w:rPr>
          <w:rFonts w:ascii="Arial" w:hAnsi="Arial" w:cs="Arial"/>
          <w:sz w:val="24"/>
          <w:szCs w:val="24"/>
        </w:rPr>
        <w:t>actors.</w:t>
      </w:r>
    </w:p>
    <w:p w14:paraId="7FAACB34" w14:textId="77777777" w:rsidR="00B401D4" w:rsidRDefault="00B401D4" w:rsidP="00B401D4">
      <w:pPr>
        <w:spacing w:after="0" w:line="360" w:lineRule="auto"/>
        <w:rPr>
          <w:rFonts w:ascii="Arial" w:hAnsi="Arial" w:cs="Arial"/>
          <w:sz w:val="24"/>
          <w:szCs w:val="24"/>
        </w:rPr>
      </w:pPr>
    </w:p>
    <w:p w14:paraId="225B7E34" w14:textId="77777777" w:rsidR="00B72B7C" w:rsidRPr="00757E76" w:rsidRDefault="00B72B7C" w:rsidP="00757E76">
      <w:pPr>
        <w:spacing w:line="360" w:lineRule="auto"/>
        <w:jc w:val="both"/>
        <w:rPr>
          <w:rFonts w:ascii="Arial" w:hAnsi="Arial" w:cs="Arial"/>
          <w:b/>
          <w:sz w:val="24"/>
          <w:szCs w:val="24"/>
        </w:rPr>
      </w:pPr>
      <w:r w:rsidRPr="00757E76">
        <w:rPr>
          <w:rFonts w:ascii="Arial" w:hAnsi="Arial" w:cs="Arial"/>
          <w:b/>
          <w:sz w:val="24"/>
          <w:szCs w:val="24"/>
        </w:rPr>
        <w:t>ABSTRACT</w:t>
      </w:r>
    </w:p>
    <w:p w14:paraId="2B055321" w14:textId="77777777" w:rsidR="008E6A90" w:rsidRDefault="0023332C" w:rsidP="005A1952">
      <w:pPr>
        <w:spacing w:after="0" w:line="240" w:lineRule="auto"/>
        <w:jc w:val="both"/>
        <w:rPr>
          <w:rFonts w:ascii="Arial" w:hAnsi="Arial" w:cs="Arial"/>
          <w:sz w:val="24"/>
          <w:szCs w:val="24"/>
        </w:rPr>
      </w:pPr>
      <w:r w:rsidRPr="00757E76">
        <w:rPr>
          <w:rFonts w:ascii="Arial" w:hAnsi="Arial" w:cs="Arial"/>
          <w:sz w:val="24"/>
          <w:szCs w:val="24"/>
        </w:rPr>
        <w:t>The identity</w:t>
      </w:r>
      <w:r w:rsidR="004554EA">
        <w:rPr>
          <w:rFonts w:ascii="Arial" w:hAnsi="Arial" w:cs="Arial"/>
          <w:sz w:val="24"/>
          <w:szCs w:val="24"/>
        </w:rPr>
        <w:t xml:space="preserve"> and </w:t>
      </w:r>
      <w:r w:rsidRPr="00757E76">
        <w:rPr>
          <w:rFonts w:ascii="Arial" w:hAnsi="Arial" w:cs="Arial"/>
          <w:sz w:val="24"/>
          <w:szCs w:val="24"/>
        </w:rPr>
        <w:t>safety of two</w:t>
      </w:r>
      <w:r w:rsidR="00CE1583" w:rsidRPr="00757E76">
        <w:rPr>
          <w:rFonts w:ascii="Arial" w:hAnsi="Arial" w:cs="Arial"/>
          <w:sz w:val="24"/>
          <w:szCs w:val="24"/>
        </w:rPr>
        <w:t xml:space="preserve"> strains of </w:t>
      </w:r>
      <w:proofErr w:type="spellStart"/>
      <w:r w:rsidR="00CE1583" w:rsidRPr="00757E76">
        <w:rPr>
          <w:rFonts w:ascii="Arial" w:hAnsi="Arial" w:cs="Arial"/>
          <w:sz w:val="24"/>
          <w:szCs w:val="24"/>
        </w:rPr>
        <w:t>Lactiplantibacillus</w:t>
      </w:r>
      <w:proofErr w:type="spellEnd"/>
      <w:r w:rsidR="00CE1583" w:rsidRPr="00757E76">
        <w:rPr>
          <w:rFonts w:ascii="Arial" w:hAnsi="Arial" w:cs="Arial"/>
          <w:sz w:val="24"/>
          <w:szCs w:val="24"/>
        </w:rPr>
        <w:t xml:space="preserve"> plantarum and </w:t>
      </w:r>
      <w:r w:rsidRPr="00757E76">
        <w:rPr>
          <w:rFonts w:ascii="Arial" w:hAnsi="Arial" w:cs="Arial"/>
          <w:sz w:val="24"/>
          <w:szCs w:val="24"/>
        </w:rPr>
        <w:t xml:space="preserve">two strains of </w:t>
      </w:r>
      <w:r w:rsidR="00CE1583" w:rsidRPr="00757E76">
        <w:rPr>
          <w:rFonts w:ascii="Arial" w:hAnsi="Arial" w:cs="Arial"/>
          <w:sz w:val="24"/>
          <w:szCs w:val="24"/>
        </w:rPr>
        <w:t>Bacillus subtilis</w:t>
      </w:r>
      <w:r w:rsidR="00956483">
        <w:rPr>
          <w:rFonts w:ascii="Arial" w:hAnsi="Arial" w:cs="Arial"/>
          <w:sz w:val="24"/>
          <w:szCs w:val="24"/>
        </w:rPr>
        <w:t>, isolated from fermenting sweet potato broth and fermenting African yam beans seeds respectively,</w:t>
      </w:r>
      <w:r w:rsidR="00CE1583" w:rsidRPr="00757E76">
        <w:rPr>
          <w:rFonts w:ascii="Arial" w:hAnsi="Arial" w:cs="Arial"/>
          <w:sz w:val="24"/>
          <w:szCs w:val="24"/>
        </w:rPr>
        <w:t xml:space="preserve"> were evaluated using 16S rRNA gene sequences.</w:t>
      </w:r>
      <w:r w:rsidR="004554EA">
        <w:rPr>
          <w:rFonts w:ascii="Arial" w:hAnsi="Arial" w:cs="Arial"/>
          <w:sz w:val="24"/>
          <w:szCs w:val="24"/>
        </w:rPr>
        <w:t xml:space="preserve"> The strains applicability for food fermentation were also practically determined. </w:t>
      </w:r>
      <w:r w:rsidR="00CE1583" w:rsidRPr="00757E76">
        <w:rPr>
          <w:rFonts w:ascii="Arial" w:hAnsi="Arial" w:cs="Arial"/>
          <w:sz w:val="24"/>
          <w:szCs w:val="24"/>
        </w:rPr>
        <w:t xml:space="preserve"> The sequence analysis confirm that </w:t>
      </w:r>
      <w:r w:rsidR="000355C3">
        <w:rPr>
          <w:rFonts w:ascii="Arial" w:hAnsi="Arial" w:cs="Arial"/>
          <w:sz w:val="24"/>
          <w:szCs w:val="24"/>
        </w:rPr>
        <w:t xml:space="preserve">they are two strains </w:t>
      </w:r>
      <w:r w:rsidR="00956483">
        <w:rPr>
          <w:rFonts w:ascii="Arial" w:hAnsi="Arial" w:cs="Arial"/>
          <w:sz w:val="24"/>
          <w:szCs w:val="24"/>
        </w:rPr>
        <w:t xml:space="preserve">of </w:t>
      </w:r>
      <w:proofErr w:type="spellStart"/>
      <w:r w:rsidR="00B72B7C" w:rsidRPr="00757E76">
        <w:rPr>
          <w:rFonts w:ascii="Arial" w:hAnsi="Arial" w:cs="Arial"/>
          <w:sz w:val="24"/>
          <w:szCs w:val="24"/>
        </w:rPr>
        <w:t>Lactiplantibacillus</w:t>
      </w:r>
      <w:proofErr w:type="spellEnd"/>
      <w:r w:rsidR="00B72B7C" w:rsidRPr="00757E76">
        <w:rPr>
          <w:rFonts w:ascii="Arial" w:hAnsi="Arial" w:cs="Arial"/>
          <w:sz w:val="24"/>
          <w:szCs w:val="24"/>
        </w:rPr>
        <w:t xml:space="preserve"> plantarum</w:t>
      </w:r>
      <w:r w:rsidR="00CE1583" w:rsidRPr="00757E76">
        <w:rPr>
          <w:rFonts w:ascii="Arial" w:hAnsi="Arial" w:cs="Arial"/>
          <w:sz w:val="24"/>
          <w:szCs w:val="24"/>
        </w:rPr>
        <w:t xml:space="preserve"> and</w:t>
      </w:r>
      <w:r w:rsidR="008E6A90" w:rsidRPr="00757E76">
        <w:rPr>
          <w:rFonts w:ascii="Arial" w:hAnsi="Arial" w:cs="Arial"/>
          <w:sz w:val="24"/>
          <w:szCs w:val="24"/>
        </w:rPr>
        <w:t xml:space="preserve"> two strains</w:t>
      </w:r>
      <w:r w:rsidR="00BD676F" w:rsidRPr="00757E76">
        <w:rPr>
          <w:rFonts w:ascii="Arial" w:hAnsi="Arial" w:cs="Arial"/>
          <w:sz w:val="24"/>
          <w:szCs w:val="24"/>
        </w:rPr>
        <w:t xml:space="preserve"> of</w:t>
      </w:r>
      <w:r w:rsidR="008E6A90" w:rsidRPr="00757E76">
        <w:rPr>
          <w:rFonts w:ascii="Arial" w:hAnsi="Arial" w:cs="Arial"/>
          <w:sz w:val="24"/>
          <w:szCs w:val="24"/>
        </w:rPr>
        <w:t xml:space="preserve"> Bacillus subtilis.</w:t>
      </w:r>
      <w:r w:rsidR="00AA19CE">
        <w:rPr>
          <w:rFonts w:ascii="Arial" w:hAnsi="Arial" w:cs="Arial"/>
          <w:sz w:val="24"/>
          <w:szCs w:val="24"/>
        </w:rPr>
        <w:t xml:space="preserve"> </w:t>
      </w:r>
      <w:r w:rsidR="00960707" w:rsidRPr="00757E76">
        <w:rPr>
          <w:rFonts w:ascii="Arial" w:hAnsi="Arial" w:cs="Arial"/>
          <w:sz w:val="24"/>
          <w:szCs w:val="24"/>
        </w:rPr>
        <w:t>The studied Bacillus subtilis FSB</w:t>
      </w:r>
      <w:r w:rsidR="00960707">
        <w:rPr>
          <w:rFonts w:ascii="Arial" w:hAnsi="Arial" w:cs="Arial"/>
          <w:sz w:val="24"/>
          <w:szCs w:val="24"/>
        </w:rPr>
        <w:t>1 and Bacillus subtilis FSB2</w:t>
      </w:r>
      <w:r w:rsidR="00960707" w:rsidRPr="00757E76">
        <w:rPr>
          <w:rFonts w:ascii="Arial" w:hAnsi="Arial" w:cs="Arial"/>
          <w:sz w:val="24"/>
          <w:szCs w:val="24"/>
        </w:rPr>
        <w:t xml:space="preserve"> strains fermented inoculated African yam bean seeds into </w:t>
      </w:r>
      <w:r w:rsidR="00956483">
        <w:rPr>
          <w:rFonts w:ascii="Arial" w:hAnsi="Arial" w:cs="Arial"/>
          <w:sz w:val="24"/>
          <w:szCs w:val="24"/>
        </w:rPr>
        <w:t xml:space="preserve">good quality </w:t>
      </w:r>
      <w:r w:rsidR="002B529E">
        <w:rPr>
          <w:rFonts w:ascii="Arial" w:hAnsi="Arial" w:cs="Arial"/>
          <w:sz w:val="24"/>
          <w:szCs w:val="24"/>
        </w:rPr>
        <w:t>food seasoning</w:t>
      </w:r>
      <w:r w:rsidR="00960707" w:rsidRPr="00757E76">
        <w:rPr>
          <w:rFonts w:ascii="Arial" w:hAnsi="Arial" w:cs="Arial"/>
          <w:sz w:val="24"/>
          <w:szCs w:val="24"/>
        </w:rPr>
        <w:t xml:space="preserve"> within</w:t>
      </w:r>
      <w:r w:rsidR="00960707">
        <w:rPr>
          <w:rFonts w:ascii="Arial" w:hAnsi="Arial" w:cs="Arial"/>
          <w:sz w:val="24"/>
          <w:szCs w:val="24"/>
        </w:rPr>
        <w:t xml:space="preserve"> 48 h of fermentation.</w:t>
      </w:r>
      <w:r w:rsidR="00960707" w:rsidRPr="00757E76">
        <w:rPr>
          <w:rFonts w:ascii="Arial" w:hAnsi="Arial" w:cs="Arial"/>
          <w:color w:val="000000"/>
          <w:kern w:val="24"/>
          <w:sz w:val="24"/>
          <w:szCs w:val="24"/>
        </w:rPr>
        <w:t xml:space="preserve"> </w:t>
      </w:r>
      <w:r w:rsidR="00960707" w:rsidRPr="00757E76">
        <w:rPr>
          <w:rFonts w:ascii="Arial" w:hAnsi="Arial" w:cs="Arial"/>
          <w:sz w:val="24"/>
          <w:szCs w:val="24"/>
        </w:rPr>
        <w:t xml:space="preserve">The produced </w:t>
      </w:r>
      <w:r w:rsidR="002B529E">
        <w:rPr>
          <w:rFonts w:ascii="Arial" w:hAnsi="Arial" w:cs="Arial"/>
          <w:sz w:val="24"/>
          <w:szCs w:val="24"/>
        </w:rPr>
        <w:t>African yam bean seasoning</w:t>
      </w:r>
      <w:r w:rsidR="00960707" w:rsidRPr="00757E76">
        <w:rPr>
          <w:rFonts w:ascii="Arial" w:hAnsi="Arial" w:cs="Arial"/>
          <w:sz w:val="24"/>
          <w:szCs w:val="24"/>
        </w:rPr>
        <w:t xml:space="preserve"> </w:t>
      </w:r>
      <w:r w:rsidR="00960707">
        <w:rPr>
          <w:rFonts w:ascii="Arial" w:hAnsi="Arial" w:cs="Arial"/>
          <w:sz w:val="24"/>
          <w:szCs w:val="24"/>
        </w:rPr>
        <w:t xml:space="preserve">in wet seed, dry seed, and powder form </w:t>
      </w:r>
      <w:r w:rsidR="00960707" w:rsidRPr="00757E76">
        <w:rPr>
          <w:rFonts w:ascii="Arial" w:hAnsi="Arial" w:cs="Arial"/>
          <w:sz w:val="24"/>
          <w:szCs w:val="24"/>
        </w:rPr>
        <w:t>compared favourably with purchased related market products in terms of aroma, appearance, colour, flavour, and taste.</w:t>
      </w:r>
      <w:r w:rsidR="00960707">
        <w:rPr>
          <w:rFonts w:ascii="Arial" w:hAnsi="Arial" w:cs="Arial"/>
          <w:sz w:val="24"/>
          <w:szCs w:val="24"/>
        </w:rPr>
        <w:t xml:space="preserve"> Also, b</w:t>
      </w:r>
      <w:r w:rsidR="00AA19CE" w:rsidRPr="00757E76">
        <w:rPr>
          <w:rFonts w:ascii="Arial" w:hAnsi="Arial" w:cs="Arial"/>
          <w:sz w:val="24"/>
          <w:szCs w:val="24"/>
        </w:rPr>
        <w:t>oth the single</w:t>
      </w:r>
      <w:r w:rsidR="00AA19CE" w:rsidRPr="00757E76">
        <w:rPr>
          <w:rFonts w:ascii="Arial" w:hAnsi="Arial" w:cs="Arial"/>
          <w:b/>
          <w:i/>
          <w:color w:val="00B050"/>
          <w:sz w:val="24"/>
          <w:szCs w:val="24"/>
          <w:shd w:val="clear" w:color="auto" w:fill="FFFFFF"/>
        </w:rPr>
        <w:t xml:space="preserve"> </w:t>
      </w:r>
      <w:proofErr w:type="spellStart"/>
      <w:r w:rsidR="00AA19CE" w:rsidRPr="00F12426">
        <w:rPr>
          <w:rFonts w:ascii="Arial" w:hAnsi="Arial" w:cs="Arial"/>
          <w:sz w:val="24"/>
          <w:szCs w:val="24"/>
          <w:shd w:val="clear" w:color="auto" w:fill="FFFFFF"/>
        </w:rPr>
        <w:t>Lactiplantibacillus</w:t>
      </w:r>
      <w:proofErr w:type="spellEnd"/>
      <w:r w:rsidR="00AA19CE" w:rsidRPr="00F12426">
        <w:rPr>
          <w:rFonts w:ascii="Arial" w:hAnsi="Arial" w:cs="Arial"/>
          <w:sz w:val="24"/>
          <w:szCs w:val="24"/>
        </w:rPr>
        <w:t xml:space="preserve"> plantarum B1 and </w:t>
      </w:r>
      <w:proofErr w:type="spellStart"/>
      <w:r w:rsidR="00AA19CE" w:rsidRPr="00F12426">
        <w:rPr>
          <w:rFonts w:ascii="Arial" w:hAnsi="Arial" w:cs="Arial"/>
          <w:sz w:val="24"/>
          <w:szCs w:val="24"/>
          <w:shd w:val="clear" w:color="auto" w:fill="FFFFFF"/>
        </w:rPr>
        <w:t>Lactiplantibacillus</w:t>
      </w:r>
      <w:proofErr w:type="spellEnd"/>
      <w:r w:rsidR="00AA19CE" w:rsidRPr="00F12426">
        <w:rPr>
          <w:rFonts w:ascii="Arial" w:hAnsi="Arial" w:cs="Arial"/>
          <w:sz w:val="24"/>
          <w:szCs w:val="24"/>
        </w:rPr>
        <w:t xml:space="preserve"> plantarum B4 strains, and the combined starters produced fermented products with </w:t>
      </w:r>
      <w:r w:rsidR="00956483" w:rsidRPr="00F12426">
        <w:rPr>
          <w:rFonts w:ascii="Arial" w:hAnsi="Arial" w:cs="Arial"/>
          <w:sz w:val="24"/>
          <w:szCs w:val="24"/>
        </w:rPr>
        <w:t xml:space="preserve">the </w:t>
      </w:r>
      <w:r w:rsidR="00AA19CE" w:rsidRPr="00F12426">
        <w:rPr>
          <w:rFonts w:ascii="Arial" w:hAnsi="Arial" w:cs="Arial"/>
          <w:sz w:val="24"/>
          <w:szCs w:val="24"/>
        </w:rPr>
        <w:t xml:space="preserve">relevant yoghurt flavour </w:t>
      </w:r>
      <w:r w:rsidR="00AA19CE">
        <w:rPr>
          <w:rFonts w:ascii="Arial" w:hAnsi="Arial" w:cs="Arial"/>
          <w:sz w:val="24"/>
          <w:szCs w:val="24"/>
        </w:rPr>
        <w:t xml:space="preserve">within 24 h </w:t>
      </w:r>
      <w:r w:rsidR="00956483">
        <w:rPr>
          <w:rFonts w:ascii="Arial" w:hAnsi="Arial" w:cs="Arial"/>
          <w:sz w:val="24"/>
          <w:szCs w:val="24"/>
        </w:rPr>
        <w:t>of milk fermentation</w:t>
      </w:r>
      <w:r w:rsidR="002B529E">
        <w:rPr>
          <w:rFonts w:ascii="Arial" w:hAnsi="Arial" w:cs="Arial"/>
          <w:sz w:val="24"/>
          <w:szCs w:val="24"/>
        </w:rPr>
        <w:t>.</w:t>
      </w:r>
      <w:r w:rsidR="00956483">
        <w:rPr>
          <w:rFonts w:ascii="Arial" w:hAnsi="Arial" w:cs="Arial"/>
          <w:sz w:val="24"/>
          <w:szCs w:val="24"/>
        </w:rPr>
        <w:t xml:space="preserve"> </w:t>
      </w:r>
      <w:r w:rsidR="002B529E">
        <w:rPr>
          <w:rFonts w:ascii="Arial" w:hAnsi="Arial" w:cs="Arial"/>
          <w:sz w:val="24"/>
          <w:szCs w:val="24"/>
        </w:rPr>
        <w:t>The fermented milk product</w:t>
      </w:r>
      <w:r w:rsidR="00AA19CE">
        <w:rPr>
          <w:rFonts w:ascii="Arial" w:hAnsi="Arial" w:cs="Arial"/>
          <w:sz w:val="24"/>
          <w:szCs w:val="24"/>
        </w:rPr>
        <w:t xml:space="preserve"> </w:t>
      </w:r>
      <w:r w:rsidR="00AA19CE" w:rsidRPr="00757E76">
        <w:rPr>
          <w:rFonts w:ascii="Arial" w:hAnsi="Arial" w:cs="Arial"/>
          <w:sz w:val="24"/>
          <w:szCs w:val="24"/>
        </w:rPr>
        <w:t>favourably compared to purchased good quality market yoghurts in typical sensory attributes.</w:t>
      </w:r>
      <w:r w:rsidR="00956483">
        <w:rPr>
          <w:rFonts w:ascii="Arial" w:hAnsi="Arial" w:cs="Arial"/>
          <w:sz w:val="24"/>
          <w:szCs w:val="24"/>
        </w:rPr>
        <w:t xml:space="preserve"> </w:t>
      </w:r>
      <w:r w:rsidR="00BD676F" w:rsidRPr="00757E76">
        <w:rPr>
          <w:rFonts w:ascii="Arial" w:hAnsi="Arial" w:cs="Arial"/>
          <w:sz w:val="24"/>
          <w:szCs w:val="24"/>
        </w:rPr>
        <w:t xml:space="preserve">Virulence profiling and </w:t>
      </w:r>
      <w:proofErr w:type="spellStart"/>
      <w:r w:rsidR="00BD676F" w:rsidRPr="00757E76">
        <w:rPr>
          <w:rFonts w:ascii="Arial" w:hAnsi="Arial" w:cs="Arial"/>
          <w:sz w:val="24"/>
          <w:szCs w:val="24"/>
        </w:rPr>
        <w:t>v</w:t>
      </w:r>
      <w:r w:rsidR="00B72B7C" w:rsidRPr="00757E76">
        <w:rPr>
          <w:rFonts w:ascii="Arial" w:hAnsi="Arial" w:cs="Arial"/>
          <w:sz w:val="24"/>
          <w:szCs w:val="24"/>
        </w:rPr>
        <w:t>an</w:t>
      </w:r>
      <w:r w:rsidR="00BD676F" w:rsidRPr="00757E76">
        <w:rPr>
          <w:rFonts w:ascii="Arial" w:hAnsi="Arial" w:cs="Arial"/>
          <w:sz w:val="24"/>
          <w:szCs w:val="24"/>
        </w:rPr>
        <w:t>A</w:t>
      </w:r>
      <w:proofErr w:type="spellEnd"/>
      <w:r w:rsidR="00B72B7C" w:rsidRPr="00757E76">
        <w:rPr>
          <w:rFonts w:ascii="Arial" w:hAnsi="Arial" w:cs="Arial"/>
          <w:sz w:val="24"/>
          <w:szCs w:val="24"/>
        </w:rPr>
        <w:t xml:space="preserve"> </w:t>
      </w:r>
      <w:r w:rsidR="00BD676F" w:rsidRPr="00757E76">
        <w:rPr>
          <w:rFonts w:ascii="Arial" w:hAnsi="Arial" w:cs="Arial"/>
          <w:sz w:val="24"/>
          <w:szCs w:val="24"/>
        </w:rPr>
        <w:t xml:space="preserve">antibiotic resistance genes </w:t>
      </w:r>
      <w:r w:rsidR="00CE1583" w:rsidRPr="00757E76">
        <w:rPr>
          <w:rFonts w:ascii="Arial" w:hAnsi="Arial" w:cs="Arial"/>
          <w:sz w:val="24"/>
          <w:szCs w:val="24"/>
        </w:rPr>
        <w:t>evaluation results suggested the</w:t>
      </w:r>
      <w:r w:rsidR="00B72B7C" w:rsidRPr="00757E76">
        <w:rPr>
          <w:rFonts w:ascii="Arial" w:hAnsi="Arial" w:cs="Arial"/>
          <w:sz w:val="24"/>
          <w:szCs w:val="24"/>
        </w:rPr>
        <w:t xml:space="preserve"> absence of</w:t>
      </w:r>
      <w:r w:rsidRPr="00757E76">
        <w:rPr>
          <w:rFonts w:ascii="Arial" w:hAnsi="Arial" w:cs="Arial"/>
          <w:sz w:val="24"/>
          <w:szCs w:val="24"/>
        </w:rPr>
        <w:t xml:space="preserve"> the studied </w:t>
      </w:r>
      <w:proofErr w:type="spellStart"/>
      <w:r w:rsidRPr="00757E76">
        <w:rPr>
          <w:rFonts w:ascii="Arial" w:hAnsi="Arial" w:cs="Arial"/>
          <w:sz w:val="24"/>
          <w:szCs w:val="24"/>
        </w:rPr>
        <w:t>gelE</w:t>
      </w:r>
      <w:proofErr w:type="spellEnd"/>
      <w:r w:rsidRPr="00757E76">
        <w:rPr>
          <w:rFonts w:ascii="Arial" w:hAnsi="Arial" w:cs="Arial"/>
          <w:sz w:val="24"/>
          <w:szCs w:val="24"/>
        </w:rPr>
        <w:t xml:space="preserve">, </w:t>
      </w:r>
      <w:proofErr w:type="spellStart"/>
      <w:r w:rsidRPr="00757E76">
        <w:rPr>
          <w:rFonts w:ascii="Arial" w:hAnsi="Arial" w:cs="Arial"/>
          <w:sz w:val="24"/>
          <w:szCs w:val="24"/>
        </w:rPr>
        <w:t>h</w:t>
      </w:r>
      <w:r w:rsidR="002B529E">
        <w:rPr>
          <w:rFonts w:ascii="Arial" w:hAnsi="Arial" w:cs="Arial"/>
          <w:sz w:val="24"/>
          <w:szCs w:val="24"/>
        </w:rPr>
        <w:t>yl</w:t>
      </w:r>
      <w:proofErr w:type="spellEnd"/>
      <w:r w:rsidR="002B529E">
        <w:rPr>
          <w:rFonts w:ascii="Arial" w:hAnsi="Arial" w:cs="Arial"/>
          <w:sz w:val="24"/>
          <w:szCs w:val="24"/>
        </w:rPr>
        <w:t>,</w:t>
      </w:r>
      <w:r w:rsidR="008E6A90" w:rsidRPr="00757E76">
        <w:rPr>
          <w:rFonts w:ascii="Arial" w:hAnsi="Arial" w:cs="Arial"/>
          <w:sz w:val="24"/>
          <w:szCs w:val="24"/>
        </w:rPr>
        <w:t xml:space="preserve"> </w:t>
      </w:r>
      <w:proofErr w:type="spellStart"/>
      <w:r w:rsidR="008E6A90" w:rsidRPr="00757E76">
        <w:rPr>
          <w:rFonts w:ascii="Arial" w:hAnsi="Arial" w:cs="Arial"/>
          <w:sz w:val="24"/>
          <w:szCs w:val="24"/>
        </w:rPr>
        <w:t>sprE</w:t>
      </w:r>
      <w:proofErr w:type="spellEnd"/>
      <w:r w:rsidR="008E6A90" w:rsidRPr="00757E76">
        <w:rPr>
          <w:rFonts w:ascii="Arial" w:hAnsi="Arial" w:cs="Arial"/>
          <w:sz w:val="24"/>
          <w:szCs w:val="24"/>
        </w:rPr>
        <w:t xml:space="preserve">, asa1, </w:t>
      </w:r>
      <w:proofErr w:type="spellStart"/>
      <w:r w:rsidR="008E6A90" w:rsidRPr="00757E76">
        <w:rPr>
          <w:rFonts w:ascii="Arial" w:hAnsi="Arial" w:cs="Arial"/>
          <w:sz w:val="24"/>
          <w:szCs w:val="24"/>
        </w:rPr>
        <w:t>cylA</w:t>
      </w:r>
      <w:proofErr w:type="spellEnd"/>
      <w:r w:rsidR="008E6A90" w:rsidRPr="00757E76">
        <w:rPr>
          <w:rFonts w:ascii="Arial" w:hAnsi="Arial" w:cs="Arial"/>
          <w:sz w:val="24"/>
          <w:szCs w:val="24"/>
        </w:rPr>
        <w:t xml:space="preserve">, </w:t>
      </w:r>
      <w:proofErr w:type="spellStart"/>
      <w:r w:rsidR="008E6A90" w:rsidRPr="00757E76">
        <w:rPr>
          <w:rFonts w:ascii="Arial" w:hAnsi="Arial" w:cs="Arial"/>
          <w:sz w:val="24"/>
          <w:szCs w:val="24"/>
        </w:rPr>
        <w:t>esp</w:t>
      </w:r>
      <w:proofErr w:type="spellEnd"/>
      <w:r w:rsidR="008E6A90" w:rsidRPr="00757E76">
        <w:rPr>
          <w:rFonts w:ascii="Arial" w:hAnsi="Arial" w:cs="Arial"/>
          <w:sz w:val="24"/>
          <w:szCs w:val="24"/>
        </w:rPr>
        <w:t xml:space="preserve"> virulence genes </w:t>
      </w:r>
      <w:r w:rsidRPr="00757E76">
        <w:rPr>
          <w:rFonts w:ascii="Arial" w:hAnsi="Arial" w:cs="Arial"/>
          <w:sz w:val="24"/>
          <w:szCs w:val="24"/>
        </w:rPr>
        <w:t xml:space="preserve">and vancomycin </w:t>
      </w:r>
      <w:r w:rsidR="008E6A90" w:rsidRPr="00757E76">
        <w:rPr>
          <w:rFonts w:ascii="Arial" w:hAnsi="Arial" w:cs="Arial"/>
          <w:sz w:val="24"/>
          <w:szCs w:val="24"/>
        </w:rPr>
        <w:t>A resistance gene</w:t>
      </w:r>
      <w:r w:rsidRPr="00757E76">
        <w:rPr>
          <w:rFonts w:ascii="Arial" w:hAnsi="Arial" w:cs="Arial"/>
          <w:sz w:val="24"/>
          <w:szCs w:val="24"/>
        </w:rPr>
        <w:t>.</w:t>
      </w:r>
      <w:r w:rsidR="00B72B7C" w:rsidRPr="00757E76">
        <w:rPr>
          <w:rFonts w:ascii="Arial" w:hAnsi="Arial" w:cs="Arial"/>
          <w:sz w:val="24"/>
          <w:szCs w:val="24"/>
        </w:rPr>
        <w:t xml:space="preserve"> </w:t>
      </w:r>
      <w:r w:rsidRPr="00757E76">
        <w:rPr>
          <w:rFonts w:ascii="Arial" w:hAnsi="Arial" w:cs="Arial"/>
          <w:sz w:val="24"/>
          <w:szCs w:val="24"/>
        </w:rPr>
        <w:t>This st</w:t>
      </w:r>
      <w:r w:rsidR="00B72B7C" w:rsidRPr="00757E76">
        <w:rPr>
          <w:rFonts w:ascii="Arial" w:hAnsi="Arial" w:cs="Arial"/>
          <w:sz w:val="24"/>
          <w:szCs w:val="24"/>
        </w:rPr>
        <w:t xml:space="preserve">udy demonstrated the safety </w:t>
      </w:r>
      <w:r w:rsidR="00956483">
        <w:rPr>
          <w:rFonts w:ascii="Arial" w:hAnsi="Arial" w:cs="Arial"/>
          <w:sz w:val="24"/>
          <w:szCs w:val="24"/>
        </w:rPr>
        <w:t>and potential</w:t>
      </w:r>
      <w:r w:rsidR="008E6A90" w:rsidRPr="00757E76">
        <w:rPr>
          <w:rFonts w:ascii="Arial" w:hAnsi="Arial" w:cs="Arial"/>
          <w:sz w:val="24"/>
          <w:szCs w:val="24"/>
        </w:rPr>
        <w:t xml:space="preserve"> </w:t>
      </w:r>
      <w:r w:rsidR="00956483">
        <w:rPr>
          <w:rFonts w:ascii="Arial" w:hAnsi="Arial" w:cs="Arial"/>
          <w:sz w:val="24"/>
          <w:szCs w:val="24"/>
        </w:rPr>
        <w:t xml:space="preserve">for </w:t>
      </w:r>
      <w:r w:rsidR="008E6A90" w:rsidRPr="00757E76">
        <w:rPr>
          <w:rFonts w:ascii="Arial" w:hAnsi="Arial" w:cs="Arial"/>
          <w:sz w:val="24"/>
          <w:szCs w:val="24"/>
        </w:rPr>
        <w:t xml:space="preserve">application </w:t>
      </w:r>
      <w:r w:rsidR="00B72B7C" w:rsidRPr="00757E76">
        <w:rPr>
          <w:rFonts w:ascii="Arial" w:hAnsi="Arial" w:cs="Arial"/>
          <w:sz w:val="24"/>
          <w:szCs w:val="24"/>
        </w:rPr>
        <w:t xml:space="preserve">of </w:t>
      </w:r>
      <w:r w:rsidR="008E6A90" w:rsidRPr="00757E76">
        <w:rPr>
          <w:rFonts w:ascii="Arial" w:hAnsi="Arial" w:cs="Arial"/>
          <w:sz w:val="24"/>
          <w:szCs w:val="24"/>
        </w:rPr>
        <w:t xml:space="preserve">the </w:t>
      </w:r>
      <w:proofErr w:type="spellStart"/>
      <w:r w:rsidR="008E6A90" w:rsidRPr="00757E76">
        <w:rPr>
          <w:rFonts w:ascii="Arial" w:hAnsi="Arial" w:cs="Arial"/>
          <w:sz w:val="24"/>
          <w:szCs w:val="24"/>
        </w:rPr>
        <w:t>Lactiplantibacillus</w:t>
      </w:r>
      <w:proofErr w:type="spellEnd"/>
      <w:r w:rsidR="008E6A90" w:rsidRPr="00757E76">
        <w:rPr>
          <w:rFonts w:ascii="Arial" w:hAnsi="Arial" w:cs="Arial"/>
          <w:sz w:val="24"/>
          <w:szCs w:val="24"/>
        </w:rPr>
        <w:t xml:space="preserve"> </w:t>
      </w:r>
      <w:proofErr w:type="spellStart"/>
      <w:r w:rsidR="00956483">
        <w:rPr>
          <w:rFonts w:ascii="Arial" w:hAnsi="Arial" w:cs="Arial"/>
          <w:sz w:val="24"/>
          <w:szCs w:val="24"/>
        </w:rPr>
        <w:t>platarum</w:t>
      </w:r>
      <w:proofErr w:type="spellEnd"/>
      <w:r w:rsidR="00956483">
        <w:rPr>
          <w:rFonts w:ascii="Arial" w:hAnsi="Arial" w:cs="Arial"/>
          <w:sz w:val="24"/>
          <w:szCs w:val="24"/>
        </w:rPr>
        <w:t xml:space="preserve"> </w:t>
      </w:r>
      <w:r w:rsidR="008E6A90" w:rsidRPr="00757E76">
        <w:rPr>
          <w:rFonts w:ascii="Arial" w:hAnsi="Arial" w:cs="Arial"/>
          <w:sz w:val="24"/>
          <w:szCs w:val="24"/>
        </w:rPr>
        <w:t xml:space="preserve">and Bacillus subtilis </w:t>
      </w:r>
      <w:r w:rsidR="00956483">
        <w:rPr>
          <w:rFonts w:ascii="Arial" w:hAnsi="Arial" w:cs="Arial"/>
          <w:sz w:val="24"/>
          <w:szCs w:val="24"/>
        </w:rPr>
        <w:t xml:space="preserve">strains </w:t>
      </w:r>
      <w:r w:rsidR="008E6A90" w:rsidRPr="00757E76">
        <w:rPr>
          <w:rFonts w:ascii="Arial" w:hAnsi="Arial" w:cs="Arial"/>
          <w:sz w:val="24"/>
          <w:szCs w:val="24"/>
        </w:rPr>
        <w:t>in food processing.</w:t>
      </w:r>
    </w:p>
    <w:p w14:paraId="0652E259" w14:textId="77777777" w:rsidR="005A1952" w:rsidRPr="00757E76" w:rsidRDefault="005A1952" w:rsidP="005A1952">
      <w:pPr>
        <w:spacing w:after="0" w:line="240" w:lineRule="auto"/>
        <w:jc w:val="both"/>
        <w:rPr>
          <w:rFonts w:ascii="Arial" w:hAnsi="Arial" w:cs="Arial"/>
          <w:sz w:val="24"/>
          <w:szCs w:val="24"/>
        </w:rPr>
      </w:pPr>
    </w:p>
    <w:p w14:paraId="34C21D24" w14:textId="77777777" w:rsidR="00BA513B" w:rsidRPr="005A1952" w:rsidRDefault="00E67F84" w:rsidP="00757E76">
      <w:pPr>
        <w:spacing w:line="360" w:lineRule="auto"/>
        <w:jc w:val="both"/>
        <w:rPr>
          <w:rFonts w:ascii="Arial" w:hAnsi="Arial" w:cs="Arial"/>
          <w:sz w:val="24"/>
          <w:szCs w:val="24"/>
        </w:rPr>
      </w:pPr>
      <w:r w:rsidRPr="00757E76">
        <w:rPr>
          <w:rFonts w:ascii="Arial" w:hAnsi="Arial" w:cs="Arial"/>
          <w:b/>
          <w:sz w:val="24"/>
          <w:szCs w:val="24"/>
        </w:rPr>
        <w:t>KEYWORDS</w:t>
      </w:r>
      <w:r w:rsidR="00C10E45" w:rsidRPr="00757E76">
        <w:rPr>
          <w:rFonts w:ascii="Arial" w:hAnsi="Arial" w:cs="Arial"/>
          <w:sz w:val="24"/>
          <w:szCs w:val="24"/>
        </w:rPr>
        <w:t xml:space="preserve">: </w:t>
      </w:r>
      <w:r w:rsidR="00285C0C">
        <w:rPr>
          <w:rFonts w:ascii="Arial" w:hAnsi="Arial" w:cs="Arial"/>
          <w:sz w:val="24"/>
          <w:szCs w:val="24"/>
        </w:rPr>
        <w:t>F</w:t>
      </w:r>
      <w:r w:rsidR="00BD676F" w:rsidRPr="00757E76">
        <w:rPr>
          <w:rFonts w:ascii="Arial" w:hAnsi="Arial" w:cs="Arial"/>
          <w:sz w:val="24"/>
          <w:szCs w:val="24"/>
        </w:rPr>
        <w:t xml:space="preserve">ermentation, </w:t>
      </w:r>
      <w:r w:rsidR="002B529E">
        <w:rPr>
          <w:rFonts w:ascii="Arial" w:hAnsi="Arial" w:cs="Arial"/>
          <w:sz w:val="24"/>
          <w:szCs w:val="24"/>
        </w:rPr>
        <w:t xml:space="preserve">Food seasoning, </w:t>
      </w:r>
      <w:proofErr w:type="spellStart"/>
      <w:r w:rsidR="00C10E45" w:rsidRPr="00757E76">
        <w:rPr>
          <w:rFonts w:ascii="Arial" w:hAnsi="Arial" w:cs="Arial"/>
          <w:sz w:val="24"/>
          <w:szCs w:val="24"/>
        </w:rPr>
        <w:t>Lactiplantibacillus</w:t>
      </w:r>
      <w:proofErr w:type="spellEnd"/>
      <w:r w:rsidR="00C10E45" w:rsidRPr="00757E76">
        <w:rPr>
          <w:rFonts w:ascii="Arial" w:hAnsi="Arial" w:cs="Arial"/>
          <w:sz w:val="24"/>
          <w:szCs w:val="24"/>
        </w:rPr>
        <w:t xml:space="preserve"> plantarum</w:t>
      </w:r>
      <w:r w:rsidR="00BD676F" w:rsidRPr="00757E76">
        <w:rPr>
          <w:rFonts w:ascii="Arial" w:hAnsi="Arial" w:cs="Arial"/>
          <w:sz w:val="24"/>
          <w:szCs w:val="24"/>
        </w:rPr>
        <w:t>, Bacillus subtilis</w:t>
      </w:r>
      <w:r w:rsidR="00C10E45" w:rsidRPr="00757E76">
        <w:rPr>
          <w:rFonts w:ascii="Arial" w:hAnsi="Arial" w:cs="Arial"/>
          <w:sz w:val="24"/>
          <w:szCs w:val="24"/>
        </w:rPr>
        <w:t xml:space="preserve">, </w:t>
      </w:r>
      <w:r w:rsidR="00285C0C" w:rsidRPr="00757E76">
        <w:rPr>
          <w:rFonts w:ascii="Arial" w:hAnsi="Arial" w:cs="Arial"/>
          <w:sz w:val="24"/>
          <w:szCs w:val="24"/>
        </w:rPr>
        <w:t>Food Safety,</w:t>
      </w:r>
      <w:r w:rsidR="00285C0C">
        <w:rPr>
          <w:rFonts w:ascii="Arial" w:hAnsi="Arial" w:cs="Arial"/>
          <w:sz w:val="24"/>
          <w:szCs w:val="24"/>
        </w:rPr>
        <w:t xml:space="preserve"> </w:t>
      </w:r>
      <w:r w:rsidR="00431A1B">
        <w:rPr>
          <w:rFonts w:ascii="Arial" w:hAnsi="Arial" w:cs="Arial"/>
          <w:sz w:val="24"/>
          <w:szCs w:val="24"/>
        </w:rPr>
        <w:t>Virulence</w:t>
      </w:r>
      <w:r w:rsidR="002B529E">
        <w:rPr>
          <w:rFonts w:ascii="Arial" w:hAnsi="Arial" w:cs="Arial"/>
          <w:sz w:val="24"/>
          <w:szCs w:val="24"/>
        </w:rPr>
        <w:t xml:space="preserve"> gene, Yoghurt</w:t>
      </w:r>
      <w:r w:rsidR="00285C0C">
        <w:rPr>
          <w:rFonts w:ascii="Arial" w:hAnsi="Arial" w:cs="Arial"/>
          <w:sz w:val="24"/>
          <w:szCs w:val="24"/>
        </w:rPr>
        <w:t>.</w:t>
      </w:r>
    </w:p>
    <w:p w14:paraId="15E4B962" w14:textId="77777777" w:rsidR="00BB6A1D" w:rsidRPr="00757E76" w:rsidRDefault="009759D2" w:rsidP="005A1952">
      <w:pPr>
        <w:spacing w:after="0" w:line="240" w:lineRule="auto"/>
        <w:jc w:val="both"/>
        <w:rPr>
          <w:rFonts w:ascii="Arial" w:hAnsi="Arial" w:cs="Arial"/>
          <w:b/>
          <w:sz w:val="24"/>
          <w:szCs w:val="24"/>
        </w:rPr>
      </w:pPr>
      <w:r w:rsidRPr="00757E76">
        <w:rPr>
          <w:rFonts w:ascii="Arial" w:hAnsi="Arial" w:cs="Arial"/>
          <w:b/>
          <w:sz w:val="24"/>
          <w:szCs w:val="24"/>
        </w:rPr>
        <w:t>INTRODUCTION</w:t>
      </w:r>
    </w:p>
    <w:p w14:paraId="02A8AD23" w14:textId="77777777" w:rsidR="00BB6A1D" w:rsidRPr="00757E76" w:rsidRDefault="00871A30" w:rsidP="005A1952">
      <w:pPr>
        <w:spacing w:after="0" w:line="240" w:lineRule="auto"/>
        <w:jc w:val="both"/>
        <w:rPr>
          <w:rFonts w:ascii="Arial" w:hAnsi="Arial" w:cs="Arial"/>
          <w:sz w:val="24"/>
          <w:szCs w:val="24"/>
        </w:rPr>
      </w:pPr>
      <w:r w:rsidRPr="00757E76">
        <w:rPr>
          <w:rFonts w:ascii="Arial" w:hAnsi="Arial" w:cs="Arial"/>
          <w:sz w:val="24"/>
          <w:szCs w:val="24"/>
        </w:rPr>
        <w:t xml:space="preserve">Microbial food cultures are live bacteria, yeasts or </w:t>
      </w:r>
      <w:proofErr w:type="spellStart"/>
      <w:r w:rsidRPr="00757E76">
        <w:rPr>
          <w:rFonts w:ascii="Arial" w:hAnsi="Arial" w:cs="Arial"/>
          <w:sz w:val="24"/>
          <w:szCs w:val="24"/>
        </w:rPr>
        <w:t>molds</w:t>
      </w:r>
      <w:proofErr w:type="spellEnd"/>
      <w:r w:rsidRPr="00757E76">
        <w:rPr>
          <w:rFonts w:ascii="Arial" w:hAnsi="Arial" w:cs="Arial"/>
          <w:sz w:val="24"/>
          <w:szCs w:val="24"/>
        </w:rPr>
        <w:t xml:space="preserve"> used in food production (I</w:t>
      </w:r>
      <w:r w:rsidR="000E3CBE" w:rsidRPr="00757E76">
        <w:rPr>
          <w:rFonts w:ascii="Arial" w:hAnsi="Arial" w:cs="Arial"/>
          <w:sz w:val="24"/>
          <w:szCs w:val="24"/>
        </w:rPr>
        <w:t xml:space="preserve">nternational </w:t>
      </w:r>
      <w:r w:rsidRPr="00757E76">
        <w:rPr>
          <w:rFonts w:ascii="Arial" w:hAnsi="Arial" w:cs="Arial"/>
          <w:sz w:val="24"/>
          <w:szCs w:val="24"/>
        </w:rPr>
        <w:t>D</w:t>
      </w:r>
      <w:r w:rsidR="000E3CBE" w:rsidRPr="00757E76">
        <w:rPr>
          <w:rFonts w:ascii="Arial" w:hAnsi="Arial" w:cs="Arial"/>
          <w:sz w:val="24"/>
          <w:szCs w:val="24"/>
        </w:rPr>
        <w:t xml:space="preserve">airy </w:t>
      </w:r>
      <w:r w:rsidRPr="00757E76">
        <w:rPr>
          <w:rFonts w:ascii="Arial" w:hAnsi="Arial" w:cs="Arial"/>
          <w:sz w:val="24"/>
          <w:szCs w:val="24"/>
        </w:rPr>
        <w:t>F</w:t>
      </w:r>
      <w:r w:rsidR="006F59EF" w:rsidRPr="00757E76">
        <w:rPr>
          <w:rFonts w:ascii="Arial" w:hAnsi="Arial" w:cs="Arial"/>
          <w:sz w:val="24"/>
          <w:szCs w:val="24"/>
        </w:rPr>
        <w:t>eder</w:t>
      </w:r>
      <w:r w:rsidR="000E3CBE" w:rsidRPr="00757E76">
        <w:rPr>
          <w:rFonts w:ascii="Arial" w:hAnsi="Arial" w:cs="Arial"/>
          <w:sz w:val="24"/>
          <w:szCs w:val="24"/>
        </w:rPr>
        <w:t>ation</w:t>
      </w:r>
      <w:r w:rsidRPr="00757E76">
        <w:rPr>
          <w:rFonts w:ascii="Arial" w:hAnsi="Arial" w:cs="Arial"/>
          <w:sz w:val="24"/>
          <w:szCs w:val="24"/>
        </w:rPr>
        <w:t xml:space="preserve">, 2018).  </w:t>
      </w:r>
      <w:r w:rsidR="00BB6A1D" w:rsidRPr="00757E76">
        <w:rPr>
          <w:rFonts w:ascii="Arial" w:hAnsi="Arial" w:cs="Arial"/>
          <w:sz w:val="24"/>
          <w:szCs w:val="24"/>
        </w:rPr>
        <w:t>Food fermentation and related food processing</w:t>
      </w:r>
      <w:r w:rsidR="00C25AE0" w:rsidRPr="00757E76">
        <w:rPr>
          <w:rFonts w:ascii="Arial" w:hAnsi="Arial" w:cs="Arial"/>
          <w:sz w:val="24"/>
          <w:szCs w:val="24"/>
        </w:rPr>
        <w:t xml:space="preserve"> techniques</w:t>
      </w:r>
      <w:r w:rsidR="00BB6A1D" w:rsidRPr="00757E76">
        <w:rPr>
          <w:rFonts w:ascii="Arial" w:hAnsi="Arial" w:cs="Arial"/>
          <w:sz w:val="24"/>
          <w:szCs w:val="24"/>
        </w:rPr>
        <w:t xml:space="preserve"> pre-existed before this century. The challenges of mitigating food wastages and meeting food security are still salient topics globally</w:t>
      </w:r>
      <w:r w:rsidR="00ED33B1" w:rsidRPr="00757E76">
        <w:rPr>
          <w:rFonts w:ascii="Arial" w:hAnsi="Arial" w:cs="Arial"/>
          <w:sz w:val="24"/>
          <w:szCs w:val="24"/>
        </w:rPr>
        <w:t xml:space="preserve"> (</w:t>
      </w:r>
      <w:r w:rsidR="004C4A1C">
        <w:rPr>
          <w:rFonts w:ascii="Arial" w:hAnsi="Arial" w:cs="Arial"/>
          <w:sz w:val="24"/>
          <w:szCs w:val="24"/>
        </w:rPr>
        <w:t>Eda et al., 2022</w:t>
      </w:r>
      <w:r w:rsidR="00580B4A">
        <w:rPr>
          <w:rFonts w:ascii="Arial" w:hAnsi="Arial" w:cs="Arial"/>
          <w:sz w:val="24"/>
          <w:szCs w:val="24"/>
        </w:rPr>
        <w:t xml:space="preserve">; </w:t>
      </w:r>
      <w:r w:rsidR="00580B4A" w:rsidRPr="00757E76">
        <w:rPr>
          <w:rFonts w:ascii="Arial" w:hAnsi="Arial" w:cs="Arial"/>
          <w:sz w:val="24"/>
          <w:szCs w:val="24"/>
        </w:rPr>
        <w:t>FAO  2019</w:t>
      </w:r>
      <w:r w:rsidR="00762CE6" w:rsidRPr="00757E76">
        <w:rPr>
          <w:rFonts w:ascii="Arial" w:hAnsi="Arial" w:cs="Arial"/>
          <w:sz w:val="24"/>
          <w:szCs w:val="24"/>
        </w:rPr>
        <w:t>)</w:t>
      </w:r>
      <w:r w:rsidR="00BB6A1D" w:rsidRPr="00757E76">
        <w:rPr>
          <w:rFonts w:ascii="Arial" w:hAnsi="Arial" w:cs="Arial"/>
          <w:sz w:val="24"/>
          <w:szCs w:val="24"/>
        </w:rPr>
        <w:t xml:space="preserve">. </w:t>
      </w:r>
      <w:r w:rsidR="00762CE6" w:rsidRPr="00757E76">
        <w:rPr>
          <w:rFonts w:ascii="Arial" w:hAnsi="Arial" w:cs="Arial"/>
          <w:sz w:val="24"/>
          <w:szCs w:val="24"/>
        </w:rPr>
        <w:t>Food fermentation and food processing are key drivers</w:t>
      </w:r>
      <w:r w:rsidR="00701399" w:rsidRPr="00757E76">
        <w:rPr>
          <w:rFonts w:ascii="Arial" w:hAnsi="Arial" w:cs="Arial"/>
          <w:sz w:val="24"/>
          <w:szCs w:val="24"/>
        </w:rPr>
        <w:t xml:space="preserve"> in providing solutions to the</w:t>
      </w:r>
      <w:r w:rsidR="00762CE6" w:rsidRPr="00757E76">
        <w:rPr>
          <w:rFonts w:ascii="Arial" w:hAnsi="Arial" w:cs="Arial"/>
          <w:sz w:val="24"/>
          <w:szCs w:val="24"/>
        </w:rPr>
        <w:t xml:space="preserve"> lifetime challenges</w:t>
      </w:r>
      <w:r w:rsidR="00701399" w:rsidRPr="00757E76">
        <w:rPr>
          <w:rFonts w:ascii="Arial" w:hAnsi="Arial" w:cs="Arial"/>
          <w:sz w:val="24"/>
          <w:szCs w:val="24"/>
        </w:rPr>
        <w:t xml:space="preserve"> of food wastages and food insecurity</w:t>
      </w:r>
      <w:r w:rsidR="00762CE6" w:rsidRPr="00757E76">
        <w:rPr>
          <w:rFonts w:ascii="Arial" w:hAnsi="Arial" w:cs="Arial"/>
          <w:sz w:val="24"/>
          <w:szCs w:val="24"/>
        </w:rPr>
        <w:t>.</w:t>
      </w:r>
      <w:r w:rsidR="00445812" w:rsidRPr="00757E76">
        <w:rPr>
          <w:rFonts w:ascii="Arial" w:hAnsi="Arial" w:cs="Arial"/>
          <w:sz w:val="24"/>
          <w:szCs w:val="24"/>
        </w:rPr>
        <w:t xml:space="preserve"> </w:t>
      </w:r>
      <w:r w:rsidR="00431A1B" w:rsidRPr="00757E76">
        <w:rPr>
          <w:rFonts w:ascii="Arial" w:hAnsi="Arial" w:cs="Arial"/>
          <w:sz w:val="24"/>
          <w:szCs w:val="24"/>
        </w:rPr>
        <w:t>Furthermore</w:t>
      </w:r>
      <w:r w:rsidR="00634665" w:rsidRPr="00757E76">
        <w:rPr>
          <w:rFonts w:ascii="Arial" w:hAnsi="Arial" w:cs="Arial"/>
          <w:sz w:val="24"/>
          <w:szCs w:val="24"/>
        </w:rPr>
        <w:t xml:space="preserve">, the drive to fulfil the global needs for high nutrition foods, healthy foods, dietary solutions to </w:t>
      </w:r>
      <w:r w:rsidR="000B72CF" w:rsidRPr="00757E76">
        <w:rPr>
          <w:rFonts w:ascii="Arial" w:hAnsi="Arial" w:cs="Arial"/>
          <w:sz w:val="24"/>
          <w:szCs w:val="24"/>
        </w:rPr>
        <w:t xml:space="preserve">prevailing non-communicable diseases, etc., currently dictates continuous efforts to develop </w:t>
      </w:r>
      <w:r w:rsidR="00285C0C">
        <w:rPr>
          <w:rFonts w:ascii="Arial" w:hAnsi="Arial" w:cs="Arial"/>
          <w:sz w:val="24"/>
          <w:szCs w:val="24"/>
        </w:rPr>
        <w:t>sa</w:t>
      </w:r>
      <w:r w:rsidR="00BD1BE0">
        <w:rPr>
          <w:rFonts w:ascii="Arial" w:hAnsi="Arial" w:cs="Arial"/>
          <w:sz w:val="24"/>
          <w:szCs w:val="24"/>
        </w:rPr>
        <w:t>f</w:t>
      </w:r>
      <w:r w:rsidR="00285C0C">
        <w:rPr>
          <w:rFonts w:ascii="Arial" w:hAnsi="Arial" w:cs="Arial"/>
          <w:sz w:val="24"/>
          <w:szCs w:val="24"/>
        </w:rPr>
        <w:t xml:space="preserve">e and effective </w:t>
      </w:r>
      <w:r w:rsidR="000B72CF" w:rsidRPr="00757E76">
        <w:rPr>
          <w:rFonts w:ascii="Arial" w:hAnsi="Arial" w:cs="Arial"/>
          <w:sz w:val="24"/>
          <w:szCs w:val="24"/>
        </w:rPr>
        <w:t>starter cultures for bi</w:t>
      </w:r>
      <w:r w:rsidR="00ED33B1" w:rsidRPr="00757E76">
        <w:rPr>
          <w:rFonts w:ascii="Arial" w:hAnsi="Arial" w:cs="Arial"/>
          <w:sz w:val="24"/>
          <w:szCs w:val="24"/>
        </w:rPr>
        <w:t>oprocessing of foods such as dai</w:t>
      </w:r>
      <w:r w:rsidR="000B72CF" w:rsidRPr="00757E76">
        <w:rPr>
          <w:rFonts w:ascii="Arial" w:hAnsi="Arial" w:cs="Arial"/>
          <w:sz w:val="24"/>
          <w:szCs w:val="24"/>
        </w:rPr>
        <w:t>ry products, cereals, leg</w:t>
      </w:r>
      <w:r w:rsidR="006F59EF" w:rsidRPr="00757E76">
        <w:rPr>
          <w:rFonts w:ascii="Arial" w:hAnsi="Arial" w:cs="Arial"/>
          <w:sz w:val="24"/>
          <w:szCs w:val="24"/>
        </w:rPr>
        <w:t>umes, grains, and the likes (</w:t>
      </w:r>
      <w:r w:rsidR="000355C3">
        <w:rPr>
          <w:rFonts w:ascii="Arial" w:hAnsi="Arial" w:cs="Arial"/>
          <w:sz w:val="24"/>
          <w:szCs w:val="24"/>
        </w:rPr>
        <w:t xml:space="preserve">Chancel et al., 2018; </w:t>
      </w:r>
      <w:r w:rsidR="006F59EF" w:rsidRPr="00757E76">
        <w:rPr>
          <w:rFonts w:ascii="Arial" w:hAnsi="Arial" w:cs="Arial"/>
          <w:sz w:val="24"/>
          <w:szCs w:val="24"/>
        </w:rPr>
        <w:t>Wa</w:t>
      </w:r>
      <w:r w:rsidR="000B72CF" w:rsidRPr="00757E76">
        <w:rPr>
          <w:rFonts w:ascii="Arial" w:hAnsi="Arial" w:cs="Arial"/>
          <w:sz w:val="24"/>
          <w:szCs w:val="24"/>
        </w:rPr>
        <w:t xml:space="preserve">ters et al., 2015). </w:t>
      </w:r>
      <w:r w:rsidR="00634665" w:rsidRPr="00757E76">
        <w:rPr>
          <w:rFonts w:ascii="Arial" w:hAnsi="Arial" w:cs="Arial"/>
          <w:sz w:val="24"/>
          <w:szCs w:val="24"/>
        </w:rPr>
        <w:t xml:space="preserve"> </w:t>
      </w:r>
      <w:r w:rsidR="00BB6A1D" w:rsidRPr="00757E76">
        <w:rPr>
          <w:rFonts w:ascii="Arial" w:hAnsi="Arial" w:cs="Arial"/>
          <w:sz w:val="24"/>
          <w:szCs w:val="24"/>
        </w:rPr>
        <w:t>Automation and large batch production of fermented foods necessitates the use o</w:t>
      </w:r>
      <w:r w:rsidR="000E3CBE" w:rsidRPr="00757E76">
        <w:rPr>
          <w:rFonts w:ascii="Arial" w:hAnsi="Arial" w:cs="Arial"/>
          <w:sz w:val="24"/>
          <w:szCs w:val="24"/>
        </w:rPr>
        <w:t>f commercial starter cultures</w:t>
      </w:r>
      <w:r w:rsidR="00D20090" w:rsidRPr="00757E76">
        <w:rPr>
          <w:rFonts w:ascii="Arial" w:hAnsi="Arial" w:cs="Arial"/>
          <w:sz w:val="24"/>
          <w:szCs w:val="24"/>
        </w:rPr>
        <w:t xml:space="preserve"> in food processing</w:t>
      </w:r>
      <w:r w:rsidR="000E3CBE" w:rsidRPr="00757E76">
        <w:rPr>
          <w:rFonts w:ascii="Arial" w:hAnsi="Arial" w:cs="Arial"/>
          <w:sz w:val="24"/>
          <w:szCs w:val="24"/>
        </w:rPr>
        <w:t>. Hence, t</w:t>
      </w:r>
      <w:r w:rsidR="00BB6A1D" w:rsidRPr="00757E76">
        <w:rPr>
          <w:rFonts w:ascii="Arial" w:hAnsi="Arial" w:cs="Arial"/>
          <w:sz w:val="24"/>
          <w:szCs w:val="24"/>
        </w:rPr>
        <w:t>he quest for safe, new, and improved industrially relevant microorganisms for food application</w:t>
      </w:r>
      <w:r w:rsidR="004C4A1C">
        <w:rPr>
          <w:rFonts w:ascii="Arial" w:hAnsi="Arial" w:cs="Arial"/>
          <w:sz w:val="24"/>
          <w:szCs w:val="24"/>
        </w:rPr>
        <w:t xml:space="preserve"> is</w:t>
      </w:r>
      <w:r w:rsidR="00D20090" w:rsidRPr="00757E76">
        <w:rPr>
          <w:rFonts w:ascii="Arial" w:hAnsi="Arial" w:cs="Arial"/>
          <w:sz w:val="24"/>
          <w:szCs w:val="24"/>
        </w:rPr>
        <w:t xml:space="preserve"> a continuous research activity</w:t>
      </w:r>
      <w:r w:rsidR="00BB6A1D" w:rsidRPr="00757E76">
        <w:rPr>
          <w:rFonts w:ascii="Arial" w:hAnsi="Arial" w:cs="Arial"/>
          <w:sz w:val="24"/>
          <w:szCs w:val="24"/>
        </w:rPr>
        <w:t xml:space="preserve">. </w:t>
      </w:r>
      <w:r w:rsidR="004602FF" w:rsidRPr="00757E76">
        <w:rPr>
          <w:rFonts w:ascii="Arial" w:hAnsi="Arial" w:cs="Arial"/>
          <w:sz w:val="24"/>
          <w:szCs w:val="24"/>
        </w:rPr>
        <w:t>Discoveries of new microbial strains for food process application are constantly being</w:t>
      </w:r>
      <w:r w:rsidR="00BB6A1D" w:rsidRPr="00757E76">
        <w:rPr>
          <w:rFonts w:ascii="Arial" w:hAnsi="Arial" w:cs="Arial"/>
          <w:sz w:val="24"/>
          <w:szCs w:val="24"/>
        </w:rPr>
        <w:t xml:space="preserve"> reported by scientists from different countries</w:t>
      </w:r>
      <w:r w:rsidR="00D20090" w:rsidRPr="00757E76">
        <w:rPr>
          <w:rFonts w:ascii="Arial" w:hAnsi="Arial" w:cs="Arial"/>
          <w:sz w:val="24"/>
          <w:szCs w:val="24"/>
        </w:rPr>
        <w:t xml:space="preserve"> (</w:t>
      </w:r>
      <w:r w:rsidR="00BA513B">
        <w:rPr>
          <w:rFonts w:ascii="Arial" w:hAnsi="Arial" w:cs="Arial"/>
          <w:sz w:val="24"/>
          <w:szCs w:val="24"/>
        </w:rPr>
        <w:t xml:space="preserve">Gao et al., 2025; </w:t>
      </w:r>
      <w:r w:rsidR="002B529E">
        <w:rPr>
          <w:rFonts w:ascii="Arial" w:hAnsi="Arial" w:cs="Arial"/>
          <w:sz w:val="24"/>
          <w:szCs w:val="24"/>
        </w:rPr>
        <w:t xml:space="preserve">Eda et al., 2022; </w:t>
      </w:r>
      <w:r w:rsidR="000355C3">
        <w:rPr>
          <w:rFonts w:ascii="Arial" w:hAnsi="Arial" w:cs="Arial"/>
          <w:sz w:val="24"/>
          <w:szCs w:val="24"/>
        </w:rPr>
        <w:t xml:space="preserve">Chancel et al., 2018; </w:t>
      </w:r>
      <w:r w:rsidR="00E6487B" w:rsidRPr="00757E76">
        <w:rPr>
          <w:rFonts w:ascii="Arial" w:hAnsi="Arial" w:cs="Arial"/>
          <w:sz w:val="24"/>
          <w:szCs w:val="24"/>
        </w:rPr>
        <w:t xml:space="preserve">Jeon et al., 2017; Waters et al., 2015; </w:t>
      </w:r>
      <w:proofErr w:type="spellStart"/>
      <w:r w:rsidR="00D20090" w:rsidRPr="00757E76">
        <w:rPr>
          <w:rFonts w:ascii="Arial" w:hAnsi="Arial" w:cs="Arial"/>
          <w:sz w:val="24"/>
          <w:szCs w:val="24"/>
        </w:rPr>
        <w:t>Onyibe</w:t>
      </w:r>
      <w:proofErr w:type="spellEnd"/>
      <w:r w:rsidR="00D20090" w:rsidRPr="00757E76">
        <w:rPr>
          <w:rFonts w:ascii="Arial" w:hAnsi="Arial" w:cs="Arial"/>
          <w:sz w:val="24"/>
          <w:szCs w:val="24"/>
        </w:rPr>
        <w:t xml:space="preserve"> et al., </w:t>
      </w:r>
      <w:r w:rsidR="00D20090" w:rsidRPr="00757E76">
        <w:rPr>
          <w:rFonts w:ascii="Arial" w:hAnsi="Arial" w:cs="Arial"/>
          <w:sz w:val="24"/>
          <w:szCs w:val="24"/>
        </w:rPr>
        <w:lastRenderedPageBreak/>
        <w:t>2013</w:t>
      </w:r>
      <w:r w:rsidR="004602FF" w:rsidRPr="00757E76">
        <w:rPr>
          <w:rFonts w:ascii="Arial" w:hAnsi="Arial" w:cs="Arial"/>
          <w:sz w:val="24"/>
          <w:szCs w:val="24"/>
        </w:rPr>
        <w:t>)</w:t>
      </w:r>
      <w:r w:rsidR="00BB6A1D" w:rsidRPr="00757E76">
        <w:rPr>
          <w:rFonts w:ascii="Arial" w:hAnsi="Arial" w:cs="Arial"/>
          <w:sz w:val="24"/>
          <w:szCs w:val="24"/>
        </w:rPr>
        <w:t>.</w:t>
      </w:r>
      <w:r w:rsidR="004602FF" w:rsidRPr="00757E76">
        <w:rPr>
          <w:rFonts w:ascii="Arial" w:hAnsi="Arial" w:cs="Arial"/>
          <w:sz w:val="24"/>
          <w:szCs w:val="24"/>
        </w:rPr>
        <w:t xml:space="preserve"> In like manner, improvement of existing microbial strains also </w:t>
      </w:r>
      <w:r w:rsidR="00653DAC" w:rsidRPr="00757E76">
        <w:rPr>
          <w:rFonts w:ascii="Arial" w:hAnsi="Arial" w:cs="Arial"/>
          <w:sz w:val="24"/>
          <w:szCs w:val="24"/>
        </w:rPr>
        <w:t>occupies</w:t>
      </w:r>
      <w:r w:rsidR="004602FF" w:rsidRPr="00757E76">
        <w:rPr>
          <w:rFonts w:ascii="Arial" w:hAnsi="Arial" w:cs="Arial"/>
          <w:sz w:val="24"/>
          <w:szCs w:val="24"/>
        </w:rPr>
        <w:t xml:space="preserve"> </w:t>
      </w:r>
      <w:r w:rsidR="00653DAC" w:rsidRPr="00757E76">
        <w:rPr>
          <w:rFonts w:ascii="Arial" w:hAnsi="Arial" w:cs="Arial"/>
          <w:sz w:val="24"/>
          <w:szCs w:val="24"/>
        </w:rPr>
        <w:t>researchers’</w:t>
      </w:r>
      <w:r w:rsidR="004602FF" w:rsidRPr="00757E76">
        <w:rPr>
          <w:rFonts w:ascii="Arial" w:hAnsi="Arial" w:cs="Arial"/>
          <w:sz w:val="24"/>
          <w:szCs w:val="24"/>
        </w:rPr>
        <w:t xml:space="preserve"> activities.</w:t>
      </w:r>
      <w:r w:rsidR="00BB6A1D" w:rsidRPr="00757E76">
        <w:rPr>
          <w:rFonts w:ascii="Arial" w:hAnsi="Arial" w:cs="Arial"/>
          <w:sz w:val="24"/>
          <w:szCs w:val="24"/>
        </w:rPr>
        <w:t xml:space="preserve"> </w:t>
      </w:r>
    </w:p>
    <w:p w14:paraId="1C06C499" w14:textId="77777777" w:rsidR="00871A30" w:rsidRPr="00757E76" w:rsidRDefault="00871A30" w:rsidP="005A1952">
      <w:pPr>
        <w:spacing w:after="0" w:line="240" w:lineRule="auto"/>
        <w:jc w:val="both"/>
        <w:rPr>
          <w:rFonts w:ascii="Arial" w:hAnsi="Arial" w:cs="Arial"/>
          <w:color w:val="1B1B1B"/>
          <w:sz w:val="24"/>
          <w:szCs w:val="24"/>
          <w:shd w:val="clear" w:color="auto" w:fill="FFFFFF"/>
        </w:rPr>
      </w:pPr>
      <w:r w:rsidRPr="00757E76">
        <w:rPr>
          <w:rFonts w:ascii="Arial" w:hAnsi="Arial" w:cs="Arial"/>
          <w:color w:val="000000" w:themeColor="text1"/>
          <w:sz w:val="24"/>
          <w:szCs w:val="24"/>
        </w:rPr>
        <w:t>The primary benefit of fermentation is the conversion of complex compounds (e.g. carbohydrates, protein, fat) to smaller, simpler or/</w:t>
      </w:r>
      <w:r w:rsidR="00285C0C">
        <w:rPr>
          <w:rFonts w:ascii="Arial" w:hAnsi="Arial" w:cs="Arial"/>
          <w:color w:val="000000" w:themeColor="text1"/>
          <w:sz w:val="24"/>
          <w:szCs w:val="24"/>
        </w:rPr>
        <w:t xml:space="preserve"> </w:t>
      </w:r>
      <w:r w:rsidRPr="00757E76">
        <w:rPr>
          <w:rFonts w:ascii="Arial" w:hAnsi="Arial" w:cs="Arial"/>
          <w:color w:val="000000" w:themeColor="text1"/>
          <w:sz w:val="24"/>
          <w:szCs w:val="24"/>
        </w:rPr>
        <w:t>and more readily usable end products/</w:t>
      </w:r>
      <w:r w:rsidR="00285C0C">
        <w:rPr>
          <w:rFonts w:ascii="Arial" w:hAnsi="Arial" w:cs="Arial"/>
          <w:color w:val="000000" w:themeColor="text1"/>
          <w:sz w:val="24"/>
          <w:szCs w:val="24"/>
        </w:rPr>
        <w:t xml:space="preserve"> </w:t>
      </w:r>
      <w:r w:rsidRPr="00757E76">
        <w:rPr>
          <w:rFonts w:ascii="Arial" w:hAnsi="Arial" w:cs="Arial"/>
          <w:color w:val="000000" w:themeColor="text1"/>
          <w:sz w:val="24"/>
          <w:szCs w:val="24"/>
        </w:rPr>
        <w:t xml:space="preserve">molecules. Fermentation helps in enriching food through </w:t>
      </w:r>
      <w:r w:rsidRPr="00757E76">
        <w:rPr>
          <w:rFonts w:ascii="Arial" w:hAnsi="Arial" w:cs="Arial"/>
          <w:color w:val="000000"/>
          <w:sz w:val="24"/>
          <w:szCs w:val="24"/>
        </w:rPr>
        <w:t>the development of unique flavours, aromas</w:t>
      </w:r>
      <w:r w:rsidR="000E3CBE" w:rsidRPr="00757E76">
        <w:rPr>
          <w:rFonts w:ascii="Arial" w:hAnsi="Arial" w:cs="Arial"/>
          <w:color w:val="000000"/>
          <w:sz w:val="24"/>
          <w:szCs w:val="24"/>
        </w:rPr>
        <w:t>,</w:t>
      </w:r>
      <w:r w:rsidRPr="00757E76">
        <w:rPr>
          <w:rFonts w:ascii="Arial" w:hAnsi="Arial" w:cs="Arial"/>
          <w:color w:val="000000"/>
          <w:sz w:val="24"/>
          <w:szCs w:val="24"/>
        </w:rPr>
        <w:t xml:space="preserve"> and textures in food substrates. In addition, it makes </w:t>
      </w:r>
      <w:r w:rsidRPr="00757E76">
        <w:rPr>
          <w:rFonts w:ascii="Arial" w:hAnsi="Arial" w:cs="Arial"/>
          <w:color w:val="000000" w:themeColor="text1"/>
          <w:sz w:val="24"/>
          <w:szCs w:val="24"/>
        </w:rPr>
        <w:t>nutrient such as protein, essential amino acids, essential fatty acids</w:t>
      </w:r>
      <w:r w:rsidR="000E3CBE" w:rsidRPr="00757E76">
        <w:rPr>
          <w:rFonts w:ascii="Arial" w:hAnsi="Arial" w:cs="Arial"/>
          <w:color w:val="000000" w:themeColor="text1"/>
          <w:sz w:val="24"/>
          <w:szCs w:val="24"/>
        </w:rPr>
        <w:t>,</w:t>
      </w:r>
      <w:r w:rsidRPr="00757E76">
        <w:rPr>
          <w:rFonts w:ascii="Arial" w:hAnsi="Arial" w:cs="Arial"/>
          <w:color w:val="000000" w:themeColor="text1"/>
          <w:sz w:val="24"/>
          <w:szCs w:val="24"/>
        </w:rPr>
        <w:t xml:space="preserve"> and vitamins readily available and assimilable. </w:t>
      </w:r>
      <w:r w:rsidRPr="00757E76">
        <w:rPr>
          <w:rFonts w:ascii="Arial" w:hAnsi="Arial" w:cs="Arial"/>
          <w:sz w:val="24"/>
          <w:szCs w:val="24"/>
        </w:rPr>
        <w:t>Starter cultures are living microorganisms carefully cultivated under controlled conditions and incorporated into food products either singly or in defined combinations to ensure consistency and effectiveness in transforming a substrate into a desired product. Starter cultures reduce fermentation time and can influence the microbial ecology o</w:t>
      </w:r>
      <w:r w:rsidR="000E3CBE" w:rsidRPr="00757E76">
        <w:rPr>
          <w:rFonts w:ascii="Arial" w:hAnsi="Arial" w:cs="Arial"/>
          <w:sz w:val="24"/>
          <w:szCs w:val="24"/>
        </w:rPr>
        <w:t>f the fermentation environment to promote</w:t>
      </w:r>
      <w:r w:rsidRPr="00757E76">
        <w:rPr>
          <w:rFonts w:ascii="Arial" w:hAnsi="Arial" w:cs="Arial"/>
          <w:sz w:val="24"/>
          <w:szCs w:val="24"/>
        </w:rPr>
        <w:t xml:space="preserve"> desirable microbial growth while inhibiting spoilage organisms</w:t>
      </w:r>
      <w:r w:rsidR="00D37B34" w:rsidRPr="00757E76">
        <w:rPr>
          <w:rFonts w:ascii="Arial" w:hAnsi="Arial" w:cs="Arial"/>
          <w:sz w:val="24"/>
          <w:szCs w:val="24"/>
        </w:rPr>
        <w:t xml:space="preserve"> </w:t>
      </w:r>
      <w:r w:rsidR="00D37B34" w:rsidRPr="00CA57B8">
        <w:rPr>
          <w:rFonts w:ascii="Arial" w:hAnsi="Arial" w:cs="Arial"/>
          <w:sz w:val="24"/>
          <w:szCs w:val="24"/>
        </w:rPr>
        <w:t>(</w:t>
      </w:r>
      <w:proofErr w:type="spellStart"/>
      <w:r w:rsidR="00BA513B" w:rsidRPr="00CA57B8">
        <w:rPr>
          <w:rFonts w:ascii="Arial" w:hAnsi="Arial" w:cs="Arial"/>
          <w:color w:val="212121"/>
          <w:sz w:val="24"/>
          <w:szCs w:val="24"/>
          <w:shd w:val="clear" w:color="auto" w:fill="FFFFFF"/>
        </w:rPr>
        <w:t>Abouloifa</w:t>
      </w:r>
      <w:proofErr w:type="spellEnd"/>
      <w:r w:rsidR="00BA513B" w:rsidRPr="00CA57B8">
        <w:rPr>
          <w:rFonts w:ascii="Arial" w:hAnsi="Arial" w:cs="Arial"/>
          <w:color w:val="212121"/>
          <w:sz w:val="24"/>
          <w:szCs w:val="24"/>
          <w:shd w:val="clear" w:color="auto" w:fill="FFFFFF"/>
        </w:rPr>
        <w:t xml:space="preserve"> et al., 2020</w:t>
      </w:r>
      <w:r w:rsidR="00BA513B" w:rsidRPr="00CA57B8">
        <w:rPr>
          <w:rFonts w:ascii="Arial" w:hAnsi="Arial" w:cs="Arial"/>
          <w:sz w:val="24"/>
          <w:szCs w:val="24"/>
        </w:rPr>
        <w:t>;</w:t>
      </w:r>
      <w:r w:rsidR="00BA513B">
        <w:rPr>
          <w:rFonts w:ascii="Arial" w:hAnsi="Arial" w:cs="Arial"/>
          <w:sz w:val="24"/>
          <w:szCs w:val="24"/>
        </w:rPr>
        <w:t xml:space="preserve"> </w:t>
      </w:r>
      <w:r w:rsidR="00D37B34" w:rsidRPr="00757E76">
        <w:rPr>
          <w:rFonts w:ascii="Arial" w:hAnsi="Arial" w:cs="Arial"/>
          <w:sz w:val="24"/>
          <w:szCs w:val="24"/>
        </w:rPr>
        <w:t>Waters et al., 2015)</w:t>
      </w:r>
      <w:r w:rsidRPr="00757E76">
        <w:rPr>
          <w:rFonts w:ascii="Arial" w:hAnsi="Arial" w:cs="Arial"/>
          <w:sz w:val="24"/>
          <w:szCs w:val="24"/>
        </w:rPr>
        <w:t xml:space="preserve">. </w:t>
      </w:r>
      <w:r w:rsidR="00CA57B8">
        <w:rPr>
          <w:rFonts w:ascii="Arial" w:hAnsi="Arial" w:cs="Arial"/>
          <w:sz w:val="24"/>
          <w:szCs w:val="24"/>
        </w:rPr>
        <w:t>Published papers previously</w:t>
      </w:r>
      <w:r w:rsidR="000B72CF" w:rsidRPr="00757E76">
        <w:rPr>
          <w:rFonts w:ascii="Arial" w:hAnsi="Arial" w:cs="Arial"/>
          <w:sz w:val="24"/>
          <w:szCs w:val="24"/>
        </w:rPr>
        <w:t xml:space="preserve"> documented the effectiveness of lactic acid bacteria fermentations in food preservation</w:t>
      </w:r>
      <w:r w:rsidR="00B30B39" w:rsidRPr="00757E76">
        <w:rPr>
          <w:rFonts w:ascii="Arial" w:hAnsi="Arial" w:cs="Arial"/>
          <w:sz w:val="24"/>
          <w:szCs w:val="24"/>
        </w:rPr>
        <w:t xml:space="preserve"> (anti-microbial)</w:t>
      </w:r>
      <w:r w:rsidR="000B72CF" w:rsidRPr="00757E76">
        <w:rPr>
          <w:rFonts w:ascii="Arial" w:hAnsi="Arial" w:cs="Arial"/>
          <w:sz w:val="24"/>
          <w:szCs w:val="24"/>
        </w:rPr>
        <w:t xml:space="preserve"> and reduction of anti-nutri</w:t>
      </w:r>
      <w:r w:rsidR="004C4A1C">
        <w:rPr>
          <w:rFonts w:ascii="Arial" w:hAnsi="Arial" w:cs="Arial"/>
          <w:sz w:val="24"/>
          <w:szCs w:val="24"/>
        </w:rPr>
        <w:t>tive and</w:t>
      </w:r>
      <w:r w:rsidR="00757228" w:rsidRPr="00757E76">
        <w:rPr>
          <w:rFonts w:ascii="Arial" w:hAnsi="Arial" w:cs="Arial"/>
          <w:sz w:val="24"/>
          <w:szCs w:val="24"/>
        </w:rPr>
        <w:t xml:space="preserve"> toxigenic </w:t>
      </w:r>
      <w:r w:rsidR="000B72CF" w:rsidRPr="00757E76">
        <w:rPr>
          <w:rFonts w:ascii="Arial" w:hAnsi="Arial" w:cs="Arial"/>
          <w:sz w:val="24"/>
          <w:szCs w:val="24"/>
        </w:rPr>
        <w:t>factors</w:t>
      </w:r>
      <w:r w:rsidR="00757228" w:rsidRPr="00757E76">
        <w:rPr>
          <w:rFonts w:ascii="Arial" w:hAnsi="Arial" w:cs="Arial"/>
          <w:sz w:val="24"/>
          <w:szCs w:val="24"/>
        </w:rPr>
        <w:t xml:space="preserve">, thus improving such foods safety </w:t>
      </w:r>
      <w:r w:rsidR="000B72CF" w:rsidRPr="00757E76">
        <w:rPr>
          <w:rFonts w:ascii="Arial" w:hAnsi="Arial" w:cs="Arial"/>
          <w:sz w:val="24"/>
          <w:szCs w:val="24"/>
        </w:rPr>
        <w:t>(</w:t>
      </w:r>
      <w:proofErr w:type="spellStart"/>
      <w:r w:rsidR="006B50A4">
        <w:rPr>
          <w:rFonts w:ascii="Arial" w:hAnsi="Arial" w:cs="Arial"/>
          <w:sz w:val="24"/>
          <w:szCs w:val="24"/>
        </w:rPr>
        <w:t>Bourdichon</w:t>
      </w:r>
      <w:proofErr w:type="spellEnd"/>
      <w:r w:rsidR="006B50A4">
        <w:rPr>
          <w:rFonts w:ascii="Arial" w:hAnsi="Arial" w:cs="Arial"/>
          <w:sz w:val="24"/>
          <w:szCs w:val="24"/>
        </w:rPr>
        <w:t xml:space="preserve"> et al., 2019</w:t>
      </w:r>
      <w:r w:rsidR="00580B4A">
        <w:rPr>
          <w:rFonts w:ascii="Arial" w:hAnsi="Arial" w:cs="Arial"/>
          <w:sz w:val="24"/>
          <w:szCs w:val="24"/>
        </w:rPr>
        <w:t xml:space="preserve">; </w:t>
      </w:r>
      <w:r w:rsidR="00580B4A" w:rsidRPr="00757E76">
        <w:rPr>
          <w:rFonts w:ascii="Arial" w:hAnsi="Arial" w:cs="Arial"/>
          <w:sz w:val="24"/>
          <w:szCs w:val="24"/>
        </w:rPr>
        <w:t>Walters et al, 2015</w:t>
      </w:r>
      <w:r w:rsidR="000B72CF" w:rsidRPr="00757E76">
        <w:rPr>
          <w:rFonts w:ascii="Arial" w:hAnsi="Arial" w:cs="Arial"/>
          <w:sz w:val="24"/>
          <w:szCs w:val="24"/>
        </w:rPr>
        <w:t xml:space="preserve">). </w:t>
      </w:r>
      <w:r w:rsidRPr="00757E76">
        <w:rPr>
          <w:rFonts w:ascii="Arial" w:hAnsi="Arial" w:cs="Arial"/>
          <w:sz w:val="24"/>
          <w:szCs w:val="24"/>
        </w:rPr>
        <w:t>The applied starter cultures contribute to flavour, texture</w:t>
      </w:r>
      <w:r w:rsidRPr="00757E76">
        <w:rPr>
          <w:rFonts w:ascii="Arial" w:hAnsi="Arial" w:cs="Arial"/>
          <w:color w:val="00B050"/>
          <w:sz w:val="24"/>
          <w:szCs w:val="24"/>
        </w:rPr>
        <w:t>,</w:t>
      </w:r>
      <w:r w:rsidRPr="00757E76">
        <w:rPr>
          <w:rFonts w:ascii="Arial" w:hAnsi="Arial" w:cs="Arial"/>
          <w:sz w:val="24"/>
          <w:szCs w:val="24"/>
        </w:rPr>
        <w:t xml:space="preserve"> preservation</w:t>
      </w:r>
      <w:r w:rsidR="000E3CBE" w:rsidRPr="00757E76">
        <w:rPr>
          <w:rFonts w:ascii="Arial" w:hAnsi="Arial" w:cs="Arial"/>
          <w:sz w:val="24"/>
          <w:szCs w:val="24"/>
        </w:rPr>
        <w:t>,</w:t>
      </w:r>
      <w:r w:rsidRPr="00757E76">
        <w:rPr>
          <w:rFonts w:ascii="Arial" w:hAnsi="Arial" w:cs="Arial"/>
          <w:sz w:val="24"/>
          <w:szCs w:val="24"/>
        </w:rPr>
        <w:t xml:space="preserve"> and nutritional characteristics of the final product by producing enzymes, acids</w:t>
      </w:r>
      <w:r w:rsidR="00CA57B8">
        <w:rPr>
          <w:rFonts w:ascii="Arial" w:hAnsi="Arial" w:cs="Arial"/>
          <w:sz w:val="24"/>
          <w:szCs w:val="24"/>
        </w:rPr>
        <w:t>, and other metabolites during</w:t>
      </w:r>
      <w:r w:rsidRPr="00757E76">
        <w:rPr>
          <w:rFonts w:ascii="Arial" w:hAnsi="Arial" w:cs="Arial"/>
          <w:sz w:val="24"/>
          <w:szCs w:val="24"/>
        </w:rPr>
        <w:t xml:space="preserve"> fermentation</w:t>
      </w:r>
      <w:r w:rsidR="00BA513B">
        <w:rPr>
          <w:rFonts w:ascii="Arial" w:hAnsi="Arial" w:cs="Arial"/>
          <w:sz w:val="24"/>
          <w:szCs w:val="24"/>
        </w:rPr>
        <w:t xml:space="preserve"> (Gao et al., 2025; </w:t>
      </w:r>
      <w:r w:rsidR="00DD53AA">
        <w:rPr>
          <w:rFonts w:ascii="Arial" w:hAnsi="Arial" w:cs="Arial"/>
          <w:sz w:val="24"/>
          <w:szCs w:val="24"/>
        </w:rPr>
        <w:t>Chen et al., 2017</w:t>
      </w:r>
      <w:r w:rsidR="00BA513B">
        <w:rPr>
          <w:rFonts w:ascii="Arial" w:hAnsi="Arial" w:cs="Arial"/>
          <w:sz w:val="24"/>
          <w:szCs w:val="24"/>
        </w:rPr>
        <w:t>)</w:t>
      </w:r>
      <w:r w:rsidRPr="00757E76">
        <w:rPr>
          <w:rFonts w:ascii="Arial" w:hAnsi="Arial" w:cs="Arial"/>
          <w:sz w:val="24"/>
          <w:szCs w:val="24"/>
        </w:rPr>
        <w:t>.</w:t>
      </w:r>
    </w:p>
    <w:p w14:paraId="4AB0F3DB" w14:textId="77777777" w:rsidR="009F0CB8" w:rsidRPr="00757E76" w:rsidRDefault="00F94D72" w:rsidP="005A1952">
      <w:pPr>
        <w:spacing w:after="0" w:line="240" w:lineRule="auto"/>
        <w:jc w:val="both"/>
        <w:rPr>
          <w:rFonts w:ascii="Arial" w:hAnsi="Arial" w:cs="Arial"/>
          <w:sz w:val="24"/>
          <w:szCs w:val="24"/>
        </w:rPr>
      </w:pPr>
      <w:r w:rsidRPr="00757E76">
        <w:rPr>
          <w:rFonts w:ascii="Arial" w:hAnsi="Arial" w:cs="Arial"/>
          <w:sz w:val="24"/>
          <w:szCs w:val="24"/>
        </w:rPr>
        <w:t xml:space="preserve">Members of the genus </w:t>
      </w:r>
      <w:proofErr w:type="spellStart"/>
      <w:r w:rsidRPr="00757E76">
        <w:rPr>
          <w:rFonts w:ascii="Arial" w:hAnsi="Arial" w:cs="Arial"/>
          <w:sz w:val="24"/>
          <w:szCs w:val="24"/>
        </w:rPr>
        <w:t>Lactiplantibacillus</w:t>
      </w:r>
      <w:proofErr w:type="spellEnd"/>
      <w:r w:rsidRPr="00757E76">
        <w:rPr>
          <w:rFonts w:ascii="Arial" w:hAnsi="Arial" w:cs="Arial"/>
          <w:sz w:val="24"/>
          <w:szCs w:val="24"/>
        </w:rPr>
        <w:t xml:space="preserve"> occupy a variety of microbiota including fermented food, human and animal ecosystems, soil, plant and produce. T</w:t>
      </w:r>
      <w:r w:rsidR="000E3CBE" w:rsidRPr="00757E76">
        <w:rPr>
          <w:rFonts w:ascii="Arial" w:hAnsi="Arial" w:cs="Arial"/>
          <w:sz w:val="24"/>
          <w:szCs w:val="24"/>
        </w:rPr>
        <w:t xml:space="preserve">he </w:t>
      </w:r>
      <w:proofErr w:type="spellStart"/>
      <w:r w:rsidR="000E3CBE" w:rsidRPr="00757E76">
        <w:rPr>
          <w:rFonts w:ascii="Arial" w:hAnsi="Arial" w:cs="Arial"/>
          <w:sz w:val="24"/>
          <w:szCs w:val="24"/>
        </w:rPr>
        <w:t>Lactiplantibacillus</w:t>
      </w:r>
      <w:proofErr w:type="spellEnd"/>
      <w:r w:rsidR="0048054B" w:rsidRPr="00757E76">
        <w:rPr>
          <w:rFonts w:ascii="Arial" w:hAnsi="Arial" w:cs="Arial"/>
          <w:sz w:val="24"/>
          <w:szCs w:val="24"/>
        </w:rPr>
        <w:t xml:space="preserve"> plantarum species are reported to have</w:t>
      </w:r>
      <w:r w:rsidR="00E36296" w:rsidRPr="00757E76">
        <w:rPr>
          <w:rFonts w:ascii="Arial" w:hAnsi="Arial" w:cs="Arial"/>
          <w:sz w:val="24"/>
          <w:szCs w:val="24"/>
        </w:rPr>
        <w:t xml:space="preserve"> </w:t>
      </w:r>
      <w:r w:rsidR="00E228BA" w:rsidRPr="00757E76">
        <w:rPr>
          <w:rFonts w:ascii="Arial" w:hAnsi="Arial" w:cs="Arial"/>
          <w:sz w:val="24"/>
          <w:szCs w:val="24"/>
        </w:rPr>
        <w:t>large genome when compared to other L</w:t>
      </w:r>
      <w:r w:rsidR="00E36296" w:rsidRPr="00757E76">
        <w:rPr>
          <w:rFonts w:ascii="Arial" w:hAnsi="Arial" w:cs="Arial"/>
          <w:sz w:val="24"/>
          <w:szCs w:val="24"/>
        </w:rPr>
        <w:t xml:space="preserve">actic </w:t>
      </w:r>
      <w:r w:rsidR="00E228BA" w:rsidRPr="00757E76">
        <w:rPr>
          <w:rFonts w:ascii="Arial" w:hAnsi="Arial" w:cs="Arial"/>
          <w:sz w:val="24"/>
          <w:szCs w:val="24"/>
        </w:rPr>
        <w:t>A</w:t>
      </w:r>
      <w:r w:rsidR="00E36296" w:rsidRPr="00757E76">
        <w:rPr>
          <w:rFonts w:ascii="Arial" w:hAnsi="Arial" w:cs="Arial"/>
          <w:sz w:val="24"/>
          <w:szCs w:val="24"/>
        </w:rPr>
        <w:t xml:space="preserve">cid </w:t>
      </w:r>
      <w:r w:rsidR="00E228BA" w:rsidRPr="00757E76">
        <w:rPr>
          <w:rFonts w:ascii="Arial" w:hAnsi="Arial" w:cs="Arial"/>
          <w:sz w:val="24"/>
          <w:szCs w:val="24"/>
        </w:rPr>
        <w:t>B</w:t>
      </w:r>
      <w:r w:rsidR="00E36296" w:rsidRPr="00757E76">
        <w:rPr>
          <w:rFonts w:ascii="Arial" w:hAnsi="Arial" w:cs="Arial"/>
          <w:sz w:val="24"/>
          <w:szCs w:val="24"/>
        </w:rPr>
        <w:t>acteria</w:t>
      </w:r>
      <w:r w:rsidR="00E228BA" w:rsidRPr="00757E76">
        <w:rPr>
          <w:rFonts w:ascii="Arial" w:hAnsi="Arial" w:cs="Arial"/>
          <w:sz w:val="24"/>
          <w:szCs w:val="24"/>
        </w:rPr>
        <w:t xml:space="preserve"> species (Sarvesh </w:t>
      </w:r>
      <w:r w:rsidR="0048054B" w:rsidRPr="00757E76">
        <w:rPr>
          <w:rFonts w:ascii="Arial" w:hAnsi="Arial" w:cs="Arial"/>
          <w:sz w:val="24"/>
          <w:szCs w:val="24"/>
        </w:rPr>
        <w:t>et al. 2022; Thomas, 2018</w:t>
      </w:r>
      <w:r w:rsidR="00E228BA" w:rsidRPr="00757E76">
        <w:rPr>
          <w:rFonts w:ascii="Arial" w:hAnsi="Arial" w:cs="Arial"/>
          <w:sz w:val="24"/>
          <w:szCs w:val="24"/>
        </w:rPr>
        <w:t>)</w:t>
      </w:r>
      <w:r w:rsidR="004F63A0">
        <w:rPr>
          <w:rFonts w:ascii="Arial" w:hAnsi="Arial" w:cs="Arial"/>
          <w:sz w:val="24"/>
          <w:szCs w:val="24"/>
        </w:rPr>
        <w:t xml:space="preserve"> which possibly contributes to their diverse ecological adaptation and resourcefulness in technological applications</w:t>
      </w:r>
      <w:r w:rsidR="00E228BA" w:rsidRPr="00757E76">
        <w:rPr>
          <w:rFonts w:ascii="Arial" w:hAnsi="Arial" w:cs="Arial"/>
          <w:sz w:val="24"/>
          <w:szCs w:val="24"/>
        </w:rPr>
        <w:t xml:space="preserve">. </w:t>
      </w:r>
      <w:r w:rsidR="00445812" w:rsidRPr="00757E76">
        <w:rPr>
          <w:rFonts w:ascii="Arial" w:hAnsi="Arial" w:cs="Arial"/>
          <w:sz w:val="24"/>
          <w:szCs w:val="24"/>
        </w:rPr>
        <w:t>L. plantarum strains have been documented to produce antibacterial and antifungal compounds in fermented foods thus enhancing the safety profile of such fo</w:t>
      </w:r>
      <w:r w:rsidR="00ED33B1" w:rsidRPr="00757E76">
        <w:rPr>
          <w:rFonts w:ascii="Arial" w:hAnsi="Arial" w:cs="Arial"/>
          <w:sz w:val="24"/>
          <w:szCs w:val="24"/>
        </w:rPr>
        <w:t>ods (Waters et al., 2015</w:t>
      </w:r>
      <w:r w:rsidR="00445812" w:rsidRPr="00757E76">
        <w:rPr>
          <w:rFonts w:ascii="Arial" w:hAnsi="Arial" w:cs="Arial"/>
          <w:sz w:val="24"/>
          <w:szCs w:val="24"/>
        </w:rPr>
        <w:t xml:space="preserve">). </w:t>
      </w:r>
      <w:r w:rsidR="00E478B6" w:rsidRPr="00757E76">
        <w:rPr>
          <w:rFonts w:ascii="Arial" w:hAnsi="Arial" w:cs="Arial"/>
          <w:sz w:val="24"/>
          <w:szCs w:val="24"/>
        </w:rPr>
        <w:t>They are</w:t>
      </w:r>
      <w:r w:rsidR="00DB4572" w:rsidRPr="00757E76">
        <w:rPr>
          <w:rFonts w:ascii="Arial" w:hAnsi="Arial" w:cs="Arial"/>
          <w:sz w:val="24"/>
          <w:szCs w:val="24"/>
        </w:rPr>
        <w:t xml:space="preserve"> versatile microorganisms with high adaptability in different substrates and habitats.</w:t>
      </w:r>
      <w:r w:rsidR="00A721C6" w:rsidRPr="00757E76">
        <w:rPr>
          <w:rFonts w:ascii="Arial" w:hAnsi="Arial" w:cs="Arial"/>
          <w:sz w:val="24"/>
          <w:szCs w:val="24"/>
        </w:rPr>
        <w:t xml:space="preserve"> </w:t>
      </w:r>
      <w:proofErr w:type="spellStart"/>
      <w:r w:rsidR="00E478B6" w:rsidRPr="00757E76">
        <w:rPr>
          <w:rFonts w:ascii="Arial" w:hAnsi="Arial" w:cs="Arial"/>
          <w:sz w:val="24"/>
          <w:szCs w:val="24"/>
        </w:rPr>
        <w:t>Lactiplantibacillus</w:t>
      </w:r>
      <w:proofErr w:type="spellEnd"/>
      <w:r w:rsidR="00E478B6" w:rsidRPr="00757E76">
        <w:rPr>
          <w:rFonts w:ascii="Arial" w:hAnsi="Arial" w:cs="Arial"/>
          <w:sz w:val="24"/>
          <w:szCs w:val="24"/>
        </w:rPr>
        <w:t xml:space="preserve"> plantarum </w:t>
      </w:r>
      <w:r w:rsidR="00A721C6" w:rsidRPr="00757E76">
        <w:rPr>
          <w:rFonts w:ascii="Arial" w:hAnsi="Arial" w:cs="Arial"/>
          <w:sz w:val="24"/>
          <w:szCs w:val="24"/>
        </w:rPr>
        <w:t>are gram-pos</w:t>
      </w:r>
      <w:r w:rsidR="001E1F96" w:rsidRPr="00757E76">
        <w:rPr>
          <w:rFonts w:ascii="Arial" w:hAnsi="Arial" w:cs="Arial"/>
          <w:sz w:val="24"/>
          <w:szCs w:val="24"/>
        </w:rPr>
        <w:t>itive rod,</w:t>
      </w:r>
      <w:r w:rsidR="00A721C6" w:rsidRPr="00757E76">
        <w:rPr>
          <w:rFonts w:ascii="Arial" w:hAnsi="Arial" w:cs="Arial"/>
          <w:sz w:val="24"/>
          <w:szCs w:val="24"/>
        </w:rPr>
        <w:t xml:space="preserve"> </w:t>
      </w:r>
      <w:r w:rsidR="001E1F96" w:rsidRPr="00757E76">
        <w:rPr>
          <w:rFonts w:ascii="Arial" w:hAnsi="Arial" w:cs="Arial"/>
          <w:sz w:val="24"/>
          <w:szCs w:val="24"/>
        </w:rPr>
        <w:t>non-spore</w:t>
      </w:r>
      <w:r w:rsidR="00A721C6" w:rsidRPr="00757E76">
        <w:rPr>
          <w:rFonts w:ascii="Arial" w:hAnsi="Arial" w:cs="Arial"/>
          <w:sz w:val="24"/>
          <w:szCs w:val="24"/>
        </w:rPr>
        <w:t>-forming</w:t>
      </w:r>
      <w:r w:rsidR="001F4046">
        <w:rPr>
          <w:rFonts w:ascii="Arial" w:hAnsi="Arial" w:cs="Arial"/>
          <w:sz w:val="24"/>
          <w:szCs w:val="24"/>
        </w:rPr>
        <w:t>,</w:t>
      </w:r>
      <w:r w:rsidR="00A721C6" w:rsidRPr="00757E76">
        <w:rPr>
          <w:rFonts w:ascii="Arial" w:hAnsi="Arial" w:cs="Arial"/>
          <w:sz w:val="24"/>
          <w:szCs w:val="24"/>
        </w:rPr>
        <w:t xml:space="preserve"> </w:t>
      </w:r>
      <w:r w:rsidR="001E1F96" w:rsidRPr="00757E76">
        <w:rPr>
          <w:rFonts w:ascii="Arial" w:hAnsi="Arial" w:cs="Arial"/>
          <w:sz w:val="24"/>
          <w:szCs w:val="24"/>
        </w:rPr>
        <w:t xml:space="preserve">and non-motile </w:t>
      </w:r>
      <w:r w:rsidR="00E478B6" w:rsidRPr="00757E76">
        <w:rPr>
          <w:rFonts w:ascii="Arial" w:hAnsi="Arial" w:cs="Arial"/>
          <w:sz w:val="24"/>
          <w:szCs w:val="24"/>
        </w:rPr>
        <w:t>bacteria</w:t>
      </w:r>
      <w:r w:rsidR="00A721C6" w:rsidRPr="00757E76">
        <w:rPr>
          <w:rFonts w:ascii="Arial" w:hAnsi="Arial" w:cs="Arial"/>
          <w:sz w:val="24"/>
          <w:szCs w:val="24"/>
        </w:rPr>
        <w:t>.</w:t>
      </w:r>
      <w:r w:rsidR="00DB4572" w:rsidRPr="00757E76">
        <w:rPr>
          <w:rFonts w:ascii="Arial" w:hAnsi="Arial" w:cs="Arial"/>
          <w:sz w:val="24"/>
          <w:szCs w:val="24"/>
        </w:rPr>
        <w:t xml:space="preserve"> </w:t>
      </w:r>
      <w:r w:rsidR="00653DAC" w:rsidRPr="00757E76">
        <w:rPr>
          <w:rFonts w:ascii="Arial" w:hAnsi="Arial" w:cs="Arial"/>
          <w:sz w:val="24"/>
          <w:szCs w:val="24"/>
        </w:rPr>
        <w:t>The</w:t>
      </w:r>
      <w:r w:rsidR="00E228BA" w:rsidRPr="00757E76">
        <w:rPr>
          <w:rFonts w:ascii="Arial" w:hAnsi="Arial" w:cs="Arial"/>
          <w:sz w:val="24"/>
          <w:szCs w:val="24"/>
        </w:rPr>
        <w:t xml:space="preserve"> </w:t>
      </w:r>
      <w:r w:rsidR="00ED3AF5" w:rsidRPr="00757E76">
        <w:rPr>
          <w:rFonts w:ascii="Arial" w:hAnsi="Arial" w:cs="Arial"/>
          <w:sz w:val="24"/>
          <w:szCs w:val="24"/>
        </w:rPr>
        <w:t>re</w:t>
      </w:r>
      <w:r w:rsidR="00E228BA" w:rsidRPr="00757E76">
        <w:rPr>
          <w:rFonts w:ascii="Arial" w:hAnsi="Arial" w:cs="Arial"/>
          <w:sz w:val="24"/>
          <w:szCs w:val="24"/>
        </w:rPr>
        <w:t xml:space="preserve">classification of Lactobacillus plantarum to </w:t>
      </w:r>
      <w:proofErr w:type="spellStart"/>
      <w:r w:rsidR="00E228BA" w:rsidRPr="00757E76">
        <w:rPr>
          <w:rFonts w:ascii="Arial" w:hAnsi="Arial" w:cs="Arial"/>
          <w:sz w:val="24"/>
          <w:szCs w:val="24"/>
        </w:rPr>
        <w:t>Lactiplanti</w:t>
      </w:r>
      <w:r w:rsidR="00ED3AF5" w:rsidRPr="00757E76">
        <w:rPr>
          <w:rFonts w:ascii="Arial" w:hAnsi="Arial" w:cs="Arial"/>
          <w:sz w:val="24"/>
          <w:szCs w:val="24"/>
        </w:rPr>
        <w:t>bacillus</w:t>
      </w:r>
      <w:proofErr w:type="spellEnd"/>
      <w:r w:rsidR="00ED3AF5" w:rsidRPr="00757E76">
        <w:rPr>
          <w:rFonts w:ascii="Arial" w:hAnsi="Arial" w:cs="Arial"/>
          <w:sz w:val="24"/>
          <w:szCs w:val="24"/>
        </w:rPr>
        <w:t xml:space="preserve"> </w:t>
      </w:r>
      <w:r w:rsidR="00E228BA" w:rsidRPr="00757E76">
        <w:rPr>
          <w:rFonts w:ascii="Arial" w:hAnsi="Arial" w:cs="Arial"/>
          <w:sz w:val="24"/>
          <w:szCs w:val="24"/>
        </w:rPr>
        <w:t xml:space="preserve">plantarum </w:t>
      </w:r>
      <w:r w:rsidR="00D849F0" w:rsidRPr="00757E76">
        <w:rPr>
          <w:rFonts w:ascii="Arial" w:hAnsi="Arial" w:cs="Arial"/>
          <w:sz w:val="24"/>
          <w:szCs w:val="24"/>
        </w:rPr>
        <w:t>echoes</w:t>
      </w:r>
      <w:r w:rsidR="00E228BA" w:rsidRPr="00757E76">
        <w:rPr>
          <w:rFonts w:ascii="Arial" w:hAnsi="Arial" w:cs="Arial"/>
          <w:sz w:val="24"/>
          <w:szCs w:val="24"/>
        </w:rPr>
        <w:t xml:space="preserve"> </w:t>
      </w:r>
      <w:r w:rsidR="00DB4572" w:rsidRPr="00757E76">
        <w:rPr>
          <w:rFonts w:ascii="Arial" w:hAnsi="Arial" w:cs="Arial"/>
          <w:sz w:val="24"/>
          <w:szCs w:val="24"/>
        </w:rPr>
        <w:t>its</w:t>
      </w:r>
      <w:r w:rsidR="00E228BA" w:rsidRPr="00757E76">
        <w:rPr>
          <w:rFonts w:ascii="Arial" w:hAnsi="Arial" w:cs="Arial"/>
          <w:sz w:val="24"/>
          <w:szCs w:val="24"/>
        </w:rPr>
        <w:t xml:space="preserve"> </w:t>
      </w:r>
      <w:r w:rsidR="00ED3AF5" w:rsidRPr="00757E76">
        <w:rPr>
          <w:rFonts w:ascii="Arial" w:hAnsi="Arial" w:cs="Arial"/>
          <w:sz w:val="24"/>
          <w:szCs w:val="24"/>
        </w:rPr>
        <w:t>general association with plants.</w:t>
      </w:r>
      <w:r w:rsidR="00E478B6" w:rsidRPr="00757E76">
        <w:rPr>
          <w:rFonts w:ascii="Arial" w:hAnsi="Arial" w:cs="Arial"/>
          <w:sz w:val="24"/>
          <w:szCs w:val="24"/>
        </w:rPr>
        <w:t xml:space="preserve"> </w:t>
      </w:r>
      <w:r w:rsidR="001F4046">
        <w:rPr>
          <w:rFonts w:ascii="Arial" w:hAnsi="Arial" w:cs="Arial"/>
          <w:sz w:val="24"/>
          <w:szCs w:val="24"/>
        </w:rPr>
        <w:t xml:space="preserve"> The L</w:t>
      </w:r>
      <w:r w:rsidR="00D849F0" w:rsidRPr="00757E76">
        <w:rPr>
          <w:rFonts w:ascii="Arial" w:hAnsi="Arial" w:cs="Arial"/>
          <w:sz w:val="24"/>
          <w:szCs w:val="24"/>
        </w:rPr>
        <w:t>actobacillus</w:t>
      </w:r>
      <w:r w:rsidR="000E3CBE" w:rsidRPr="00757E76">
        <w:rPr>
          <w:rFonts w:ascii="Arial" w:hAnsi="Arial" w:cs="Arial"/>
          <w:sz w:val="24"/>
          <w:szCs w:val="24"/>
        </w:rPr>
        <w:t xml:space="preserve">, now designated </w:t>
      </w:r>
      <w:proofErr w:type="spellStart"/>
      <w:r w:rsidR="000E3CBE" w:rsidRPr="00757E76">
        <w:rPr>
          <w:rFonts w:ascii="Arial" w:hAnsi="Arial" w:cs="Arial"/>
          <w:sz w:val="24"/>
          <w:szCs w:val="24"/>
        </w:rPr>
        <w:t>Lactiplantibacillus</w:t>
      </w:r>
      <w:proofErr w:type="spellEnd"/>
      <w:r w:rsidR="000E3CBE" w:rsidRPr="00757E76">
        <w:rPr>
          <w:rFonts w:ascii="Arial" w:hAnsi="Arial" w:cs="Arial"/>
          <w:sz w:val="24"/>
          <w:szCs w:val="24"/>
        </w:rPr>
        <w:t>,</w:t>
      </w:r>
      <w:r w:rsidR="00D849F0" w:rsidRPr="00757E76">
        <w:rPr>
          <w:rFonts w:ascii="Arial" w:hAnsi="Arial" w:cs="Arial"/>
          <w:sz w:val="24"/>
          <w:szCs w:val="24"/>
        </w:rPr>
        <w:t xml:space="preserve"> species are mostly acknowledged as non-pathogenic.</w:t>
      </w:r>
      <w:r w:rsidR="00B96A46" w:rsidRPr="00757E76">
        <w:rPr>
          <w:rFonts w:ascii="Arial" w:hAnsi="Arial" w:cs="Arial"/>
          <w:sz w:val="24"/>
          <w:szCs w:val="24"/>
        </w:rPr>
        <w:t xml:space="preserve"> I</w:t>
      </w:r>
      <w:r w:rsidR="00417F07" w:rsidRPr="00757E76">
        <w:rPr>
          <w:rFonts w:ascii="Arial" w:hAnsi="Arial" w:cs="Arial"/>
          <w:sz w:val="24"/>
          <w:szCs w:val="24"/>
        </w:rPr>
        <w:t xml:space="preserve">nternational </w:t>
      </w:r>
      <w:r w:rsidR="00B96A46" w:rsidRPr="00757E76">
        <w:rPr>
          <w:rFonts w:ascii="Arial" w:hAnsi="Arial" w:cs="Arial"/>
          <w:sz w:val="24"/>
          <w:szCs w:val="24"/>
        </w:rPr>
        <w:t>D</w:t>
      </w:r>
      <w:r w:rsidR="00417F07" w:rsidRPr="00757E76">
        <w:rPr>
          <w:rFonts w:ascii="Arial" w:hAnsi="Arial" w:cs="Arial"/>
          <w:sz w:val="24"/>
          <w:szCs w:val="24"/>
        </w:rPr>
        <w:t xml:space="preserve">airy </w:t>
      </w:r>
      <w:r w:rsidR="00B96A46" w:rsidRPr="00757E76">
        <w:rPr>
          <w:rFonts w:ascii="Arial" w:hAnsi="Arial" w:cs="Arial"/>
          <w:sz w:val="24"/>
          <w:szCs w:val="24"/>
        </w:rPr>
        <w:t>F</w:t>
      </w:r>
      <w:r w:rsidR="006F59EF" w:rsidRPr="00757E76">
        <w:rPr>
          <w:rFonts w:ascii="Arial" w:hAnsi="Arial" w:cs="Arial"/>
          <w:sz w:val="24"/>
          <w:szCs w:val="24"/>
        </w:rPr>
        <w:t>eder</w:t>
      </w:r>
      <w:r w:rsidR="00417F07" w:rsidRPr="00757E76">
        <w:rPr>
          <w:rFonts w:ascii="Arial" w:hAnsi="Arial" w:cs="Arial"/>
          <w:sz w:val="24"/>
          <w:szCs w:val="24"/>
        </w:rPr>
        <w:t>ation</w:t>
      </w:r>
      <w:r w:rsidR="00B96A46" w:rsidRPr="00757E76">
        <w:rPr>
          <w:rFonts w:ascii="Arial" w:hAnsi="Arial" w:cs="Arial"/>
          <w:sz w:val="24"/>
          <w:szCs w:val="24"/>
        </w:rPr>
        <w:t xml:space="preserve"> (2018) listed over </w:t>
      </w:r>
      <w:r w:rsidR="00581B25" w:rsidRPr="00757E76">
        <w:rPr>
          <w:rFonts w:ascii="Arial" w:hAnsi="Arial" w:cs="Arial"/>
          <w:sz w:val="24"/>
          <w:szCs w:val="24"/>
        </w:rPr>
        <w:t>eighty Lactobacillus species and three</w:t>
      </w:r>
      <w:r w:rsidR="00B96A46" w:rsidRPr="00757E76">
        <w:rPr>
          <w:rFonts w:ascii="Arial" w:hAnsi="Arial" w:cs="Arial"/>
          <w:sz w:val="24"/>
          <w:szCs w:val="24"/>
        </w:rPr>
        <w:t xml:space="preserve"> Bacillus species </w:t>
      </w:r>
      <w:r w:rsidR="00EE3496" w:rsidRPr="00757E76">
        <w:rPr>
          <w:rFonts w:ascii="Arial" w:hAnsi="Arial" w:cs="Arial"/>
          <w:sz w:val="24"/>
          <w:szCs w:val="24"/>
        </w:rPr>
        <w:t xml:space="preserve">with demonstrated </w:t>
      </w:r>
      <w:r w:rsidR="00B96A46" w:rsidRPr="00757E76">
        <w:rPr>
          <w:rFonts w:ascii="Arial" w:hAnsi="Arial" w:cs="Arial"/>
          <w:sz w:val="24"/>
          <w:szCs w:val="24"/>
        </w:rPr>
        <w:t>safe</w:t>
      </w:r>
      <w:r w:rsidR="00EE3496" w:rsidRPr="00757E76">
        <w:rPr>
          <w:rFonts w:ascii="Arial" w:hAnsi="Arial" w:cs="Arial"/>
          <w:sz w:val="24"/>
          <w:szCs w:val="24"/>
        </w:rPr>
        <w:t>ty</w:t>
      </w:r>
      <w:r w:rsidR="00B96A46" w:rsidRPr="00757E76">
        <w:rPr>
          <w:rFonts w:ascii="Arial" w:hAnsi="Arial" w:cs="Arial"/>
          <w:sz w:val="24"/>
          <w:szCs w:val="24"/>
        </w:rPr>
        <w:t xml:space="preserve"> for food processing.</w:t>
      </w:r>
      <w:r w:rsidR="00D849F0" w:rsidRPr="00757E76">
        <w:rPr>
          <w:rFonts w:ascii="Arial" w:hAnsi="Arial" w:cs="Arial"/>
          <w:sz w:val="24"/>
          <w:szCs w:val="24"/>
        </w:rPr>
        <w:t xml:space="preserve"> However, foodborne lactobacilli are seen in recent times to present possible risk of antibiotic resistance gene transfer to other microorganisms within the biotic environment. Hence the need to continuously evaluate starter cultures and other food microorganisms as a means of </w:t>
      </w:r>
      <w:r w:rsidR="004C4A1C">
        <w:rPr>
          <w:rFonts w:ascii="Arial" w:hAnsi="Arial" w:cs="Arial"/>
          <w:sz w:val="24"/>
          <w:szCs w:val="24"/>
        </w:rPr>
        <w:t xml:space="preserve">safety and </w:t>
      </w:r>
      <w:r w:rsidR="00D849F0" w:rsidRPr="00757E76">
        <w:rPr>
          <w:rFonts w:ascii="Arial" w:hAnsi="Arial" w:cs="Arial"/>
          <w:sz w:val="24"/>
          <w:szCs w:val="24"/>
        </w:rPr>
        <w:t xml:space="preserve">surveillance strategy. </w:t>
      </w:r>
    </w:p>
    <w:p w14:paraId="0187F3FA" w14:textId="77777777" w:rsidR="00513F68" w:rsidRPr="00757E76" w:rsidRDefault="00111EFF" w:rsidP="005A1952">
      <w:pPr>
        <w:spacing w:after="0" w:line="240" w:lineRule="auto"/>
        <w:jc w:val="both"/>
        <w:rPr>
          <w:rFonts w:ascii="Arial" w:hAnsi="Arial" w:cs="Arial"/>
          <w:sz w:val="24"/>
          <w:szCs w:val="24"/>
        </w:rPr>
      </w:pPr>
      <w:r w:rsidRPr="00757E76">
        <w:rPr>
          <w:rFonts w:ascii="Arial" w:hAnsi="Arial" w:cs="Arial"/>
          <w:i/>
          <w:sz w:val="24"/>
          <w:szCs w:val="24"/>
        </w:rPr>
        <w:t>Bacillus subtilis</w:t>
      </w:r>
      <w:r w:rsidR="00E029F8">
        <w:rPr>
          <w:rFonts w:ascii="Arial" w:hAnsi="Arial" w:cs="Arial"/>
          <w:i/>
          <w:sz w:val="24"/>
          <w:szCs w:val="24"/>
        </w:rPr>
        <w:t xml:space="preserve">, </w:t>
      </w:r>
      <w:r w:rsidR="004C4A1C">
        <w:rPr>
          <w:rFonts w:ascii="Arial" w:hAnsi="Arial" w:cs="Arial"/>
          <w:sz w:val="24"/>
          <w:szCs w:val="24"/>
        </w:rPr>
        <w:t>the earliest di</w:t>
      </w:r>
      <w:r w:rsidR="00E029F8">
        <w:rPr>
          <w:rFonts w:ascii="Arial" w:hAnsi="Arial" w:cs="Arial"/>
          <w:sz w:val="24"/>
          <w:szCs w:val="24"/>
        </w:rPr>
        <w:t>sco</w:t>
      </w:r>
      <w:r w:rsidR="004C4A1C">
        <w:rPr>
          <w:rFonts w:ascii="Arial" w:hAnsi="Arial" w:cs="Arial"/>
          <w:sz w:val="24"/>
          <w:szCs w:val="24"/>
        </w:rPr>
        <w:t>v</w:t>
      </w:r>
      <w:r w:rsidR="00E029F8">
        <w:rPr>
          <w:rFonts w:ascii="Arial" w:hAnsi="Arial" w:cs="Arial"/>
          <w:sz w:val="24"/>
          <w:szCs w:val="24"/>
        </w:rPr>
        <w:t>ered species in the Bacillus genus,</w:t>
      </w:r>
      <w:r w:rsidRPr="00757E76">
        <w:rPr>
          <w:rFonts w:ascii="Arial" w:hAnsi="Arial" w:cs="Arial"/>
          <w:sz w:val="24"/>
          <w:szCs w:val="24"/>
        </w:rPr>
        <w:t xml:space="preserve"> is </w:t>
      </w:r>
      <w:r w:rsidR="00CA57B8">
        <w:rPr>
          <w:rFonts w:ascii="Arial" w:hAnsi="Arial" w:cs="Arial"/>
          <w:sz w:val="24"/>
          <w:szCs w:val="24"/>
        </w:rPr>
        <w:t xml:space="preserve">a </w:t>
      </w:r>
      <w:r w:rsidRPr="00757E76">
        <w:rPr>
          <w:rFonts w:ascii="Arial" w:hAnsi="Arial" w:cs="Arial"/>
          <w:sz w:val="24"/>
          <w:szCs w:val="24"/>
        </w:rPr>
        <w:t>Gram-positive bacterium with a long history of use in traditional food production in many countries</w:t>
      </w:r>
      <w:r w:rsidR="007D1B5C">
        <w:rPr>
          <w:rFonts w:ascii="Arial" w:hAnsi="Arial" w:cs="Arial"/>
          <w:sz w:val="24"/>
          <w:szCs w:val="24"/>
        </w:rPr>
        <w:t xml:space="preserve"> (</w:t>
      </w:r>
      <w:proofErr w:type="spellStart"/>
      <w:r w:rsidR="007D1B5C">
        <w:rPr>
          <w:rFonts w:ascii="Arial" w:hAnsi="Arial" w:cs="Arial"/>
          <w:sz w:val="24"/>
          <w:szCs w:val="24"/>
        </w:rPr>
        <w:t>Xinming</w:t>
      </w:r>
      <w:proofErr w:type="spellEnd"/>
      <w:r w:rsidR="007D1B5C">
        <w:rPr>
          <w:rFonts w:ascii="Arial" w:hAnsi="Arial" w:cs="Arial"/>
          <w:sz w:val="24"/>
          <w:szCs w:val="24"/>
        </w:rPr>
        <w:t xml:space="preserve"> et al., 2024)</w:t>
      </w:r>
      <w:r w:rsidRPr="00757E76">
        <w:rPr>
          <w:rFonts w:ascii="Arial" w:hAnsi="Arial" w:cs="Arial"/>
          <w:sz w:val="24"/>
          <w:szCs w:val="24"/>
        </w:rPr>
        <w:t xml:space="preserve">. </w:t>
      </w:r>
      <w:r w:rsidR="00E85C0F" w:rsidRPr="00757E76">
        <w:rPr>
          <w:rFonts w:ascii="Arial" w:hAnsi="Arial" w:cs="Arial"/>
          <w:sz w:val="24"/>
          <w:szCs w:val="24"/>
        </w:rPr>
        <w:t>Bacillus subtilis species are commonly found in different habitats such as food, soil, animal and h</w:t>
      </w:r>
      <w:r w:rsidR="00B370C3" w:rsidRPr="00757E76">
        <w:rPr>
          <w:rFonts w:ascii="Arial" w:hAnsi="Arial" w:cs="Arial"/>
          <w:sz w:val="24"/>
          <w:szCs w:val="24"/>
        </w:rPr>
        <w:t xml:space="preserve">uman body, water, etc. They are </w:t>
      </w:r>
      <w:r w:rsidR="00CA57B8">
        <w:rPr>
          <w:rFonts w:ascii="Arial" w:hAnsi="Arial" w:cs="Arial"/>
          <w:sz w:val="24"/>
          <w:szCs w:val="24"/>
        </w:rPr>
        <w:t xml:space="preserve">described as </w:t>
      </w:r>
      <w:r w:rsidR="00B370C3" w:rsidRPr="00757E76">
        <w:rPr>
          <w:rFonts w:ascii="Arial" w:hAnsi="Arial" w:cs="Arial"/>
          <w:sz w:val="24"/>
          <w:szCs w:val="24"/>
        </w:rPr>
        <w:t>spore producing, gram</w:t>
      </w:r>
      <w:r w:rsidR="00757E76" w:rsidRPr="00757E76">
        <w:rPr>
          <w:rFonts w:ascii="Arial" w:hAnsi="Arial" w:cs="Arial"/>
          <w:sz w:val="24"/>
          <w:szCs w:val="24"/>
        </w:rPr>
        <w:t xml:space="preserve"> positive, rod </w:t>
      </w:r>
      <w:r w:rsidR="00E85C0F" w:rsidRPr="00757E76">
        <w:rPr>
          <w:rFonts w:ascii="Arial" w:hAnsi="Arial" w:cs="Arial"/>
          <w:sz w:val="24"/>
          <w:szCs w:val="24"/>
        </w:rPr>
        <w:t>shape</w:t>
      </w:r>
      <w:r w:rsidR="00757E76" w:rsidRPr="00757E76">
        <w:rPr>
          <w:rFonts w:ascii="Arial" w:hAnsi="Arial" w:cs="Arial"/>
          <w:sz w:val="24"/>
          <w:szCs w:val="24"/>
        </w:rPr>
        <w:t>d</w:t>
      </w:r>
      <w:r w:rsidR="00E85C0F" w:rsidRPr="00757E76">
        <w:rPr>
          <w:rFonts w:ascii="Arial" w:hAnsi="Arial" w:cs="Arial"/>
          <w:sz w:val="24"/>
          <w:szCs w:val="24"/>
        </w:rPr>
        <w:t>, motile, facultative anaer</w:t>
      </w:r>
      <w:r w:rsidR="00B370C3" w:rsidRPr="00757E76">
        <w:rPr>
          <w:rFonts w:ascii="Arial" w:hAnsi="Arial" w:cs="Arial"/>
          <w:sz w:val="24"/>
          <w:szCs w:val="24"/>
        </w:rPr>
        <w:t xml:space="preserve">obes, </w:t>
      </w:r>
      <w:r w:rsidR="00757E76" w:rsidRPr="00757E76">
        <w:rPr>
          <w:rFonts w:ascii="Arial" w:hAnsi="Arial" w:cs="Arial"/>
          <w:sz w:val="24"/>
          <w:szCs w:val="24"/>
        </w:rPr>
        <w:t xml:space="preserve">and </w:t>
      </w:r>
      <w:r w:rsidR="00B370C3" w:rsidRPr="00757E76">
        <w:rPr>
          <w:rFonts w:ascii="Arial" w:hAnsi="Arial" w:cs="Arial"/>
          <w:sz w:val="24"/>
          <w:szCs w:val="24"/>
        </w:rPr>
        <w:t>catalase positive</w:t>
      </w:r>
      <w:r w:rsidR="00581B25" w:rsidRPr="00757E76">
        <w:rPr>
          <w:rFonts w:ascii="Arial" w:hAnsi="Arial" w:cs="Arial"/>
          <w:sz w:val="24"/>
          <w:szCs w:val="24"/>
        </w:rPr>
        <w:t xml:space="preserve"> bacteria</w:t>
      </w:r>
      <w:r w:rsidR="00B370C3" w:rsidRPr="00757E76">
        <w:rPr>
          <w:rFonts w:ascii="Arial" w:hAnsi="Arial" w:cs="Arial"/>
          <w:sz w:val="24"/>
          <w:szCs w:val="24"/>
        </w:rPr>
        <w:t xml:space="preserve">. B. subtilis is one of the few Bacillus species that has the status of ‘Generally Regarded </w:t>
      </w:r>
      <w:proofErr w:type="gramStart"/>
      <w:r w:rsidR="00B370C3" w:rsidRPr="00757E76">
        <w:rPr>
          <w:rFonts w:ascii="Arial" w:hAnsi="Arial" w:cs="Arial"/>
          <w:sz w:val="24"/>
          <w:szCs w:val="24"/>
        </w:rPr>
        <w:t>As</w:t>
      </w:r>
      <w:proofErr w:type="gramEnd"/>
      <w:r w:rsidR="00B370C3" w:rsidRPr="00757E76">
        <w:rPr>
          <w:rFonts w:ascii="Arial" w:hAnsi="Arial" w:cs="Arial"/>
          <w:sz w:val="24"/>
          <w:szCs w:val="24"/>
        </w:rPr>
        <w:t xml:space="preserve"> Safe’ (GRAS) given by the Food and drug administration of the United States of America. They have been essential </w:t>
      </w:r>
      <w:r w:rsidR="001E0F0D" w:rsidRPr="00757E76">
        <w:rPr>
          <w:rFonts w:ascii="Arial" w:hAnsi="Arial" w:cs="Arial"/>
          <w:sz w:val="24"/>
          <w:szCs w:val="24"/>
        </w:rPr>
        <w:t xml:space="preserve">industrial microbes widely applied in industrial processes and biotechnology. </w:t>
      </w:r>
      <w:r w:rsidRPr="00757E76">
        <w:rPr>
          <w:rFonts w:ascii="Arial" w:hAnsi="Arial" w:cs="Arial"/>
          <w:sz w:val="24"/>
          <w:szCs w:val="24"/>
        </w:rPr>
        <w:t>Some studies have reported toxins production features, virulence genes, and/</w:t>
      </w:r>
      <w:r w:rsidR="00CA57B8">
        <w:rPr>
          <w:rFonts w:ascii="Arial" w:hAnsi="Arial" w:cs="Arial"/>
          <w:sz w:val="24"/>
          <w:szCs w:val="24"/>
        </w:rPr>
        <w:t xml:space="preserve"> </w:t>
      </w:r>
      <w:r w:rsidRPr="00757E76">
        <w:rPr>
          <w:rFonts w:ascii="Arial" w:hAnsi="Arial" w:cs="Arial"/>
          <w:sz w:val="24"/>
          <w:szCs w:val="24"/>
        </w:rPr>
        <w:t xml:space="preserve">or antibiotic resistance genes in some species, thus impacting negatively on their safety profile (Gu </w:t>
      </w:r>
      <w:r w:rsidRPr="00757E76">
        <w:rPr>
          <w:rFonts w:ascii="Arial" w:hAnsi="Arial" w:cs="Arial"/>
          <w:i/>
          <w:sz w:val="24"/>
          <w:szCs w:val="24"/>
        </w:rPr>
        <w:t>et al</w:t>
      </w:r>
      <w:r w:rsidRPr="00757E76">
        <w:rPr>
          <w:rFonts w:ascii="Arial" w:hAnsi="Arial" w:cs="Arial"/>
          <w:sz w:val="24"/>
          <w:szCs w:val="24"/>
        </w:rPr>
        <w:t xml:space="preserve">., 2019). It is therefore very important to evaluate strain safety before application in food processes or related use. </w:t>
      </w:r>
      <w:r w:rsidR="001E0F0D" w:rsidRPr="00757E76">
        <w:rPr>
          <w:rFonts w:ascii="Arial" w:hAnsi="Arial" w:cs="Arial"/>
          <w:sz w:val="24"/>
          <w:szCs w:val="24"/>
        </w:rPr>
        <w:t xml:space="preserve">Just like Lactobacillus species, it has also </w:t>
      </w:r>
      <w:r w:rsidR="001E0F0D" w:rsidRPr="00757E76">
        <w:rPr>
          <w:rFonts w:ascii="Arial" w:hAnsi="Arial" w:cs="Arial"/>
          <w:sz w:val="24"/>
          <w:szCs w:val="24"/>
        </w:rPr>
        <w:lastRenderedPageBreak/>
        <w:t xml:space="preserve">been hypothesized that the commercial probiotic and food B. subtilis may possess virulence and antimicrobial resistance genes (Deng et al., 2021). This points to the need for proper evaluation of strains prior to </w:t>
      </w:r>
      <w:r w:rsidR="002B529E">
        <w:rPr>
          <w:rFonts w:ascii="Arial" w:hAnsi="Arial" w:cs="Arial"/>
          <w:sz w:val="24"/>
          <w:szCs w:val="24"/>
        </w:rPr>
        <w:t xml:space="preserve">industrial </w:t>
      </w:r>
      <w:r w:rsidR="001E0F0D" w:rsidRPr="00757E76">
        <w:rPr>
          <w:rFonts w:ascii="Arial" w:hAnsi="Arial" w:cs="Arial"/>
          <w:sz w:val="24"/>
          <w:szCs w:val="24"/>
        </w:rPr>
        <w:t>application.</w:t>
      </w:r>
    </w:p>
    <w:p w14:paraId="57A76202" w14:textId="77777777" w:rsidR="00A44B30" w:rsidRPr="00757E76" w:rsidRDefault="00C067A8" w:rsidP="005A1952">
      <w:pPr>
        <w:spacing w:after="0" w:line="240" w:lineRule="auto"/>
        <w:jc w:val="both"/>
        <w:rPr>
          <w:rFonts w:ascii="Arial" w:hAnsi="Arial" w:cs="Arial"/>
          <w:sz w:val="24"/>
          <w:szCs w:val="24"/>
        </w:rPr>
      </w:pPr>
      <w:r w:rsidRPr="00757E76">
        <w:rPr>
          <w:rFonts w:ascii="Arial" w:hAnsi="Arial" w:cs="Arial"/>
          <w:color w:val="1B1B1B"/>
          <w:sz w:val="24"/>
          <w:szCs w:val="24"/>
          <w:shd w:val="clear" w:color="auto" w:fill="FFFFFF"/>
        </w:rPr>
        <w:t>Vancomycin-resistant bacteria (VRB) are important consideration in medicine and public health as they can cause life-threatening infections that appear to be resistant to therapy and persist in the body after medication</w:t>
      </w:r>
      <w:r w:rsidR="00581B25" w:rsidRPr="00757E76">
        <w:rPr>
          <w:rFonts w:ascii="Arial" w:hAnsi="Arial" w:cs="Arial"/>
          <w:color w:val="1B1B1B"/>
          <w:sz w:val="24"/>
          <w:szCs w:val="24"/>
          <w:shd w:val="clear" w:color="auto" w:fill="FFFFFF"/>
        </w:rPr>
        <w:t xml:space="preserve"> (Almeida-</w:t>
      </w:r>
      <w:r w:rsidR="006D30AB" w:rsidRPr="00947B16">
        <w:rPr>
          <w:rFonts w:ascii="Arial" w:hAnsi="Arial" w:cs="Arial"/>
          <w:sz w:val="24"/>
          <w:szCs w:val="24"/>
          <w:shd w:val="clear" w:color="auto" w:fill="FFFFFF"/>
        </w:rPr>
        <w:t>Santos</w:t>
      </w:r>
      <w:r w:rsidR="00292C94">
        <w:rPr>
          <w:rFonts w:ascii="Arial" w:hAnsi="Arial" w:cs="Arial"/>
          <w:sz w:val="24"/>
          <w:szCs w:val="24"/>
          <w:shd w:val="clear" w:color="auto" w:fill="FFFFFF"/>
        </w:rPr>
        <w:t xml:space="preserve"> et al.</w:t>
      </w:r>
      <w:r w:rsidR="00581B25" w:rsidRPr="00947B16">
        <w:rPr>
          <w:rFonts w:ascii="Arial" w:hAnsi="Arial" w:cs="Arial"/>
          <w:sz w:val="24"/>
          <w:szCs w:val="24"/>
          <w:shd w:val="clear" w:color="auto" w:fill="FFFFFF"/>
        </w:rPr>
        <w:t xml:space="preserve">, </w:t>
      </w:r>
      <w:r w:rsidR="00581B25" w:rsidRPr="00757E76">
        <w:rPr>
          <w:rFonts w:ascii="Arial" w:hAnsi="Arial" w:cs="Arial"/>
          <w:color w:val="1B1B1B"/>
          <w:sz w:val="24"/>
          <w:szCs w:val="24"/>
          <w:shd w:val="clear" w:color="auto" w:fill="FFFFFF"/>
        </w:rPr>
        <w:t>2025</w:t>
      </w:r>
      <w:r w:rsidR="006F59EF" w:rsidRPr="00757E76">
        <w:rPr>
          <w:rFonts w:ascii="Arial" w:hAnsi="Arial" w:cs="Arial"/>
          <w:color w:val="1B1B1B"/>
          <w:sz w:val="24"/>
          <w:szCs w:val="24"/>
          <w:shd w:val="clear" w:color="auto" w:fill="FFFFFF"/>
        </w:rPr>
        <w:t>; Se</w:t>
      </w:r>
      <w:r w:rsidR="00A44B30" w:rsidRPr="00757E76">
        <w:rPr>
          <w:rFonts w:ascii="Arial" w:hAnsi="Arial" w:cs="Arial"/>
          <w:color w:val="1B1B1B"/>
          <w:sz w:val="24"/>
          <w:szCs w:val="24"/>
          <w:shd w:val="clear" w:color="auto" w:fill="FFFFFF"/>
        </w:rPr>
        <w:t>lim, 2022</w:t>
      </w:r>
      <w:r w:rsidR="00581B25" w:rsidRPr="00757E76">
        <w:rPr>
          <w:rFonts w:ascii="Arial" w:hAnsi="Arial" w:cs="Arial"/>
          <w:color w:val="1B1B1B"/>
          <w:sz w:val="24"/>
          <w:szCs w:val="24"/>
          <w:shd w:val="clear" w:color="auto" w:fill="FFFFFF"/>
        </w:rPr>
        <w:t>)</w:t>
      </w:r>
      <w:r w:rsidRPr="00757E76">
        <w:rPr>
          <w:rFonts w:ascii="Arial" w:hAnsi="Arial" w:cs="Arial"/>
          <w:color w:val="1B1B1B"/>
          <w:sz w:val="24"/>
          <w:szCs w:val="24"/>
          <w:shd w:val="clear" w:color="auto" w:fill="FFFFFF"/>
        </w:rPr>
        <w:t>. </w:t>
      </w:r>
      <w:r w:rsidRPr="00757E76">
        <w:rPr>
          <w:rFonts w:ascii="Arial" w:hAnsi="Arial" w:cs="Arial"/>
          <w:sz w:val="24"/>
          <w:szCs w:val="24"/>
        </w:rPr>
        <w:t xml:space="preserve">Vancomycin is a glycopeptide </w:t>
      </w:r>
      <w:r w:rsidR="00B17A37">
        <w:rPr>
          <w:rFonts w:ascii="Arial" w:hAnsi="Arial" w:cs="Arial"/>
          <w:sz w:val="24"/>
          <w:szCs w:val="24"/>
        </w:rPr>
        <w:t xml:space="preserve">mostly </w:t>
      </w:r>
      <w:r w:rsidRPr="00757E76">
        <w:rPr>
          <w:rFonts w:ascii="Arial" w:hAnsi="Arial" w:cs="Arial"/>
          <w:sz w:val="24"/>
          <w:szCs w:val="24"/>
        </w:rPr>
        <w:t>applied as a medication of last resort</w:t>
      </w:r>
      <w:r w:rsidR="00593461">
        <w:rPr>
          <w:rFonts w:ascii="Arial" w:hAnsi="Arial" w:cs="Arial"/>
          <w:sz w:val="24"/>
          <w:szCs w:val="24"/>
        </w:rPr>
        <w:t xml:space="preserve"> in infectious diseases</w:t>
      </w:r>
      <w:r w:rsidRPr="00757E76">
        <w:rPr>
          <w:rFonts w:ascii="Arial" w:hAnsi="Arial" w:cs="Arial"/>
          <w:sz w:val="24"/>
          <w:szCs w:val="24"/>
        </w:rPr>
        <w:t>. It acts as a cell e</w:t>
      </w:r>
      <w:r w:rsidR="00417F07" w:rsidRPr="00757E76">
        <w:rPr>
          <w:rFonts w:ascii="Arial" w:hAnsi="Arial" w:cs="Arial"/>
          <w:sz w:val="24"/>
          <w:szCs w:val="24"/>
        </w:rPr>
        <w:t xml:space="preserve">nvelop bactericidal antibiotic; </w:t>
      </w:r>
      <w:r w:rsidRPr="00757E76">
        <w:rPr>
          <w:rFonts w:ascii="Arial" w:hAnsi="Arial" w:cs="Arial"/>
          <w:sz w:val="24"/>
          <w:szCs w:val="24"/>
        </w:rPr>
        <w:t xml:space="preserve">affected cell ruptures as a result of osmotic pressure of the exposed cytoplasmic membrane of the cell. </w:t>
      </w:r>
      <w:r w:rsidRPr="00B17A37">
        <w:rPr>
          <w:rFonts w:ascii="Arial" w:hAnsi="Arial" w:cs="Arial"/>
          <w:sz w:val="24"/>
          <w:szCs w:val="24"/>
        </w:rPr>
        <w:t>Resistance to vancomycin involves degradation of the</w:t>
      </w:r>
      <w:r w:rsidR="00B17A37" w:rsidRPr="00B17A37">
        <w:rPr>
          <w:rFonts w:ascii="Arial" w:hAnsi="Arial" w:cs="Arial"/>
          <w:sz w:val="24"/>
          <w:szCs w:val="24"/>
        </w:rPr>
        <w:t xml:space="preserve"> natural precursor</w:t>
      </w:r>
      <w:r w:rsidRPr="00B17A37">
        <w:rPr>
          <w:rFonts w:ascii="Arial" w:hAnsi="Arial" w:cs="Arial"/>
          <w:sz w:val="24"/>
          <w:szCs w:val="24"/>
        </w:rPr>
        <w:t xml:space="preserve"> which vancomycin has affinity for and replacing with substitu</w:t>
      </w:r>
      <w:r w:rsidR="00B17A37" w:rsidRPr="00B17A37">
        <w:rPr>
          <w:rFonts w:ascii="Arial" w:hAnsi="Arial" w:cs="Arial"/>
          <w:sz w:val="24"/>
          <w:szCs w:val="24"/>
        </w:rPr>
        <w:t>tes</w:t>
      </w:r>
      <w:r w:rsidRPr="00B17A37">
        <w:rPr>
          <w:rFonts w:ascii="Arial" w:hAnsi="Arial" w:cs="Arial"/>
          <w:sz w:val="24"/>
          <w:szCs w:val="24"/>
        </w:rPr>
        <w:t xml:space="preserve"> to which vancomycin has low affinity</w:t>
      </w:r>
      <w:r w:rsidR="006F59EF" w:rsidRPr="00B17A37">
        <w:rPr>
          <w:rFonts w:ascii="Arial" w:hAnsi="Arial" w:cs="Arial"/>
          <w:sz w:val="24"/>
          <w:szCs w:val="24"/>
        </w:rPr>
        <w:t xml:space="preserve"> (Se</w:t>
      </w:r>
      <w:r w:rsidRPr="00B17A37">
        <w:rPr>
          <w:rFonts w:ascii="Arial" w:hAnsi="Arial" w:cs="Arial"/>
          <w:sz w:val="24"/>
          <w:szCs w:val="24"/>
        </w:rPr>
        <w:t>lim 2022</w:t>
      </w:r>
      <w:r w:rsidR="001135D1">
        <w:rPr>
          <w:rFonts w:ascii="Arial" w:hAnsi="Arial" w:cs="Arial"/>
          <w:sz w:val="24"/>
          <w:szCs w:val="24"/>
        </w:rPr>
        <w:t xml:space="preserve">; </w:t>
      </w:r>
      <w:proofErr w:type="spellStart"/>
      <w:r w:rsidR="001135D1">
        <w:rPr>
          <w:rFonts w:ascii="Arial" w:hAnsi="Arial" w:cs="Arial"/>
          <w:sz w:val="24"/>
          <w:szCs w:val="24"/>
        </w:rPr>
        <w:t>Stogios</w:t>
      </w:r>
      <w:proofErr w:type="spellEnd"/>
      <w:r w:rsidR="001135D1">
        <w:rPr>
          <w:rFonts w:ascii="Arial" w:hAnsi="Arial" w:cs="Arial"/>
          <w:sz w:val="24"/>
          <w:szCs w:val="24"/>
        </w:rPr>
        <w:t xml:space="preserve"> and Savchenko 2020</w:t>
      </w:r>
      <w:r w:rsidRPr="00B17A37">
        <w:rPr>
          <w:rFonts w:ascii="Arial" w:hAnsi="Arial" w:cs="Arial"/>
          <w:sz w:val="24"/>
          <w:szCs w:val="24"/>
        </w:rPr>
        <w:t>).</w:t>
      </w:r>
      <w:r w:rsidR="0078117C" w:rsidRPr="00B17A37">
        <w:rPr>
          <w:rFonts w:ascii="Arial" w:hAnsi="Arial" w:cs="Arial"/>
          <w:sz w:val="24"/>
          <w:szCs w:val="24"/>
          <w:shd w:val="clear" w:color="auto" w:fill="FFFFFF"/>
        </w:rPr>
        <w:t xml:space="preserve"> </w:t>
      </w:r>
      <w:r w:rsidR="00757E76" w:rsidRPr="00B17A37">
        <w:rPr>
          <w:rFonts w:ascii="Arial" w:hAnsi="Arial" w:cs="Arial"/>
          <w:sz w:val="24"/>
          <w:szCs w:val="24"/>
        </w:rPr>
        <w:t xml:space="preserve">The spread of antibiotic resistance in bacteria have been linked to the mechanism of horizontal gene transfer. Horizontal </w:t>
      </w:r>
      <w:r w:rsidR="00757E76">
        <w:rPr>
          <w:rFonts w:ascii="Arial" w:hAnsi="Arial" w:cs="Arial"/>
          <w:sz w:val="24"/>
          <w:szCs w:val="24"/>
        </w:rPr>
        <w:t xml:space="preserve">gene transfer </w:t>
      </w:r>
      <w:r w:rsidR="00BE694E">
        <w:rPr>
          <w:rFonts w:ascii="Arial" w:hAnsi="Arial" w:cs="Arial"/>
          <w:sz w:val="24"/>
          <w:szCs w:val="24"/>
        </w:rPr>
        <w:t>impairs</w:t>
      </w:r>
      <w:r w:rsidR="00757E76" w:rsidRPr="00757E76">
        <w:rPr>
          <w:rFonts w:ascii="Arial" w:hAnsi="Arial" w:cs="Arial"/>
          <w:sz w:val="24"/>
          <w:szCs w:val="24"/>
        </w:rPr>
        <w:t xml:space="preserve"> successful antibiotic treatments of microbial infection due to </w:t>
      </w:r>
      <w:r w:rsidR="00757E76">
        <w:rPr>
          <w:rFonts w:ascii="Arial" w:hAnsi="Arial" w:cs="Arial"/>
          <w:sz w:val="24"/>
          <w:szCs w:val="24"/>
        </w:rPr>
        <w:t>possible transfer of antibiotic resistance</w:t>
      </w:r>
      <w:r w:rsidR="00BE694E">
        <w:rPr>
          <w:rFonts w:ascii="Arial" w:hAnsi="Arial" w:cs="Arial"/>
          <w:sz w:val="24"/>
          <w:szCs w:val="24"/>
        </w:rPr>
        <w:t xml:space="preserve"> genes to pathogens. </w:t>
      </w:r>
      <w:r w:rsidRPr="00757E76">
        <w:rPr>
          <w:rFonts w:ascii="Arial" w:hAnsi="Arial" w:cs="Arial"/>
          <w:sz w:val="24"/>
          <w:szCs w:val="24"/>
        </w:rPr>
        <w:t>Lactic acid bacteria are</w:t>
      </w:r>
      <w:r w:rsidR="00BE694E">
        <w:rPr>
          <w:rFonts w:ascii="Arial" w:hAnsi="Arial" w:cs="Arial"/>
          <w:sz w:val="24"/>
          <w:szCs w:val="24"/>
        </w:rPr>
        <w:t xml:space="preserve"> generally reported to have intrinsic</w:t>
      </w:r>
      <w:r w:rsidRPr="00757E76">
        <w:rPr>
          <w:rFonts w:ascii="Arial" w:hAnsi="Arial" w:cs="Arial"/>
          <w:sz w:val="24"/>
          <w:szCs w:val="24"/>
        </w:rPr>
        <w:t xml:space="preserve"> vancomycin resistant due to their cell wall weak bindin</w:t>
      </w:r>
      <w:r w:rsidR="006F59EF" w:rsidRPr="00757E76">
        <w:rPr>
          <w:rFonts w:ascii="Arial" w:hAnsi="Arial" w:cs="Arial"/>
          <w:sz w:val="24"/>
          <w:szCs w:val="24"/>
        </w:rPr>
        <w:t>g affinity to vancomycin (Selim</w:t>
      </w:r>
      <w:r w:rsidRPr="00757E76">
        <w:rPr>
          <w:rFonts w:ascii="Arial" w:hAnsi="Arial" w:cs="Arial"/>
          <w:color w:val="FF0000"/>
          <w:sz w:val="24"/>
          <w:szCs w:val="24"/>
        </w:rPr>
        <w:t xml:space="preserve">, </w:t>
      </w:r>
      <w:r w:rsidRPr="00757E76">
        <w:rPr>
          <w:rFonts w:ascii="Arial" w:hAnsi="Arial" w:cs="Arial"/>
          <w:sz w:val="24"/>
          <w:szCs w:val="24"/>
        </w:rPr>
        <w:t>2022</w:t>
      </w:r>
      <w:r w:rsidRPr="00593461">
        <w:rPr>
          <w:rFonts w:ascii="Arial" w:hAnsi="Arial" w:cs="Arial"/>
          <w:sz w:val="24"/>
          <w:szCs w:val="24"/>
        </w:rPr>
        <w:t xml:space="preserve">; </w:t>
      </w:r>
      <w:proofErr w:type="spellStart"/>
      <w:r w:rsidR="00BA513B" w:rsidRPr="00593461">
        <w:rPr>
          <w:rFonts w:ascii="Arial" w:hAnsi="Arial" w:cs="Arial"/>
          <w:sz w:val="24"/>
          <w:szCs w:val="24"/>
        </w:rPr>
        <w:t>Devirgiliis</w:t>
      </w:r>
      <w:proofErr w:type="spellEnd"/>
      <w:r w:rsidR="00BA513B" w:rsidRPr="00593461">
        <w:rPr>
          <w:rFonts w:ascii="Arial" w:hAnsi="Arial" w:cs="Arial"/>
          <w:sz w:val="24"/>
          <w:szCs w:val="24"/>
        </w:rPr>
        <w:t xml:space="preserve"> et al 2013)</w:t>
      </w:r>
      <w:r w:rsidRPr="00593461">
        <w:rPr>
          <w:rFonts w:ascii="Arial" w:hAnsi="Arial" w:cs="Arial"/>
          <w:sz w:val="24"/>
          <w:szCs w:val="24"/>
        </w:rPr>
        <w:t>.</w:t>
      </w:r>
      <w:r w:rsidRPr="00757E76">
        <w:rPr>
          <w:rFonts w:ascii="Arial" w:hAnsi="Arial" w:cs="Arial"/>
          <w:sz w:val="24"/>
          <w:szCs w:val="24"/>
        </w:rPr>
        <w:t xml:space="preserve"> </w:t>
      </w:r>
    </w:p>
    <w:p w14:paraId="4B67DCAA" w14:textId="77777777" w:rsidR="00DA44BF" w:rsidRDefault="00EC2AF5" w:rsidP="005A1952">
      <w:pPr>
        <w:spacing w:after="0" w:line="240" w:lineRule="auto"/>
        <w:jc w:val="both"/>
        <w:rPr>
          <w:rFonts w:ascii="Arial" w:hAnsi="Arial" w:cs="Arial"/>
          <w:color w:val="1B1B1B"/>
          <w:sz w:val="24"/>
          <w:szCs w:val="24"/>
          <w:shd w:val="clear" w:color="auto" w:fill="FFFFFF"/>
        </w:rPr>
      </w:pPr>
      <w:r w:rsidRPr="00757E76">
        <w:rPr>
          <w:rFonts w:ascii="Arial" w:hAnsi="Arial" w:cs="Arial"/>
          <w:color w:val="1B1B1B"/>
          <w:sz w:val="24"/>
          <w:szCs w:val="24"/>
          <w:shd w:val="clear" w:color="auto" w:fill="FFFFFF"/>
        </w:rPr>
        <w:t>This study</w:t>
      </w:r>
      <w:r w:rsidR="00527557" w:rsidRPr="00757E76">
        <w:rPr>
          <w:rFonts w:ascii="Arial" w:hAnsi="Arial" w:cs="Arial"/>
          <w:color w:val="1B1B1B"/>
          <w:sz w:val="24"/>
          <w:szCs w:val="24"/>
          <w:shd w:val="clear" w:color="auto" w:fill="FFFFFF"/>
        </w:rPr>
        <w:t xml:space="preserve"> aimed to isolate and apply indigenous bacteria strains for food processing. The applicable strains virulence genes and vancomycin resistanc</w:t>
      </w:r>
      <w:r w:rsidRPr="00757E76">
        <w:rPr>
          <w:rFonts w:ascii="Arial" w:hAnsi="Arial" w:cs="Arial"/>
          <w:color w:val="1B1B1B"/>
          <w:sz w:val="24"/>
          <w:szCs w:val="24"/>
          <w:shd w:val="clear" w:color="auto" w:fill="FFFFFF"/>
        </w:rPr>
        <w:t>e gene profile were evaluated</w:t>
      </w:r>
      <w:r w:rsidR="00677CD2">
        <w:rPr>
          <w:rFonts w:ascii="Arial" w:hAnsi="Arial" w:cs="Arial"/>
          <w:color w:val="1B1B1B"/>
          <w:sz w:val="24"/>
          <w:szCs w:val="24"/>
          <w:shd w:val="clear" w:color="auto" w:fill="FFFFFF"/>
        </w:rPr>
        <w:t xml:space="preserve">. </w:t>
      </w:r>
    </w:p>
    <w:p w14:paraId="6A894750" w14:textId="77777777" w:rsidR="00677CD2" w:rsidRPr="00677CD2" w:rsidRDefault="00677CD2" w:rsidP="00677CD2">
      <w:pPr>
        <w:jc w:val="both"/>
        <w:rPr>
          <w:rFonts w:ascii="Arial" w:hAnsi="Arial" w:cs="Arial"/>
          <w:color w:val="1B1B1B"/>
          <w:sz w:val="24"/>
          <w:szCs w:val="24"/>
          <w:shd w:val="clear" w:color="auto" w:fill="FFFFFF"/>
        </w:rPr>
      </w:pPr>
    </w:p>
    <w:p w14:paraId="2F81B4EF" w14:textId="77777777" w:rsidR="007A743B" w:rsidRPr="00757E76" w:rsidRDefault="007A743B" w:rsidP="003524F3">
      <w:pPr>
        <w:spacing w:after="0" w:line="240" w:lineRule="auto"/>
        <w:jc w:val="both"/>
        <w:rPr>
          <w:rFonts w:ascii="Arial" w:hAnsi="Arial" w:cs="Arial"/>
          <w:b/>
          <w:sz w:val="24"/>
          <w:szCs w:val="24"/>
        </w:rPr>
      </w:pPr>
      <w:r w:rsidRPr="00757E76">
        <w:rPr>
          <w:rFonts w:ascii="Arial" w:hAnsi="Arial" w:cs="Arial"/>
          <w:b/>
          <w:sz w:val="24"/>
          <w:szCs w:val="24"/>
        </w:rPr>
        <w:t>MATERIALS AND METHODS</w:t>
      </w:r>
    </w:p>
    <w:p w14:paraId="1E070BBE" w14:textId="77777777" w:rsidR="0072535D" w:rsidRPr="00757E76" w:rsidRDefault="0072535D" w:rsidP="003524F3">
      <w:pPr>
        <w:spacing w:after="0" w:line="240" w:lineRule="auto"/>
        <w:jc w:val="both"/>
        <w:rPr>
          <w:rFonts w:ascii="Arial" w:hAnsi="Arial" w:cs="Arial"/>
          <w:b/>
          <w:color w:val="000000" w:themeColor="text1"/>
          <w:sz w:val="24"/>
          <w:szCs w:val="24"/>
        </w:rPr>
      </w:pPr>
      <w:r w:rsidRPr="00757E76">
        <w:rPr>
          <w:rFonts w:ascii="Arial" w:hAnsi="Arial" w:cs="Arial"/>
          <w:b/>
          <w:color w:val="000000" w:themeColor="text1"/>
          <w:sz w:val="24"/>
          <w:szCs w:val="24"/>
        </w:rPr>
        <w:t>Isol</w:t>
      </w:r>
      <w:r w:rsidR="00B841F2" w:rsidRPr="00757E76">
        <w:rPr>
          <w:rFonts w:ascii="Arial" w:hAnsi="Arial" w:cs="Arial"/>
          <w:b/>
          <w:color w:val="000000" w:themeColor="text1"/>
          <w:sz w:val="24"/>
          <w:szCs w:val="24"/>
        </w:rPr>
        <w:t xml:space="preserve">ation of </w:t>
      </w:r>
      <w:proofErr w:type="spellStart"/>
      <w:r w:rsidR="00B841F2" w:rsidRPr="00757E76">
        <w:rPr>
          <w:rFonts w:ascii="Arial" w:hAnsi="Arial" w:cs="Arial"/>
          <w:b/>
          <w:sz w:val="24"/>
          <w:szCs w:val="24"/>
        </w:rPr>
        <w:t>Lactiplantibacillus</w:t>
      </w:r>
      <w:proofErr w:type="spellEnd"/>
    </w:p>
    <w:p w14:paraId="0F5A467A" w14:textId="77777777" w:rsidR="004E293D" w:rsidRPr="00757E76" w:rsidRDefault="0072535D" w:rsidP="005A1952">
      <w:pPr>
        <w:spacing w:line="240" w:lineRule="auto"/>
        <w:jc w:val="both"/>
        <w:rPr>
          <w:rFonts w:ascii="Arial" w:hAnsi="Arial" w:cs="Arial"/>
          <w:bCs/>
          <w:color w:val="000000" w:themeColor="text1"/>
          <w:sz w:val="24"/>
          <w:szCs w:val="24"/>
          <w:lang w:val="en-US"/>
        </w:rPr>
      </w:pPr>
      <w:proofErr w:type="spellStart"/>
      <w:r w:rsidRPr="00757E76">
        <w:rPr>
          <w:rFonts w:ascii="Arial" w:hAnsi="Arial" w:cs="Arial"/>
          <w:sz w:val="24"/>
          <w:szCs w:val="24"/>
        </w:rPr>
        <w:t>Lactiplantibacillus</w:t>
      </w:r>
      <w:proofErr w:type="spellEnd"/>
      <w:r w:rsidRPr="00757E76">
        <w:rPr>
          <w:rFonts w:ascii="Arial" w:hAnsi="Arial" w:cs="Arial"/>
          <w:sz w:val="24"/>
          <w:szCs w:val="24"/>
        </w:rPr>
        <w:t xml:space="preserve"> strains were isolated from fermenting sweet potato broth</w:t>
      </w:r>
      <w:r w:rsidR="004C4A1C">
        <w:rPr>
          <w:rFonts w:ascii="Arial" w:hAnsi="Arial" w:cs="Arial"/>
          <w:sz w:val="24"/>
          <w:szCs w:val="24"/>
        </w:rPr>
        <w:t xml:space="preserve"> by</w:t>
      </w:r>
      <w:r w:rsidRPr="00757E76">
        <w:rPr>
          <w:rFonts w:ascii="Arial" w:hAnsi="Arial" w:cs="Arial"/>
          <w:sz w:val="24"/>
          <w:szCs w:val="24"/>
        </w:rPr>
        <w:t xml:space="preserve"> applying the Ajayi</w:t>
      </w:r>
      <w:r w:rsidRPr="00757E76">
        <w:rPr>
          <w:rFonts w:ascii="Arial" w:hAnsi="Arial" w:cs="Arial"/>
          <w:color w:val="FF0000"/>
          <w:sz w:val="24"/>
          <w:szCs w:val="24"/>
        </w:rPr>
        <w:t xml:space="preserve"> </w:t>
      </w:r>
      <w:r w:rsidRPr="00757E76">
        <w:rPr>
          <w:rFonts w:ascii="Arial" w:hAnsi="Arial" w:cs="Arial"/>
          <w:sz w:val="24"/>
          <w:szCs w:val="24"/>
        </w:rPr>
        <w:t xml:space="preserve">et al. </w:t>
      </w:r>
      <w:r w:rsidRPr="00B75A51">
        <w:rPr>
          <w:rFonts w:ascii="Arial" w:hAnsi="Arial" w:cs="Arial"/>
          <w:sz w:val="24"/>
          <w:szCs w:val="24"/>
        </w:rPr>
        <w:t xml:space="preserve">(2016) method. </w:t>
      </w:r>
      <w:r w:rsidR="00B17A37">
        <w:rPr>
          <w:rFonts w:ascii="Arial" w:hAnsi="Arial" w:cs="Arial"/>
          <w:color w:val="000000" w:themeColor="text1"/>
          <w:sz w:val="24"/>
          <w:szCs w:val="24"/>
        </w:rPr>
        <w:t>Briefly, s</w:t>
      </w:r>
      <w:r w:rsidRPr="00757E76">
        <w:rPr>
          <w:rFonts w:ascii="Arial" w:hAnsi="Arial" w:cs="Arial"/>
          <w:color w:val="000000" w:themeColor="text1"/>
          <w:sz w:val="24"/>
          <w:szCs w:val="24"/>
        </w:rPr>
        <w:t xml:space="preserve">weet potato </w:t>
      </w:r>
      <w:r w:rsidR="00B17A37">
        <w:rPr>
          <w:rFonts w:ascii="Arial" w:hAnsi="Arial" w:cs="Arial"/>
          <w:color w:val="000000" w:themeColor="text1"/>
          <w:sz w:val="24"/>
          <w:szCs w:val="24"/>
        </w:rPr>
        <w:t>tubers were</w:t>
      </w:r>
      <w:r w:rsidRPr="00757E76">
        <w:rPr>
          <w:rFonts w:ascii="Arial" w:hAnsi="Arial" w:cs="Arial"/>
          <w:color w:val="000000" w:themeColor="text1"/>
          <w:sz w:val="24"/>
          <w:szCs w:val="24"/>
        </w:rPr>
        <w:t xml:space="preserve"> washed, peeled, sliced into potable water</w:t>
      </w:r>
      <w:r w:rsidR="00B17A37">
        <w:rPr>
          <w:rFonts w:ascii="Arial" w:hAnsi="Arial" w:cs="Arial"/>
          <w:color w:val="000000" w:themeColor="text1"/>
          <w:sz w:val="24"/>
          <w:szCs w:val="24"/>
        </w:rPr>
        <w:t>,</w:t>
      </w:r>
      <w:r w:rsidRPr="00757E76">
        <w:rPr>
          <w:rFonts w:ascii="Arial" w:hAnsi="Arial" w:cs="Arial"/>
          <w:color w:val="000000" w:themeColor="text1"/>
          <w:sz w:val="24"/>
          <w:szCs w:val="24"/>
        </w:rPr>
        <w:t xml:space="preserve"> and allowed to </w:t>
      </w:r>
      <w:r w:rsidR="00BE5355" w:rsidRPr="00757E76">
        <w:rPr>
          <w:rFonts w:ascii="Arial" w:hAnsi="Arial" w:cs="Arial"/>
          <w:color w:val="000000" w:themeColor="text1"/>
          <w:sz w:val="24"/>
          <w:szCs w:val="24"/>
        </w:rPr>
        <w:t>ferment for 72 h</w:t>
      </w:r>
      <w:r w:rsidR="00B17A37">
        <w:rPr>
          <w:rFonts w:ascii="Arial" w:hAnsi="Arial" w:cs="Arial"/>
          <w:color w:val="000000" w:themeColor="text1"/>
          <w:sz w:val="24"/>
          <w:szCs w:val="24"/>
        </w:rPr>
        <w:t>. Broth s</w:t>
      </w:r>
      <w:r w:rsidRPr="00757E76">
        <w:rPr>
          <w:rFonts w:ascii="Arial" w:hAnsi="Arial" w:cs="Arial"/>
          <w:color w:val="000000" w:themeColor="text1"/>
          <w:sz w:val="24"/>
          <w:szCs w:val="24"/>
        </w:rPr>
        <w:t xml:space="preserve">amples were </w:t>
      </w:r>
      <w:r w:rsidR="00866911">
        <w:rPr>
          <w:rFonts w:ascii="Arial" w:hAnsi="Arial" w:cs="Arial"/>
          <w:color w:val="000000" w:themeColor="text1"/>
          <w:sz w:val="24"/>
          <w:szCs w:val="24"/>
        </w:rPr>
        <w:t>collected periodically at 24 h</w:t>
      </w:r>
      <w:r w:rsidRPr="00757E76">
        <w:rPr>
          <w:rFonts w:ascii="Arial" w:hAnsi="Arial" w:cs="Arial"/>
          <w:color w:val="000000" w:themeColor="text1"/>
          <w:sz w:val="24"/>
          <w:szCs w:val="24"/>
        </w:rPr>
        <w:t xml:space="preserve"> interval. Isolation was done using tenfold serial</w:t>
      </w:r>
      <w:r w:rsidR="00866911">
        <w:rPr>
          <w:rFonts w:ascii="Arial" w:hAnsi="Arial" w:cs="Arial"/>
          <w:color w:val="000000" w:themeColor="text1"/>
          <w:sz w:val="24"/>
          <w:szCs w:val="24"/>
        </w:rPr>
        <w:t xml:space="preserve"> dilution</w:t>
      </w:r>
      <w:r w:rsidR="00B17A37">
        <w:rPr>
          <w:rFonts w:ascii="Arial" w:hAnsi="Arial" w:cs="Arial"/>
          <w:color w:val="000000" w:themeColor="text1"/>
          <w:sz w:val="24"/>
          <w:szCs w:val="24"/>
        </w:rPr>
        <w:t xml:space="preserve"> of the broth</w:t>
      </w:r>
      <w:r w:rsidR="00866911">
        <w:rPr>
          <w:rFonts w:ascii="Arial" w:hAnsi="Arial" w:cs="Arial"/>
          <w:color w:val="000000" w:themeColor="text1"/>
          <w:sz w:val="24"/>
          <w:szCs w:val="24"/>
        </w:rPr>
        <w:t xml:space="preserve"> and pour plate method on</w:t>
      </w:r>
      <w:r w:rsidRPr="00757E76">
        <w:rPr>
          <w:rFonts w:ascii="Arial" w:hAnsi="Arial" w:cs="Arial"/>
          <w:color w:val="000000" w:themeColor="text1"/>
          <w:sz w:val="24"/>
          <w:szCs w:val="24"/>
        </w:rPr>
        <w:t xml:space="preserve"> MRS (De Man </w:t>
      </w:r>
      <w:proofErr w:type="spellStart"/>
      <w:r w:rsidRPr="00757E76">
        <w:rPr>
          <w:rFonts w:ascii="Arial" w:hAnsi="Arial" w:cs="Arial"/>
          <w:color w:val="000000" w:themeColor="text1"/>
          <w:sz w:val="24"/>
          <w:szCs w:val="24"/>
        </w:rPr>
        <w:t>Rogosa</w:t>
      </w:r>
      <w:proofErr w:type="spellEnd"/>
      <w:r w:rsidRPr="00757E76">
        <w:rPr>
          <w:rFonts w:ascii="Arial" w:hAnsi="Arial" w:cs="Arial"/>
          <w:color w:val="000000" w:themeColor="text1"/>
          <w:sz w:val="24"/>
          <w:szCs w:val="24"/>
        </w:rPr>
        <w:t xml:space="preserve"> Sharpe</w:t>
      </w:r>
      <w:r w:rsidR="00866911">
        <w:rPr>
          <w:rFonts w:ascii="Arial" w:hAnsi="Arial" w:cs="Arial"/>
          <w:color w:val="000000" w:themeColor="text1"/>
          <w:sz w:val="24"/>
          <w:szCs w:val="24"/>
        </w:rPr>
        <w:t>) agar. Inoculated plates</w:t>
      </w:r>
      <w:r w:rsidR="00DD3AA3" w:rsidRPr="00757E76">
        <w:rPr>
          <w:rFonts w:ascii="Arial" w:hAnsi="Arial" w:cs="Arial"/>
          <w:color w:val="000000" w:themeColor="text1"/>
          <w:sz w:val="24"/>
          <w:szCs w:val="24"/>
        </w:rPr>
        <w:t xml:space="preserve"> were</w:t>
      </w:r>
      <w:r w:rsidRPr="00757E76">
        <w:rPr>
          <w:rFonts w:ascii="Arial" w:hAnsi="Arial" w:cs="Arial"/>
          <w:color w:val="000000" w:themeColor="text1"/>
          <w:sz w:val="24"/>
          <w:szCs w:val="24"/>
        </w:rPr>
        <w:t xml:space="preserve"> incubated anaerobically at 37 </w:t>
      </w:r>
      <w:proofErr w:type="spellStart"/>
      <w:r w:rsidRPr="00757E76">
        <w:rPr>
          <w:rFonts w:ascii="Arial" w:hAnsi="Arial" w:cs="Arial"/>
          <w:color w:val="000000" w:themeColor="text1"/>
          <w:sz w:val="24"/>
          <w:szCs w:val="24"/>
          <w:vertAlign w:val="superscript"/>
        </w:rPr>
        <w:t>o</w:t>
      </w:r>
      <w:r w:rsidR="0002337B" w:rsidRPr="00757E76">
        <w:rPr>
          <w:rFonts w:ascii="Arial" w:hAnsi="Arial" w:cs="Arial"/>
          <w:color w:val="000000" w:themeColor="text1"/>
          <w:sz w:val="24"/>
          <w:szCs w:val="24"/>
        </w:rPr>
        <w:t>C</w:t>
      </w:r>
      <w:proofErr w:type="spellEnd"/>
      <w:r w:rsidR="008832BF" w:rsidRPr="008832BF">
        <w:rPr>
          <w:rFonts w:ascii="Arial" w:hAnsi="Arial" w:cs="Arial"/>
          <w:color w:val="000000" w:themeColor="text1"/>
          <w:sz w:val="24"/>
          <w:szCs w:val="24"/>
        </w:rPr>
        <w:t xml:space="preserve"> </w:t>
      </w:r>
      <w:r w:rsidR="008832BF" w:rsidRPr="00757E76">
        <w:rPr>
          <w:rFonts w:ascii="Arial" w:hAnsi="Arial" w:cs="Arial"/>
          <w:color w:val="000000" w:themeColor="text1"/>
          <w:sz w:val="24"/>
          <w:szCs w:val="24"/>
        </w:rPr>
        <w:t>for 21 ± 3 h</w:t>
      </w:r>
      <w:r w:rsidR="0002337B" w:rsidRPr="00757E76">
        <w:rPr>
          <w:rFonts w:ascii="Arial" w:hAnsi="Arial" w:cs="Arial"/>
          <w:color w:val="000000" w:themeColor="text1"/>
          <w:sz w:val="24"/>
          <w:szCs w:val="24"/>
        </w:rPr>
        <w:t xml:space="preserve"> using the anaerobic jar</w:t>
      </w:r>
      <w:r w:rsidR="00866911">
        <w:rPr>
          <w:rFonts w:ascii="Arial" w:hAnsi="Arial" w:cs="Arial"/>
          <w:color w:val="000000" w:themeColor="text1"/>
          <w:sz w:val="24"/>
          <w:szCs w:val="24"/>
        </w:rPr>
        <w:t>.</w:t>
      </w:r>
      <w:r w:rsidRPr="00757E76">
        <w:rPr>
          <w:rFonts w:ascii="Arial" w:hAnsi="Arial" w:cs="Arial"/>
          <w:color w:val="000000" w:themeColor="text1"/>
          <w:sz w:val="24"/>
          <w:szCs w:val="24"/>
        </w:rPr>
        <w:t xml:space="preserve"> The organisms that were successive throughout the ferment</w:t>
      </w:r>
      <w:r w:rsidR="002607C9" w:rsidRPr="00757E76">
        <w:rPr>
          <w:rFonts w:ascii="Arial" w:hAnsi="Arial" w:cs="Arial"/>
          <w:color w:val="000000" w:themeColor="text1"/>
          <w:sz w:val="24"/>
          <w:szCs w:val="24"/>
        </w:rPr>
        <w:t>ation period were</w:t>
      </w:r>
      <w:r w:rsidRPr="00757E76">
        <w:rPr>
          <w:rFonts w:ascii="Arial" w:hAnsi="Arial" w:cs="Arial"/>
          <w:color w:val="000000" w:themeColor="text1"/>
          <w:sz w:val="24"/>
          <w:szCs w:val="24"/>
        </w:rPr>
        <w:t xml:space="preserve"> selected as proposed starters.</w:t>
      </w:r>
      <w:r w:rsidR="004E293D" w:rsidRPr="00757E76">
        <w:rPr>
          <w:rFonts w:ascii="Arial" w:hAnsi="Arial" w:cs="Arial"/>
          <w:bCs/>
          <w:color w:val="000000" w:themeColor="text1"/>
          <w:sz w:val="24"/>
          <w:szCs w:val="24"/>
          <w:lang w:val="en-US"/>
        </w:rPr>
        <w:t xml:space="preserve"> </w:t>
      </w:r>
      <w:r w:rsidR="002607C9" w:rsidRPr="00757E76">
        <w:rPr>
          <w:rFonts w:ascii="Arial" w:hAnsi="Arial" w:cs="Arial"/>
          <w:bCs/>
          <w:color w:val="000000" w:themeColor="text1"/>
          <w:sz w:val="24"/>
          <w:szCs w:val="24"/>
          <w:lang w:val="en-US"/>
        </w:rPr>
        <w:t>Selected isolates were screened morphologically</w:t>
      </w:r>
      <w:r w:rsidR="00DD3AA3" w:rsidRPr="00757E76">
        <w:rPr>
          <w:rFonts w:ascii="Arial" w:hAnsi="Arial" w:cs="Arial"/>
          <w:bCs/>
          <w:color w:val="000000" w:themeColor="text1"/>
          <w:sz w:val="24"/>
          <w:szCs w:val="24"/>
          <w:lang w:val="en-US"/>
        </w:rPr>
        <w:t xml:space="preserve"> and biochemically</w:t>
      </w:r>
      <w:r w:rsidR="007F7C7D" w:rsidRPr="00757E76">
        <w:rPr>
          <w:rFonts w:ascii="Arial" w:hAnsi="Arial" w:cs="Arial"/>
          <w:sz w:val="24"/>
          <w:szCs w:val="24"/>
        </w:rPr>
        <w:t xml:space="preserve"> using the classical microbiological methods (Gram’s reaction, casein hydrolysis, starch hydrolysis, catalase test).</w:t>
      </w:r>
      <w:r w:rsidR="004E293D" w:rsidRPr="00757E76">
        <w:rPr>
          <w:rFonts w:ascii="Arial" w:hAnsi="Arial" w:cs="Arial"/>
          <w:bCs/>
          <w:color w:val="000000" w:themeColor="text1"/>
          <w:sz w:val="24"/>
          <w:szCs w:val="24"/>
          <w:lang w:val="en-US"/>
        </w:rPr>
        <w:t xml:space="preserve"> </w:t>
      </w:r>
      <w:r w:rsidR="0002337B" w:rsidRPr="00757E76">
        <w:rPr>
          <w:rFonts w:ascii="Arial" w:hAnsi="Arial" w:cs="Arial"/>
          <w:bCs/>
          <w:color w:val="000000" w:themeColor="text1"/>
          <w:sz w:val="24"/>
          <w:szCs w:val="24"/>
          <w:lang w:val="en-US"/>
        </w:rPr>
        <w:t>Two potential</w:t>
      </w:r>
      <w:r w:rsidR="004E293D" w:rsidRPr="00757E76">
        <w:rPr>
          <w:rFonts w:ascii="Arial" w:hAnsi="Arial" w:cs="Arial"/>
          <w:bCs/>
          <w:color w:val="000000" w:themeColor="text1"/>
          <w:sz w:val="24"/>
          <w:szCs w:val="24"/>
          <w:lang w:val="en-US"/>
        </w:rPr>
        <w:t xml:space="preserve"> </w:t>
      </w:r>
      <w:r w:rsidR="0002337B" w:rsidRPr="00757E76">
        <w:rPr>
          <w:rFonts w:ascii="Arial" w:hAnsi="Arial" w:cs="Arial"/>
          <w:sz w:val="24"/>
          <w:szCs w:val="24"/>
        </w:rPr>
        <w:t>isolates B1 and B4</w:t>
      </w:r>
      <w:r w:rsidR="004E293D" w:rsidRPr="00757E76">
        <w:rPr>
          <w:rFonts w:ascii="Arial" w:hAnsi="Arial" w:cs="Arial"/>
          <w:bCs/>
          <w:color w:val="000000" w:themeColor="text1"/>
          <w:sz w:val="24"/>
          <w:szCs w:val="24"/>
          <w:lang w:val="en-US"/>
        </w:rPr>
        <w:t xml:space="preserve"> </w:t>
      </w:r>
      <w:r w:rsidR="0002337B" w:rsidRPr="00757E76">
        <w:rPr>
          <w:rFonts w:ascii="Arial" w:hAnsi="Arial" w:cs="Arial"/>
          <w:bCs/>
          <w:color w:val="000000" w:themeColor="text1"/>
          <w:sz w:val="24"/>
          <w:szCs w:val="24"/>
          <w:lang w:val="en-US"/>
        </w:rPr>
        <w:t>were selected for further studies and trial fermentation</w:t>
      </w:r>
      <w:r w:rsidR="00B17A37">
        <w:rPr>
          <w:rFonts w:ascii="Arial" w:hAnsi="Arial" w:cs="Arial"/>
          <w:bCs/>
          <w:color w:val="000000" w:themeColor="text1"/>
          <w:sz w:val="24"/>
          <w:szCs w:val="24"/>
          <w:lang w:val="en-US"/>
        </w:rPr>
        <w:t xml:space="preserve"> application</w:t>
      </w:r>
      <w:r w:rsidR="0002337B" w:rsidRPr="00757E76">
        <w:rPr>
          <w:rFonts w:ascii="Arial" w:hAnsi="Arial" w:cs="Arial"/>
          <w:bCs/>
          <w:color w:val="000000" w:themeColor="text1"/>
          <w:sz w:val="24"/>
          <w:szCs w:val="24"/>
          <w:lang w:val="en-US"/>
        </w:rPr>
        <w:t xml:space="preserve"> for yoghurt production.</w:t>
      </w:r>
      <w:r w:rsidR="004E293D" w:rsidRPr="00757E76">
        <w:rPr>
          <w:rFonts w:ascii="Arial" w:hAnsi="Arial" w:cs="Arial"/>
          <w:bCs/>
          <w:color w:val="000000" w:themeColor="text1"/>
          <w:sz w:val="24"/>
          <w:szCs w:val="24"/>
          <w:lang w:val="en-US"/>
        </w:rPr>
        <w:t xml:space="preserve">   </w:t>
      </w:r>
    </w:p>
    <w:p w14:paraId="154E709E" w14:textId="77777777" w:rsidR="00EF61D9" w:rsidRPr="00C175EE" w:rsidRDefault="00EF61D9" w:rsidP="005A1952">
      <w:pPr>
        <w:spacing w:after="0" w:line="240" w:lineRule="auto"/>
        <w:jc w:val="both"/>
        <w:rPr>
          <w:rFonts w:ascii="Arial" w:hAnsi="Arial" w:cs="Arial"/>
          <w:b/>
          <w:color w:val="000000" w:themeColor="text1"/>
          <w:sz w:val="24"/>
          <w:szCs w:val="24"/>
        </w:rPr>
      </w:pPr>
      <w:r w:rsidRPr="00757E76">
        <w:rPr>
          <w:rFonts w:ascii="Arial" w:hAnsi="Arial" w:cs="Arial"/>
          <w:b/>
          <w:bCs/>
          <w:sz w:val="24"/>
          <w:szCs w:val="24"/>
          <w:lang w:val="en-US"/>
        </w:rPr>
        <w:t>Preservation of</w:t>
      </w:r>
      <w:r w:rsidR="00913B0C">
        <w:rPr>
          <w:rFonts w:ascii="Arial" w:hAnsi="Arial" w:cs="Arial"/>
          <w:b/>
          <w:bCs/>
          <w:sz w:val="24"/>
          <w:szCs w:val="24"/>
          <w:lang w:val="en-US"/>
        </w:rPr>
        <w:t xml:space="preserve"> </w:t>
      </w:r>
      <w:proofErr w:type="spellStart"/>
      <w:r w:rsidR="00C175EE" w:rsidRPr="00757E76">
        <w:rPr>
          <w:rFonts w:ascii="Arial" w:hAnsi="Arial" w:cs="Arial"/>
          <w:b/>
          <w:sz w:val="24"/>
          <w:szCs w:val="24"/>
        </w:rPr>
        <w:t>Lactiplantibacillus</w:t>
      </w:r>
      <w:proofErr w:type="spellEnd"/>
      <w:r w:rsidR="00C175EE">
        <w:rPr>
          <w:rFonts w:ascii="Arial" w:hAnsi="Arial" w:cs="Arial"/>
          <w:b/>
          <w:bCs/>
          <w:sz w:val="24"/>
          <w:szCs w:val="24"/>
          <w:lang w:val="en-US"/>
        </w:rPr>
        <w:t xml:space="preserve"> i</w:t>
      </w:r>
      <w:r w:rsidRPr="00757E76">
        <w:rPr>
          <w:rFonts w:ascii="Arial" w:hAnsi="Arial" w:cs="Arial"/>
          <w:b/>
          <w:bCs/>
          <w:sz w:val="24"/>
          <w:szCs w:val="24"/>
          <w:lang w:val="en-US"/>
        </w:rPr>
        <w:t>solates</w:t>
      </w:r>
    </w:p>
    <w:p w14:paraId="7D431D02" w14:textId="77777777" w:rsidR="004E293D" w:rsidRPr="00757E76" w:rsidRDefault="004E293D" w:rsidP="005A1952">
      <w:pPr>
        <w:spacing w:line="240" w:lineRule="auto"/>
        <w:jc w:val="both"/>
        <w:rPr>
          <w:rFonts w:ascii="Arial" w:hAnsi="Arial" w:cs="Arial"/>
          <w:color w:val="000000" w:themeColor="text1"/>
          <w:sz w:val="24"/>
          <w:szCs w:val="24"/>
        </w:rPr>
      </w:pPr>
      <w:r w:rsidRPr="00757E76">
        <w:rPr>
          <w:rFonts w:ascii="Arial" w:hAnsi="Arial" w:cs="Arial"/>
          <w:sz w:val="24"/>
          <w:szCs w:val="24"/>
        </w:rPr>
        <w:t xml:space="preserve">Selected </w:t>
      </w:r>
      <w:r w:rsidR="0002337B" w:rsidRPr="00757E76">
        <w:rPr>
          <w:rFonts w:ascii="Arial" w:hAnsi="Arial" w:cs="Arial"/>
          <w:sz w:val="24"/>
          <w:szCs w:val="24"/>
        </w:rPr>
        <w:t xml:space="preserve">potential </w:t>
      </w:r>
      <w:r w:rsidRPr="00757E76">
        <w:rPr>
          <w:rFonts w:ascii="Arial" w:hAnsi="Arial" w:cs="Arial"/>
          <w:sz w:val="24"/>
          <w:szCs w:val="24"/>
        </w:rPr>
        <w:t xml:space="preserve">starter </w:t>
      </w:r>
      <w:r w:rsidR="00DD3AA3" w:rsidRPr="00757E76">
        <w:rPr>
          <w:rFonts w:ascii="Arial" w:hAnsi="Arial" w:cs="Arial"/>
          <w:sz w:val="24"/>
          <w:szCs w:val="24"/>
        </w:rPr>
        <w:t>culture isolates B1 and B4</w:t>
      </w:r>
      <w:r w:rsidRPr="00757E76">
        <w:rPr>
          <w:rFonts w:ascii="Arial" w:hAnsi="Arial" w:cs="Arial"/>
          <w:sz w:val="24"/>
          <w:szCs w:val="24"/>
        </w:rPr>
        <w:t xml:space="preserve"> were preserved by freeze drying using </w:t>
      </w:r>
      <w:r w:rsidRPr="00F12426">
        <w:rPr>
          <w:rFonts w:ascii="Arial" w:hAnsi="Arial" w:cs="Arial"/>
          <w:sz w:val="24"/>
          <w:szCs w:val="24"/>
        </w:rPr>
        <w:t>milk and sucrose in ratio 2:1 as a carrier. 20 g of the carrier was weighed into round bottom flask, dissolved in 100 ml distilled water</w:t>
      </w:r>
      <w:r w:rsidR="00DD3AA3" w:rsidRPr="00F12426">
        <w:rPr>
          <w:rFonts w:ascii="Arial" w:hAnsi="Arial" w:cs="Arial"/>
          <w:sz w:val="24"/>
          <w:szCs w:val="24"/>
        </w:rPr>
        <w:t>, sterilized in</w:t>
      </w:r>
      <w:r w:rsidRPr="00F12426">
        <w:rPr>
          <w:rFonts w:ascii="Arial" w:hAnsi="Arial" w:cs="Arial"/>
          <w:sz w:val="24"/>
          <w:szCs w:val="24"/>
        </w:rPr>
        <w:t xml:space="preserve"> an autoclave at a temperature of 121 </w:t>
      </w:r>
      <w:r w:rsidRPr="00F12426">
        <w:rPr>
          <w:rFonts w:ascii="Arial" w:hAnsi="Arial" w:cs="Arial"/>
          <w:sz w:val="24"/>
          <w:szCs w:val="24"/>
          <w:vertAlign w:val="superscript"/>
        </w:rPr>
        <w:t xml:space="preserve">o </w:t>
      </w:r>
      <w:r w:rsidRPr="00F12426">
        <w:rPr>
          <w:rFonts w:ascii="Arial" w:hAnsi="Arial" w:cs="Arial"/>
          <w:sz w:val="24"/>
          <w:szCs w:val="24"/>
        </w:rPr>
        <w:t>C for 15</w:t>
      </w:r>
      <w:r w:rsidR="0002337B" w:rsidRPr="00F12426">
        <w:rPr>
          <w:rFonts w:ascii="Arial" w:hAnsi="Arial" w:cs="Arial"/>
          <w:sz w:val="24"/>
          <w:szCs w:val="24"/>
        </w:rPr>
        <w:t xml:space="preserve"> minutes</w:t>
      </w:r>
      <w:r w:rsidR="00DD3AA3" w:rsidRPr="00F12426">
        <w:rPr>
          <w:rFonts w:ascii="Arial" w:hAnsi="Arial" w:cs="Arial"/>
          <w:sz w:val="24"/>
          <w:szCs w:val="24"/>
        </w:rPr>
        <w:t xml:space="preserve">, and </w:t>
      </w:r>
      <w:r w:rsidRPr="00F12426">
        <w:rPr>
          <w:rFonts w:ascii="Arial" w:hAnsi="Arial" w:cs="Arial"/>
          <w:sz w:val="24"/>
          <w:szCs w:val="24"/>
        </w:rPr>
        <w:t>allowed to cool before as</w:t>
      </w:r>
      <w:r w:rsidR="0002337B" w:rsidRPr="00F12426">
        <w:rPr>
          <w:rFonts w:ascii="Arial" w:hAnsi="Arial" w:cs="Arial"/>
          <w:sz w:val="24"/>
          <w:szCs w:val="24"/>
        </w:rPr>
        <w:t xml:space="preserve">eptically </w:t>
      </w:r>
      <w:r w:rsidR="0002337B" w:rsidRPr="00757E76">
        <w:rPr>
          <w:rFonts w:ascii="Arial" w:hAnsi="Arial" w:cs="Arial"/>
          <w:sz w:val="24"/>
          <w:szCs w:val="24"/>
        </w:rPr>
        <w:t>introducing 18 - 24 h</w:t>
      </w:r>
      <w:r w:rsidRPr="00757E76">
        <w:rPr>
          <w:rFonts w:ascii="Arial" w:hAnsi="Arial" w:cs="Arial"/>
          <w:sz w:val="24"/>
          <w:szCs w:val="24"/>
        </w:rPr>
        <w:t xml:space="preserve"> pure cultures of the selected starter culture</w:t>
      </w:r>
      <w:r w:rsidR="00DD3AA3" w:rsidRPr="00757E76">
        <w:rPr>
          <w:rFonts w:ascii="Arial" w:hAnsi="Arial" w:cs="Arial"/>
          <w:sz w:val="24"/>
          <w:szCs w:val="24"/>
        </w:rPr>
        <w:t>s. Each</w:t>
      </w:r>
      <w:r w:rsidR="0002337B" w:rsidRPr="00757E76">
        <w:rPr>
          <w:rFonts w:ascii="Arial" w:hAnsi="Arial" w:cs="Arial"/>
          <w:sz w:val="24"/>
          <w:szCs w:val="24"/>
        </w:rPr>
        <w:t xml:space="preserve"> </w:t>
      </w:r>
      <w:r w:rsidRPr="00757E76">
        <w:rPr>
          <w:rFonts w:ascii="Arial" w:hAnsi="Arial" w:cs="Arial"/>
          <w:sz w:val="24"/>
          <w:szCs w:val="24"/>
        </w:rPr>
        <w:t>flask</w:t>
      </w:r>
      <w:r w:rsidR="0002337B" w:rsidRPr="00757E76">
        <w:rPr>
          <w:rFonts w:ascii="Arial" w:hAnsi="Arial" w:cs="Arial"/>
          <w:sz w:val="24"/>
          <w:szCs w:val="24"/>
        </w:rPr>
        <w:t xml:space="preserve"> and content</w:t>
      </w:r>
      <w:r w:rsidR="00DD3AA3" w:rsidRPr="00757E76">
        <w:rPr>
          <w:rFonts w:ascii="Arial" w:hAnsi="Arial" w:cs="Arial"/>
          <w:sz w:val="24"/>
          <w:szCs w:val="24"/>
        </w:rPr>
        <w:t xml:space="preserve"> </w:t>
      </w:r>
      <w:proofErr w:type="gramStart"/>
      <w:r w:rsidR="00DD3AA3" w:rsidRPr="00757E76">
        <w:rPr>
          <w:rFonts w:ascii="Arial" w:hAnsi="Arial" w:cs="Arial"/>
          <w:sz w:val="24"/>
          <w:szCs w:val="24"/>
        </w:rPr>
        <w:t>was</w:t>
      </w:r>
      <w:proofErr w:type="gramEnd"/>
      <w:r w:rsidRPr="00757E76">
        <w:rPr>
          <w:rFonts w:ascii="Arial" w:hAnsi="Arial" w:cs="Arial"/>
          <w:color w:val="000000" w:themeColor="text1"/>
          <w:sz w:val="24"/>
          <w:szCs w:val="24"/>
        </w:rPr>
        <w:t xml:space="preserve"> placed </w:t>
      </w:r>
      <w:r w:rsidR="00AD6FB1" w:rsidRPr="00757E76">
        <w:rPr>
          <w:rFonts w:ascii="Arial" w:hAnsi="Arial" w:cs="Arial"/>
          <w:color w:val="000000" w:themeColor="text1"/>
          <w:sz w:val="24"/>
          <w:szCs w:val="24"/>
        </w:rPr>
        <w:t xml:space="preserve">in a freezer </w:t>
      </w:r>
      <w:r w:rsidRPr="00757E76">
        <w:rPr>
          <w:rFonts w:ascii="Arial" w:hAnsi="Arial" w:cs="Arial"/>
          <w:color w:val="000000" w:themeColor="text1"/>
          <w:sz w:val="24"/>
          <w:szCs w:val="24"/>
        </w:rPr>
        <w:t>at -</w:t>
      </w:r>
      <w:r w:rsidR="00AD6FB1" w:rsidRPr="00757E76">
        <w:rPr>
          <w:rFonts w:ascii="Arial" w:hAnsi="Arial" w:cs="Arial"/>
          <w:color w:val="000000" w:themeColor="text1"/>
          <w:sz w:val="24"/>
          <w:szCs w:val="24"/>
        </w:rPr>
        <w:t xml:space="preserve"> </w:t>
      </w:r>
      <w:r w:rsidRPr="00757E76">
        <w:rPr>
          <w:rFonts w:ascii="Arial" w:hAnsi="Arial" w:cs="Arial"/>
          <w:color w:val="000000" w:themeColor="text1"/>
          <w:sz w:val="24"/>
          <w:szCs w:val="24"/>
        </w:rPr>
        <w:t xml:space="preserve">20 </w:t>
      </w:r>
      <w:r w:rsidRPr="00757E76">
        <w:rPr>
          <w:rFonts w:ascii="Arial" w:eastAsia="SymbolMT" w:hAnsi="Arial" w:cs="Arial"/>
          <w:color w:val="000000" w:themeColor="text1"/>
          <w:sz w:val="24"/>
          <w:szCs w:val="24"/>
        </w:rPr>
        <w:t>°</w:t>
      </w:r>
      <w:r w:rsidRPr="00757E76">
        <w:rPr>
          <w:rFonts w:ascii="Arial" w:hAnsi="Arial" w:cs="Arial"/>
          <w:color w:val="000000" w:themeColor="text1"/>
          <w:sz w:val="24"/>
          <w:szCs w:val="24"/>
        </w:rPr>
        <w:t>C for 12 h to f</w:t>
      </w:r>
      <w:r w:rsidR="00DD3AA3" w:rsidRPr="00757E76">
        <w:rPr>
          <w:rFonts w:ascii="Arial" w:hAnsi="Arial" w:cs="Arial"/>
          <w:color w:val="000000" w:themeColor="text1"/>
          <w:sz w:val="24"/>
          <w:szCs w:val="24"/>
        </w:rPr>
        <w:t xml:space="preserve">reeze. Frozen </w:t>
      </w:r>
      <w:r w:rsidRPr="00757E76">
        <w:rPr>
          <w:rFonts w:ascii="Arial" w:hAnsi="Arial" w:cs="Arial"/>
          <w:color w:val="000000" w:themeColor="text1"/>
          <w:sz w:val="24"/>
          <w:szCs w:val="24"/>
        </w:rPr>
        <w:t>samples were freeze-dried</w:t>
      </w:r>
      <w:r w:rsidRPr="00757E76">
        <w:rPr>
          <w:rFonts w:ascii="Arial" w:hAnsi="Arial" w:cs="Arial"/>
          <w:sz w:val="24"/>
          <w:szCs w:val="24"/>
        </w:rPr>
        <w:t xml:space="preserve"> using the freeze drier (</w:t>
      </w:r>
      <w:proofErr w:type="spellStart"/>
      <w:r w:rsidRPr="00757E76">
        <w:rPr>
          <w:rFonts w:ascii="Arial" w:hAnsi="Arial" w:cs="Arial"/>
          <w:color w:val="000000" w:themeColor="text1"/>
          <w:sz w:val="24"/>
          <w:szCs w:val="24"/>
        </w:rPr>
        <w:t>Thermoscientific</w:t>
      </w:r>
      <w:proofErr w:type="spellEnd"/>
      <w:r w:rsidRPr="00757E76">
        <w:rPr>
          <w:rFonts w:ascii="Arial" w:hAnsi="Arial" w:cs="Arial"/>
          <w:color w:val="000000" w:themeColor="text1"/>
          <w:sz w:val="24"/>
          <w:szCs w:val="24"/>
        </w:rPr>
        <w:t xml:space="preserve"> Benchtop, USA)</w:t>
      </w:r>
      <w:r w:rsidR="00B17A37">
        <w:rPr>
          <w:rFonts w:ascii="Arial" w:hAnsi="Arial" w:cs="Arial"/>
          <w:color w:val="000000" w:themeColor="text1"/>
          <w:sz w:val="24"/>
          <w:szCs w:val="24"/>
        </w:rPr>
        <w:t xml:space="preserve"> following the manufacturer’s instruction</w:t>
      </w:r>
      <w:r w:rsidR="00DD3AA3" w:rsidRPr="00757E76">
        <w:rPr>
          <w:rFonts w:ascii="Arial" w:hAnsi="Arial" w:cs="Arial"/>
          <w:color w:val="000000" w:themeColor="text1"/>
          <w:sz w:val="24"/>
          <w:szCs w:val="24"/>
        </w:rPr>
        <w:t xml:space="preserve">. Freeze dried cultures were </w:t>
      </w:r>
      <w:r w:rsidRPr="00757E76">
        <w:rPr>
          <w:rFonts w:ascii="Arial" w:hAnsi="Arial" w:cs="Arial"/>
          <w:color w:val="000000" w:themeColor="text1"/>
          <w:sz w:val="24"/>
          <w:szCs w:val="24"/>
        </w:rPr>
        <w:t>packaged</w:t>
      </w:r>
      <w:r w:rsidR="00DD3AA3" w:rsidRPr="00757E76">
        <w:rPr>
          <w:rFonts w:ascii="Arial" w:hAnsi="Arial" w:cs="Arial"/>
          <w:color w:val="000000" w:themeColor="text1"/>
          <w:sz w:val="24"/>
          <w:szCs w:val="24"/>
        </w:rPr>
        <w:t xml:space="preserve"> sealed in</w:t>
      </w:r>
      <w:r w:rsidRPr="00757E76">
        <w:rPr>
          <w:rFonts w:ascii="Arial" w:hAnsi="Arial" w:cs="Arial"/>
          <w:color w:val="000000" w:themeColor="text1"/>
          <w:sz w:val="24"/>
          <w:szCs w:val="24"/>
        </w:rPr>
        <w:t xml:space="preserve"> laminated Alumi</w:t>
      </w:r>
      <w:r w:rsidR="00FE0F4D" w:rsidRPr="00757E76">
        <w:rPr>
          <w:rFonts w:ascii="Arial" w:hAnsi="Arial" w:cs="Arial"/>
          <w:color w:val="000000" w:themeColor="text1"/>
          <w:sz w:val="24"/>
          <w:szCs w:val="24"/>
        </w:rPr>
        <w:t>nium foils</w:t>
      </w:r>
      <w:r w:rsidRPr="00757E76">
        <w:rPr>
          <w:rFonts w:ascii="Arial" w:hAnsi="Arial" w:cs="Arial"/>
          <w:color w:val="000000" w:themeColor="text1"/>
          <w:sz w:val="24"/>
          <w:szCs w:val="24"/>
        </w:rPr>
        <w:t>.</w:t>
      </w:r>
    </w:p>
    <w:p w14:paraId="12BCDE19" w14:textId="77777777" w:rsidR="003524F3" w:rsidRDefault="00AD6FB1" w:rsidP="003524F3">
      <w:pPr>
        <w:spacing w:after="0" w:line="240" w:lineRule="auto"/>
        <w:jc w:val="both"/>
        <w:rPr>
          <w:rFonts w:ascii="Arial" w:hAnsi="Arial" w:cs="Arial"/>
          <w:b/>
          <w:color w:val="000000" w:themeColor="text1"/>
          <w:sz w:val="24"/>
          <w:szCs w:val="24"/>
        </w:rPr>
      </w:pPr>
      <w:r w:rsidRPr="00757E76">
        <w:rPr>
          <w:rFonts w:ascii="Arial" w:hAnsi="Arial" w:cs="Arial"/>
          <w:b/>
          <w:color w:val="000000" w:themeColor="text1"/>
          <w:sz w:val="24"/>
          <w:szCs w:val="24"/>
        </w:rPr>
        <w:t xml:space="preserve">Isolation of </w:t>
      </w:r>
      <w:r w:rsidRPr="00757E76">
        <w:rPr>
          <w:rFonts w:ascii="Arial" w:hAnsi="Arial" w:cs="Arial"/>
          <w:b/>
          <w:i/>
          <w:sz w:val="24"/>
          <w:szCs w:val="24"/>
        </w:rPr>
        <w:t>Bacillus</w:t>
      </w:r>
    </w:p>
    <w:p w14:paraId="72A12F09" w14:textId="77777777" w:rsidR="003524F3" w:rsidRDefault="001C06C3" w:rsidP="003524F3">
      <w:pPr>
        <w:spacing w:after="0" w:line="240" w:lineRule="auto"/>
        <w:jc w:val="both"/>
        <w:rPr>
          <w:rFonts w:ascii="Arial" w:hAnsi="Arial" w:cs="Arial"/>
          <w:b/>
          <w:color w:val="000000" w:themeColor="text1"/>
          <w:sz w:val="24"/>
          <w:szCs w:val="24"/>
        </w:rPr>
      </w:pPr>
      <w:r w:rsidRPr="00757E76">
        <w:rPr>
          <w:rFonts w:ascii="Arial" w:hAnsi="Arial" w:cs="Arial"/>
          <w:sz w:val="24"/>
          <w:szCs w:val="24"/>
        </w:rPr>
        <w:t>The</w:t>
      </w:r>
      <w:r w:rsidRPr="00757E76">
        <w:rPr>
          <w:rFonts w:ascii="Arial" w:hAnsi="Arial" w:cs="Arial"/>
          <w:i/>
          <w:sz w:val="24"/>
          <w:szCs w:val="24"/>
        </w:rPr>
        <w:t xml:space="preserve"> </w:t>
      </w:r>
      <w:r w:rsidR="007A743B" w:rsidRPr="00757E76">
        <w:rPr>
          <w:rFonts w:ascii="Arial" w:hAnsi="Arial" w:cs="Arial"/>
          <w:i/>
          <w:sz w:val="24"/>
          <w:szCs w:val="24"/>
        </w:rPr>
        <w:t xml:space="preserve">Bacillus subtilis </w:t>
      </w:r>
      <w:r w:rsidR="007A743B" w:rsidRPr="00757E76">
        <w:rPr>
          <w:rFonts w:ascii="Arial" w:hAnsi="Arial" w:cs="Arial"/>
          <w:sz w:val="24"/>
          <w:szCs w:val="24"/>
        </w:rPr>
        <w:t>strains were isolated from fermen</w:t>
      </w:r>
      <w:r w:rsidR="002331C7">
        <w:rPr>
          <w:rFonts w:ascii="Arial" w:hAnsi="Arial" w:cs="Arial"/>
          <w:sz w:val="24"/>
          <w:szCs w:val="24"/>
        </w:rPr>
        <w:t>ting</w:t>
      </w:r>
      <w:r w:rsidRPr="00757E76">
        <w:rPr>
          <w:rFonts w:ascii="Arial" w:hAnsi="Arial" w:cs="Arial"/>
          <w:sz w:val="24"/>
          <w:szCs w:val="24"/>
        </w:rPr>
        <w:t xml:space="preserve"> African yam bean</w:t>
      </w:r>
      <w:r w:rsidR="0085112B">
        <w:rPr>
          <w:rFonts w:ascii="Arial" w:hAnsi="Arial" w:cs="Arial"/>
          <w:sz w:val="24"/>
          <w:szCs w:val="24"/>
        </w:rPr>
        <w:t xml:space="preserve"> (AYB)</w:t>
      </w:r>
      <w:r w:rsidRPr="00757E76">
        <w:rPr>
          <w:rFonts w:ascii="Arial" w:hAnsi="Arial" w:cs="Arial"/>
          <w:sz w:val="24"/>
          <w:szCs w:val="24"/>
        </w:rPr>
        <w:t xml:space="preserve"> seeds</w:t>
      </w:r>
      <w:r w:rsidR="00BE5355" w:rsidRPr="00757E76">
        <w:rPr>
          <w:rFonts w:ascii="Arial" w:hAnsi="Arial" w:cs="Arial"/>
          <w:sz w:val="24"/>
          <w:szCs w:val="24"/>
        </w:rPr>
        <w:t xml:space="preserve"> using the modified method of</w:t>
      </w:r>
      <w:r w:rsidRPr="00757E76">
        <w:rPr>
          <w:rFonts w:ascii="Arial" w:hAnsi="Arial" w:cs="Arial"/>
          <w:sz w:val="24"/>
          <w:szCs w:val="24"/>
        </w:rPr>
        <w:t xml:space="preserve"> </w:t>
      </w:r>
      <w:proofErr w:type="spellStart"/>
      <w:r w:rsidRPr="00757E76">
        <w:rPr>
          <w:rFonts w:ascii="Arial" w:hAnsi="Arial" w:cs="Arial"/>
          <w:sz w:val="24"/>
          <w:szCs w:val="24"/>
        </w:rPr>
        <w:t>Ehiwuogu-Onyibe</w:t>
      </w:r>
      <w:proofErr w:type="spellEnd"/>
      <w:r w:rsidRPr="00757E76">
        <w:rPr>
          <w:rFonts w:ascii="Arial" w:hAnsi="Arial" w:cs="Arial"/>
          <w:sz w:val="24"/>
          <w:szCs w:val="24"/>
        </w:rPr>
        <w:t xml:space="preserve"> </w:t>
      </w:r>
      <w:r w:rsidRPr="001135D1">
        <w:rPr>
          <w:rFonts w:ascii="Arial" w:hAnsi="Arial" w:cs="Arial"/>
          <w:sz w:val="24"/>
          <w:szCs w:val="24"/>
        </w:rPr>
        <w:t>et al.</w:t>
      </w:r>
      <w:r w:rsidRPr="00757E76">
        <w:rPr>
          <w:rFonts w:ascii="Arial" w:hAnsi="Arial" w:cs="Arial"/>
          <w:sz w:val="24"/>
          <w:szCs w:val="24"/>
        </w:rPr>
        <w:t xml:space="preserve"> </w:t>
      </w:r>
      <w:r w:rsidRPr="00866911">
        <w:rPr>
          <w:rFonts w:ascii="Arial" w:hAnsi="Arial" w:cs="Arial"/>
          <w:sz w:val="24"/>
          <w:szCs w:val="24"/>
        </w:rPr>
        <w:t>(2022)</w:t>
      </w:r>
      <w:r w:rsidR="004E293D" w:rsidRPr="00866911">
        <w:rPr>
          <w:rFonts w:ascii="Arial" w:hAnsi="Arial" w:cs="Arial"/>
          <w:sz w:val="24"/>
          <w:szCs w:val="24"/>
        </w:rPr>
        <w:t>.</w:t>
      </w:r>
      <w:r w:rsidR="004E293D" w:rsidRPr="00866911">
        <w:rPr>
          <w:rFonts w:ascii="Arial" w:hAnsi="Arial" w:cs="Arial"/>
          <w:b/>
          <w:sz w:val="24"/>
          <w:szCs w:val="24"/>
        </w:rPr>
        <w:t xml:space="preserve"> </w:t>
      </w:r>
      <w:r w:rsidR="004E293D" w:rsidRPr="00757E76">
        <w:rPr>
          <w:rFonts w:ascii="Arial" w:hAnsi="Arial" w:cs="Arial"/>
          <w:bCs/>
          <w:sz w:val="24"/>
          <w:szCs w:val="24"/>
          <w:lang w:val="en-US"/>
        </w:rPr>
        <w:t>Careful</w:t>
      </w:r>
      <w:r w:rsidR="00B17A37">
        <w:rPr>
          <w:rFonts w:ascii="Arial" w:hAnsi="Arial" w:cs="Arial"/>
          <w:bCs/>
          <w:sz w:val="24"/>
          <w:szCs w:val="24"/>
          <w:lang w:val="en-US"/>
        </w:rPr>
        <w:t>ly sorted dry African yam bean</w:t>
      </w:r>
      <w:r w:rsidR="0085112B">
        <w:rPr>
          <w:rFonts w:ascii="Arial" w:hAnsi="Arial" w:cs="Arial"/>
          <w:bCs/>
          <w:sz w:val="24"/>
          <w:szCs w:val="24"/>
          <w:lang w:val="en-US"/>
        </w:rPr>
        <w:t xml:space="preserve"> (AYB)</w:t>
      </w:r>
      <w:r w:rsidR="00B17A37">
        <w:rPr>
          <w:rFonts w:ascii="Arial" w:hAnsi="Arial" w:cs="Arial"/>
          <w:bCs/>
          <w:sz w:val="24"/>
          <w:szCs w:val="24"/>
          <w:lang w:val="en-US"/>
        </w:rPr>
        <w:t xml:space="preserve"> seeds </w:t>
      </w:r>
      <w:r w:rsidR="004E293D" w:rsidRPr="00757E76">
        <w:rPr>
          <w:rFonts w:ascii="Arial" w:hAnsi="Arial" w:cs="Arial"/>
          <w:bCs/>
          <w:sz w:val="24"/>
          <w:szCs w:val="24"/>
          <w:lang w:val="en-US"/>
        </w:rPr>
        <w:t xml:space="preserve">were roasted at 160 </w:t>
      </w:r>
      <w:proofErr w:type="spellStart"/>
      <w:r w:rsidR="004E293D" w:rsidRPr="00757E76">
        <w:rPr>
          <w:rFonts w:ascii="Arial" w:hAnsi="Arial" w:cs="Arial"/>
          <w:bCs/>
          <w:sz w:val="24"/>
          <w:szCs w:val="24"/>
          <w:vertAlign w:val="superscript"/>
          <w:lang w:val="en-US"/>
        </w:rPr>
        <w:t>o</w:t>
      </w:r>
      <w:r w:rsidR="00861FA9">
        <w:rPr>
          <w:rFonts w:ascii="Arial" w:hAnsi="Arial" w:cs="Arial"/>
          <w:bCs/>
          <w:sz w:val="24"/>
          <w:szCs w:val="24"/>
          <w:lang w:val="en-US"/>
        </w:rPr>
        <w:t>C</w:t>
      </w:r>
      <w:proofErr w:type="spellEnd"/>
      <w:r w:rsidR="004E293D" w:rsidRPr="00757E76">
        <w:rPr>
          <w:rFonts w:ascii="Arial" w:hAnsi="Arial" w:cs="Arial"/>
          <w:bCs/>
          <w:sz w:val="24"/>
          <w:szCs w:val="24"/>
          <w:lang w:val="en-US"/>
        </w:rPr>
        <w:t xml:space="preserve"> in a hot air oven. The beans </w:t>
      </w:r>
      <w:r w:rsidR="004E293D" w:rsidRPr="00757E76">
        <w:rPr>
          <w:rFonts w:ascii="Arial" w:hAnsi="Arial" w:cs="Arial"/>
          <w:bCs/>
          <w:sz w:val="24"/>
          <w:szCs w:val="24"/>
          <w:lang w:val="en-US"/>
        </w:rPr>
        <w:lastRenderedPageBreak/>
        <w:t xml:space="preserve">were </w:t>
      </w:r>
      <w:r w:rsidR="00913B0C">
        <w:rPr>
          <w:rFonts w:ascii="Arial" w:hAnsi="Arial" w:cs="Arial"/>
          <w:bCs/>
          <w:sz w:val="24"/>
          <w:szCs w:val="24"/>
          <w:lang w:val="en-US"/>
        </w:rPr>
        <w:t>machine-</w:t>
      </w:r>
      <w:proofErr w:type="spellStart"/>
      <w:r w:rsidR="004E293D" w:rsidRPr="00757E76">
        <w:rPr>
          <w:rFonts w:ascii="Arial" w:hAnsi="Arial" w:cs="Arial"/>
          <w:bCs/>
          <w:sz w:val="24"/>
          <w:szCs w:val="24"/>
          <w:lang w:val="en-US"/>
        </w:rPr>
        <w:t>dehauled</w:t>
      </w:r>
      <w:proofErr w:type="spellEnd"/>
      <w:r w:rsidR="004E293D" w:rsidRPr="00757E76">
        <w:rPr>
          <w:rFonts w:ascii="Arial" w:hAnsi="Arial" w:cs="Arial"/>
          <w:bCs/>
          <w:sz w:val="24"/>
          <w:szCs w:val="24"/>
          <w:lang w:val="en-US"/>
        </w:rPr>
        <w:t xml:space="preserve"> to remove the seed coat</w:t>
      </w:r>
      <w:r w:rsidR="00861FA9">
        <w:rPr>
          <w:rFonts w:ascii="Arial" w:hAnsi="Arial" w:cs="Arial"/>
          <w:bCs/>
          <w:sz w:val="24"/>
          <w:szCs w:val="24"/>
          <w:lang w:val="en-US"/>
        </w:rPr>
        <w:t xml:space="preserve">, and then </w:t>
      </w:r>
      <w:r w:rsidR="00BE5355" w:rsidRPr="00757E76">
        <w:rPr>
          <w:rFonts w:ascii="Arial" w:hAnsi="Arial" w:cs="Arial"/>
          <w:bCs/>
          <w:sz w:val="24"/>
          <w:szCs w:val="24"/>
          <w:lang w:val="en-US"/>
        </w:rPr>
        <w:t xml:space="preserve">winnowed to </w:t>
      </w:r>
      <w:r w:rsidR="004E293D" w:rsidRPr="00757E76">
        <w:rPr>
          <w:rFonts w:ascii="Arial" w:hAnsi="Arial" w:cs="Arial"/>
          <w:bCs/>
          <w:sz w:val="24"/>
          <w:szCs w:val="24"/>
          <w:lang w:val="en-US"/>
        </w:rPr>
        <w:t>sep</w:t>
      </w:r>
      <w:r w:rsidR="00BE5355" w:rsidRPr="00757E76">
        <w:rPr>
          <w:rFonts w:ascii="Arial" w:hAnsi="Arial" w:cs="Arial"/>
          <w:bCs/>
          <w:sz w:val="24"/>
          <w:szCs w:val="24"/>
          <w:lang w:val="en-US"/>
        </w:rPr>
        <w:t>arate the shaft from the beans</w:t>
      </w:r>
      <w:r w:rsidR="004E293D" w:rsidRPr="00757E76">
        <w:rPr>
          <w:rFonts w:ascii="Arial" w:hAnsi="Arial" w:cs="Arial"/>
          <w:bCs/>
          <w:sz w:val="24"/>
          <w:szCs w:val="24"/>
          <w:lang w:val="en-US"/>
        </w:rPr>
        <w:t xml:space="preserve">. The </w:t>
      </w:r>
      <w:r w:rsidR="00BE5355" w:rsidRPr="00757E76">
        <w:rPr>
          <w:rFonts w:ascii="Arial" w:hAnsi="Arial" w:cs="Arial"/>
          <w:bCs/>
          <w:sz w:val="24"/>
          <w:szCs w:val="24"/>
          <w:lang w:val="en-US"/>
        </w:rPr>
        <w:t xml:space="preserve">obtained </w:t>
      </w:r>
      <w:r w:rsidR="004E293D" w:rsidRPr="00757E76">
        <w:rPr>
          <w:rFonts w:ascii="Arial" w:hAnsi="Arial" w:cs="Arial"/>
          <w:bCs/>
          <w:sz w:val="24"/>
          <w:szCs w:val="24"/>
          <w:lang w:val="en-US"/>
        </w:rPr>
        <w:t xml:space="preserve">cotyledons were </w:t>
      </w:r>
      <w:r w:rsidR="00913B0C">
        <w:rPr>
          <w:rFonts w:ascii="Arial" w:hAnsi="Arial" w:cs="Arial"/>
          <w:bCs/>
          <w:sz w:val="24"/>
          <w:szCs w:val="24"/>
          <w:lang w:val="en-US"/>
        </w:rPr>
        <w:t xml:space="preserve">thoroughly </w:t>
      </w:r>
      <w:r w:rsidR="004E293D" w:rsidRPr="00757E76">
        <w:rPr>
          <w:rFonts w:ascii="Arial" w:hAnsi="Arial" w:cs="Arial"/>
          <w:bCs/>
          <w:sz w:val="24"/>
          <w:szCs w:val="24"/>
          <w:lang w:val="en-US"/>
        </w:rPr>
        <w:t>rinsed</w:t>
      </w:r>
      <w:r w:rsidR="00913B0C">
        <w:rPr>
          <w:rFonts w:ascii="Arial" w:hAnsi="Arial" w:cs="Arial"/>
          <w:bCs/>
          <w:sz w:val="24"/>
          <w:szCs w:val="24"/>
          <w:lang w:val="en-US"/>
        </w:rPr>
        <w:t xml:space="preserve"> in clean water</w:t>
      </w:r>
      <w:r w:rsidR="004E293D" w:rsidRPr="00757E76">
        <w:rPr>
          <w:rFonts w:ascii="Arial" w:hAnsi="Arial" w:cs="Arial"/>
          <w:bCs/>
          <w:sz w:val="24"/>
          <w:szCs w:val="24"/>
          <w:lang w:val="en-US"/>
        </w:rPr>
        <w:t>, soaked in b</w:t>
      </w:r>
      <w:r w:rsidR="00861FA9">
        <w:rPr>
          <w:rFonts w:ascii="Arial" w:hAnsi="Arial" w:cs="Arial"/>
          <w:bCs/>
          <w:sz w:val="24"/>
          <w:szCs w:val="24"/>
          <w:lang w:val="en-US"/>
        </w:rPr>
        <w:t>oiled water for 1 h, boiled for</w:t>
      </w:r>
      <w:r w:rsidR="004E293D" w:rsidRPr="00757E76">
        <w:rPr>
          <w:rFonts w:ascii="Arial" w:hAnsi="Arial" w:cs="Arial"/>
          <w:bCs/>
          <w:sz w:val="24"/>
          <w:szCs w:val="24"/>
          <w:lang w:val="en-US"/>
        </w:rPr>
        <w:t xml:space="preserve"> 20 minu</w:t>
      </w:r>
      <w:r w:rsidR="00861FA9">
        <w:rPr>
          <w:rFonts w:ascii="Arial" w:hAnsi="Arial" w:cs="Arial"/>
          <w:bCs/>
          <w:sz w:val="24"/>
          <w:szCs w:val="24"/>
          <w:lang w:val="en-US"/>
        </w:rPr>
        <w:t>tes and allowed to cool</w:t>
      </w:r>
      <w:r w:rsidR="00866911">
        <w:rPr>
          <w:rFonts w:ascii="Arial" w:hAnsi="Arial" w:cs="Arial"/>
          <w:bCs/>
          <w:sz w:val="24"/>
          <w:szCs w:val="24"/>
          <w:lang w:val="en-US"/>
        </w:rPr>
        <w:t xml:space="preserve"> under aseptic condition. T</w:t>
      </w:r>
      <w:r w:rsidR="00866911" w:rsidRPr="00757E76">
        <w:rPr>
          <w:rFonts w:ascii="Arial" w:hAnsi="Arial" w:cs="Arial"/>
          <w:bCs/>
          <w:sz w:val="24"/>
          <w:szCs w:val="24"/>
          <w:lang w:val="en-US"/>
        </w:rPr>
        <w:t>he cooled</w:t>
      </w:r>
      <w:r w:rsidR="002331C7">
        <w:rPr>
          <w:rFonts w:ascii="Arial" w:hAnsi="Arial" w:cs="Arial"/>
          <w:bCs/>
          <w:sz w:val="24"/>
          <w:szCs w:val="24"/>
          <w:lang w:val="en-US"/>
        </w:rPr>
        <w:t xml:space="preserve"> AYB cotyledons were</w:t>
      </w:r>
      <w:r w:rsidR="00913B0C">
        <w:rPr>
          <w:rFonts w:ascii="Arial" w:hAnsi="Arial" w:cs="Arial"/>
          <w:bCs/>
          <w:sz w:val="24"/>
          <w:szCs w:val="24"/>
          <w:lang w:val="en-US"/>
        </w:rPr>
        <w:t xml:space="preserve"> covered with washed</w:t>
      </w:r>
      <w:r w:rsidR="00866911">
        <w:rPr>
          <w:rFonts w:ascii="Arial" w:hAnsi="Arial" w:cs="Arial"/>
          <w:bCs/>
          <w:sz w:val="24"/>
          <w:szCs w:val="24"/>
          <w:lang w:val="en-US"/>
        </w:rPr>
        <w:t xml:space="preserve"> disinfected p</w:t>
      </w:r>
      <w:r w:rsidR="00866911" w:rsidRPr="00757E76">
        <w:rPr>
          <w:rFonts w:ascii="Arial" w:hAnsi="Arial" w:cs="Arial"/>
          <w:bCs/>
          <w:sz w:val="24"/>
          <w:szCs w:val="24"/>
          <w:lang w:val="en-US"/>
        </w:rPr>
        <w:t>lantain</w:t>
      </w:r>
      <w:r w:rsidR="00866911" w:rsidRPr="00757E76">
        <w:rPr>
          <w:rFonts w:ascii="Arial" w:hAnsi="Arial" w:cs="Arial"/>
          <w:bCs/>
          <w:color w:val="FF0000"/>
          <w:sz w:val="24"/>
          <w:szCs w:val="24"/>
          <w:lang w:val="en-US"/>
        </w:rPr>
        <w:t xml:space="preserve"> </w:t>
      </w:r>
      <w:r w:rsidR="00866911" w:rsidRPr="00757E76">
        <w:rPr>
          <w:rFonts w:ascii="Arial" w:hAnsi="Arial" w:cs="Arial"/>
          <w:bCs/>
          <w:sz w:val="24"/>
          <w:szCs w:val="24"/>
          <w:lang w:val="en-US"/>
        </w:rPr>
        <w:t>leaves</w:t>
      </w:r>
      <w:r w:rsidR="004E293D" w:rsidRPr="00757E76">
        <w:rPr>
          <w:rFonts w:ascii="Arial" w:hAnsi="Arial" w:cs="Arial"/>
          <w:bCs/>
          <w:sz w:val="24"/>
          <w:szCs w:val="24"/>
          <w:lang w:val="en-US"/>
        </w:rPr>
        <w:t xml:space="preserve"> </w:t>
      </w:r>
      <w:r w:rsidR="00913B0C">
        <w:rPr>
          <w:rFonts w:ascii="Arial" w:hAnsi="Arial" w:cs="Arial"/>
          <w:bCs/>
          <w:sz w:val="24"/>
          <w:szCs w:val="24"/>
          <w:lang w:val="en-US"/>
        </w:rPr>
        <w:t>lined in a clean basket</w:t>
      </w:r>
      <w:r w:rsidR="004E293D" w:rsidRPr="00757E76">
        <w:rPr>
          <w:rFonts w:ascii="Arial" w:hAnsi="Arial" w:cs="Arial"/>
          <w:bCs/>
          <w:sz w:val="24"/>
          <w:szCs w:val="24"/>
          <w:lang w:val="en-US"/>
        </w:rPr>
        <w:t xml:space="preserve"> and allowed to ferment at </w:t>
      </w:r>
      <w:r w:rsidR="00BE5355" w:rsidRPr="00757E76">
        <w:rPr>
          <w:rFonts w:ascii="Arial" w:hAnsi="Arial" w:cs="Arial"/>
          <w:bCs/>
          <w:sz w:val="24"/>
          <w:szCs w:val="24"/>
          <w:lang w:val="en-US"/>
        </w:rPr>
        <w:t>ambient temperature for 72 h</w:t>
      </w:r>
      <w:r w:rsidR="004E293D" w:rsidRPr="00757E76">
        <w:rPr>
          <w:rFonts w:ascii="Arial" w:hAnsi="Arial" w:cs="Arial"/>
          <w:bCs/>
          <w:sz w:val="24"/>
          <w:szCs w:val="24"/>
          <w:lang w:val="en-US"/>
        </w:rPr>
        <w:t>. Sampl</w:t>
      </w:r>
      <w:r w:rsidR="002331C7">
        <w:rPr>
          <w:rFonts w:ascii="Arial" w:hAnsi="Arial" w:cs="Arial"/>
          <w:bCs/>
          <w:sz w:val="24"/>
          <w:szCs w:val="24"/>
          <w:lang w:val="en-US"/>
        </w:rPr>
        <w:t xml:space="preserve">es </w:t>
      </w:r>
      <w:r w:rsidR="00913B0C">
        <w:rPr>
          <w:rFonts w:ascii="Arial" w:hAnsi="Arial" w:cs="Arial"/>
          <w:bCs/>
          <w:sz w:val="24"/>
          <w:szCs w:val="24"/>
          <w:lang w:val="en-US"/>
        </w:rPr>
        <w:t xml:space="preserve">of fermenting bean seeds </w:t>
      </w:r>
      <w:r w:rsidR="002331C7">
        <w:rPr>
          <w:rFonts w:ascii="Arial" w:hAnsi="Arial" w:cs="Arial"/>
          <w:bCs/>
          <w:sz w:val="24"/>
          <w:szCs w:val="24"/>
          <w:lang w:val="en-US"/>
        </w:rPr>
        <w:t>were collected at</w:t>
      </w:r>
      <w:r w:rsidR="00B841F2" w:rsidRPr="00757E76">
        <w:rPr>
          <w:rFonts w:ascii="Arial" w:hAnsi="Arial" w:cs="Arial"/>
          <w:bCs/>
          <w:sz w:val="24"/>
          <w:szCs w:val="24"/>
          <w:lang w:val="en-US"/>
        </w:rPr>
        <w:t xml:space="preserve"> every 24 h interval and </w:t>
      </w:r>
      <w:r w:rsidR="004E293D" w:rsidRPr="00757E76">
        <w:rPr>
          <w:rFonts w:ascii="Arial" w:hAnsi="Arial" w:cs="Arial"/>
          <w:bCs/>
          <w:sz w:val="24"/>
          <w:szCs w:val="24"/>
          <w:lang w:val="en-US"/>
        </w:rPr>
        <w:t xml:space="preserve">serially diluted using the classical method of tenfold serial dilution. </w:t>
      </w:r>
      <w:r w:rsidR="002D6240">
        <w:rPr>
          <w:rFonts w:ascii="Arial" w:hAnsi="Arial" w:cs="Arial"/>
          <w:bCs/>
          <w:sz w:val="24"/>
          <w:szCs w:val="24"/>
          <w:lang w:val="en-US"/>
        </w:rPr>
        <w:t>U</w:t>
      </w:r>
      <w:r w:rsidR="002D6240" w:rsidRPr="00757E76">
        <w:rPr>
          <w:rFonts w:ascii="Arial" w:hAnsi="Arial" w:cs="Arial"/>
          <w:bCs/>
          <w:sz w:val="24"/>
          <w:szCs w:val="24"/>
          <w:lang w:val="en-US"/>
        </w:rPr>
        <w:t>sing the po</w:t>
      </w:r>
      <w:r w:rsidR="002D6240">
        <w:rPr>
          <w:rFonts w:ascii="Arial" w:hAnsi="Arial" w:cs="Arial"/>
          <w:bCs/>
          <w:sz w:val="24"/>
          <w:szCs w:val="24"/>
          <w:lang w:val="en-US"/>
        </w:rPr>
        <w:t>ur plate method,</w:t>
      </w:r>
      <w:r w:rsidR="002D6240" w:rsidRPr="00757E76">
        <w:rPr>
          <w:rFonts w:ascii="Arial" w:hAnsi="Arial" w:cs="Arial"/>
          <w:bCs/>
          <w:sz w:val="24"/>
          <w:szCs w:val="24"/>
          <w:lang w:val="en-US"/>
        </w:rPr>
        <w:t xml:space="preserve"> </w:t>
      </w:r>
      <w:r w:rsidR="004E293D" w:rsidRPr="00757E76">
        <w:rPr>
          <w:rFonts w:ascii="Arial" w:hAnsi="Arial" w:cs="Arial"/>
          <w:bCs/>
          <w:sz w:val="24"/>
          <w:szCs w:val="24"/>
          <w:lang w:val="en-US"/>
        </w:rPr>
        <w:t>1</w:t>
      </w:r>
      <w:r w:rsidR="00B841F2" w:rsidRPr="00757E76">
        <w:rPr>
          <w:rFonts w:ascii="Arial" w:hAnsi="Arial" w:cs="Arial"/>
          <w:bCs/>
          <w:sz w:val="24"/>
          <w:szCs w:val="24"/>
          <w:lang w:val="en-US"/>
        </w:rPr>
        <w:t xml:space="preserve"> </w:t>
      </w:r>
      <w:r w:rsidR="004E293D" w:rsidRPr="00757E76">
        <w:rPr>
          <w:rFonts w:ascii="Arial" w:hAnsi="Arial" w:cs="Arial"/>
          <w:bCs/>
          <w:sz w:val="24"/>
          <w:szCs w:val="24"/>
          <w:lang w:val="en-US"/>
        </w:rPr>
        <w:t xml:space="preserve">ml of </w:t>
      </w:r>
      <w:r w:rsidR="002D6240">
        <w:rPr>
          <w:rFonts w:ascii="Arial" w:hAnsi="Arial" w:cs="Arial"/>
          <w:bCs/>
          <w:sz w:val="24"/>
          <w:szCs w:val="24"/>
          <w:lang w:val="en-US"/>
        </w:rPr>
        <w:t xml:space="preserve">the </w:t>
      </w:r>
      <w:r w:rsidR="004E293D" w:rsidRPr="00757E76">
        <w:rPr>
          <w:rFonts w:ascii="Arial" w:hAnsi="Arial" w:cs="Arial"/>
          <w:bCs/>
          <w:sz w:val="24"/>
          <w:szCs w:val="24"/>
          <w:lang w:val="en-US"/>
        </w:rPr>
        <w:t>different diluent</w:t>
      </w:r>
      <w:r w:rsidR="002D6240">
        <w:rPr>
          <w:rFonts w:ascii="Arial" w:hAnsi="Arial" w:cs="Arial"/>
          <w:bCs/>
          <w:sz w:val="24"/>
          <w:szCs w:val="24"/>
          <w:lang w:val="en-US"/>
        </w:rPr>
        <w:t>s</w:t>
      </w:r>
      <w:r w:rsidR="004E293D" w:rsidRPr="00757E76">
        <w:rPr>
          <w:rFonts w:ascii="Arial" w:hAnsi="Arial" w:cs="Arial"/>
          <w:bCs/>
          <w:sz w:val="24"/>
          <w:szCs w:val="24"/>
          <w:lang w:val="en-US"/>
        </w:rPr>
        <w:t xml:space="preserve"> were plated out on </w:t>
      </w:r>
      <w:proofErr w:type="spellStart"/>
      <w:r w:rsidR="004E293D" w:rsidRPr="00757E76">
        <w:rPr>
          <w:rFonts w:ascii="Arial" w:hAnsi="Arial" w:cs="Arial"/>
          <w:bCs/>
          <w:sz w:val="24"/>
          <w:szCs w:val="24"/>
          <w:lang w:val="en-US"/>
        </w:rPr>
        <w:t>Tryptose</w:t>
      </w:r>
      <w:proofErr w:type="spellEnd"/>
      <w:r w:rsidR="004E293D" w:rsidRPr="00757E76">
        <w:rPr>
          <w:rFonts w:ascii="Arial" w:hAnsi="Arial" w:cs="Arial"/>
          <w:bCs/>
          <w:sz w:val="24"/>
          <w:szCs w:val="24"/>
          <w:lang w:val="en-US"/>
        </w:rPr>
        <w:t xml:space="preserve"> Soya Agar (TSA) and Nutrient Agar (NA)</w:t>
      </w:r>
      <w:r w:rsidR="002331C7">
        <w:rPr>
          <w:rFonts w:ascii="Arial" w:hAnsi="Arial" w:cs="Arial"/>
          <w:bCs/>
          <w:sz w:val="24"/>
          <w:szCs w:val="24"/>
          <w:lang w:val="en-US"/>
        </w:rPr>
        <w:t xml:space="preserve">. The </w:t>
      </w:r>
      <w:r w:rsidR="004E293D" w:rsidRPr="00757E76">
        <w:rPr>
          <w:rFonts w:ascii="Arial" w:hAnsi="Arial" w:cs="Arial"/>
          <w:bCs/>
          <w:sz w:val="24"/>
          <w:szCs w:val="24"/>
          <w:lang w:val="en-US"/>
        </w:rPr>
        <w:t xml:space="preserve">well labelled </w:t>
      </w:r>
      <w:r w:rsidR="00866911">
        <w:rPr>
          <w:rFonts w:ascii="Arial" w:hAnsi="Arial" w:cs="Arial"/>
          <w:bCs/>
          <w:sz w:val="24"/>
          <w:szCs w:val="24"/>
          <w:lang w:val="en-US"/>
        </w:rPr>
        <w:t xml:space="preserve">plates were </w:t>
      </w:r>
      <w:r w:rsidR="004E293D" w:rsidRPr="00757E76">
        <w:rPr>
          <w:rFonts w:ascii="Arial" w:hAnsi="Arial" w:cs="Arial"/>
          <w:bCs/>
          <w:sz w:val="24"/>
          <w:szCs w:val="24"/>
          <w:lang w:val="en-US"/>
        </w:rPr>
        <w:t xml:space="preserve">incubated at 37 </w:t>
      </w:r>
      <w:proofErr w:type="spellStart"/>
      <w:r w:rsidR="004E293D" w:rsidRPr="00757E76">
        <w:rPr>
          <w:rFonts w:ascii="Arial" w:hAnsi="Arial" w:cs="Arial"/>
          <w:bCs/>
          <w:sz w:val="24"/>
          <w:szCs w:val="24"/>
          <w:vertAlign w:val="superscript"/>
          <w:lang w:val="en-US"/>
        </w:rPr>
        <w:t>o</w:t>
      </w:r>
      <w:r w:rsidR="007F7C7D" w:rsidRPr="00757E76">
        <w:rPr>
          <w:rFonts w:ascii="Arial" w:hAnsi="Arial" w:cs="Arial"/>
          <w:bCs/>
          <w:sz w:val="24"/>
          <w:szCs w:val="24"/>
          <w:lang w:val="en-US"/>
        </w:rPr>
        <w:t>C</w:t>
      </w:r>
      <w:proofErr w:type="spellEnd"/>
      <w:r w:rsidR="007F7C7D" w:rsidRPr="00757E76">
        <w:rPr>
          <w:rFonts w:ascii="Arial" w:hAnsi="Arial" w:cs="Arial"/>
          <w:bCs/>
          <w:sz w:val="24"/>
          <w:szCs w:val="24"/>
          <w:lang w:val="en-US"/>
        </w:rPr>
        <w:t xml:space="preserve"> for 18 – 24 h</w:t>
      </w:r>
      <w:r w:rsidR="004E293D" w:rsidRPr="00757E76">
        <w:rPr>
          <w:rFonts w:ascii="Arial" w:hAnsi="Arial" w:cs="Arial"/>
          <w:bCs/>
          <w:sz w:val="24"/>
          <w:szCs w:val="24"/>
          <w:lang w:val="en-US"/>
        </w:rPr>
        <w:t>. Organisms that were predominant throughout the fermentation period were id</w:t>
      </w:r>
      <w:r w:rsidR="00B841F2" w:rsidRPr="00757E76">
        <w:rPr>
          <w:rFonts w:ascii="Arial" w:hAnsi="Arial" w:cs="Arial"/>
          <w:bCs/>
          <w:sz w:val="24"/>
          <w:szCs w:val="24"/>
          <w:lang w:val="en-US"/>
        </w:rPr>
        <w:t>entified</w:t>
      </w:r>
      <w:r w:rsidR="00913B0C">
        <w:rPr>
          <w:rFonts w:ascii="Arial" w:hAnsi="Arial" w:cs="Arial"/>
          <w:bCs/>
          <w:sz w:val="24"/>
          <w:szCs w:val="24"/>
          <w:lang w:val="en-US"/>
        </w:rPr>
        <w:t xml:space="preserve"> and isolated</w:t>
      </w:r>
      <w:r w:rsidR="00B841F2" w:rsidRPr="00757E76">
        <w:rPr>
          <w:rFonts w:ascii="Arial" w:hAnsi="Arial" w:cs="Arial"/>
          <w:bCs/>
          <w:sz w:val="24"/>
          <w:szCs w:val="24"/>
          <w:lang w:val="en-US"/>
        </w:rPr>
        <w:t xml:space="preserve"> as potential starters.</w:t>
      </w:r>
    </w:p>
    <w:p w14:paraId="2C9650D3" w14:textId="77777777" w:rsidR="004142F8" w:rsidRPr="003524F3" w:rsidRDefault="004E293D" w:rsidP="003524F3">
      <w:pPr>
        <w:spacing w:after="0" w:line="240" w:lineRule="auto"/>
        <w:jc w:val="both"/>
        <w:rPr>
          <w:rFonts w:ascii="Arial" w:hAnsi="Arial" w:cs="Arial"/>
          <w:b/>
          <w:color w:val="000000" w:themeColor="text1"/>
          <w:sz w:val="24"/>
          <w:szCs w:val="24"/>
        </w:rPr>
      </w:pPr>
      <w:r w:rsidRPr="00757E76">
        <w:rPr>
          <w:rFonts w:ascii="Arial" w:hAnsi="Arial" w:cs="Arial"/>
          <w:bCs/>
          <w:sz w:val="24"/>
          <w:szCs w:val="24"/>
          <w:lang w:val="en-US"/>
        </w:rPr>
        <w:t xml:space="preserve">Isolates were screened for the ability </w:t>
      </w:r>
      <w:r w:rsidR="00B841F2" w:rsidRPr="00757E76">
        <w:rPr>
          <w:rFonts w:ascii="Arial" w:hAnsi="Arial" w:cs="Arial"/>
          <w:bCs/>
          <w:sz w:val="24"/>
          <w:szCs w:val="24"/>
          <w:lang w:val="en-US"/>
        </w:rPr>
        <w:t xml:space="preserve">to hydrolyze starch and casein </w:t>
      </w:r>
      <w:r w:rsidRPr="00757E76">
        <w:rPr>
          <w:rFonts w:ascii="Arial" w:hAnsi="Arial" w:cs="Arial"/>
          <w:bCs/>
          <w:sz w:val="24"/>
          <w:szCs w:val="24"/>
          <w:lang w:val="en-US"/>
        </w:rPr>
        <w:t>u</w:t>
      </w:r>
      <w:r w:rsidR="000C3BD1" w:rsidRPr="00757E76">
        <w:rPr>
          <w:rFonts w:ascii="Arial" w:hAnsi="Arial" w:cs="Arial"/>
          <w:bCs/>
          <w:sz w:val="24"/>
          <w:szCs w:val="24"/>
          <w:lang w:val="en-US"/>
        </w:rPr>
        <w:t xml:space="preserve">sing modified methods of </w:t>
      </w:r>
      <w:proofErr w:type="spellStart"/>
      <w:r w:rsidR="000C3BD1" w:rsidRPr="00757E76">
        <w:rPr>
          <w:rFonts w:ascii="Arial" w:hAnsi="Arial" w:cs="Arial"/>
          <w:bCs/>
          <w:sz w:val="24"/>
          <w:szCs w:val="24"/>
          <w:lang w:val="en-US"/>
        </w:rPr>
        <w:t>Amirreza</w:t>
      </w:r>
      <w:proofErr w:type="spellEnd"/>
      <w:r w:rsidR="000C3BD1" w:rsidRPr="00757E76">
        <w:rPr>
          <w:rFonts w:ascii="Arial" w:hAnsi="Arial" w:cs="Arial"/>
          <w:bCs/>
          <w:sz w:val="24"/>
          <w:szCs w:val="24"/>
          <w:lang w:val="en-US"/>
        </w:rPr>
        <w:t xml:space="preserve"> et al. (2015)</w:t>
      </w:r>
      <w:r w:rsidRPr="00757E76">
        <w:rPr>
          <w:rFonts w:ascii="Arial" w:hAnsi="Arial" w:cs="Arial"/>
          <w:bCs/>
          <w:sz w:val="24"/>
          <w:szCs w:val="24"/>
          <w:lang w:val="en-US"/>
        </w:rPr>
        <w:t xml:space="preserve"> and Ouoba </w:t>
      </w:r>
      <w:r w:rsidRPr="001135D1">
        <w:rPr>
          <w:rFonts w:ascii="Arial" w:hAnsi="Arial" w:cs="Arial"/>
          <w:bCs/>
          <w:sz w:val="24"/>
          <w:szCs w:val="24"/>
          <w:lang w:val="en-US"/>
        </w:rPr>
        <w:t>et. al.</w:t>
      </w:r>
      <w:r w:rsidRPr="00757E76">
        <w:rPr>
          <w:rFonts w:ascii="Arial" w:hAnsi="Arial" w:cs="Arial"/>
          <w:bCs/>
          <w:sz w:val="24"/>
          <w:szCs w:val="24"/>
          <w:lang w:val="en-US"/>
        </w:rPr>
        <w:t xml:space="preserve"> (2003). With a sterile inoculating loop, point inocula</w:t>
      </w:r>
      <w:r w:rsidR="007F7C7D" w:rsidRPr="00757E76">
        <w:rPr>
          <w:rFonts w:ascii="Arial" w:hAnsi="Arial" w:cs="Arial"/>
          <w:bCs/>
          <w:sz w:val="24"/>
          <w:szCs w:val="24"/>
          <w:lang w:val="en-US"/>
        </w:rPr>
        <w:t xml:space="preserve">tion of selected colonies </w:t>
      </w:r>
      <w:r w:rsidR="002331C7" w:rsidRPr="00757E76">
        <w:rPr>
          <w:rFonts w:ascii="Arial" w:hAnsi="Arial" w:cs="Arial"/>
          <w:bCs/>
          <w:sz w:val="24"/>
          <w:szCs w:val="24"/>
          <w:lang w:val="en-US"/>
        </w:rPr>
        <w:t>was</w:t>
      </w:r>
      <w:r w:rsidR="00866911">
        <w:rPr>
          <w:rFonts w:ascii="Arial" w:hAnsi="Arial" w:cs="Arial"/>
          <w:bCs/>
          <w:sz w:val="24"/>
          <w:szCs w:val="24"/>
          <w:lang w:val="en-US"/>
        </w:rPr>
        <w:t xml:space="preserve"> done on</w:t>
      </w:r>
      <w:r w:rsidRPr="00757E76">
        <w:rPr>
          <w:rFonts w:ascii="Arial" w:hAnsi="Arial" w:cs="Arial"/>
          <w:bCs/>
          <w:sz w:val="24"/>
          <w:szCs w:val="24"/>
          <w:lang w:val="en-US"/>
        </w:rPr>
        <w:t xml:space="preserve"> surface dried plates of starch agar and incubated at 35 ± 2 </w:t>
      </w:r>
      <w:proofErr w:type="spellStart"/>
      <w:r w:rsidRPr="00757E76">
        <w:rPr>
          <w:rFonts w:ascii="Arial" w:hAnsi="Arial" w:cs="Arial"/>
          <w:bCs/>
          <w:sz w:val="24"/>
          <w:szCs w:val="24"/>
          <w:vertAlign w:val="superscript"/>
          <w:lang w:val="en-US"/>
        </w:rPr>
        <w:t>o</w:t>
      </w:r>
      <w:r w:rsidR="007F7C7D" w:rsidRPr="00757E76">
        <w:rPr>
          <w:rFonts w:ascii="Arial" w:hAnsi="Arial" w:cs="Arial"/>
          <w:bCs/>
          <w:sz w:val="24"/>
          <w:szCs w:val="24"/>
          <w:lang w:val="en-US"/>
        </w:rPr>
        <w:t>C</w:t>
      </w:r>
      <w:proofErr w:type="spellEnd"/>
      <w:r w:rsidR="007F7C7D" w:rsidRPr="00757E76">
        <w:rPr>
          <w:rFonts w:ascii="Arial" w:hAnsi="Arial" w:cs="Arial"/>
          <w:bCs/>
          <w:sz w:val="24"/>
          <w:szCs w:val="24"/>
          <w:lang w:val="en-US"/>
        </w:rPr>
        <w:t xml:space="preserve"> for 48 h</w:t>
      </w:r>
      <w:r w:rsidRPr="00757E76">
        <w:rPr>
          <w:rFonts w:ascii="Arial" w:hAnsi="Arial" w:cs="Arial"/>
          <w:bCs/>
          <w:sz w:val="24"/>
          <w:szCs w:val="24"/>
          <w:lang w:val="en-US"/>
        </w:rPr>
        <w:t>. The plates were flooded wit</w:t>
      </w:r>
      <w:r w:rsidR="007F7C7D" w:rsidRPr="00757E76">
        <w:rPr>
          <w:rFonts w:ascii="Arial" w:hAnsi="Arial" w:cs="Arial"/>
          <w:bCs/>
          <w:sz w:val="24"/>
          <w:szCs w:val="24"/>
          <w:lang w:val="en-US"/>
        </w:rPr>
        <w:t>h iodine solution after 48 h</w:t>
      </w:r>
      <w:r w:rsidRPr="00757E76">
        <w:rPr>
          <w:rFonts w:ascii="Arial" w:hAnsi="Arial" w:cs="Arial"/>
          <w:bCs/>
          <w:sz w:val="24"/>
          <w:szCs w:val="24"/>
          <w:lang w:val="en-US"/>
        </w:rPr>
        <w:t xml:space="preserve"> and examined for clear zones around the</w:t>
      </w:r>
      <w:r w:rsidR="007F7C7D" w:rsidRPr="00757E76">
        <w:rPr>
          <w:rFonts w:ascii="Arial" w:hAnsi="Arial" w:cs="Arial"/>
          <w:bCs/>
          <w:sz w:val="24"/>
          <w:szCs w:val="24"/>
          <w:lang w:val="en-US"/>
        </w:rPr>
        <w:t xml:space="preserve"> growth which indicates</w:t>
      </w:r>
      <w:r w:rsidRPr="00757E76">
        <w:rPr>
          <w:rFonts w:ascii="Arial" w:hAnsi="Arial" w:cs="Arial"/>
          <w:bCs/>
          <w:sz w:val="24"/>
          <w:szCs w:val="24"/>
          <w:lang w:val="en-US"/>
        </w:rPr>
        <w:t xml:space="preserve"> amylolytic activity.  For casein hydro</w:t>
      </w:r>
      <w:r w:rsidR="007F7C7D" w:rsidRPr="00757E76">
        <w:rPr>
          <w:rFonts w:ascii="Arial" w:hAnsi="Arial" w:cs="Arial"/>
          <w:bCs/>
          <w:sz w:val="24"/>
          <w:szCs w:val="24"/>
          <w:lang w:val="en-US"/>
        </w:rPr>
        <w:t>lysis, fresh cultures of selected isolates were</w:t>
      </w:r>
      <w:r w:rsidRPr="00757E76">
        <w:rPr>
          <w:rFonts w:ascii="Arial" w:hAnsi="Arial" w:cs="Arial"/>
          <w:bCs/>
          <w:sz w:val="24"/>
          <w:szCs w:val="24"/>
          <w:lang w:val="en-US"/>
        </w:rPr>
        <w:t xml:space="preserve"> inoculated unto surface dried nutrient agar plates supplemented with 2 % casein and incubated at 35 ± 2 </w:t>
      </w:r>
      <w:proofErr w:type="spellStart"/>
      <w:r w:rsidRPr="00757E76">
        <w:rPr>
          <w:rFonts w:ascii="Arial" w:hAnsi="Arial" w:cs="Arial"/>
          <w:bCs/>
          <w:sz w:val="24"/>
          <w:szCs w:val="24"/>
          <w:vertAlign w:val="superscript"/>
          <w:lang w:val="en-US"/>
        </w:rPr>
        <w:t>o</w:t>
      </w:r>
      <w:r w:rsidR="00B841F2" w:rsidRPr="00757E76">
        <w:rPr>
          <w:rFonts w:ascii="Arial" w:hAnsi="Arial" w:cs="Arial"/>
          <w:bCs/>
          <w:sz w:val="24"/>
          <w:szCs w:val="24"/>
          <w:lang w:val="en-US"/>
        </w:rPr>
        <w:t>C</w:t>
      </w:r>
      <w:proofErr w:type="spellEnd"/>
      <w:r w:rsidR="00B841F2" w:rsidRPr="00757E76">
        <w:rPr>
          <w:rFonts w:ascii="Arial" w:hAnsi="Arial" w:cs="Arial"/>
          <w:bCs/>
          <w:sz w:val="24"/>
          <w:szCs w:val="24"/>
          <w:lang w:val="en-US"/>
        </w:rPr>
        <w:t xml:space="preserve"> for 48 h</w:t>
      </w:r>
      <w:r w:rsidRPr="00757E76">
        <w:rPr>
          <w:rFonts w:ascii="Arial" w:hAnsi="Arial" w:cs="Arial"/>
          <w:bCs/>
          <w:sz w:val="24"/>
          <w:szCs w:val="24"/>
          <w:lang w:val="en-US"/>
        </w:rPr>
        <w:t>. The plates were flooded with 20 % mercury chloride solution after 48 h. The clear zones around the growth was measured as an ind</w:t>
      </w:r>
      <w:r w:rsidR="007F7C7D" w:rsidRPr="00757E76">
        <w:rPr>
          <w:rFonts w:ascii="Arial" w:hAnsi="Arial" w:cs="Arial"/>
          <w:bCs/>
          <w:sz w:val="24"/>
          <w:szCs w:val="24"/>
          <w:lang w:val="en-US"/>
        </w:rPr>
        <w:t xml:space="preserve">icator of proteolytic activity. </w:t>
      </w:r>
      <w:r w:rsidR="004C4A1C">
        <w:rPr>
          <w:rFonts w:ascii="Arial" w:hAnsi="Arial" w:cs="Arial"/>
          <w:bCs/>
          <w:sz w:val="24"/>
          <w:szCs w:val="24"/>
          <w:lang w:val="en-US"/>
        </w:rPr>
        <w:t>The isolates were presumptively identified</w:t>
      </w:r>
      <w:r w:rsidRPr="00757E76">
        <w:rPr>
          <w:rFonts w:ascii="Arial" w:hAnsi="Arial" w:cs="Arial"/>
          <w:bCs/>
          <w:color w:val="00B050"/>
          <w:sz w:val="24"/>
          <w:szCs w:val="24"/>
          <w:lang w:val="en-US"/>
        </w:rPr>
        <w:t xml:space="preserve"> </w:t>
      </w:r>
      <w:r w:rsidRPr="00757E76">
        <w:rPr>
          <w:rFonts w:ascii="Arial" w:hAnsi="Arial" w:cs="Arial"/>
          <w:bCs/>
          <w:sz w:val="24"/>
          <w:szCs w:val="24"/>
          <w:lang w:val="en-US"/>
        </w:rPr>
        <w:t>using biochemical procedures (</w:t>
      </w:r>
      <w:proofErr w:type="spellStart"/>
      <w:r w:rsidRPr="00757E76">
        <w:rPr>
          <w:rFonts w:ascii="Arial" w:hAnsi="Arial" w:cs="Arial"/>
          <w:bCs/>
          <w:sz w:val="24"/>
          <w:szCs w:val="24"/>
          <w:lang w:val="en-US"/>
        </w:rPr>
        <w:t>Amirreza</w:t>
      </w:r>
      <w:proofErr w:type="spellEnd"/>
      <w:r w:rsidRPr="00757E76">
        <w:rPr>
          <w:rFonts w:ascii="Arial" w:hAnsi="Arial" w:cs="Arial"/>
          <w:bCs/>
          <w:sz w:val="24"/>
          <w:szCs w:val="24"/>
          <w:lang w:val="en-US"/>
        </w:rPr>
        <w:t xml:space="preserve"> </w:t>
      </w:r>
      <w:r w:rsidRPr="001135D1">
        <w:rPr>
          <w:rFonts w:ascii="Arial" w:hAnsi="Arial" w:cs="Arial"/>
          <w:bCs/>
          <w:sz w:val="24"/>
          <w:szCs w:val="24"/>
          <w:lang w:val="en-US"/>
        </w:rPr>
        <w:t>et. al.</w:t>
      </w:r>
      <w:r w:rsidRPr="00757E76">
        <w:rPr>
          <w:rFonts w:ascii="Arial" w:hAnsi="Arial" w:cs="Arial"/>
          <w:bCs/>
          <w:i/>
          <w:sz w:val="24"/>
          <w:szCs w:val="24"/>
          <w:lang w:val="en-US"/>
        </w:rPr>
        <w:t>,</w:t>
      </w:r>
      <w:r w:rsidRPr="00757E76">
        <w:rPr>
          <w:rFonts w:ascii="Arial" w:hAnsi="Arial" w:cs="Arial"/>
          <w:bCs/>
          <w:sz w:val="24"/>
          <w:szCs w:val="24"/>
          <w:lang w:val="en-US"/>
        </w:rPr>
        <w:t xml:space="preserve"> 2015).</w:t>
      </w:r>
      <w:r w:rsidRPr="00757E76">
        <w:rPr>
          <w:rFonts w:ascii="Arial" w:hAnsi="Arial" w:cs="Arial"/>
          <w:bCs/>
          <w:color w:val="00B050"/>
          <w:sz w:val="24"/>
          <w:szCs w:val="24"/>
          <w:lang w:val="en-US"/>
        </w:rPr>
        <w:t xml:space="preserve"> </w:t>
      </w:r>
    </w:p>
    <w:p w14:paraId="1DA77F81" w14:textId="77777777" w:rsidR="00352C7A" w:rsidRDefault="00352C7A" w:rsidP="005A1952">
      <w:pPr>
        <w:spacing w:after="0" w:line="240" w:lineRule="auto"/>
        <w:jc w:val="both"/>
        <w:rPr>
          <w:rFonts w:ascii="Arial" w:hAnsi="Arial" w:cs="Arial"/>
          <w:b/>
          <w:bCs/>
          <w:sz w:val="24"/>
          <w:szCs w:val="24"/>
          <w:lang w:val="en-US"/>
        </w:rPr>
      </w:pPr>
    </w:p>
    <w:p w14:paraId="3DD32AF7" w14:textId="77777777" w:rsidR="004E293D" w:rsidRPr="00913B0C" w:rsidRDefault="004E293D" w:rsidP="005A1952">
      <w:pPr>
        <w:spacing w:after="0" w:line="240" w:lineRule="auto"/>
        <w:jc w:val="both"/>
        <w:rPr>
          <w:rFonts w:ascii="Arial" w:hAnsi="Arial" w:cs="Arial"/>
          <w:b/>
          <w:color w:val="000000" w:themeColor="text1"/>
          <w:sz w:val="24"/>
          <w:szCs w:val="24"/>
        </w:rPr>
      </w:pPr>
      <w:r w:rsidRPr="00757E76">
        <w:rPr>
          <w:rFonts w:ascii="Arial" w:hAnsi="Arial" w:cs="Arial"/>
          <w:b/>
          <w:bCs/>
          <w:sz w:val="24"/>
          <w:szCs w:val="24"/>
          <w:lang w:val="en-US"/>
        </w:rPr>
        <w:t xml:space="preserve">Preservation of </w:t>
      </w:r>
      <w:r w:rsidR="00913B0C" w:rsidRPr="00757E76">
        <w:rPr>
          <w:rFonts w:ascii="Arial" w:hAnsi="Arial" w:cs="Arial"/>
          <w:b/>
          <w:i/>
          <w:sz w:val="24"/>
          <w:szCs w:val="24"/>
        </w:rPr>
        <w:t>Bacillus</w:t>
      </w:r>
      <w:r w:rsidR="00913B0C">
        <w:rPr>
          <w:rFonts w:ascii="Arial" w:hAnsi="Arial" w:cs="Arial"/>
          <w:b/>
          <w:color w:val="000000" w:themeColor="text1"/>
          <w:sz w:val="24"/>
          <w:szCs w:val="24"/>
        </w:rPr>
        <w:t xml:space="preserve"> </w:t>
      </w:r>
      <w:r w:rsidRPr="00757E76">
        <w:rPr>
          <w:rFonts w:ascii="Arial" w:hAnsi="Arial" w:cs="Arial"/>
          <w:b/>
          <w:bCs/>
          <w:sz w:val="24"/>
          <w:szCs w:val="24"/>
          <w:lang w:val="en-US"/>
        </w:rPr>
        <w:t>Isolates</w:t>
      </w:r>
    </w:p>
    <w:p w14:paraId="69241AEC" w14:textId="77777777" w:rsidR="005951AD" w:rsidRPr="00757E76" w:rsidRDefault="007F7C7D" w:rsidP="005A1952">
      <w:pPr>
        <w:spacing w:line="240" w:lineRule="auto"/>
        <w:jc w:val="both"/>
        <w:rPr>
          <w:rFonts w:ascii="Arial" w:hAnsi="Arial" w:cs="Arial"/>
          <w:bCs/>
          <w:sz w:val="24"/>
          <w:szCs w:val="24"/>
          <w:lang w:val="en-US"/>
        </w:rPr>
      </w:pPr>
      <w:r w:rsidRPr="00F12426">
        <w:rPr>
          <w:rFonts w:ascii="Arial" w:hAnsi="Arial" w:cs="Arial"/>
          <w:bCs/>
          <w:sz w:val="24"/>
          <w:szCs w:val="24"/>
          <w:lang w:val="en-US"/>
        </w:rPr>
        <w:t>Each f</w:t>
      </w:r>
      <w:r w:rsidR="004E293D" w:rsidRPr="00F12426">
        <w:rPr>
          <w:rFonts w:ascii="Arial" w:hAnsi="Arial" w:cs="Arial"/>
          <w:bCs/>
          <w:sz w:val="24"/>
          <w:szCs w:val="24"/>
          <w:lang w:val="en-US"/>
        </w:rPr>
        <w:t xml:space="preserve">resh culture of isolate was aseptically inoculated into </w:t>
      </w:r>
      <w:r w:rsidR="00621DA7" w:rsidRPr="00F12426">
        <w:rPr>
          <w:rFonts w:ascii="Arial" w:hAnsi="Arial" w:cs="Arial"/>
          <w:bCs/>
          <w:sz w:val="24"/>
          <w:szCs w:val="24"/>
          <w:lang w:val="en-US"/>
        </w:rPr>
        <w:t>nutrient broth</w:t>
      </w:r>
      <w:r w:rsidR="004E293D" w:rsidRPr="00F12426">
        <w:rPr>
          <w:rFonts w:ascii="Arial" w:hAnsi="Arial" w:cs="Arial"/>
          <w:bCs/>
          <w:sz w:val="24"/>
          <w:szCs w:val="24"/>
          <w:lang w:val="en-US"/>
        </w:rPr>
        <w:t xml:space="preserve"> and placed in a shaker incubator at 35 </w:t>
      </w:r>
      <w:proofErr w:type="spellStart"/>
      <w:r w:rsidR="004E293D" w:rsidRPr="00F12426">
        <w:rPr>
          <w:rFonts w:ascii="Arial" w:hAnsi="Arial" w:cs="Arial"/>
          <w:bCs/>
          <w:sz w:val="24"/>
          <w:szCs w:val="24"/>
          <w:vertAlign w:val="superscript"/>
          <w:lang w:val="en-US"/>
        </w:rPr>
        <w:t>o</w:t>
      </w:r>
      <w:r w:rsidR="00B841F2" w:rsidRPr="00F12426">
        <w:rPr>
          <w:rFonts w:ascii="Arial" w:hAnsi="Arial" w:cs="Arial"/>
          <w:bCs/>
          <w:sz w:val="24"/>
          <w:szCs w:val="24"/>
          <w:lang w:val="en-US"/>
        </w:rPr>
        <w:t>C</w:t>
      </w:r>
      <w:proofErr w:type="spellEnd"/>
      <w:r w:rsidR="002331C7" w:rsidRPr="00F12426">
        <w:rPr>
          <w:rFonts w:ascii="Arial" w:hAnsi="Arial" w:cs="Arial"/>
          <w:bCs/>
          <w:sz w:val="24"/>
          <w:szCs w:val="24"/>
          <w:lang w:val="en-US"/>
        </w:rPr>
        <w:t xml:space="preserve"> for 24 h. Isolate</w:t>
      </w:r>
      <w:r w:rsidR="004E293D" w:rsidRPr="00F12426">
        <w:rPr>
          <w:rFonts w:ascii="Arial" w:hAnsi="Arial" w:cs="Arial"/>
          <w:bCs/>
          <w:sz w:val="24"/>
          <w:szCs w:val="24"/>
          <w:lang w:val="en-US"/>
        </w:rPr>
        <w:t xml:space="preserve"> was centrifuged </w:t>
      </w:r>
      <w:r w:rsidR="004E293D" w:rsidRPr="00757E76">
        <w:rPr>
          <w:rFonts w:ascii="Arial" w:hAnsi="Arial" w:cs="Arial"/>
          <w:bCs/>
          <w:sz w:val="24"/>
          <w:szCs w:val="24"/>
          <w:lang w:val="en-US"/>
        </w:rPr>
        <w:t xml:space="preserve">at 3000 rpm for 30 minutes and supernatants carefully drained off. The pellets were aseptically transferred into a round bottom lyophilizing flask containing 4 g of sterilized </w:t>
      </w:r>
      <w:r w:rsidR="007D19AB" w:rsidRPr="00757E76">
        <w:rPr>
          <w:rFonts w:ascii="Arial" w:hAnsi="Arial" w:cs="Arial"/>
          <w:bCs/>
          <w:sz w:val="24"/>
          <w:szCs w:val="24"/>
          <w:lang w:val="en-US"/>
        </w:rPr>
        <w:t xml:space="preserve">Sodium alginate as a </w:t>
      </w:r>
      <w:r w:rsidR="004E293D" w:rsidRPr="00757E76">
        <w:rPr>
          <w:rFonts w:ascii="Arial" w:hAnsi="Arial" w:cs="Arial"/>
          <w:bCs/>
          <w:sz w:val="24"/>
          <w:szCs w:val="24"/>
          <w:lang w:val="en-US"/>
        </w:rPr>
        <w:t>carrier and subsequently freeze</w:t>
      </w:r>
      <w:r w:rsidRPr="00757E76">
        <w:rPr>
          <w:rFonts w:ascii="Arial" w:hAnsi="Arial" w:cs="Arial"/>
          <w:bCs/>
          <w:sz w:val="24"/>
          <w:szCs w:val="24"/>
          <w:lang w:val="en-US"/>
        </w:rPr>
        <w:t xml:space="preserve"> dried. Freeze dried cultures were</w:t>
      </w:r>
      <w:r w:rsidR="004E293D" w:rsidRPr="00757E76">
        <w:rPr>
          <w:rFonts w:ascii="Arial" w:hAnsi="Arial" w:cs="Arial"/>
          <w:bCs/>
          <w:sz w:val="24"/>
          <w:szCs w:val="24"/>
          <w:lang w:val="en-US"/>
        </w:rPr>
        <w:t xml:space="preserve"> packed in airtight sterile</w:t>
      </w:r>
      <w:r w:rsidRPr="00757E76">
        <w:rPr>
          <w:rFonts w:ascii="Arial" w:hAnsi="Arial" w:cs="Arial"/>
          <w:bCs/>
          <w:sz w:val="24"/>
          <w:szCs w:val="24"/>
          <w:lang w:val="en-US"/>
        </w:rPr>
        <w:t xml:space="preserve"> disposable</w:t>
      </w:r>
      <w:r w:rsidR="00702492" w:rsidRPr="00757E76">
        <w:rPr>
          <w:rFonts w:ascii="Arial" w:hAnsi="Arial" w:cs="Arial"/>
          <w:bCs/>
          <w:sz w:val="24"/>
          <w:szCs w:val="24"/>
          <w:lang w:val="en-US"/>
        </w:rPr>
        <w:t xml:space="preserve"> sample bottles.</w:t>
      </w:r>
    </w:p>
    <w:p w14:paraId="2929BDBB" w14:textId="77777777" w:rsidR="001C06C3" w:rsidRPr="00757E76" w:rsidRDefault="001C06C3" w:rsidP="005A1952">
      <w:pPr>
        <w:pStyle w:val="NormalWeb"/>
        <w:shd w:val="clear" w:color="auto" w:fill="FFFFFF"/>
        <w:spacing w:before="0" w:beforeAutospacing="0" w:after="0" w:afterAutospacing="0"/>
        <w:jc w:val="both"/>
        <w:rPr>
          <w:rFonts w:ascii="Arial" w:hAnsi="Arial" w:cs="Arial"/>
          <w:b/>
        </w:rPr>
      </w:pPr>
    </w:p>
    <w:p w14:paraId="41607B49" w14:textId="77777777" w:rsidR="00CB1149" w:rsidRPr="00757E76" w:rsidRDefault="00C16250" w:rsidP="005A1952">
      <w:pPr>
        <w:pStyle w:val="NormalWeb"/>
        <w:shd w:val="clear" w:color="auto" w:fill="FFFFFF"/>
        <w:spacing w:before="0" w:beforeAutospacing="0" w:after="0" w:afterAutospacing="0"/>
        <w:jc w:val="both"/>
        <w:rPr>
          <w:rFonts w:ascii="Arial" w:hAnsi="Arial" w:cs="Arial"/>
          <w:b/>
        </w:rPr>
      </w:pPr>
      <w:r w:rsidRPr="00757E76">
        <w:rPr>
          <w:rFonts w:ascii="Arial" w:hAnsi="Arial" w:cs="Arial"/>
          <w:b/>
        </w:rPr>
        <w:t>Molecular identification</w:t>
      </w:r>
    </w:p>
    <w:p w14:paraId="2D667CE2" w14:textId="77777777" w:rsidR="003524F3" w:rsidRDefault="00702492" w:rsidP="005A1952">
      <w:pPr>
        <w:pStyle w:val="NormalWeb"/>
        <w:shd w:val="clear" w:color="auto" w:fill="FFFFFF"/>
        <w:spacing w:before="0" w:beforeAutospacing="0" w:after="0" w:afterAutospacing="0"/>
        <w:jc w:val="both"/>
        <w:rPr>
          <w:rFonts w:ascii="Arial" w:hAnsi="Arial" w:cs="Arial"/>
        </w:rPr>
      </w:pPr>
      <w:r w:rsidRPr="00757E76">
        <w:rPr>
          <w:rFonts w:ascii="Arial" w:hAnsi="Arial" w:cs="Arial"/>
        </w:rPr>
        <w:t>The s</w:t>
      </w:r>
      <w:r w:rsidR="008F4CC8" w:rsidRPr="00757E76">
        <w:rPr>
          <w:rFonts w:ascii="Arial" w:hAnsi="Arial" w:cs="Arial"/>
        </w:rPr>
        <w:t>elected bacteria</w:t>
      </w:r>
      <w:r w:rsidR="00C175EE">
        <w:rPr>
          <w:rFonts w:ascii="Arial" w:hAnsi="Arial" w:cs="Arial"/>
        </w:rPr>
        <w:t xml:space="preserve"> strains were</w:t>
      </w:r>
      <w:r w:rsidRPr="00757E76">
        <w:rPr>
          <w:rFonts w:ascii="Arial" w:hAnsi="Arial" w:cs="Arial"/>
        </w:rPr>
        <w:t xml:space="preserve"> identified by the </w:t>
      </w:r>
      <w:r w:rsidR="00E3219F">
        <w:rPr>
          <w:rFonts w:ascii="Arial" w:hAnsi="Arial" w:cs="Arial"/>
        </w:rPr>
        <w:t xml:space="preserve">16S rRNA targeted PCR method. </w:t>
      </w:r>
      <w:r w:rsidR="000C4002" w:rsidRPr="00757E76">
        <w:rPr>
          <w:rFonts w:ascii="Arial" w:hAnsi="Arial" w:cs="Arial"/>
        </w:rPr>
        <w:t xml:space="preserve">The two strains of </w:t>
      </w:r>
      <w:r w:rsidR="000C4002" w:rsidRPr="00757E76">
        <w:rPr>
          <w:rFonts w:ascii="Arial" w:hAnsi="Arial" w:cs="Arial"/>
          <w:i/>
        </w:rPr>
        <w:t>Bacillus subtilis</w:t>
      </w:r>
      <w:r w:rsidR="000C4002" w:rsidRPr="00757E76">
        <w:rPr>
          <w:rFonts w:ascii="Arial" w:hAnsi="Arial" w:cs="Arial"/>
        </w:rPr>
        <w:t xml:space="preserve"> were </w:t>
      </w:r>
      <w:r w:rsidR="006833BC" w:rsidRPr="00757E76">
        <w:rPr>
          <w:rFonts w:ascii="Arial" w:hAnsi="Arial" w:cs="Arial"/>
        </w:rPr>
        <w:t xml:space="preserve">molecularly </w:t>
      </w:r>
      <w:r w:rsidR="000C4002" w:rsidRPr="00757E76">
        <w:rPr>
          <w:rFonts w:ascii="Arial" w:hAnsi="Arial" w:cs="Arial"/>
        </w:rPr>
        <w:t>identified applying the 16S rRNA targeted gene amplification</w:t>
      </w:r>
      <w:r w:rsidR="000C4002" w:rsidRPr="00757E76">
        <w:rPr>
          <w:rFonts w:ascii="Arial" w:hAnsi="Arial" w:cs="Arial"/>
          <w:b/>
        </w:rPr>
        <w:t xml:space="preserve">. </w:t>
      </w:r>
      <w:r w:rsidR="000C4002" w:rsidRPr="00757E76">
        <w:rPr>
          <w:rFonts w:ascii="Arial" w:hAnsi="Arial" w:cs="Arial"/>
        </w:rPr>
        <w:t>Genomic DNA was extr</w:t>
      </w:r>
      <w:r w:rsidRPr="00757E76">
        <w:rPr>
          <w:rFonts w:ascii="Arial" w:hAnsi="Arial" w:cs="Arial"/>
        </w:rPr>
        <w:t>acted from the cultures</w:t>
      </w:r>
      <w:r w:rsidR="000C4002" w:rsidRPr="00757E76">
        <w:rPr>
          <w:rFonts w:ascii="Arial" w:hAnsi="Arial" w:cs="Arial"/>
        </w:rPr>
        <w:t xml:space="preserve"> using the Quick-DNA</w:t>
      </w:r>
      <w:r w:rsidR="000C4002" w:rsidRPr="00757E76">
        <w:rPr>
          <w:rFonts w:ascii="Arial" w:eastAsia="Calibri" w:hAnsi="Arial" w:cs="Arial"/>
        </w:rPr>
        <w:t>™</w:t>
      </w:r>
      <w:r w:rsidR="000C4002" w:rsidRPr="00757E76">
        <w:rPr>
          <w:rFonts w:ascii="Arial" w:hAnsi="Arial" w:cs="Arial"/>
        </w:rPr>
        <w:t xml:space="preserve"> Fungal/Bacterial Miniprep Kit (</w:t>
      </w:r>
      <w:proofErr w:type="spellStart"/>
      <w:r w:rsidR="000C4002" w:rsidRPr="00757E76">
        <w:rPr>
          <w:rFonts w:ascii="Arial" w:hAnsi="Arial" w:cs="Arial"/>
        </w:rPr>
        <w:t>Zymo</w:t>
      </w:r>
      <w:proofErr w:type="spellEnd"/>
      <w:r w:rsidR="000C4002" w:rsidRPr="00757E76">
        <w:rPr>
          <w:rFonts w:ascii="Arial" w:hAnsi="Arial" w:cs="Arial"/>
        </w:rPr>
        <w:t xml:space="preserve"> Research, Catalogue No. D6005). The 16S target region was amplified using </w:t>
      </w:r>
      <w:proofErr w:type="spellStart"/>
      <w:r w:rsidR="000C4002" w:rsidRPr="00757E76">
        <w:rPr>
          <w:rFonts w:ascii="Arial" w:hAnsi="Arial" w:cs="Arial"/>
        </w:rPr>
        <w:t>OneTaq</w:t>
      </w:r>
      <w:proofErr w:type="spellEnd"/>
      <w:r w:rsidR="000C4002" w:rsidRPr="00757E76">
        <w:rPr>
          <w:rFonts w:ascii="Arial" w:hAnsi="Arial" w:cs="Arial"/>
        </w:rPr>
        <w:t>® Quick-Load® 2X Master Mix (NEB, Catalogue No. M0486) with the primers presented in Table 1. The PCR products were run on a gel and cleaned up enzymatically using the EXOSAP method.  The extracted fragments were sequenced in the forward a</w:t>
      </w:r>
      <w:r w:rsidR="000408DE" w:rsidRPr="00757E76">
        <w:rPr>
          <w:rFonts w:ascii="Arial" w:hAnsi="Arial" w:cs="Arial"/>
        </w:rPr>
        <w:t>nd reverse direction (</w:t>
      </w:r>
      <w:proofErr w:type="spellStart"/>
      <w:r w:rsidR="000408DE" w:rsidRPr="00757E76">
        <w:rPr>
          <w:rFonts w:ascii="Arial" w:hAnsi="Arial" w:cs="Arial"/>
        </w:rPr>
        <w:t>Nimagen</w:t>
      </w:r>
      <w:proofErr w:type="spellEnd"/>
      <w:r w:rsidR="000408DE" w:rsidRPr="00757E76">
        <w:rPr>
          <w:rFonts w:ascii="Arial" w:hAnsi="Arial" w:cs="Arial"/>
        </w:rPr>
        <w:t xml:space="preserve">, </w:t>
      </w:r>
      <w:proofErr w:type="spellStart"/>
      <w:r w:rsidR="000C4002" w:rsidRPr="00757E76">
        <w:rPr>
          <w:rFonts w:ascii="Arial" w:hAnsi="Arial" w:cs="Arial"/>
        </w:rPr>
        <w:t>BrilliantDye</w:t>
      </w:r>
      <w:proofErr w:type="spellEnd"/>
      <w:r w:rsidR="000C4002" w:rsidRPr="00757E76">
        <w:rPr>
          <w:rFonts w:ascii="Arial" w:eastAsia="Calibri" w:hAnsi="Arial" w:cs="Arial"/>
        </w:rPr>
        <w:t>™</w:t>
      </w:r>
      <w:r w:rsidR="000C4002" w:rsidRPr="00757E76">
        <w:rPr>
          <w:rFonts w:ascii="Arial" w:hAnsi="Arial" w:cs="Arial"/>
        </w:rPr>
        <w:t xml:space="preserve"> Terminator Cycle Sequencing Kit V3.1, BRD3-100/1000) and purified (</w:t>
      </w:r>
      <w:proofErr w:type="spellStart"/>
      <w:r w:rsidR="000C4002" w:rsidRPr="00757E76">
        <w:rPr>
          <w:rFonts w:ascii="Arial" w:hAnsi="Arial" w:cs="Arial"/>
        </w:rPr>
        <w:t>Zymo</w:t>
      </w:r>
      <w:proofErr w:type="spellEnd"/>
      <w:r w:rsidR="000C4002" w:rsidRPr="00757E76">
        <w:rPr>
          <w:rFonts w:ascii="Arial" w:hAnsi="Arial" w:cs="Arial"/>
        </w:rPr>
        <w:t xml:space="preserve"> Research, ZR-96 DNA Sequencing Clean -up Kit</w:t>
      </w:r>
      <w:r w:rsidR="000C4002" w:rsidRPr="00757E76">
        <w:rPr>
          <w:rFonts w:ascii="Arial" w:eastAsia="Calibri" w:hAnsi="Arial" w:cs="Arial"/>
        </w:rPr>
        <w:t>™</w:t>
      </w:r>
      <w:r w:rsidR="000C4002" w:rsidRPr="00757E76">
        <w:rPr>
          <w:rFonts w:ascii="Arial" w:hAnsi="Arial" w:cs="Arial"/>
        </w:rPr>
        <w:t xml:space="preserve">, Catalogue No. D4050). The purified fragments were </w:t>
      </w:r>
      <w:proofErr w:type="spellStart"/>
      <w:r w:rsidR="000C4002" w:rsidRPr="00757E76">
        <w:rPr>
          <w:rFonts w:ascii="Arial" w:hAnsi="Arial" w:cs="Arial"/>
        </w:rPr>
        <w:t>analysed</w:t>
      </w:r>
      <w:proofErr w:type="spellEnd"/>
      <w:r w:rsidR="000C4002" w:rsidRPr="00757E76">
        <w:rPr>
          <w:rFonts w:ascii="Arial" w:hAnsi="Arial" w:cs="Arial"/>
        </w:rPr>
        <w:t xml:space="preserve"> on the ABI 3500xl Genetic Analyzer (Applied Biosystems, </w:t>
      </w:r>
      <w:proofErr w:type="spellStart"/>
      <w:r w:rsidR="000C4002" w:rsidRPr="00757E76">
        <w:rPr>
          <w:rFonts w:ascii="Arial" w:hAnsi="Arial" w:cs="Arial"/>
        </w:rPr>
        <w:t>ThermoFisher</w:t>
      </w:r>
      <w:proofErr w:type="spellEnd"/>
      <w:r w:rsidR="000C4002" w:rsidRPr="00757E76">
        <w:rPr>
          <w:rFonts w:ascii="Arial" w:hAnsi="Arial" w:cs="Arial"/>
        </w:rPr>
        <w:t xml:space="preserve"> Scientif</w:t>
      </w:r>
      <w:r w:rsidR="00E3219F">
        <w:rPr>
          <w:rFonts w:ascii="Arial" w:hAnsi="Arial" w:cs="Arial"/>
        </w:rPr>
        <w:t>ic).</w:t>
      </w:r>
      <w:r w:rsidR="00CB1149" w:rsidRPr="00757E76">
        <w:rPr>
          <w:rFonts w:ascii="Arial" w:hAnsi="Arial" w:cs="Arial"/>
          <w:color w:val="FF0000"/>
        </w:rPr>
        <w:t xml:space="preserve"> </w:t>
      </w:r>
      <w:proofErr w:type="spellStart"/>
      <w:r w:rsidR="000D6A47" w:rsidRPr="000D6A47">
        <w:rPr>
          <w:rFonts w:ascii="Arial" w:hAnsi="Arial" w:cs="Arial"/>
        </w:rPr>
        <w:t>BioEdit</w:t>
      </w:r>
      <w:proofErr w:type="spellEnd"/>
      <w:r w:rsidR="000D6A47" w:rsidRPr="000D6A47">
        <w:rPr>
          <w:rFonts w:ascii="Arial" w:hAnsi="Arial" w:cs="Arial"/>
        </w:rPr>
        <w:t xml:space="preserve"> </w:t>
      </w:r>
      <w:r w:rsidR="000C4002" w:rsidRPr="000D6A47">
        <w:rPr>
          <w:rFonts w:ascii="Arial" w:hAnsi="Arial" w:cs="Arial"/>
        </w:rPr>
        <w:t>S</w:t>
      </w:r>
      <w:r w:rsidR="000C4002" w:rsidRPr="00757E76">
        <w:rPr>
          <w:rFonts w:ascii="Arial" w:hAnsi="Arial" w:cs="Arial"/>
        </w:rPr>
        <w:t xml:space="preserve">equence Alignment Editor version 7.2.5 was used to </w:t>
      </w:r>
      <w:proofErr w:type="spellStart"/>
      <w:r w:rsidR="000C4002" w:rsidRPr="00757E76">
        <w:rPr>
          <w:rFonts w:ascii="Arial" w:hAnsi="Arial" w:cs="Arial"/>
        </w:rPr>
        <w:t>analyse</w:t>
      </w:r>
      <w:proofErr w:type="spellEnd"/>
      <w:r w:rsidR="000C4002" w:rsidRPr="00757E76">
        <w:rPr>
          <w:rFonts w:ascii="Arial" w:hAnsi="Arial" w:cs="Arial"/>
        </w:rPr>
        <w:t xml:space="preserve"> the. ab1 files generated by the ABI 350</w:t>
      </w:r>
      <w:r w:rsidR="004C4A1C">
        <w:rPr>
          <w:rFonts w:ascii="Arial" w:hAnsi="Arial" w:cs="Arial"/>
        </w:rPr>
        <w:t>0XL Genetic Analyzer and strain identifications</w:t>
      </w:r>
      <w:r w:rsidR="000C4002" w:rsidRPr="00757E76">
        <w:rPr>
          <w:rFonts w:ascii="Arial" w:hAnsi="Arial" w:cs="Arial"/>
        </w:rPr>
        <w:t xml:space="preserve"> were obtained by a BLAST search </w:t>
      </w:r>
      <w:r w:rsidR="009F5FC9" w:rsidRPr="00E3219F">
        <w:rPr>
          <w:rFonts w:ascii="Arial" w:hAnsi="Arial" w:cs="Arial"/>
        </w:rPr>
        <w:t>on</w:t>
      </w:r>
      <w:r w:rsidR="009F5FC9" w:rsidRPr="00757E76">
        <w:rPr>
          <w:rFonts w:ascii="Arial" w:hAnsi="Arial" w:cs="Arial"/>
        </w:rPr>
        <w:t xml:space="preserve"> </w:t>
      </w:r>
      <w:r w:rsidR="00E3219F">
        <w:rPr>
          <w:rFonts w:ascii="Arial" w:hAnsi="Arial" w:cs="Arial"/>
        </w:rPr>
        <w:t>NCBI</w:t>
      </w:r>
      <w:r w:rsidR="009F5FC9" w:rsidRPr="00757E76">
        <w:rPr>
          <w:rFonts w:ascii="Arial" w:hAnsi="Arial" w:cs="Arial"/>
        </w:rPr>
        <w:t xml:space="preserve"> (Altschul et al., 1997).</w:t>
      </w:r>
    </w:p>
    <w:p w14:paraId="4FD1AA04" w14:textId="77777777" w:rsidR="00914992" w:rsidRPr="003524F3" w:rsidRDefault="00CB1149" w:rsidP="005A1952">
      <w:pPr>
        <w:pStyle w:val="NormalWeb"/>
        <w:shd w:val="clear" w:color="auto" w:fill="FFFFFF"/>
        <w:spacing w:before="0" w:beforeAutospacing="0" w:after="0" w:afterAutospacing="0"/>
        <w:jc w:val="both"/>
        <w:rPr>
          <w:rFonts w:ascii="Arial" w:hAnsi="Arial" w:cs="Arial"/>
        </w:rPr>
      </w:pPr>
      <w:r w:rsidRPr="00757E76">
        <w:rPr>
          <w:rFonts w:ascii="Arial" w:hAnsi="Arial" w:cs="Arial"/>
        </w:rPr>
        <w:t>The four studied strains (</w:t>
      </w:r>
      <w:proofErr w:type="spellStart"/>
      <w:r w:rsidRPr="009D72CF">
        <w:rPr>
          <w:rFonts w:ascii="Arial" w:hAnsi="Arial" w:cs="Arial"/>
          <w:i/>
        </w:rPr>
        <w:t>Lactiplantibacillus</w:t>
      </w:r>
      <w:proofErr w:type="spellEnd"/>
      <w:r w:rsidRPr="009D72CF">
        <w:rPr>
          <w:rFonts w:ascii="Arial" w:hAnsi="Arial" w:cs="Arial"/>
          <w:i/>
        </w:rPr>
        <w:t xml:space="preserve"> plantarum</w:t>
      </w:r>
      <w:r w:rsidRPr="009D72CF">
        <w:rPr>
          <w:rFonts w:ascii="Arial" w:hAnsi="Arial" w:cs="Arial"/>
        </w:rPr>
        <w:t xml:space="preserve"> B1,</w:t>
      </w:r>
      <w:r w:rsidRPr="00757E76">
        <w:rPr>
          <w:rFonts w:ascii="Arial" w:hAnsi="Arial" w:cs="Arial"/>
          <w:b/>
        </w:rPr>
        <w:t xml:space="preserve"> </w:t>
      </w:r>
      <w:proofErr w:type="spellStart"/>
      <w:r w:rsidRPr="00757E76">
        <w:rPr>
          <w:rFonts w:ascii="Arial" w:hAnsi="Arial" w:cs="Arial"/>
          <w:i/>
          <w:color w:val="1D2228"/>
          <w:shd w:val="clear" w:color="auto" w:fill="FFFFFF"/>
        </w:rPr>
        <w:t>Lactiplantibacillus</w:t>
      </w:r>
      <w:proofErr w:type="spellEnd"/>
      <w:r w:rsidRPr="00757E76">
        <w:rPr>
          <w:rFonts w:ascii="Arial" w:hAnsi="Arial" w:cs="Arial"/>
          <w:i/>
          <w:color w:val="1D2228"/>
          <w:shd w:val="clear" w:color="auto" w:fill="FFFFFF"/>
        </w:rPr>
        <w:t xml:space="preserve"> plantarum</w:t>
      </w:r>
      <w:r w:rsidRPr="00757E76">
        <w:rPr>
          <w:rFonts w:ascii="Arial" w:hAnsi="Arial" w:cs="Arial"/>
          <w:color w:val="1D2228"/>
          <w:shd w:val="clear" w:color="auto" w:fill="FFFFFF"/>
        </w:rPr>
        <w:t xml:space="preserve"> B4, </w:t>
      </w:r>
      <w:r w:rsidRPr="00757E76">
        <w:rPr>
          <w:rFonts w:ascii="Arial" w:hAnsi="Arial" w:cs="Arial"/>
          <w:i/>
        </w:rPr>
        <w:t xml:space="preserve">Bacillus subtilis </w:t>
      </w:r>
      <w:r w:rsidRPr="00757E76">
        <w:rPr>
          <w:rFonts w:ascii="Arial" w:hAnsi="Arial" w:cs="Arial"/>
        </w:rPr>
        <w:t>FBS1,</w:t>
      </w:r>
      <w:r w:rsidRPr="00757E76">
        <w:rPr>
          <w:rFonts w:ascii="Arial" w:hAnsi="Arial" w:cs="Arial"/>
          <w:b/>
        </w:rPr>
        <w:t xml:space="preserve"> </w:t>
      </w:r>
      <w:r w:rsidRPr="00757E76">
        <w:rPr>
          <w:rFonts w:ascii="Arial" w:hAnsi="Arial" w:cs="Arial"/>
          <w:i/>
        </w:rPr>
        <w:t xml:space="preserve">Bacillus subtilis </w:t>
      </w:r>
      <w:r w:rsidRPr="00757E76">
        <w:rPr>
          <w:rFonts w:ascii="Arial" w:hAnsi="Arial" w:cs="Arial"/>
        </w:rPr>
        <w:t xml:space="preserve">FBS2) were also </w:t>
      </w:r>
      <w:r w:rsidR="000408DE" w:rsidRPr="00757E76">
        <w:rPr>
          <w:rFonts w:ascii="Arial" w:hAnsi="Arial" w:cs="Arial"/>
        </w:rPr>
        <w:t xml:space="preserve">molecularly </w:t>
      </w:r>
      <w:r w:rsidRPr="00757E76">
        <w:rPr>
          <w:rFonts w:ascii="Arial" w:hAnsi="Arial" w:cs="Arial"/>
        </w:rPr>
        <w:lastRenderedPageBreak/>
        <w:t>identified using a universal</w:t>
      </w:r>
      <w:r w:rsidR="00D37E6D" w:rsidRPr="00757E76">
        <w:rPr>
          <w:rFonts w:ascii="Arial" w:hAnsi="Arial" w:cs="Arial"/>
        </w:rPr>
        <w:t xml:space="preserve"> bacteria primer set and l</w:t>
      </w:r>
      <w:r w:rsidRPr="00757E76">
        <w:rPr>
          <w:rFonts w:ascii="Arial" w:hAnsi="Arial" w:cs="Arial"/>
        </w:rPr>
        <w:t>a</w:t>
      </w:r>
      <w:r w:rsidR="00914992" w:rsidRPr="00757E76">
        <w:rPr>
          <w:rFonts w:ascii="Arial" w:hAnsi="Arial" w:cs="Arial"/>
        </w:rPr>
        <w:t>ctic acid bacteria primers</w:t>
      </w:r>
      <w:r w:rsidRPr="00757E76">
        <w:rPr>
          <w:rFonts w:ascii="Arial" w:hAnsi="Arial" w:cs="Arial"/>
        </w:rPr>
        <w:t xml:space="preserve"> designed by Integrated DNA Technologies, </w:t>
      </w:r>
      <w:proofErr w:type="spellStart"/>
      <w:r w:rsidRPr="00757E76">
        <w:rPr>
          <w:rFonts w:ascii="Arial" w:hAnsi="Arial" w:cs="Arial"/>
        </w:rPr>
        <w:t>Interleuvenlaan</w:t>
      </w:r>
      <w:proofErr w:type="spellEnd"/>
      <w:r w:rsidRPr="00757E76">
        <w:rPr>
          <w:rFonts w:ascii="Arial" w:hAnsi="Arial" w:cs="Arial"/>
        </w:rPr>
        <w:t xml:space="preserve"> 12A 3</w:t>
      </w:r>
      <w:r w:rsidR="009D72CF">
        <w:rPr>
          <w:rFonts w:ascii="Arial" w:hAnsi="Arial" w:cs="Arial"/>
        </w:rPr>
        <w:t>001, Leuven, Belgium (T</w:t>
      </w:r>
      <w:r w:rsidR="00E3219F">
        <w:rPr>
          <w:rFonts w:ascii="Arial" w:hAnsi="Arial" w:cs="Arial"/>
        </w:rPr>
        <w:t>able 2)</w:t>
      </w:r>
      <w:r w:rsidR="00914992" w:rsidRPr="00757E76">
        <w:rPr>
          <w:rFonts w:ascii="Arial" w:hAnsi="Arial" w:cs="Arial"/>
          <w:b/>
        </w:rPr>
        <w:t>.</w:t>
      </w:r>
      <w:r w:rsidR="00914992" w:rsidRPr="00757E76">
        <w:rPr>
          <w:rFonts w:ascii="Arial" w:hAnsi="Arial" w:cs="Arial"/>
        </w:rPr>
        <w:t xml:space="preserve"> Genomic DNA was extr</w:t>
      </w:r>
      <w:r w:rsidR="00AF5DF1" w:rsidRPr="00757E76">
        <w:rPr>
          <w:rFonts w:ascii="Arial" w:hAnsi="Arial" w:cs="Arial"/>
        </w:rPr>
        <w:t>acted from the bacteria</w:t>
      </w:r>
      <w:r w:rsidR="00914992" w:rsidRPr="00757E76">
        <w:rPr>
          <w:rFonts w:ascii="Arial" w:hAnsi="Arial" w:cs="Arial"/>
        </w:rPr>
        <w:t xml:space="preserve"> </w:t>
      </w:r>
      <w:r w:rsidR="000408DE" w:rsidRPr="00757E76">
        <w:rPr>
          <w:rFonts w:ascii="Arial" w:hAnsi="Arial" w:cs="Arial"/>
        </w:rPr>
        <w:t xml:space="preserve">isolates </w:t>
      </w:r>
      <w:r w:rsidR="00914992" w:rsidRPr="00757E76">
        <w:rPr>
          <w:rFonts w:ascii="Arial" w:hAnsi="Arial" w:cs="Arial"/>
        </w:rPr>
        <w:t>by a commercial DNA extraction kit (</w:t>
      </w:r>
      <w:proofErr w:type="spellStart"/>
      <w:r w:rsidR="00914992" w:rsidRPr="00757E76">
        <w:rPr>
          <w:rFonts w:ascii="Arial" w:hAnsi="Arial" w:cs="Arial"/>
        </w:rPr>
        <w:t>QIAamp</w:t>
      </w:r>
      <w:proofErr w:type="spellEnd"/>
      <w:r w:rsidR="00914992" w:rsidRPr="00757E76">
        <w:rPr>
          <w:rFonts w:ascii="Arial" w:hAnsi="Arial" w:cs="Arial"/>
        </w:rPr>
        <w:t>, Hamburg Germany) according to the manufacturer’s instructions. Pure colonies of the bacteria grown on Oxoid TSA (Bacillus subtili</w:t>
      </w:r>
      <w:r w:rsidR="008F4CC8" w:rsidRPr="00757E76">
        <w:rPr>
          <w:rFonts w:ascii="Arial" w:hAnsi="Arial" w:cs="Arial"/>
        </w:rPr>
        <w:t>s) and Oxoid MRS agar (</w:t>
      </w:r>
      <w:proofErr w:type="spellStart"/>
      <w:r w:rsidR="008F4CC8" w:rsidRPr="009D72CF">
        <w:rPr>
          <w:rFonts w:ascii="Arial" w:hAnsi="Arial" w:cs="Arial"/>
        </w:rPr>
        <w:t>Lactiplantibacillus</w:t>
      </w:r>
      <w:proofErr w:type="spellEnd"/>
      <w:r w:rsidR="008F4CC8" w:rsidRPr="009D72CF">
        <w:rPr>
          <w:rFonts w:ascii="Arial" w:hAnsi="Arial" w:cs="Arial"/>
        </w:rPr>
        <w:t xml:space="preserve"> planta</w:t>
      </w:r>
      <w:r w:rsidR="00914992" w:rsidRPr="009D72CF">
        <w:rPr>
          <w:rFonts w:ascii="Arial" w:hAnsi="Arial" w:cs="Arial"/>
        </w:rPr>
        <w:t>rum</w:t>
      </w:r>
      <w:r w:rsidR="00914992" w:rsidRPr="00757E76">
        <w:rPr>
          <w:rFonts w:ascii="Arial" w:hAnsi="Arial" w:cs="Arial"/>
        </w:rPr>
        <w:t>)</w:t>
      </w:r>
      <w:r w:rsidR="00914992" w:rsidRPr="00757E76">
        <w:rPr>
          <w:rFonts w:ascii="Arial" w:hAnsi="Arial" w:cs="Arial"/>
          <w:lang w:eastAsia="en-GB"/>
        </w:rPr>
        <w:t xml:space="preserve"> </w:t>
      </w:r>
      <w:r w:rsidR="00914992" w:rsidRPr="00757E76">
        <w:rPr>
          <w:rFonts w:ascii="Arial" w:hAnsi="Arial" w:cs="Arial"/>
        </w:rPr>
        <w:t xml:space="preserve">over night were harvested into </w:t>
      </w:r>
      <w:r w:rsidR="00914992" w:rsidRPr="00757E76">
        <w:rPr>
          <w:rFonts w:ascii="Arial" w:hAnsi="Arial" w:cs="Arial"/>
          <w:lang w:eastAsia="en-GB"/>
        </w:rPr>
        <w:t xml:space="preserve">a 1.5 mL microcentrifuge tube containing 1 mL of sterile water and vortexed to make a cell suspension, then centrifuged at 14,000 rpm for 2 minutes to obtain cell pellet. Bacterial cell pellet </w:t>
      </w:r>
      <w:r w:rsidR="00DF5B95" w:rsidRPr="00757E76">
        <w:rPr>
          <w:rFonts w:ascii="Arial" w:hAnsi="Arial" w:cs="Arial"/>
          <w:lang w:eastAsia="en-GB"/>
        </w:rPr>
        <w:t>was</w:t>
      </w:r>
      <w:r w:rsidR="00914992" w:rsidRPr="00757E76">
        <w:rPr>
          <w:rFonts w:ascii="Arial" w:hAnsi="Arial" w:cs="Arial"/>
          <w:lang w:eastAsia="en-GB"/>
        </w:rPr>
        <w:t xml:space="preserve"> suspended in 180 µL of </w:t>
      </w:r>
      <w:r w:rsidR="00914992" w:rsidRPr="00E3219F">
        <w:rPr>
          <w:rFonts w:ascii="Arial" w:hAnsi="Arial" w:cs="Arial"/>
          <w:lang w:eastAsia="en-GB"/>
        </w:rPr>
        <w:t>lysozyme</w:t>
      </w:r>
      <w:r w:rsidR="00436463" w:rsidRPr="00E3219F">
        <w:rPr>
          <w:rFonts w:ascii="Arial" w:hAnsi="Arial" w:cs="Arial"/>
          <w:lang w:eastAsia="en-GB"/>
        </w:rPr>
        <w:t xml:space="preserve"> solution</w:t>
      </w:r>
      <w:r w:rsidR="00914992" w:rsidRPr="00E3219F">
        <w:rPr>
          <w:rFonts w:ascii="Arial" w:hAnsi="Arial" w:cs="Arial"/>
          <w:lang w:eastAsia="en-GB"/>
        </w:rPr>
        <w:t xml:space="preserve"> (20 mg/mL</w:t>
      </w:r>
      <w:r w:rsidR="00436463" w:rsidRPr="00E3219F">
        <w:rPr>
          <w:rFonts w:ascii="Arial" w:hAnsi="Arial" w:cs="Arial"/>
          <w:lang w:eastAsia="en-GB"/>
        </w:rPr>
        <w:t xml:space="preserve"> lysozyme, 20 mM Tris-HCL</w:t>
      </w:r>
      <w:r w:rsidR="00914992" w:rsidRPr="00E3219F">
        <w:rPr>
          <w:rFonts w:ascii="Arial" w:hAnsi="Arial" w:cs="Arial"/>
          <w:lang w:eastAsia="en-GB"/>
        </w:rPr>
        <w:t xml:space="preserve"> pH 8.0, 2 mM EDTA, 1.2% Triton)</w:t>
      </w:r>
      <w:r w:rsidR="00914992" w:rsidRPr="00757E76">
        <w:rPr>
          <w:rFonts w:ascii="Arial" w:hAnsi="Arial" w:cs="Arial"/>
          <w:color w:val="FF0000"/>
          <w:lang w:eastAsia="en-GB"/>
        </w:rPr>
        <w:t xml:space="preserve"> </w:t>
      </w:r>
      <w:r w:rsidR="00914992" w:rsidRPr="00757E76">
        <w:rPr>
          <w:rFonts w:ascii="Arial" w:hAnsi="Arial" w:cs="Arial"/>
          <w:lang w:eastAsia="en-GB"/>
        </w:rPr>
        <w:t>and incubated for 30 minutes at 37</w:t>
      </w:r>
      <w:r w:rsidR="00DF5B95" w:rsidRPr="00757E76">
        <w:rPr>
          <w:rFonts w:ascii="Arial" w:hAnsi="Arial" w:cs="Arial"/>
          <w:lang w:eastAsia="en-GB"/>
        </w:rPr>
        <w:t xml:space="preserve"> </w:t>
      </w:r>
      <w:proofErr w:type="spellStart"/>
      <w:r w:rsidR="00914992" w:rsidRPr="00757E76">
        <w:rPr>
          <w:rFonts w:ascii="Arial" w:hAnsi="Arial" w:cs="Arial"/>
          <w:vertAlign w:val="superscript"/>
          <w:lang w:eastAsia="en-GB"/>
        </w:rPr>
        <w:t>o</w:t>
      </w:r>
      <w:r w:rsidR="00914992" w:rsidRPr="00757E76">
        <w:rPr>
          <w:rFonts w:ascii="Arial" w:hAnsi="Arial" w:cs="Arial"/>
          <w:lang w:eastAsia="en-GB"/>
        </w:rPr>
        <w:t>C.</w:t>
      </w:r>
      <w:proofErr w:type="spellEnd"/>
      <w:r w:rsidR="00914992" w:rsidRPr="00757E76">
        <w:rPr>
          <w:rFonts w:ascii="Arial" w:hAnsi="Arial" w:cs="Arial"/>
          <w:lang w:eastAsia="en-GB"/>
        </w:rPr>
        <w:t xml:space="preserve"> After incubation</w:t>
      </w:r>
      <w:r w:rsidR="00DF5B95" w:rsidRPr="00757E76">
        <w:rPr>
          <w:rFonts w:ascii="Arial" w:hAnsi="Arial" w:cs="Arial"/>
          <w:lang w:eastAsia="en-GB"/>
        </w:rPr>
        <w:t>,</w:t>
      </w:r>
      <w:r w:rsidR="00914992" w:rsidRPr="00757E76">
        <w:rPr>
          <w:rFonts w:ascii="Arial" w:hAnsi="Arial" w:cs="Arial"/>
          <w:lang w:eastAsia="en-GB"/>
        </w:rPr>
        <w:t xml:space="preserve"> 20 µL of proteinase K and 200 µL of buffer AL</w:t>
      </w:r>
      <w:r w:rsidR="00004335" w:rsidRPr="00757E76">
        <w:rPr>
          <w:rFonts w:ascii="Arial" w:hAnsi="Arial" w:cs="Arial"/>
          <w:lang w:eastAsia="en-GB"/>
        </w:rPr>
        <w:t xml:space="preserve"> </w:t>
      </w:r>
      <w:r w:rsidR="00004335" w:rsidRPr="00E3219F">
        <w:rPr>
          <w:rFonts w:ascii="Arial" w:hAnsi="Arial" w:cs="Arial"/>
          <w:lang w:eastAsia="en-GB"/>
        </w:rPr>
        <w:t>(</w:t>
      </w:r>
      <w:proofErr w:type="spellStart"/>
      <w:r w:rsidR="00004335" w:rsidRPr="00E3219F">
        <w:rPr>
          <w:rFonts w:ascii="Arial" w:hAnsi="Arial" w:cs="Arial"/>
        </w:rPr>
        <w:t>QIAamp</w:t>
      </w:r>
      <w:proofErr w:type="spellEnd"/>
      <w:r w:rsidR="00004335" w:rsidRPr="00E3219F">
        <w:rPr>
          <w:rFonts w:ascii="Arial" w:hAnsi="Arial" w:cs="Arial"/>
        </w:rPr>
        <w:t>)</w:t>
      </w:r>
      <w:r w:rsidR="00914992" w:rsidRPr="00E3219F">
        <w:rPr>
          <w:rFonts w:ascii="Arial" w:hAnsi="Arial" w:cs="Arial"/>
          <w:lang w:eastAsia="en-GB"/>
        </w:rPr>
        <w:t xml:space="preserve"> </w:t>
      </w:r>
      <w:r w:rsidR="00914992" w:rsidRPr="00757E76">
        <w:rPr>
          <w:rFonts w:ascii="Arial" w:hAnsi="Arial" w:cs="Arial"/>
          <w:lang w:eastAsia="en-GB"/>
        </w:rPr>
        <w:t xml:space="preserve">were added and </w:t>
      </w:r>
      <w:r w:rsidR="008F4CC8" w:rsidRPr="00757E76">
        <w:rPr>
          <w:rFonts w:ascii="Arial" w:hAnsi="Arial" w:cs="Arial"/>
          <w:lang w:eastAsia="en-GB"/>
        </w:rPr>
        <w:t xml:space="preserve">the mixture </w:t>
      </w:r>
      <w:r w:rsidR="00914992" w:rsidRPr="00757E76">
        <w:rPr>
          <w:rFonts w:ascii="Arial" w:hAnsi="Arial" w:cs="Arial"/>
          <w:lang w:eastAsia="en-GB"/>
        </w:rPr>
        <w:t xml:space="preserve">mixed by </w:t>
      </w:r>
      <w:proofErr w:type="spellStart"/>
      <w:r w:rsidR="00914992" w:rsidRPr="00757E76">
        <w:rPr>
          <w:rFonts w:ascii="Arial" w:hAnsi="Arial" w:cs="Arial"/>
          <w:lang w:eastAsia="en-GB"/>
        </w:rPr>
        <w:t>vortexing</w:t>
      </w:r>
      <w:proofErr w:type="spellEnd"/>
      <w:r w:rsidR="00914992" w:rsidRPr="00757E76">
        <w:rPr>
          <w:rFonts w:ascii="Arial" w:hAnsi="Arial" w:cs="Arial"/>
          <w:lang w:eastAsia="en-GB"/>
        </w:rPr>
        <w:t>. The solution was incubated at 56</w:t>
      </w:r>
      <w:r w:rsidR="00DF5B95" w:rsidRPr="00757E76">
        <w:rPr>
          <w:rFonts w:ascii="Arial" w:hAnsi="Arial" w:cs="Arial"/>
          <w:lang w:eastAsia="en-GB"/>
        </w:rPr>
        <w:t xml:space="preserve"> </w:t>
      </w:r>
      <w:proofErr w:type="spellStart"/>
      <w:r w:rsidR="00914992" w:rsidRPr="00757E76">
        <w:rPr>
          <w:rFonts w:ascii="Arial" w:hAnsi="Arial" w:cs="Arial"/>
          <w:vertAlign w:val="superscript"/>
          <w:lang w:eastAsia="en-GB"/>
        </w:rPr>
        <w:t>o</w:t>
      </w:r>
      <w:r w:rsidR="00914992" w:rsidRPr="00757E76">
        <w:rPr>
          <w:rFonts w:ascii="Arial" w:hAnsi="Arial" w:cs="Arial"/>
          <w:lang w:eastAsia="en-GB"/>
        </w:rPr>
        <w:t>C</w:t>
      </w:r>
      <w:proofErr w:type="spellEnd"/>
      <w:r w:rsidR="00914992" w:rsidRPr="00757E76">
        <w:rPr>
          <w:rFonts w:ascii="Arial" w:hAnsi="Arial" w:cs="Arial"/>
          <w:lang w:eastAsia="en-GB"/>
        </w:rPr>
        <w:t xml:space="preserve"> for 30 minutes and then further incubation for 15 minutes at 95</w:t>
      </w:r>
      <w:r w:rsidR="00DF5B95" w:rsidRPr="00757E76">
        <w:rPr>
          <w:rFonts w:ascii="Arial" w:hAnsi="Arial" w:cs="Arial"/>
          <w:lang w:eastAsia="en-GB"/>
        </w:rPr>
        <w:t xml:space="preserve"> </w:t>
      </w:r>
      <w:proofErr w:type="spellStart"/>
      <w:r w:rsidR="00914992" w:rsidRPr="00757E76">
        <w:rPr>
          <w:rFonts w:ascii="Arial" w:hAnsi="Arial" w:cs="Arial"/>
          <w:vertAlign w:val="superscript"/>
          <w:lang w:eastAsia="en-GB"/>
        </w:rPr>
        <w:t>o</w:t>
      </w:r>
      <w:r w:rsidR="00914992" w:rsidRPr="00757E76">
        <w:rPr>
          <w:rFonts w:ascii="Arial" w:hAnsi="Arial" w:cs="Arial"/>
          <w:lang w:eastAsia="en-GB"/>
        </w:rPr>
        <w:t>C.</w:t>
      </w:r>
      <w:proofErr w:type="spellEnd"/>
      <w:r w:rsidR="00914992" w:rsidRPr="00757E76">
        <w:rPr>
          <w:rFonts w:ascii="Arial" w:hAnsi="Arial" w:cs="Arial"/>
          <w:lang w:eastAsia="en-GB"/>
        </w:rPr>
        <w:t xml:space="preserve"> After incubation, 200 µL of absolute ethanol was added and the solution was dispensed into a spin column and extracted DNA was washed twice with buffer AW1 and AW2</w:t>
      </w:r>
      <w:r w:rsidR="00004335" w:rsidRPr="00757E76">
        <w:rPr>
          <w:rFonts w:ascii="Arial" w:hAnsi="Arial" w:cs="Arial"/>
          <w:lang w:eastAsia="en-GB"/>
        </w:rPr>
        <w:t xml:space="preserve"> </w:t>
      </w:r>
      <w:r w:rsidR="00004335" w:rsidRPr="00E3219F">
        <w:rPr>
          <w:rFonts w:ascii="Arial" w:hAnsi="Arial" w:cs="Arial"/>
          <w:lang w:eastAsia="en-GB"/>
        </w:rPr>
        <w:t>(</w:t>
      </w:r>
      <w:proofErr w:type="spellStart"/>
      <w:r w:rsidR="00004335" w:rsidRPr="00E3219F">
        <w:rPr>
          <w:rFonts w:ascii="Arial" w:hAnsi="Arial" w:cs="Arial"/>
        </w:rPr>
        <w:t>QIAamp</w:t>
      </w:r>
      <w:proofErr w:type="spellEnd"/>
      <w:r w:rsidR="00004335" w:rsidRPr="00E3219F">
        <w:rPr>
          <w:rFonts w:ascii="Arial" w:hAnsi="Arial" w:cs="Arial"/>
        </w:rPr>
        <w:t>)</w:t>
      </w:r>
      <w:r w:rsidR="00914992" w:rsidRPr="00E3219F">
        <w:rPr>
          <w:rFonts w:ascii="Arial" w:hAnsi="Arial" w:cs="Arial"/>
          <w:lang w:eastAsia="en-GB"/>
        </w:rPr>
        <w:t xml:space="preserve">. </w:t>
      </w:r>
      <w:r w:rsidR="00DF5B95" w:rsidRPr="00757E76">
        <w:rPr>
          <w:rFonts w:ascii="Arial" w:hAnsi="Arial" w:cs="Arial"/>
          <w:lang w:eastAsia="en-GB"/>
        </w:rPr>
        <w:t xml:space="preserve">The </w:t>
      </w:r>
      <w:r w:rsidR="00914992" w:rsidRPr="00757E76">
        <w:rPr>
          <w:rFonts w:ascii="Arial" w:hAnsi="Arial" w:cs="Arial"/>
          <w:lang w:eastAsia="en-GB"/>
        </w:rPr>
        <w:t xml:space="preserve">DNA was then eluted </w:t>
      </w:r>
      <w:r w:rsidR="00DF5B95" w:rsidRPr="00757E76">
        <w:rPr>
          <w:rFonts w:ascii="Arial" w:hAnsi="Arial" w:cs="Arial"/>
          <w:lang w:eastAsia="en-GB"/>
        </w:rPr>
        <w:t xml:space="preserve">after washing </w:t>
      </w:r>
      <w:r w:rsidR="00914992" w:rsidRPr="00757E76">
        <w:rPr>
          <w:rFonts w:ascii="Arial" w:hAnsi="Arial" w:cs="Arial"/>
          <w:lang w:eastAsia="en-GB"/>
        </w:rPr>
        <w:t>with 200 µL of AE buffer</w:t>
      </w:r>
      <w:r w:rsidR="00004335" w:rsidRPr="00757E76">
        <w:rPr>
          <w:rFonts w:ascii="Arial" w:hAnsi="Arial" w:cs="Arial"/>
          <w:lang w:eastAsia="en-GB"/>
        </w:rPr>
        <w:t xml:space="preserve"> </w:t>
      </w:r>
      <w:r w:rsidR="00004335" w:rsidRPr="00E3219F">
        <w:rPr>
          <w:rFonts w:ascii="Arial" w:hAnsi="Arial" w:cs="Arial"/>
          <w:lang w:eastAsia="en-GB"/>
        </w:rPr>
        <w:t>(</w:t>
      </w:r>
      <w:proofErr w:type="spellStart"/>
      <w:r w:rsidR="00004335" w:rsidRPr="00E3219F">
        <w:rPr>
          <w:rFonts w:ascii="Arial" w:hAnsi="Arial" w:cs="Arial"/>
        </w:rPr>
        <w:t>QIAamp</w:t>
      </w:r>
      <w:proofErr w:type="spellEnd"/>
      <w:r w:rsidR="00004335" w:rsidRPr="00E3219F">
        <w:rPr>
          <w:rFonts w:ascii="Arial" w:hAnsi="Arial" w:cs="Arial"/>
        </w:rPr>
        <w:t>)</w:t>
      </w:r>
      <w:r w:rsidR="00914992" w:rsidRPr="00E3219F">
        <w:rPr>
          <w:rFonts w:ascii="Arial" w:hAnsi="Arial" w:cs="Arial"/>
          <w:lang w:eastAsia="en-GB"/>
        </w:rPr>
        <w:t xml:space="preserve">. </w:t>
      </w:r>
      <w:r w:rsidR="00914992" w:rsidRPr="00757E76">
        <w:rPr>
          <w:rFonts w:ascii="Arial" w:hAnsi="Arial" w:cs="Arial"/>
          <w:lang w:eastAsia="en-GB"/>
        </w:rPr>
        <w:t>Extracted DNA was quantified using a Nanodr</w:t>
      </w:r>
      <w:r w:rsidR="00DF5B95" w:rsidRPr="00757E76">
        <w:rPr>
          <w:rFonts w:ascii="Arial" w:hAnsi="Arial" w:cs="Arial"/>
          <w:lang w:eastAsia="en-GB"/>
        </w:rPr>
        <w:t>op spectrophotometer and</w:t>
      </w:r>
      <w:r w:rsidR="00914992" w:rsidRPr="00757E76">
        <w:rPr>
          <w:rFonts w:ascii="Arial" w:hAnsi="Arial" w:cs="Arial"/>
          <w:lang w:eastAsia="en-GB"/>
        </w:rPr>
        <w:t xml:space="preserve"> stored at -</w:t>
      </w:r>
      <w:r w:rsidR="008F4CC8" w:rsidRPr="00757E76">
        <w:rPr>
          <w:rFonts w:ascii="Arial" w:hAnsi="Arial" w:cs="Arial"/>
          <w:lang w:eastAsia="en-GB"/>
        </w:rPr>
        <w:t xml:space="preserve"> </w:t>
      </w:r>
      <w:r w:rsidR="00914992" w:rsidRPr="00757E76">
        <w:rPr>
          <w:rFonts w:ascii="Arial" w:hAnsi="Arial" w:cs="Arial"/>
          <w:lang w:eastAsia="en-GB"/>
        </w:rPr>
        <w:t>20</w:t>
      </w:r>
      <w:r w:rsidR="008F4CC8" w:rsidRPr="00757E76">
        <w:rPr>
          <w:rFonts w:ascii="Arial" w:hAnsi="Arial" w:cs="Arial"/>
          <w:lang w:eastAsia="en-GB"/>
        </w:rPr>
        <w:t xml:space="preserve"> </w:t>
      </w:r>
      <w:proofErr w:type="spellStart"/>
      <w:r w:rsidR="00914992" w:rsidRPr="00757E76">
        <w:rPr>
          <w:rFonts w:ascii="Arial" w:hAnsi="Arial" w:cs="Arial"/>
          <w:vertAlign w:val="superscript"/>
          <w:lang w:eastAsia="en-GB"/>
        </w:rPr>
        <w:t>o</w:t>
      </w:r>
      <w:r w:rsidR="00914992" w:rsidRPr="00757E76">
        <w:rPr>
          <w:rFonts w:ascii="Arial" w:hAnsi="Arial" w:cs="Arial"/>
          <w:lang w:eastAsia="en-GB"/>
        </w:rPr>
        <w:t>C</w:t>
      </w:r>
      <w:proofErr w:type="spellEnd"/>
      <w:r w:rsidR="00914992" w:rsidRPr="00757E76">
        <w:rPr>
          <w:rFonts w:ascii="Arial" w:hAnsi="Arial" w:cs="Arial"/>
          <w:lang w:eastAsia="en-GB"/>
        </w:rPr>
        <w:t xml:space="preserve"> for further use.</w:t>
      </w:r>
    </w:p>
    <w:p w14:paraId="397432F8" w14:textId="77777777" w:rsidR="00434DCA" w:rsidRPr="00434DCA" w:rsidRDefault="00D37E6D" w:rsidP="005A1952">
      <w:pPr>
        <w:pStyle w:val="NormalWeb"/>
        <w:shd w:val="clear" w:color="auto" w:fill="FFFFFF"/>
        <w:spacing w:before="0" w:beforeAutospacing="0" w:after="0" w:afterAutospacing="0"/>
        <w:jc w:val="both"/>
        <w:rPr>
          <w:rFonts w:ascii="Arial" w:hAnsi="Arial" w:cs="Arial"/>
        </w:rPr>
      </w:pPr>
      <w:r w:rsidRPr="00757E76">
        <w:rPr>
          <w:rFonts w:ascii="Arial" w:hAnsi="Arial" w:cs="Arial"/>
        </w:rPr>
        <w:t>The extracted DNA were amplified</w:t>
      </w:r>
      <w:r w:rsidR="00914992" w:rsidRPr="00757E76">
        <w:rPr>
          <w:rFonts w:ascii="Arial" w:hAnsi="Arial" w:cs="Arial"/>
        </w:rPr>
        <w:t xml:space="preserve"> using </w:t>
      </w:r>
      <w:r w:rsidR="00204B82" w:rsidRPr="00757E76">
        <w:rPr>
          <w:rFonts w:ascii="Arial" w:hAnsi="Arial" w:cs="Arial"/>
        </w:rPr>
        <w:t xml:space="preserve">the </w:t>
      </w:r>
      <w:r w:rsidR="00204B82" w:rsidRPr="00757E76">
        <w:rPr>
          <w:rFonts w:ascii="Arial" w:hAnsi="Arial" w:cs="Arial"/>
          <w:shd w:val="clear" w:color="auto" w:fill="FFFFFF"/>
        </w:rPr>
        <w:t>Universal</w:t>
      </w:r>
      <w:r w:rsidR="00204B82" w:rsidRPr="00757E76">
        <w:rPr>
          <w:rFonts w:ascii="Arial" w:hAnsi="Arial" w:cs="Arial"/>
        </w:rPr>
        <w:t xml:space="preserve"> and </w:t>
      </w:r>
      <w:r w:rsidR="00204B82" w:rsidRPr="00757E76">
        <w:rPr>
          <w:rFonts w:ascii="Arial" w:hAnsi="Arial" w:cs="Arial"/>
          <w:i/>
        </w:rPr>
        <w:t>Lac</w:t>
      </w:r>
      <w:r w:rsidR="00204B82" w:rsidRPr="00757E76">
        <w:rPr>
          <w:rFonts w:ascii="Arial" w:hAnsi="Arial" w:cs="Arial"/>
        </w:rPr>
        <w:t xml:space="preserve"> genes primer pairs listed i</w:t>
      </w:r>
      <w:r w:rsidR="00914992" w:rsidRPr="00757E76">
        <w:rPr>
          <w:rFonts w:ascii="Arial" w:hAnsi="Arial" w:cs="Arial"/>
        </w:rPr>
        <w:t>n Ta</w:t>
      </w:r>
      <w:r w:rsidRPr="00757E76">
        <w:rPr>
          <w:rFonts w:ascii="Arial" w:hAnsi="Arial" w:cs="Arial"/>
        </w:rPr>
        <w:t>ble 2</w:t>
      </w:r>
      <w:r w:rsidR="00914992" w:rsidRPr="00757E76">
        <w:rPr>
          <w:rFonts w:ascii="Arial" w:hAnsi="Arial" w:cs="Arial"/>
        </w:rPr>
        <w:t xml:space="preserve">. A 30 µL PCR reaction </w:t>
      </w:r>
      <w:r w:rsidR="00914992" w:rsidRPr="00757E76">
        <w:rPr>
          <w:rFonts w:ascii="Arial" w:hAnsi="Arial" w:cs="Arial"/>
          <w:shd w:val="clear" w:color="auto" w:fill="FFFFFF"/>
        </w:rPr>
        <w:t xml:space="preserve">containing </w:t>
      </w:r>
      <w:r w:rsidR="00914992" w:rsidRPr="00757E76">
        <w:rPr>
          <w:rFonts w:ascii="Arial" w:hAnsi="Arial" w:cs="Arial"/>
        </w:rPr>
        <w:t xml:space="preserve">6 µL 5X FIREPOL Solis </w:t>
      </w:r>
      <w:proofErr w:type="spellStart"/>
      <w:r w:rsidR="00914992" w:rsidRPr="00757E76">
        <w:rPr>
          <w:rFonts w:ascii="Arial" w:hAnsi="Arial" w:cs="Arial"/>
        </w:rPr>
        <w:t>Biodyne</w:t>
      </w:r>
      <w:proofErr w:type="spellEnd"/>
      <w:r w:rsidR="00914992" w:rsidRPr="00757E76">
        <w:rPr>
          <w:rFonts w:ascii="Arial" w:hAnsi="Arial" w:cs="Arial"/>
        </w:rPr>
        <w:t xml:space="preserve"> (Tartu, Estonia) master mix</w:t>
      </w:r>
      <w:r w:rsidR="00914992" w:rsidRPr="00757E76">
        <w:rPr>
          <w:rFonts w:ascii="Arial" w:hAnsi="Arial" w:cs="Arial"/>
          <w:shd w:val="clear" w:color="auto" w:fill="FFFFFF"/>
        </w:rPr>
        <w:t>, 0.9 µL forward primer, 0.9 µL reverse primer, 4 µL DNA template</w:t>
      </w:r>
      <w:r w:rsidR="004C4A1C">
        <w:rPr>
          <w:rFonts w:ascii="Arial" w:hAnsi="Arial" w:cs="Arial"/>
          <w:shd w:val="clear" w:color="auto" w:fill="FFFFFF"/>
        </w:rPr>
        <w:t>,</w:t>
      </w:r>
      <w:r w:rsidR="00914992" w:rsidRPr="00757E76">
        <w:rPr>
          <w:rFonts w:ascii="Arial" w:hAnsi="Arial" w:cs="Arial"/>
          <w:shd w:val="clear" w:color="auto" w:fill="FFFFFF"/>
        </w:rPr>
        <w:t xml:space="preserve"> and 18.2 µL nuclease free water was carried out in a </w:t>
      </w:r>
      <w:proofErr w:type="spellStart"/>
      <w:r w:rsidR="00914992" w:rsidRPr="00757E76">
        <w:rPr>
          <w:rFonts w:ascii="Arial" w:hAnsi="Arial" w:cs="Arial"/>
          <w:shd w:val="clear" w:color="auto" w:fill="FFFFFF"/>
        </w:rPr>
        <w:t>MiniAmp</w:t>
      </w:r>
      <w:proofErr w:type="spellEnd"/>
      <w:r w:rsidR="00914992" w:rsidRPr="00757E76">
        <w:rPr>
          <w:rFonts w:ascii="Arial" w:hAnsi="Arial" w:cs="Arial"/>
          <w:shd w:val="clear" w:color="auto" w:fill="FFFFFF"/>
        </w:rPr>
        <w:t xml:space="preserve"> Plus thermal cycler (Thermo Fisher Scientific, Singapore). PCR programming conditions included initial DNA denaturation at 95°C for 5 minutes, followed by 35 cycles of denaturation at 95</w:t>
      </w:r>
      <w:r w:rsidR="00DF5B95" w:rsidRPr="00757E76">
        <w:rPr>
          <w:rFonts w:ascii="Arial" w:hAnsi="Arial" w:cs="Arial"/>
          <w:shd w:val="clear" w:color="auto" w:fill="FFFFFF"/>
        </w:rPr>
        <w:t xml:space="preserve"> </w:t>
      </w:r>
      <w:r w:rsidR="00914992" w:rsidRPr="00757E76">
        <w:rPr>
          <w:rFonts w:ascii="Arial" w:hAnsi="Arial" w:cs="Arial"/>
          <w:shd w:val="clear" w:color="auto" w:fill="FFFFFF"/>
        </w:rPr>
        <w:t xml:space="preserve">°C for 30 s, annealing </w:t>
      </w:r>
      <w:r w:rsidRPr="00757E76">
        <w:rPr>
          <w:rFonts w:ascii="Arial" w:hAnsi="Arial" w:cs="Arial"/>
        </w:rPr>
        <w:t>temperature shown in Table 2</w:t>
      </w:r>
      <w:r w:rsidR="00914992" w:rsidRPr="00757E76">
        <w:rPr>
          <w:rFonts w:ascii="Arial" w:hAnsi="Arial" w:cs="Arial"/>
        </w:rPr>
        <w:t xml:space="preserve"> </w:t>
      </w:r>
      <w:r w:rsidR="00914992" w:rsidRPr="00757E76">
        <w:rPr>
          <w:rFonts w:ascii="Arial" w:hAnsi="Arial" w:cs="Arial"/>
          <w:shd w:val="clear" w:color="auto" w:fill="FFFFFF"/>
        </w:rPr>
        <w:t>for 30 seconds, extension at 72</w:t>
      </w:r>
      <w:r w:rsidR="00AE1763" w:rsidRPr="00757E76">
        <w:rPr>
          <w:rFonts w:ascii="Arial" w:hAnsi="Arial" w:cs="Arial"/>
          <w:shd w:val="clear" w:color="auto" w:fill="FFFFFF"/>
        </w:rPr>
        <w:t xml:space="preserve"> </w:t>
      </w:r>
      <w:r w:rsidR="00914992" w:rsidRPr="00757E76">
        <w:rPr>
          <w:rFonts w:ascii="Arial" w:hAnsi="Arial" w:cs="Arial"/>
          <w:shd w:val="clear" w:color="auto" w:fill="FFFFFF"/>
        </w:rPr>
        <w:t>°C for 30 seconds for</w:t>
      </w:r>
      <w:r w:rsidR="009D72CF">
        <w:rPr>
          <w:rFonts w:ascii="Arial" w:hAnsi="Arial" w:cs="Arial"/>
          <w:shd w:val="clear" w:color="auto" w:fill="FFFFFF"/>
        </w:rPr>
        <w:t xml:space="preserve"> the</w:t>
      </w:r>
      <w:r w:rsidR="00914992" w:rsidRPr="00757E76">
        <w:rPr>
          <w:rFonts w:ascii="Arial" w:hAnsi="Arial" w:cs="Arial"/>
          <w:shd w:val="clear" w:color="auto" w:fill="FFFFFF"/>
        </w:rPr>
        <w:t xml:space="preserve"> Univ</w:t>
      </w:r>
      <w:r w:rsidR="00204B82" w:rsidRPr="00757E76">
        <w:rPr>
          <w:rFonts w:ascii="Arial" w:hAnsi="Arial" w:cs="Arial"/>
          <w:shd w:val="clear" w:color="auto" w:fill="FFFFFF"/>
        </w:rPr>
        <w:t>ersal</w:t>
      </w:r>
      <w:r w:rsidR="00914992" w:rsidRPr="00757E76">
        <w:rPr>
          <w:rFonts w:ascii="Arial" w:hAnsi="Arial" w:cs="Arial"/>
          <w:shd w:val="clear" w:color="auto" w:fill="FFFFFF"/>
        </w:rPr>
        <w:t xml:space="preserve"> and </w:t>
      </w:r>
      <w:r w:rsidR="00914992" w:rsidRPr="00757E76">
        <w:rPr>
          <w:rFonts w:ascii="Arial" w:hAnsi="Arial" w:cs="Arial"/>
          <w:i/>
          <w:shd w:val="clear" w:color="auto" w:fill="FFFFFF"/>
        </w:rPr>
        <w:t>Lac</w:t>
      </w:r>
      <w:r w:rsidR="001E4E5E">
        <w:rPr>
          <w:rFonts w:ascii="Arial" w:hAnsi="Arial" w:cs="Arial"/>
          <w:shd w:val="clear" w:color="auto" w:fill="FFFFFF"/>
        </w:rPr>
        <w:t xml:space="preserve"> genes,</w:t>
      </w:r>
      <w:r w:rsidR="00914992" w:rsidRPr="00757E76">
        <w:rPr>
          <w:rFonts w:ascii="Arial" w:hAnsi="Arial" w:cs="Arial"/>
          <w:shd w:val="clear" w:color="auto" w:fill="FFFFFF"/>
        </w:rPr>
        <w:t xml:space="preserve"> and final extension at 72</w:t>
      </w:r>
      <w:r w:rsidR="00AE1763" w:rsidRPr="00757E76">
        <w:rPr>
          <w:rFonts w:ascii="Arial" w:hAnsi="Arial" w:cs="Arial"/>
          <w:shd w:val="clear" w:color="auto" w:fill="FFFFFF"/>
        </w:rPr>
        <w:t xml:space="preserve"> </w:t>
      </w:r>
      <w:r w:rsidR="00914992" w:rsidRPr="00757E76">
        <w:rPr>
          <w:rFonts w:ascii="Arial" w:hAnsi="Arial" w:cs="Arial"/>
          <w:shd w:val="clear" w:color="auto" w:fill="FFFFFF"/>
        </w:rPr>
        <w:t>°C for 10 min.</w:t>
      </w:r>
      <w:r w:rsidR="00914992" w:rsidRPr="00757E76">
        <w:rPr>
          <w:rFonts w:ascii="Arial" w:hAnsi="Arial" w:cs="Arial"/>
        </w:rPr>
        <w:t xml:space="preserve"> PCR products were electrophoresed at 100 V for 60 minutes in 1.5</w:t>
      </w:r>
      <w:r w:rsidR="00AE1763" w:rsidRPr="00757E76">
        <w:rPr>
          <w:rFonts w:ascii="Arial" w:hAnsi="Arial" w:cs="Arial"/>
        </w:rPr>
        <w:t xml:space="preserve"> </w:t>
      </w:r>
      <w:r w:rsidR="00914992" w:rsidRPr="00757E76">
        <w:rPr>
          <w:rFonts w:ascii="Arial" w:hAnsi="Arial" w:cs="Arial"/>
        </w:rPr>
        <w:t xml:space="preserve">% agarose gel stained with ethidium bromide and visualized under ultraviolet trans-illuminator (Cleaver Scientific Ltd). A 100 bp DNA ladder (Solis Biodyne, Estonia) was used as a molecular weight marker. The PCR products were run on a gel and cleaned up enzymatically using the EXOSAP method. </w:t>
      </w:r>
      <w:r w:rsidR="00434DCA">
        <w:t>The extracted fragments were sequenced in the forward and reverse direction (</w:t>
      </w:r>
      <w:proofErr w:type="spellStart"/>
      <w:r w:rsidR="00434DCA">
        <w:t>Nimagen</w:t>
      </w:r>
      <w:proofErr w:type="spellEnd"/>
      <w:r w:rsidR="00434DCA">
        <w:t xml:space="preserve">, </w:t>
      </w:r>
      <w:proofErr w:type="spellStart"/>
      <w:r w:rsidR="00434DCA">
        <w:t>BrilliantDye</w:t>
      </w:r>
      <w:proofErr w:type="spellEnd"/>
      <w:r w:rsidR="00434DCA">
        <w:t xml:space="preserve">™ Terminator Cycle </w:t>
      </w:r>
      <w:r w:rsidR="00434DCA" w:rsidRPr="00434DCA">
        <w:rPr>
          <w:rFonts w:ascii="Arial" w:hAnsi="Arial" w:cs="Arial"/>
        </w:rPr>
        <w:t>Sequencing Kit V3.1, BRD3-100/1000) and purified (</w:t>
      </w:r>
      <w:proofErr w:type="spellStart"/>
      <w:r w:rsidR="00434DCA" w:rsidRPr="00434DCA">
        <w:rPr>
          <w:rFonts w:ascii="Arial" w:hAnsi="Arial" w:cs="Arial"/>
        </w:rPr>
        <w:t>Zymo</w:t>
      </w:r>
      <w:proofErr w:type="spellEnd"/>
      <w:r w:rsidR="00434DCA" w:rsidRPr="00434DCA">
        <w:rPr>
          <w:rFonts w:ascii="Arial" w:hAnsi="Arial" w:cs="Arial"/>
        </w:rPr>
        <w:t xml:space="preserve"> Research, ZR-96 DNA Sequencing Clean-up Kit™, Catalogue No. D4050). The purified fragments were </w:t>
      </w:r>
      <w:proofErr w:type="spellStart"/>
      <w:r w:rsidR="00434DCA" w:rsidRPr="00434DCA">
        <w:rPr>
          <w:rFonts w:ascii="Arial" w:hAnsi="Arial" w:cs="Arial"/>
        </w:rPr>
        <w:t>analysed</w:t>
      </w:r>
      <w:proofErr w:type="spellEnd"/>
      <w:r w:rsidR="00434DCA" w:rsidRPr="00434DCA">
        <w:rPr>
          <w:rFonts w:ascii="Arial" w:hAnsi="Arial" w:cs="Arial"/>
        </w:rPr>
        <w:t xml:space="preserve"> on the ABI 3500xl Genetic Analyzer (Applied Biosystems, </w:t>
      </w:r>
      <w:proofErr w:type="spellStart"/>
      <w:r w:rsidR="00434DCA" w:rsidRPr="00434DCA">
        <w:rPr>
          <w:rFonts w:ascii="Arial" w:hAnsi="Arial" w:cs="Arial"/>
        </w:rPr>
        <w:t>ThermoFisher</w:t>
      </w:r>
      <w:proofErr w:type="spellEnd"/>
      <w:r w:rsidR="00434DCA" w:rsidRPr="00434DCA">
        <w:rPr>
          <w:rFonts w:ascii="Arial" w:hAnsi="Arial" w:cs="Arial"/>
        </w:rPr>
        <w:t xml:space="preserve"> Scientific). Sequences generated were edited and filtered with </w:t>
      </w:r>
      <w:proofErr w:type="spellStart"/>
      <w:r w:rsidR="00434DCA" w:rsidRPr="00434DCA">
        <w:rPr>
          <w:rFonts w:ascii="Arial" w:hAnsi="Arial" w:cs="Arial"/>
        </w:rPr>
        <w:t>FinchTV</w:t>
      </w:r>
      <w:proofErr w:type="spellEnd"/>
      <w:r w:rsidR="00434DCA" w:rsidRPr="00434DCA">
        <w:rPr>
          <w:rFonts w:ascii="Arial" w:hAnsi="Arial" w:cs="Arial"/>
        </w:rPr>
        <w:t xml:space="preserve"> and Basic Local Alignment Search Tool (</w:t>
      </w:r>
      <w:proofErr w:type="spellStart"/>
      <w:r w:rsidR="00434DCA" w:rsidRPr="00434DCA">
        <w:rPr>
          <w:rFonts w:ascii="Arial" w:hAnsi="Arial" w:cs="Arial"/>
        </w:rPr>
        <w:t>BLASTn</w:t>
      </w:r>
      <w:proofErr w:type="spellEnd"/>
      <w:r w:rsidR="00434DCA" w:rsidRPr="00434DCA">
        <w:rPr>
          <w:rFonts w:ascii="Arial" w:hAnsi="Arial" w:cs="Arial"/>
        </w:rPr>
        <w:t>) analysis on NCBI database (</w:t>
      </w:r>
      <w:hyperlink r:id="rId7" w:history="1">
        <w:r w:rsidR="00434DCA" w:rsidRPr="00434DCA">
          <w:rPr>
            <w:rStyle w:val="Hyperlink"/>
            <w:rFonts w:ascii="Arial" w:hAnsi="Arial" w:cs="Arial"/>
          </w:rPr>
          <w:t>https://www.ncbi.nlm.nih.gov/</w:t>
        </w:r>
      </w:hyperlink>
      <w:r w:rsidR="00434DCA" w:rsidRPr="00434DCA">
        <w:rPr>
          <w:rFonts w:ascii="Arial" w:hAnsi="Arial" w:cs="Arial"/>
        </w:rPr>
        <w:t xml:space="preserve">) was done to obtain </w:t>
      </w:r>
      <w:r w:rsidR="001503DD">
        <w:rPr>
          <w:rFonts w:ascii="Arial" w:hAnsi="Arial" w:cs="Arial"/>
        </w:rPr>
        <w:t xml:space="preserve">the </w:t>
      </w:r>
      <w:r w:rsidR="00434DCA" w:rsidRPr="00434DCA">
        <w:rPr>
          <w:rFonts w:ascii="Arial" w:hAnsi="Arial" w:cs="Arial"/>
        </w:rPr>
        <w:t>identity of isolates.</w:t>
      </w:r>
    </w:p>
    <w:p w14:paraId="39D433EE" w14:textId="77777777" w:rsidR="00E3219F" w:rsidRPr="00757E76" w:rsidRDefault="00E3219F" w:rsidP="00757E76">
      <w:pPr>
        <w:spacing w:line="360" w:lineRule="auto"/>
        <w:jc w:val="both"/>
        <w:rPr>
          <w:rFonts w:ascii="Arial" w:hAnsi="Arial" w:cs="Arial"/>
          <w:sz w:val="24"/>
          <w:szCs w:val="24"/>
        </w:rPr>
      </w:pPr>
    </w:p>
    <w:p w14:paraId="1CD8F127" w14:textId="77777777" w:rsidR="00423219" w:rsidRDefault="00AA0870" w:rsidP="00757E76">
      <w:pPr>
        <w:spacing w:line="360" w:lineRule="auto"/>
        <w:jc w:val="both"/>
        <w:rPr>
          <w:rFonts w:ascii="Arial" w:hAnsi="Arial" w:cs="Arial"/>
          <w:b/>
          <w:sz w:val="24"/>
          <w:szCs w:val="24"/>
        </w:rPr>
      </w:pPr>
      <w:r w:rsidRPr="00757E76">
        <w:rPr>
          <w:rFonts w:ascii="Arial" w:hAnsi="Arial" w:cs="Arial"/>
          <w:b/>
          <w:sz w:val="24"/>
          <w:szCs w:val="24"/>
        </w:rPr>
        <w:t xml:space="preserve">Table 1: 16S Primer sequences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4484"/>
        <w:gridCol w:w="2790"/>
      </w:tblGrid>
      <w:tr w:rsidR="00E9134C" w14:paraId="3FECE7C8" w14:textId="77777777" w:rsidTr="002D6849">
        <w:tc>
          <w:tcPr>
            <w:tcW w:w="2122" w:type="dxa"/>
            <w:tcBorders>
              <w:top w:val="single" w:sz="4" w:space="0" w:color="auto"/>
              <w:bottom w:val="single" w:sz="4" w:space="0" w:color="auto"/>
            </w:tcBorders>
          </w:tcPr>
          <w:p w14:paraId="49A827C7" w14:textId="77777777" w:rsidR="00E9134C" w:rsidRDefault="00E9134C" w:rsidP="00757E76">
            <w:pPr>
              <w:spacing w:line="360" w:lineRule="auto"/>
              <w:jc w:val="both"/>
              <w:rPr>
                <w:rFonts w:ascii="Arial" w:hAnsi="Arial" w:cs="Arial"/>
                <w:b/>
              </w:rPr>
            </w:pPr>
            <w:r w:rsidRPr="00757E76">
              <w:rPr>
                <w:rFonts w:ascii="Arial" w:hAnsi="Arial" w:cs="Arial"/>
              </w:rPr>
              <w:t>Primer</w:t>
            </w:r>
          </w:p>
        </w:tc>
        <w:tc>
          <w:tcPr>
            <w:tcW w:w="4890" w:type="dxa"/>
            <w:tcBorders>
              <w:top w:val="single" w:sz="4" w:space="0" w:color="auto"/>
              <w:bottom w:val="single" w:sz="4" w:space="0" w:color="auto"/>
            </w:tcBorders>
          </w:tcPr>
          <w:p w14:paraId="530AE97D" w14:textId="77777777" w:rsidR="00E9134C" w:rsidRDefault="00E9134C" w:rsidP="00757E76">
            <w:pPr>
              <w:spacing w:line="360" w:lineRule="auto"/>
              <w:jc w:val="both"/>
              <w:rPr>
                <w:rFonts w:ascii="Arial" w:hAnsi="Arial" w:cs="Arial"/>
                <w:b/>
              </w:rPr>
            </w:pPr>
            <w:r w:rsidRPr="00757E76">
              <w:rPr>
                <w:rFonts w:ascii="Arial" w:hAnsi="Arial" w:cs="Arial"/>
              </w:rPr>
              <w:t xml:space="preserve">Sequence </w:t>
            </w:r>
            <w:r w:rsidRPr="00757E76">
              <w:rPr>
                <w:rFonts w:ascii="Arial" w:hAnsi="Arial" w:cs="Arial"/>
                <w:color w:val="FF0000"/>
              </w:rPr>
              <w:tab/>
            </w:r>
          </w:p>
        </w:tc>
        <w:tc>
          <w:tcPr>
            <w:tcW w:w="3444" w:type="dxa"/>
            <w:tcBorders>
              <w:top w:val="single" w:sz="4" w:space="0" w:color="auto"/>
              <w:bottom w:val="single" w:sz="4" w:space="0" w:color="auto"/>
            </w:tcBorders>
          </w:tcPr>
          <w:p w14:paraId="64AC4556" w14:textId="77777777" w:rsidR="00E9134C" w:rsidRPr="00E9134C" w:rsidRDefault="00E9134C" w:rsidP="00757E76">
            <w:pPr>
              <w:spacing w:line="360" w:lineRule="auto"/>
              <w:jc w:val="both"/>
              <w:rPr>
                <w:rFonts w:ascii="Arial" w:hAnsi="Arial" w:cs="Arial"/>
              </w:rPr>
            </w:pPr>
            <w:r>
              <w:rPr>
                <w:rFonts w:ascii="Arial" w:hAnsi="Arial" w:cs="Arial"/>
              </w:rPr>
              <w:t>R</w:t>
            </w:r>
            <w:r w:rsidRPr="00A61CBE">
              <w:rPr>
                <w:rFonts w:ascii="Arial" w:hAnsi="Arial" w:cs="Arial"/>
              </w:rPr>
              <w:t>eference</w:t>
            </w:r>
          </w:p>
        </w:tc>
      </w:tr>
      <w:tr w:rsidR="00E9134C" w14:paraId="3E339069" w14:textId="77777777" w:rsidTr="002D6849">
        <w:tc>
          <w:tcPr>
            <w:tcW w:w="2122" w:type="dxa"/>
            <w:tcBorders>
              <w:top w:val="single" w:sz="4" w:space="0" w:color="auto"/>
            </w:tcBorders>
          </w:tcPr>
          <w:p w14:paraId="7E84C0F0" w14:textId="77777777" w:rsidR="00E9134C" w:rsidRDefault="00E9134C" w:rsidP="00757E76">
            <w:pPr>
              <w:spacing w:line="360" w:lineRule="auto"/>
              <w:jc w:val="both"/>
              <w:rPr>
                <w:rFonts w:ascii="Arial" w:hAnsi="Arial" w:cs="Arial"/>
                <w:b/>
              </w:rPr>
            </w:pPr>
            <w:r>
              <w:rPr>
                <w:rFonts w:ascii="Arial" w:hAnsi="Arial" w:cs="Arial"/>
              </w:rPr>
              <w:t>16S-27F</w:t>
            </w:r>
          </w:p>
        </w:tc>
        <w:tc>
          <w:tcPr>
            <w:tcW w:w="4890" w:type="dxa"/>
            <w:tcBorders>
              <w:top w:val="single" w:sz="4" w:space="0" w:color="auto"/>
            </w:tcBorders>
          </w:tcPr>
          <w:p w14:paraId="45EABCDC" w14:textId="77777777" w:rsidR="00E9134C" w:rsidRDefault="00E9134C" w:rsidP="00757E76">
            <w:pPr>
              <w:spacing w:line="360" w:lineRule="auto"/>
              <w:jc w:val="both"/>
              <w:rPr>
                <w:rFonts w:ascii="Arial" w:hAnsi="Arial" w:cs="Arial"/>
                <w:b/>
              </w:rPr>
            </w:pPr>
            <w:r w:rsidRPr="00757E76">
              <w:rPr>
                <w:rFonts w:ascii="Arial" w:hAnsi="Arial" w:cs="Arial"/>
              </w:rPr>
              <w:t>AGAGTTTGATCMTGGCTCAG</w:t>
            </w:r>
            <w:r w:rsidRPr="00757E76">
              <w:rPr>
                <w:rFonts w:ascii="Arial" w:hAnsi="Arial" w:cs="Arial"/>
              </w:rPr>
              <w:tab/>
            </w:r>
          </w:p>
        </w:tc>
        <w:tc>
          <w:tcPr>
            <w:tcW w:w="3444" w:type="dxa"/>
            <w:tcBorders>
              <w:top w:val="single" w:sz="4" w:space="0" w:color="auto"/>
            </w:tcBorders>
          </w:tcPr>
          <w:p w14:paraId="595C1F8F" w14:textId="77777777" w:rsidR="00E9134C" w:rsidRPr="00E9134C" w:rsidRDefault="00E9134C" w:rsidP="00757E76">
            <w:pPr>
              <w:spacing w:line="360" w:lineRule="auto"/>
              <w:jc w:val="both"/>
              <w:rPr>
                <w:rFonts w:ascii="Arial" w:hAnsi="Arial" w:cs="Arial"/>
              </w:rPr>
            </w:pPr>
            <w:r w:rsidRPr="00757E76">
              <w:rPr>
                <w:rStyle w:val="text"/>
                <w:rFonts w:ascii="Arial" w:hAnsi="Arial" w:cs="Arial"/>
                <w:color w:val="1F1F1F"/>
              </w:rPr>
              <w:t>Vanhee et al., 2024</w:t>
            </w:r>
            <w:r w:rsidRPr="00757E76">
              <w:rPr>
                <w:rFonts w:ascii="Arial" w:hAnsi="Arial" w:cs="Arial"/>
              </w:rPr>
              <w:tab/>
            </w:r>
          </w:p>
        </w:tc>
      </w:tr>
      <w:tr w:rsidR="00E9134C" w14:paraId="449EFC49" w14:textId="77777777" w:rsidTr="002D6849">
        <w:tc>
          <w:tcPr>
            <w:tcW w:w="2122" w:type="dxa"/>
          </w:tcPr>
          <w:p w14:paraId="5B37CF5B" w14:textId="77777777" w:rsidR="00E9134C" w:rsidRDefault="00E9134C" w:rsidP="00757E76">
            <w:pPr>
              <w:spacing w:line="360" w:lineRule="auto"/>
              <w:jc w:val="both"/>
              <w:rPr>
                <w:rFonts w:ascii="Arial" w:hAnsi="Arial" w:cs="Arial"/>
                <w:b/>
              </w:rPr>
            </w:pPr>
            <w:r>
              <w:rPr>
                <w:rFonts w:ascii="Arial" w:hAnsi="Arial" w:cs="Arial"/>
              </w:rPr>
              <w:t>16S-1492R</w:t>
            </w:r>
          </w:p>
        </w:tc>
        <w:tc>
          <w:tcPr>
            <w:tcW w:w="4890" w:type="dxa"/>
          </w:tcPr>
          <w:p w14:paraId="071AAD47" w14:textId="77777777" w:rsidR="00E9134C" w:rsidRPr="00E9134C" w:rsidRDefault="00E9134C" w:rsidP="00757E76">
            <w:pPr>
              <w:spacing w:line="360" w:lineRule="auto"/>
              <w:jc w:val="both"/>
              <w:rPr>
                <w:rFonts w:ascii="Arial" w:hAnsi="Arial" w:cs="Arial"/>
              </w:rPr>
            </w:pPr>
            <w:r w:rsidRPr="00757E76">
              <w:rPr>
                <w:rFonts w:ascii="Arial" w:hAnsi="Arial" w:cs="Arial"/>
              </w:rPr>
              <w:t>CGGTTACCTTGTTACGACTT</w:t>
            </w:r>
          </w:p>
        </w:tc>
        <w:tc>
          <w:tcPr>
            <w:tcW w:w="3444" w:type="dxa"/>
          </w:tcPr>
          <w:p w14:paraId="257640C1" w14:textId="77777777" w:rsidR="00E9134C" w:rsidRDefault="00E9134C" w:rsidP="00757E76">
            <w:pPr>
              <w:spacing w:line="360" w:lineRule="auto"/>
              <w:jc w:val="both"/>
              <w:rPr>
                <w:rFonts w:ascii="Arial" w:hAnsi="Arial" w:cs="Arial"/>
                <w:b/>
              </w:rPr>
            </w:pPr>
          </w:p>
        </w:tc>
      </w:tr>
    </w:tbl>
    <w:p w14:paraId="224163FF" w14:textId="77777777" w:rsidR="00982F23" w:rsidRDefault="00982F23" w:rsidP="00757E76">
      <w:pPr>
        <w:spacing w:after="0" w:line="276" w:lineRule="auto"/>
        <w:jc w:val="both"/>
        <w:rPr>
          <w:rFonts w:ascii="Arial" w:hAnsi="Arial" w:cs="Arial"/>
          <w:sz w:val="24"/>
          <w:szCs w:val="24"/>
        </w:rPr>
      </w:pPr>
    </w:p>
    <w:p w14:paraId="41A6018E" w14:textId="77777777" w:rsidR="00F523C2" w:rsidRDefault="00F523C2" w:rsidP="00757E76">
      <w:pPr>
        <w:spacing w:after="0" w:line="276" w:lineRule="auto"/>
        <w:jc w:val="both"/>
        <w:rPr>
          <w:rFonts w:ascii="Arial" w:hAnsi="Arial" w:cs="Arial"/>
          <w:sz w:val="24"/>
          <w:szCs w:val="24"/>
        </w:rPr>
      </w:pPr>
    </w:p>
    <w:p w14:paraId="18968F36" w14:textId="77777777" w:rsidR="00F523C2" w:rsidRDefault="00F523C2" w:rsidP="00757E76">
      <w:pPr>
        <w:spacing w:after="0" w:line="276" w:lineRule="auto"/>
        <w:jc w:val="both"/>
        <w:rPr>
          <w:rFonts w:ascii="Arial" w:hAnsi="Arial" w:cs="Arial"/>
          <w:sz w:val="24"/>
          <w:szCs w:val="24"/>
        </w:rPr>
      </w:pPr>
    </w:p>
    <w:p w14:paraId="6300D04C" w14:textId="77777777" w:rsidR="00F523C2" w:rsidRDefault="00F523C2" w:rsidP="00757E76">
      <w:pPr>
        <w:spacing w:after="0" w:line="276" w:lineRule="auto"/>
        <w:jc w:val="both"/>
        <w:rPr>
          <w:rFonts w:ascii="Arial" w:hAnsi="Arial" w:cs="Arial"/>
          <w:sz w:val="24"/>
          <w:szCs w:val="24"/>
        </w:rPr>
      </w:pPr>
    </w:p>
    <w:p w14:paraId="3143F0F7" w14:textId="77777777" w:rsidR="00F523C2" w:rsidRDefault="00F523C2" w:rsidP="00757E76">
      <w:pPr>
        <w:spacing w:after="0" w:line="276" w:lineRule="auto"/>
        <w:jc w:val="both"/>
        <w:rPr>
          <w:rFonts w:ascii="Arial" w:hAnsi="Arial" w:cs="Arial"/>
          <w:sz w:val="24"/>
          <w:szCs w:val="24"/>
        </w:rPr>
      </w:pPr>
    </w:p>
    <w:p w14:paraId="16800927" w14:textId="77777777" w:rsidR="00F523C2" w:rsidRDefault="00F523C2" w:rsidP="00757E76">
      <w:pPr>
        <w:spacing w:after="0" w:line="276" w:lineRule="auto"/>
        <w:jc w:val="both"/>
        <w:rPr>
          <w:rFonts w:ascii="Arial" w:hAnsi="Arial" w:cs="Arial"/>
          <w:sz w:val="24"/>
          <w:szCs w:val="24"/>
        </w:rPr>
      </w:pPr>
    </w:p>
    <w:p w14:paraId="48EBD357" w14:textId="77777777" w:rsidR="00F523C2" w:rsidRDefault="00F523C2" w:rsidP="00757E76">
      <w:pPr>
        <w:spacing w:after="0" w:line="276" w:lineRule="auto"/>
        <w:jc w:val="both"/>
        <w:rPr>
          <w:rFonts w:ascii="Arial" w:hAnsi="Arial" w:cs="Arial"/>
          <w:sz w:val="24"/>
          <w:szCs w:val="24"/>
        </w:rPr>
      </w:pPr>
    </w:p>
    <w:p w14:paraId="1A1796F6" w14:textId="77777777" w:rsidR="00F523C2" w:rsidRDefault="00F523C2" w:rsidP="00757E76">
      <w:pPr>
        <w:spacing w:after="0" w:line="276" w:lineRule="auto"/>
        <w:jc w:val="both"/>
        <w:rPr>
          <w:rFonts w:ascii="Arial" w:hAnsi="Arial" w:cs="Arial"/>
          <w:b/>
          <w:sz w:val="24"/>
          <w:szCs w:val="24"/>
        </w:rPr>
      </w:pPr>
    </w:p>
    <w:p w14:paraId="1607137E" w14:textId="77777777" w:rsidR="00982F23" w:rsidRDefault="00982F23" w:rsidP="00757E76">
      <w:pPr>
        <w:spacing w:after="0" w:line="276" w:lineRule="auto"/>
        <w:jc w:val="both"/>
        <w:rPr>
          <w:rFonts w:ascii="Arial" w:hAnsi="Arial" w:cs="Arial"/>
          <w:b/>
          <w:sz w:val="24"/>
          <w:szCs w:val="24"/>
        </w:rPr>
      </w:pPr>
    </w:p>
    <w:p w14:paraId="28837E20" w14:textId="77777777" w:rsidR="00402201" w:rsidRDefault="00402201" w:rsidP="00757E76">
      <w:pPr>
        <w:spacing w:after="0" w:line="276" w:lineRule="auto"/>
        <w:jc w:val="both"/>
        <w:rPr>
          <w:rFonts w:ascii="Arial" w:hAnsi="Arial" w:cs="Arial"/>
          <w:b/>
          <w:color w:val="000000" w:themeColor="text1"/>
          <w:sz w:val="24"/>
          <w:szCs w:val="24"/>
        </w:rPr>
      </w:pPr>
      <w:r>
        <w:rPr>
          <w:rFonts w:ascii="Arial" w:hAnsi="Arial" w:cs="Arial"/>
          <w:b/>
          <w:sz w:val="24"/>
          <w:szCs w:val="24"/>
        </w:rPr>
        <w:t xml:space="preserve">Table 2. </w:t>
      </w:r>
      <w:r w:rsidR="008A0F7A" w:rsidRPr="00757E76">
        <w:rPr>
          <w:rFonts w:ascii="Arial" w:hAnsi="Arial" w:cs="Arial"/>
          <w:b/>
          <w:sz w:val="24"/>
          <w:szCs w:val="24"/>
        </w:rPr>
        <w:t xml:space="preserve">Universal </w:t>
      </w:r>
      <w:r w:rsidR="00DA6781">
        <w:rPr>
          <w:rFonts w:ascii="Arial" w:hAnsi="Arial" w:cs="Arial"/>
          <w:b/>
          <w:sz w:val="24"/>
          <w:szCs w:val="24"/>
        </w:rPr>
        <w:t xml:space="preserve">Primer </w:t>
      </w:r>
      <w:r w:rsidR="008A0F7A" w:rsidRPr="00757E76">
        <w:rPr>
          <w:rFonts w:ascii="Arial" w:hAnsi="Arial" w:cs="Arial"/>
          <w:b/>
          <w:sz w:val="24"/>
          <w:szCs w:val="24"/>
        </w:rPr>
        <w:t xml:space="preserve">and LAC </w:t>
      </w:r>
      <w:r w:rsidR="00366FEF" w:rsidRPr="00757E76">
        <w:rPr>
          <w:rFonts w:ascii="Arial" w:hAnsi="Arial" w:cs="Arial"/>
          <w:b/>
          <w:color w:val="000000" w:themeColor="text1"/>
          <w:sz w:val="24"/>
          <w:szCs w:val="24"/>
        </w:rPr>
        <w:t>Primer sequences</w:t>
      </w:r>
    </w:p>
    <w:p w14:paraId="578A51B0" w14:textId="77777777" w:rsidR="00366FEF" w:rsidRPr="00757E76" w:rsidRDefault="00366FEF" w:rsidP="00757E76">
      <w:pPr>
        <w:spacing w:after="0" w:line="276" w:lineRule="auto"/>
        <w:jc w:val="both"/>
        <w:rPr>
          <w:rFonts w:ascii="Arial" w:hAnsi="Arial" w:cs="Arial"/>
          <w:b/>
          <w:color w:val="000000" w:themeColor="text1"/>
          <w:sz w:val="24"/>
          <w:szCs w:val="24"/>
        </w:rPr>
      </w:pPr>
      <w:r w:rsidRPr="00757E76">
        <w:rPr>
          <w:rFonts w:ascii="Arial" w:hAnsi="Arial" w:cs="Arial"/>
          <w:b/>
          <w:color w:val="000000" w:themeColor="text1"/>
          <w:sz w:val="24"/>
          <w:szCs w:val="24"/>
        </w:rPr>
        <w:t xml:space="preserve"> </w:t>
      </w:r>
    </w:p>
    <w:tbl>
      <w:tblPr>
        <w:tblW w:w="9269" w:type="dxa"/>
        <w:tblInd w:w="-55" w:type="dxa"/>
        <w:tblBorders>
          <w:top w:val="single" w:sz="4" w:space="0" w:color="auto"/>
          <w:bottom w:val="single" w:sz="4" w:space="0" w:color="auto"/>
        </w:tblBorders>
        <w:tblLook w:val="0000" w:firstRow="0" w:lastRow="0" w:firstColumn="0" w:lastColumn="0" w:noHBand="0" w:noVBand="0"/>
      </w:tblPr>
      <w:tblGrid>
        <w:gridCol w:w="9269"/>
      </w:tblGrid>
      <w:tr w:rsidR="007016FC" w14:paraId="685F873F" w14:textId="77777777" w:rsidTr="000C4995">
        <w:trPr>
          <w:trHeight w:val="400"/>
        </w:trPr>
        <w:tc>
          <w:tcPr>
            <w:tcW w:w="9269" w:type="dxa"/>
          </w:tcPr>
          <w:p w14:paraId="706CB263" w14:textId="77777777" w:rsidR="007016FC" w:rsidRPr="007016FC" w:rsidRDefault="007016FC" w:rsidP="007016FC">
            <w:pPr>
              <w:pBdr>
                <w:bottom w:val="single" w:sz="4" w:space="1" w:color="auto"/>
              </w:pBdr>
              <w:spacing w:after="0" w:line="276" w:lineRule="auto"/>
              <w:ind w:left="50"/>
              <w:jc w:val="both"/>
              <w:rPr>
                <w:rFonts w:ascii="Arial" w:hAnsi="Arial" w:cs="Arial"/>
                <w:sz w:val="24"/>
                <w:szCs w:val="24"/>
              </w:rPr>
            </w:pPr>
            <w:r>
              <w:rPr>
                <w:rFonts w:ascii="Arial" w:hAnsi="Arial" w:cs="Arial"/>
                <w:sz w:val="24"/>
                <w:szCs w:val="24"/>
              </w:rPr>
              <w:t xml:space="preserve">Primer            </w:t>
            </w:r>
            <w:r w:rsidRPr="003B6ECD">
              <w:rPr>
                <w:rFonts w:ascii="Arial" w:hAnsi="Arial" w:cs="Arial"/>
                <w:sz w:val="24"/>
                <w:szCs w:val="24"/>
              </w:rPr>
              <w:t>Sequence</w:t>
            </w:r>
            <w:r w:rsidRPr="003B6ECD">
              <w:rPr>
                <w:rFonts w:ascii="Arial" w:hAnsi="Arial" w:cs="Arial"/>
                <w:sz w:val="24"/>
                <w:szCs w:val="24"/>
              </w:rPr>
              <w:tab/>
              <w:t xml:space="preserve">                           </w:t>
            </w:r>
            <w:r>
              <w:rPr>
                <w:rFonts w:ascii="Arial" w:hAnsi="Arial" w:cs="Arial"/>
                <w:sz w:val="24"/>
                <w:szCs w:val="24"/>
              </w:rPr>
              <w:t xml:space="preserve">    </w:t>
            </w:r>
            <w:r w:rsidR="000C4995">
              <w:rPr>
                <w:rFonts w:ascii="Arial" w:hAnsi="Arial" w:cs="Arial"/>
                <w:sz w:val="24"/>
                <w:szCs w:val="24"/>
              </w:rPr>
              <w:t xml:space="preserve">          Annealing </w:t>
            </w:r>
            <w:r w:rsidRPr="007016FC">
              <w:rPr>
                <w:rFonts w:ascii="Arial" w:hAnsi="Arial" w:cs="Arial"/>
                <w:sz w:val="24"/>
                <w:szCs w:val="24"/>
              </w:rPr>
              <w:t xml:space="preserve">Temp.    </w:t>
            </w:r>
            <w:r>
              <w:rPr>
                <w:rFonts w:ascii="Arial" w:hAnsi="Arial" w:cs="Arial"/>
                <w:sz w:val="24"/>
                <w:szCs w:val="24"/>
              </w:rPr>
              <w:t xml:space="preserve"> </w:t>
            </w:r>
            <w:r w:rsidR="000C4995">
              <w:rPr>
                <w:rFonts w:ascii="Arial" w:hAnsi="Arial" w:cs="Arial"/>
                <w:sz w:val="24"/>
                <w:szCs w:val="24"/>
              </w:rPr>
              <w:t>Reference</w:t>
            </w:r>
          </w:p>
          <w:p w14:paraId="15047DEC" w14:textId="77777777" w:rsidR="007016FC" w:rsidRDefault="007016FC" w:rsidP="007016FC">
            <w:pPr>
              <w:pStyle w:val="Default"/>
              <w:spacing w:line="276" w:lineRule="auto"/>
              <w:ind w:left="50"/>
              <w:jc w:val="both"/>
            </w:pPr>
            <w:r>
              <w:rPr>
                <w:color w:val="auto"/>
              </w:rPr>
              <w:t>LAC</w:t>
            </w:r>
            <w:r>
              <w:rPr>
                <w:color w:val="auto"/>
              </w:rPr>
              <w:tab/>
            </w:r>
            <w:r w:rsidRPr="007016FC">
              <w:rPr>
                <w:color w:val="auto"/>
              </w:rPr>
              <w:t xml:space="preserve"> </w:t>
            </w:r>
            <w:r w:rsidR="00B76E2E">
              <w:rPr>
                <w:color w:val="auto"/>
              </w:rPr>
              <w:t xml:space="preserve">       </w:t>
            </w:r>
            <w:r w:rsidRPr="007016FC">
              <w:rPr>
                <w:color w:val="auto"/>
              </w:rPr>
              <w:t>F-</w:t>
            </w:r>
            <w:r>
              <w:rPr>
                <w:color w:val="auto"/>
              </w:rPr>
              <w:t xml:space="preserve"> </w:t>
            </w:r>
            <w:r w:rsidRPr="007016FC">
              <w:rPr>
                <w:bCs/>
                <w:color w:val="auto"/>
              </w:rPr>
              <w:t>AGCAGTAGGGAATCTTCCA</w:t>
            </w:r>
            <w:r w:rsidRPr="007016FC">
              <w:rPr>
                <w:bCs/>
                <w:color w:val="auto"/>
              </w:rPr>
              <w:tab/>
              <w:t xml:space="preserve">  </w:t>
            </w:r>
            <w:r>
              <w:rPr>
                <w:bCs/>
                <w:color w:val="auto"/>
              </w:rPr>
              <w:t xml:space="preserve">           </w:t>
            </w:r>
            <w:r w:rsidR="000C4995">
              <w:rPr>
                <w:bCs/>
                <w:color w:val="auto"/>
              </w:rPr>
              <w:t xml:space="preserve"> </w:t>
            </w:r>
            <w:r>
              <w:rPr>
                <w:bCs/>
                <w:color w:val="auto"/>
              </w:rPr>
              <w:t xml:space="preserve"> </w:t>
            </w:r>
            <w:r w:rsidRPr="007016FC">
              <w:rPr>
                <w:color w:val="auto"/>
              </w:rPr>
              <w:t xml:space="preserve">50 </w:t>
            </w:r>
            <w:r w:rsidRPr="007016FC">
              <w:rPr>
                <w:color w:val="auto"/>
                <w:shd w:val="clear" w:color="auto" w:fill="FFFFFF"/>
              </w:rPr>
              <w:t>°C</w:t>
            </w:r>
            <w:r w:rsidRPr="007016FC">
              <w:rPr>
                <w:bCs/>
                <w:color w:val="auto"/>
              </w:rPr>
              <w:t xml:space="preserve">     </w:t>
            </w:r>
            <w:r>
              <w:rPr>
                <w:bCs/>
                <w:color w:val="auto"/>
              </w:rPr>
              <w:t xml:space="preserve"> </w:t>
            </w:r>
            <w:r w:rsidR="000C4995">
              <w:rPr>
                <w:bCs/>
                <w:color w:val="auto"/>
              </w:rPr>
              <w:t xml:space="preserve">       </w:t>
            </w:r>
            <w:r w:rsidRPr="007016FC">
              <w:rPr>
                <w:color w:val="auto"/>
              </w:rPr>
              <w:t>Su et al. 2017</w:t>
            </w:r>
          </w:p>
        </w:tc>
      </w:tr>
      <w:tr w:rsidR="007016FC" w14:paraId="17BAFA89" w14:textId="77777777" w:rsidTr="000C4995">
        <w:trPr>
          <w:trHeight w:val="1227"/>
        </w:trPr>
        <w:tc>
          <w:tcPr>
            <w:tcW w:w="9269" w:type="dxa"/>
          </w:tcPr>
          <w:p w14:paraId="33D464CA" w14:textId="77777777" w:rsidR="007016FC" w:rsidRPr="007016FC" w:rsidRDefault="007016FC" w:rsidP="007016FC">
            <w:pPr>
              <w:spacing w:after="0" w:line="276" w:lineRule="auto"/>
              <w:jc w:val="both"/>
              <w:rPr>
                <w:rFonts w:ascii="Arial" w:hAnsi="Arial" w:cs="Arial"/>
                <w:sz w:val="24"/>
                <w:szCs w:val="24"/>
              </w:rPr>
            </w:pPr>
            <w:r>
              <w:rPr>
                <w:rFonts w:ascii="Arial" w:hAnsi="Arial" w:cs="Arial"/>
                <w:sz w:val="24"/>
                <w:szCs w:val="24"/>
              </w:rPr>
              <w:t xml:space="preserve">                   </w:t>
            </w:r>
            <w:r w:rsidRPr="007016FC">
              <w:rPr>
                <w:rFonts w:ascii="Arial" w:hAnsi="Arial" w:cs="Arial"/>
                <w:sz w:val="24"/>
                <w:szCs w:val="24"/>
              </w:rPr>
              <w:t>R-</w:t>
            </w:r>
            <w:r>
              <w:rPr>
                <w:rFonts w:ascii="Arial" w:hAnsi="Arial" w:cs="Arial"/>
                <w:sz w:val="24"/>
                <w:szCs w:val="24"/>
              </w:rPr>
              <w:t xml:space="preserve"> </w:t>
            </w:r>
            <w:r w:rsidRPr="007016FC">
              <w:rPr>
                <w:rFonts w:ascii="Arial" w:hAnsi="Arial" w:cs="Arial"/>
                <w:sz w:val="24"/>
                <w:szCs w:val="24"/>
              </w:rPr>
              <w:t>CACCGCTACACATGGAG</w:t>
            </w:r>
          </w:p>
          <w:p w14:paraId="762B583F" w14:textId="77777777" w:rsidR="00B378F7" w:rsidRDefault="00B378F7" w:rsidP="007016FC">
            <w:pPr>
              <w:pStyle w:val="Default"/>
              <w:spacing w:line="276" w:lineRule="auto"/>
              <w:ind w:left="50"/>
              <w:jc w:val="both"/>
              <w:rPr>
                <w:color w:val="auto"/>
              </w:rPr>
            </w:pPr>
          </w:p>
          <w:p w14:paraId="77E551EF" w14:textId="77777777" w:rsidR="007016FC" w:rsidRPr="00757E76" w:rsidRDefault="007016FC" w:rsidP="007016FC">
            <w:pPr>
              <w:pStyle w:val="Default"/>
              <w:spacing w:line="276" w:lineRule="auto"/>
              <w:ind w:left="50"/>
              <w:jc w:val="both"/>
              <w:rPr>
                <w:color w:val="auto"/>
              </w:rPr>
            </w:pPr>
            <w:r w:rsidRPr="007016FC">
              <w:rPr>
                <w:color w:val="auto"/>
              </w:rPr>
              <w:t>Uni</w:t>
            </w:r>
            <w:r>
              <w:rPr>
                <w:color w:val="auto"/>
              </w:rPr>
              <w:t xml:space="preserve">versal   </w:t>
            </w:r>
            <w:r w:rsidRPr="007016FC">
              <w:rPr>
                <w:color w:val="auto"/>
              </w:rPr>
              <w:t>F- TCCTACGGGAGGCAGCAGT</w:t>
            </w:r>
            <w:r w:rsidRPr="007016FC">
              <w:rPr>
                <w:color w:val="auto"/>
              </w:rPr>
              <w:tab/>
              <w:t xml:space="preserve">    </w:t>
            </w:r>
            <w:r>
              <w:rPr>
                <w:color w:val="auto"/>
              </w:rPr>
              <w:t xml:space="preserve">           </w:t>
            </w:r>
            <w:r w:rsidR="00D31173">
              <w:rPr>
                <w:color w:val="auto"/>
              </w:rPr>
              <w:t xml:space="preserve">  </w:t>
            </w:r>
            <w:r w:rsidRPr="007016FC">
              <w:rPr>
                <w:color w:val="auto"/>
              </w:rPr>
              <w:t xml:space="preserve">51 </w:t>
            </w:r>
            <w:r w:rsidRPr="007016FC">
              <w:rPr>
                <w:color w:val="auto"/>
                <w:shd w:val="clear" w:color="auto" w:fill="FFFFFF"/>
              </w:rPr>
              <w:t xml:space="preserve">°C      </w:t>
            </w:r>
            <w:r w:rsidR="000C4995">
              <w:rPr>
                <w:color w:val="auto"/>
                <w:shd w:val="clear" w:color="auto" w:fill="FFFFFF"/>
              </w:rPr>
              <w:t xml:space="preserve">  </w:t>
            </w:r>
            <w:r w:rsidR="00D31173">
              <w:rPr>
                <w:color w:val="auto"/>
                <w:shd w:val="clear" w:color="auto" w:fill="FFFFFF"/>
              </w:rPr>
              <w:t xml:space="preserve"> </w:t>
            </w:r>
            <w:r w:rsidRPr="00757E76">
              <w:rPr>
                <w:color w:val="auto"/>
                <w:shd w:val="clear" w:color="auto" w:fill="FFFFFF"/>
              </w:rPr>
              <w:t>Bala et al. 2014</w:t>
            </w:r>
          </w:p>
          <w:p w14:paraId="33853124" w14:textId="77777777" w:rsidR="007016FC" w:rsidRPr="007016FC" w:rsidRDefault="007016FC" w:rsidP="007016FC">
            <w:pPr>
              <w:spacing w:after="0" w:line="276" w:lineRule="auto"/>
              <w:ind w:left="50"/>
              <w:jc w:val="both"/>
              <w:rPr>
                <w:rFonts w:ascii="Arial" w:hAnsi="Arial" w:cs="Arial"/>
                <w:sz w:val="24"/>
                <w:szCs w:val="24"/>
              </w:rPr>
            </w:pPr>
            <w:r>
              <w:t xml:space="preserve">                        </w:t>
            </w:r>
            <w:r w:rsidRPr="007016FC">
              <w:rPr>
                <w:rFonts w:ascii="Arial" w:hAnsi="Arial" w:cs="Arial"/>
                <w:sz w:val="24"/>
                <w:szCs w:val="24"/>
              </w:rPr>
              <w:t>R-</w:t>
            </w:r>
            <w:r>
              <w:rPr>
                <w:rFonts w:ascii="Arial" w:hAnsi="Arial" w:cs="Arial"/>
                <w:sz w:val="24"/>
                <w:szCs w:val="24"/>
              </w:rPr>
              <w:t xml:space="preserve"> </w:t>
            </w:r>
            <w:r w:rsidRPr="007016FC">
              <w:rPr>
                <w:rFonts w:ascii="Arial" w:hAnsi="Arial" w:cs="Arial"/>
                <w:sz w:val="24"/>
                <w:szCs w:val="24"/>
              </w:rPr>
              <w:t>GACTACCAGGGTATCTAATCCTGTT</w:t>
            </w:r>
          </w:p>
        </w:tc>
      </w:tr>
    </w:tbl>
    <w:p w14:paraId="7B2A260B" w14:textId="77777777" w:rsidR="00236961" w:rsidRPr="00BF3BEC" w:rsidRDefault="00B76E2E" w:rsidP="00757E76">
      <w:pPr>
        <w:spacing w:line="360" w:lineRule="auto"/>
        <w:jc w:val="both"/>
        <w:rPr>
          <w:rFonts w:ascii="Arial" w:hAnsi="Arial" w:cs="Arial"/>
          <w:color w:val="2A2A2A"/>
          <w:sz w:val="24"/>
          <w:szCs w:val="24"/>
          <w:shd w:val="clear" w:color="auto" w:fill="FFFFFF"/>
        </w:rPr>
      </w:pPr>
      <w:r>
        <w:rPr>
          <w:rFonts w:ascii="Arial" w:hAnsi="Arial" w:cs="Arial"/>
          <w:color w:val="2A2A2A"/>
          <w:sz w:val="24"/>
          <w:szCs w:val="24"/>
          <w:shd w:val="clear" w:color="auto" w:fill="FFFFFF"/>
        </w:rPr>
        <w:t>LAC- Lactic Acid Bacteria, F- forward, R- reverse, Temp- temperature</w:t>
      </w:r>
    </w:p>
    <w:p w14:paraId="1B0270C1" w14:textId="77777777" w:rsidR="00C10E45" w:rsidRPr="00757E76" w:rsidRDefault="0027521A" w:rsidP="00BF3BEC">
      <w:pPr>
        <w:spacing w:after="0" w:line="360" w:lineRule="auto"/>
        <w:jc w:val="both"/>
        <w:rPr>
          <w:rFonts w:ascii="Arial" w:hAnsi="Arial" w:cs="Arial"/>
          <w:b/>
          <w:sz w:val="24"/>
          <w:szCs w:val="24"/>
        </w:rPr>
      </w:pPr>
      <w:r w:rsidRPr="00757E76">
        <w:rPr>
          <w:rFonts w:ascii="Arial" w:hAnsi="Arial" w:cs="Arial"/>
          <w:b/>
          <w:sz w:val="24"/>
          <w:szCs w:val="24"/>
        </w:rPr>
        <w:t>Phylogenetic</w:t>
      </w:r>
      <w:r w:rsidR="00C10E45" w:rsidRPr="00757E76">
        <w:rPr>
          <w:rFonts w:ascii="Arial" w:hAnsi="Arial" w:cs="Arial"/>
          <w:b/>
          <w:sz w:val="24"/>
          <w:szCs w:val="24"/>
        </w:rPr>
        <w:t xml:space="preserve"> analysis</w:t>
      </w:r>
    </w:p>
    <w:p w14:paraId="47AC6039" w14:textId="77777777" w:rsidR="00541EE3" w:rsidRPr="00BF3BEC" w:rsidRDefault="0027521A" w:rsidP="00BF3BEC">
      <w:pPr>
        <w:spacing w:after="0" w:line="240" w:lineRule="auto"/>
        <w:jc w:val="both"/>
        <w:rPr>
          <w:rFonts w:ascii="Arial" w:hAnsi="Arial" w:cs="Arial"/>
          <w:sz w:val="24"/>
          <w:szCs w:val="24"/>
        </w:rPr>
      </w:pPr>
      <w:r w:rsidRPr="00BF3BEC">
        <w:rPr>
          <w:rFonts w:ascii="Arial" w:hAnsi="Arial" w:cs="Arial"/>
          <w:sz w:val="24"/>
          <w:szCs w:val="24"/>
        </w:rPr>
        <w:t xml:space="preserve">Phylogenetic analysis </w:t>
      </w:r>
      <w:r w:rsidR="003B3CFF" w:rsidRPr="00BF3BEC">
        <w:rPr>
          <w:rFonts w:ascii="Arial" w:hAnsi="Arial" w:cs="Arial"/>
          <w:sz w:val="24"/>
          <w:szCs w:val="24"/>
        </w:rPr>
        <w:t>and t</w:t>
      </w:r>
      <w:r w:rsidRPr="00BF3BEC">
        <w:rPr>
          <w:rFonts w:ascii="Arial" w:hAnsi="Arial" w:cs="Arial"/>
          <w:sz w:val="24"/>
          <w:szCs w:val="24"/>
        </w:rPr>
        <w:t xml:space="preserve">axonomic identification of studied strains to determine the genetic relatedness of the isolates with other strains available in the </w:t>
      </w:r>
      <w:r w:rsidR="003B3CFF" w:rsidRPr="00BF3BEC">
        <w:rPr>
          <w:rFonts w:ascii="Arial" w:hAnsi="Arial" w:cs="Arial"/>
          <w:sz w:val="24"/>
          <w:szCs w:val="24"/>
        </w:rPr>
        <w:t>GenBank was</w:t>
      </w:r>
      <w:r w:rsidRPr="00BF3BEC">
        <w:rPr>
          <w:rFonts w:ascii="Arial" w:hAnsi="Arial" w:cs="Arial"/>
          <w:sz w:val="24"/>
          <w:szCs w:val="24"/>
        </w:rPr>
        <w:t xml:space="preserve"> conducted based on the </w:t>
      </w:r>
      <w:r w:rsidR="00236961" w:rsidRPr="00BF3BEC">
        <w:rPr>
          <w:rFonts w:ascii="Arial" w:hAnsi="Arial" w:cs="Arial"/>
          <w:sz w:val="24"/>
          <w:szCs w:val="24"/>
        </w:rPr>
        <w:t>16S rRNA gene sequences. S</w:t>
      </w:r>
      <w:r w:rsidRPr="00BF3BEC">
        <w:rPr>
          <w:rFonts w:ascii="Arial" w:hAnsi="Arial" w:cs="Arial"/>
          <w:sz w:val="24"/>
          <w:szCs w:val="24"/>
        </w:rPr>
        <w:t>equence files of the samples, along with similar sequences retrieved from GenBan</w:t>
      </w:r>
      <w:r w:rsidR="00236961" w:rsidRPr="00BF3BEC">
        <w:rPr>
          <w:rFonts w:ascii="Arial" w:hAnsi="Arial" w:cs="Arial"/>
          <w:sz w:val="24"/>
          <w:szCs w:val="24"/>
        </w:rPr>
        <w:t>k</w:t>
      </w:r>
      <w:r w:rsidRPr="00BF3BEC">
        <w:rPr>
          <w:rFonts w:ascii="Arial" w:hAnsi="Arial" w:cs="Arial"/>
          <w:sz w:val="24"/>
          <w:szCs w:val="24"/>
        </w:rPr>
        <w:t xml:space="preserve"> were exported to the Evolutionary Genetics Analysis (MEGA 11) software. Multiple sequence alignment was carried out using the CLUSTAL W tool. The aligned sequences were saved in MEGA format, and a phylogenetic tree was constructed based on a distance matrix computed using the Jukes-Cantor model and the maximum composite likelihood method (Tamura et al., 2021).</w:t>
      </w:r>
      <w:r w:rsidR="00BE7CD1" w:rsidRPr="00BF3BEC">
        <w:rPr>
          <w:rFonts w:ascii="Arial" w:hAnsi="Arial" w:cs="Arial"/>
          <w:sz w:val="24"/>
          <w:szCs w:val="24"/>
        </w:rPr>
        <w:t xml:space="preserve"> </w:t>
      </w:r>
      <w:r w:rsidR="00C10E45" w:rsidRPr="00BF3BEC">
        <w:rPr>
          <w:rFonts w:ascii="Arial" w:hAnsi="Arial" w:cs="Arial"/>
          <w:sz w:val="24"/>
          <w:szCs w:val="24"/>
        </w:rPr>
        <w:t xml:space="preserve"> </w:t>
      </w:r>
    </w:p>
    <w:p w14:paraId="3AF448D1" w14:textId="77777777" w:rsidR="00236961" w:rsidRPr="00BF3BEC" w:rsidRDefault="00236961" w:rsidP="00BF3BEC">
      <w:pPr>
        <w:spacing w:after="0" w:line="240" w:lineRule="auto"/>
        <w:rPr>
          <w:rFonts w:ascii="Arial" w:eastAsia="Times New Roman" w:hAnsi="Arial" w:cs="Arial"/>
          <w:color w:val="26282A"/>
          <w:sz w:val="24"/>
          <w:szCs w:val="24"/>
          <w:lang w:eastAsia="en-GB"/>
        </w:rPr>
      </w:pPr>
      <w:r w:rsidRPr="00BF3BEC">
        <w:rPr>
          <w:rFonts w:ascii="Arial" w:eastAsia="Times New Roman" w:hAnsi="Arial" w:cs="Arial"/>
          <w:color w:val="26282A"/>
          <w:sz w:val="24"/>
          <w:szCs w:val="24"/>
          <w:lang w:eastAsia="en-GB"/>
        </w:rPr>
        <w:t>In a second analysis,</w:t>
      </w:r>
      <w:r w:rsidR="00541EE3" w:rsidRPr="00BF3BEC">
        <w:rPr>
          <w:rFonts w:ascii="Arial" w:eastAsia="Times New Roman" w:hAnsi="Arial" w:cs="Arial"/>
          <w:color w:val="26282A"/>
          <w:sz w:val="24"/>
          <w:szCs w:val="24"/>
          <w:lang w:eastAsia="en-GB"/>
        </w:rPr>
        <w:t xml:space="preserve"> </w:t>
      </w:r>
      <w:r w:rsidR="00E81C58" w:rsidRPr="00BF3BEC">
        <w:rPr>
          <w:rFonts w:ascii="Arial" w:hAnsi="Arial" w:cs="Arial"/>
          <w:sz w:val="24"/>
          <w:szCs w:val="24"/>
        </w:rPr>
        <w:t>Multiple sequence alignment analysis was carried out on</w:t>
      </w:r>
      <w:r w:rsidR="00D31173">
        <w:rPr>
          <w:rFonts w:ascii="Arial" w:hAnsi="Arial" w:cs="Arial"/>
          <w:sz w:val="24"/>
          <w:szCs w:val="24"/>
        </w:rPr>
        <w:t xml:space="preserve"> the</w:t>
      </w:r>
      <w:r w:rsidR="00E81C58" w:rsidRPr="00BF3BEC">
        <w:rPr>
          <w:rFonts w:ascii="Arial" w:hAnsi="Arial" w:cs="Arial"/>
          <w:sz w:val="24"/>
          <w:szCs w:val="24"/>
        </w:rPr>
        <w:t xml:space="preserve"> sequence of the samples along with homologous GenBank sequences (&gt;97% homology) using the CLUSTAW tool via the Molecular Evolutionary Genetics Analysis (MEGA version 12) software (Kumar et al</w:t>
      </w:r>
      <w:r w:rsidR="009F0B16" w:rsidRPr="00BF3BEC">
        <w:rPr>
          <w:rFonts w:ascii="Arial" w:hAnsi="Arial" w:cs="Arial"/>
          <w:sz w:val="24"/>
          <w:szCs w:val="24"/>
        </w:rPr>
        <w:t>.</w:t>
      </w:r>
      <w:r w:rsidR="00E81C58" w:rsidRPr="00BF3BEC">
        <w:rPr>
          <w:rFonts w:ascii="Arial" w:hAnsi="Arial" w:cs="Arial"/>
          <w:sz w:val="24"/>
          <w:szCs w:val="24"/>
        </w:rPr>
        <w:t>, 2024). Phylogenetic tree was constructed for the aligned sequence using the Neighbour-Joining method.</w:t>
      </w:r>
      <w:r w:rsidR="009F0B16" w:rsidRPr="00BF3BEC">
        <w:rPr>
          <w:rFonts w:ascii="Arial" w:hAnsi="Arial" w:cs="Arial"/>
          <w:sz w:val="24"/>
          <w:szCs w:val="24"/>
        </w:rPr>
        <w:t xml:space="preserve"> </w:t>
      </w:r>
      <w:r w:rsidR="00E81C58" w:rsidRPr="00BF3BEC">
        <w:rPr>
          <w:rFonts w:ascii="Arial" w:eastAsia="Times New Roman" w:hAnsi="Arial" w:cs="Arial"/>
          <w:color w:val="26282A"/>
          <w:sz w:val="24"/>
          <w:szCs w:val="24"/>
          <w:lang w:eastAsia="en-GB"/>
        </w:rPr>
        <w:t>E</w:t>
      </w:r>
      <w:r w:rsidR="00541EE3" w:rsidRPr="00BF3BEC">
        <w:rPr>
          <w:rFonts w:ascii="Arial" w:eastAsia="Times New Roman" w:hAnsi="Arial" w:cs="Arial"/>
          <w:color w:val="26282A"/>
          <w:sz w:val="24"/>
          <w:szCs w:val="24"/>
          <w:lang w:eastAsia="en-GB"/>
        </w:rPr>
        <w:t>volutionary history was inferred usin</w:t>
      </w:r>
      <w:r w:rsidR="00345AFB" w:rsidRPr="00BF3BEC">
        <w:rPr>
          <w:rFonts w:ascii="Arial" w:eastAsia="Times New Roman" w:hAnsi="Arial" w:cs="Arial"/>
          <w:color w:val="26282A"/>
          <w:sz w:val="24"/>
          <w:szCs w:val="24"/>
          <w:lang w:eastAsia="en-GB"/>
        </w:rPr>
        <w:t xml:space="preserve">g the </w:t>
      </w:r>
      <w:proofErr w:type="spellStart"/>
      <w:r w:rsidR="00345AFB" w:rsidRPr="00BF3BEC">
        <w:rPr>
          <w:rFonts w:ascii="Arial" w:eastAsia="Times New Roman" w:hAnsi="Arial" w:cs="Arial"/>
          <w:color w:val="26282A"/>
          <w:sz w:val="24"/>
          <w:szCs w:val="24"/>
          <w:lang w:eastAsia="en-GB"/>
        </w:rPr>
        <w:t>Neighbor</w:t>
      </w:r>
      <w:proofErr w:type="spellEnd"/>
      <w:r w:rsidR="00345AFB" w:rsidRPr="00BF3BEC">
        <w:rPr>
          <w:rFonts w:ascii="Arial" w:eastAsia="Times New Roman" w:hAnsi="Arial" w:cs="Arial"/>
          <w:color w:val="26282A"/>
          <w:sz w:val="24"/>
          <w:szCs w:val="24"/>
          <w:lang w:eastAsia="en-GB"/>
        </w:rPr>
        <w:t>-Joining method (Saitou and Nei, 1987)</w:t>
      </w:r>
      <w:r w:rsidR="00541EE3" w:rsidRPr="00BF3BEC">
        <w:rPr>
          <w:rFonts w:ascii="Arial" w:eastAsia="Times New Roman" w:hAnsi="Arial" w:cs="Arial"/>
          <w:color w:val="26282A"/>
          <w:sz w:val="24"/>
          <w:szCs w:val="24"/>
          <w:lang w:eastAsia="en-GB"/>
        </w:rPr>
        <w:t>. The optimal tree with the sum of branch length = 0.001 is shown. The percentage of replicate trees in which the associated taxa clustered together in the bootstrap test (1,000 replicates) ar</w:t>
      </w:r>
      <w:r w:rsidR="00345AFB" w:rsidRPr="00BF3BEC">
        <w:rPr>
          <w:rFonts w:ascii="Arial" w:eastAsia="Times New Roman" w:hAnsi="Arial" w:cs="Arial"/>
          <w:color w:val="26282A"/>
          <w:sz w:val="24"/>
          <w:szCs w:val="24"/>
          <w:lang w:eastAsia="en-GB"/>
        </w:rPr>
        <w:t>e shown next to the branches (Felsenstein, 1985)</w:t>
      </w:r>
      <w:r w:rsidR="00541EE3" w:rsidRPr="00BF3BEC">
        <w:rPr>
          <w:rFonts w:ascii="Arial" w:eastAsia="Times New Roman" w:hAnsi="Arial" w:cs="Arial"/>
          <w:color w:val="26282A"/>
          <w:sz w:val="24"/>
          <w:szCs w:val="24"/>
          <w:lang w:eastAsia="en-GB"/>
        </w:rPr>
        <w:t>. The tree is drawn to scale, with branch lengths in the same units as those of the evolutionary distances used to infer the phylogenetic tree. The evolutionary distances</w:t>
      </w:r>
      <w:r w:rsidRPr="00BF3BEC">
        <w:rPr>
          <w:rFonts w:ascii="Arial" w:eastAsia="Times New Roman" w:hAnsi="Arial" w:cs="Arial"/>
          <w:color w:val="26282A"/>
          <w:sz w:val="24"/>
          <w:szCs w:val="24"/>
          <w:lang w:eastAsia="en-GB"/>
        </w:rPr>
        <w:t xml:space="preserve"> were computed using the Tamura and </w:t>
      </w:r>
      <w:r w:rsidR="00541EE3" w:rsidRPr="00BF3BEC">
        <w:rPr>
          <w:rFonts w:ascii="Arial" w:eastAsia="Times New Roman" w:hAnsi="Arial" w:cs="Arial"/>
          <w:color w:val="26282A"/>
          <w:sz w:val="24"/>
          <w:szCs w:val="24"/>
          <w:lang w:eastAsia="en-GB"/>
        </w:rPr>
        <w:t xml:space="preserve">Nei method </w:t>
      </w:r>
      <w:r w:rsidRPr="00BF3BEC">
        <w:rPr>
          <w:rFonts w:ascii="Arial" w:eastAsia="Times New Roman" w:hAnsi="Arial" w:cs="Arial"/>
          <w:color w:val="26282A"/>
          <w:sz w:val="24"/>
          <w:szCs w:val="24"/>
          <w:lang w:eastAsia="en-GB"/>
        </w:rPr>
        <w:t>(</w:t>
      </w:r>
      <w:r w:rsidR="00345AFB" w:rsidRPr="00BF3BEC">
        <w:rPr>
          <w:rFonts w:ascii="Arial" w:eastAsia="Times New Roman" w:hAnsi="Arial" w:cs="Arial"/>
          <w:color w:val="26282A"/>
          <w:sz w:val="24"/>
          <w:szCs w:val="24"/>
          <w:lang w:eastAsia="en-GB"/>
        </w:rPr>
        <w:t>1993)</w:t>
      </w:r>
      <w:r w:rsidR="00541EE3" w:rsidRPr="00BF3BEC">
        <w:rPr>
          <w:rFonts w:ascii="Arial" w:eastAsia="Times New Roman" w:hAnsi="Arial" w:cs="Arial"/>
          <w:color w:val="26282A"/>
          <w:sz w:val="24"/>
          <w:szCs w:val="24"/>
          <w:lang w:eastAsia="en-GB"/>
        </w:rPr>
        <w:t xml:space="preserve"> and are in the units of the number of base substitutions per site.</w:t>
      </w:r>
      <w:r w:rsidRPr="00BF3BEC">
        <w:rPr>
          <w:rFonts w:ascii="Arial" w:eastAsia="Times New Roman" w:hAnsi="Arial" w:cs="Arial"/>
          <w:color w:val="26282A"/>
          <w:sz w:val="24"/>
          <w:szCs w:val="24"/>
          <w:lang w:eastAsia="en-GB"/>
        </w:rPr>
        <w:t xml:space="preserve"> </w:t>
      </w:r>
      <w:r w:rsidR="00541EE3" w:rsidRPr="00BF3BEC">
        <w:rPr>
          <w:rFonts w:ascii="Arial" w:eastAsia="Times New Roman" w:hAnsi="Arial" w:cs="Arial"/>
          <w:color w:val="26282A"/>
          <w:sz w:val="24"/>
          <w:szCs w:val="24"/>
          <w:lang w:eastAsia="en-GB"/>
        </w:rPr>
        <w:t>The analytical procedure encompassed 6 coding nucleotide sequences using 1st, 2nd, 3rd, and non-coding positions. The pairwise deletion option was applied to all ambiguous positions for each sequence pair resulting in a final data set comprising 891 positions. Evolutionary analy</w:t>
      </w:r>
      <w:r w:rsidR="00345AFB" w:rsidRPr="00BF3BEC">
        <w:rPr>
          <w:rFonts w:ascii="Arial" w:eastAsia="Times New Roman" w:hAnsi="Arial" w:cs="Arial"/>
          <w:color w:val="26282A"/>
          <w:sz w:val="24"/>
          <w:szCs w:val="24"/>
          <w:lang w:eastAsia="en-GB"/>
        </w:rPr>
        <w:t>ses were conducted in MEGA12 (Kumar et al., 2024)</w:t>
      </w:r>
      <w:r w:rsidR="00541EE3" w:rsidRPr="00BF3BEC">
        <w:rPr>
          <w:rFonts w:ascii="Arial" w:eastAsia="Times New Roman" w:hAnsi="Arial" w:cs="Arial"/>
          <w:color w:val="26282A"/>
          <w:sz w:val="24"/>
          <w:szCs w:val="24"/>
          <w:lang w:eastAsia="en-GB"/>
        </w:rPr>
        <w:t xml:space="preserve"> utilizing up to 7 parallel computing threads.</w:t>
      </w:r>
    </w:p>
    <w:p w14:paraId="489A5929" w14:textId="77777777" w:rsidR="00BF3BEC" w:rsidRPr="009F0B16" w:rsidRDefault="00BF3BEC" w:rsidP="00BF3BEC">
      <w:pPr>
        <w:spacing w:after="0"/>
      </w:pPr>
    </w:p>
    <w:p w14:paraId="645B4E90" w14:textId="77777777" w:rsidR="00982F23" w:rsidRDefault="00366FEF" w:rsidP="00982F23">
      <w:pPr>
        <w:spacing w:after="0" w:line="240" w:lineRule="auto"/>
        <w:jc w:val="both"/>
        <w:rPr>
          <w:rFonts w:ascii="Arial" w:hAnsi="Arial" w:cs="Arial"/>
          <w:b/>
          <w:sz w:val="24"/>
          <w:szCs w:val="24"/>
        </w:rPr>
      </w:pPr>
      <w:r w:rsidRPr="00757E76">
        <w:rPr>
          <w:rFonts w:ascii="Arial" w:hAnsi="Arial" w:cs="Arial"/>
          <w:b/>
          <w:sz w:val="24"/>
          <w:szCs w:val="24"/>
        </w:rPr>
        <w:t xml:space="preserve">Virulence gene profile </w:t>
      </w:r>
    </w:p>
    <w:p w14:paraId="1DE1CDE5" w14:textId="77777777" w:rsidR="00366FEF" w:rsidRPr="00982F23" w:rsidRDefault="00366FEF" w:rsidP="00982F23">
      <w:pPr>
        <w:spacing w:after="0" w:line="240" w:lineRule="auto"/>
        <w:jc w:val="both"/>
        <w:rPr>
          <w:rFonts w:ascii="Arial" w:hAnsi="Arial" w:cs="Arial"/>
          <w:b/>
          <w:sz w:val="24"/>
          <w:szCs w:val="24"/>
        </w:rPr>
      </w:pPr>
      <w:r w:rsidRPr="00757E76">
        <w:rPr>
          <w:rFonts w:ascii="Arial" w:hAnsi="Arial" w:cs="Arial"/>
          <w:sz w:val="24"/>
          <w:szCs w:val="24"/>
        </w:rPr>
        <w:lastRenderedPageBreak/>
        <w:t>The virulence</w:t>
      </w:r>
      <w:r w:rsidR="003B3CFF" w:rsidRPr="00757E76">
        <w:rPr>
          <w:rFonts w:ascii="Arial" w:hAnsi="Arial" w:cs="Arial"/>
          <w:sz w:val="24"/>
          <w:szCs w:val="24"/>
        </w:rPr>
        <w:t xml:space="preserve"> genes</w:t>
      </w:r>
      <w:r w:rsidRPr="00757E76">
        <w:rPr>
          <w:rFonts w:ascii="Arial" w:hAnsi="Arial" w:cs="Arial"/>
          <w:sz w:val="24"/>
          <w:szCs w:val="24"/>
        </w:rPr>
        <w:t xml:space="preserve"> profile </w:t>
      </w:r>
      <w:r w:rsidR="00850664" w:rsidRPr="00757E76">
        <w:rPr>
          <w:rFonts w:ascii="Arial" w:hAnsi="Arial" w:cs="Arial"/>
          <w:sz w:val="24"/>
          <w:szCs w:val="24"/>
        </w:rPr>
        <w:t xml:space="preserve">of the </w:t>
      </w:r>
      <w:proofErr w:type="spellStart"/>
      <w:r w:rsidR="00850664" w:rsidRPr="00131828">
        <w:rPr>
          <w:rFonts w:ascii="Arial" w:hAnsi="Arial" w:cs="Arial"/>
          <w:i/>
          <w:sz w:val="24"/>
          <w:szCs w:val="24"/>
        </w:rPr>
        <w:t>Lactilactobacillus</w:t>
      </w:r>
      <w:proofErr w:type="spellEnd"/>
      <w:r w:rsidR="00850664" w:rsidRPr="00757E76">
        <w:rPr>
          <w:rFonts w:ascii="Arial" w:hAnsi="Arial" w:cs="Arial"/>
          <w:sz w:val="24"/>
          <w:szCs w:val="24"/>
        </w:rPr>
        <w:t xml:space="preserve"> strain</w:t>
      </w:r>
      <w:r w:rsidRPr="00757E76">
        <w:rPr>
          <w:rFonts w:ascii="Arial" w:hAnsi="Arial" w:cs="Arial"/>
          <w:sz w:val="24"/>
          <w:szCs w:val="24"/>
        </w:rPr>
        <w:t xml:space="preserve">s and </w:t>
      </w:r>
      <w:r w:rsidRPr="00131828">
        <w:rPr>
          <w:rFonts w:ascii="Arial" w:hAnsi="Arial" w:cs="Arial"/>
          <w:i/>
          <w:sz w:val="24"/>
          <w:szCs w:val="24"/>
        </w:rPr>
        <w:t>Bacil</w:t>
      </w:r>
      <w:r w:rsidR="00850664" w:rsidRPr="00131828">
        <w:rPr>
          <w:rFonts w:ascii="Arial" w:hAnsi="Arial" w:cs="Arial"/>
          <w:i/>
          <w:sz w:val="24"/>
          <w:szCs w:val="24"/>
        </w:rPr>
        <w:t>lus</w:t>
      </w:r>
      <w:r w:rsidR="00850664" w:rsidRPr="00757E76">
        <w:rPr>
          <w:rFonts w:ascii="Arial" w:hAnsi="Arial" w:cs="Arial"/>
          <w:sz w:val="24"/>
          <w:szCs w:val="24"/>
        </w:rPr>
        <w:t xml:space="preserve"> strains</w:t>
      </w:r>
      <w:r w:rsidRPr="00757E76">
        <w:rPr>
          <w:rFonts w:ascii="Arial" w:hAnsi="Arial" w:cs="Arial"/>
          <w:sz w:val="24"/>
          <w:szCs w:val="24"/>
        </w:rPr>
        <w:t xml:space="preserve"> were performed. The presence of virulence genes in </w:t>
      </w:r>
      <w:r w:rsidR="004326AC">
        <w:rPr>
          <w:rFonts w:ascii="Arial" w:hAnsi="Arial" w:cs="Arial"/>
          <w:sz w:val="24"/>
          <w:szCs w:val="24"/>
        </w:rPr>
        <w:t xml:space="preserve">the </w:t>
      </w:r>
      <w:r w:rsidRPr="00757E76">
        <w:rPr>
          <w:rFonts w:ascii="Arial" w:hAnsi="Arial" w:cs="Arial"/>
          <w:sz w:val="24"/>
          <w:szCs w:val="24"/>
        </w:rPr>
        <w:t>strains were in</w:t>
      </w:r>
      <w:r w:rsidR="00CA14FE">
        <w:rPr>
          <w:rFonts w:ascii="Arial" w:hAnsi="Arial" w:cs="Arial"/>
          <w:sz w:val="24"/>
          <w:szCs w:val="24"/>
        </w:rPr>
        <w:t>vestigated by using t</w:t>
      </w:r>
      <w:r w:rsidRPr="00757E76">
        <w:rPr>
          <w:rFonts w:ascii="Arial" w:hAnsi="Arial" w:cs="Arial"/>
          <w:sz w:val="24"/>
          <w:szCs w:val="24"/>
        </w:rPr>
        <w:t>he primer pairs (forward and r</w:t>
      </w:r>
      <w:r w:rsidR="002A643F" w:rsidRPr="00757E76">
        <w:rPr>
          <w:rFonts w:ascii="Arial" w:hAnsi="Arial" w:cs="Arial"/>
          <w:sz w:val="24"/>
          <w:szCs w:val="24"/>
        </w:rPr>
        <w:t xml:space="preserve">everse primers) for </w:t>
      </w:r>
      <w:proofErr w:type="spellStart"/>
      <w:r w:rsidR="002A643F" w:rsidRPr="00757E76">
        <w:rPr>
          <w:rFonts w:ascii="Arial" w:hAnsi="Arial" w:cs="Arial"/>
          <w:sz w:val="24"/>
          <w:szCs w:val="24"/>
        </w:rPr>
        <w:t>gelE</w:t>
      </w:r>
      <w:proofErr w:type="spellEnd"/>
      <w:r w:rsidR="002A643F" w:rsidRPr="00757E76">
        <w:rPr>
          <w:rFonts w:ascii="Arial" w:hAnsi="Arial" w:cs="Arial"/>
          <w:sz w:val="24"/>
          <w:szCs w:val="24"/>
        </w:rPr>
        <w:t xml:space="preserve">, </w:t>
      </w:r>
      <w:proofErr w:type="spellStart"/>
      <w:r w:rsidR="002A643F" w:rsidRPr="00757E76">
        <w:rPr>
          <w:rFonts w:ascii="Arial" w:hAnsi="Arial" w:cs="Arial"/>
          <w:sz w:val="24"/>
          <w:szCs w:val="24"/>
        </w:rPr>
        <w:t>hyl</w:t>
      </w:r>
      <w:proofErr w:type="spellEnd"/>
      <w:r w:rsidR="002A643F" w:rsidRPr="00757E76">
        <w:rPr>
          <w:rFonts w:ascii="Arial" w:hAnsi="Arial" w:cs="Arial"/>
          <w:sz w:val="24"/>
          <w:szCs w:val="24"/>
        </w:rPr>
        <w:t xml:space="preserve">, </w:t>
      </w:r>
      <w:proofErr w:type="spellStart"/>
      <w:r w:rsidR="002A643F" w:rsidRPr="00757E76">
        <w:rPr>
          <w:rFonts w:ascii="Arial" w:hAnsi="Arial" w:cs="Arial"/>
          <w:sz w:val="24"/>
          <w:szCs w:val="24"/>
        </w:rPr>
        <w:t>v</w:t>
      </w:r>
      <w:r w:rsidRPr="00757E76">
        <w:rPr>
          <w:rFonts w:ascii="Arial" w:hAnsi="Arial" w:cs="Arial"/>
          <w:sz w:val="24"/>
          <w:szCs w:val="24"/>
        </w:rPr>
        <w:t>anA</w:t>
      </w:r>
      <w:proofErr w:type="spellEnd"/>
      <w:r w:rsidR="00C9083B">
        <w:rPr>
          <w:rFonts w:ascii="Arial" w:hAnsi="Arial" w:cs="Arial"/>
          <w:sz w:val="24"/>
          <w:szCs w:val="24"/>
        </w:rPr>
        <w:t xml:space="preserve">, </w:t>
      </w:r>
      <w:proofErr w:type="spellStart"/>
      <w:r w:rsidR="00C9083B">
        <w:rPr>
          <w:rFonts w:ascii="Arial" w:hAnsi="Arial" w:cs="Arial"/>
          <w:sz w:val="24"/>
          <w:szCs w:val="24"/>
        </w:rPr>
        <w:t>sprE</w:t>
      </w:r>
      <w:proofErr w:type="spellEnd"/>
      <w:r w:rsidR="00C9083B">
        <w:rPr>
          <w:rFonts w:ascii="Arial" w:hAnsi="Arial" w:cs="Arial"/>
          <w:sz w:val="24"/>
          <w:szCs w:val="24"/>
        </w:rPr>
        <w:t xml:space="preserve">, asa1, </w:t>
      </w:r>
      <w:proofErr w:type="spellStart"/>
      <w:r w:rsidR="00C9083B">
        <w:rPr>
          <w:rFonts w:ascii="Arial" w:hAnsi="Arial" w:cs="Arial"/>
          <w:sz w:val="24"/>
          <w:szCs w:val="24"/>
        </w:rPr>
        <w:t>cylA</w:t>
      </w:r>
      <w:proofErr w:type="spellEnd"/>
      <w:r w:rsidR="00C9083B">
        <w:rPr>
          <w:rFonts w:ascii="Arial" w:hAnsi="Arial" w:cs="Arial"/>
          <w:sz w:val="24"/>
          <w:szCs w:val="24"/>
        </w:rPr>
        <w:t xml:space="preserve">, and </w:t>
      </w:r>
      <w:proofErr w:type="spellStart"/>
      <w:r w:rsidR="00C9083B">
        <w:rPr>
          <w:rFonts w:ascii="Arial" w:hAnsi="Arial" w:cs="Arial"/>
          <w:sz w:val="24"/>
          <w:szCs w:val="24"/>
        </w:rPr>
        <w:t>esp</w:t>
      </w:r>
      <w:proofErr w:type="spellEnd"/>
      <w:r w:rsidR="00131828">
        <w:rPr>
          <w:rFonts w:ascii="Arial" w:hAnsi="Arial" w:cs="Arial"/>
          <w:sz w:val="24"/>
          <w:szCs w:val="24"/>
        </w:rPr>
        <w:t xml:space="preserve"> designed by </w:t>
      </w:r>
      <w:proofErr w:type="spellStart"/>
      <w:r w:rsidR="00131828">
        <w:rPr>
          <w:rFonts w:ascii="Arial" w:hAnsi="Arial" w:cs="Arial"/>
          <w:sz w:val="24"/>
          <w:szCs w:val="24"/>
        </w:rPr>
        <w:t>In</w:t>
      </w:r>
      <w:r w:rsidRPr="00757E76">
        <w:rPr>
          <w:rFonts w:ascii="Arial" w:hAnsi="Arial" w:cs="Arial"/>
          <w:sz w:val="24"/>
          <w:szCs w:val="24"/>
        </w:rPr>
        <w:t>qaba</w:t>
      </w:r>
      <w:proofErr w:type="spellEnd"/>
      <w:r w:rsidRPr="00757E76">
        <w:rPr>
          <w:rFonts w:ascii="Arial" w:hAnsi="Arial" w:cs="Arial"/>
          <w:sz w:val="24"/>
          <w:szCs w:val="24"/>
        </w:rPr>
        <w:t>, South Africa</w:t>
      </w:r>
      <w:r w:rsidR="00850664" w:rsidRPr="00757E76">
        <w:rPr>
          <w:rFonts w:ascii="Arial" w:hAnsi="Arial" w:cs="Arial"/>
          <w:sz w:val="24"/>
          <w:szCs w:val="24"/>
        </w:rPr>
        <w:t>,</w:t>
      </w:r>
      <w:r w:rsidRPr="00757E76">
        <w:rPr>
          <w:rFonts w:ascii="Arial" w:hAnsi="Arial" w:cs="Arial"/>
          <w:sz w:val="24"/>
          <w:szCs w:val="24"/>
        </w:rPr>
        <w:t xml:space="preserve"> based on previously published primer sequences</w:t>
      </w:r>
      <w:r w:rsidR="004326AC">
        <w:rPr>
          <w:rFonts w:ascii="Arial" w:hAnsi="Arial" w:cs="Arial"/>
          <w:sz w:val="24"/>
          <w:szCs w:val="24"/>
        </w:rPr>
        <w:t xml:space="preserve"> (Table 3)</w:t>
      </w:r>
      <w:r w:rsidRPr="00757E76">
        <w:rPr>
          <w:rFonts w:ascii="Arial" w:hAnsi="Arial" w:cs="Arial"/>
          <w:sz w:val="24"/>
          <w:szCs w:val="24"/>
        </w:rPr>
        <w:t>.</w:t>
      </w:r>
    </w:p>
    <w:p w14:paraId="7AA48D06" w14:textId="77777777" w:rsidR="00366FEF" w:rsidRPr="000028D3" w:rsidRDefault="00850664" w:rsidP="00BF3BEC">
      <w:pPr>
        <w:pStyle w:val="NormalWeb"/>
        <w:shd w:val="clear" w:color="auto" w:fill="FFFFFF"/>
        <w:spacing w:before="0" w:beforeAutospacing="0" w:after="0" w:afterAutospacing="0"/>
        <w:jc w:val="both"/>
        <w:rPr>
          <w:rFonts w:ascii="Arial" w:hAnsi="Arial" w:cs="Arial"/>
          <w:lang w:eastAsia="en-GB"/>
        </w:rPr>
      </w:pPr>
      <w:r w:rsidRPr="000028D3">
        <w:rPr>
          <w:rFonts w:ascii="Arial" w:hAnsi="Arial" w:cs="Arial"/>
        </w:rPr>
        <w:t>Genomic DNA extraction</w:t>
      </w:r>
      <w:r w:rsidR="00366FEF" w:rsidRPr="000028D3">
        <w:rPr>
          <w:rFonts w:ascii="Arial" w:hAnsi="Arial" w:cs="Arial"/>
        </w:rPr>
        <w:t xml:space="preserve"> from the bacteria</w:t>
      </w:r>
      <w:r w:rsidRPr="000028D3">
        <w:rPr>
          <w:rFonts w:ascii="Arial" w:hAnsi="Arial" w:cs="Arial"/>
        </w:rPr>
        <w:t xml:space="preserve"> </w:t>
      </w:r>
      <w:r w:rsidR="002A643F" w:rsidRPr="000028D3">
        <w:rPr>
          <w:rFonts w:ascii="Arial" w:hAnsi="Arial" w:cs="Arial"/>
        </w:rPr>
        <w:t>was done with</w:t>
      </w:r>
      <w:r w:rsidR="00366FEF" w:rsidRPr="000028D3">
        <w:rPr>
          <w:rFonts w:ascii="Arial" w:hAnsi="Arial" w:cs="Arial"/>
        </w:rPr>
        <w:t xml:space="preserve"> a commercial DNA extraction kit (</w:t>
      </w:r>
      <w:proofErr w:type="spellStart"/>
      <w:r w:rsidR="00366FEF" w:rsidRPr="000028D3">
        <w:rPr>
          <w:rFonts w:ascii="Arial" w:hAnsi="Arial" w:cs="Arial"/>
        </w:rPr>
        <w:t>QIAam</w:t>
      </w:r>
      <w:r w:rsidR="002A643F" w:rsidRPr="000028D3">
        <w:rPr>
          <w:rFonts w:ascii="Arial" w:hAnsi="Arial" w:cs="Arial"/>
        </w:rPr>
        <w:t>p</w:t>
      </w:r>
      <w:proofErr w:type="spellEnd"/>
      <w:r w:rsidR="002A643F" w:rsidRPr="000028D3">
        <w:rPr>
          <w:rFonts w:ascii="Arial" w:hAnsi="Arial" w:cs="Arial"/>
        </w:rPr>
        <w:t>, Hamburg Germany) following</w:t>
      </w:r>
      <w:r w:rsidR="00366FEF" w:rsidRPr="000028D3">
        <w:rPr>
          <w:rFonts w:ascii="Arial" w:hAnsi="Arial" w:cs="Arial"/>
        </w:rPr>
        <w:t xml:space="preserve"> the manufacturer’s instructions. Pure colonies of the bacteria grown on MRS agar</w:t>
      </w:r>
      <w:r w:rsidR="001503DD">
        <w:rPr>
          <w:rFonts w:ascii="Arial" w:hAnsi="Arial" w:cs="Arial"/>
          <w:lang w:eastAsia="en-GB"/>
        </w:rPr>
        <w:t xml:space="preserve"> for the strains and TSA for the Bacillus strains</w:t>
      </w:r>
      <w:r w:rsidR="00366FEF" w:rsidRPr="000028D3">
        <w:rPr>
          <w:rFonts w:ascii="Arial" w:hAnsi="Arial" w:cs="Arial"/>
        </w:rPr>
        <w:t xml:space="preserve"> </w:t>
      </w:r>
      <w:r w:rsidR="001503DD" w:rsidRPr="000028D3">
        <w:rPr>
          <w:rFonts w:ascii="Arial" w:hAnsi="Arial" w:cs="Arial"/>
        </w:rPr>
        <w:t>overnight</w:t>
      </w:r>
      <w:r w:rsidR="00366FEF" w:rsidRPr="000028D3">
        <w:rPr>
          <w:rFonts w:ascii="Arial" w:hAnsi="Arial" w:cs="Arial"/>
        </w:rPr>
        <w:t xml:space="preserve"> were harvested into </w:t>
      </w:r>
      <w:r w:rsidR="00366FEF" w:rsidRPr="000028D3">
        <w:rPr>
          <w:rFonts w:ascii="Arial" w:hAnsi="Arial" w:cs="Arial"/>
          <w:lang w:eastAsia="en-GB"/>
        </w:rPr>
        <w:t>a 1.5 mL microcentrifuge tube containing 1 mL of sterile water and vortexed to make a cell suspension, then centrifuged at 14,000 rpm for 2 minutes to obtain cell pe</w:t>
      </w:r>
      <w:r w:rsidRPr="000028D3">
        <w:rPr>
          <w:rFonts w:ascii="Arial" w:hAnsi="Arial" w:cs="Arial"/>
          <w:lang w:eastAsia="en-GB"/>
        </w:rPr>
        <w:t>llet. Bacterial cell pellet was</w:t>
      </w:r>
      <w:r w:rsidR="00366FEF" w:rsidRPr="000028D3">
        <w:rPr>
          <w:rFonts w:ascii="Arial" w:hAnsi="Arial" w:cs="Arial"/>
          <w:lang w:eastAsia="en-GB"/>
        </w:rPr>
        <w:t xml:space="preserve"> suspended in 180 µL of lysozyme</w:t>
      </w:r>
      <w:r w:rsidR="002A643F" w:rsidRPr="000028D3">
        <w:rPr>
          <w:rFonts w:ascii="Arial" w:hAnsi="Arial" w:cs="Arial"/>
          <w:lang w:eastAsia="en-GB"/>
        </w:rPr>
        <w:t xml:space="preserve"> solution</w:t>
      </w:r>
      <w:r w:rsidR="00366FEF" w:rsidRPr="000028D3">
        <w:rPr>
          <w:rFonts w:ascii="Arial" w:hAnsi="Arial" w:cs="Arial"/>
          <w:lang w:eastAsia="en-GB"/>
        </w:rPr>
        <w:t xml:space="preserve"> (20 mg/mL</w:t>
      </w:r>
      <w:r w:rsidR="002A643F" w:rsidRPr="000028D3">
        <w:rPr>
          <w:rFonts w:ascii="Arial" w:hAnsi="Arial" w:cs="Arial"/>
          <w:lang w:eastAsia="en-GB"/>
        </w:rPr>
        <w:t xml:space="preserve"> lysozyme</w:t>
      </w:r>
      <w:r w:rsidR="00366FEF" w:rsidRPr="000028D3">
        <w:rPr>
          <w:rFonts w:ascii="Arial" w:hAnsi="Arial" w:cs="Arial"/>
          <w:lang w:eastAsia="en-GB"/>
        </w:rPr>
        <w:t>, 20 mM</w:t>
      </w:r>
      <w:r w:rsidR="002A643F" w:rsidRPr="000028D3">
        <w:rPr>
          <w:rFonts w:ascii="Arial" w:hAnsi="Arial" w:cs="Arial"/>
          <w:lang w:eastAsia="en-GB"/>
        </w:rPr>
        <w:t xml:space="preserve"> </w:t>
      </w:r>
      <w:r w:rsidR="00366FEF" w:rsidRPr="000028D3">
        <w:rPr>
          <w:rFonts w:ascii="Arial" w:hAnsi="Arial" w:cs="Arial"/>
          <w:lang w:eastAsia="en-GB"/>
        </w:rPr>
        <w:t>Tris-HCL, pH 8.0, 2 mM EDTA, 1.2% Triton) and incubated for 30 minutes at 37</w:t>
      </w:r>
      <w:r w:rsidR="00FB6118" w:rsidRPr="000028D3">
        <w:rPr>
          <w:rFonts w:ascii="Arial" w:hAnsi="Arial" w:cs="Arial"/>
          <w:lang w:eastAsia="en-GB"/>
        </w:rPr>
        <w:t xml:space="preserve"> </w:t>
      </w:r>
      <w:proofErr w:type="spellStart"/>
      <w:r w:rsidR="00366FEF" w:rsidRPr="000028D3">
        <w:rPr>
          <w:rFonts w:ascii="Arial" w:hAnsi="Arial" w:cs="Arial"/>
          <w:vertAlign w:val="superscript"/>
          <w:lang w:eastAsia="en-GB"/>
        </w:rPr>
        <w:t>o</w:t>
      </w:r>
      <w:r w:rsidR="00366FEF" w:rsidRPr="000028D3">
        <w:rPr>
          <w:rFonts w:ascii="Arial" w:hAnsi="Arial" w:cs="Arial"/>
          <w:lang w:eastAsia="en-GB"/>
        </w:rPr>
        <w:t>C.</w:t>
      </w:r>
      <w:proofErr w:type="spellEnd"/>
      <w:r w:rsidR="00366FEF" w:rsidRPr="000028D3">
        <w:rPr>
          <w:rFonts w:ascii="Arial" w:hAnsi="Arial" w:cs="Arial"/>
          <w:lang w:eastAsia="en-GB"/>
        </w:rPr>
        <w:t xml:space="preserve"> After incubation</w:t>
      </w:r>
      <w:r w:rsidR="00FB6118" w:rsidRPr="000028D3">
        <w:rPr>
          <w:rFonts w:ascii="Arial" w:hAnsi="Arial" w:cs="Arial"/>
          <w:lang w:eastAsia="en-GB"/>
        </w:rPr>
        <w:t>,</w:t>
      </w:r>
      <w:r w:rsidR="00366FEF" w:rsidRPr="000028D3">
        <w:rPr>
          <w:rFonts w:ascii="Arial" w:hAnsi="Arial" w:cs="Arial"/>
          <w:lang w:eastAsia="en-GB"/>
        </w:rPr>
        <w:t xml:space="preserve"> 20 µL of proteinase K and 200 µL of buffer AL</w:t>
      </w:r>
      <w:r w:rsidR="00AD3096" w:rsidRPr="000028D3">
        <w:rPr>
          <w:rFonts w:ascii="Arial" w:hAnsi="Arial" w:cs="Arial"/>
          <w:lang w:eastAsia="en-GB"/>
        </w:rPr>
        <w:t xml:space="preserve"> (</w:t>
      </w:r>
      <w:proofErr w:type="spellStart"/>
      <w:r w:rsidR="00AD3096" w:rsidRPr="000028D3">
        <w:rPr>
          <w:rFonts w:ascii="Arial" w:hAnsi="Arial" w:cs="Arial"/>
        </w:rPr>
        <w:t>QIAamp</w:t>
      </w:r>
      <w:proofErr w:type="spellEnd"/>
      <w:r w:rsidR="00AD3096" w:rsidRPr="000028D3">
        <w:rPr>
          <w:rFonts w:ascii="Arial" w:hAnsi="Arial" w:cs="Arial"/>
        </w:rPr>
        <w:t>)</w:t>
      </w:r>
      <w:r w:rsidR="00366FEF" w:rsidRPr="000028D3">
        <w:rPr>
          <w:rFonts w:ascii="Arial" w:hAnsi="Arial" w:cs="Arial"/>
          <w:lang w:eastAsia="en-GB"/>
        </w:rPr>
        <w:t xml:space="preserve"> were added and mixed by </w:t>
      </w:r>
      <w:proofErr w:type="spellStart"/>
      <w:r w:rsidR="00366FEF" w:rsidRPr="000028D3">
        <w:rPr>
          <w:rFonts w:ascii="Arial" w:hAnsi="Arial" w:cs="Arial"/>
          <w:lang w:eastAsia="en-GB"/>
        </w:rPr>
        <w:t>vortexing</w:t>
      </w:r>
      <w:proofErr w:type="spellEnd"/>
      <w:r w:rsidR="00366FEF" w:rsidRPr="000028D3">
        <w:rPr>
          <w:rFonts w:ascii="Arial" w:hAnsi="Arial" w:cs="Arial"/>
          <w:lang w:eastAsia="en-GB"/>
        </w:rPr>
        <w:t>. The solution was incubated at 56</w:t>
      </w:r>
      <w:r w:rsidR="00FB6118" w:rsidRPr="000028D3">
        <w:rPr>
          <w:rFonts w:ascii="Arial" w:hAnsi="Arial" w:cs="Arial"/>
          <w:lang w:eastAsia="en-GB"/>
        </w:rPr>
        <w:t xml:space="preserve"> </w:t>
      </w:r>
      <w:proofErr w:type="spellStart"/>
      <w:r w:rsidR="00366FEF" w:rsidRPr="000028D3">
        <w:rPr>
          <w:rFonts w:ascii="Arial" w:hAnsi="Arial" w:cs="Arial"/>
          <w:vertAlign w:val="superscript"/>
          <w:lang w:eastAsia="en-GB"/>
        </w:rPr>
        <w:t>o</w:t>
      </w:r>
      <w:r w:rsidR="00366FEF" w:rsidRPr="000028D3">
        <w:rPr>
          <w:rFonts w:ascii="Arial" w:hAnsi="Arial" w:cs="Arial"/>
          <w:lang w:eastAsia="en-GB"/>
        </w:rPr>
        <w:t>C</w:t>
      </w:r>
      <w:proofErr w:type="spellEnd"/>
      <w:r w:rsidR="00366FEF" w:rsidRPr="000028D3">
        <w:rPr>
          <w:rFonts w:ascii="Arial" w:hAnsi="Arial" w:cs="Arial"/>
          <w:lang w:eastAsia="en-GB"/>
        </w:rPr>
        <w:t xml:space="preserve"> for 30 minutes and then further incubation for 15 minutes at 95</w:t>
      </w:r>
      <w:r w:rsidR="00FB6118" w:rsidRPr="000028D3">
        <w:rPr>
          <w:rFonts w:ascii="Arial" w:hAnsi="Arial" w:cs="Arial"/>
          <w:lang w:eastAsia="en-GB"/>
        </w:rPr>
        <w:t xml:space="preserve"> </w:t>
      </w:r>
      <w:proofErr w:type="spellStart"/>
      <w:r w:rsidR="00366FEF" w:rsidRPr="000028D3">
        <w:rPr>
          <w:rFonts w:ascii="Arial" w:hAnsi="Arial" w:cs="Arial"/>
          <w:vertAlign w:val="superscript"/>
          <w:lang w:eastAsia="en-GB"/>
        </w:rPr>
        <w:t>o</w:t>
      </w:r>
      <w:r w:rsidR="00366FEF" w:rsidRPr="000028D3">
        <w:rPr>
          <w:rFonts w:ascii="Arial" w:hAnsi="Arial" w:cs="Arial"/>
          <w:lang w:eastAsia="en-GB"/>
        </w:rPr>
        <w:t>C.</w:t>
      </w:r>
      <w:proofErr w:type="spellEnd"/>
      <w:r w:rsidR="00366FEF" w:rsidRPr="000028D3">
        <w:rPr>
          <w:rFonts w:ascii="Arial" w:hAnsi="Arial" w:cs="Arial"/>
          <w:lang w:eastAsia="en-GB"/>
        </w:rPr>
        <w:t xml:space="preserve"> After incubation, 200 µL of absolute ethanol was added and the solution was d</w:t>
      </w:r>
      <w:r w:rsidR="0066680B" w:rsidRPr="000028D3">
        <w:rPr>
          <w:rFonts w:ascii="Arial" w:hAnsi="Arial" w:cs="Arial"/>
          <w:lang w:eastAsia="en-GB"/>
        </w:rPr>
        <w:t xml:space="preserve">ispensed into a spin column. The </w:t>
      </w:r>
      <w:r w:rsidR="00366FEF" w:rsidRPr="000028D3">
        <w:rPr>
          <w:rFonts w:ascii="Arial" w:hAnsi="Arial" w:cs="Arial"/>
          <w:lang w:eastAsia="en-GB"/>
        </w:rPr>
        <w:t>extracted DNA was washed twice with buffer AW1 and AW2</w:t>
      </w:r>
      <w:r w:rsidR="00AD3096" w:rsidRPr="000028D3">
        <w:rPr>
          <w:rFonts w:ascii="Arial" w:hAnsi="Arial" w:cs="Arial"/>
          <w:lang w:eastAsia="en-GB"/>
        </w:rPr>
        <w:t xml:space="preserve"> (</w:t>
      </w:r>
      <w:proofErr w:type="spellStart"/>
      <w:r w:rsidR="00AD3096" w:rsidRPr="000028D3">
        <w:rPr>
          <w:rFonts w:ascii="Arial" w:hAnsi="Arial" w:cs="Arial"/>
        </w:rPr>
        <w:t>QIAamp</w:t>
      </w:r>
      <w:proofErr w:type="spellEnd"/>
      <w:r w:rsidR="00AD3096" w:rsidRPr="000028D3">
        <w:rPr>
          <w:rFonts w:ascii="Arial" w:hAnsi="Arial" w:cs="Arial"/>
        </w:rPr>
        <w:t>)</w:t>
      </w:r>
      <w:r w:rsidR="00366FEF" w:rsidRPr="000028D3">
        <w:rPr>
          <w:rFonts w:ascii="Arial" w:hAnsi="Arial" w:cs="Arial"/>
          <w:lang w:eastAsia="en-GB"/>
        </w:rPr>
        <w:t>. After washing</w:t>
      </w:r>
      <w:r w:rsidR="00B55045" w:rsidRPr="000028D3">
        <w:rPr>
          <w:rFonts w:ascii="Arial" w:hAnsi="Arial" w:cs="Arial"/>
          <w:lang w:eastAsia="en-GB"/>
        </w:rPr>
        <w:t>,</w:t>
      </w:r>
      <w:r w:rsidR="00366FEF" w:rsidRPr="000028D3">
        <w:rPr>
          <w:rFonts w:ascii="Arial" w:hAnsi="Arial" w:cs="Arial"/>
          <w:lang w:eastAsia="en-GB"/>
        </w:rPr>
        <w:t xml:space="preserve"> </w:t>
      </w:r>
      <w:r w:rsidR="00FB6118" w:rsidRPr="000028D3">
        <w:rPr>
          <w:rFonts w:ascii="Arial" w:hAnsi="Arial" w:cs="Arial"/>
          <w:lang w:eastAsia="en-GB"/>
        </w:rPr>
        <w:t xml:space="preserve">the </w:t>
      </w:r>
      <w:r w:rsidR="00366FEF" w:rsidRPr="000028D3">
        <w:rPr>
          <w:rFonts w:ascii="Arial" w:hAnsi="Arial" w:cs="Arial"/>
          <w:lang w:eastAsia="en-GB"/>
        </w:rPr>
        <w:t>DNA was then eluted with 200 µL of AE buffer</w:t>
      </w:r>
      <w:r w:rsidR="00AD3096" w:rsidRPr="000028D3">
        <w:rPr>
          <w:rFonts w:ascii="Arial" w:hAnsi="Arial" w:cs="Arial"/>
          <w:lang w:eastAsia="en-GB"/>
        </w:rPr>
        <w:t xml:space="preserve"> (</w:t>
      </w:r>
      <w:proofErr w:type="spellStart"/>
      <w:r w:rsidR="00AD3096" w:rsidRPr="000028D3">
        <w:rPr>
          <w:rFonts w:ascii="Arial" w:hAnsi="Arial" w:cs="Arial"/>
        </w:rPr>
        <w:t>QIAamp</w:t>
      </w:r>
      <w:proofErr w:type="spellEnd"/>
      <w:r w:rsidR="00AD3096" w:rsidRPr="000028D3">
        <w:rPr>
          <w:rFonts w:ascii="Arial" w:hAnsi="Arial" w:cs="Arial"/>
        </w:rPr>
        <w:t>)</w:t>
      </w:r>
      <w:r w:rsidR="00366FEF" w:rsidRPr="000028D3">
        <w:rPr>
          <w:rFonts w:ascii="Arial" w:hAnsi="Arial" w:cs="Arial"/>
          <w:lang w:eastAsia="en-GB"/>
        </w:rPr>
        <w:t xml:space="preserve">. Extracted DNA was quantified using a </w:t>
      </w:r>
      <w:r w:rsidR="00546B54" w:rsidRPr="000028D3">
        <w:rPr>
          <w:rFonts w:ascii="Arial" w:hAnsi="Arial" w:cs="Arial"/>
          <w:lang w:eastAsia="en-GB"/>
        </w:rPr>
        <w:t>Nano</w:t>
      </w:r>
      <w:r w:rsidR="00FB6118" w:rsidRPr="000028D3">
        <w:rPr>
          <w:rFonts w:ascii="Arial" w:hAnsi="Arial" w:cs="Arial"/>
          <w:lang w:eastAsia="en-GB"/>
        </w:rPr>
        <w:t>drop</w:t>
      </w:r>
      <w:r w:rsidR="00546B54" w:rsidRPr="000028D3">
        <w:rPr>
          <w:rFonts w:ascii="Arial" w:hAnsi="Arial" w:cs="Arial"/>
          <w:lang w:eastAsia="en-GB"/>
        </w:rPr>
        <w:t xml:space="preserve"> spectrophotometer. The </w:t>
      </w:r>
      <w:r w:rsidR="00366FEF" w:rsidRPr="000028D3">
        <w:rPr>
          <w:rFonts w:ascii="Arial" w:hAnsi="Arial" w:cs="Arial"/>
          <w:lang w:eastAsia="en-GB"/>
        </w:rPr>
        <w:t>DNA was stored at -20</w:t>
      </w:r>
      <w:r w:rsidR="00546B54" w:rsidRPr="000028D3">
        <w:rPr>
          <w:rFonts w:ascii="Arial" w:hAnsi="Arial" w:cs="Arial"/>
          <w:lang w:eastAsia="en-GB"/>
        </w:rPr>
        <w:t xml:space="preserve"> </w:t>
      </w:r>
      <w:proofErr w:type="spellStart"/>
      <w:r w:rsidR="00366FEF" w:rsidRPr="000028D3">
        <w:rPr>
          <w:rFonts w:ascii="Arial" w:hAnsi="Arial" w:cs="Arial"/>
          <w:vertAlign w:val="superscript"/>
          <w:lang w:eastAsia="en-GB"/>
        </w:rPr>
        <w:t>o</w:t>
      </w:r>
      <w:r w:rsidR="00366FEF" w:rsidRPr="000028D3">
        <w:rPr>
          <w:rFonts w:ascii="Arial" w:hAnsi="Arial" w:cs="Arial"/>
          <w:lang w:eastAsia="en-GB"/>
        </w:rPr>
        <w:t>C</w:t>
      </w:r>
      <w:proofErr w:type="spellEnd"/>
      <w:r w:rsidR="00366FEF" w:rsidRPr="000028D3">
        <w:rPr>
          <w:rFonts w:ascii="Arial" w:hAnsi="Arial" w:cs="Arial"/>
          <w:lang w:eastAsia="en-GB"/>
        </w:rPr>
        <w:t xml:space="preserve"> for further use.</w:t>
      </w:r>
    </w:p>
    <w:p w14:paraId="15C32049" w14:textId="77777777" w:rsidR="00661CE3" w:rsidRDefault="00366FEF" w:rsidP="00BF3BEC">
      <w:pPr>
        <w:pStyle w:val="NormalWeb"/>
        <w:shd w:val="clear" w:color="auto" w:fill="FFFFFF"/>
        <w:spacing w:before="0" w:beforeAutospacing="0" w:after="0" w:afterAutospacing="0"/>
        <w:jc w:val="both"/>
        <w:rPr>
          <w:rFonts w:ascii="Arial" w:hAnsi="Arial" w:cs="Arial"/>
        </w:rPr>
      </w:pPr>
      <w:r w:rsidRPr="000028D3">
        <w:rPr>
          <w:rFonts w:ascii="Arial" w:hAnsi="Arial" w:cs="Arial"/>
        </w:rPr>
        <w:t>Virulence de</w:t>
      </w:r>
      <w:r w:rsidR="001503DD">
        <w:rPr>
          <w:rFonts w:ascii="Arial" w:hAnsi="Arial" w:cs="Arial"/>
        </w:rPr>
        <w:t>terminants (</w:t>
      </w:r>
      <w:proofErr w:type="spellStart"/>
      <w:r w:rsidR="00546B54" w:rsidRPr="000028D3">
        <w:rPr>
          <w:rFonts w:ascii="Arial" w:hAnsi="Arial" w:cs="Arial"/>
        </w:rPr>
        <w:t>gelE</w:t>
      </w:r>
      <w:proofErr w:type="spellEnd"/>
      <w:r w:rsidRPr="000028D3">
        <w:rPr>
          <w:rFonts w:ascii="Arial" w:hAnsi="Arial" w:cs="Arial"/>
        </w:rPr>
        <w:t xml:space="preserve">, </w:t>
      </w:r>
      <w:proofErr w:type="spellStart"/>
      <w:r w:rsidRPr="000028D3">
        <w:rPr>
          <w:rFonts w:ascii="Arial" w:hAnsi="Arial" w:cs="Arial"/>
        </w:rPr>
        <w:t>hyl</w:t>
      </w:r>
      <w:proofErr w:type="spellEnd"/>
      <w:r w:rsidRPr="000028D3">
        <w:rPr>
          <w:rFonts w:ascii="Arial" w:hAnsi="Arial" w:cs="Arial"/>
        </w:rPr>
        <w:t xml:space="preserve">, </w:t>
      </w:r>
      <w:proofErr w:type="spellStart"/>
      <w:r w:rsidRPr="000028D3">
        <w:rPr>
          <w:rFonts w:ascii="Arial" w:hAnsi="Arial" w:cs="Arial"/>
        </w:rPr>
        <w:t>cylA</w:t>
      </w:r>
      <w:proofErr w:type="spellEnd"/>
      <w:r w:rsidRPr="000028D3">
        <w:rPr>
          <w:rFonts w:ascii="Arial" w:hAnsi="Arial" w:cs="Arial"/>
        </w:rPr>
        <w:t xml:space="preserve">, asa1, </w:t>
      </w:r>
      <w:proofErr w:type="spellStart"/>
      <w:r w:rsidRPr="000028D3">
        <w:rPr>
          <w:rFonts w:ascii="Arial" w:hAnsi="Arial" w:cs="Arial"/>
        </w:rPr>
        <w:t>esp</w:t>
      </w:r>
      <w:proofErr w:type="spellEnd"/>
      <w:r w:rsidR="00546B54" w:rsidRPr="000028D3">
        <w:rPr>
          <w:rFonts w:ascii="Arial" w:hAnsi="Arial" w:cs="Arial"/>
        </w:rPr>
        <w:t xml:space="preserve">, </w:t>
      </w:r>
      <w:proofErr w:type="spellStart"/>
      <w:r w:rsidRPr="000028D3">
        <w:rPr>
          <w:rFonts w:ascii="Arial" w:hAnsi="Arial" w:cs="Arial"/>
        </w:rPr>
        <w:t>sprE</w:t>
      </w:r>
      <w:proofErr w:type="spellEnd"/>
      <w:r w:rsidR="001503DD">
        <w:rPr>
          <w:rFonts w:ascii="Arial" w:hAnsi="Arial" w:cs="Arial"/>
        </w:rPr>
        <w:t>)</w:t>
      </w:r>
      <w:r w:rsidR="00546B54" w:rsidRPr="000028D3">
        <w:rPr>
          <w:rFonts w:ascii="Arial" w:hAnsi="Arial" w:cs="Arial"/>
        </w:rPr>
        <w:t xml:space="preserve"> and </w:t>
      </w:r>
      <w:proofErr w:type="spellStart"/>
      <w:r w:rsidR="00546B54" w:rsidRPr="000028D3">
        <w:rPr>
          <w:rFonts w:ascii="Arial" w:hAnsi="Arial" w:cs="Arial"/>
        </w:rPr>
        <w:t>vanA</w:t>
      </w:r>
      <w:proofErr w:type="spellEnd"/>
      <w:r w:rsidR="000028D3" w:rsidRPr="000028D3">
        <w:rPr>
          <w:rFonts w:ascii="Arial" w:hAnsi="Arial" w:cs="Arial"/>
        </w:rPr>
        <w:t>,</w:t>
      </w:r>
      <w:r w:rsidRPr="000028D3">
        <w:rPr>
          <w:rFonts w:ascii="Arial" w:hAnsi="Arial" w:cs="Arial"/>
        </w:rPr>
        <w:t xml:space="preserve"> were profiled in isolates using primers listed in Table 3. A 20 µL reaction mix containing 4 µL 5X FIREPOL Solis </w:t>
      </w:r>
      <w:proofErr w:type="spellStart"/>
      <w:r w:rsidRPr="000028D3">
        <w:rPr>
          <w:rFonts w:ascii="Arial" w:hAnsi="Arial" w:cs="Arial"/>
        </w:rPr>
        <w:t>Biodyne</w:t>
      </w:r>
      <w:proofErr w:type="spellEnd"/>
      <w:r w:rsidRPr="000028D3">
        <w:rPr>
          <w:rFonts w:ascii="Arial" w:hAnsi="Arial" w:cs="Arial"/>
        </w:rPr>
        <w:t xml:space="preserve"> (Tartu, Estonia) master mix</w:t>
      </w:r>
      <w:r w:rsidRPr="000028D3">
        <w:rPr>
          <w:rFonts w:ascii="Arial" w:hAnsi="Arial" w:cs="Arial"/>
          <w:shd w:val="clear" w:color="auto" w:fill="FFFFFF"/>
        </w:rPr>
        <w:t xml:space="preserve">, 0.6 µL forward primer, 0.6 µL reverse primer, 4 µL DNA template and 10.8 µL nuclease free water was carried out in a </w:t>
      </w:r>
      <w:proofErr w:type="spellStart"/>
      <w:r w:rsidRPr="000028D3">
        <w:rPr>
          <w:rFonts w:ascii="Arial" w:hAnsi="Arial" w:cs="Arial"/>
          <w:shd w:val="clear" w:color="auto" w:fill="FFFFFF"/>
        </w:rPr>
        <w:t>MiniAmp</w:t>
      </w:r>
      <w:proofErr w:type="spellEnd"/>
      <w:r w:rsidRPr="000028D3">
        <w:rPr>
          <w:rFonts w:ascii="Arial" w:hAnsi="Arial" w:cs="Arial"/>
          <w:shd w:val="clear" w:color="auto" w:fill="FFFFFF"/>
        </w:rPr>
        <w:t xml:space="preserve"> Plus thermal cycler (Thermo Fisher Scientific, Singapore). PCR programming conditions included initial DNA denaturation at 95</w:t>
      </w:r>
      <w:r w:rsidR="00546B54" w:rsidRPr="000028D3">
        <w:rPr>
          <w:rFonts w:ascii="Arial" w:hAnsi="Arial" w:cs="Arial"/>
          <w:shd w:val="clear" w:color="auto" w:fill="FFFFFF"/>
        </w:rPr>
        <w:t xml:space="preserve"> °C for 5 min</w:t>
      </w:r>
      <w:r w:rsidRPr="000028D3">
        <w:rPr>
          <w:rFonts w:ascii="Arial" w:hAnsi="Arial" w:cs="Arial"/>
          <w:shd w:val="clear" w:color="auto" w:fill="FFFFFF"/>
        </w:rPr>
        <w:t>, followed by 35 cycles of denaturation at 95</w:t>
      </w:r>
      <w:r w:rsidR="00546B54" w:rsidRPr="000028D3">
        <w:rPr>
          <w:rFonts w:ascii="Arial" w:hAnsi="Arial" w:cs="Arial"/>
          <w:shd w:val="clear" w:color="auto" w:fill="FFFFFF"/>
        </w:rPr>
        <w:t xml:space="preserve"> </w:t>
      </w:r>
      <w:r w:rsidRPr="000028D3">
        <w:rPr>
          <w:rFonts w:ascii="Arial" w:hAnsi="Arial" w:cs="Arial"/>
          <w:shd w:val="clear" w:color="auto" w:fill="FFFFFF"/>
        </w:rPr>
        <w:t xml:space="preserve">°C for 30 s, annealing </w:t>
      </w:r>
      <w:r w:rsidRPr="000028D3">
        <w:rPr>
          <w:rFonts w:ascii="Arial" w:hAnsi="Arial" w:cs="Arial"/>
        </w:rPr>
        <w:t xml:space="preserve">temperature shown in Table </w:t>
      </w:r>
      <w:r w:rsidR="001666BE" w:rsidRPr="000028D3">
        <w:rPr>
          <w:rFonts w:ascii="Arial" w:hAnsi="Arial" w:cs="Arial"/>
        </w:rPr>
        <w:t>3</w:t>
      </w:r>
      <w:r w:rsidRPr="000028D3">
        <w:rPr>
          <w:rFonts w:ascii="Arial" w:hAnsi="Arial" w:cs="Arial"/>
        </w:rPr>
        <w:t xml:space="preserve"> </w:t>
      </w:r>
      <w:r w:rsidRPr="000028D3">
        <w:rPr>
          <w:rFonts w:ascii="Arial" w:hAnsi="Arial" w:cs="Arial"/>
          <w:shd w:val="clear" w:color="auto" w:fill="FFFFFF"/>
        </w:rPr>
        <w:t>for 30 seconds, extension at 72</w:t>
      </w:r>
      <w:r w:rsidR="00546B54" w:rsidRPr="000028D3">
        <w:rPr>
          <w:rFonts w:ascii="Arial" w:hAnsi="Arial" w:cs="Arial"/>
          <w:shd w:val="clear" w:color="auto" w:fill="FFFFFF"/>
        </w:rPr>
        <w:t xml:space="preserve"> °C for 1 min</w:t>
      </w:r>
      <w:r w:rsidRPr="000028D3">
        <w:rPr>
          <w:rFonts w:ascii="Arial" w:hAnsi="Arial" w:cs="Arial"/>
          <w:shd w:val="clear" w:color="auto" w:fill="FFFFFF"/>
        </w:rPr>
        <w:t xml:space="preserve"> and final extension at 72</w:t>
      </w:r>
      <w:r w:rsidR="00546B54" w:rsidRPr="000028D3">
        <w:rPr>
          <w:rFonts w:ascii="Arial" w:hAnsi="Arial" w:cs="Arial"/>
          <w:shd w:val="clear" w:color="auto" w:fill="FFFFFF"/>
        </w:rPr>
        <w:t xml:space="preserve"> </w:t>
      </w:r>
      <w:r w:rsidRPr="000028D3">
        <w:rPr>
          <w:rFonts w:ascii="Arial" w:hAnsi="Arial" w:cs="Arial"/>
          <w:shd w:val="clear" w:color="auto" w:fill="FFFFFF"/>
        </w:rPr>
        <w:t xml:space="preserve">°C for 10 min. </w:t>
      </w:r>
      <w:r w:rsidRPr="000028D3">
        <w:rPr>
          <w:rFonts w:ascii="Arial" w:hAnsi="Arial" w:cs="Arial"/>
        </w:rPr>
        <w:t>PCR products were separated at 100 V for 60 minutes on 1.5% agarose gel stained with ethidium bromide</w:t>
      </w:r>
      <w:r w:rsidR="00546B54" w:rsidRPr="000028D3">
        <w:rPr>
          <w:rFonts w:ascii="Arial" w:hAnsi="Arial" w:cs="Arial"/>
        </w:rPr>
        <w:t>,</w:t>
      </w:r>
      <w:r w:rsidRPr="000028D3">
        <w:rPr>
          <w:rFonts w:ascii="Arial" w:hAnsi="Arial" w:cs="Arial"/>
        </w:rPr>
        <w:t xml:space="preserve"> and visualized under ultraviolet trans-illuminator (Cleaver Scientific Ltd). A 100 bp DNA ladder (Solis Biodyne, Estonia) was used as a molecular weight marker.</w:t>
      </w:r>
    </w:p>
    <w:p w14:paraId="79BA42CB" w14:textId="77777777" w:rsidR="00982F23" w:rsidRDefault="00982F23" w:rsidP="00757E76">
      <w:pPr>
        <w:spacing w:line="360" w:lineRule="auto"/>
        <w:jc w:val="both"/>
        <w:rPr>
          <w:rFonts w:ascii="Arial" w:eastAsia="Times New Roman" w:hAnsi="Arial" w:cs="Arial"/>
          <w:sz w:val="24"/>
          <w:szCs w:val="24"/>
          <w:lang w:val="en-US"/>
        </w:rPr>
      </w:pPr>
    </w:p>
    <w:p w14:paraId="79A16160" w14:textId="77777777" w:rsidR="00AA03F3" w:rsidRPr="00757E76" w:rsidRDefault="009E0F31" w:rsidP="00757E76">
      <w:pPr>
        <w:spacing w:line="360" w:lineRule="auto"/>
        <w:jc w:val="both"/>
        <w:rPr>
          <w:rFonts w:ascii="Arial" w:hAnsi="Arial" w:cs="Arial"/>
          <w:b/>
          <w:sz w:val="24"/>
          <w:szCs w:val="24"/>
        </w:rPr>
      </w:pPr>
      <w:r w:rsidRPr="00757E76">
        <w:rPr>
          <w:rFonts w:ascii="Arial" w:hAnsi="Arial" w:cs="Arial"/>
          <w:b/>
          <w:sz w:val="24"/>
          <w:szCs w:val="24"/>
        </w:rPr>
        <w:t xml:space="preserve">Table 3: Virulence gene Primers </w:t>
      </w:r>
      <w:r w:rsidR="00516B76" w:rsidRPr="00757E76">
        <w:rPr>
          <w:rFonts w:ascii="Arial" w:hAnsi="Arial" w:cs="Arial"/>
          <w:b/>
          <w:sz w:val="24"/>
          <w:szCs w:val="24"/>
        </w:rPr>
        <w:t xml:space="preserve"> </w:t>
      </w:r>
    </w:p>
    <w:tbl>
      <w:tblPr>
        <w:tblStyle w:val="TableGrid"/>
        <w:tblW w:w="10632" w:type="dxa"/>
        <w:tblInd w:w="-431" w:type="dxa"/>
        <w:tblLayout w:type="fixed"/>
        <w:tblLook w:val="04A0" w:firstRow="1" w:lastRow="0" w:firstColumn="1" w:lastColumn="0" w:noHBand="0" w:noVBand="1"/>
      </w:tblPr>
      <w:tblGrid>
        <w:gridCol w:w="1135"/>
        <w:gridCol w:w="3969"/>
        <w:gridCol w:w="2977"/>
        <w:gridCol w:w="2551"/>
      </w:tblGrid>
      <w:tr w:rsidR="00A11949" w:rsidRPr="00757E76" w14:paraId="4CFFD89E" w14:textId="77777777" w:rsidTr="00982F23">
        <w:tc>
          <w:tcPr>
            <w:tcW w:w="1135" w:type="dxa"/>
          </w:tcPr>
          <w:p w14:paraId="3F2194FD" w14:textId="77777777" w:rsidR="00A11949" w:rsidRPr="00757E76" w:rsidRDefault="00A11949" w:rsidP="00757E76">
            <w:pPr>
              <w:spacing w:line="360" w:lineRule="auto"/>
              <w:jc w:val="both"/>
              <w:rPr>
                <w:rFonts w:ascii="Arial" w:hAnsi="Arial" w:cs="Arial"/>
                <w:b/>
              </w:rPr>
            </w:pPr>
            <w:r w:rsidRPr="00757E76">
              <w:rPr>
                <w:rFonts w:ascii="Arial" w:hAnsi="Arial" w:cs="Arial"/>
                <w:b/>
              </w:rPr>
              <w:t>GENE</w:t>
            </w:r>
          </w:p>
        </w:tc>
        <w:tc>
          <w:tcPr>
            <w:tcW w:w="3969" w:type="dxa"/>
          </w:tcPr>
          <w:p w14:paraId="065D8428" w14:textId="77777777" w:rsidR="00A11949" w:rsidRPr="00757E76" w:rsidRDefault="00A11949" w:rsidP="00757E76">
            <w:pPr>
              <w:spacing w:line="360" w:lineRule="auto"/>
              <w:jc w:val="both"/>
              <w:rPr>
                <w:rFonts w:ascii="Arial" w:hAnsi="Arial" w:cs="Arial"/>
                <w:b/>
              </w:rPr>
            </w:pPr>
            <w:r>
              <w:rPr>
                <w:rFonts w:ascii="Arial" w:hAnsi="Arial" w:cs="Arial"/>
                <w:b/>
              </w:rPr>
              <w:t>SEQUENCE</w:t>
            </w:r>
          </w:p>
        </w:tc>
        <w:tc>
          <w:tcPr>
            <w:tcW w:w="2977" w:type="dxa"/>
          </w:tcPr>
          <w:p w14:paraId="4CA3A8A1" w14:textId="77777777" w:rsidR="00A11949" w:rsidRPr="00757E76" w:rsidRDefault="00A11949" w:rsidP="00757E76">
            <w:pPr>
              <w:spacing w:line="360" w:lineRule="auto"/>
              <w:jc w:val="both"/>
              <w:rPr>
                <w:rFonts w:ascii="Arial" w:hAnsi="Arial" w:cs="Arial"/>
                <w:b/>
              </w:rPr>
            </w:pPr>
            <w:r>
              <w:rPr>
                <w:rFonts w:ascii="Arial" w:hAnsi="Arial" w:cs="Arial"/>
                <w:b/>
              </w:rPr>
              <w:t>Annealing Temperature</w:t>
            </w:r>
          </w:p>
        </w:tc>
        <w:tc>
          <w:tcPr>
            <w:tcW w:w="2551" w:type="dxa"/>
          </w:tcPr>
          <w:p w14:paraId="3D8907DF" w14:textId="77777777" w:rsidR="00A11949" w:rsidRPr="00757E76" w:rsidRDefault="00A11949" w:rsidP="00757E76">
            <w:pPr>
              <w:spacing w:line="360" w:lineRule="auto"/>
              <w:jc w:val="both"/>
              <w:rPr>
                <w:rFonts w:ascii="Arial" w:hAnsi="Arial" w:cs="Arial"/>
                <w:b/>
              </w:rPr>
            </w:pPr>
            <w:r w:rsidRPr="00757E76">
              <w:rPr>
                <w:rFonts w:ascii="Arial" w:hAnsi="Arial" w:cs="Arial"/>
                <w:b/>
              </w:rPr>
              <w:t>Reference</w:t>
            </w:r>
          </w:p>
        </w:tc>
      </w:tr>
      <w:tr w:rsidR="00A11949" w:rsidRPr="00757E76" w14:paraId="69C5959D" w14:textId="77777777" w:rsidTr="00982F23">
        <w:tc>
          <w:tcPr>
            <w:tcW w:w="1135" w:type="dxa"/>
          </w:tcPr>
          <w:p w14:paraId="0E2600BD" w14:textId="77777777" w:rsidR="00A11949" w:rsidRDefault="00A11949" w:rsidP="00757E76">
            <w:pPr>
              <w:spacing w:line="360" w:lineRule="auto"/>
              <w:jc w:val="both"/>
              <w:rPr>
                <w:rFonts w:ascii="Arial" w:hAnsi="Arial" w:cs="Arial"/>
              </w:rPr>
            </w:pPr>
            <w:r w:rsidRPr="00757E76">
              <w:rPr>
                <w:rFonts w:ascii="Arial" w:hAnsi="Arial" w:cs="Arial"/>
              </w:rPr>
              <w:t>GelE</w:t>
            </w:r>
            <w:r>
              <w:rPr>
                <w:rFonts w:ascii="Arial" w:hAnsi="Arial" w:cs="Arial"/>
              </w:rPr>
              <w:t xml:space="preserve">   F</w:t>
            </w:r>
          </w:p>
          <w:p w14:paraId="62F7163E" w14:textId="77777777" w:rsidR="00A11949" w:rsidRDefault="00A11949" w:rsidP="00757E76">
            <w:pPr>
              <w:spacing w:line="360" w:lineRule="auto"/>
              <w:jc w:val="both"/>
              <w:rPr>
                <w:rFonts w:ascii="Arial" w:hAnsi="Arial" w:cs="Arial"/>
              </w:rPr>
            </w:pPr>
          </w:p>
          <w:p w14:paraId="3C1D4295"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499023D9" w14:textId="77777777" w:rsidR="00A11949" w:rsidRDefault="00A11949" w:rsidP="00757E76">
            <w:pPr>
              <w:spacing w:line="360" w:lineRule="auto"/>
              <w:jc w:val="both"/>
              <w:rPr>
                <w:rFonts w:ascii="Arial" w:hAnsi="Arial" w:cs="Arial"/>
              </w:rPr>
            </w:pPr>
            <w:r w:rsidRPr="00757E76">
              <w:rPr>
                <w:rFonts w:ascii="Arial" w:hAnsi="Arial" w:cs="Arial"/>
              </w:rPr>
              <w:t>GGTGAAGAAGTTACTCTGAC</w:t>
            </w:r>
          </w:p>
          <w:p w14:paraId="39BC0DE1" w14:textId="77777777" w:rsidR="00A11949" w:rsidRDefault="00A11949" w:rsidP="00757E76">
            <w:pPr>
              <w:spacing w:line="360" w:lineRule="auto"/>
              <w:jc w:val="both"/>
              <w:rPr>
                <w:rFonts w:ascii="Arial" w:hAnsi="Arial" w:cs="Arial"/>
              </w:rPr>
            </w:pPr>
          </w:p>
          <w:p w14:paraId="7E6D469A" w14:textId="77777777" w:rsidR="00A11949" w:rsidRPr="00757E76" w:rsidRDefault="00A11949" w:rsidP="00757E76">
            <w:pPr>
              <w:spacing w:line="360" w:lineRule="auto"/>
              <w:jc w:val="both"/>
              <w:rPr>
                <w:rFonts w:ascii="Arial" w:hAnsi="Arial" w:cs="Arial"/>
              </w:rPr>
            </w:pPr>
            <w:r w:rsidRPr="00757E76">
              <w:rPr>
                <w:rFonts w:ascii="Arial" w:hAnsi="Arial" w:cs="Arial"/>
              </w:rPr>
              <w:t>GGTATTGAGTTATGAGGGGC</w:t>
            </w:r>
          </w:p>
        </w:tc>
        <w:tc>
          <w:tcPr>
            <w:tcW w:w="2977" w:type="dxa"/>
          </w:tcPr>
          <w:p w14:paraId="413A884B"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51 </w:t>
            </w:r>
            <w:r w:rsidRPr="00757E76">
              <w:rPr>
                <w:rFonts w:ascii="Arial" w:hAnsi="Arial" w:cs="Arial"/>
                <w:shd w:val="clear" w:color="auto" w:fill="FFFFFF"/>
              </w:rPr>
              <w:t>°C</w:t>
            </w:r>
          </w:p>
        </w:tc>
        <w:tc>
          <w:tcPr>
            <w:tcW w:w="2551" w:type="dxa"/>
          </w:tcPr>
          <w:p w14:paraId="7D8B72F1" w14:textId="77777777" w:rsidR="00A11949" w:rsidRPr="00757E76" w:rsidRDefault="00A11949" w:rsidP="00757E76">
            <w:pPr>
              <w:spacing w:line="360" w:lineRule="auto"/>
              <w:jc w:val="both"/>
              <w:rPr>
                <w:rFonts w:ascii="Arial" w:hAnsi="Arial" w:cs="Arial"/>
              </w:rPr>
            </w:pPr>
            <w:r w:rsidRPr="00757E76">
              <w:rPr>
                <w:rFonts w:ascii="Arial" w:hAnsi="Arial" w:cs="Arial"/>
              </w:rPr>
              <w:t>Hashem et al., 2021</w:t>
            </w:r>
          </w:p>
        </w:tc>
      </w:tr>
      <w:tr w:rsidR="00A11949" w:rsidRPr="00757E76" w14:paraId="5BBAA6A9" w14:textId="77777777" w:rsidTr="00982F23">
        <w:tc>
          <w:tcPr>
            <w:tcW w:w="1135" w:type="dxa"/>
          </w:tcPr>
          <w:p w14:paraId="5C0990DC" w14:textId="77777777" w:rsidR="00A11949" w:rsidRDefault="00A11949" w:rsidP="00757E76">
            <w:pPr>
              <w:spacing w:line="360" w:lineRule="auto"/>
              <w:jc w:val="both"/>
              <w:rPr>
                <w:rFonts w:ascii="Arial" w:hAnsi="Arial" w:cs="Arial"/>
              </w:rPr>
            </w:pPr>
            <w:proofErr w:type="spellStart"/>
            <w:r w:rsidRPr="00757E76">
              <w:rPr>
                <w:rFonts w:ascii="Arial" w:hAnsi="Arial" w:cs="Arial"/>
              </w:rPr>
              <w:t>hyl</w:t>
            </w:r>
            <w:proofErr w:type="spellEnd"/>
            <w:r w:rsidRPr="00757E76">
              <w:rPr>
                <w:rFonts w:ascii="Arial" w:hAnsi="Arial" w:cs="Arial"/>
              </w:rPr>
              <w:t xml:space="preserve"> </w:t>
            </w:r>
            <w:r>
              <w:rPr>
                <w:rFonts w:ascii="Arial" w:hAnsi="Arial" w:cs="Arial"/>
              </w:rPr>
              <w:t xml:space="preserve">      F</w:t>
            </w:r>
          </w:p>
          <w:p w14:paraId="7607262E" w14:textId="77777777" w:rsidR="00A11949" w:rsidRDefault="00A11949" w:rsidP="00757E76">
            <w:pPr>
              <w:spacing w:line="360" w:lineRule="auto"/>
              <w:jc w:val="both"/>
              <w:rPr>
                <w:rFonts w:ascii="Arial" w:hAnsi="Arial" w:cs="Arial"/>
              </w:rPr>
            </w:pPr>
          </w:p>
          <w:p w14:paraId="0B509FE3"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2F126D9B" w14:textId="77777777" w:rsidR="00A11949" w:rsidRDefault="00A11949" w:rsidP="00757E76">
            <w:pPr>
              <w:spacing w:line="360" w:lineRule="auto"/>
              <w:jc w:val="both"/>
              <w:rPr>
                <w:rFonts w:ascii="Arial" w:hAnsi="Arial" w:cs="Arial"/>
              </w:rPr>
            </w:pPr>
            <w:r w:rsidRPr="00757E76">
              <w:rPr>
                <w:rFonts w:ascii="Arial" w:hAnsi="Arial" w:cs="Arial"/>
              </w:rPr>
              <w:t xml:space="preserve">ACAGAAGAGCTGCAGGAAATG </w:t>
            </w:r>
          </w:p>
          <w:p w14:paraId="7103983D" w14:textId="77777777" w:rsidR="00A11949" w:rsidRDefault="00A11949" w:rsidP="00757E76">
            <w:pPr>
              <w:spacing w:line="360" w:lineRule="auto"/>
              <w:jc w:val="both"/>
              <w:rPr>
                <w:rFonts w:ascii="Arial" w:hAnsi="Arial" w:cs="Arial"/>
              </w:rPr>
            </w:pPr>
          </w:p>
          <w:p w14:paraId="31F4608F" w14:textId="77777777" w:rsidR="00A11949" w:rsidRPr="00757E76" w:rsidRDefault="00A11949" w:rsidP="00757E76">
            <w:pPr>
              <w:spacing w:line="360" w:lineRule="auto"/>
              <w:jc w:val="both"/>
              <w:rPr>
                <w:rFonts w:ascii="Arial" w:hAnsi="Arial" w:cs="Arial"/>
              </w:rPr>
            </w:pPr>
            <w:r w:rsidRPr="00757E76">
              <w:rPr>
                <w:rFonts w:ascii="Arial" w:hAnsi="Arial" w:cs="Arial"/>
              </w:rPr>
              <w:t>GACTGACGTCCAAGTTTCCAA</w:t>
            </w:r>
          </w:p>
        </w:tc>
        <w:tc>
          <w:tcPr>
            <w:tcW w:w="2977" w:type="dxa"/>
          </w:tcPr>
          <w:p w14:paraId="0729264B"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56 </w:t>
            </w:r>
            <w:r w:rsidRPr="00757E76">
              <w:rPr>
                <w:rFonts w:ascii="Arial" w:hAnsi="Arial" w:cs="Arial"/>
                <w:shd w:val="clear" w:color="auto" w:fill="FFFFFF"/>
              </w:rPr>
              <w:t>°C</w:t>
            </w:r>
          </w:p>
        </w:tc>
        <w:tc>
          <w:tcPr>
            <w:tcW w:w="2551" w:type="dxa"/>
          </w:tcPr>
          <w:p w14:paraId="50AEC4A4" w14:textId="77777777" w:rsidR="00A11949" w:rsidRPr="00757E76" w:rsidRDefault="00A11949" w:rsidP="00757E76">
            <w:pPr>
              <w:spacing w:line="360" w:lineRule="auto"/>
              <w:jc w:val="both"/>
              <w:rPr>
                <w:rFonts w:ascii="Arial" w:hAnsi="Arial" w:cs="Arial"/>
              </w:rPr>
            </w:pPr>
            <w:proofErr w:type="spellStart"/>
            <w:r w:rsidRPr="00757E76">
              <w:rPr>
                <w:rFonts w:ascii="Arial" w:hAnsi="Arial" w:cs="Arial"/>
              </w:rPr>
              <w:t>Biendo</w:t>
            </w:r>
            <w:proofErr w:type="spellEnd"/>
            <w:r w:rsidRPr="00757E76">
              <w:rPr>
                <w:rFonts w:ascii="Arial" w:hAnsi="Arial" w:cs="Arial"/>
              </w:rPr>
              <w:t xml:space="preserve"> et al., 2010</w:t>
            </w:r>
          </w:p>
        </w:tc>
      </w:tr>
      <w:tr w:rsidR="00A11949" w:rsidRPr="00757E76" w14:paraId="69099733" w14:textId="77777777" w:rsidTr="00982F23">
        <w:tc>
          <w:tcPr>
            <w:tcW w:w="1135" w:type="dxa"/>
          </w:tcPr>
          <w:p w14:paraId="22988E7E" w14:textId="77777777" w:rsidR="00A11949" w:rsidRDefault="00A11949" w:rsidP="00757E76">
            <w:pPr>
              <w:spacing w:line="360" w:lineRule="auto"/>
              <w:jc w:val="both"/>
              <w:rPr>
                <w:rFonts w:ascii="Arial" w:hAnsi="Arial" w:cs="Arial"/>
              </w:rPr>
            </w:pPr>
            <w:proofErr w:type="spellStart"/>
            <w:r w:rsidRPr="00757E76">
              <w:rPr>
                <w:rFonts w:ascii="Arial" w:hAnsi="Arial" w:cs="Arial"/>
              </w:rPr>
              <w:t>sprE</w:t>
            </w:r>
            <w:proofErr w:type="spellEnd"/>
            <w:r>
              <w:rPr>
                <w:rFonts w:ascii="Arial" w:hAnsi="Arial" w:cs="Arial"/>
              </w:rPr>
              <w:t xml:space="preserve">     F</w:t>
            </w:r>
          </w:p>
          <w:p w14:paraId="519F3D3B" w14:textId="77777777" w:rsidR="00A11949" w:rsidRDefault="00A11949" w:rsidP="00757E76">
            <w:pPr>
              <w:spacing w:line="360" w:lineRule="auto"/>
              <w:jc w:val="both"/>
              <w:rPr>
                <w:rFonts w:ascii="Arial" w:hAnsi="Arial" w:cs="Arial"/>
              </w:rPr>
            </w:pPr>
          </w:p>
          <w:p w14:paraId="64FCE8E2" w14:textId="77777777" w:rsidR="00A11949" w:rsidRPr="00757E76" w:rsidRDefault="00A11949" w:rsidP="00757E76">
            <w:pPr>
              <w:spacing w:line="360" w:lineRule="auto"/>
              <w:jc w:val="both"/>
              <w:rPr>
                <w:rFonts w:ascii="Arial" w:hAnsi="Arial" w:cs="Arial"/>
              </w:rPr>
            </w:pPr>
            <w:r>
              <w:rPr>
                <w:rFonts w:ascii="Arial" w:hAnsi="Arial" w:cs="Arial"/>
              </w:rPr>
              <w:lastRenderedPageBreak/>
              <w:t xml:space="preserve">           R</w:t>
            </w:r>
          </w:p>
        </w:tc>
        <w:tc>
          <w:tcPr>
            <w:tcW w:w="3969" w:type="dxa"/>
          </w:tcPr>
          <w:p w14:paraId="557F07E2" w14:textId="77777777" w:rsidR="00A11949" w:rsidRDefault="00A11949" w:rsidP="00757E76">
            <w:pPr>
              <w:spacing w:line="360" w:lineRule="auto"/>
              <w:jc w:val="both"/>
              <w:rPr>
                <w:rFonts w:ascii="Arial" w:hAnsi="Arial" w:cs="Arial"/>
              </w:rPr>
            </w:pPr>
            <w:r w:rsidRPr="00757E76">
              <w:rPr>
                <w:rFonts w:ascii="Arial" w:hAnsi="Arial" w:cs="Arial"/>
              </w:rPr>
              <w:lastRenderedPageBreak/>
              <w:t>CTGAGGACAGAAGACAAGAAG</w:t>
            </w:r>
          </w:p>
          <w:p w14:paraId="055E4485" w14:textId="77777777" w:rsidR="00A11949" w:rsidRDefault="00A11949" w:rsidP="00757E76">
            <w:pPr>
              <w:spacing w:line="360" w:lineRule="auto"/>
              <w:jc w:val="both"/>
              <w:rPr>
                <w:rFonts w:ascii="Arial" w:hAnsi="Arial" w:cs="Arial"/>
              </w:rPr>
            </w:pPr>
          </w:p>
          <w:p w14:paraId="0C774683" w14:textId="77777777" w:rsidR="00A11949" w:rsidRPr="00757E76" w:rsidRDefault="00A11949" w:rsidP="00757E76">
            <w:pPr>
              <w:spacing w:line="360" w:lineRule="auto"/>
              <w:jc w:val="both"/>
              <w:rPr>
                <w:rFonts w:ascii="Arial" w:hAnsi="Arial" w:cs="Arial"/>
              </w:rPr>
            </w:pPr>
            <w:r w:rsidRPr="00757E76">
              <w:rPr>
                <w:rFonts w:ascii="Arial" w:hAnsi="Arial" w:cs="Arial"/>
              </w:rPr>
              <w:lastRenderedPageBreak/>
              <w:t>GGTTTTTCTCACCTGGATAG</w:t>
            </w:r>
          </w:p>
        </w:tc>
        <w:tc>
          <w:tcPr>
            <w:tcW w:w="2977" w:type="dxa"/>
          </w:tcPr>
          <w:p w14:paraId="56D8B8CD" w14:textId="77777777" w:rsidR="00A11949" w:rsidRPr="00757E76" w:rsidRDefault="00A11949" w:rsidP="00757E76">
            <w:pPr>
              <w:spacing w:line="360" w:lineRule="auto"/>
              <w:jc w:val="both"/>
              <w:rPr>
                <w:rFonts w:ascii="Arial" w:hAnsi="Arial" w:cs="Arial"/>
              </w:rPr>
            </w:pPr>
            <w:r w:rsidRPr="00757E76">
              <w:rPr>
                <w:rFonts w:ascii="Arial" w:hAnsi="Arial" w:cs="Arial"/>
              </w:rPr>
              <w:lastRenderedPageBreak/>
              <w:t xml:space="preserve">52 </w:t>
            </w:r>
            <w:r w:rsidRPr="00757E76">
              <w:rPr>
                <w:rFonts w:ascii="Arial" w:hAnsi="Arial" w:cs="Arial"/>
                <w:shd w:val="clear" w:color="auto" w:fill="FFFFFF"/>
              </w:rPr>
              <w:t>°C</w:t>
            </w:r>
          </w:p>
        </w:tc>
        <w:tc>
          <w:tcPr>
            <w:tcW w:w="2551" w:type="dxa"/>
          </w:tcPr>
          <w:p w14:paraId="53366690" w14:textId="77777777" w:rsidR="00A11949" w:rsidRPr="00757E76" w:rsidRDefault="00A11949" w:rsidP="00757E76">
            <w:pPr>
              <w:spacing w:line="360" w:lineRule="auto"/>
              <w:jc w:val="both"/>
              <w:rPr>
                <w:rFonts w:ascii="Arial" w:hAnsi="Arial" w:cs="Arial"/>
              </w:rPr>
            </w:pPr>
            <w:r w:rsidRPr="00757E76">
              <w:rPr>
                <w:rFonts w:ascii="Arial" w:hAnsi="Arial" w:cs="Arial"/>
              </w:rPr>
              <w:t>Hashem et al., 2021</w:t>
            </w:r>
          </w:p>
        </w:tc>
      </w:tr>
      <w:tr w:rsidR="00A11949" w:rsidRPr="00757E76" w14:paraId="28E44720" w14:textId="77777777" w:rsidTr="00982F23">
        <w:tc>
          <w:tcPr>
            <w:tcW w:w="1135" w:type="dxa"/>
          </w:tcPr>
          <w:p w14:paraId="2FFA6728" w14:textId="77777777" w:rsidR="00A11949" w:rsidRDefault="00A11949" w:rsidP="00757E76">
            <w:pPr>
              <w:spacing w:line="360" w:lineRule="auto"/>
              <w:jc w:val="both"/>
              <w:rPr>
                <w:rFonts w:ascii="Arial" w:hAnsi="Arial" w:cs="Arial"/>
              </w:rPr>
            </w:pPr>
            <w:proofErr w:type="spellStart"/>
            <w:r w:rsidRPr="00757E76">
              <w:rPr>
                <w:rFonts w:ascii="Arial" w:hAnsi="Arial" w:cs="Arial"/>
              </w:rPr>
              <w:t>cylA</w:t>
            </w:r>
            <w:proofErr w:type="spellEnd"/>
            <w:r>
              <w:rPr>
                <w:rFonts w:ascii="Arial" w:hAnsi="Arial" w:cs="Arial"/>
              </w:rPr>
              <w:t xml:space="preserve">     F</w:t>
            </w:r>
          </w:p>
          <w:p w14:paraId="34542506" w14:textId="77777777" w:rsidR="00A11949" w:rsidRDefault="00A11949" w:rsidP="00757E76">
            <w:pPr>
              <w:spacing w:line="360" w:lineRule="auto"/>
              <w:jc w:val="both"/>
              <w:rPr>
                <w:rFonts w:ascii="Arial" w:hAnsi="Arial" w:cs="Arial"/>
              </w:rPr>
            </w:pPr>
          </w:p>
          <w:p w14:paraId="1B1D3990"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4B360FBF" w14:textId="77777777" w:rsidR="00A11949" w:rsidRDefault="00A11949" w:rsidP="00757E76">
            <w:pPr>
              <w:spacing w:line="360" w:lineRule="auto"/>
              <w:jc w:val="both"/>
              <w:rPr>
                <w:rFonts w:ascii="Arial" w:hAnsi="Arial" w:cs="Arial"/>
              </w:rPr>
            </w:pPr>
            <w:r w:rsidRPr="00757E76">
              <w:rPr>
                <w:rFonts w:ascii="Arial" w:hAnsi="Arial" w:cs="Arial"/>
              </w:rPr>
              <w:t>ACTCGGGGATTGATAGGC</w:t>
            </w:r>
          </w:p>
          <w:p w14:paraId="7406E255" w14:textId="77777777" w:rsidR="00A11949" w:rsidRDefault="00A11949" w:rsidP="00757E76">
            <w:pPr>
              <w:spacing w:line="360" w:lineRule="auto"/>
              <w:jc w:val="both"/>
              <w:rPr>
                <w:rFonts w:ascii="Arial" w:hAnsi="Arial" w:cs="Arial"/>
              </w:rPr>
            </w:pPr>
          </w:p>
          <w:p w14:paraId="4725CFD0" w14:textId="77777777" w:rsidR="00A11949" w:rsidRPr="00757E76" w:rsidRDefault="00A11949" w:rsidP="00757E76">
            <w:pPr>
              <w:spacing w:line="360" w:lineRule="auto"/>
              <w:jc w:val="both"/>
              <w:rPr>
                <w:rFonts w:ascii="Arial" w:hAnsi="Arial" w:cs="Arial"/>
              </w:rPr>
            </w:pPr>
            <w:r w:rsidRPr="00757E76">
              <w:rPr>
                <w:rFonts w:ascii="Arial" w:hAnsi="Arial" w:cs="Arial"/>
              </w:rPr>
              <w:t>GCTGCTAAAGCTGCGCTT</w:t>
            </w:r>
          </w:p>
        </w:tc>
        <w:tc>
          <w:tcPr>
            <w:tcW w:w="2977" w:type="dxa"/>
          </w:tcPr>
          <w:p w14:paraId="10A23F00"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56 </w:t>
            </w:r>
            <w:r w:rsidRPr="00757E76">
              <w:rPr>
                <w:rFonts w:ascii="Arial" w:hAnsi="Arial" w:cs="Arial"/>
                <w:shd w:val="clear" w:color="auto" w:fill="FFFFFF"/>
              </w:rPr>
              <w:t>°C</w:t>
            </w:r>
          </w:p>
        </w:tc>
        <w:tc>
          <w:tcPr>
            <w:tcW w:w="2551" w:type="dxa"/>
          </w:tcPr>
          <w:p w14:paraId="3B578DB6" w14:textId="77777777" w:rsidR="00A11949" w:rsidRPr="00757E76" w:rsidRDefault="00A11949" w:rsidP="00757E76">
            <w:pPr>
              <w:spacing w:line="360" w:lineRule="auto"/>
              <w:jc w:val="both"/>
              <w:rPr>
                <w:rFonts w:ascii="Arial" w:hAnsi="Arial" w:cs="Arial"/>
              </w:rPr>
            </w:pPr>
            <w:proofErr w:type="spellStart"/>
            <w:r w:rsidRPr="00757E76">
              <w:rPr>
                <w:rFonts w:ascii="Arial" w:hAnsi="Arial" w:cs="Arial"/>
              </w:rPr>
              <w:t>Biendo</w:t>
            </w:r>
            <w:proofErr w:type="spellEnd"/>
            <w:r w:rsidRPr="00757E76">
              <w:rPr>
                <w:rFonts w:ascii="Arial" w:hAnsi="Arial" w:cs="Arial"/>
              </w:rPr>
              <w:t xml:space="preserve"> et al., 2010</w:t>
            </w:r>
          </w:p>
        </w:tc>
      </w:tr>
      <w:tr w:rsidR="00A11949" w:rsidRPr="00757E76" w14:paraId="7B5E2327" w14:textId="77777777" w:rsidTr="00982F23">
        <w:tc>
          <w:tcPr>
            <w:tcW w:w="1135" w:type="dxa"/>
          </w:tcPr>
          <w:p w14:paraId="58895F74" w14:textId="77777777" w:rsidR="00A11949" w:rsidRDefault="00A11949" w:rsidP="00757E76">
            <w:pPr>
              <w:spacing w:line="360" w:lineRule="auto"/>
              <w:jc w:val="both"/>
              <w:rPr>
                <w:rFonts w:ascii="Arial" w:hAnsi="Arial" w:cs="Arial"/>
              </w:rPr>
            </w:pPr>
            <w:r w:rsidRPr="00757E76">
              <w:rPr>
                <w:rFonts w:ascii="Arial" w:hAnsi="Arial" w:cs="Arial"/>
              </w:rPr>
              <w:t>asa1</w:t>
            </w:r>
            <w:r>
              <w:rPr>
                <w:rFonts w:ascii="Arial" w:hAnsi="Arial" w:cs="Arial"/>
              </w:rPr>
              <w:t xml:space="preserve">     F</w:t>
            </w:r>
          </w:p>
          <w:p w14:paraId="291FD443" w14:textId="77777777" w:rsidR="00A11949" w:rsidRDefault="00A11949" w:rsidP="00757E76">
            <w:pPr>
              <w:spacing w:line="360" w:lineRule="auto"/>
              <w:jc w:val="both"/>
              <w:rPr>
                <w:rFonts w:ascii="Arial" w:hAnsi="Arial" w:cs="Arial"/>
              </w:rPr>
            </w:pPr>
            <w:r>
              <w:rPr>
                <w:rFonts w:ascii="Arial" w:hAnsi="Arial" w:cs="Arial"/>
              </w:rPr>
              <w:t xml:space="preserve">  </w:t>
            </w:r>
          </w:p>
          <w:p w14:paraId="451ED020"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4A2347E5" w14:textId="77777777" w:rsidR="00A11949" w:rsidRDefault="00A11949" w:rsidP="00757E76">
            <w:pPr>
              <w:spacing w:line="360" w:lineRule="auto"/>
              <w:jc w:val="both"/>
              <w:rPr>
                <w:rFonts w:ascii="Arial" w:hAnsi="Arial" w:cs="Arial"/>
              </w:rPr>
            </w:pPr>
            <w:r w:rsidRPr="00757E76">
              <w:rPr>
                <w:rFonts w:ascii="Arial" w:hAnsi="Arial" w:cs="Arial"/>
              </w:rPr>
              <w:t>GCACGCTATTACGAACTATGA</w:t>
            </w:r>
          </w:p>
          <w:p w14:paraId="468A0817" w14:textId="77777777" w:rsidR="00A11949" w:rsidRDefault="00A11949" w:rsidP="00757E76">
            <w:pPr>
              <w:spacing w:line="360" w:lineRule="auto"/>
              <w:jc w:val="both"/>
              <w:rPr>
                <w:rFonts w:ascii="Arial" w:hAnsi="Arial" w:cs="Arial"/>
              </w:rPr>
            </w:pPr>
          </w:p>
          <w:p w14:paraId="38652369" w14:textId="77777777" w:rsidR="00A11949" w:rsidRPr="00757E76" w:rsidRDefault="00A11949" w:rsidP="00757E76">
            <w:pPr>
              <w:spacing w:line="360" w:lineRule="auto"/>
              <w:jc w:val="both"/>
              <w:rPr>
                <w:rFonts w:ascii="Arial" w:hAnsi="Arial" w:cs="Arial"/>
              </w:rPr>
            </w:pPr>
            <w:r w:rsidRPr="00757E76">
              <w:rPr>
                <w:rFonts w:ascii="Arial" w:hAnsi="Arial" w:cs="Arial"/>
              </w:rPr>
              <w:t>TAAGAAAGAACATCACCACGA</w:t>
            </w:r>
          </w:p>
        </w:tc>
        <w:tc>
          <w:tcPr>
            <w:tcW w:w="2977" w:type="dxa"/>
          </w:tcPr>
          <w:p w14:paraId="1B0C50CF"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56 </w:t>
            </w:r>
            <w:r w:rsidRPr="00757E76">
              <w:rPr>
                <w:rFonts w:ascii="Arial" w:hAnsi="Arial" w:cs="Arial"/>
                <w:shd w:val="clear" w:color="auto" w:fill="FFFFFF"/>
              </w:rPr>
              <w:t>°C</w:t>
            </w:r>
          </w:p>
        </w:tc>
        <w:tc>
          <w:tcPr>
            <w:tcW w:w="2551" w:type="dxa"/>
          </w:tcPr>
          <w:p w14:paraId="4284CAA0" w14:textId="77777777" w:rsidR="00A11949" w:rsidRPr="00757E76" w:rsidRDefault="00A11949" w:rsidP="00757E76">
            <w:pPr>
              <w:spacing w:line="360" w:lineRule="auto"/>
              <w:jc w:val="both"/>
              <w:rPr>
                <w:rFonts w:ascii="Arial" w:hAnsi="Arial" w:cs="Arial"/>
              </w:rPr>
            </w:pPr>
            <w:proofErr w:type="spellStart"/>
            <w:r w:rsidRPr="00757E76">
              <w:rPr>
                <w:rFonts w:ascii="Arial" w:hAnsi="Arial" w:cs="Arial"/>
              </w:rPr>
              <w:t>Biendo</w:t>
            </w:r>
            <w:proofErr w:type="spellEnd"/>
            <w:r w:rsidRPr="00757E76">
              <w:rPr>
                <w:rFonts w:ascii="Arial" w:hAnsi="Arial" w:cs="Arial"/>
              </w:rPr>
              <w:t xml:space="preserve"> et al., 2010</w:t>
            </w:r>
          </w:p>
        </w:tc>
      </w:tr>
      <w:tr w:rsidR="00A11949" w:rsidRPr="00757E76" w14:paraId="479A479E" w14:textId="77777777" w:rsidTr="00982F23">
        <w:tc>
          <w:tcPr>
            <w:tcW w:w="1135" w:type="dxa"/>
          </w:tcPr>
          <w:p w14:paraId="657796DC" w14:textId="77777777" w:rsidR="00A11949" w:rsidRDefault="00A11949" w:rsidP="00757E76">
            <w:pPr>
              <w:spacing w:line="360" w:lineRule="auto"/>
              <w:jc w:val="both"/>
              <w:rPr>
                <w:rFonts w:ascii="Arial" w:hAnsi="Arial" w:cs="Arial"/>
              </w:rPr>
            </w:pPr>
            <w:proofErr w:type="spellStart"/>
            <w:r w:rsidRPr="00757E76">
              <w:rPr>
                <w:rFonts w:ascii="Arial" w:hAnsi="Arial" w:cs="Arial"/>
              </w:rPr>
              <w:t>esp</w:t>
            </w:r>
            <w:proofErr w:type="spellEnd"/>
            <w:r>
              <w:rPr>
                <w:rFonts w:ascii="Arial" w:hAnsi="Arial" w:cs="Arial"/>
              </w:rPr>
              <w:t xml:space="preserve">       F</w:t>
            </w:r>
          </w:p>
          <w:p w14:paraId="37E37454" w14:textId="77777777" w:rsidR="00A11949" w:rsidRDefault="00A11949" w:rsidP="00757E76">
            <w:pPr>
              <w:spacing w:line="360" w:lineRule="auto"/>
              <w:jc w:val="both"/>
              <w:rPr>
                <w:rFonts w:ascii="Arial" w:hAnsi="Arial" w:cs="Arial"/>
              </w:rPr>
            </w:pPr>
          </w:p>
          <w:p w14:paraId="2BF27E67"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10E7FEA0" w14:textId="77777777" w:rsidR="00A11949" w:rsidRDefault="00A11949" w:rsidP="00757E76">
            <w:pPr>
              <w:spacing w:line="360" w:lineRule="auto"/>
              <w:jc w:val="both"/>
              <w:rPr>
                <w:rFonts w:ascii="Arial" w:hAnsi="Arial" w:cs="Arial"/>
              </w:rPr>
            </w:pPr>
            <w:r w:rsidRPr="00757E76">
              <w:rPr>
                <w:rFonts w:ascii="Arial" w:hAnsi="Arial" w:cs="Arial"/>
              </w:rPr>
              <w:t>AGATTTCATCTTTGATTCTTGG</w:t>
            </w:r>
          </w:p>
          <w:p w14:paraId="2F20055C" w14:textId="77777777" w:rsidR="00A11949" w:rsidRDefault="00A11949" w:rsidP="00757E76">
            <w:pPr>
              <w:spacing w:line="360" w:lineRule="auto"/>
              <w:jc w:val="both"/>
              <w:rPr>
                <w:rFonts w:ascii="Arial" w:hAnsi="Arial" w:cs="Arial"/>
              </w:rPr>
            </w:pPr>
          </w:p>
          <w:p w14:paraId="7A7A6DF7" w14:textId="77777777" w:rsidR="00A11949" w:rsidRPr="00757E76" w:rsidRDefault="00A11949" w:rsidP="00757E76">
            <w:pPr>
              <w:spacing w:line="360" w:lineRule="auto"/>
              <w:jc w:val="both"/>
              <w:rPr>
                <w:rFonts w:ascii="Arial" w:hAnsi="Arial" w:cs="Arial"/>
              </w:rPr>
            </w:pPr>
            <w:r w:rsidRPr="00757E76">
              <w:rPr>
                <w:rFonts w:ascii="Arial" w:hAnsi="Arial" w:cs="Arial"/>
              </w:rPr>
              <w:t>AATTGATTCTTTAGCATCTGG</w:t>
            </w:r>
          </w:p>
        </w:tc>
        <w:tc>
          <w:tcPr>
            <w:tcW w:w="2977" w:type="dxa"/>
          </w:tcPr>
          <w:p w14:paraId="45D98AE0"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56 </w:t>
            </w:r>
            <w:r w:rsidRPr="00757E76">
              <w:rPr>
                <w:rFonts w:ascii="Arial" w:hAnsi="Arial" w:cs="Arial"/>
                <w:shd w:val="clear" w:color="auto" w:fill="FFFFFF"/>
              </w:rPr>
              <w:t>°C</w:t>
            </w:r>
          </w:p>
        </w:tc>
        <w:tc>
          <w:tcPr>
            <w:tcW w:w="2551" w:type="dxa"/>
          </w:tcPr>
          <w:p w14:paraId="45B18DD0" w14:textId="77777777" w:rsidR="00A11949" w:rsidRPr="00757E76" w:rsidRDefault="00A11949" w:rsidP="00757E76">
            <w:pPr>
              <w:spacing w:line="360" w:lineRule="auto"/>
              <w:jc w:val="both"/>
              <w:rPr>
                <w:rFonts w:ascii="Arial" w:hAnsi="Arial" w:cs="Arial"/>
              </w:rPr>
            </w:pPr>
            <w:r w:rsidRPr="00757E76">
              <w:rPr>
                <w:rFonts w:ascii="Arial" w:hAnsi="Arial" w:cs="Arial"/>
              </w:rPr>
              <w:t>Nami et al., 2015</w:t>
            </w:r>
          </w:p>
        </w:tc>
      </w:tr>
      <w:tr w:rsidR="00A11949" w:rsidRPr="00757E76" w14:paraId="2DC316C2" w14:textId="77777777" w:rsidTr="00982F23">
        <w:tc>
          <w:tcPr>
            <w:tcW w:w="1135" w:type="dxa"/>
          </w:tcPr>
          <w:p w14:paraId="04BA5730" w14:textId="77777777" w:rsidR="00A11949" w:rsidRDefault="00A11949" w:rsidP="00757E76">
            <w:pPr>
              <w:spacing w:line="360" w:lineRule="auto"/>
              <w:jc w:val="both"/>
              <w:rPr>
                <w:rFonts w:ascii="Arial" w:hAnsi="Arial" w:cs="Arial"/>
              </w:rPr>
            </w:pPr>
            <w:r w:rsidRPr="00757E76">
              <w:rPr>
                <w:rFonts w:ascii="Arial" w:hAnsi="Arial" w:cs="Arial"/>
              </w:rPr>
              <w:t>van A</w:t>
            </w:r>
            <w:r>
              <w:rPr>
                <w:rFonts w:ascii="Arial" w:hAnsi="Arial" w:cs="Arial"/>
              </w:rPr>
              <w:t xml:space="preserve">   F</w:t>
            </w:r>
          </w:p>
          <w:p w14:paraId="7BAF774B" w14:textId="77777777" w:rsidR="00A11949" w:rsidRDefault="00A11949" w:rsidP="00757E76">
            <w:pPr>
              <w:spacing w:line="360" w:lineRule="auto"/>
              <w:jc w:val="both"/>
              <w:rPr>
                <w:rFonts w:ascii="Arial" w:hAnsi="Arial" w:cs="Arial"/>
              </w:rPr>
            </w:pPr>
          </w:p>
          <w:p w14:paraId="1580748E"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7C042C3F" w14:textId="77777777" w:rsidR="00A11949" w:rsidRDefault="00A11949" w:rsidP="00757E76">
            <w:pPr>
              <w:spacing w:line="360" w:lineRule="auto"/>
              <w:jc w:val="both"/>
              <w:rPr>
                <w:rFonts w:ascii="Arial" w:hAnsi="Arial" w:cs="Arial"/>
              </w:rPr>
            </w:pPr>
            <w:r w:rsidRPr="00757E76">
              <w:rPr>
                <w:rFonts w:ascii="Arial" w:hAnsi="Arial" w:cs="Arial"/>
              </w:rPr>
              <w:t>GGGAAAACGACAATTGC</w:t>
            </w:r>
          </w:p>
          <w:p w14:paraId="472263B9" w14:textId="77777777" w:rsidR="00A11949" w:rsidRDefault="00A11949" w:rsidP="00757E76">
            <w:pPr>
              <w:spacing w:line="360" w:lineRule="auto"/>
              <w:jc w:val="both"/>
              <w:rPr>
                <w:rFonts w:ascii="Arial" w:hAnsi="Arial" w:cs="Arial"/>
              </w:rPr>
            </w:pPr>
          </w:p>
          <w:p w14:paraId="0D588D59" w14:textId="77777777" w:rsidR="00A11949" w:rsidRPr="00757E76" w:rsidRDefault="00A11949" w:rsidP="00757E76">
            <w:pPr>
              <w:spacing w:line="360" w:lineRule="auto"/>
              <w:jc w:val="both"/>
              <w:rPr>
                <w:rFonts w:ascii="Arial" w:hAnsi="Arial" w:cs="Arial"/>
              </w:rPr>
            </w:pPr>
            <w:r w:rsidRPr="00757E76">
              <w:rPr>
                <w:rFonts w:ascii="Arial" w:hAnsi="Arial" w:cs="Arial"/>
              </w:rPr>
              <w:t>GTACAATGCGGCCGTTA</w:t>
            </w:r>
          </w:p>
        </w:tc>
        <w:tc>
          <w:tcPr>
            <w:tcW w:w="2977" w:type="dxa"/>
          </w:tcPr>
          <w:p w14:paraId="19333A58"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54 </w:t>
            </w:r>
            <w:r w:rsidRPr="00757E76">
              <w:rPr>
                <w:rFonts w:ascii="Arial" w:hAnsi="Arial" w:cs="Arial"/>
                <w:shd w:val="clear" w:color="auto" w:fill="FFFFFF"/>
              </w:rPr>
              <w:t>°C</w:t>
            </w:r>
          </w:p>
        </w:tc>
        <w:tc>
          <w:tcPr>
            <w:tcW w:w="2551" w:type="dxa"/>
          </w:tcPr>
          <w:p w14:paraId="5D51FF7C" w14:textId="77777777" w:rsidR="00A11949" w:rsidRPr="00757E76" w:rsidRDefault="00A11949" w:rsidP="00757E76">
            <w:pPr>
              <w:spacing w:line="360" w:lineRule="auto"/>
              <w:jc w:val="both"/>
              <w:rPr>
                <w:rFonts w:ascii="Arial" w:hAnsi="Arial" w:cs="Arial"/>
              </w:rPr>
            </w:pPr>
            <w:proofErr w:type="spellStart"/>
            <w:r w:rsidRPr="00757E76">
              <w:rPr>
                <w:rFonts w:ascii="Arial" w:hAnsi="Arial" w:cs="Arial"/>
              </w:rPr>
              <w:t>Biendo</w:t>
            </w:r>
            <w:proofErr w:type="spellEnd"/>
            <w:r w:rsidRPr="00757E76">
              <w:rPr>
                <w:rFonts w:ascii="Arial" w:hAnsi="Arial" w:cs="Arial"/>
              </w:rPr>
              <w:t xml:space="preserve"> et al., 2010</w:t>
            </w:r>
          </w:p>
        </w:tc>
      </w:tr>
    </w:tbl>
    <w:p w14:paraId="304CDABB" w14:textId="77777777" w:rsidR="00C214D7" w:rsidRPr="00757E76" w:rsidRDefault="00C214D7" w:rsidP="00757E76">
      <w:pPr>
        <w:spacing w:line="360" w:lineRule="auto"/>
        <w:jc w:val="both"/>
        <w:rPr>
          <w:rFonts w:ascii="Arial" w:hAnsi="Arial" w:cs="Arial"/>
          <w:sz w:val="24"/>
          <w:szCs w:val="24"/>
        </w:rPr>
      </w:pPr>
    </w:p>
    <w:p w14:paraId="0F701200" w14:textId="77777777" w:rsidR="00BF3BEC" w:rsidRPr="00757E76" w:rsidRDefault="00C16250" w:rsidP="00BF3BEC">
      <w:pPr>
        <w:spacing w:after="0" w:line="240" w:lineRule="auto"/>
        <w:jc w:val="both"/>
        <w:rPr>
          <w:rFonts w:ascii="Arial" w:hAnsi="Arial" w:cs="Arial"/>
          <w:b/>
          <w:bCs/>
          <w:sz w:val="24"/>
          <w:szCs w:val="24"/>
          <w:lang w:val="en-US"/>
        </w:rPr>
      </w:pPr>
      <w:r w:rsidRPr="00757E76">
        <w:rPr>
          <w:rFonts w:ascii="Arial" w:hAnsi="Arial" w:cs="Arial"/>
          <w:b/>
          <w:bCs/>
          <w:sz w:val="24"/>
          <w:szCs w:val="24"/>
          <w:lang w:val="en-US"/>
        </w:rPr>
        <w:t>Starter culture application</w:t>
      </w:r>
    </w:p>
    <w:p w14:paraId="596F4A36" w14:textId="77777777" w:rsidR="00F523C2" w:rsidRDefault="00984D04" w:rsidP="00F523C2">
      <w:pPr>
        <w:spacing w:after="0" w:line="240" w:lineRule="auto"/>
        <w:jc w:val="both"/>
        <w:rPr>
          <w:rFonts w:ascii="Arial" w:hAnsi="Arial" w:cs="Arial"/>
          <w:b/>
          <w:bCs/>
          <w:sz w:val="24"/>
          <w:szCs w:val="24"/>
          <w:lang w:val="en-US"/>
        </w:rPr>
      </w:pPr>
      <w:r w:rsidRPr="00757E76">
        <w:rPr>
          <w:rFonts w:ascii="Arial" w:hAnsi="Arial" w:cs="Arial"/>
          <w:b/>
          <w:bCs/>
          <w:sz w:val="24"/>
          <w:szCs w:val="24"/>
          <w:lang w:val="en-US"/>
        </w:rPr>
        <w:t>Trial p</w:t>
      </w:r>
      <w:r w:rsidR="006B6A29" w:rsidRPr="00757E76">
        <w:rPr>
          <w:rFonts w:ascii="Arial" w:hAnsi="Arial" w:cs="Arial"/>
          <w:b/>
          <w:bCs/>
          <w:sz w:val="24"/>
          <w:szCs w:val="24"/>
          <w:lang w:val="en-US"/>
        </w:rPr>
        <w:t>roduction of fermented African yam bean</w:t>
      </w:r>
      <w:r w:rsidR="001503DD">
        <w:rPr>
          <w:rFonts w:ascii="Arial" w:hAnsi="Arial" w:cs="Arial"/>
          <w:b/>
          <w:bCs/>
          <w:sz w:val="24"/>
          <w:szCs w:val="24"/>
          <w:lang w:val="en-US"/>
        </w:rPr>
        <w:t xml:space="preserve"> seasoning </w:t>
      </w:r>
      <w:r w:rsidRPr="00757E76">
        <w:rPr>
          <w:rFonts w:ascii="Arial" w:hAnsi="Arial" w:cs="Arial"/>
          <w:b/>
          <w:bCs/>
          <w:sz w:val="24"/>
          <w:szCs w:val="24"/>
          <w:lang w:val="en-US"/>
        </w:rPr>
        <w:t xml:space="preserve">using </w:t>
      </w:r>
      <w:r w:rsidRPr="00757E76">
        <w:rPr>
          <w:rFonts w:ascii="Arial" w:hAnsi="Arial" w:cs="Arial"/>
          <w:b/>
          <w:bCs/>
          <w:i/>
          <w:sz w:val="24"/>
          <w:szCs w:val="24"/>
          <w:lang w:val="en-US"/>
        </w:rPr>
        <w:t>Bacillus subtilis</w:t>
      </w:r>
      <w:r w:rsidRPr="00757E76">
        <w:rPr>
          <w:rFonts w:ascii="Arial" w:hAnsi="Arial" w:cs="Arial"/>
          <w:b/>
          <w:bCs/>
          <w:sz w:val="24"/>
          <w:szCs w:val="24"/>
          <w:lang w:val="en-US"/>
        </w:rPr>
        <w:t xml:space="preserve"> </w:t>
      </w:r>
      <w:r w:rsidRPr="00757E76">
        <w:rPr>
          <w:rFonts w:ascii="Arial" w:hAnsi="Arial" w:cs="Arial"/>
          <w:b/>
          <w:sz w:val="24"/>
          <w:szCs w:val="24"/>
        </w:rPr>
        <w:t>FBS1</w:t>
      </w:r>
      <w:r w:rsidRPr="00757E76">
        <w:rPr>
          <w:rFonts w:ascii="Arial" w:hAnsi="Arial" w:cs="Arial"/>
          <w:b/>
          <w:bCs/>
          <w:sz w:val="24"/>
          <w:szCs w:val="24"/>
          <w:lang w:val="en-US"/>
        </w:rPr>
        <w:t xml:space="preserve"> and </w:t>
      </w:r>
      <w:r w:rsidRPr="00757E76">
        <w:rPr>
          <w:rFonts w:ascii="Arial" w:hAnsi="Arial" w:cs="Arial"/>
          <w:b/>
          <w:bCs/>
          <w:i/>
          <w:sz w:val="24"/>
          <w:szCs w:val="24"/>
          <w:lang w:val="en-US"/>
        </w:rPr>
        <w:t xml:space="preserve">Bacillus subtilis </w:t>
      </w:r>
      <w:r w:rsidRPr="00757E76">
        <w:rPr>
          <w:rFonts w:ascii="Arial" w:hAnsi="Arial" w:cs="Arial"/>
          <w:b/>
          <w:bCs/>
          <w:sz w:val="24"/>
          <w:szCs w:val="24"/>
          <w:lang w:val="en-US"/>
        </w:rPr>
        <w:t>FBS2</w:t>
      </w:r>
    </w:p>
    <w:p w14:paraId="1D7EED02" w14:textId="77777777" w:rsidR="00207CF4" w:rsidRPr="00F523C2" w:rsidRDefault="006B6A29" w:rsidP="00F523C2">
      <w:pPr>
        <w:spacing w:after="0" w:line="240" w:lineRule="auto"/>
        <w:jc w:val="both"/>
        <w:rPr>
          <w:rFonts w:ascii="Arial" w:hAnsi="Arial" w:cs="Arial"/>
          <w:b/>
          <w:bCs/>
          <w:sz w:val="24"/>
          <w:szCs w:val="24"/>
          <w:lang w:val="en-US"/>
        </w:rPr>
      </w:pPr>
      <w:r w:rsidRPr="00757E76">
        <w:rPr>
          <w:rFonts w:ascii="Arial" w:hAnsi="Arial" w:cs="Arial"/>
          <w:bCs/>
          <w:sz w:val="24"/>
          <w:szCs w:val="24"/>
          <w:lang w:val="en-US"/>
        </w:rPr>
        <w:t>The starter culture fermented African yam bean</w:t>
      </w:r>
      <w:r w:rsidR="00191939" w:rsidRPr="00757E76">
        <w:rPr>
          <w:rFonts w:ascii="Arial" w:hAnsi="Arial" w:cs="Arial"/>
          <w:b/>
          <w:bCs/>
          <w:sz w:val="24"/>
          <w:szCs w:val="24"/>
          <w:lang w:val="en-US"/>
        </w:rPr>
        <w:t xml:space="preserve"> </w:t>
      </w:r>
      <w:r w:rsidR="00191939" w:rsidRPr="00757E76">
        <w:rPr>
          <w:rFonts w:ascii="Arial" w:hAnsi="Arial" w:cs="Arial"/>
          <w:bCs/>
          <w:sz w:val="24"/>
          <w:szCs w:val="24"/>
          <w:lang w:val="en-US"/>
        </w:rPr>
        <w:t>seasoning</w:t>
      </w:r>
      <w:r w:rsidRPr="00757E76">
        <w:rPr>
          <w:rFonts w:ascii="Arial" w:hAnsi="Arial" w:cs="Arial"/>
          <w:bCs/>
          <w:sz w:val="24"/>
          <w:szCs w:val="24"/>
          <w:lang w:val="en-US"/>
        </w:rPr>
        <w:t xml:space="preserve"> was produc</w:t>
      </w:r>
      <w:r w:rsidR="00191939" w:rsidRPr="00757E76">
        <w:rPr>
          <w:rFonts w:ascii="Arial" w:hAnsi="Arial" w:cs="Arial"/>
          <w:bCs/>
          <w:sz w:val="24"/>
          <w:szCs w:val="24"/>
          <w:lang w:val="en-US"/>
        </w:rPr>
        <w:t xml:space="preserve">ed using </w:t>
      </w:r>
      <w:r w:rsidR="00E36916">
        <w:rPr>
          <w:rFonts w:ascii="Arial" w:hAnsi="Arial" w:cs="Arial"/>
          <w:bCs/>
          <w:sz w:val="24"/>
          <w:szCs w:val="24"/>
          <w:lang w:val="en-US"/>
        </w:rPr>
        <w:t xml:space="preserve">the method of </w:t>
      </w:r>
      <w:proofErr w:type="spellStart"/>
      <w:r w:rsidR="00191939" w:rsidRPr="00757E76">
        <w:rPr>
          <w:rFonts w:ascii="Arial" w:hAnsi="Arial" w:cs="Arial"/>
          <w:bCs/>
          <w:sz w:val="24"/>
          <w:szCs w:val="24"/>
          <w:lang w:val="en-US"/>
        </w:rPr>
        <w:t>Ehiwuogu-Onyibe</w:t>
      </w:r>
      <w:proofErr w:type="spellEnd"/>
      <w:r w:rsidR="00191939" w:rsidRPr="00757E76">
        <w:rPr>
          <w:rFonts w:ascii="Arial" w:hAnsi="Arial" w:cs="Arial"/>
          <w:bCs/>
          <w:sz w:val="24"/>
          <w:szCs w:val="24"/>
          <w:lang w:val="en-US"/>
        </w:rPr>
        <w:t xml:space="preserve"> et al. </w:t>
      </w:r>
      <w:r w:rsidRPr="00757E76">
        <w:rPr>
          <w:rFonts w:ascii="Arial" w:hAnsi="Arial" w:cs="Arial"/>
          <w:bCs/>
          <w:sz w:val="24"/>
          <w:szCs w:val="24"/>
          <w:lang w:val="en-US"/>
        </w:rPr>
        <w:t>(2022) with modification</w:t>
      </w:r>
      <w:r w:rsidR="00984D04" w:rsidRPr="00757E76">
        <w:rPr>
          <w:rFonts w:ascii="Arial" w:hAnsi="Arial" w:cs="Arial"/>
          <w:bCs/>
          <w:sz w:val="24"/>
          <w:szCs w:val="24"/>
          <w:lang w:val="en-US"/>
        </w:rPr>
        <w:t xml:space="preserve">s. </w:t>
      </w:r>
      <w:r w:rsidR="0085112B">
        <w:rPr>
          <w:rFonts w:ascii="Arial" w:hAnsi="Arial" w:cs="Arial"/>
          <w:sz w:val="24"/>
          <w:szCs w:val="24"/>
        </w:rPr>
        <w:t xml:space="preserve">Brown AYB </w:t>
      </w:r>
      <w:r w:rsidR="00E36916">
        <w:rPr>
          <w:rFonts w:ascii="Arial" w:hAnsi="Arial" w:cs="Arial"/>
          <w:sz w:val="24"/>
          <w:szCs w:val="24"/>
        </w:rPr>
        <w:t>seeds</w:t>
      </w:r>
      <w:r w:rsidR="00E47685" w:rsidRPr="00757E76">
        <w:rPr>
          <w:rFonts w:ascii="Arial" w:hAnsi="Arial" w:cs="Arial"/>
          <w:sz w:val="24"/>
          <w:szCs w:val="24"/>
        </w:rPr>
        <w:t xml:space="preserve"> were sorted, cleaned, roasted at 160 °C in hot air oven, and thereafter dehulled using a dehulling machine. Dehulled seeds were soaked in water</w:t>
      </w:r>
      <w:r w:rsidR="00E47685" w:rsidRPr="00757E76">
        <w:rPr>
          <w:rFonts w:ascii="Arial" w:eastAsia="Times New Roman" w:hAnsi="Arial" w:cs="Arial"/>
          <w:sz w:val="24"/>
          <w:szCs w:val="24"/>
        </w:rPr>
        <w:t xml:space="preserve">, leftover seed coats were removed, and cotyledons </w:t>
      </w:r>
      <w:r w:rsidR="00E47685" w:rsidRPr="00757E76">
        <w:rPr>
          <w:rFonts w:ascii="Arial" w:hAnsi="Arial" w:cs="Arial"/>
          <w:sz w:val="24"/>
          <w:szCs w:val="24"/>
        </w:rPr>
        <w:t xml:space="preserve">washed properly. </w:t>
      </w:r>
      <w:r w:rsidR="00E47685" w:rsidRPr="00757E76">
        <w:rPr>
          <w:rFonts w:ascii="Arial" w:hAnsi="Arial" w:cs="Arial"/>
          <w:color w:val="000000"/>
          <w:kern w:val="24"/>
          <w:sz w:val="24"/>
          <w:szCs w:val="24"/>
        </w:rPr>
        <w:t>The cotyledons were boiled for 20 minutes and allowed t</w:t>
      </w:r>
      <w:r w:rsidR="00DA2101" w:rsidRPr="00757E76">
        <w:rPr>
          <w:rFonts w:ascii="Arial" w:hAnsi="Arial" w:cs="Arial"/>
          <w:color w:val="000000"/>
          <w:kern w:val="24"/>
          <w:sz w:val="24"/>
          <w:szCs w:val="24"/>
        </w:rPr>
        <w:t>o cool under</w:t>
      </w:r>
      <w:r w:rsidR="00A32C3C">
        <w:rPr>
          <w:rFonts w:ascii="Arial" w:hAnsi="Arial" w:cs="Arial"/>
          <w:color w:val="000000"/>
          <w:kern w:val="24"/>
          <w:sz w:val="24"/>
          <w:szCs w:val="24"/>
        </w:rPr>
        <w:t xml:space="preserve"> aseptic condition. P</w:t>
      </w:r>
      <w:r w:rsidR="00E47685" w:rsidRPr="00757E76">
        <w:rPr>
          <w:rFonts w:ascii="Arial" w:hAnsi="Arial" w:cs="Arial"/>
          <w:color w:val="000000"/>
          <w:kern w:val="24"/>
          <w:sz w:val="24"/>
          <w:szCs w:val="24"/>
        </w:rPr>
        <w:t xml:space="preserve">rocessed beans </w:t>
      </w:r>
      <w:proofErr w:type="gramStart"/>
      <w:r w:rsidR="00E47685" w:rsidRPr="00757E76">
        <w:rPr>
          <w:rFonts w:ascii="Arial" w:hAnsi="Arial" w:cs="Arial"/>
          <w:color w:val="000000"/>
          <w:kern w:val="24"/>
          <w:sz w:val="24"/>
          <w:szCs w:val="24"/>
        </w:rPr>
        <w:t>was</w:t>
      </w:r>
      <w:proofErr w:type="gramEnd"/>
      <w:r w:rsidR="00E47685" w:rsidRPr="00757E76">
        <w:rPr>
          <w:rFonts w:ascii="Arial" w:hAnsi="Arial" w:cs="Arial"/>
          <w:color w:val="000000"/>
          <w:kern w:val="24"/>
          <w:sz w:val="24"/>
          <w:szCs w:val="24"/>
        </w:rPr>
        <w:t xml:space="preserve"> weighed into </w:t>
      </w:r>
      <w:r w:rsidR="00F27099">
        <w:rPr>
          <w:rFonts w:ascii="Arial" w:hAnsi="Arial" w:cs="Arial"/>
          <w:color w:val="000000"/>
          <w:kern w:val="24"/>
          <w:sz w:val="24"/>
          <w:szCs w:val="24"/>
        </w:rPr>
        <w:t>a sterile stainless steel vessel</w:t>
      </w:r>
      <w:r w:rsidR="00E47685" w:rsidRPr="00757E76">
        <w:rPr>
          <w:rFonts w:ascii="Arial" w:hAnsi="Arial" w:cs="Arial"/>
          <w:color w:val="000000"/>
          <w:kern w:val="24"/>
          <w:sz w:val="24"/>
          <w:szCs w:val="24"/>
        </w:rPr>
        <w:t>, labelled accordingly</w:t>
      </w:r>
      <w:r w:rsidR="00DA2101" w:rsidRPr="00757E76">
        <w:rPr>
          <w:rFonts w:ascii="Arial" w:hAnsi="Arial" w:cs="Arial"/>
          <w:color w:val="000000"/>
          <w:kern w:val="24"/>
          <w:sz w:val="24"/>
          <w:szCs w:val="24"/>
        </w:rPr>
        <w:t>,</w:t>
      </w:r>
      <w:r w:rsidR="00E47685" w:rsidRPr="00757E76">
        <w:rPr>
          <w:rFonts w:ascii="Arial" w:hAnsi="Arial" w:cs="Arial"/>
          <w:color w:val="000000"/>
          <w:kern w:val="24"/>
          <w:sz w:val="24"/>
          <w:szCs w:val="24"/>
        </w:rPr>
        <w:t xml:space="preserve"> and inoculated with </w:t>
      </w:r>
      <w:r w:rsidR="00981CD2">
        <w:rPr>
          <w:rFonts w:ascii="Arial" w:hAnsi="Arial" w:cs="Arial"/>
          <w:color w:val="000000"/>
          <w:kern w:val="24"/>
          <w:sz w:val="24"/>
          <w:szCs w:val="24"/>
        </w:rPr>
        <w:t xml:space="preserve">1g of </w:t>
      </w:r>
      <w:r w:rsidR="00E47685" w:rsidRPr="00757E76">
        <w:rPr>
          <w:rFonts w:ascii="Arial" w:hAnsi="Arial" w:cs="Arial"/>
          <w:color w:val="000000"/>
          <w:kern w:val="24"/>
          <w:sz w:val="24"/>
          <w:szCs w:val="24"/>
        </w:rPr>
        <w:t>the</w:t>
      </w:r>
      <w:r w:rsidR="00E36916">
        <w:rPr>
          <w:rFonts w:ascii="Arial" w:hAnsi="Arial" w:cs="Arial"/>
          <w:color w:val="000000"/>
          <w:kern w:val="24"/>
          <w:sz w:val="24"/>
          <w:szCs w:val="24"/>
        </w:rPr>
        <w:t xml:space="preserve"> applicable</w:t>
      </w:r>
      <w:r w:rsidR="00981CD2">
        <w:rPr>
          <w:rFonts w:ascii="Arial" w:hAnsi="Arial" w:cs="Arial"/>
          <w:color w:val="000000"/>
          <w:kern w:val="24"/>
          <w:sz w:val="24"/>
          <w:szCs w:val="24"/>
        </w:rPr>
        <w:t xml:space="preserve"> freeze dried</w:t>
      </w:r>
      <w:r w:rsidR="00E47685" w:rsidRPr="00757E76">
        <w:rPr>
          <w:rFonts w:ascii="Arial" w:hAnsi="Arial" w:cs="Arial"/>
          <w:color w:val="000000"/>
          <w:kern w:val="24"/>
          <w:sz w:val="24"/>
          <w:szCs w:val="24"/>
        </w:rPr>
        <w:t xml:space="preserve"> </w:t>
      </w:r>
      <w:r w:rsidR="00E36916">
        <w:rPr>
          <w:rFonts w:ascii="Arial" w:hAnsi="Arial" w:cs="Arial"/>
          <w:color w:val="000000"/>
          <w:kern w:val="24"/>
          <w:sz w:val="24"/>
          <w:szCs w:val="24"/>
        </w:rPr>
        <w:t xml:space="preserve">starter </w:t>
      </w:r>
      <w:r w:rsidR="00E47685" w:rsidRPr="00757E76">
        <w:rPr>
          <w:rFonts w:ascii="Arial" w:hAnsi="Arial" w:cs="Arial"/>
          <w:color w:val="000000"/>
          <w:kern w:val="24"/>
          <w:sz w:val="24"/>
          <w:szCs w:val="24"/>
        </w:rPr>
        <w:t>culture</w:t>
      </w:r>
      <w:r w:rsidR="00A32C3C">
        <w:rPr>
          <w:rFonts w:ascii="Arial" w:hAnsi="Arial" w:cs="Arial"/>
          <w:color w:val="000000"/>
          <w:kern w:val="24"/>
          <w:sz w:val="24"/>
          <w:szCs w:val="24"/>
        </w:rPr>
        <w:t xml:space="preserve"> per 100g of the processed beans</w:t>
      </w:r>
      <w:r w:rsidR="001E3AA4">
        <w:rPr>
          <w:rFonts w:ascii="Arial" w:hAnsi="Arial" w:cs="Arial"/>
          <w:color w:val="000000"/>
          <w:kern w:val="24"/>
          <w:sz w:val="24"/>
          <w:szCs w:val="24"/>
        </w:rPr>
        <w:t xml:space="preserve">. Inoculated </w:t>
      </w:r>
      <w:r w:rsidR="00DA2101" w:rsidRPr="00757E76">
        <w:rPr>
          <w:rFonts w:ascii="Arial" w:hAnsi="Arial" w:cs="Arial"/>
          <w:color w:val="000000"/>
          <w:kern w:val="24"/>
          <w:sz w:val="24"/>
          <w:szCs w:val="24"/>
        </w:rPr>
        <w:t>culture was</w:t>
      </w:r>
      <w:r w:rsidR="00E47685" w:rsidRPr="00757E76">
        <w:rPr>
          <w:rFonts w:ascii="Arial" w:hAnsi="Arial" w:cs="Arial"/>
          <w:color w:val="000000"/>
          <w:kern w:val="24"/>
          <w:sz w:val="24"/>
          <w:szCs w:val="24"/>
        </w:rPr>
        <w:t xml:space="preserve"> thoroughly incorporated into the beans using sterile spatulas and securely sealed</w:t>
      </w:r>
      <w:r w:rsidR="00A83922" w:rsidRPr="00757E76">
        <w:rPr>
          <w:rFonts w:ascii="Arial" w:hAnsi="Arial" w:cs="Arial"/>
          <w:color w:val="000000"/>
          <w:kern w:val="24"/>
          <w:sz w:val="24"/>
          <w:szCs w:val="24"/>
        </w:rPr>
        <w:t xml:space="preserve">. </w:t>
      </w:r>
      <w:r w:rsidR="00E47685" w:rsidRPr="00757E76">
        <w:rPr>
          <w:rFonts w:ascii="Arial" w:hAnsi="Arial" w:cs="Arial"/>
          <w:color w:val="000000"/>
          <w:kern w:val="24"/>
          <w:sz w:val="24"/>
          <w:szCs w:val="24"/>
        </w:rPr>
        <w:t>The mixture was allowed to ferment</w:t>
      </w:r>
      <w:r w:rsidR="00E47685" w:rsidRPr="00757E76">
        <w:rPr>
          <w:rFonts w:ascii="Arial" w:hAnsi="Arial" w:cs="Arial"/>
          <w:sz w:val="24"/>
          <w:szCs w:val="24"/>
        </w:rPr>
        <w:t xml:space="preserve"> for 48 h at ambient conditions</w:t>
      </w:r>
      <w:r w:rsidR="00327C11">
        <w:rPr>
          <w:rFonts w:ascii="Arial" w:hAnsi="Arial" w:cs="Arial"/>
          <w:sz w:val="24"/>
          <w:szCs w:val="24"/>
        </w:rPr>
        <w:t xml:space="preserve"> </w:t>
      </w:r>
      <w:r w:rsidR="00327C11" w:rsidRPr="00327C11">
        <w:rPr>
          <w:rFonts w:ascii="Arial" w:hAnsi="Arial" w:cs="Arial"/>
          <w:sz w:val="24"/>
          <w:szCs w:val="24"/>
        </w:rPr>
        <w:t xml:space="preserve">(24 – 28 </w:t>
      </w:r>
      <w:proofErr w:type="spellStart"/>
      <w:r w:rsidR="00327C11" w:rsidRPr="00327C11">
        <w:rPr>
          <w:rFonts w:ascii="Arial" w:hAnsi="Arial" w:cs="Arial"/>
          <w:sz w:val="24"/>
          <w:szCs w:val="24"/>
          <w:vertAlign w:val="superscript"/>
        </w:rPr>
        <w:t>o</w:t>
      </w:r>
      <w:r w:rsidR="00327C11" w:rsidRPr="00327C11">
        <w:rPr>
          <w:rFonts w:ascii="Arial" w:hAnsi="Arial" w:cs="Arial"/>
          <w:sz w:val="24"/>
          <w:szCs w:val="24"/>
        </w:rPr>
        <w:t>C</w:t>
      </w:r>
      <w:proofErr w:type="spellEnd"/>
      <w:r w:rsidR="00327C11" w:rsidRPr="00327C11">
        <w:rPr>
          <w:rFonts w:ascii="Arial" w:hAnsi="Arial" w:cs="Arial"/>
          <w:sz w:val="24"/>
          <w:szCs w:val="24"/>
        </w:rPr>
        <w:t>, and 80 % relative humidity)</w:t>
      </w:r>
      <w:r w:rsidR="00E47685" w:rsidRPr="00327C11">
        <w:rPr>
          <w:rFonts w:ascii="Arial" w:hAnsi="Arial" w:cs="Arial"/>
          <w:sz w:val="24"/>
          <w:szCs w:val="24"/>
        </w:rPr>
        <w:t xml:space="preserve"> </w:t>
      </w:r>
      <w:r w:rsidR="00E47685" w:rsidRPr="00757E76">
        <w:rPr>
          <w:rFonts w:ascii="Arial" w:hAnsi="Arial" w:cs="Arial"/>
          <w:sz w:val="24"/>
          <w:szCs w:val="24"/>
        </w:rPr>
        <w:t xml:space="preserve">by solid state fermentation. </w:t>
      </w:r>
      <w:r w:rsidR="00E36916">
        <w:rPr>
          <w:rFonts w:ascii="Arial" w:hAnsi="Arial" w:cs="Arial"/>
          <w:sz w:val="24"/>
          <w:szCs w:val="24"/>
        </w:rPr>
        <w:t xml:space="preserve">Processed beans </w:t>
      </w:r>
      <w:r w:rsidR="00EB7B78" w:rsidRPr="00757E76">
        <w:rPr>
          <w:rFonts w:ascii="Arial" w:hAnsi="Arial" w:cs="Arial"/>
          <w:sz w:val="24"/>
          <w:szCs w:val="24"/>
        </w:rPr>
        <w:t xml:space="preserve">sample without inoculation was included as a control. </w:t>
      </w:r>
      <w:r w:rsidR="001E3AA4">
        <w:rPr>
          <w:rFonts w:ascii="Arial" w:hAnsi="Arial" w:cs="Arial"/>
          <w:sz w:val="24"/>
          <w:szCs w:val="24"/>
        </w:rPr>
        <w:t xml:space="preserve">Samples were done in duplicates. </w:t>
      </w:r>
      <w:r w:rsidR="000C12E9">
        <w:rPr>
          <w:rFonts w:ascii="Arial" w:hAnsi="Arial" w:cs="Arial"/>
          <w:sz w:val="24"/>
          <w:szCs w:val="24"/>
        </w:rPr>
        <w:t xml:space="preserve"> </w:t>
      </w:r>
      <w:r w:rsidR="00E47685" w:rsidRPr="00757E76">
        <w:rPr>
          <w:rFonts w:ascii="Arial" w:hAnsi="Arial" w:cs="Arial"/>
          <w:sz w:val="24"/>
          <w:szCs w:val="24"/>
        </w:rPr>
        <w:t>T</w:t>
      </w:r>
      <w:r w:rsidR="00F27099">
        <w:rPr>
          <w:rFonts w:ascii="Arial" w:hAnsi="Arial" w:cs="Arial"/>
          <w:sz w:val="24"/>
          <w:szCs w:val="24"/>
        </w:rPr>
        <w:t>o produce dry fermented seeds, a portion of t</w:t>
      </w:r>
      <w:r w:rsidR="00E47685" w:rsidRPr="00757E76">
        <w:rPr>
          <w:rFonts w:ascii="Arial" w:hAnsi="Arial" w:cs="Arial"/>
          <w:sz w:val="24"/>
          <w:szCs w:val="24"/>
        </w:rPr>
        <w:t>he fermented moist s</w:t>
      </w:r>
      <w:r w:rsidR="00207CF4" w:rsidRPr="00757E76">
        <w:rPr>
          <w:rFonts w:ascii="Arial" w:hAnsi="Arial" w:cs="Arial"/>
          <w:sz w:val="24"/>
          <w:szCs w:val="24"/>
        </w:rPr>
        <w:t>eeds were dried in a cabinet dry</w:t>
      </w:r>
      <w:r w:rsidR="00C16250" w:rsidRPr="00757E76">
        <w:rPr>
          <w:rFonts w:ascii="Arial" w:hAnsi="Arial" w:cs="Arial"/>
          <w:sz w:val="24"/>
          <w:szCs w:val="24"/>
        </w:rPr>
        <w:t>er at 50 – 55</w:t>
      </w:r>
      <w:r w:rsidR="00207CF4" w:rsidRPr="00757E76">
        <w:rPr>
          <w:rFonts w:ascii="Arial" w:hAnsi="Arial" w:cs="Arial"/>
          <w:sz w:val="24"/>
          <w:szCs w:val="24"/>
        </w:rPr>
        <w:t xml:space="preserve"> °C. </w:t>
      </w:r>
      <w:r w:rsidR="00F27099">
        <w:rPr>
          <w:rFonts w:ascii="Arial" w:hAnsi="Arial" w:cs="Arial"/>
          <w:sz w:val="24"/>
          <w:szCs w:val="24"/>
        </w:rPr>
        <w:t xml:space="preserve">Portions of dried seed seasoning </w:t>
      </w:r>
      <w:proofErr w:type="gramStart"/>
      <w:r w:rsidR="00F27099">
        <w:rPr>
          <w:rFonts w:ascii="Arial" w:hAnsi="Arial" w:cs="Arial"/>
          <w:sz w:val="24"/>
          <w:szCs w:val="24"/>
        </w:rPr>
        <w:t>were</w:t>
      </w:r>
      <w:proofErr w:type="gramEnd"/>
      <w:r w:rsidR="00F27099">
        <w:rPr>
          <w:rFonts w:ascii="Arial" w:hAnsi="Arial" w:cs="Arial"/>
          <w:sz w:val="24"/>
          <w:szCs w:val="24"/>
        </w:rPr>
        <w:t xml:space="preserve"> thereafter milled into powder. </w:t>
      </w:r>
      <w:r w:rsidR="00207CF4" w:rsidRPr="00757E76">
        <w:rPr>
          <w:rFonts w:ascii="Arial" w:hAnsi="Arial" w:cs="Arial"/>
          <w:sz w:val="24"/>
          <w:szCs w:val="24"/>
        </w:rPr>
        <w:t xml:space="preserve">Samples </w:t>
      </w:r>
      <w:r w:rsidR="00E41A4E">
        <w:rPr>
          <w:rFonts w:ascii="Arial" w:hAnsi="Arial" w:cs="Arial"/>
          <w:sz w:val="24"/>
          <w:szCs w:val="24"/>
        </w:rPr>
        <w:t xml:space="preserve">were sealed in sachet, </w:t>
      </w:r>
      <w:r w:rsidR="00207CF4" w:rsidRPr="00757E76">
        <w:rPr>
          <w:rFonts w:ascii="Arial" w:hAnsi="Arial" w:cs="Arial"/>
          <w:sz w:val="24"/>
          <w:szCs w:val="24"/>
        </w:rPr>
        <w:t>evaluated</w:t>
      </w:r>
      <w:r w:rsidR="00981CD2">
        <w:rPr>
          <w:rFonts w:ascii="Arial" w:hAnsi="Arial" w:cs="Arial"/>
          <w:sz w:val="24"/>
          <w:szCs w:val="24"/>
        </w:rPr>
        <w:t>,</w:t>
      </w:r>
      <w:r w:rsidR="00207CF4" w:rsidRPr="00757E76">
        <w:rPr>
          <w:rFonts w:ascii="Arial" w:hAnsi="Arial" w:cs="Arial"/>
          <w:sz w:val="24"/>
          <w:szCs w:val="24"/>
        </w:rPr>
        <w:t xml:space="preserve"> and compared with</w:t>
      </w:r>
      <w:r w:rsidR="00DA2101" w:rsidRPr="00757E76">
        <w:rPr>
          <w:rFonts w:ascii="Arial" w:hAnsi="Arial" w:cs="Arial"/>
          <w:sz w:val="24"/>
          <w:szCs w:val="24"/>
        </w:rPr>
        <w:t xml:space="preserve"> spontaneously fermented African yam beans</w:t>
      </w:r>
      <w:r w:rsidR="00207CF4" w:rsidRPr="00757E76">
        <w:rPr>
          <w:rFonts w:ascii="Arial" w:hAnsi="Arial" w:cs="Arial"/>
          <w:sz w:val="24"/>
          <w:szCs w:val="24"/>
        </w:rPr>
        <w:t xml:space="preserve"> for appearance and flavour.</w:t>
      </w:r>
    </w:p>
    <w:p w14:paraId="29573514" w14:textId="77777777" w:rsidR="000A72C2" w:rsidRPr="00757E76" w:rsidRDefault="000A72C2" w:rsidP="00BF3BEC">
      <w:pPr>
        <w:spacing w:after="0" w:line="240" w:lineRule="auto"/>
        <w:jc w:val="both"/>
        <w:rPr>
          <w:rFonts w:ascii="Arial" w:hAnsi="Arial" w:cs="Arial"/>
          <w:sz w:val="24"/>
          <w:szCs w:val="24"/>
        </w:rPr>
      </w:pPr>
    </w:p>
    <w:p w14:paraId="119C0175" w14:textId="77777777" w:rsidR="008A0509" w:rsidRPr="00757E76" w:rsidRDefault="006B6A29" w:rsidP="00BF3BEC">
      <w:pPr>
        <w:spacing w:after="0" w:line="240" w:lineRule="auto"/>
        <w:jc w:val="both"/>
        <w:rPr>
          <w:rFonts w:ascii="Arial" w:hAnsi="Arial" w:cs="Arial"/>
          <w:b/>
          <w:color w:val="1D2228"/>
          <w:sz w:val="24"/>
          <w:szCs w:val="24"/>
          <w:shd w:val="clear" w:color="auto" w:fill="FFFFFF"/>
        </w:rPr>
      </w:pPr>
      <w:r w:rsidRPr="00757E76">
        <w:rPr>
          <w:rFonts w:ascii="Arial" w:hAnsi="Arial" w:cs="Arial"/>
          <w:b/>
          <w:bCs/>
          <w:sz w:val="24"/>
          <w:szCs w:val="24"/>
        </w:rPr>
        <w:t>Trial fermentation of milk into yog</w:t>
      </w:r>
      <w:r w:rsidR="00207CF4" w:rsidRPr="00757E76">
        <w:rPr>
          <w:rFonts w:ascii="Arial" w:hAnsi="Arial" w:cs="Arial"/>
          <w:b/>
          <w:bCs/>
          <w:sz w:val="24"/>
          <w:szCs w:val="24"/>
        </w:rPr>
        <w:t>h</w:t>
      </w:r>
      <w:r w:rsidRPr="00757E76">
        <w:rPr>
          <w:rFonts w:ascii="Arial" w:hAnsi="Arial" w:cs="Arial"/>
          <w:b/>
          <w:bCs/>
          <w:sz w:val="24"/>
          <w:szCs w:val="24"/>
        </w:rPr>
        <w:t xml:space="preserve">urt using </w:t>
      </w:r>
      <w:proofErr w:type="spellStart"/>
      <w:r w:rsidR="00D86420" w:rsidRPr="00757E76">
        <w:rPr>
          <w:rFonts w:ascii="Arial" w:hAnsi="Arial" w:cs="Arial"/>
          <w:b/>
          <w:i/>
          <w:sz w:val="24"/>
          <w:szCs w:val="24"/>
        </w:rPr>
        <w:t>Lactiplantibacillus</w:t>
      </w:r>
      <w:proofErr w:type="spellEnd"/>
      <w:r w:rsidR="00D86420" w:rsidRPr="00757E76">
        <w:rPr>
          <w:rFonts w:ascii="Arial" w:hAnsi="Arial" w:cs="Arial"/>
          <w:b/>
          <w:i/>
          <w:sz w:val="24"/>
          <w:szCs w:val="24"/>
        </w:rPr>
        <w:t xml:space="preserve"> plantarum</w:t>
      </w:r>
      <w:r w:rsidR="00D86420" w:rsidRPr="00757E76">
        <w:rPr>
          <w:rFonts w:ascii="Arial" w:hAnsi="Arial" w:cs="Arial"/>
          <w:b/>
          <w:sz w:val="24"/>
          <w:szCs w:val="24"/>
        </w:rPr>
        <w:t xml:space="preserve"> B1 and </w:t>
      </w:r>
      <w:proofErr w:type="spellStart"/>
      <w:r w:rsidR="00D86420" w:rsidRPr="00757E76">
        <w:rPr>
          <w:rFonts w:ascii="Arial" w:hAnsi="Arial" w:cs="Arial"/>
          <w:b/>
          <w:i/>
          <w:color w:val="1D2228"/>
          <w:sz w:val="24"/>
          <w:szCs w:val="24"/>
          <w:shd w:val="clear" w:color="auto" w:fill="FFFFFF"/>
        </w:rPr>
        <w:t>Lactiplantibacillus</w:t>
      </w:r>
      <w:proofErr w:type="spellEnd"/>
      <w:r w:rsidR="00D86420" w:rsidRPr="00757E76">
        <w:rPr>
          <w:rFonts w:ascii="Arial" w:hAnsi="Arial" w:cs="Arial"/>
          <w:b/>
          <w:i/>
          <w:color w:val="1D2228"/>
          <w:sz w:val="24"/>
          <w:szCs w:val="24"/>
          <w:shd w:val="clear" w:color="auto" w:fill="FFFFFF"/>
        </w:rPr>
        <w:t xml:space="preserve"> plantarum</w:t>
      </w:r>
      <w:r w:rsidR="00D86420" w:rsidRPr="00757E76">
        <w:rPr>
          <w:rFonts w:ascii="Arial" w:hAnsi="Arial" w:cs="Arial"/>
          <w:b/>
          <w:color w:val="1D2228"/>
          <w:sz w:val="24"/>
          <w:szCs w:val="24"/>
          <w:shd w:val="clear" w:color="auto" w:fill="FFFFFF"/>
        </w:rPr>
        <w:t xml:space="preserve"> B4</w:t>
      </w:r>
    </w:p>
    <w:p w14:paraId="28F09A08" w14:textId="77777777" w:rsidR="00AB3650" w:rsidRPr="00757E76" w:rsidRDefault="008A0509" w:rsidP="00BF3BEC">
      <w:pPr>
        <w:spacing w:after="0" w:line="240" w:lineRule="auto"/>
        <w:jc w:val="both"/>
        <w:rPr>
          <w:rFonts w:ascii="Arial" w:hAnsi="Arial" w:cs="Arial"/>
          <w:color w:val="000000"/>
          <w:sz w:val="24"/>
          <w:szCs w:val="24"/>
        </w:rPr>
      </w:pPr>
      <w:r w:rsidRPr="00757E76">
        <w:rPr>
          <w:rFonts w:ascii="Arial" w:hAnsi="Arial" w:cs="Arial"/>
          <w:b/>
          <w:color w:val="1D2228"/>
          <w:sz w:val="24"/>
          <w:szCs w:val="24"/>
          <w:shd w:val="clear" w:color="auto" w:fill="FFFFFF"/>
        </w:rPr>
        <w:t>T</w:t>
      </w:r>
      <w:r w:rsidRPr="00757E76">
        <w:rPr>
          <w:rFonts w:ascii="Arial" w:hAnsi="Arial" w:cs="Arial"/>
          <w:sz w:val="24"/>
          <w:szCs w:val="24"/>
        </w:rPr>
        <w:t>rial fermentation</w:t>
      </w:r>
      <w:r w:rsidR="00DB3C5F" w:rsidRPr="00757E76">
        <w:rPr>
          <w:rFonts w:ascii="Arial" w:hAnsi="Arial" w:cs="Arial"/>
          <w:sz w:val="24"/>
          <w:szCs w:val="24"/>
        </w:rPr>
        <w:t xml:space="preserve"> of milk to produce yoghurt</w:t>
      </w:r>
      <w:r w:rsidRPr="00757E76">
        <w:rPr>
          <w:rFonts w:ascii="Arial" w:hAnsi="Arial" w:cs="Arial"/>
          <w:sz w:val="24"/>
          <w:szCs w:val="24"/>
        </w:rPr>
        <w:t xml:space="preserve"> using freeze dried</w:t>
      </w:r>
      <w:r w:rsidRPr="00757E76">
        <w:rPr>
          <w:rFonts w:ascii="Arial" w:hAnsi="Arial" w:cs="Arial"/>
          <w:b/>
          <w:i/>
          <w:sz w:val="24"/>
          <w:szCs w:val="24"/>
        </w:rPr>
        <w:t xml:space="preserve"> </w:t>
      </w:r>
      <w:proofErr w:type="spellStart"/>
      <w:r w:rsidR="00D86420" w:rsidRPr="00757E76">
        <w:rPr>
          <w:rFonts w:ascii="Arial" w:hAnsi="Arial" w:cs="Arial"/>
          <w:i/>
          <w:sz w:val="24"/>
          <w:szCs w:val="24"/>
        </w:rPr>
        <w:t>Lactiplantibacillus</w:t>
      </w:r>
      <w:proofErr w:type="spellEnd"/>
      <w:r w:rsidR="00D86420" w:rsidRPr="00757E76">
        <w:rPr>
          <w:rFonts w:ascii="Arial" w:hAnsi="Arial" w:cs="Arial"/>
          <w:i/>
          <w:sz w:val="24"/>
          <w:szCs w:val="24"/>
        </w:rPr>
        <w:t xml:space="preserve"> plantarum</w:t>
      </w:r>
      <w:r w:rsidR="00D86420" w:rsidRPr="00757E76">
        <w:rPr>
          <w:rFonts w:ascii="Arial" w:hAnsi="Arial" w:cs="Arial"/>
          <w:sz w:val="24"/>
          <w:szCs w:val="24"/>
        </w:rPr>
        <w:t xml:space="preserve"> strains</w:t>
      </w:r>
      <w:r w:rsidR="00D86420" w:rsidRPr="00757E76">
        <w:rPr>
          <w:rFonts w:ascii="Arial" w:hAnsi="Arial" w:cs="Arial"/>
          <w:color w:val="000000"/>
          <w:sz w:val="24"/>
          <w:szCs w:val="24"/>
        </w:rPr>
        <w:t xml:space="preserve"> </w:t>
      </w:r>
      <w:r w:rsidR="00D34B85" w:rsidRPr="00757E76">
        <w:rPr>
          <w:rFonts w:ascii="Arial" w:hAnsi="Arial" w:cs="Arial"/>
          <w:color w:val="000000"/>
          <w:sz w:val="24"/>
          <w:szCs w:val="24"/>
        </w:rPr>
        <w:t>was based on</w:t>
      </w:r>
      <w:r w:rsidRPr="00757E76">
        <w:rPr>
          <w:rFonts w:ascii="Arial" w:hAnsi="Arial" w:cs="Arial"/>
          <w:color w:val="000000"/>
          <w:sz w:val="24"/>
          <w:szCs w:val="24"/>
        </w:rPr>
        <w:t xml:space="preserve"> the </w:t>
      </w:r>
      <w:r w:rsidR="00DB3C5F" w:rsidRPr="00757E76">
        <w:rPr>
          <w:rFonts w:ascii="Arial" w:hAnsi="Arial" w:cs="Arial"/>
          <w:color w:val="000000"/>
          <w:sz w:val="24"/>
          <w:szCs w:val="24"/>
        </w:rPr>
        <w:t xml:space="preserve">modified </w:t>
      </w:r>
      <w:r w:rsidRPr="00757E76">
        <w:rPr>
          <w:rFonts w:ascii="Arial" w:hAnsi="Arial" w:cs="Arial"/>
          <w:color w:val="000000"/>
          <w:sz w:val="24"/>
          <w:szCs w:val="24"/>
        </w:rPr>
        <w:t xml:space="preserve">method of </w:t>
      </w:r>
      <w:proofErr w:type="spellStart"/>
      <w:r w:rsidR="00B7348B" w:rsidRPr="00757E76">
        <w:rPr>
          <w:rFonts w:ascii="Arial" w:hAnsi="Arial" w:cs="Arial"/>
          <w:color w:val="000000"/>
          <w:sz w:val="24"/>
          <w:szCs w:val="24"/>
        </w:rPr>
        <w:t>Ehiwuogu-</w:t>
      </w:r>
      <w:r w:rsidRPr="00757E76">
        <w:rPr>
          <w:rFonts w:ascii="Arial" w:hAnsi="Arial" w:cs="Arial"/>
          <w:color w:val="000000"/>
          <w:sz w:val="24"/>
          <w:szCs w:val="24"/>
        </w:rPr>
        <w:t>Onyibe</w:t>
      </w:r>
      <w:proofErr w:type="spellEnd"/>
      <w:r w:rsidRPr="00757E76">
        <w:rPr>
          <w:rFonts w:ascii="Arial" w:hAnsi="Arial" w:cs="Arial"/>
          <w:color w:val="000000"/>
          <w:sz w:val="24"/>
          <w:szCs w:val="24"/>
        </w:rPr>
        <w:t xml:space="preserve"> </w:t>
      </w:r>
      <w:r w:rsidRPr="001135D1">
        <w:rPr>
          <w:rFonts w:ascii="Arial" w:hAnsi="Arial" w:cs="Arial"/>
          <w:color w:val="000000"/>
          <w:sz w:val="24"/>
          <w:szCs w:val="24"/>
        </w:rPr>
        <w:t>et al</w:t>
      </w:r>
      <w:r w:rsidR="00B7348B" w:rsidRPr="001135D1">
        <w:rPr>
          <w:rFonts w:ascii="Arial" w:hAnsi="Arial" w:cs="Arial"/>
          <w:color w:val="000000"/>
          <w:sz w:val="24"/>
          <w:szCs w:val="24"/>
        </w:rPr>
        <w:t>.</w:t>
      </w:r>
      <w:r w:rsidR="00B7348B" w:rsidRPr="00757E76">
        <w:rPr>
          <w:rFonts w:ascii="Arial" w:hAnsi="Arial" w:cs="Arial"/>
          <w:color w:val="000000"/>
          <w:sz w:val="24"/>
          <w:szCs w:val="24"/>
        </w:rPr>
        <w:t xml:space="preserve"> (2019</w:t>
      </w:r>
      <w:r w:rsidR="00D34B85" w:rsidRPr="00757E76">
        <w:rPr>
          <w:rFonts w:ascii="Arial" w:hAnsi="Arial" w:cs="Arial"/>
          <w:color w:val="000000"/>
          <w:sz w:val="24"/>
          <w:szCs w:val="24"/>
        </w:rPr>
        <w:t xml:space="preserve">). </w:t>
      </w:r>
      <w:r w:rsidR="00AB3650" w:rsidRPr="00757E76">
        <w:rPr>
          <w:rFonts w:ascii="Arial" w:hAnsi="Arial" w:cs="Arial"/>
          <w:color w:val="000000"/>
          <w:sz w:val="24"/>
          <w:szCs w:val="24"/>
        </w:rPr>
        <w:t>F</w:t>
      </w:r>
      <w:r w:rsidR="00DB3C5F" w:rsidRPr="00757E76">
        <w:rPr>
          <w:rFonts w:ascii="Arial" w:hAnsi="Arial" w:cs="Arial"/>
          <w:sz w:val="24"/>
          <w:szCs w:val="24"/>
        </w:rPr>
        <w:t>ull cream milk powder and sucrose were weighed into 50 ml of di</w:t>
      </w:r>
      <w:r w:rsidR="007D19AB" w:rsidRPr="00757E76">
        <w:rPr>
          <w:rFonts w:ascii="Arial" w:hAnsi="Arial" w:cs="Arial"/>
          <w:sz w:val="24"/>
          <w:szCs w:val="24"/>
        </w:rPr>
        <w:t xml:space="preserve">stilled </w:t>
      </w:r>
      <w:r w:rsidR="00915C27" w:rsidRPr="00757E76">
        <w:rPr>
          <w:rFonts w:ascii="Arial" w:hAnsi="Arial" w:cs="Arial"/>
          <w:sz w:val="24"/>
          <w:szCs w:val="24"/>
        </w:rPr>
        <w:t xml:space="preserve">water </w:t>
      </w:r>
      <w:r w:rsidR="007D19AB" w:rsidRPr="00757E76">
        <w:rPr>
          <w:rFonts w:ascii="Arial" w:hAnsi="Arial" w:cs="Arial"/>
          <w:sz w:val="24"/>
          <w:szCs w:val="24"/>
        </w:rPr>
        <w:t>at a ratio of 4:1</w:t>
      </w:r>
      <w:r w:rsidR="00054ECD" w:rsidRPr="00757E76">
        <w:rPr>
          <w:rFonts w:ascii="Arial" w:hAnsi="Arial" w:cs="Arial"/>
          <w:sz w:val="24"/>
          <w:szCs w:val="24"/>
        </w:rPr>
        <w:t>. The milk samples were</w:t>
      </w:r>
      <w:r w:rsidR="00DB3C5F" w:rsidRPr="00757E76">
        <w:rPr>
          <w:rFonts w:ascii="Arial" w:hAnsi="Arial" w:cs="Arial"/>
          <w:sz w:val="24"/>
          <w:szCs w:val="24"/>
        </w:rPr>
        <w:t xml:space="preserve"> </w:t>
      </w:r>
      <w:r w:rsidR="00B7348B" w:rsidRPr="00757E76">
        <w:rPr>
          <w:rFonts w:ascii="Arial" w:hAnsi="Arial" w:cs="Arial"/>
          <w:sz w:val="24"/>
          <w:szCs w:val="24"/>
        </w:rPr>
        <w:t>dissolved</w:t>
      </w:r>
      <w:r w:rsidR="00054ECD" w:rsidRPr="00757E76">
        <w:rPr>
          <w:rFonts w:ascii="Arial" w:hAnsi="Arial" w:cs="Arial"/>
          <w:sz w:val="24"/>
          <w:szCs w:val="24"/>
        </w:rPr>
        <w:t>,</w:t>
      </w:r>
      <w:r w:rsidR="00DB3C5F" w:rsidRPr="00757E76">
        <w:rPr>
          <w:rFonts w:ascii="Arial" w:hAnsi="Arial" w:cs="Arial"/>
          <w:sz w:val="24"/>
          <w:szCs w:val="24"/>
        </w:rPr>
        <w:t xml:space="preserve"> autoclaved at 121</w:t>
      </w:r>
      <w:r w:rsidR="00DB3C5F" w:rsidRPr="00757E76">
        <w:rPr>
          <w:rFonts w:ascii="Arial" w:hAnsi="Arial" w:cs="Arial"/>
          <w:sz w:val="24"/>
          <w:szCs w:val="24"/>
          <w:vertAlign w:val="superscript"/>
        </w:rPr>
        <w:t xml:space="preserve"> </w:t>
      </w:r>
      <w:proofErr w:type="spellStart"/>
      <w:r w:rsidR="00DB3C5F" w:rsidRPr="00757E76">
        <w:rPr>
          <w:rFonts w:ascii="Arial" w:hAnsi="Arial" w:cs="Arial"/>
          <w:sz w:val="24"/>
          <w:szCs w:val="24"/>
          <w:vertAlign w:val="superscript"/>
        </w:rPr>
        <w:t>o</w:t>
      </w:r>
      <w:r w:rsidR="00C16250" w:rsidRPr="00757E76">
        <w:rPr>
          <w:rFonts w:ascii="Arial" w:hAnsi="Arial" w:cs="Arial"/>
          <w:sz w:val="24"/>
          <w:szCs w:val="24"/>
        </w:rPr>
        <w:t>C</w:t>
      </w:r>
      <w:proofErr w:type="spellEnd"/>
      <w:r w:rsidR="00C16250" w:rsidRPr="00757E76">
        <w:rPr>
          <w:rFonts w:ascii="Arial" w:hAnsi="Arial" w:cs="Arial"/>
          <w:sz w:val="24"/>
          <w:szCs w:val="24"/>
        </w:rPr>
        <w:t xml:space="preserve"> for 15 min</w:t>
      </w:r>
      <w:r w:rsidR="00915C27" w:rsidRPr="00757E76">
        <w:rPr>
          <w:rFonts w:ascii="Arial" w:hAnsi="Arial" w:cs="Arial"/>
          <w:sz w:val="24"/>
          <w:szCs w:val="24"/>
        </w:rPr>
        <w:t xml:space="preserve">, and cooled to 44 </w:t>
      </w:r>
      <w:proofErr w:type="spellStart"/>
      <w:r w:rsidR="00915C27" w:rsidRPr="00757E76">
        <w:rPr>
          <w:rFonts w:ascii="Arial" w:hAnsi="Arial" w:cs="Arial"/>
          <w:sz w:val="24"/>
          <w:szCs w:val="24"/>
          <w:vertAlign w:val="superscript"/>
        </w:rPr>
        <w:t>o</w:t>
      </w:r>
      <w:r w:rsidR="00915C27" w:rsidRPr="00757E76">
        <w:rPr>
          <w:rFonts w:ascii="Arial" w:hAnsi="Arial" w:cs="Arial"/>
          <w:sz w:val="24"/>
          <w:szCs w:val="24"/>
        </w:rPr>
        <w:t>C</w:t>
      </w:r>
      <w:r w:rsidR="00456EA6">
        <w:rPr>
          <w:rFonts w:ascii="Arial" w:hAnsi="Arial" w:cs="Arial"/>
          <w:sz w:val="24"/>
          <w:szCs w:val="24"/>
        </w:rPr>
        <w:t>.</w:t>
      </w:r>
      <w:proofErr w:type="spellEnd"/>
      <w:r w:rsidR="00456EA6">
        <w:rPr>
          <w:rFonts w:ascii="Arial" w:hAnsi="Arial" w:cs="Arial"/>
          <w:sz w:val="24"/>
          <w:szCs w:val="24"/>
        </w:rPr>
        <w:t xml:space="preserve"> Each </w:t>
      </w:r>
      <w:proofErr w:type="gramStart"/>
      <w:r w:rsidR="00456EA6">
        <w:rPr>
          <w:rFonts w:ascii="Arial" w:hAnsi="Arial" w:cs="Arial"/>
          <w:sz w:val="24"/>
          <w:szCs w:val="24"/>
        </w:rPr>
        <w:t>freeze dried</w:t>
      </w:r>
      <w:proofErr w:type="gramEnd"/>
      <w:r w:rsidR="00456EA6">
        <w:rPr>
          <w:rFonts w:ascii="Arial" w:hAnsi="Arial" w:cs="Arial"/>
          <w:sz w:val="24"/>
          <w:szCs w:val="24"/>
        </w:rPr>
        <w:t xml:space="preserve"> culture (</w:t>
      </w:r>
      <w:r w:rsidR="00DB3C5F" w:rsidRPr="00757E76">
        <w:rPr>
          <w:rFonts w:ascii="Arial" w:hAnsi="Arial" w:cs="Arial"/>
          <w:sz w:val="24"/>
          <w:szCs w:val="24"/>
        </w:rPr>
        <w:t>0.8 g of starter culture B1 and B4</w:t>
      </w:r>
      <w:r w:rsidR="00456EA6">
        <w:rPr>
          <w:rFonts w:ascii="Arial" w:hAnsi="Arial" w:cs="Arial"/>
          <w:sz w:val="24"/>
          <w:szCs w:val="24"/>
        </w:rPr>
        <w:t>)</w:t>
      </w:r>
      <w:r w:rsidR="00DB3C5F" w:rsidRPr="00757E76">
        <w:rPr>
          <w:rFonts w:ascii="Arial" w:hAnsi="Arial" w:cs="Arial"/>
          <w:sz w:val="24"/>
          <w:szCs w:val="24"/>
        </w:rPr>
        <w:t xml:space="preserve"> we</w:t>
      </w:r>
      <w:r w:rsidR="00AB3650" w:rsidRPr="00757E76">
        <w:rPr>
          <w:rFonts w:ascii="Arial" w:hAnsi="Arial" w:cs="Arial"/>
          <w:sz w:val="24"/>
          <w:szCs w:val="24"/>
        </w:rPr>
        <w:t>re weighed separately and</w:t>
      </w:r>
      <w:r w:rsidR="00DB3C5F" w:rsidRPr="00757E76">
        <w:rPr>
          <w:rFonts w:ascii="Arial" w:hAnsi="Arial" w:cs="Arial"/>
          <w:sz w:val="24"/>
          <w:szCs w:val="24"/>
        </w:rPr>
        <w:t xml:space="preserve"> </w:t>
      </w:r>
      <w:r w:rsidR="00AB3650" w:rsidRPr="00757E76">
        <w:rPr>
          <w:rFonts w:ascii="Arial" w:hAnsi="Arial" w:cs="Arial"/>
          <w:sz w:val="24"/>
          <w:szCs w:val="24"/>
        </w:rPr>
        <w:t xml:space="preserve">poured ascetically into the </w:t>
      </w:r>
      <w:r w:rsidR="00915C27" w:rsidRPr="00757E76">
        <w:rPr>
          <w:rFonts w:ascii="Arial" w:hAnsi="Arial" w:cs="Arial"/>
          <w:sz w:val="24"/>
          <w:szCs w:val="24"/>
        </w:rPr>
        <w:t xml:space="preserve">cooled </w:t>
      </w:r>
      <w:r w:rsidR="00B7348B" w:rsidRPr="00757E76">
        <w:rPr>
          <w:rFonts w:ascii="Arial" w:hAnsi="Arial" w:cs="Arial"/>
          <w:sz w:val="24"/>
          <w:szCs w:val="24"/>
        </w:rPr>
        <w:t>autoclaved</w:t>
      </w:r>
      <w:r w:rsidR="00AB3650" w:rsidRPr="00757E76">
        <w:rPr>
          <w:rFonts w:ascii="Arial" w:hAnsi="Arial" w:cs="Arial"/>
          <w:sz w:val="24"/>
          <w:szCs w:val="24"/>
        </w:rPr>
        <w:t xml:space="preserve"> milk </w:t>
      </w:r>
      <w:r w:rsidR="00AB3650" w:rsidRPr="00757E76">
        <w:rPr>
          <w:rFonts w:ascii="Arial" w:hAnsi="Arial" w:cs="Arial"/>
          <w:sz w:val="24"/>
          <w:szCs w:val="24"/>
        </w:rPr>
        <w:lastRenderedPageBreak/>
        <w:t>samples.</w:t>
      </w:r>
      <w:r w:rsidR="00A32C3C">
        <w:rPr>
          <w:rFonts w:ascii="Arial" w:hAnsi="Arial" w:cs="Arial"/>
          <w:sz w:val="24"/>
          <w:szCs w:val="24"/>
        </w:rPr>
        <w:t xml:space="preserve"> A combined starter culture fermented product was also produced using the two strains combined.</w:t>
      </w:r>
      <w:r w:rsidR="00E1745B" w:rsidRPr="00757E76">
        <w:rPr>
          <w:rFonts w:ascii="Arial" w:hAnsi="Arial" w:cs="Arial"/>
          <w:sz w:val="24"/>
          <w:szCs w:val="24"/>
        </w:rPr>
        <w:t xml:space="preserve"> </w:t>
      </w:r>
      <w:r w:rsidR="00AB3650" w:rsidRPr="00757E76">
        <w:rPr>
          <w:rFonts w:ascii="Arial" w:hAnsi="Arial" w:cs="Arial"/>
          <w:sz w:val="24"/>
          <w:szCs w:val="24"/>
        </w:rPr>
        <w:t>The inoculated milk samples</w:t>
      </w:r>
      <w:r w:rsidR="00312939" w:rsidRPr="00757E76">
        <w:rPr>
          <w:rFonts w:ascii="Arial" w:hAnsi="Arial" w:cs="Arial"/>
          <w:sz w:val="24"/>
          <w:szCs w:val="24"/>
        </w:rPr>
        <w:t xml:space="preserve"> </w:t>
      </w:r>
      <w:r w:rsidR="00DB3C5F" w:rsidRPr="00757E76">
        <w:rPr>
          <w:rFonts w:ascii="Arial" w:hAnsi="Arial" w:cs="Arial"/>
          <w:sz w:val="24"/>
          <w:szCs w:val="24"/>
        </w:rPr>
        <w:t>were</w:t>
      </w:r>
      <w:r w:rsidR="00E1745B" w:rsidRPr="00757E76">
        <w:rPr>
          <w:rFonts w:ascii="Arial" w:hAnsi="Arial" w:cs="Arial"/>
          <w:sz w:val="24"/>
          <w:szCs w:val="24"/>
        </w:rPr>
        <w:t xml:space="preserve"> properly mixed and</w:t>
      </w:r>
      <w:r w:rsidR="00DB3C5F" w:rsidRPr="00757E76">
        <w:rPr>
          <w:rFonts w:ascii="Arial" w:hAnsi="Arial" w:cs="Arial"/>
          <w:sz w:val="24"/>
          <w:szCs w:val="24"/>
        </w:rPr>
        <w:t xml:space="preserve"> incubated at 37</w:t>
      </w:r>
      <w:r w:rsidR="00DB3C5F" w:rsidRPr="00757E76">
        <w:rPr>
          <w:rFonts w:ascii="Arial" w:hAnsi="Arial" w:cs="Arial"/>
          <w:sz w:val="24"/>
          <w:szCs w:val="24"/>
          <w:vertAlign w:val="superscript"/>
        </w:rPr>
        <w:t xml:space="preserve"> </w:t>
      </w:r>
      <w:proofErr w:type="spellStart"/>
      <w:r w:rsidR="00DB3C5F" w:rsidRPr="00757E76">
        <w:rPr>
          <w:rFonts w:ascii="Arial" w:hAnsi="Arial" w:cs="Arial"/>
          <w:sz w:val="24"/>
          <w:szCs w:val="24"/>
          <w:vertAlign w:val="superscript"/>
        </w:rPr>
        <w:t>o</w:t>
      </w:r>
      <w:r w:rsidR="00E1745B" w:rsidRPr="00757E76">
        <w:rPr>
          <w:rFonts w:ascii="Arial" w:hAnsi="Arial" w:cs="Arial"/>
          <w:sz w:val="24"/>
          <w:szCs w:val="24"/>
        </w:rPr>
        <w:t>C</w:t>
      </w:r>
      <w:proofErr w:type="spellEnd"/>
      <w:r w:rsidR="00E1745B" w:rsidRPr="00757E76">
        <w:rPr>
          <w:rFonts w:ascii="Arial" w:hAnsi="Arial" w:cs="Arial"/>
          <w:sz w:val="24"/>
          <w:szCs w:val="24"/>
        </w:rPr>
        <w:t xml:space="preserve"> for</w:t>
      </w:r>
      <w:r w:rsidR="00915C27" w:rsidRPr="00757E76">
        <w:rPr>
          <w:rFonts w:ascii="Arial" w:hAnsi="Arial" w:cs="Arial"/>
          <w:sz w:val="24"/>
          <w:szCs w:val="24"/>
        </w:rPr>
        <w:t xml:space="preserve"> 24 h</w:t>
      </w:r>
      <w:r w:rsidR="00DB3C5F" w:rsidRPr="00757E76">
        <w:rPr>
          <w:rFonts w:ascii="Arial" w:hAnsi="Arial" w:cs="Arial"/>
          <w:sz w:val="24"/>
          <w:szCs w:val="24"/>
        </w:rPr>
        <w:t xml:space="preserve">. </w:t>
      </w:r>
      <w:r w:rsidR="00E36916">
        <w:rPr>
          <w:rFonts w:ascii="Arial" w:hAnsi="Arial" w:cs="Arial"/>
          <w:sz w:val="24"/>
          <w:szCs w:val="24"/>
        </w:rPr>
        <w:t>A</w:t>
      </w:r>
      <w:r w:rsidR="00E1745B" w:rsidRPr="00757E76">
        <w:rPr>
          <w:rFonts w:ascii="Arial" w:hAnsi="Arial" w:cs="Arial"/>
          <w:sz w:val="24"/>
          <w:szCs w:val="24"/>
        </w:rPr>
        <w:t xml:space="preserve">utoclaved milk sample without </w:t>
      </w:r>
      <w:r w:rsidR="00456EA6">
        <w:rPr>
          <w:rFonts w:ascii="Arial" w:hAnsi="Arial" w:cs="Arial"/>
          <w:sz w:val="24"/>
          <w:szCs w:val="24"/>
        </w:rPr>
        <w:t xml:space="preserve">starter culture </w:t>
      </w:r>
      <w:r w:rsidR="00E1745B" w:rsidRPr="00757E76">
        <w:rPr>
          <w:rFonts w:ascii="Arial" w:hAnsi="Arial" w:cs="Arial"/>
          <w:sz w:val="24"/>
          <w:szCs w:val="24"/>
        </w:rPr>
        <w:t xml:space="preserve">inoculation was included as a control. </w:t>
      </w:r>
      <w:r w:rsidR="00DB3C5F" w:rsidRPr="00757E76">
        <w:rPr>
          <w:rFonts w:ascii="Arial" w:hAnsi="Arial" w:cs="Arial"/>
          <w:sz w:val="24"/>
          <w:szCs w:val="24"/>
        </w:rPr>
        <w:t>All the samples were done i</w:t>
      </w:r>
      <w:r w:rsidR="00AB3650" w:rsidRPr="00757E76">
        <w:rPr>
          <w:rFonts w:ascii="Arial" w:hAnsi="Arial" w:cs="Arial"/>
          <w:sz w:val="24"/>
          <w:szCs w:val="24"/>
        </w:rPr>
        <w:t xml:space="preserve">n duplicate. </w:t>
      </w:r>
      <w:r w:rsidR="00312939" w:rsidRPr="00757E76">
        <w:rPr>
          <w:rFonts w:ascii="Arial" w:hAnsi="Arial" w:cs="Arial"/>
          <w:color w:val="000000"/>
          <w:sz w:val="24"/>
          <w:szCs w:val="24"/>
        </w:rPr>
        <w:t>The</w:t>
      </w:r>
      <w:r w:rsidR="00D34B85" w:rsidRPr="00757E76">
        <w:rPr>
          <w:rFonts w:ascii="Arial" w:hAnsi="Arial" w:cs="Arial"/>
          <w:color w:val="000000"/>
          <w:sz w:val="24"/>
          <w:szCs w:val="24"/>
        </w:rPr>
        <w:t xml:space="preserve"> </w:t>
      </w:r>
      <w:r w:rsidR="007217D1" w:rsidRPr="00757E76">
        <w:rPr>
          <w:rFonts w:ascii="Arial" w:hAnsi="Arial" w:cs="Arial"/>
          <w:color w:val="000000"/>
          <w:sz w:val="24"/>
          <w:szCs w:val="24"/>
        </w:rPr>
        <w:t xml:space="preserve">produced yoghurt </w:t>
      </w:r>
      <w:r w:rsidR="00D34B85" w:rsidRPr="00757E76">
        <w:rPr>
          <w:rFonts w:ascii="Arial" w:hAnsi="Arial" w:cs="Arial"/>
          <w:color w:val="000000"/>
          <w:sz w:val="24"/>
          <w:szCs w:val="24"/>
        </w:rPr>
        <w:t>samples w</w:t>
      </w:r>
      <w:r w:rsidR="00A376CC" w:rsidRPr="00757E76">
        <w:rPr>
          <w:rFonts w:ascii="Arial" w:hAnsi="Arial" w:cs="Arial"/>
          <w:color w:val="000000"/>
          <w:sz w:val="24"/>
          <w:szCs w:val="24"/>
        </w:rPr>
        <w:t xml:space="preserve">ere evaluated on appearance, </w:t>
      </w:r>
      <w:r w:rsidR="00D34B85" w:rsidRPr="00757E76">
        <w:rPr>
          <w:rFonts w:ascii="Arial" w:hAnsi="Arial" w:cs="Arial"/>
          <w:color w:val="000000"/>
          <w:sz w:val="24"/>
          <w:szCs w:val="24"/>
        </w:rPr>
        <w:t>flavour</w:t>
      </w:r>
      <w:r w:rsidR="00A376CC" w:rsidRPr="00757E76">
        <w:rPr>
          <w:rFonts w:ascii="Arial" w:hAnsi="Arial" w:cs="Arial"/>
          <w:color w:val="000000"/>
          <w:sz w:val="24"/>
          <w:szCs w:val="24"/>
        </w:rPr>
        <w:t>, and taste</w:t>
      </w:r>
      <w:r w:rsidR="00D34B85" w:rsidRPr="00757E76">
        <w:rPr>
          <w:rFonts w:ascii="Arial" w:hAnsi="Arial" w:cs="Arial"/>
          <w:color w:val="000000"/>
          <w:sz w:val="24"/>
          <w:szCs w:val="24"/>
        </w:rPr>
        <w:t xml:space="preserve"> compared to a </w:t>
      </w:r>
      <w:r w:rsidR="00E1745B" w:rsidRPr="00757E76">
        <w:rPr>
          <w:rFonts w:ascii="Arial" w:hAnsi="Arial" w:cs="Arial"/>
          <w:color w:val="000000"/>
          <w:sz w:val="24"/>
          <w:szCs w:val="24"/>
        </w:rPr>
        <w:t xml:space="preserve">market purchased </w:t>
      </w:r>
      <w:r w:rsidR="00D34B85" w:rsidRPr="00757E76">
        <w:rPr>
          <w:rFonts w:ascii="Arial" w:hAnsi="Arial" w:cs="Arial"/>
          <w:color w:val="000000"/>
          <w:sz w:val="24"/>
          <w:szCs w:val="24"/>
        </w:rPr>
        <w:t>qual</w:t>
      </w:r>
      <w:r w:rsidR="00E1745B" w:rsidRPr="00757E76">
        <w:rPr>
          <w:rFonts w:ascii="Arial" w:hAnsi="Arial" w:cs="Arial"/>
          <w:color w:val="000000"/>
          <w:sz w:val="24"/>
          <w:szCs w:val="24"/>
        </w:rPr>
        <w:t>ity</w:t>
      </w:r>
      <w:r w:rsidR="00207CF4" w:rsidRPr="00757E76">
        <w:rPr>
          <w:rFonts w:ascii="Arial" w:hAnsi="Arial" w:cs="Arial"/>
          <w:color w:val="000000"/>
          <w:sz w:val="24"/>
          <w:szCs w:val="24"/>
        </w:rPr>
        <w:t xml:space="preserve"> yoghurt brand</w:t>
      </w:r>
      <w:r w:rsidR="00D34B85" w:rsidRPr="00757E76">
        <w:rPr>
          <w:rFonts w:ascii="Arial" w:hAnsi="Arial" w:cs="Arial"/>
          <w:color w:val="000000"/>
          <w:sz w:val="24"/>
          <w:szCs w:val="24"/>
        </w:rPr>
        <w:t>.</w:t>
      </w:r>
    </w:p>
    <w:p w14:paraId="3151E50C" w14:textId="77777777" w:rsidR="00B7348B" w:rsidRPr="00757E76" w:rsidRDefault="00B7348B" w:rsidP="00757E76">
      <w:pPr>
        <w:spacing w:line="360" w:lineRule="auto"/>
        <w:jc w:val="both"/>
        <w:rPr>
          <w:rFonts w:ascii="Arial" w:hAnsi="Arial" w:cs="Arial"/>
          <w:sz w:val="24"/>
          <w:szCs w:val="24"/>
        </w:rPr>
      </w:pPr>
    </w:p>
    <w:p w14:paraId="2DCCC36B" w14:textId="77777777" w:rsidR="006B6A29" w:rsidRPr="00757E76" w:rsidRDefault="006B6A29" w:rsidP="00251B7F">
      <w:pPr>
        <w:spacing w:after="0" w:line="240" w:lineRule="auto"/>
        <w:jc w:val="both"/>
        <w:rPr>
          <w:rFonts w:ascii="Arial" w:hAnsi="Arial" w:cs="Arial"/>
          <w:b/>
          <w:sz w:val="24"/>
          <w:szCs w:val="24"/>
        </w:rPr>
      </w:pPr>
      <w:r w:rsidRPr="00757E76">
        <w:rPr>
          <w:rFonts w:ascii="Arial" w:hAnsi="Arial" w:cs="Arial"/>
          <w:b/>
          <w:sz w:val="24"/>
          <w:szCs w:val="24"/>
        </w:rPr>
        <w:t>RESULTS</w:t>
      </w:r>
      <w:r w:rsidR="004E04F8" w:rsidRPr="00757E76">
        <w:rPr>
          <w:rFonts w:ascii="Arial" w:hAnsi="Arial" w:cs="Arial"/>
          <w:b/>
          <w:sz w:val="24"/>
          <w:szCs w:val="24"/>
        </w:rPr>
        <w:t xml:space="preserve"> AND DISCUSSION</w:t>
      </w:r>
      <w:r w:rsidR="002B753D">
        <w:rPr>
          <w:rFonts w:ascii="Arial" w:hAnsi="Arial" w:cs="Arial"/>
          <w:b/>
          <w:sz w:val="24"/>
          <w:szCs w:val="24"/>
        </w:rPr>
        <w:t xml:space="preserve">  </w:t>
      </w:r>
    </w:p>
    <w:p w14:paraId="2371B358" w14:textId="77777777" w:rsidR="000A5C56" w:rsidRPr="00757E76" w:rsidRDefault="000A5C56" w:rsidP="00251B7F">
      <w:pPr>
        <w:spacing w:after="0" w:line="240" w:lineRule="auto"/>
        <w:jc w:val="both"/>
        <w:rPr>
          <w:rFonts w:ascii="Arial" w:hAnsi="Arial" w:cs="Arial"/>
          <w:b/>
          <w:sz w:val="24"/>
          <w:szCs w:val="24"/>
        </w:rPr>
      </w:pPr>
      <w:r w:rsidRPr="00757E76">
        <w:rPr>
          <w:rFonts w:ascii="Arial" w:hAnsi="Arial" w:cs="Arial"/>
          <w:b/>
          <w:sz w:val="24"/>
          <w:szCs w:val="24"/>
        </w:rPr>
        <w:t>Molecular identification</w:t>
      </w:r>
      <w:r w:rsidR="00A376CC" w:rsidRPr="00757E76">
        <w:rPr>
          <w:rFonts w:ascii="Arial" w:hAnsi="Arial" w:cs="Arial"/>
          <w:b/>
          <w:sz w:val="24"/>
          <w:szCs w:val="24"/>
        </w:rPr>
        <w:t xml:space="preserve"> of strains</w:t>
      </w:r>
    </w:p>
    <w:p w14:paraId="5BF9F7C8" w14:textId="77777777" w:rsidR="007A5EA8" w:rsidRDefault="00456EA6" w:rsidP="00251B7F">
      <w:pPr>
        <w:spacing w:after="0" w:line="240" w:lineRule="auto"/>
        <w:jc w:val="both"/>
        <w:rPr>
          <w:rFonts w:ascii="Arial" w:hAnsi="Arial" w:cs="Arial"/>
          <w:sz w:val="24"/>
          <w:szCs w:val="24"/>
        </w:rPr>
      </w:pPr>
      <w:r w:rsidRPr="00757E76">
        <w:rPr>
          <w:rFonts w:ascii="Arial" w:hAnsi="Arial" w:cs="Arial"/>
          <w:sz w:val="24"/>
          <w:szCs w:val="24"/>
        </w:rPr>
        <w:t>The 16S rRNA subunit is known as a universal gene shared by all bacteria. Species are described as groups of related organisms with genes that show their shared history, traits, and at times, ecology.</w:t>
      </w:r>
      <w:r>
        <w:rPr>
          <w:rFonts w:ascii="Arial" w:hAnsi="Arial" w:cs="Arial"/>
          <w:sz w:val="24"/>
          <w:szCs w:val="24"/>
        </w:rPr>
        <w:t xml:space="preserve"> </w:t>
      </w:r>
      <w:r w:rsidR="00BE694E" w:rsidRPr="00757E76">
        <w:rPr>
          <w:rFonts w:ascii="Arial" w:hAnsi="Arial" w:cs="Arial"/>
          <w:sz w:val="24"/>
          <w:szCs w:val="24"/>
        </w:rPr>
        <w:t>A species is a monophyletic and genomically coherent group of individual organisms that show a high degree of overall resemblance with respect to many independent characteristics (Felix and Dellaglio, 2007)</w:t>
      </w:r>
      <w:r w:rsidR="00B55802">
        <w:rPr>
          <w:rFonts w:ascii="Arial" w:hAnsi="Arial" w:cs="Arial"/>
          <w:sz w:val="24"/>
          <w:szCs w:val="24"/>
        </w:rPr>
        <w:t>. Relatedness among organisms can be</w:t>
      </w:r>
      <w:r w:rsidR="00BE694E" w:rsidRPr="00757E76">
        <w:rPr>
          <w:rFonts w:ascii="Arial" w:hAnsi="Arial" w:cs="Arial"/>
          <w:sz w:val="24"/>
          <w:szCs w:val="24"/>
        </w:rPr>
        <w:t xml:space="preserve"> estimated through the comparison o</w:t>
      </w:r>
      <w:r w:rsidR="00BE694E">
        <w:rPr>
          <w:rFonts w:ascii="Arial" w:hAnsi="Arial" w:cs="Arial"/>
          <w:sz w:val="24"/>
          <w:szCs w:val="24"/>
        </w:rPr>
        <w:t>f</w:t>
      </w:r>
      <w:r w:rsidR="00BE694E" w:rsidRPr="00757E76">
        <w:rPr>
          <w:rFonts w:ascii="Arial" w:hAnsi="Arial" w:cs="Arial"/>
          <w:sz w:val="24"/>
          <w:szCs w:val="24"/>
        </w:rPr>
        <w:t xml:space="preserve"> molecular sequences of their 16S rRNA encoding genes (</w:t>
      </w:r>
      <w:proofErr w:type="spellStart"/>
      <w:r w:rsidR="001B1952">
        <w:rPr>
          <w:sz w:val="28"/>
          <w:szCs w:val="28"/>
        </w:rPr>
        <w:t>Xinming</w:t>
      </w:r>
      <w:proofErr w:type="spellEnd"/>
      <w:r w:rsidR="001B1952">
        <w:rPr>
          <w:sz w:val="28"/>
          <w:szCs w:val="28"/>
        </w:rPr>
        <w:t xml:space="preserve"> and </w:t>
      </w:r>
      <w:proofErr w:type="spellStart"/>
      <w:r w:rsidR="001B1952">
        <w:rPr>
          <w:sz w:val="28"/>
          <w:szCs w:val="28"/>
        </w:rPr>
        <w:t>Akos</w:t>
      </w:r>
      <w:proofErr w:type="spellEnd"/>
      <w:r w:rsidR="001B1952">
        <w:rPr>
          <w:sz w:val="28"/>
          <w:szCs w:val="28"/>
        </w:rPr>
        <w:t xml:space="preserve"> 2024</w:t>
      </w:r>
      <w:r w:rsidR="001135D1">
        <w:rPr>
          <w:sz w:val="28"/>
          <w:szCs w:val="28"/>
        </w:rPr>
        <w:t xml:space="preserve">; </w:t>
      </w:r>
      <w:r w:rsidR="0063168A">
        <w:rPr>
          <w:rFonts w:ascii="Arial" w:hAnsi="Arial" w:cs="Arial"/>
          <w:sz w:val="24"/>
          <w:szCs w:val="24"/>
        </w:rPr>
        <w:t xml:space="preserve">Yoo et al., 2021; </w:t>
      </w:r>
      <w:r w:rsidR="0063168A" w:rsidRPr="0053172C">
        <w:rPr>
          <w:sz w:val="28"/>
          <w:szCs w:val="28"/>
        </w:rPr>
        <w:t>Zheng et al., 2020</w:t>
      </w:r>
      <w:r w:rsidR="0063168A">
        <w:rPr>
          <w:sz w:val="28"/>
          <w:szCs w:val="28"/>
        </w:rPr>
        <w:t xml:space="preserve">; </w:t>
      </w:r>
      <w:r w:rsidR="0063168A" w:rsidRPr="00757E76">
        <w:rPr>
          <w:rFonts w:ascii="Arial" w:hAnsi="Arial" w:cs="Arial"/>
          <w:sz w:val="24"/>
          <w:szCs w:val="24"/>
        </w:rPr>
        <w:t>Caro et al., 2015</w:t>
      </w:r>
      <w:r w:rsidR="0063168A">
        <w:rPr>
          <w:rFonts w:ascii="Arial" w:hAnsi="Arial" w:cs="Arial"/>
          <w:sz w:val="24"/>
          <w:szCs w:val="24"/>
        </w:rPr>
        <w:t>; Felix and Dellaglio, 2007</w:t>
      </w:r>
      <w:r w:rsidR="00BE694E" w:rsidRPr="0053172C">
        <w:rPr>
          <w:rFonts w:ascii="Arial" w:hAnsi="Arial" w:cs="Arial"/>
          <w:sz w:val="28"/>
          <w:szCs w:val="28"/>
        </w:rPr>
        <w:t>).</w:t>
      </w:r>
      <w:r w:rsidR="00BE694E">
        <w:rPr>
          <w:rFonts w:ascii="Arial" w:hAnsi="Arial" w:cs="Arial"/>
          <w:sz w:val="24"/>
          <w:szCs w:val="24"/>
        </w:rPr>
        <w:t xml:space="preserve"> </w:t>
      </w:r>
      <w:r w:rsidR="00584C7C" w:rsidRPr="00757E76">
        <w:rPr>
          <w:rFonts w:ascii="Arial" w:hAnsi="Arial" w:cs="Arial"/>
          <w:sz w:val="24"/>
          <w:szCs w:val="24"/>
        </w:rPr>
        <w:t>International Dairy Federation</w:t>
      </w:r>
      <w:r w:rsidR="00C01482" w:rsidRPr="00757E76">
        <w:rPr>
          <w:rFonts w:ascii="Arial" w:hAnsi="Arial" w:cs="Arial"/>
          <w:sz w:val="24"/>
          <w:szCs w:val="24"/>
        </w:rPr>
        <w:t xml:space="preserve"> (</w:t>
      </w:r>
      <w:r w:rsidR="00C021E1" w:rsidRPr="00757E76">
        <w:rPr>
          <w:rFonts w:ascii="Arial" w:hAnsi="Arial" w:cs="Arial"/>
          <w:sz w:val="24"/>
          <w:szCs w:val="24"/>
        </w:rPr>
        <w:t>2022</w:t>
      </w:r>
      <w:r w:rsidR="00C01482" w:rsidRPr="00757E76">
        <w:rPr>
          <w:rFonts w:ascii="Arial" w:hAnsi="Arial" w:cs="Arial"/>
          <w:sz w:val="24"/>
          <w:szCs w:val="24"/>
        </w:rPr>
        <w:t xml:space="preserve">) defined prokaryotic species as a phylogenetic component given as </w:t>
      </w:r>
      <w:r w:rsidR="00C021E1" w:rsidRPr="00757E76">
        <w:rPr>
          <w:rFonts w:ascii="Arial" w:hAnsi="Arial" w:cs="Arial"/>
          <w:sz w:val="24"/>
          <w:szCs w:val="24"/>
        </w:rPr>
        <w:t>“</w:t>
      </w:r>
      <w:r w:rsidR="00C01482" w:rsidRPr="00757E76">
        <w:rPr>
          <w:rFonts w:ascii="Arial" w:hAnsi="Arial" w:cs="Arial"/>
          <w:sz w:val="24"/>
          <w:szCs w:val="24"/>
        </w:rPr>
        <w:t>the smallest diagnostic cluster of individual organisms within which there is a parental pattern of ancestry and descendants</w:t>
      </w:r>
      <w:r w:rsidR="00C021E1" w:rsidRPr="00757E76">
        <w:rPr>
          <w:rFonts w:ascii="Arial" w:hAnsi="Arial" w:cs="Arial"/>
          <w:sz w:val="24"/>
          <w:szCs w:val="24"/>
        </w:rPr>
        <w:t>”</w:t>
      </w:r>
      <w:r w:rsidR="00C01482" w:rsidRPr="00757E76">
        <w:rPr>
          <w:rFonts w:ascii="Arial" w:hAnsi="Arial" w:cs="Arial"/>
          <w:sz w:val="24"/>
          <w:szCs w:val="24"/>
        </w:rPr>
        <w:t xml:space="preserve"> and a taxonomic component given as </w:t>
      </w:r>
      <w:r w:rsidR="00C021E1" w:rsidRPr="00757E76">
        <w:rPr>
          <w:rFonts w:ascii="Arial" w:hAnsi="Arial" w:cs="Arial"/>
          <w:sz w:val="24"/>
          <w:szCs w:val="24"/>
        </w:rPr>
        <w:t>“</w:t>
      </w:r>
      <w:r w:rsidR="00C01482" w:rsidRPr="00757E76">
        <w:rPr>
          <w:rFonts w:ascii="Arial" w:hAnsi="Arial" w:cs="Arial"/>
          <w:sz w:val="24"/>
          <w:szCs w:val="24"/>
        </w:rPr>
        <w:t>a group of related organisms that is dis</w:t>
      </w:r>
      <w:r w:rsidR="00584C7C" w:rsidRPr="00757E76">
        <w:rPr>
          <w:rFonts w:ascii="Arial" w:hAnsi="Arial" w:cs="Arial"/>
          <w:sz w:val="24"/>
          <w:szCs w:val="24"/>
        </w:rPr>
        <w:t>tinguished from similar groups</w:t>
      </w:r>
      <w:r w:rsidR="00C01482" w:rsidRPr="00757E76">
        <w:rPr>
          <w:rFonts w:ascii="Arial" w:hAnsi="Arial" w:cs="Arial"/>
          <w:sz w:val="24"/>
          <w:szCs w:val="24"/>
        </w:rPr>
        <w:t xml:space="preserve"> </w:t>
      </w:r>
      <w:r w:rsidR="00C021E1" w:rsidRPr="00757E76">
        <w:rPr>
          <w:rFonts w:ascii="Arial" w:hAnsi="Arial" w:cs="Arial"/>
          <w:sz w:val="24"/>
          <w:szCs w:val="24"/>
        </w:rPr>
        <w:t xml:space="preserve">by </w:t>
      </w:r>
      <w:r w:rsidR="00C01482" w:rsidRPr="00757E76">
        <w:rPr>
          <w:rFonts w:ascii="Arial" w:hAnsi="Arial" w:cs="Arial"/>
          <w:sz w:val="24"/>
          <w:szCs w:val="24"/>
        </w:rPr>
        <w:t>constellation of significant genotypic, phenotypic, a</w:t>
      </w:r>
      <w:r w:rsidR="00584C7C" w:rsidRPr="00757E76">
        <w:rPr>
          <w:rFonts w:ascii="Arial" w:hAnsi="Arial" w:cs="Arial"/>
          <w:sz w:val="24"/>
          <w:szCs w:val="24"/>
        </w:rPr>
        <w:t>nd ecological characteristics</w:t>
      </w:r>
      <w:r w:rsidR="00C021E1" w:rsidRPr="00757E76">
        <w:rPr>
          <w:rFonts w:ascii="Arial" w:hAnsi="Arial" w:cs="Arial"/>
          <w:sz w:val="24"/>
          <w:szCs w:val="24"/>
        </w:rPr>
        <w:t>”</w:t>
      </w:r>
      <w:r w:rsidR="00584C7C" w:rsidRPr="00757E76">
        <w:rPr>
          <w:rFonts w:ascii="Arial" w:hAnsi="Arial" w:cs="Arial"/>
          <w:sz w:val="24"/>
          <w:szCs w:val="24"/>
        </w:rPr>
        <w:t>.</w:t>
      </w:r>
      <w:r w:rsidR="0086685D" w:rsidRPr="00757E76">
        <w:rPr>
          <w:rFonts w:ascii="Arial" w:hAnsi="Arial" w:cs="Arial"/>
          <w:sz w:val="24"/>
          <w:szCs w:val="24"/>
        </w:rPr>
        <w:t xml:space="preserve"> From the analysis of the sequences obtained from 16 S-27F and 16 S-1492R primers, t</w:t>
      </w:r>
      <w:r w:rsidR="001944BE" w:rsidRPr="00757E76">
        <w:rPr>
          <w:rFonts w:ascii="Arial" w:hAnsi="Arial" w:cs="Arial"/>
          <w:sz w:val="24"/>
          <w:szCs w:val="24"/>
        </w:rPr>
        <w:t xml:space="preserve">he first blast result of </w:t>
      </w:r>
      <w:r w:rsidR="005363A3">
        <w:rPr>
          <w:rFonts w:ascii="Arial" w:hAnsi="Arial" w:cs="Arial"/>
          <w:sz w:val="24"/>
          <w:szCs w:val="24"/>
        </w:rPr>
        <w:t>the amplified 16S rRNA</w:t>
      </w:r>
      <w:r w:rsidR="002A567C">
        <w:rPr>
          <w:rFonts w:ascii="Arial" w:hAnsi="Arial" w:cs="Arial"/>
          <w:sz w:val="24"/>
          <w:szCs w:val="24"/>
        </w:rPr>
        <w:t xml:space="preserve"> </w:t>
      </w:r>
      <w:r w:rsidR="005363A3">
        <w:rPr>
          <w:rFonts w:ascii="Arial" w:hAnsi="Arial" w:cs="Arial"/>
          <w:sz w:val="24"/>
          <w:szCs w:val="24"/>
        </w:rPr>
        <w:t>gene</w:t>
      </w:r>
      <w:r w:rsidR="00716FF3">
        <w:rPr>
          <w:rFonts w:ascii="Arial" w:hAnsi="Arial" w:cs="Arial"/>
          <w:sz w:val="24"/>
          <w:szCs w:val="24"/>
        </w:rPr>
        <w:t>s</w:t>
      </w:r>
      <w:r w:rsidR="005363A3">
        <w:rPr>
          <w:rFonts w:ascii="Arial" w:hAnsi="Arial" w:cs="Arial"/>
          <w:sz w:val="24"/>
          <w:szCs w:val="24"/>
        </w:rPr>
        <w:t xml:space="preserve"> </w:t>
      </w:r>
      <w:r w:rsidR="001C189F" w:rsidRPr="00757E76">
        <w:rPr>
          <w:rFonts w:ascii="Arial" w:hAnsi="Arial" w:cs="Arial"/>
          <w:sz w:val="24"/>
          <w:szCs w:val="24"/>
        </w:rPr>
        <w:t xml:space="preserve">for </w:t>
      </w:r>
      <w:r w:rsidR="00815E4A" w:rsidRPr="00757E76">
        <w:rPr>
          <w:rFonts w:ascii="Arial" w:hAnsi="Arial" w:cs="Arial"/>
          <w:i/>
          <w:sz w:val="24"/>
          <w:szCs w:val="24"/>
        </w:rPr>
        <w:t xml:space="preserve">Bacillus subtilis </w:t>
      </w:r>
      <w:r w:rsidR="00775909" w:rsidRPr="00757E76">
        <w:rPr>
          <w:rFonts w:ascii="Arial" w:hAnsi="Arial" w:cs="Arial"/>
          <w:sz w:val="24"/>
          <w:szCs w:val="24"/>
        </w:rPr>
        <w:t xml:space="preserve">FBS1 and </w:t>
      </w:r>
      <w:r w:rsidR="00815E4A" w:rsidRPr="00757E76">
        <w:rPr>
          <w:rFonts w:ascii="Arial" w:hAnsi="Arial" w:cs="Arial"/>
          <w:i/>
          <w:sz w:val="24"/>
          <w:szCs w:val="24"/>
        </w:rPr>
        <w:t xml:space="preserve">Bacillus subtilis </w:t>
      </w:r>
      <w:r w:rsidR="00815E4A" w:rsidRPr="00757E76">
        <w:rPr>
          <w:rFonts w:ascii="Arial" w:hAnsi="Arial" w:cs="Arial"/>
          <w:sz w:val="24"/>
          <w:szCs w:val="24"/>
        </w:rPr>
        <w:t xml:space="preserve">FBS2 </w:t>
      </w:r>
      <w:r w:rsidR="001C189F" w:rsidRPr="00757E76">
        <w:rPr>
          <w:rFonts w:ascii="Arial" w:hAnsi="Arial" w:cs="Arial"/>
          <w:sz w:val="24"/>
          <w:szCs w:val="24"/>
        </w:rPr>
        <w:t xml:space="preserve">predicted </w:t>
      </w:r>
      <w:r w:rsidR="001C189F" w:rsidRPr="00757E76">
        <w:rPr>
          <w:rFonts w:ascii="Arial" w:eastAsia="Calibri" w:hAnsi="Arial" w:cs="Arial"/>
          <w:i/>
          <w:sz w:val="24"/>
          <w:szCs w:val="24"/>
        </w:rPr>
        <w:t>Bacillus subtilis</w:t>
      </w:r>
      <w:r w:rsidR="001C189F" w:rsidRPr="00757E76">
        <w:rPr>
          <w:rFonts w:ascii="Arial" w:hAnsi="Arial" w:cs="Arial"/>
          <w:sz w:val="24"/>
          <w:szCs w:val="24"/>
        </w:rPr>
        <w:t xml:space="preserve"> HG796154.1 and </w:t>
      </w:r>
      <w:r w:rsidR="001C189F" w:rsidRPr="00757E76">
        <w:rPr>
          <w:rFonts w:ascii="Arial" w:eastAsia="Calibri" w:hAnsi="Arial" w:cs="Arial"/>
          <w:i/>
          <w:sz w:val="24"/>
          <w:szCs w:val="24"/>
        </w:rPr>
        <w:t>Bacillus subtilis</w:t>
      </w:r>
      <w:r w:rsidR="001C189F" w:rsidRPr="00757E76">
        <w:rPr>
          <w:rFonts w:ascii="Arial" w:hAnsi="Arial" w:cs="Arial"/>
          <w:sz w:val="24"/>
          <w:szCs w:val="24"/>
        </w:rPr>
        <w:t xml:space="preserve"> MT114574.1 respectively for st</w:t>
      </w:r>
      <w:r w:rsidR="00815E4A" w:rsidRPr="00757E76">
        <w:rPr>
          <w:rFonts w:ascii="Arial" w:hAnsi="Arial" w:cs="Arial"/>
          <w:sz w:val="24"/>
          <w:szCs w:val="24"/>
        </w:rPr>
        <w:t>rain FBS1</w:t>
      </w:r>
      <w:r w:rsidR="0086685D" w:rsidRPr="00757E76">
        <w:rPr>
          <w:rFonts w:ascii="Arial" w:hAnsi="Arial" w:cs="Arial"/>
          <w:sz w:val="24"/>
          <w:szCs w:val="24"/>
        </w:rPr>
        <w:t xml:space="preserve"> and str</w:t>
      </w:r>
      <w:r w:rsidR="00815E4A" w:rsidRPr="00757E76">
        <w:rPr>
          <w:rFonts w:ascii="Arial" w:hAnsi="Arial" w:cs="Arial"/>
          <w:sz w:val="24"/>
          <w:szCs w:val="24"/>
        </w:rPr>
        <w:t>ain FBS2</w:t>
      </w:r>
      <w:r w:rsidR="001C189F" w:rsidRPr="00757E76">
        <w:rPr>
          <w:rFonts w:ascii="Arial" w:hAnsi="Arial" w:cs="Arial"/>
          <w:sz w:val="24"/>
          <w:szCs w:val="24"/>
        </w:rPr>
        <w:t xml:space="preserve">. </w:t>
      </w:r>
      <w:r w:rsidR="001C45DE" w:rsidRPr="00757E76">
        <w:rPr>
          <w:rFonts w:ascii="Arial" w:hAnsi="Arial" w:cs="Arial"/>
          <w:sz w:val="24"/>
          <w:szCs w:val="24"/>
        </w:rPr>
        <w:t xml:space="preserve">The BLAST results correspond to the similarity between the </w:t>
      </w:r>
      <w:r w:rsidR="0086685D" w:rsidRPr="00757E76">
        <w:rPr>
          <w:rFonts w:ascii="Arial" w:hAnsi="Arial" w:cs="Arial"/>
          <w:sz w:val="24"/>
          <w:szCs w:val="24"/>
        </w:rPr>
        <w:t>queried sequence</w:t>
      </w:r>
      <w:r w:rsidR="001C45DE" w:rsidRPr="00757E76">
        <w:rPr>
          <w:rFonts w:ascii="Arial" w:hAnsi="Arial" w:cs="Arial"/>
          <w:sz w:val="24"/>
          <w:szCs w:val="24"/>
        </w:rPr>
        <w:t xml:space="preserve"> and the biological sequences within the NCBI database. </w:t>
      </w:r>
      <w:r w:rsidR="001C189F" w:rsidRPr="00757E76">
        <w:rPr>
          <w:rFonts w:ascii="Arial" w:hAnsi="Arial" w:cs="Arial"/>
          <w:sz w:val="24"/>
          <w:szCs w:val="24"/>
        </w:rPr>
        <w:t xml:space="preserve">This confirmed the </w:t>
      </w:r>
      <w:r w:rsidR="00573996" w:rsidRPr="00757E76">
        <w:rPr>
          <w:rFonts w:ascii="Arial" w:hAnsi="Arial" w:cs="Arial"/>
          <w:sz w:val="24"/>
          <w:szCs w:val="24"/>
        </w:rPr>
        <w:t>identity of the Bacillus species</w:t>
      </w:r>
      <w:r w:rsidR="00E95B20" w:rsidRPr="00757E76">
        <w:rPr>
          <w:rFonts w:ascii="Arial" w:hAnsi="Arial" w:cs="Arial"/>
          <w:sz w:val="24"/>
          <w:szCs w:val="24"/>
        </w:rPr>
        <w:t xml:space="preserve"> to be Bacillus subtilis with 99</w:t>
      </w:r>
      <w:r w:rsidR="00573996" w:rsidRPr="00757E76">
        <w:rPr>
          <w:rFonts w:ascii="Arial" w:hAnsi="Arial" w:cs="Arial"/>
          <w:sz w:val="24"/>
          <w:szCs w:val="24"/>
        </w:rPr>
        <w:t xml:space="preserve">.87 % and 99.89 % relatedness to </w:t>
      </w:r>
      <w:r w:rsidR="00573996" w:rsidRPr="00757E76">
        <w:rPr>
          <w:rFonts w:ascii="Arial" w:eastAsia="Calibri" w:hAnsi="Arial" w:cs="Arial"/>
          <w:i/>
          <w:sz w:val="24"/>
          <w:szCs w:val="24"/>
        </w:rPr>
        <w:t>Bacillus subtilis</w:t>
      </w:r>
      <w:r w:rsidR="00775909" w:rsidRPr="00757E76">
        <w:rPr>
          <w:rFonts w:ascii="Arial" w:hAnsi="Arial" w:cs="Arial"/>
          <w:sz w:val="24"/>
          <w:szCs w:val="24"/>
        </w:rPr>
        <w:t xml:space="preserve"> HG796154.1 for strain FBS1</w:t>
      </w:r>
      <w:r w:rsidR="00573996" w:rsidRPr="00757E76">
        <w:rPr>
          <w:rFonts w:ascii="Arial" w:hAnsi="Arial" w:cs="Arial"/>
          <w:sz w:val="24"/>
          <w:szCs w:val="24"/>
        </w:rPr>
        <w:t xml:space="preserve"> and </w:t>
      </w:r>
      <w:r w:rsidR="00573996" w:rsidRPr="00757E76">
        <w:rPr>
          <w:rFonts w:ascii="Arial" w:eastAsia="Calibri" w:hAnsi="Arial" w:cs="Arial"/>
          <w:i/>
          <w:sz w:val="24"/>
          <w:szCs w:val="24"/>
        </w:rPr>
        <w:t>Bacillus subtilis</w:t>
      </w:r>
      <w:r w:rsidR="00775909" w:rsidRPr="00757E76">
        <w:rPr>
          <w:rFonts w:ascii="Arial" w:hAnsi="Arial" w:cs="Arial"/>
          <w:sz w:val="24"/>
          <w:szCs w:val="24"/>
        </w:rPr>
        <w:t xml:space="preserve"> MT114574.1 for strain FBS2</w:t>
      </w:r>
      <w:r>
        <w:rPr>
          <w:rFonts w:ascii="Arial" w:hAnsi="Arial" w:cs="Arial"/>
          <w:sz w:val="24"/>
          <w:szCs w:val="24"/>
        </w:rPr>
        <w:t xml:space="preserve"> respectively</w:t>
      </w:r>
      <w:r w:rsidR="00E95B20" w:rsidRPr="00757E76">
        <w:rPr>
          <w:rFonts w:ascii="Arial" w:hAnsi="Arial" w:cs="Arial"/>
          <w:sz w:val="24"/>
          <w:szCs w:val="24"/>
        </w:rPr>
        <w:t xml:space="preserve"> (Table 4)</w:t>
      </w:r>
      <w:r w:rsidR="00573996" w:rsidRPr="00757E76">
        <w:rPr>
          <w:rFonts w:ascii="Arial" w:hAnsi="Arial" w:cs="Arial"/>
          <w:sz w:val="24"/>
          <w:szCs w:val="24"/>
        </w:rPr>
        <w:t>.</w:t>
      </w:r>
    </w:p>
    <w:p w14:paraId="1FA39211" w14:textId="77777777" w:rsidR="0053600F" w:rsidRDefault="00CD6F75" w:rsidP="00251B7F">
      <w:pPr>
        <w:spacing w:after="0" w:line="240" w:lineRule="auto"/>
        <w:jc w:val="both"/>
        <w:rPr>
          <w:rFonts w:ascii="Arial" w:eastAsia="Times New Roman" w:hAnsi="Arial" w:cs="Arial"/>
          <w:color w:val="000000"/>
          <w:sz w:val="24"/>
          <w:szCs w:val="24"/>
        </w:rPr>
      </w:pPr>
      <w:r w:rsidRPr="00F12426">
        <w:rPr>
          <w:rFonts w:ascii="Arial" w:hAnsi="Arial" w:cs="Arial"/>
          <w:sz w:val="24"/>
          <w:szCs w:val="24"/>
        </w:rPr>
        <w:t>The amplified genes</w:t>
      </w:r>
      <w:r w:rsidR="00456EA6" w:rsidRPr="00F12426">
        <w:rPr>
          <w:rFonts w:ascii="Arial" w:hAnsi="Arial" w:cs="Arial"/>
          <w:sz w:val="24"/>
          <w:szCs w:val="24"/>
        </w:rPr>
        <w:t xml:space="preserve"> from </w:t>
      </w:r>
      <w:r w:rsidR="0053600F" w:rsidRPr="00F12426">
        <w:rPr>
          <w:rFonts w:ascii="Arial" w:hAnsi="Arial" w:cs="Arial"/>
          <w:sz w:val="24"/>
          <w:szCs w:val="24"/>
        </w:rPr>
        <w:t>the Lac primers</w:t>
      </w:r>
      <w:r w:rsidRPr="00F12426">
        <w:rPr>
          <w:rFonts w:ascii="Arial" w:hAnsi="Arial" w:cs="Arial"/>
          <w:sz w:val="24"/>
          <w:szCs w:val="24"/>
        </w:rPr>
        <w:t xml:space="preserve"> were Sanger sequenced and confirmed</w:t>
      </w:r>
      <w:r w:rsidR="0053600F" w:rsidRPr="00F12426">
        <w:rPr>
          <w:rFonts w:ascii="Arial" w:hAnsi="Arial" w:cs="Arial"/>
          <w:sz w:val="24"/>
          <w:szCs w:val="24"/>
        </w:rPr>
        <w:t xml:space="preserve"> studied starters</w:t>
      </w:r>
      <w:r w:rsidRPr="00F12426">
        <w:rPr>
          <w:rFonts w:ascii="Arial" w:hAnsi="Arial" w:cs="Arial"/>
          <w:sz w:val="24"/>
          <w:szCs w:val="24"/>
        </w:rPr>
        <w:t xml:space="preserve"> </w:t>
      </w:r>
      <w:r w:rsidR="00486735" w:rsidRPr="00F12426">
        <w:rPr>
          <w:rFonts w:ascii="Arial" w:hAnsi="Arial" w:cs="Arial"/>
          <w:sz w:val="24"/>
          <w:szCs w:val="24"/>
        </w:rPr>
        <w:t xml:space="preserve">B1 and B4 </w:t>
      </w:r>
      <w:r w:rsidRPr="00F12426">
        <w:rPr>
          <w:rFonts w:ascii="Arial" w:hAnsi="Arial" w:cs="Arial"/>
          <w:sz w:val="24"/>
          <w:szCs w:val="24"/>
        </w:rPr>
        <w:t xml:space="preserve">to be strains of </w:t>
      </w:r>
      <w:proofErr w:type="spellStart"/>
      <w:r w:rsidRPr="00F12426">
        <w:rPr>
          <w:rFonts w:ascii="Arial" w:hAnsi="Arial" w:cs="Arial"/>
          <w:i/>
          <w:sz w:val="24"/>
          <w:szCs w:val="24"/>
          <w:shd w:val="clear" w:color="auto" w:fill="FFFFFF"/>
        </w:rPr>
        <w:t>Lactiplantibacillus</w:t>
      </w:r>
      <w:proofErr w:type="spellEnd"/>
      <w:r w:rsidRPr="00F12426">
        <w:rPr>
          <w:rFonts w:ascii="Arial" w:hAnsi="Arial" w:cs="Arial"/>
          <w:i/>
          <w:sz w:val="24"/>
          <w:szCs w:val="24"/>
        </w:rPr>
        <w:t xml:space="preserve"> plantarum</w:t>
      </w:r>
      <w:r w:rsidRPr="00F12426">
        <w:rPr>
          <w:rFonts w:ascii="Arial" w:hAnsi="Arial" w:cs="Arial"/>
          <w:sz w:val="24"/>
          <w:szCs w:val="24"/>
        </w:rPr>
        <w:t xml:space="preserve">. </w:t>
      </w:r>
      <w:r w:rsidR="001C00D1" w:rsidRPr="00F12426">
        <w:rPr>
          <w:rFonts w:ascii="Arial" w:hAnsi="Arial" w:cs="Arial"/>
          <w:sz w:val="24"/>
          <w:szCs w:val="24"/>
        </w:rPr>
        <w:t>The partial 16S ribosomal RNA</w:t>
      </w:r>
      <w:r w:rsidR="0015793E" w:rsidRPr="00F12426">
        <w:rPr>
          <w:rFonts w:ascii="Arial" w:hAnsi="Arial" w:cs="Arial"/>
          <w:sz w:val="24"/>
          <w:szCs w:val="24"/>
        </w:rPr>
        <w:t xml:space="preserve"> Lac gene sequence gave a 100</w:t>
      </w:r>
      <w:r w:rsidR="00B55802" w:rsidRPr="00F12426">
        <w:rPr>
          <w:rFonts w:ascii="Arial" w:hAnsi="Arial" w:cs="Arial"/>
          <w:sz w:val="24"/>
          <w:szCs w:val="24"/>
        </w:rPr>
        <w:t xml:space="preserve"> </w:t>
      </w:r>
      <w:r w:rsidR="0015793E" w:rsidRPr="00F12426">
        <w:rPr>
          <w:rFonts w:ascii="Arial" w:hAnsi="Arial" w:cs="Arial"/>
          <w:sz w:val="24"/>
          <w:szCs w:val="24"/>
        </w:rPr>
        <w:t xml:space="preserve">% </w:t>
      </w:r>
      <w:r w:rsidR="001C00D1" w:rsidRPr="00F12426">
        <w:rPr>
          <w:rFonts w:ascii="Arial" w:hAnsi="Arial" w:cs="Arial"/>
          <w:sz w:val="24"/>
          <w:szCs w:val="24"/>
        </w:rPr>
        <w:t>and 99.6</w:t>
      </w:r>
      <w:r w:rsidR="00775909" w:rsidRPr="00F12426">
        <w:rPr>
          <w:rFonts w:ascii="Arial" w:hAnsi="Arial" w:cs="Arial"/>
          <w:sz w:val="24"/>
          <w:szCs w:val="24"/>
        </w:rPr>
        <w:t>4 % identity respectively for</w:t>
      </w:r>
      <w:r w:rsidR="0015793E" w:rsidRPr="00F12426">
        <w:rPr>
          <w:rFonts w:ascii="Arial" w:hAnsi="Arial" w:cs="Arial"/>
          <w:b/>
          <w:i/>
          <w:sz w:val="24"/>
          <w:szCs w:val="24"/>
          <w:shd w:val="clear" w:color="auto" w:fill="FFFFFF"/>
        </w:rPr>
        <w:t xml:space="preserve"> </w:t>
      </w:r>
      <w:proofErr w:type="spellStart"/>
      <w:r w:rsidR="0015793E" w:rsidRPr="00F12426">
        <w:rPr>
          <w:rFonts w:ascii="Arial" w:hAnsi="Arial" w:cs="Arial"/>
          <w:b/>
          <w:i/>
          <w:sz w:val="24"/>
          <w:szCs w:val="24"/>
          <w:shd w:val="clear" w:color="auto" w:fill="FFFFFF"/>
        </w:rPr>
        <w:t>Lactiplantibacillus</w:t>
      </w:r>
      <w:proofErr w:type="spellEnd"/>
      <w:r w:rsidR="0015793E" w:rsidRPr="00F12426">
        <w:rPr>
          <w:rFonts w:ascii="Arial" w:hAnsi="Arial" w:cs="Arial"/>
          <w:b/>
          <w:i/>
          <w:sz w:val="24"/>
          <w:szCs w:val="24"/>
        </w:rPr>
        <w:t xml:space="preserve"> plantarum</w:t>
      </w:r>
      <w:r w:rsidR="00775909" w:rsidRPr="00F12426">
        <w:rPr>
          <w:rFonts w:ascii="Arial" w:hAnsi="Arial" w:cs="Arial"/>
          <w:b/>
          <w:i/>
          <w:sz w:val="24"/>
          <w:szCs w:val="24"/>
        </w:rPr>
        <w:t xml:space="preserve"> </w:t>
      </w:r>
      <w:r w:rsidR="00775909" w:rsidRPr="00F12426">
        <w:rPr>
          <w:rFonts w:ascii="Arial" w:hAnsi="Arial" w:cs="Arial"/>
          <w:b/>
          <w:sz w:val="24"/>
          <w:szCs w:val="24"/>
        </w:rPr>
        <w:t>B1</w:t>
      </w:r>
      <w:r w:rsidR="0015793E" w:rsidRPr="00F12426">
        <w:rPr>
          <w:rFonts w:ascii="Arial" w:hAnsi="Arial" w:cs="Arial"/>
          <w:b/>
          <w:i/>
          <w:sz w:val="24"/>
          <w:szCs w:val="24"/>
        </w:rPr>
        <w:t xml:space="preserve"> </w:t>
      </w:r>
      <w:r w:rsidR="0015793E" w:rsidRPr="00F12426">
        <w:rPr>
          <w:rFonts w:ascii="Arial" w:hAnsi="Arial" w:cs="Arial"/>
          <w:sz w:val="24"/>
          <w:szCs w:val="24"/>
        </w:rPr>
        <w:t xml:space="preserve">in similarity with </w:t>
      </w:r>
      <w:r w:rsidR="0015793E" w:rsidRPr="00F12426">
        <w:rPr>
          <w:rFonts w:ascii="Arial" w:eastAsia="Times New Roman" w:hAnsi="Arial" w:cs="Arial"/>
          <w:i/>
          <w:sz w:val="24"/>
          <w:szCs w:val="24"/>
        </w:rPr>
        <w:t>Lactobacillus plantarum</w:t>
      </w:r>
      <w:r w:rsidR="0015793E" w:rsidRPr="00F12426">
        <w:rPr>
          <w:rFonts w:ascii="Arial" w:eastAsia="Times New Roman" w:hAnsi="Arial" w:cs="Arial"/>
          <w:sz w:val="24"/>
          <w:szCs w:val="24"/>
        </w:rPr>
        <w:t xml:space="preserve"> </w:t>
      </w:r>
      <w:r w:rsidR="0015793E" w:rsidRPr="00F12426">
        <w:rPr>
          <w:rFonts w:ascii="Arial" w:hAnsi="Arial" w:cs="Arial"/>
          <w:sz w:val="24"/>
          <w:szCs w:val="24"/>
        </w:rPr>
        <w:t>KT000586.1</w:t>
      </w:r>
      <w:r w:rsidR="00775909" w:rsidRPr="00F12426">
        <w:rPr>
          <w:rFonts w:ascii="Arial" w:hAnsi="Arial" w:cs="Arial"/>
          <w:sz w:val="24"/>
          <w:szCs w:val="24"/>
        </w:rPr>
        <w:t xml:space="preserve"> and</w:t>
      </w:r>
      <w:r w:rsidR="001C00D1" w:rsidRPr="00F12426">
        <w:rPr>
          <w:rFonts w:ascii="Arial" w:hAnsi="Arial" w:cs="Arial"/>
          <w:sz w:val="24"/>
          <w:szCs w:val="24"/>
        </w:rPr>
        <w:t xml:space="preserve"> </w:t>
      </w:r>
      <w:proofErr w:type="spellStart"/>
      <w:r w:rsidR="0015793E" w:rsidRPr="00F12426">
        <w:rPr>
          <w:rFonts w:ascii="Arial" w:hAnsi="Arial" w:cs="Arial"/>
          <w:b/>
          <w:i/>
          <w:sz w:val="24"/>
          <w:szCs w:val="24"/>
          <w:shd w:val="clear" w:color="auto" w:fill="FFFFFF"/>
        </w:rPr>
        <w:t>Lactiplantibacillus</w:t>
      </w:r>
      <w:proofErr w:type="spellEnd"/>
      <w:r w:rsidR="0015793E" w:rsidRPr="00F12426">
        <w:rPr>
          <w:rFonts w:ascii="Arial" w:hAnsi="Arial" w:cs="Arial"/>
          <w:b/>
          <w:i/>
          <w:sz w:val="24"/>
          <w:szCs w:val="24"/>
        </w:rPr>
        <w:t xml:space="preserve"> plantarum</w:t>
      </w:r>
      <w:r w:rsidR="00775909" w:rsidRPr="00F12426">
        <w:rPr>
          <w:rFonts w:ascii="Arial" w:hAnsi="Arial" w:cs="Arial"/>
          <w:b/>
          <w:i/>
          <w:sz w:val="24"/>
          <w:szCs w:val="24"/>
        </w:rPr>
        <w:t xml:space="preserve"> </w:t>
      </w:r>
      <w:r w:rsidR="00775909" w:rsidRPr="00F12426">
        <w:rPr>
          <w:rFonts w:ascii="Arial" w:hAnsi="Arial" w:cs="Arial"/>
          <w:b/>
          <w:sz w:val="24"/>
          <w:szCs w:val="24"/>
        </w:rPr>
        <w:t>B4</w:t>
      </w:r>
      <w:r w:rsidR="0015793E" w:rsidRPr="00F12426">
        <w:rPr>
          <w:rFonts w:ascii="Arial" w:hAnsi="Arial" w:cs="Arial"/>
          <w:sz w:val="24"/>
          <w:szCs w:val="24"/>
        </w:rPr>
        <w:t xml:space="preserve"> in similarity with </w:t>
      </w:r>
      <w:proofErr w:type="spellStart"/>
      <w:r w:rsidR="0015793E" w:rsidRPr="00F12426">
        <w:rPr>
          <w:rFonts w:ascii="Arial" w:eastAsia="Times New Roman" w:hAnsi="Arial" w:cs="Arial"/>
          <w:i/>
          <w:sz w:val="24"/>
          <w:szCs w:val="24"/>
        </w:rPr>
        <w:t>Lactiplantibacillus</w:t>
      </w:r>
      <w:proofErr w:type="spellEnd"/>
      <w:r w:rsidR="0015793E" w:rsidRPr="00F12426">
        <w:rPr>
          <w:rFonts w:ascii="Arial" w:eastAsia="Times New Roman" w:hAnsi="Arial" w:cs="Arial"/>
          <w:i/>
          <w:sz w:val="24"/>
          <w:szCs w:val="24"/>
        </w:rPr>
        <w:t xml:space="preserve"> plantarum</w:t>
      </w:r>
      <w:r w:rsidR="0015793E" w:rsidRPr="00F12426">
        <w:rPr>
          <w:rFonts w:ascii="Arial" w:eastAsia="Times New Roman" w:hAnsi="Arial" w:cs="Arial"/>
          <w:sz w:val="24"/>
          <w:szCs w:val="24"/>
        </w:rPr>
        <w:t xml:space="preserve"> </w:t>
      </w:r>
      <w:r w:rsidR="0015793E" w:rsidRPr="00F12426">
        <w:rPr>
          <w:rFonts w:ascii="Arial" w:hAnsi="Arial" w:cs="Arial"/>
          <w:sz w:val="24"/>
          <w:szCs w:val="24"/>
        </w:rPr>
        <w:t>MT375058.1</w:t>
      </w:r>
      <w:r w:rsidR="001C00D1" w:rsidRPr="00F12426">
        <w:rPr>
          <w:rFonts w:ascii="Arial" w:hAnsi="Arial" w:cs="Arial"/>
          <w:sz w:val="24"/>
          <w:szCs w:val="24"/>
        </w:rPr>
        <w:t xml:space="preserve">. </w:t>
      </w:r>
      <w:r w:rsidR="001A5149" w:rsidRPr="00F12426">
        <w:rPr>
          <w:rFonts w:ascii="Arial" w:hAnsi="Arial" w:cs="Arial"/>
          <w:sz w:val="24"/>
          <w:szCs w:val="24"/>
        </w:rPr>
        <w:t xml:space="preserve">A </w:t>
      </w:r>
      <w:r w:rsidR="004840A9" w:rsidRPr="00F12426">
        <w:rPr>
          <w:rFonts w:ascii="Arial" w:hAnsi="Arial" w:cs="Arial"/>
          <w:sz w:val="24"/>
          <w:szCs w:val="24"/>
        </w:rPr>
        <w:t xml:space="preserve">second BLAST analysis of the </w:t>
      </w:r>
      <w:r w:rsidR="004840A9" w:rsidRPr="00757E76">
        <w:rPr>
          <w:rFonts w:ascii="Arial" w:hAnsi="Arial" w:cs="Arial"/>
          <w:color w:val="000000" w:themeColor="text1"/>
          <w:sz w:val="24"/>
          <w:szCs w:val="24"/>
        </w:rPr>
        <w:t xml:space="preserve">strain B1 generated partial 16S ribosomal </w:t>
      </w:r>
      <w:r w:rsidR="001A5149" w:rsidRPr="00757E76">
        <w:rPr>
          <w:rFonts w:ascii="Arial" w:hAnsi="Arial" w:cs="Arial"/>
          <w:color w:val="000000" w:themeColor="text1"/>
          <w:sz w:val="24"/>
          <w:szCs w:val="24"/>
        </w:rPr>
        <w:t>RNA gene sequence using</w:t>
      </w:r>
      <w:r w:rsidR="004840A9" w:rsidRPr="00757E76">
        <w:rPr>
          <w:rFonts w:ascii="Arial" w:hAnsi="Arial" w:cs="Arial"/>
          <w:color w:val="000000" w:themeColor="text1"/>
          <w:sz w:val="24"/>
          <w:szCs w:val="24"/>
        </w:rPr>
        <w:t xml:space="preserve"> the universal primer gave a 100 % identity with </w:t>
      </w:r>
      <w:proofErr w:type="spellStart"/>
      <w:r w:rsidR="004840A9" w:rsidRPr="00757E76">
        <w:rPr>
          <w:rFonts w:ascii="Arial" w:eastAsia="Times New Roman" w:hAnsi="Arial" w:cs="Arial"/>
          <w:i/>
          <w:color w:val="000000"/>
          <w:sz w:val="24"/>
          <w:szCs w:val="24"/>
        </w:rPr>
        <w:t>Lactiplantibacillus</w:t>
      </w:r>
      <w:proofErr w:type="spellEnd"/>
      <w:r w:rsidR="004840A9" w:rsidRPr="00757E76">
        <w:rPr>
          <w:rFonts w:ascii="Arial" w:eastAsia="Times New Roman" w:hAnsi="Arial" w:cs="Arial"/>
          <w:i/>
          <w:color w:val="000000"/>
          <w:sz w:val="24"/>
          <w:szCs w:val="24"/>
        </w:rPr>
        <w:t xml:space="preserve"> plantarum</w:t>
      </w:r>
      <w:r w:rsidR="004840A9" w:rsidRPr="00757E76">
        <w:rPr>
          <w:rFonts w:ascii="Arial" w:eastAsia="Times New Roman" w:hAnsi="Arial" w:cs="Arial"/>
          <w:color w:val="000000"/>
          <w:sz w:val="24"/>
          <w:szCs w:val="24"/>
        </w:rPr>
        <w:t xml:space="preserve"> </w:t>
      </w:r>
      <w:r w:rsidR="004840A9" w:rsidRPr="00757E76">
        <w:rPr>
          <w:rFonts w:ascii="Arial" w:hAnsi="Arial" w:cs="Arial"/>
          <w:color w:val="000000"/>
          <w:sz w:val="24"/>
          <w:szCs w:val="24"/>
        </w:rPr>
        <w:t>NR_115605.1.</w:t>
      </w:r>
      <w:r w:rsidR="00775909" w:rsidRPr="00757E76">
        <w:rPr>
          <w:rFonts w:ascii="Arial" w:hAnsi="Arial" w:cs="Arial"/>
          <w:color w:val="000000"/>
          <w:sz w:val="24"/>
          <w:szCs w:val="24"/>
        </w:rPr>
        <w:t xml:space="preserve"> </w:t>
      </w:r>
      <w:r w:rsidR="0053600F">
        <w:rPr>
          <w:rFonts w:ascii="Arial" w:hAnsi="Arial" w:cs="Arial"/>
          <w:color w:val="000000"/>
          <w:sz w:val="24"/>
          <w:szCs w:val="24"/>
        </w:rPr>
        <w:t xml:space="preserve">The </w:t>
      </w:r>
      <w:r w:rsidR="00775909" w:rsidRPr="00757E76">
        <w:rPr>
          <w:rFonts w:ascii="Arial" w:eastAsia="Times New Roman" w:hAnsi="Arial" w:cs="Arial"/>
          <w:color w:val="000000"/>
          <w:sz w:val="24"/>
          <w:szCs w:val="24"/>
        </w:rPr>
        <w:t>16S ribosomal RNA gene sequencing is commonly applied for the identification of bacteria. Organisms with less than 97 % 16S rRNA gene sequence identity are generally considered not related or poorly related and organisms with greater than 97 % identity scores are seen as groups of the same species that are closely rela</w:t>
      </w:r>
      <w:r w:rsidR="00C00986" w:rsidRPr="00757E76">
        <w:rPr>
          <w:rFonts w:ascii="Arial" w:eastAsia="Times New Roman" w:hAnsi="Arial" w:cs="Arial"/>
          <w:color w:val="000000"/>
          <w:sz w:val="24"/>
          <w:szCs w:val="24"/>
        </w:rPr>
        <w:t>ted (</w:t>
      </w:r>
      <w:proofErr w:type="spellStart"/>
      <w:r w:rsidR="00B65D05" w:rsidRPr="00757E76">
        <w:rPr>
          <w:rFonts w:ascii="Arial" w:eastAsia="Times New Roman" w:hAnsi="Arial" w:cs="Arial"/>
          <w:color w:val="000000"/>
          <w:sz w:val="24"/>
          <w:szCs w:val="24"/>
        </w:rPr>
        <w:t>Vetrovsky</w:t>
      </w:r>
      <w:proofErr w:type="spellEnd"/>
      <w:r w:rsidR="00B65D05" w:rsidRPr="00757E76">
        <w:rPr>
          <w:rFonts w:ascii="Arial" w:eastAsia="Times New Roman" w:hAnsi="Arial" w:cs="Arial"/>
          <w:color w:val="000000"/>
          <w:sz w:val="24"/>
          <w:szCs w:val="24"/>
        </w:rPr>
        <w:t xml:space="preserve"> et al., 2013</w:t>
      </w:r>
      <w:r w:rsidR="00B65D05">
        <w:rPr>
          <w:rFonts w:ascii="Arial" w:eastAsia="Times New Roman" w:hAnsi="Arial" w:cs="Arial"/>
          <w:color w:val="000000"/>
          <w:sz w:val="24"/>
          <w:szCs w:val="24"/>
        </w:rPr>
        <w:t xml:space="preserve">; </w:t>
      </w:r>
      <w:proofErr w:type="spellStart"/>
      <w:r w:rsidR="00C00986" w:rsidRPr="00757E76">
        <w:rPr>
          <w:rFonts w:ascii="Arial" w:eastAsia="Times New Roman" w:hAnsi="Arial" w:cs="Arial"/>
          <w:color w:val="000000"/>
          <w:sz w:val="24"/>
          <w:szCs w:val="24"/>
        </w:rPr>
        <w:t>Felis</w:t>
      </w:r>
      <w:proofErr w:type="spellEnd"/>
      <w:r w:rsidR="00B65D05">
        <w:rPr>
          <w:rFonts w:ascii="Arial" w:eastAsia="Times New Roman" w:hAnsi="Arial" w:cs="Arial"/>
          <w:color w:val="000000"/>
          <w:sz w:val="24"/>
          <w:szCs w:val="24"/>
        </w:rPr>
        <w:t xml:space="preserve"> and </w:t>
      </w:r>
      <w:proofErr w:type="spellStart"/>
      <w:r w:rsidR="00B65D05">
        <w:rPr>
          <w:rFonts w:ascii="Arial" w:eastAsia="Times New Roman" w:hAnsi="Arial" w:cs="Arial"/>
          <w:color w:val="000000"/>
          <w:sz w:val="24"/>
          <w:szCs w:val="24"/>
        </w:rPr>
        <w:t>Dellagio</w:t>
      </w:r>
      <w:proofErr w:type="spellEnd"/>
      <w:r w:rsidR="00B65D05">
        <w:rPr>
          <w:rFonts w:ascii="Arial" w:eastAsia="Times New Roman" w:hAnsi="Arial" w:cs="Arial"/>
          <w:color w:val="000000"/>
          <w:sz w:val="24"/>
          <w:szCs w:val="24"/>
        </w:rPr>
        <w:t xml:space="preserve"> 2007</w:t>
      </w:r>
      <w:r w:rsidR="00775909" w:rsidRPr="00757E76">
        <w:rPr>
          <w:rFonts w:ascii="Arial" w:eastAsia="Times New Roman" w:hAnsi="Arial" w:cs="Arial"/>
          <w:color w:val="000000"/>
          <w:sz w:val="24"/>
          <w:szCs w:val="24"/>
        </w:rPr>
        <w:t xml:space="preserve">). </w:t>
      </w:r>
    </w:p>
    <w:p w14:paraId="61276AEB" w14:textId="77777777" w:rsidR="0015793E" w:rsidRDefault="00FD1BEB" w:rsidP="00A32C3C">
      <w:pPr>
        <w:spacing w:after="0" w:line="240" w:lineRule="auto"/>
        <w:jc w:val="both"/>
        <w:rPr>
          <w:rFonts w:ascii="Arial" w:hAnsi="Arial" w:cs="Arial"/>
          <w:color w:val="000000"/>
          <w:sz w:val="24"/>
          <w:szCs w:val="24"/>
        </w:rPr>
      </w:pPr>
      <w:r w:rsidRPr="00757E76">
        <w:rPr>
          <w:rFonts w:ascii="Arial" w:eastAsia="Times New Roman" w:hAnsi="Arial" w:cs="Arial"/>
          <w:color w:val="000000"/>
          <w:sz w:val="24"/>
          <w:szCs w:val="24"/>
        </w:rPr>
        <w:t>In evaluating universal primer and group specific primer pairs for lactic acid bacteria identification, Caro et al. (2015) inferred the possibility of error in identification by universal primer and a better identification with group-specific primers. They reported that the universal primer set presented some problems of misidentification, whereas the Lactobacillus-specific primer set g</w:t>
      </w:r>
      <w:r w:rsidR="0053600F">
        <w:rPr>
          <w:rFonts w:ascii="Arial" w:eastAsia="Times New Roman" w:hAnsi="Arial" w:cs="Arial"/>
          <w:color w:val="000000"/>
          <w:sz w:val="24"/>
          <w:szCs w:val="24"/>
        </w:rPr>
        <w:t xml:space="preserve">ave better performance for the lactic acid </w:t>
      </w:r>
      <w:r w:rsidR="0053600F">
        <w:rPr>
          <w:rFonts w:ascii="Arial" w:eastAsia="Times New Roman" w:hAnsi="Arial" w:cs="Arial"/>
          <w:color w:val="000000"/>
          <w:sz w:val="24"/>
          <w:szCs w:val="24"/>
        </w:rPr>
        <w:lastRenderedPageBreak/>
        <w:t>bacteria</w:t>
      </w:r>
      <w:r w:rsidRPr="00757E76">
        <w:rPr>
          <w:rFonts w:ascii="Arial" w:eastAsia="Times New Roman" w:hAnsi="Arial" w:cs="Arial"/>
          <w:color w:val="000000"/>
          <w:sz w:val="24"/>
          <w:szCs w:val="24"/>
        </w:rPr>
        <w:t xml:space="preserve"> identification. </w:t>
      </w:r>
      <w:r w:rsidR="0023160B" w:rsidRPr="00757E76">
        <w:rPr>
          <w:rFonts w:ascii="Arial" w:hAnsi="Arial" w:cs="Arial"/>
          <w:color w:val="000000"/>
          <w:sz w:val="24"/>
          <w:szCs w:val="24"/>
        </w:rPr>
        <w:t xml:space="preserve">Song et al. </w:t>
      </w:r>
      <w:r w:rsidR="0023160B" w:rsidRPr="00850D66">
        <w:rPr>
          <w:rFonts w:ascii="Arial" w:hAnsi="Arial" w:cs="Arial"/>
          <w:sz w:val="24"/>
          <w:szCs w:val="24"/>
        </w:rPr>
        <w:t xml:space="preserve">(2003) </w:t>
      </w:r>
      <w:r w:rsidR="0023160B" w:rsidRPr="00757E76">
        <w:rPr>
          <w:rFonts w:ascii="Arial" w:hAnsi="Arial" w:cs="Arial"/>
          <w:color w:val="000000"/>
          <w:sz w:val="24"/>
          <w:szCs w:val="24"/>
        </w:rPr>
        <w:t xml:space="preserve">also found inaccurateness when 16S rRNA gene sequences from reference strains were matched with sequences submitted to the gene bank. </w:t>
      </w:r>
      <w:r w:rsidR="00AD5A42" w:rsidRPr="00757E76">
        <w:rPr>
          <w:rFonts w:ascii="Arial" w:hAnsi="Arial" w:cs="Arial"/>
          <w:color w:val="000000"/>
          <w:sz w:val="24"/>
          <w:szCs w:val="24"/>
        </w:rPr>
        <w:t>Authors also noted the possibilities of different primer sets of 16S rRNA genes resulting in different identifications depending on amplified gene regions used (Caro et al</w:t>
      </w:r>
      <w:r w:rsidR="00775909" w:rsidRPr="00757E76">
        <w:rPr>
          <w:rFonts w:ascii="Arial" w:hAnsi="Arial" w:cs="Arial"/>
          <w:color w:val="000000"/>
          <w:sz w:val="24"/>
          <w:szCs w:val="24"/>
        </w:rPr>
        <w:t>., 2015; Temmerman et al</w:t>
      </w:r>
      <w:r w:rsidR="000A31B2">
        <w:rPr>
          <w:rFonts w:ascii="Arial" w:hAnsi="Arial" w:cs="Arial"/>
          <w:color w:val="000000"/>
          <w:sz w:val="24"/>
          <w:szCs w:val="24"/>
        </w:rPr>
        <w:t>.,</w:t>
      </w:r>
      <w:r w:rsidR="00775909" w:rsidRPr="00757E76">
        <w:rPr>
          <w:rFonts w:ascii="Arial" w:hAnsi="Arial" w:cs="Arial"/>
          <w:color w:val="000000"/>
          <w:sz w:val="24"/>
          <w:szCs w:val="24"/>
        </w:rPr>
        <w:t xml:space="preserve"> 2004). </w:t>
      </w:r>
      <w:r w:rsidR="004E60E8" w:rsidRPr="00757E76">
        <w:rPr>
          <w:rFonts w:ascii="Arial" w:hAnsi="Arial" w:cs="Arial"/>
          <w:color w:val="000000"/>
          <w:sz w:val="24"/>
          <w:szCs w:val="24"/>
        </w:rPr>
        <w:t xml:space="preserve">The </w:t>
      </w:r>
      <w:r w:rsidR="005D75AB">
        <w:rPr>
          <w:rFonts w:ascii="Arial" w:hAnsi="Arial" w:cs="Arial"/>
          <w:color w:val="000000"/>
          <w:sz w:val="24"/>
          <w:szCs w:val="24"/>
        </w:rPr>
        <w:t xml:space="preserve">four investigated </w:t>
      </w:r>
      <w:r w:rsidR="004E60E8" w:rsidRPr="00757E76">
        <w:rPr>
          <w:rFonts w:ascii="Arial" w:hAnsi="Arial" w:cs="Arial"/>
          <w:color w:val="000000"/>
          <w:sz w:val="24"/>
          <w:szCs w:val="24"/>
        </w:rPr>
        <w:t xml:space="preserve">isolates were confirmed to be two </w:t>
      </w:r>
      <w:proofErr w:type="spellStart"/>
      <w:r w:rsidR="004E60E8" w:rsidRPr="00757E76">
        <w:rPr>
          <w:rFonts w:ascii="Arial" w:hAnsi="Arial" w:cs="Arial"/>
          <w:i/>
          <w:color w:val="000000"/>
          <w:sz w:val="24"/>
          <w:szCs w:val="24"/>
        </w:rPr>
        <w:t>Lactiplantibacillus</w:t>
      </w:r>
      <w:proofErr w:type="spellEnd"/>
      <w:r w:rsidR="004E60E8" w:rsidRPr="00757E76">
        <w:rPr>
          <w:rFonts w:ascii="Arial" w:hAnsi="Arial" w:cs="Arial"/>
          <w:i/>
          <w:color w:val="000000"/>
          <w:sz w:val="24"/>
          <w:szCs w:val="24"/>
        </w:rPr>
        <w:t xml:space="preserve"> plantarum</w:t>
      </w:r>
      <w:r w:rsidR="004E60E8" w:rsidRPr="00757E76">
        <w:rPr>
          <w:rFonts w:ascii="Arial" w:hAnsi="Arial" w:cs="Arial"/>
          <w:color w:val="000000"/>
          <w:sz w:val="24"/>
          <w:szCs w:val="24"/>
        </w:rPr>
        <w:t xml:space="preserve"> strains and two </w:t>
      </w:r>
      <w:r w:rsidR="004E60E8" w:rsidRPr="00757E76">
        <w:rPr>
          <w:rFonts w:ascii="Arial" w:hAnsi="Arial" w:cs="Arial"/>
          <w:i/>
          <w:color w:val="000000"/>
          <w:sz w:val="24"/>
          <w:szCs w:val="24"/>
        </w:rPr>
        <w:t>Bacillus subtilis</w:t>
      </w:r>
      <w:r w:rsidR="004E60E8" w:rsidRPr="00757E76">
        <w:rPr>
          <w:rFonts w:ascii="Arial" w:hAnsi="Arial" w:cs="Arial"/>
          <w:color w:val="000000"/>
          <w:sz w:val="24"/>
          <w:szCs w:val="24"/>
        </w:rPr>
        <w:t xml:space="preserve"> strains. </w:t>
      </w:r>
      <w:r w:rsidR="004E60E8" w:rsidRPr="00757E76">
        <w:rPr>
          <w:rFonts w:ascii="Arial" w:hAnsi="Arial" w:cs="Arial"/>
          <w:sz w:val="24"/>
          <w:szCs w:val="24"/>
        </w:rPr>
        <w:t>The genes were deposited in GenBank with accession numbers</w:t>
      </w:r>
      <w:r w:rsidR="004E60E8" w:rsidRPr="00757E76">
        <w:rPr>
          <w:rFonts w:ascii="Arial" w:hAnsi="Arial" w:cs="Arial"/>
          <w:b/>
          <w:i/>
          <w:sz w:val="24"/>
          <w:szCs w:val="24"/>
        </w:rPr>
        <w:t xml:space="preserve"> </w:t>
      </w:r>
      <w:r w:rsidR="004E60E8" w:rsidRPr="00757E76">
        <w:rPr>
          <w:rFonts w:ascii="Arial" w:hAnsi="Arial" w:cs="Arial"/>
          <w:color w:val="1D2228"/>
          <w:sz w:val="24"/>
          <w:szCs w:val="24"/>
          <w:shd w:val="clear" w:color="auto" w:fill="FFFFFF"/>
        </w:rPr>
        <w:t>PP348214 (</w:t>
      </w:r>
      <w:proofErr w:type="spellStart"/>
      <w:r w:rsidR="004E60E8" w:rsidRPr="00757E76">
        <w:rPr>
          <w:rFonts w:ascii="Arial" w:hAnsi="Arial" w:cs="Arial"/>
          <w:i/>
          <w:sz w:val="24"/>
          <w:szCs w:val="24"/>
        </w:rPr>
        <w:t>Lactiplantibacillus</w:t>
      </w:r>
      <w:proofErr w:type="spellEnd"/>
      <w:r w:rsidR="004E60E8" w:rsidRPr="00757E76">
        <w:rPr>
          <w:rFonts w:ascii="Arial" w:hAnsi="Arial" w:cs="Arial"/>
          <w:i/>
          <w:sz w:val="24"/>
          <w:szCs w:val="24"/>
        </w:rPr>
        <w:t xml:space="preserve"> plantarum</w:t>
      </w:r>
      <w:r w:rsidR="004E60E8" w:rsidRPr="00757E76">
        <w:rPr>
          <w:rFonts w:ascii="Arial" w:hAnsi="Arial" w:cs="Arial"/>
          <w:sz w:val="24"/>
          <w:szCs w:val="24"/>
        </w:rPr>
        <w:t xml:space="preserve"> B1),</w:t>
      </w:r>
      <w:r w:rsidR="004E60E8" w:rsidRPr="00757E76">
        <w:rPr>
          <w:rFonts w:ascii="Arial" w:hAnsi="Arial" w:cs="Arial"/>
          <w:b/>
          <w:sz w:val="24"/>
          <w:szCs w:val="24"/>
        </w:rPr>
        <w:t xml:space="preserve"> </w:t>
      </w:r>
      <w:r w:rsidR="004E60E8" w:rsidRPr="00757E76">
        <w:rPr>
          <w:rFonts w:ascii="Arial" w:hAnsi="Arial" w:cs="Arial"/>
          <w:color w:val="1D2228"/>
          <w:sz w:val="24"/>
          <w:szCs w:val="24"/>
          <w:shd w:val="clear" w:color="auto" w:fill="FFFFFF"/>
        </w:rPr>
        <w:t>PP348215 (</w:t>
      </w:r>
      <w:proofErr w:type="spellStart"/>
      <w:r w:rsidR="004E60E8" w:rsidRPr="00757E76">
        <w:rPr>
          <w:rFonts w:ascii="Arial" w:hAnsi="Arial" w:cs="Arial"/>
          <w:i/>
          <w:color w:val="1D2228"/>
          <w:sz w:val="24"/>
          <w:szCs w:val="24"/>
          <w:shd w:val="clear" w:color="auto" w:fill="FFFFFF"/>
        </w:rPr>
        <w:t>Lactiplantibacillus</w:t>
      </w:r>
      <w:proofErr w:type="spellEnd"/>
      <w:r w:rsidR="004E60E8" w:rsidRPr="00757E76">
        <w:rPr>
          <w:rFonts w:ascii="Arial" w:hAnsi="Arial" w:cs="Arial"/>
          <w:i/>
          <w:color w:val="1D2228"/>
          <w:sz w:val="24"/>
          <w:szCs w:val="24"/>
          <w:shd w:val="clear" w:color="auto" w:fill="FFFFFF"/>
        </w:rPr>
        <w:t xml:space="preserve"> plantarum</w:t>
      </w:r>
      <w:r w:rsidR="004E60E8" w:rsidRPr="00757E76">
        <w:rPr>
          <w:rFonts w:ascii="Arial" w:hAnsi="Arial" w:cs="Arial"/>
          <w:color w:val="1D2228"/>
          <w:sz w:val="24"/>
          <w:szCs w:val="24"/>
          <w:shd w:val="clear" w:color="auto" w:fill="FFFFFF"/>
        </w:rPr>
        <w:t xml:space="preserve"> B4),</w:t>
      </w:r>
      <w:r w:rsidR="004E60E8" w:rsidRPr="00757E76">
        <w:rPr>
          <w:rFonts w:ascii="Arial" w:hAnsi="Arial" w:cs="Arial"/>
          <w:color w:val="00B050"/>
          <w:sz w:val="24"/>
          <w:szCs w:val="24"/>
        </w:rPr>
        <w:t xml:space="preserve"> </w:t>
      </w:r>
      <w:r w:rsidR="004E60E8" w:rsidRPr="00757E76">
        <w:rPr>
          <w:rFonts w:ascii="Arial" w:eastAsia="Times New Roman" w:hAnsi="Arial" w:cs="Arial"/>
          <w:color w:val="1D2228"/>
          <w:sz w:val="24"/>
          <w:szCs w:val="24"/>
          <w:lang w:eastAsia="en-GB"/>
        </w:rPr>
        <w:t>PP374645 (</w:t>
      </w:r>
      <w:r w:rsidR="004E60E8" w:rsidRPr="00757E76">
        <w:rPr>
          <w:rFonts w:ascii="Arial" w:hAnsi="Arial" w:cs="Arial"/>
          <w:i/>
          <w:sz w:val="24"/>
          <w:szCs w:val="24"/>
        </w:rPr>
        <w:t xml:space="preserve">Bacillus subtilis </w:t>
      </w:r>
      <w:r w:rsidR="004E60E8" w:rsidRPr="00757E76">
        <w:rPr>
          <w:rFonts w:ascii="Arial" w:hAnsi="Arial" w:cs="Arial"/>
          <w:sz w:val="24"/>
          <w:szCs w:val="24"/>
        </w:rPr>
        <w:t xml:space="preserve">FBS1), </w:t>
      </w:r>
      <w:r w:rsidR="004E60E8" w:rsidRPr="00757E76">
        <w:rPr>
          <w:rFonts w:ascii="Arial" w:eastAsia="Times New Roman" w:hAnsi="Arial" w:cs="Arial"/>
          <w:color w:val="1D2228"/>
          <w:sz w:val="24"/>
          <w:szCs w:val="24"/>
          <w:lang w:eastAsia="en-GB"/>
        </w:rPr>
        <w:t>and PP374646 (</w:t>
      </w:r>
      <w:r w:rsidR="004E60E8" w:rsidRPr="00757E76">
        <w:rPr>
          <w:rFonts w:ascii="Arial" w:hAnsi="Arial" w:cs="Arial"/>
          <w:i/>
          <w:sz w:val="24"/>
          <w:szCs w:val="24"/>
        </w:rPr>
        <w:t xml:space="preserve">Bacillus subtilis </w:t>
      </w:r>
      <w:r w:rsidR="004E60E8" w:rsidRPr="00757E76">
        <w:rPr>
          <w:rFonts w:ascii="Arial" w:hAnsi="Arial" w:cs="Arial"/>
          <w:sz w:val="24"/>
          <w:szCs w:val="24"/>
        </w:rPr>
        <w:t>FBS2).</w:t>
      </w:r>
    </w:p>
    <w:p w14:paraId="403DA3EB" w14:textId="77777777" w:rsidR="00A32C3C" w:rsidRPr="00A32C3C" w:rsidRDefault="00A32C3C" w:rsidP="00A32C3C">
      <w:pPr>
        <w:spacing w:after="0" w:line="240" w:lineRule="auto"/>
        <w:jc w:val="both"/>
        <w:rPr>
          <w:rFonts w:ascii="Arial" w:hAnsi="Arial" w:cs="Arial"/>
          <w:color w:val="000000"/>
          <w:sz w:val="24"/>
          <w:szCs w:val="24"/>
        </w:rPr>
      </w:pPr>
    </w:p>
    <w:p w14:paraId="17C65374" w14:textId="77777777" w:rsidR="00486735" w:rsidRPr="00700DAA" w:rsidRDefault="00700DAA" w:rsidP="00251B7F">
      <w:pPr>
        <w:spacing w:after="0" w:line="240" w:lineRule="auto"/>
        <w:jc w:val="both"/>
        <w:rPr>
          <w:rFonts w:ascii="Arial" w:eastAsia="Times New Roman" w:hAnsi="Arial" w:cs="Arial"/>
          <w:b/>
          <w:bCs/>
          <w:color w:val="000000"/>
          <w:sz w:val="24"/>
          <w:szCs w:val="24"/>
        </w:rPr>
      </w:pPr>
      <w:r w:rsidRPr="00700DAA">
        <w:rPr>
          <w:rFonts w:ascii="Arial" w:hAnsi="Arial" w:cs="Arial"/>
          <w:b/>
          <w:sz w:val="24"/>
          <w:szCs w:val="24"/>
        </w:rPr>
        <w:t>Phylogenetic lineage</w:t>
      </w:r>
      <w:r w:rsidR="00486735" w:rsidRPr="00700DAA">
        <w:rPr>
          <w:rFonts w:ascii="Arial" w:eastAsia="Times New Roman" w:hAnsi="Arial" w:cs="Arial"/>
          <w:b/>
          <w:bCs/>
          <w:color w:val="000000"/>
          <w:sz w:val="24"/>
          <w:szCs w:val="24"/>
        </w:rPr>
        <w:t xml:space="preserve"> </w:t>
      </w:r>
    </w:p>
    <w:p w14:paraId="2E7C3DE4" w14:textId="77777777" w:rsidR="00FA0207" w:rsidRPr="00700DAA" w:rsidRDefault="00FA0207" w:rsidP="00251B7F">
      <w:pPr>
        <w:spacing w:after="0" w:line="240" w:lineRule="auto"/>
        <w:jc w:val="both"/>
        <w:rPr>
          <w:rFonts w:ascii="Arial" w:eastAsia="Times New Roman" w:hAnsi="Arial" w:cs="Arial"/>
          <w:color w:val="00B050"/>
          <w:sz w:val="24"/>
          <w:szCs w:val="24"/>
        </w:rPr>
      </w:pPr>
      <w:r w:rsidRPr="00757E76">
        <w:rPr>
          <w:rFonts w:ascii="Arial" w:hAnsi="Arial" w:cs="Arial"/>
          <w:sz w:val="24"/>
          <w:szCs w:val="24"/>
        </w:rPr>
        <w:t>Phylogenetic analysis based on 1</w:t>
      </w:r>
      <w:r w:rsidR="003C2724" w:rsidRPr="00757E76">
        <w:rPr>
          <w:rFonts w:ascii="Arial" w:hAnsi="Arial" w:cs="Arial"/>
          <w:sz w:val="24"/>
          <w:szCs w:val="24"/>
        </w:rPr>
        <w:t>6</w:t>
      </w:r>
      <w:r w:rsidRPr="00757E76">
        <w:rPr>
          <w:rFonts w:ascii="Arial" w:hAnsi="Arial" w:cs="Arial"/>
          <w:sz w:val="24"/>
          <w:szCs w:val="24"/>
        </w:rPr>
        <w:t>S rRNA gene sequence was performed.</w:t>
      </w:r>
      <w:r w:rsidR="003C2724" w:rsidRPr="00757E76">
        <w:rPr>
          <w:rFonts w:ascii="Arial" w:hAnsi="Arial" w:cs="Arial"/>
          <w:sz w:val="24"/>
          <w:szCs w:val="24"/>
        </w:rPr>
        <w:t xml:space="preserve"> The effective use of 16S rRNA gene sequence alignment</w:t>
      </w:r>
      <w:r w:rsidR="00EB7BE0" w:rsidRPr="00757E76">
        <w:rPr>
          <w:rFonts w:ascii="Arial" w:hAnsi="Arial" w:cs="Arial"/>
          <w:sz w:val="24"/>
          <w:szCs w:val="24"/>
        </w:rPr>
        <w:t xml:space="preserve"> in databases</w:t>
      </w:r>
      <w:r w:rsidR="003C2724" w:rsidRPr="00757E76">
        <w:rPr>
          <w:rFonts w:ascii="Arial" w:hAnsi="Arial" w:cs="Arial"/>
          <w:sz w:val="24"/>
          <w:szCs w:val="24"/>
        </w:rPr>
        <w:t xml:space="preserve"> for genus and species levels identification have been documented (</w:t>
      </w:r>
      <w:r w:rsidR="002A567C" w:rsidRPr="00850D66">
        <w:rPr>
          <w:rFonts w:ascii="Arial" w:hAnsi="Arial" w:cs="Arial"/>
          <w:sz w:val="24"/>
          <w:szCs w:val="24"/>
        </w:rPr>
        <w:t>Vanhee et al., 2024</w:t>
      </w:r>
      <w:r w:rsidR="00B65D05">
        <w:rPr>
          <w:rFonts w:ascii="Arial" w:hAnsi="Arial" w:cs="Arial"/>
          <w:sz w:val="24"/>
          <w:szCs w:val="24"/>
        </w:rPr>
        <w:t xml:space="preserve">; </w:t>
      </w:r>
      <w:r w:rsidR="00B65D05" w:rsidRPr="00B75D6D">
        <w:rPr>
          <w:sz w:val="28"/>
          <w:szCs w:val="28"/>
        </w:rPr>
        <w:t>Zheng et al., 2020;</w:t>
      </w:r>
      <w:r w:rsidR="00B65D05">
        <w:rPr>
          <w:sz w:val="28"/>
          <w:szCs w:val="28"/>
        </w:rPr>
        <w:t xml:space="preserve"> </w:t>
      </w:r>
      <w:r w:rsidR="00B65D05" w:rsidRPr="00757E76">
        <w:rPr>
          <w:rFonts w:ascii="Arial" w:hAnsi="Arial" w:cs="Arial"/>
          <w:sz w:val="24"/>
          <w:szCs w:val="24"/>
        </w:rPr>
        <w:t>Srinivasan et al., 2015</w:t>
      </w:r>
      <w:r w:rsidR="00B65D05" w:rsidRPr="00B75D6D">
        <w:rPr>
          <w:rFonts w:ascii="Arial" w:hAnsi="Arial" w:cs="Arial"/>
          <w:sz w:val="28"/>
          <w:szCs w:val="28"/>
        </w:rPr>
        <w:t>;</w:t>
      </w:r>
      <w:r w:rsidR="00B65D05">
        <w:rPr>
          <w:rFonts w:ascii="Arial" w:hAnsi="Arial" w:cs="Arial"/>
          <w:sz w:val="28"/>
          <w:szCs w:val="28"/>
        </w:rPr>
        <w:t xml:space="preserve"> </w:t>
      </w:r>
      <w:r w:rsidR="00B65D05" w:rsidRPr="00757E76">
        <w:rPr>
          <w:rFonts w:ascii="Arial" w:hAnsi="Arial" w:cs="Arial"/>
        </w:rPr>
        <w:t>Altschul et al., 1997</w:t>
      </w:r>
      <w:r w:rsidR="003C2724" w:rsidRPr="00850D66">
        <w:rPr>
          <w:rFonts w:ascii="Arial" w:hAnsi="Arial" w:cs="Arial"/>
          <w:sz w:val="24"/>
          <w:szCs w:val="24"/>
        </w:rPr>
        <w:t xml:space="preserve">). </w:t>
      </w:r>
      <w:r w:rsidR="003C2724" w:rsidRPr="00850D66">
        <w:rPr>
          <w:rFonts w:ascii="Arial" w:eastAsia="Times New Roman" w:hAnsi="Arial" w:cs="Arial"/>
          <w:sz w:val="24"/>
          <w:szCs w:val="24"/>
        </w:rPr>
        <w:t xml:space="preserve">The </w:t>
      </w:r>
      <w:proofErr w:type="spellStart"/>
      <w:r w:rsidRPr="00757E76">
        <w:rPr>
          <w:rFonts w:ascii="Arial" w:hAnsi="Arial" w:cs="Arial"/>
          <w:i/>
          <w:color w:val="1D2228"/>
          <w:sz w:val="24"/>
          <w:szCs w:val="24"/>
          <w:shd w:val="clear" w:color="auto" w:fill="FFFFFF"/>
        </w:rPr>
        <w:t>Lactiplantibacillus</w:t>
      </w:r>
      <w:proofErr w:type="spellEnd"/>
      <w:r w:rsidRPr="00757E76">
        <w:rPr>
          <w:rFonts w:ascii="Arial" w:hAnsi="Arial" w:cs="Arial"/>
          <w:i/>
          <w:color w:val="1D2228"/>
          <w:sz w:val="24"/>
          <w:szCs w:val="24"/>
          <w:shd w:val="clear" w:color="auto" w:fill="FFFFFF"/>
        </w:rPr>
        <w:t xml:space="preserve"> plantarum</w:t>
      </w:r>
      <w:r w:rsidRPr="00757E76">
        <w:rPr>
          <w:rFonts w:ascii="Arial" w:hAnsi="Arial" w:cs="Arial"/>
          <w:color w:val="1D2228"/>
          <w:sz w:val="24"/>
          <w:szCs w:val="24"/>
          <w:shd w:val="clear" w:color="auto" w:fill="FFFFFF"/>
        </w:rPr>
        <w:t xml:space="preserve"> B4</w:t>
      </w:r>
      <w:r w:rsidRPr="00757E76">
        <w:rPr>
          <w:rFonts w:ascii="Arial" w:eastAsia="Times New Roman" w:hAnsi="Arial" w:cs="Arial"/>
          <w:color w:val="000000"/>
          <w:sz w:val="24"/>
          <w:szCs w:val="24"/>
        </w:rPr>
        <w:t xml:space="preserve"> formed lineage with </w:t>
      </w:r>
      <w:proofErr w:type="spellStart"/>
      <w:r w:rsidRPr="00757E76">
        <w:rPr>
          <w:rFonts w:ascii="Arial" w:eastAsia="Times New Roman" w:hAnsi="Arial" w:cs="Arial"/>
          <w:i/>
          <w:color w:val="000000"/>
          <w:sz w:val="24"/>
          <w:szCs w:val="24"/>
        </w:rPr>
        <w:t>Lactiplantibacillus</w:t>
      </w:r>
      <w:proofErr w:type="spellEnd"/>
      <w:r w:rsidRPr="00757E76">
        <w:rPr>
          <w:rFonts w:ascii="Arial" w:eastAsia="Times New Roman" w:hAnsi="Arial" w:cs="Arial"/>
          <w:i/>
          <w:color w:val="000000"/>
          <w:sz w:val="24"/>
          <w:szCs w:val="24"/>
        </w:rPr>
        <w:t xml:space="preserve"> </w:t>
      </w:r>
      <w:proofErr w:type="spellStart"/>
      <w:r w:rsidRPr="00757E76">
        <w:rPr>
          <w:rFonts w:ascii="Arial" w:eastAsia="Times New Roman" w:hAnsi="Arial" w:cs="Arial"/>
          <w:i/>
          <w:color w:val="000000"/>
          <w:sz w:val="24"/>
          <w:szCs w:val="24"/>
        </w:rPr>
        <w:t>fabifermentans</w:t>
      </w:r>
      <w:proofErr w:type="spellEnd"/>
      <w:r w:rsidRPr="00757E76">
        <w:rPr>
          <w:rFonts w:ascii="Arial" w:eastAsia="Times New Roman" w:hAnsi="Arial" w:cs="Arial"/>
          <w:color w:val="000000"/>
          <w:sz w:val="24"/>
          <w:szCs w:val="24"/>
        </w:rPr>
        <w:t xml:space="preserve"> NR 042676 isolated from Ghana cocoa fermentation</w:t>
      </w:r>
      <w:r w:rsidR="006E3410">
        <w:rPr>
          <w:rFonts w:ascii="Arial" w:eastAsia="Times New Roman" w:hAnsi="Arial" w:cs="Arial"/>
          <w:color w:val="000000"/>
          <w:sz w:val="24"/>
          <w:szCs w:val="24"/>
        </w:rPr>
        <w:t xml:space="preserve"> (Figure 1</w:t>
      </w:r>
      <w:r w:rsidR="00BB4B20">
        <w:rPr>
          <w:rFonts w:ascii="Arial" w:eastAsia="Times New Roman" w:hAnsi="Arial" w:cs="Arial"/>
          <w:color w:val="000000"/>
          <w:sz w:val="24"/>
          <w:szCs w:val="24"/>
        </w:rPr>
        <w:t>)</w:t>
      </w:r>
      <w:r w:rsidRPr="00757E76">
        <w:rPr>
          <w:rFonts w:ascii="Arial" w:eastAsia="Times New Roman" w:hAnsi="Arial" w:cs="Arial"/>
          <w:color w:val="000000"/>
          <w:sz w:val="24"/>
          <w:szCs w:val="24"/>
        </w:rPr>
        <w:t xml:space="preserve">. It has a relationship with </w:t>
      </w:r>
      <w:proofErr w:type="spellStart"/>
      <w:r w:rsidRPr="00757E76">
        <w:rPr>
          <w:rFonts w:ascii="Arial" w:eastAsia="Times New Roman" w:hAnsi="Arial" w:cs="Arial"/>
          <w:i/>
          <w:color w:val="000000"/>
          <w:sz w:val="24"/>
          <w:szCs w:val="24"/>
        </w:rPr>
        <w:t>Lactiplantibacillu</w:t>
      </w:r>
      <w:r w:rsidR="009A6E39">
        <w:rPr>
          <w:rFonts w:ascii="Arial" w:eastAsia="Times New Roman" w:hAnsi="Arial" w:cs="Arial"/>
          <w:i/>
          <w:color w:val="000000"/>
          <w:sz w:val="24"/>
          <w:szCs w:val="24"/>
        </w:rPr>
        <w:t>s</w:t>
      </w:r>
      <w:proofErr w:type="spellEnd"/>
      <w:r w:rsidRPr="00757E76">
        <w:rPr>
          <w:rFonts w:ascii="Arial" w:eastAsia="Times New Roman" w:hAnsi="Arial" w:cs="Arial"/>
          <w:i/>
          <w:color w:val="000000"/>
          <w:sz w:val="24"/>
          <w:szCs w:val="24"/>
        </w:rPr>
        <w:t xml:space="preserve"> </w:t>
      </w:r>
      <w:proofErr w:type="spellStart"/>
      <w:r w:rsidRPr="00757E76">
        <w:rPr>
          <w:rFonts w:ascii="Arial" w:eastAsia="Times New Roman" w:hAnsi="Arial" w:cs="Arial"/>
          <w:i/>
          <w:color w:val="000000"/>
          <w:sz w:val="24"/>
          <w:szCs w:val="24"/>
        </w:rPr>
        <w:t>herbarum</w:t>
      </w:r>
      <w:proofErr w:type="spellEnd"/>
      <w:r w:rsidRPr="00757E76">
        <w:rPr>
          <w:rFonts w:ascii="Arial" w:eastAsia="Times New Roman" w:hAnsi="Arial" w:cs="Arial"/>
          <w:i/>
          <w:color w:val="000000"/>
          <w:sz w:val="24"/>
          <w:szCs w:val="24"/>
        </w:rPr>
        <w:t xml:space="preserve"> isolated from Chinese fermented </w:t>
      </w:r>
      <w:r w:rsidRPr="00C156C2">
        <w:rPr>
          <w:rFonts w:ascii="Arial" w:eastAsia="Times New Roman" w:hAnsi="Arial" w:cs="Arial"/>
          <w:color w:val="000000"/>
          <w:sz w:val="24"/>
          <w:szCs w:val="24"/>
        </w:rPr>
        <w:t>radish</w:t>
      </w:r>
      <w:r w:rsidR="00C156C2" w:rsidRPr="00C156C2">
        <w:rPr>
          <w:rFonts w:ascii="Arial" w:eastAsia="Times New Roman" w:hAnsi="Arial" w:cs="Arial"/>
          <w:color w:val="000000"/>
          <w:sz w:val="24"/>
          <w:szCs w:val="24"/>
        </w:rPr>
        <w:t xml:space="preserve"> </w:t>
      </w:r>
      <w:r w:rsidR="00C156C2" w:rsidRPr="00F12426">
        <w:rPr>
          <w:rFonts w:ascii="Arial" w:eastAsia="Times New Roman" w:hAnsi="Arial" w:cs="Arial"/>
          <w:sz w:val="24"/>
          <w:szCs w:val="24"/>
        </w:rPr>
        <w:t>(a flowering plant that produces root vegetables)</w:t>
      </w:r>
      <w:r w:rsidR="00C156C2" w:rsidRPr="00C156C2">
        <w:rPr>
          <w:rFonts w:ascii="Arial" w:eastAsia="Times New Roman" w:hAnsi="Arial" w:cs="Arial"/>
          <w:color w:val="00B050"/>
          <w:sz w:val="24"/>
          <w:szCs w:val="24"/>
        </w:rPr>
        <w:t>.</w:t>
      </w:r>
      <w:r w:rsidR="00700DAA">
        <w:rPr>
          <w:rFonts w:ascii="Arial" w:eastAsia="Times New Roman" w:hAnsi="Arial" w:cs="Arial"/>
          <w:color w:val="00B050"/>
          <w:sz w:val="24"/>
          <w:szCs w:val="24"/>
        </w:rPr>
        <w:t xml:space="preserve"> </w:t>
      </w:r>
      <w:r w:rsidRPr="00757E76">
        <w:rPr>
          <w:rFonts w:ascii="Arial" w:eastAsia="Times New Roman" w:hAnsi="Arial" w:cs="Arial"/>
          <w:color w:val="000000"/>
          <w:sz w:val="24"/>
          <w:szCs w:val="24"/>
        </w:rPr>
        <w:t xml:space="preserve">Strain </w:t>
      </w:r>
      <w:proofErr w:type="spellStart"/>
      <w:r w:rsidRPr="00757E76">
        <w:rPr>
          <w:rFonts w:ascii="Arial" w:hAnsi="Arial" w:cs="Arial"/>
          <w:i/>
          <w:color w:val="1D2228"/>
          <w:sz w:val="24"/>
          <w:szCs w:val="24"/>
          <w:shd w:val="clear" w:color="auto" w:fill="FFFFFF"/>
        </w:rPr>
        <w:t>Lactiplantibacillus</w:t>
      </w:r>
      <w:proofErr w:type="spellEnd"/>
      <w:r w:rsidRPr="00757E76">
        <w:rPr>
          <w:rFonts w:ascii="Arial" w:hAnsi="Arial" w:cs="Arial"/>
          <w:i/>
          <w:color w:val="1D2228"/>
          <w:sz w:val="24"/>
          <w:szCs w:val="24"/>
          <w:shd w:val="clear" w:color="auto" w:fill="FFFFFF"/>
        </w:rPr>
        <w:t xml:space="preserve"> plantarum</w:t>
      </w:r>
      <w:r w:rsidRPr="00757E76">
        <w:rPr>
          <w:rFonts w:ascii="Arial" w:hAnsi="Arial" w:cs="Arial"/>
          <w:color w:val="1D2228"/>
          <w:sz w:val="24"/>
          <w:szCs w:val="24"/>
          <w:shd w:val="clear" w:color="auto" w:fill="FFFFFF"/>
        </w:rPr>
        <w:t xml:space="preserve"> B1</w:t>
      </w:r>
      <w:r w:rsidRPr="00757E76">
        <w:rPr>
          <w:rFonts w:ascii="Arial" w:eastAsia="Times New Roman" w:hAnsi="Arial" w:cs="Arial"/>
          <w:color w:val="000000"/>
          <w:sz w:val="24"/>
          <w:szCs w:val="24"/>
        </w:rPr>
        <w:t xml:space="preserve"> formed lineage with </w:t>
      </w:r>
      <w:proofErr w:type="spellStart"/>
      <w:r w:rsidRPr="00757E76">
        <w:rPr>
          <w:rFonts w:ascii="Arial" w:eastAsia="Times New Roman" w:hAnsi="Arial" w:cs="Arial"/>
          <w:i/>
          <w:color w:val="000000"/>
          <w:sz w:val="24"/>
          <w:szCs w:val="24"/>
        </w:rPr>
        <w:t>Lactiplantibacillus</w:t>
      </w:r>
      <w:proofErr w:type="spellEnd"/>
      <w:r w:rsidRPr="00757E76">
        <w:rPr>
          <w:rFonts w:ascii="Arial" w:eastAsia="Times New Roman" w:hAnsi="Arial" w:cs="Arial"/>
          <w:i/>
          <w:color w:val="000000"/>
          <w:sz w:val="24"/>
          <w:szCs w:val="24"/>
        </w:rPr>
        <w:t xml:space="preserve"> </w:t>
      </w:r>
      <w:proofErr w:type="spellStart"/>
      <w:r w:rsidRPr="00757E76">
        <w:rPr>
          <w:rFonts w:ascii="Arial" w:eastAsia="Times New Roman" w:hAnsi="Arial" w:cs="Arial"/>
          <w:i/>
          <w:color w:val="000000"/>
          <w:sz w:val="24"/>
          <w:szCs w:val="24"/>
        </w:rPr>
        <w:t>pinfangensis</w:t>
      </w:r>
      <w:proofErr w:type="spellEnd"/>
      <w:r w:rsidRPr="00757E76">
        <w:rPr>
          <w:rFonts w:ascii="Arial" w:eastAsia="Times New Roman" w:hAnsi="Arial" w:cs="Arial"/>
          <w:color w:val="000000"/>
          <w:sz w:val="24"/>
          <w:szCs w:val="24"/>
        </w:rPr>
        <w:t xml:space="preserve"> NR179289 strain isolated from traditional China pickle, and it is also closely related to </w:t>
      </w:r>
      <w:proofErr w:type="spellStart"/>
      <w:r w:rsidRPr="00757E76">
        <w:rPr>
          <w:rFonts w:ascii="Arial" w:eastAsia="Times New Roman" w:hAnsi="Arial" w:cs="Arial"/>
          <w:i/>
          <w:color w:val="000000"/>
          <w:sz w:val="24"/>
          <w:szCs w:val="24"/>
        </w:rPr>
        <w:t>Lactiplantibacillus</w:t>
      </w:r>
      <w:proofErr w:type="spellEnd"/>
      <w:r w:rsidRPr="00757E76">
        <w:rPr>
          <w:rFonts w:ascii="Arial" w:eastAsia="Times New Roman" w:hAnsi="Arial" w:cs="Arial"/>
          <w:i/>
          <w:color w:val="000000"/>
          <w:sz w:val="24"/>
          <w:szCs w:val="24"/>
        </w:rPr>
        <w:t xml:space="preserve"> </w:t>
      </w:r>
      <w:proofErr w:type="spellStart"/>
      <w:r w:rsidRPr="00757E76">
        <w:rPr>
          <w:rFonts w:ascii="Arial" w:eastAsia="Times New Roman" w:hAnsi="Arial" w:cs="Arial"/>
          <w:i/>
          <w:color w:val="000000"/>
          <w:sz w:val="24"/>
          <w:szCs w:val="24"/>
        </w:rPr>
        <w:t>nangangensis</w:t>
      </w:r>
      <w:proofErr w:type="spellEnd"/>
      <w:r w:rsidRPr="00757E76">
        <w:rPr>
          <w:rFonts w:ascii="Arial" w:eastAsia="Times New Roman" w:hAnsi="Arial" w:cs="Arial"/>
          <w:color w:val="000000"/>
          <w:sz w:val="24"/>
          <w:szCs w:val="24"/>
        </w:rPr>
        <w:t xml:space="preserve"> strain 381-7 China pickle. It shares &gt;</w:t>
      </w:r>
      <w:r w:rsidR="001334D2">
        <w:rPr>
          <w:rFonts w:ascii="Arial" w:eastAsia="Times New Roman" w:hAnsi="Arial" w:cs="Arial"/>
          <w:color w:val="000000"/>
          <w:sz w:val="24"/>
          <w:szCs w:val="24"/>
        </w:rPr>
        <w:t xml:space="preserve"> </w:t>
      </w:r>
      <w:r w:rsidRPr="00757E76">
        <w:rPr>
          <w:rFonts w:ascii="Arial" w:eastAsia="Times New Roman" w:hAnsi="Arial" w:cs="Arial"/>
          <w:color w:val="000000"/>
          <w:sz w:val="24"/>
          <w:szCs w:val="24"/>
        </w:rPr>
        <w:t>99 % 16S rRN</w:t>
      </w:r>
      <w:r w:rsidR="00952CC2">
        <w:rPr>
          <w:rFonts w:ascii="Arial" w:eastAsia="Times New Roman" w:hAnsi="Arial" w:cs="Arial"/>
          <w:color w:val="000000"/>
          <w:sz w:val="24"/>
          <w:szCs w:val="24"/>
        </w:rPr>
        <w:t xml:space="preserve">A gene sequence identity with </w:t>
      </w:r>
      <w:proofErr w:type="spellStart"/>
      <w:r w:rsidR="00952CC2">
        <w:rPr>
          <w:rFonts w:ascii="Arial" w:eastAsia="Times New Roman" w:hAnsi="Arial" w:cs="Arial"/>
          <w:color w:val="000000"/>
          <w:sz w:val="24"/>
          <w:szCs w:val="24"/>
        </w:rPr>
        <w:t>L</w:t>
      </w:r>
      <w:r w:rsidR="00327C11">
        <w:rPr>
          <w:rFonts w:ascii="Arial" w:eastAsia="Times New Roman" w:hAnsi="Arial" w:cs="Arial"/>
          <w:color w:val="000000"/>
          <w:sz w:val="24"/>
          <w:szCs w:val="24"/>
        </w:rPr>
        <w:t>actiplantibacillus</w:t>
      </w:r>
      <w:proofErr w:type="spellEnd"/>
      <w:r w:rsidRPr="00757E76">
        <w:rPr>
          <w:rFonts w:ascii="Arial" w:eastAsia="Times New Roman" w:hAnsi="Arial" w:cs="Arial"/>
          <w:color w:val="000000"/>
          <w:sz w:val="24"/>
          <w:szCs w:val="24"/>
        </w:rPr>
        <w:t xml:space="preserve"> plantarum</w:t>
      </w:r>
      <w:r w:rsidR="00327C11">
        <w:rPr>
          <w:rFonts w:ascii="Arial" w:eastAsia="Times New Roman" w:hAnsi="Arial" w:cs="Arial"/>
          <w:color w:val="000000"/>
          <w:sz w:val="24"/>
          <w:szCs w:val="24"/>
        </w:rPr>
        <w:t xml:space="preserve"> strain chicken crop NR 104573.1</w:t>
      </w:r>
      <w:r w:rsidRPr="00757E76">
        <w:rPr>
          <w:rFonts w:ascii="Arial" w:eastAsia="Times New Roman" w:hAnsi="Arial" w:cs="Arial"/>
          <w:color w:val="000000"/>
          <w:sz w:val="24"/>
          <w:szCs w:val="24"/>
        </w:rPr>
        <w:t>.</w:t>
      </w:r>
      <w:r w:rsidRPr="00757E76">
        <w:rPr>
          <w:rFonts w:ascii="Arial" w:hAnsi="Arial" w:cs="Arial"/>
          <w:sz w:val="24"/>
          <w:szCs w:val="24"/>
        </w:rPr>
        <w:t xml:space="preserve"> </w:t>
      </w:r>
      <w:r w:rsidRPr="00757E76">
        <w:rPr>
          <w:rFonts w:ascii="Arial" w:eastAsia="Times New Roman" w:hAnsi="Arial" w:cs="Arial"/>
          <w:color w:val="000000"/>
          <w:sz w:val="24"/>
          <w:szCs w:val="24"/>
        </w:rPr>
        <w:t xml:space="preserve">The two </w:t>
      </w:r>
      <w:r w:rsidRPr="00757E76">
        <w:rPr>
          <w:rFonts w:ascii="Arial" w:eastAsia="Times New Roman" w:hAnsi="Arial" w:cs="Arial"/>
          <w:i/>
          <w:color w:val="000000"/>
          <w:sz w:val="24"/>
          <w:szCs w:val="24"/>
        </w:rPr>
        <w:t>Bacillus subtilis</w:t>
      </w:r>
      <w:r w:rsidRPr="00757E76">
        <w:rPr>
          <w:rFonts w:ascii="Arial" w:eastAsia="Times New Roman" w:hAnsi="Arial" w:cs="Arial"/>
          <w:color w:val="000000"/>
          <w:sz w:val="24"/>
          <w:szCs w:val="24"/>
        </w:rPr>
        <w:t xml:space="preserve"> strains, </w:t>
      </w:r>
      <w:r w:rsidRPr="00757E76">
        <w:rPr>
          <w:rFonts w:ascii="Arial" w:hAnsi="Arial" w:cs="Arial"/>
          <w:i/>
          <w:sz w:val="24"/>
          <w:szCs w:val="24"/>
        </w:rPr>
        <w:t xml:space="preserve">Bacillus subtilis </w:t>
      </w:r>
      <w:r w:rsidRPr="00757E76">
        <w:rPr>
          <w:rFonts w:ascii="Arial" w:hAnsi="Arial" w:cs="Arial"/>
          <w:sz w:val="24"/>
          <w:szCs w:val="24"/>
        </w:rPr>
        <w:t xml:space="preserve">FBS1 </w:t>
      </w:r>
      <w:r w:rsidRPr="00757E76">
        <w:rPr>
          <w:rFonts w:ascii="Arial" w:eastAsia="Times New Roman" w:hAnsi="Arial" w:cs="Arial"/>
          <w:color w:val="1D2228"/>
          <w:sz w:val="24"/>
          <w:szCs w:val="24"/>
          <w:lang w:eastAsia="en-GB"/>
        </w:rPr>
        <w:t xml:space="preserve">and </w:t>
      </w:r>
      <w:r w:rsidRPr="00757E76">
        <w:rPr>
          <w:rFonts w:ascii="Arial" w:hAnsi="Arial" w:cs="Arial"/>
          <w:i/>
          <w:sz w:val="24"/>
          <w:szCs w:val="24"/>
        </w:rPr>
        <w:t xml:space="preserve">Bacillus subtilis </w:t>
      </w:r>
      <w:r w:rsidRPr="00757E76">
        <w:rPr>
          <w:rFonts w:ascii="Arial" w:hAnsi="Arial" w:cs="Arial"/>
          <w:sz w:val="24"/>
          <w:szCs w:val="24"/>
        </w:rPr>
        <w:t>FBS2</w:t>
      </w:r>
      <w:r w:rsidRPr="00757E76">
        <w:rPr>
          <w:rFonts w:ascii="Arial" w:hAnsi="Arial" w:cs="Arial"/>
          <w:b/>
          <w:sz w:val="24"/>
          <w:szCs w:val="24"/>
        </w:rPr>
        <w:t xml:space="preserve"> </w:t>
      </w:r>
      <w:r w:rsidRPr="00757E76">
        <w:rPr>
          <w:rFonts w:ascii="Arial" w:eastAsia="Times New Roman" w:hAnsi="Arial" w:cs="Arial"/>
          <w:color w:val="000000"/>
          <w:sz w:val="24"/>
          <w:szCs w:val="24"/>
        </w:rPr>
        <w:t xml:space="preserve">formed </w:t>
      </w:r>
      <w:proofErr w:type="spellStart"/>
      <w:r w:rsidRPr="00757E76">
        <w:rPr>
          <w:rFonts w:ascii="Arial" w:eastAsia="Times New Roman" w:hAnsi="Arial" w:cs="Arial"/>
          <w:color w:val="000000"/>
          <w:sz w:val="24"/>
          <w:szCs w:val="24"/>
        </w:rPr>
        <w:t>phylogenic</w:t>
      </w:r>
      <w:proofErr w:type="spellEnd"/>
      <w:r w:rsidRPr="00757E76">
        <w:rPr>
          <w:rFonts w:ascii="Arial" w:eastAsia="Times New Roman" w:hAnsi="Arial" w:cs="Arial"/>
          <w:color w:val="000000"/>
          <w:sz w:val="24"/>
          <w:szCs w:val="24"/>
        </w:rPr>
        <w:t xml:space="preserve"> lineage</w:t>
      </w:r>
      <w:r w:rsidR="006E3410">
        <w:rPr>
          <w:rFonts w:ascii="Arial" w:eastAsia="Times New Roman" w:hAnsi="Arial" w:cs="Arial"/>
          <w:color w:val="000000"/>
          <w:sz w:val="24"/>
          <w:szCs w:val="24"/>
        </w:rPr>
        <w:t xml:space="preserve"> (Figure 2</w:t>
      </w:r>
      <w:r w:rsidR="00BB4B20">
        <w:rPr>
          <w:rFonts w:ascii="Arial" w:eastAsia="Times New Roman" w:hAnsi="Arial" w:cs="Arial"/>
          <w:color w:val="000000"/>
          <w:sz w:val="24"/>
          <w:szCs w:val="24"/>
        </w:rPr>
        <w:t>)</w:t>
      </w:r>
      <w:r w:rsidRPr="00757E76">
        <w:rPr>
          <w:rFonts w:ascii="Arial" w:eastAsia="Times New Roman" w:hAnsi="Arial" w:cs="Arial"/>
          <w:color w:val="000000"/>
          <w:sz w:val="24"/>
          <w:szCs w:val="24"/>
        </w:rPr>
        <w:t xml:space="preserve">, and they are closely related to </w:t>
      </w:r>
      <w:r w:rsidRPr="00757E76">
        <w:rPr>
          <w:rFonts w:ascii="Arial" w:eastAsia="Times New Roman" w:hAnsi="Arial" w:cs="Arial"/>
          <w:i/>
          <w:color w:val="000000"/>
          <w:sz w:val="24"/>
          <w:szCs w:val="24"/>
        </w:rPr>
        <w:t>Bacillus subtilis</w:t>
      </w:r>
      <w:r w:rsidRPr="00757E76">
        <w:rPr>
          <w:rFonts w:ascii="Arial" w:eastAsia="Times New Roman" w:hAnsi="Arial" w:cs="Arial"/>
          <w:color w:val="000000"/>
          <w:sz w:val="24"/>
          <w:szCs w:val="24"/>
        </w:rPr>
        <w:t xml:space="preserve"> strain NN11 (MT114572) and </w:t>
      </w:r>
      <w:r w:rsidRPr="00757E76">
        <w:rPr>
          <w:rFonts w:ascii="Arial" w:eastAsia="Times New Roman" w:hAnsi="Arial" w:cs="Arial"/>
          <w:i/>
          <w:color w:val="000000"/>
          <w:sz w:val="24"/>
          <w:szCs w:val="24"/>
        </w:rPr>
        <w:t xml:space="preserve">Bacillus </w:t>
      </w:r>
      <w:proofErr w:type="spellStart"/>
      <w:r w:rsidRPr="00757E76">
        <w:rPr>
          <w:rFonts w:ascii="Arial" w:eastAsia="Times New Roman" w:hAnsi="Arial" w:cs="Arial"/>
          <w:i/>
          <w:color w:val="000000"/>
          <w:sz w:val="24"/>
          <w:szCs w:val="24"/>
        </w:rPr>
        <w:t>tequilensis</w:t>
      </w:r>
      <w:proofErr w:type="spellEnd"/>
      <w:r w:rsidRPr="00757E76">
        <w:rPr>
          <w:rFonts w:ascii="Arial" w:eastAsia="Times New Roman" w:hAnsi="Arial" w:cs="Arial"/>
          <w:color w:val="000000"/>
          <w:sz w:val="24"/>
          <w:szCs w:val="24"/>
        </w:rPr>
        <w:t xml:space="preserve"> strain 10b (NR104919). </w:t>
      </w:r>
    </w:p>
    <w:p w14:paraId="6F5F28DF" w14:textId="77777777" w:rsidR="00FA0207" w:rsidRPr="00757E76" w:rsidRDefault="00FA0207" w:rsidP="00251B7F">
      <w:pPr>
        <w:spacing w:after="0" w:line="240" w:lineRule="auto"/>
        <w:jc w:val="both"/>
        <w:rPr>
          <w:rFonts w:ascii="Arial" w:hAnsi="Arial" w:cs="Arial"/>
          <w:sz w:val="24"/>
          <w:szCs w:val="24"/>
        </w:rPr>
      </w:pPr>
      <w:r w:rsidRPr="00757E76">
        <w:rPr>
          <w:rFonts w:ascii="Arial" w:hAnsi="Arial" w:cs="Arial"/>
          <w:sz w:val="24"/>
          <w:szCs w:val="24"/>
        </w:rPr>
        <w:t xml:space="preserve"> </w:t>
      </w:r>
    </w:p>
    <w:p w14:paraId="30AFD312" w14:textId="77777777" w:rsidR="000115B2" w:rsidRPr="00757E76" w:rsidRDefault="000115B2" w:rsidP="00757E76">
      <w:pPr>
        <w:jc w:val="both"/>
        <w:rPr>
          <w:rFonts w:ascii="Arial" w:hAnsi="Arial" w:cs="Arial"/>
          <w:sz w:val="24"/>
          <w:szCs w:val="24"/>
        </w:rPr>
      </w:pPr>
      <w:r w:rsidRPr="00014706">
        <w:rPr>
          <w:rFonts w:ascii="Arial" w:hAnsi="Arial" w:cs="Arial"/>
          <w:b/>
          <w:noProof/>
          <w:sz w:val="24"/>
          <w:szCs w:val="24"/>
          <w:lang w:eastAsia="en-GB"/>
        </w:rPr>
        <w:lastRenderedPageBreak/>
        <w:drawing>
          <wp:inline distT="0" distB="0" distL="0" distR="0" wp14:anchorId="5A0214A9" wp14:editId="1CDF81A5">
            <wp:extent cx="5636253" cy="4320000"/>
            <wp:effectExtent l="0" t="0" r="3175" b="4445"/>
            <wp:docPr id="7" name="Picture 7" descr="C:\Users\HP\Documents\Dr Joy FIRO\La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Dr Joy FIRO\Lab.tif"/>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l="5769" t="5811" r="8589" b="6667"/>
                    <a:stretch/>
                  </pic:blipFill>
                  <pic:spPr bwMode="auto">
                    <a:xfrm>
                      <a:off x="0" y="0"/>
                      <a:ext cx="5636253" cy="4320000"/>
                    </a:xfrm>
                    <a:prstGeom prst="rect">
                      <a:avLst/>
                    </a:prstGeom>
                    <a:noFill/>
                    <a:ln>
                      <a:noFill/>
                    </a:ln>
                    <a:extLst>
                      <a:ext uri="{53640926-AAD7-44D8-BBD7-CCE9431645EC}">
                        <a14:shadowObscured xmlns:a14="http://schemas.microsoft.com/office/drawing/2010/main"/>
                      </a:ext>
                    </a:extLst>
                  </pic:spPr>
                </pic:pic>
              </a:graphicData>
            </a:graphic>
          </wp:inline>
        </w:drawing>
      </w:r>
    </w:p>
    <w:p w14:paraId="64412E48" w14:textId="77777777" w:rsidR="00C156C2" w:rsidRPr="009467BB" w:rsidRDefault="009467BB" w:rsidP="009467BB">
      <w:pPr>
        <w:spacing w:after="0" w:line="240" w:lineRule="auto"/>
        <w:jc w:val="both"/>
        <w:rPr>
          <w:rFonts w:ascii="Arial" w:eastAsia="Times New Roman" w:hAnsi="Arial" w:cs="Arial"/>
          <w:color w:val="000000"/>
        </w:rPr>
      </w:pPr>
      <w:r>
        <w:rPr>
          <w:rFonts w:ascii="Arial" w:hAnsi="Arial" w:cs="Arial"/>
        </w:rPr>
        <w:t xml:space="preserve">Figure </w:t>
      </w:r>
      <w:r w:rsidR="006E3410" w:rsidRPr="00F523C2">
        <w:rPr>
          <w:rFonts w:ascii="Arial" w:hAnsi="Arial" w:cs="Arial"/>
        </w:rPr>
        <w:t>1</w:t>
      </w:r>
      <w:r w:rsidR="00C6605D" w:rsidRPr="00F523C2">
        <w:rPr>
          <w:rFonts w:ascii="Arial" w:hAnsi="Arial" w:cs="Arial"/>
        </w:rPr>
        <w:t>.</w:t>
      </w:r>
      <w:r w:rsidR="000115B2" w:rsidRPr="00F523C2">
        <w:rPr>
          <w:rFonts w:ascii="Arial" w:hAnsi="Arial" w:cs="Arial"/>
        </w:rPr>
        <w:t xml:space="preserve"> </w:t>
      </w:r>
      <w:r w:rsidR="000115B2" w:rsidRPr="00F523C2">
        <w:rPr>
          <w:rFonts w:ascii="Arial" w:eastAsia="Times New Roman" w:hAnsi="Arial" w:cs="Arial"/>
          <w:bCs/>
          <w:color w:val="000000"/>
        </w:rPr>
        <w:t xml:space="preserve">Evolutionary </w:t>
      </w:r>
      <w:r w:rsidR="00B1361C" w:rsidRPr="00F523C2">
        <w:rPr>
          <w:rFonts w:ascii="Arial" w:eastAsia="Times New Roman" w:hAnsi="Arial" w:cs="Arial"/>
          <w:bCs/>
          <w:color w:val="000000"/>
        </w:rPr>
        <w:t xml:space="preserve">relationships of isolates </w:t>
      </w:r>
      <w:proofErr w:type="spellStart"/>
      <w:r w:rsidR="00B1361C" w:rsidRPr="00F523C2">
        <w:rPr>
          <w:rFonts w:ascii="Arial" w:hAnsi="Arial" w:cs="Arial"/>
          <w:i/>
        </w:rPr>
        <w:t>Lactiplantibacillus</w:t>
      </w:r>
      <w:proofErr w:type="spellEnd"/>
      <w:r w:rsidR="00B1361C" w:rsidRPr="00F523C2">
        <w:rPr>
          <w:rFonts w:ascii="Arial" w:hAnsi="Arial" w:cs="Arial"/>
          <w:i/>
        </w:rPr>
        <w:t xml:space="preserve"> plantarum</w:t>
      </w:r>
      <w:r w:rsidR="00B1361C" w:rsidRPr="00F523C2">
        <w:rPr>
          <w:rFonts w:ascii="Arial" w:hAnsi="Arial" w:cs="Arial"/>
        </w:rPr>
        <w:t xml:space="preserve"> B1 and </w:t>
      </w:r>
      <w:proofErr w:type="spellStart"/>
      <w:r w:rsidR="00B1361C" w:rsidRPr="00F523C2">
        <w:rPr>
          <w:rFonts w:ascii="Arial" w:hAnsi="Arial" w:cs="Arial"/>
          <w:i/>
          <w:color w:val="1D2228"/>
          <w:shd w:val="clear" w:color="auto" w:fill="FFFFFF"/>
        </w:rPr>
        <w:t>Lactiplantibacillus</w:t>
      </w:r>
      <w:proofErr w:type="spellEnd"/>
      <w:r w:rsidR="00B1361C" w:rsidRPr="00F523C2">
        <w:rPr>
          <w:rFonts w:ascii="Arial" w:hAnsi="Arial" w:cs="Arial"/>
          <w:i/>
          <w:color w:val="1D2228"/>
          <w:shd w:val="clear" w:color="auto" w:fill="FFFFFF"/>
        </w:rPr>
        <w:t xml:space="preserve"> plantarum</w:t>
      </w:r>
      <w:r w:rsidR="00B1361C" w:rsidRPr="00F523C2">
        <w:rPr>
          <w:rFonts w:ascii="Arial" w:hAnsi="Arial" w:cs="Arial"/>
          <w:color w:val="1D2228"/>
          <w:shd w:val="clear" w:color="auto" w:fill="FFFFFF"/>
        </w:rPr>
        <w:t xml:space="preserve"> B4</w:t>
      </w:r>
      <w:r w:rsidR="00BA0D59" w:rsidRPr="00F523C2">
        <w:rPr>
          <w:rFonts w:ascii="Arial" w:eastAsia="Times New Roman" w:hAnsi="Arial" w:cs="Arial"/>
          <w:bCs/>
          <w:color w:val="000000"/>
        </w:rPr>
        <w:t xml:space="preserve"> isolated from fermenting</w:t>
      </w:r>
      <w:r w:rsidR="000115B2" w:rsidRPr="00F523C2">
        <w:rPr>
          <w:rFonts w:ascii="Arial" w:eastAsia="Times New Roman" w:hAnsi="Arial" w:cs="Arial"/>
          <w:bCs/>
          <w:color w:val="000000"/>
        </w:rPr>
        <w:t xml:space="preserve"> sweet potato to other </w:t>
      </w:r>
      <w:proofErr w:type="spellStart"/>
      <w:r w:rsidR="000115B2" w:rsidRPr="00F523C2">
        <w:rPr>
          <w:rFonts w:ascii="Arial" w:eastAsia="Times New Roman" w:hAnsi="Arial" w:cs="Arial"/>
          <w:bCs/>
          <w:i/>
          <w:color w:val="000000"/>
        </w:rPr>
        <w:t>Lactiplantibacillus</w:t>
      </w:r>
      <w:proofErr w:type="spellEnd"/>
      <w:r w:rsidR="000115B2" w:rsidRPr="00F523C2">
        <w:rPr>
          <w:rFonts w:ascii="Arial" w:eastAsia="Times New Roman" w:hAnsi="Arial" w:cs="Arial"/>
          <w:bCs/>
          <w:color w:val="000000"/>
        </w:rPr>
        <w:t xml:space="preserve"> species isolated from other fermented food.</w:t>
      </w:r>
      <w:r w:rsidR="000115B2" w:rsidRPr="00F523C2">
        <w:rPr>
          <w:rFonts w:ascii="Arial" w:eastAsia="Times New Roman" w:hAnsi="Arial" w:cs="Arial"/>
          <w:color w:val="000000"/>
        </w:rPr>
        <w:t xml:space="preserve"> Evolutionary distances were computed using the Maximum Composite Likelihood method, with the scale bar (0.01) representing the number of substitutions per site. </w:t>
      </w:r>
    </w:p>
    <w:p w14:paraId="33996AB5" w14:textId="77777777" w:rsidR="000115B2" w:rsidRPr="00757E76" w:rsidRDefault="000115B2" w:rsidP="00757E76">
      <w:pPr>
        <w:spacing w:after="0" w:line="480" w:lineRule="auto"/>
        <w:jc w:val="both"/>
        <w:rPr>
          <w:rFonts w:ascii="Arial" w:eastAsia="Times New Roman" w:hAnsi="Arial" w:cs="Arial"/>
          <w:color w:val="000000"/>
          <w:sz w:val="24"/>
          <w:szCs w:val="24"/>
        </w:rPr>
      </w:pPr>
      <w:r w:rsidRPr="00757E76">
        <w:rPr>
          <w:rFonts w:ascii="Arial" w:eastAsia="Times New Roman" w:hAnsi="Arial" w:cs="Arial"/>
          <w:noProof/>
          <w:color w:val="000000"/>
          <w:sz w:val="24"/>
          <w:szCs w:val="24"/>
          <w:lang w:eastAsia="en-GB"/>
        </w:rPr>
        <w:lastRenderedPageBreak/>
        <w:drawing>
          <wp:inline distT="0" distB="0" distL="0" distR="0" wp14:anchorId="457D6025" wp14:editId="75DE5709">
            <wp:extent cx="6087885" cy="4608000"/>
            <wp:effectExtent l="0" t="0" r="8255" b="2540"/>
            <wp:docPr id="8" name="Picture 8" descr="C:\Users\HP\Documents\Dr Joy FIRO\Ba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Dr Joy FIRO\Bac.tif"/>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769" t="6496" r="6155" b="4615"/>
                    <a:stretch/>
                  </pic:blipFill>
                  <pic:spPr bwMode="auto">
                    <a:xfrm>
                      <a:off x="0" y="0"/>
                      <a:ext cx="6087885" cy="4608000"/>
                    </a:xfrm>
                    <a:prstGeom prst="rect">
                      <a:avLst/>
                    </a:prstGeom>
                    <a:noFill/>
                    <a:ln>
                      <a:noFill/>
                    </a:ln>
                    <a:extLst>
                      <a:ext uri="{53640926-AAD7-44D8-BBD7-CCE9431645EC}">
                        <a14:shadowObscured xmlns:a14="http://schemas.microsoft.com/office/drawing/2010/main"/>
                      </a:ext>
                    </a:extLst>
                  </pic:spPr>
                </pic:pic>
              </a:graphicData>
            </a:graphic>
          </wp:inline>
        </w:drawing>
      </w:r>
    </w:p>
    <w:p w14:paraId="1F9F6079" w14:textId="77777777" w:rsidR="000115B2" w:rsidRPr="009467BB" w:rsidRDefault="006E3410" w:rsidP="00251B7F">
      <w:pPr>
        <w:spacing w:after="0" w:line="240" w:lineRule="auto"/>
        <w:jc w:val="both"/>
        <w:rPr>
          <w:rFonts w:ascii="Arial" w:eastAsia="Times New Roman" w:hAnsi="Arial" w:cs="Arial"/>
          <w:color w:val="000000"/>
        </w:rPr>
      </w:pPr>
      <w:r w:rsidRPr="009467BB">
        <w:rPr>
          <w:rFonts w:ascii="Arial" w:eastAsia="Times New Roman" w:hAnsi="Arial" w:cs="Arial"/>
          <w:color w:val="000000"/>
        </w:rPr>
        <w:t>Figure 2</w:t>
      </w:r>
      <w:r w:rsidR="00C6605D" w:rsidRPr="009467BB">
        <w:rPr>
          <w:rFonts w:ascii="Arial" w:eastAsia="Times New Roman" w:hAnsi="Arial" w:cs="Arial"/>
          <w:color w:val="000000"/>
        </w:rPr>
        <w:t>.</w:t>
      </w:r>
      <w:r w:rsidR="000115B2" w:rsidRPr="009467BB">
        <w:rPr>
          <w:rFonts w:ascii="Arial" w:hAnsi="Arial" w:cs="Arial"/>
        </w:rPr>
        <w:t xml:space="preserve"> </w:t>
      </w:r>
      <w:r w:rsidR="000115B2" w:rsidRPr="009467BB">
        <w:rPr>
          <w:rFonts w:ascii="Arial" w:eastAsia="Times New Roman" w:hAnsi="Arial" w:cs="Arial"/>
          <w:bCs/>
          <w:color w:val="000000"/>
        </w:rPr>
        <w:t xml:space="preserve">Evolutionary </w:t>
      </w:r>
      <w:r w:rsidR="00B1361C" w:rsidRPr="009467BB">
        <w:rPr>
          <w:rFonts w:ascii="Arial" w:eastAsia="Times New Roman" w:hAnsi="Arial" w:cs="Arial"/>
          <w:bCs/>
          <w:color w:val="000000"/>
        </w:rPr>
        <w:t>relationships of</w:t>
      </w:r>
      <w:r w:rsidR="00B1361C" w:rsidRPr="009467BB">
        <w:rPr>
          <w:rFonts w:ascii="Arial" w:eastAsia="Times New Roman" w:hAnsi="Arial" w:cs="Arial"/>
          <w:color w:val="1D2228"/>
          <w:lang w:eastAsia="en-GB"/>
        </w:rPr>
        <w:t xml:space="preserve"> </w:t>
      </w:r>
      <w:r w:rsidR="00B1361C" w:rsidRPr="009467BB">
        <w:rPr>
          <w:rFonts w:ascii="Arial" w:hAnsi="Arial" w:cs="Arial"/>
          <w:i/>
        </w:rPr>
        <w:t xml:space="preserve">Bacillus subtilis </w:t>
      </w:r>
      <w:r w:rsidR="00B1361C" w:rsidRPr="009467BB">
        <w:rPr>
          <w:rFonts w:ascii="Arial" w:hAnsi="Arial" w:cs="Arial"/>
        </w:rPr>
        <w:t xml:space="preserve">FBS1 </w:t>
      </w:r>
      <w:r w:rsidR="00B1361C" w:rsidRPr="009467BB">
        <w:rPr>
          <w:rFonts w:ascii="Arial" w:eastAsia="Times New Roman" w:hAnsi="Arial" w:cs="Arial"/>
          <w:color w:val="1D2228"/>
          <w:lang w:eastAsia="en-GB"/>
        </w:rPr>
        <w:t xml:space="preserve">and </w:t>
      </w:r>
      <w:r w:rsidR="00B1361C" w:rsidRPr="009467BB">
        <w:rPr>
          <w:rFonts w:ascii="Arial" w:hAnsi="Arial" w:cs="Arial"/>
          <w:i/>
        </w:rPr>
        <w:t xml:space="preserve">Bacillus subtilis </w:t>
      </w:r>
      <w:r w:rsidR="00B1361C" w:rsidRPr="009467BB">
        <w:rPr>
          <w:rFonts w:ascii="Arial" w:hAnsi="Arial" w:cs="Arial"/>
        </w:rPr>
        <w:t>FBS2</w:t>
      </w:r>
      <w:r w:rsidR="000115B2" w:rsidRPr="009467BB">
        <w:rPr>
          <w:rFonts w:ascii="Arial" w:eastAsia="Times New Roman" w:hAnsi="Arial" w:cs="Arial"/>
          <w:bCs/>
          <w:color w:val="000000"/>
        </w:rPr>
        <w:t xml:space="preserve"> isolated from fermented African yam beans </w:t>
      </w:r>
      <w:r w:rsidR="00427A33" w:rsidRPr="009467BB">
        <w:rPr>
          <w:rFonts w:ascii="Arial" w:eastAsia="Times New Roman" w:hAnsi="Arial" w:cs="Arial"/>
          <w:bCs/>
          <w:color w:val="000000"/>
        </w:rPr>
        <w:t xml:space="preserve">seeds </w:t>
      </w:r>
      <w:r w:rsidR="000115B2" w:rsidRPr="009467BB">
        <w:rPr>
          <w:rFonts w:ascii="Arial" w:eastAsia="Times New Roman" w:hAnsi="Arial" w:cs="Arial"/>
          <w:bCs/>
          <w:color w:val="000000"/>
        </w:rPr>
        <w:t xml:space="preserve">to other </w:t>
      </w:r>
      <w:r w:rsidR="000115B2" w:rsidRPr="009467BB">
        <w:rPr>
          <w:rFonts w:ascii="Arial" w:eastAsia="Times New Roman" w:hAnsi="Arial" w:cs="Arial"/>
          <w:bCs/>
          <w:i/>
          <w:color w:val="000000"/>
        </w:rPr>
        <w:t>Bacillus</w:t>
      </w:r>
      <w:r w:rsidR="000115B2" w:rsidRPr="009467BB">
        <w:rPr>
          <w:rFonts w:ascii="Arial" w:eastAsia="Times New Roman" w:hAnsi="Arial" w:cs="Arial"/>
          <w:bCs/>
          <w:color w:val="000000"/>
        </w:rPr>
        <w:t xml:space="preserve"> species. </w:t>
      </w:r>
      <w:r w:rsidR="000115B2" w:rsidRPr="009467BB">
        <w:rPr>
          <w:rFonts w:ascii="Arial" w:eastAsia="Times New Roman" w:hAnsi="Arial" w:cs="Arial"/>
          <w:color w:val="000000"/>
        </w:rPr>
        <w:t xml:space="preserve">Evolutionary distances were computed using the Maximum Composite Likelihood method, with the scale bar (0.002) representing the number of substitutions per site. </w:t>
      </w:r>
    </w:p>
    <w:p w14:paraId="4044B6B5" w14:textId="77777777" w:rsidR="00A653EA" w:rsidRPr="00757E76" w:rsidRDefault="00A653EA" w:rsidP="00251B7F">
      <w:pPr>
        <w:spacing w:after="0" w:line="240" w:lineRule="auto"/>
        <w:jc w:val="both"/>
        <w:rPr>
          <w:rFonts w:ascii="Arial" w:hAnsi="Arial" w:cs="Arial"/>
          <w:b/>
          <w:sz w:val="24"/>
          <w:szCs w:val="24"/>
        </w:rPr>
      </w:pPr>
    </w:p>
    <w:p w14:paraId="272212CD" w14:textId="77777777" w:rsidR="00197903" w:rsidRPr="009467BB" w:rsidRDefault="001334D2" w:rsidP="009467BB">
      <w:pPr>
        <w:spacing w:after="0" w:line="240" w:lineRule="auto"/>
        <w:jc w:val="both"/>
        <w:rPr>
          <w:rFonts w:ascii="Arial" w:hAnsi="Arial" w:cs="Arial"/>
          <w:sz w:val="24"/>
          <w:szCs w:val="24"/>
        </w:rPr>
      </w:pPr>
      <w:r w:rsidRPr="009467BB">
        <w:rPr>
          <w:rFonts w:ascii="Arial" w:hAnsi="Arial" w:cs="Arial"/>
          <w:sz w:val="24"/>
          <w:szCs w:val="24"/>
        </w:rPr>
        <w:t>In a second phylogenetic analysis</w:t>
      </w:r>
      <w:r w:rsidR="001727DC" w:rsidRPr="009467BB">
        <w:rPr>
          <w:rFonts w:ascii="Arial" w:hAnsi="Arial" w:cs="Arial"/>
          <w:sz w:val="24"/>
          <w:szCs w:val="24"/>
        </w:rPr>
        <w:t>,</w:t>
      </w:r>
      <w:r w:rsidRPr="009467BB">
        <w:rPr>
          <w:rFonts w:ascii="Arial" w:hAnsi="Arial" w:cs="Arial"/>
          <w:sz w:val="24"/>
          <w:szCs w:val="24"/>
        </w:rPr>
        <w:t xml:space="preserve"> t</w:t>
      </w:r>
      <w:r w:rsidR="001727DC" w:rsidRPr="009467BB">
        <w:rPr>
          <w:rFonts w:ascii="Arial" w:hAnsi="Arial" w:cs="Arial"/>
          <w:sz w:val="24"/>
          <w:szCs w:val="24"/>
        </w:rPr>
        <w:t xml:space="preserve">he isolates </w:t>
      </w:r>
      <w:proofErr w:type="spellStart"/>
      <w:r w:rsidR="00625D29" w:rsidRPr="009467BB">
        <w:rPr>
          <w:rFonts w:ascii="Arial" w:hAnsi="Arial" w:cs="Arial"/>
          <w:i/>
          <w:iCs/>
          <w:sz w:val="24"/>
          <w:szCs w:val="24"/>
        </w:rPr>
        <w:t>Lactiplantibacillus</w:t>
      </w:r>
      <w:proofErr w:type="spellEnd"/>
      <w:r w:rsidR="001727DC" w:rsidRPr="009467BB">
        <w:rPr>
          <w:rFonts w:ascii="Arial" w:hAnsi="Arial" w:cs="Arial"/>
          <w:sz w:val="24"/>
          <w:szCs w:val="24"/>
        </w:rPr>
        <w:t xml:space="preserve"> plantarum B1 and </w:t>
      </w:r>
      <w:proofErr w:type="spellStart"/>
      <w:r w:rsidR="00625D29" w:rsidRPr="009467BB">
        <w:rPr>
          <w:rFonts w:ascii="Arial" w:hAnsi="Arial" w:cs="Arial"/>
          <w:i/>
          <w:iCs/>
          <w:sz w:val="24"/>
          <w:szCs w:val="24"/>
        </w:rPr>
        <w:t>Lacticplantibacillus</w:t>
      </w:r>
      <w:proofErr w:type="spellEnd"/>
      <w:r w:rsidR="00625D29" w:rsidRPr="009467BB">
        <w:rPr>
          <w:rFonts w:ascii="Arial" w:hAnsi="Arial" w:cs="Arial"/>
          <w:sz w:val="24"/>
          <w:szCs w:val="24"/>
        </w:rPr>
        <w:t xml:space="preserve"> </w:t>
      </w:r>
      <w:r w:rsidR="001727DC" w:rsidRPr="009467BB">
        <w:rPr>
          <w:rFonts w:ascii="Arial" w:hAnsi="Arial" w:cs="Arial"/>
          <w:sz w:val="24"/>
          <w:szCs w:val="24"/>
        </w:rPr>
        <w:t xml:space="preserve">plantarum B4 </w:t>
      </w:r>
      <w:r w:rsidR="00625D29" w:rsidRPr="009467BB">
        <w:rPr>
          <w:rFonts w:ascii="Arial" w:hAnsi="Arial" w:cs="Arial"/>
          <w:sz w:val="24"/>
          <w:szCs w:val="24"/>
        </w:rPr>
        <w:t xml:space="preserve">clustered with known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A653EA" w:rsidRPr="009467BB">
        <w:rPr>
          <w:rFonts w:ascii="Arial" w:hAnsi="Arial" w:cs="Arial"/>
          <w:sz w:val="24"/>
          <w:szCs w:val="24"/>
        </w:rPr>
        <w:t xml:space="preserve"> with </w:t>
      </w:r>
      <w:r w:rsidR="00625D29" w:rsidRPr="009467BB">
        <w:rPr>
          <w:rFonts w:ascii="Arial" w:hAnsi="Arial" w:cs="Arial"/>
          <w:sz w:val="24"/>
          <w:szCs w:val="24"/>
        </w:rPr>
        <w:t xml:space="preserve">100% identity </w:t>
      </w:r>
      <w:r w:rsidR="006E3410" w:rsidRPr="009467BB">
        <w:rPr>
          <w:rFonts w:ascii="Arial" w:hAnsi="Arial" w:cs="Arial"/>
          <w:iCs/>
          <w:sz w:val="24"/>
          <w:szCs w:val="24"/>
        </w:rPr>
        <w:t>as shown in Figure 3</w:t>
      </w:r>
      <w:r w:rsidR="00625D29" w:rsidRPr="009467BB">
        <w:rPr>
          <w:rFonts w:ascii="Arial" w:hAnsi="Arial" w:cs="Arial"/>
          <w:sz w:val="24"/>
          <w:szCs w:val="24"/>
        </w:rPr>
        <w:t>.</w:t>
      </w:r>
      <w:r w:rsidR="000777C6" w:rsidRPr="009467BB">
        <w:rPr>
          <w:rFonts w:ascii="Arial" w:hAnsi="Arial" w:cs="Arial"/>
          <w:sz w:val="24"/>
          <w:szCs w:val="24"/>
        </w:rPr>
        <w:t xml:space="preserve"> </w:t>
      </w:r>
      <w:r w:rsidR="00427A33" w:rsidRPr="009467BB">
        <w:rPr>
          <w:rFonts w:ascii="Arial" w:hAnsi="Arial" w:cs="Arial"/>
          <w:sz w:val="24"/>
          <w:szCs w:val="24"/>
        </w:rPr>
        <w:t>S</w:t>
      </w:r>
      <w:r w:rsidR="00625D29" w:rsidRPr="009467BB">
        <w:rPr>
          <w:rFonts w:ascii="Arial" w:hAnsi="Arial" w:cs="Arial"/>
          <w:sz w:val="24"/>
          <w:szCs w:val="24"/>
        </w:rPr>
        <w:t xml:space="preserve">train B1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is closely related to </w:t>
      </w:r>
      <w:proofErr w:type="spellStart"/>
      <w:proofErr w:type="gram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w:t>
      </w:r>
      <w:r w:rsidR="00625D29" w:rsidRPr="009467BB">
        <w:rPr>
          <w:rFonts w:ascii="Arial" w:hAnsi="Arial" w:cs="Arial"/>
          <w:i/>
          <w:iCs/>
          <w:sz w:val="24"/>
          <w:szCs w:val="24"/>
        </w:rPr>
        <w:t>plantarum</w:t>
      </w:r>
      <w:proofErr w:type="gramEnd"/>
      <w:r w:rsidR="00625D29" w:rsidRPr="009467BB">
        <w:rPr>
          <w:rFonts w:ascii="Arial" w:hAnsi="Arial" w:cs="Arial"/>
          <w:sz w:val="24"/>
          <w:szCs w:val="24"/>
        </w:rPr>
        <w:t xml:space="preserve"> strain LAB164</w:t>
      </w:r>
      <w:r w:rsidR="00BA0D59" w:rsidRPr="009467BB">
        <w:rPr>
          <w:rFonts w:ascii="Arial" w:hAnsi="Arial" w:cs="Arial"/>
          <w:sz w:val="24"/>
          <w:szCs w:val="24"/>
        </w:rPr>
        <w:t xml:space="preserve"> </w:t>
      </w:r>
      <w:r w:rsidR="00625D29" w:rsidRPr="009467BB">
        <w:rPr>
          <w:rFonts w:ascii="Arial" w:hAnsi="Arial" w:cs="Arial"/>
          <w:sz w:val="24"/>
          <w:szCs w:val="24"/>
        </w:rPr>
        <w:t>(PQ797021.1),</w:t>
      </w:r>
      <w:r w:rsidR="000777C6" w:rsidRPr="009467BB">
        <w:rPr>
          <w:rFonts w:ascii="Arial" w:hAnsi="Arial" w:cs="Arial"/>
          <w:sz w:val="24"/>
          <w:szCs w:val="24"/>
        </w:rPr>
        <w:t xml:space="preserve">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LPS4C (EF439684.1),</w:t>
      </w:r>
      <w:r w:rsidR="000777C6" w:rsidRPr="009467BB">
        <w:rPr>
          <w:rFonts w:ascii="Arial" w:hAnsi="Arial" w:cs="Arial"/>
          <w:sz w:val="24"/>
          <w:szCs w:val="24"/>
        </w:rPr>
        <w:t xml:space="preserve"> and </w:t>
      </w:r>
      <w:r w:rsidR="00625D29" w:rsidRPr="009467BB">
        <w:rPr>
          <w:rFonts w:ascii="Arial" w:hAnsi="Arial" w:cs="Arial"/>
          <w:i/>
          <w:iCs/>
          <w:sz w:val="24"/>
          <w:szCs w:val="24"/>
        </w:rPr>
        <w:t>Lactobacillus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LBH1062 (KT0005586.1) isolated from a </w:t>
      </w:r>
      <w:r w:rsidR="00625D29" w:rsidRPr="009467BB">
        <w:rPr>
          <w:rFonts w:ascii="Arial" w:hAnsi="Arial" w:cs="Arial"/>
          <w:color w:val="000000"/>
          <w:sz w:val="24"/>
          <w:szCs w:val="24"/>
        </w:rPr>
        <w:t>beverage (pulque) made from maguey plant. Pulque is a traditional Mexican alcoholic drink. The B1 strain is also closely related to</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BL6 Lac1 (OM368499.1) isolated </w:t>
      </w:r>
      <w:r w:rsidR="000777C6" w:rsidRPr="009467BB">
        <w:rPr>
          <w:rFonts w:ascii="Arial" w:hAnsi="Arial" w:cs="Arial"/>
          <w:sz w:val="24"/>
          <w:szCs w:val="24"/>
        </w:rPr>
        <w:t>fro</w:t>
      </w:r>
      <w:r w:rsidR="00625D29" w:rsidRPr="009467BB">
        <w:rPr>
          <w:rFonts w:ascii="Arial" w:hAnsi="Arial" w:cs="Arial"/>
          <w:sz w:val="24"/>
          <w:szCs w:val="24"/>
        </w:rPr>
        <w:t xml:space="preserve">m </w:t>
      </w:r>
      <w:r w:rsidR="00625D29" w:rsidRPr="009467BB">
        <w:rPr>
          <w:rStyle w:val="feature"/>
          <w:rFonts w:ascii="Arial" w:hAnsi="Arial" w:cs="Arial"/>
          <w:color w:val="000000"/>
          <w:sz w:val="24"/>
          <w:szCs w:val="24"/>
        </w:rPr>
        <w:t>Cocoa pulp</w:t>
      </w:r>
      <w:r w:rsidR="00625D29" w:rsidRPr="009467BB">
        <w:rPr>
          <w:rFonts w:ascii="Arial" w:hAnsi="Arial" w:cs="Arial"/>
          <w:sz w:val="24"/>
          <w:szCs w:val="24"/>
        </w:rPr>
        <w:t xml:space="preserve"> and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BL6 (OM368512.1) also isolated from </w:t>
      </w:r>
      <w:r w:rsidR="00625D29" w:rsidRPr="009467BB">
        <w:rPr>
          <w:rStyle w:val="feature"/>
          <w:rFonts w:ascii="Arial" w:hAnsi="Arial" w:cs="Arial"/>
          <w:color w:val="000000"/>
          <w:sz w:val="24"/>
          <w:szCs w:val="24"/>
        </w:rPr>
        <w:t>Cocoa pulp</w:t>
      </w:r>
      <w:r w:rsidR="00625D29" w:rsidRPr="009467BB">
        <w:rPr>
          <w:rFonts w:ascii="Arial" w:hAnsi="Arial" w:cs="Arial"/>
          <w:sz w:val="24"/>
          <w:szCs w:val="24"/>
        </w:rPr>
        <w:t>.</w:t>
      </w:r>
      <w:r w:rsidR="000777C6" w:rsidRPr="009467BB">
        <w:rPr>
          <w:rFonts w:ascii="Arial" w:hAnsi="Arial" w:cs="Arial"/>
          <w:sz w:val="24"/>
          <w:szCs w:val="24"/>
        </w:rPr>
        <w:t xml:space="preserve"> </w:t>
      </w:r>
      <w:r w:rsidR="00153B9F" w:rsidRPr="009467BB">
        <w:rPr>
          <w:rFonts w:ascii="Arial" w:hAnsi="Arial" w:cs="Arial"/>
          <w:sz w:val="24"/>
          <w:szCs w:val="24"/>
        </w:rPr>
        <w:t>Bacterium strain</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Lactiplantibacillus</w:t>
      </w:r>
      <w:proofErr w:type="spellEnd"/>
      <w:r w:rsidR="00153B9F" w:rsidRPr="009467BB">
        <w:rPr>
          <w:rFonts w:ascii="Arial" w:hAnsi="Arial" w:cs="Arial"/>
          <w:i/>
          <w:iCs/>
          <w:sz w:val="24"/>
          <w:szCs w:val="24"/>
        </w:rPr>
        <w:t xml:space="preserve"> plantarum B4</w:t>
      </w:r>
      <w:r w:rsidR="00625D29" w:rsidRPr="009467BB">
        <w:rPr>
          <w:rFonts w:ascii="Arial" w:hAnsi="Arial" w:cs="Arial"/>
          <w:sz w:val="24"/>
          <w:szCs w:val="24"/>
        </w:rPr>
        <w:t xml:space="preserve"> is closely related to </w:t>
      </w:r>
      <w:r w:rsidR="00625D29" w:rsidRPr="009467BB">
        <w:rPr>
          <w:rFonts w:ascii="Arial" w:hAnsi="Arial" w:cs="Arial"/>
          <w:i/>
          <w:iCs/>
          <w:sz w:val="24"/>
          <w:szCs w:val="24"/>
        </w:rPr>
        <w:t>Lactobacillus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PMB2</w:t>
      </w:r>
      <w:r w:rsidR="00BA0D59" w:rsidRPr="009467BB">
        <w:rPr>
          <w:rFonts w:ascii="Arial" w:hAnsi="Arial" w:cs="Arial"/>
          <w:sz w:val="24"/>
          <w:szCs w:val="24"/>
        </w:rPr>
        <w:t xml:space="preserve"> </w:t>
      </w:r>
      <w:r w:rsidR="00625D29" w:rsidRPr="009467BB">
        <w:rPr>
          <w:rFonts w:ascii="Arial" w:hAnsi="Arial" w:cs="Arial"/>
          <w:sz w:val="24"/>
          <w:szCs w:val="24"/>
        </w:rPr>
        <w:t>(MT375058.1) isolated from</w:t>
      </w:r>
      <w:r w:rsidR="00625D29" w:rsidRPr="009467BB">
        <w:rPr>
          <w:rFonts w:ascii="Arial" w:hAnsi="Arial" w:cs="Arial"/>
          <w:color w:val="000000"/>
          <w:sz w:val="24"/>
          <w:szCs w:val="24"/>
        </w:rPr>
        <w:t xml:space="preserve"> </w:t>
      </w:r>
      <w:r w:rsidR="00625D29" w:rsidRPr="009467BB">
        <w:rPr>
          <w:rStyle w:val="feature"/>
          <w:rFonts w:ascii="Arial" w:hAnsi="Arial" w:cs="Arial"/>
          <w:color w:val="000000"/>
          <w:sz w:val="24"/>
          <w:szCs w:val="24"/>
        </w:rPr>
        <w:t>Sour Yeast</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argentoratensis</w:t>
      </w:r>
      <w:proofErr w:type="spellEnd"/>
      <w:r w:rsidR="00625D29" w:rsidRPr="009467BB">
        <w:rPr>
          <w:rFonts w:ascii="Arial" w:hAnsi="Arial" w:cs="Arial"/>
          <w:sz w:val="24"/>
          <w:szCs w:val="24"/>
        </w:rPr>
        <w:t xml:space="preserve"> strain HBUA553586 (MZ787657.1) isolated from </w:t>
      </w:r>
      <w:r w:rsidR="00625D29" w:rsidRPr="009467BB">
        <w:rPr>
          <w:rStyle w:val="feature"/>
          <w:rFonts w:ascii="Arial" w:hAnsi="Arial" w:cs="Arial"/>
          <w:color w:val="000000"/>
          <w:sz w:val="24"/>
          <w:szCs w:val="24"/>
        </w:rPr>
        <w:t>Acidic-gruel</w:t>
      </w:r>
      <w:r w:rsidR="00625D29" w:rsidRPr="009467BB">
        <w:rPr>
          <w:rFonts w:ascii="Arial" w:hAnsi="Arial" w:cs="Arial"/>
          <w:sz w:val="24"/>
          <w:szCs w:val="24"/>
        </w:rPr>
        <w:t xml:space="preserve">, </w:t>
      </w:r>
      <w:r w:rsidR="00625D29" w:rsidRPr="009467BB">
        <w:rPr>
          <w:rFonts w:ascii="Arial" w:hAnsi="Arial" w:cs="Arial"/>
          <w:i/>
          <w:iCs/>
          <w:sz w:val="24"/>
          <w:szCs w:val="24"/>
        </w:rPr>
        <w:t>Lactobacillus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HBUA552154 (MH473407.1) isolated from </w:t>
      </w:r>
      <w:proofErr w:type="spellStart"/>
      <w:r w:rsidR="00625D29" w:rsidRPr="009467BB">
        <w:rPr>
          <w:rStyle w:val="feature"/>
          <w:rFonts w:ascii="Arial" w:hAnsi="Arial" w:cs="Arial"/>
          <w:color w:val="000000"/>
          <w:sz w:val="24"/>
          <w:szCs w:val="24"/>
        </w:rPr>
        <w:t>Zha</w:t>
      </w:r>
      <w:proofErr w:type="spellEnd"/>
      <w:r w:rsidR="00625D29" w:rsidRPr="009467BB">
        <w:rPr>
          <w:rStyle w:val="feature"/>
          <w:rFonts w:ascii="Arial" w:hAnsi="Arial" w:cs="Arial"/>
          <w:color w:val="000000"/>
          <w:sz w:val="24"/>
          <w:szCs w:val="24"/>
        </w:rPr>
        <w:t>-Chili,</w:t>
      </w:r>
      <w:r w:rsidR="00625D29" w:rsidRPr="009467BB">
        <w:rPr>
          <w:rFonts w:ascii="Arial" w:hAnsi="Arial" w:cs="Arial"/>
          <w:sz w:val="24"/>
          <w:szCs w:val="24"/>
        </w:rPr>
        <w:t xml:space="preserve"> and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HBUA556733 (OM301870.1) also isolated from </w:t>
      </w:r>
      <w:r w:rsidR="00625D29" w:rsidRPr="009467BB">
        <w:rPr>
          <w:rStyle w:val="feature"/>
          <w:rFonts w:ascii="Arial" w:hAnsi="Arial" w:cs="Arial"/>
          <w:color w:val="000000"/>
          <w:sz w:val="24"/>
          <w:szCs w:val="24"/>
        </w:rPr>
        <w:t>Zha-Chili</w:t>
      </w:r>
      <w:r w:rsidR="00625D29" w:rsidRPr="009467BB">
        <w:rPr>
          <w:rFonts w:ascii="Arial" w:hAnsi="Arial" w:cs="Arial"/>
          <w:sz w:val="24"/>
          <w:szCs w:val="24"/>
        </w:rPr>
        <w:t>.</w:t>
      </w:r>
      <w:r w:rsidR="000777C6" w:rsidRPr="009467BB">
        <w:rPr>
          <w:rFonts w:ascii="Arial" w:hAnsi="Arial" w:cs="Arial"/>
          <w:sz w:val="24"/>
          <w:szCs w:val="24"/>
        </w:rPr>
        <w:t xml:space="preserve"> </w:t>
      </w:r>
      <w:r w:rsidR="00625D29" w:rsidRPr="009467BB">
        <w:rPr>
          <w:rFonts w:ascii="Arial" w:hAnsi="Arial" w:cs="Arial"/>
          <w:sz w:val="24"/>
          <w:szCs w:val="24"/>
        </w:rPr>
        <w:t xml:space="preserve">The results are consistent with earlier work by Martino et al. (2016) who reported that </w:t>
      </w:r>
      <w:proofErr w:type="spellStart"/>
      <w:r w:rsidR="00625D29" w:rsidRPr="009467BB">
        <w:rPr>
          <w:rFonts w:ascii="Arial" w:hAnsi="Arial" w:cs="Arial"/>
          <w:i/>
          <w:iCs/>
          <w:sz w:val="24"/>
          <w:szCs w:val="24"/>
        </w:rPr>
        <w:t>Lactiplantibacillus</w:t>
      </w:r>
      <w:proofErr w:type="spellEnd"/>
      <w:r w:rsidR="00625D29" w:rsidRPr="009467BB">
        <w:rPr>
          <w:rFonts w:ascii="Arial" w:hAnsi="Arial" w:cs="Arial"/>
          <w:sz w:val="24"/>
          <w:szCs w:val="24"/>
        </w:rPr>
        <w:t xml:space="preserve"> species have many core genes and essential sequences which are conserved across strains and species. The conservation of the genes and sequences are observed in the phylogenetic tree constructed.</w:t>
      </w:r>
    </w:p>
    <w:p w14:paraId="6137FC2A" w14:textId="77777777" w:rsidR="00A53CDA" w:rsidRPr="009467BB" w:rsidRDefault="006E3410" w:rsidP="009467BB">
      <w:pPr>
        <w:spacing w:after="0" w:line="240" w:lineRule="auto"/>
        <w:jc w:val="both"/>
        <w:rPr>
          <w:rFonts w:ascii="Arial" w:hAnsi="Arial" w:cs="Arial"/>
          <w:sz w:val="24"/>
          <w:szCs w:val="24"/>
        </w:rPr>
      </w:pPr>
      <w:r w:rsidRPr="009467BB">
        <w:rPr>
          <w:rFonts w:ascii="Arial" w:hAnsi="Arial" w:cs="Arial"/>
          <w:sz w:val="24"/>
          <w:szCs w:val="24"/>
        </w:rPr>
        <w:lastRenderedPageBreak/>
        <w:t>As shown in figure 4</w:t>
      </w:r>
      <w:r w:rsidR="00324A80" w:rsidRPr="009467BB">
        <w:rPr>
          <w:rFonts w:ascii="Arial" w:hAnsi="Arial" w:cs="Arial"/>
          <w:sz w:val="24"/>
          <w:szCs w:val="24"/>
        </w:rPr>
        <w:t xml:space="preserve"> t</w:t>
      </w:r>
      <w:r w:rsidR="00625D29" w:rsidRPr="009467BB">
        <w:rPr>
          <w:rFonts w:ascii="Arial" w:hAnsi="Arial" w:cs="Arial"/>
          <w:sz w:val="24"/>
          <w:szCs w:val="24"/>
        </w:rPr>
        <w:t xml:space="preserve">he isolate FBS1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and FBS2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clustered with known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Cs/>
          <w:sz w:val="24"/>
          <w:szCs w:val="24"/>
        </w:rPr>
        <w:t>sp</w:t>
      </w:r>
      <w:r w:rsidR="00197903" w:rsidRPr="009467BB">
        <w:rPr>
          <w:rFonts w:ascii="Arial" w:hAnsi="Arial" w:cs="Arial"/>
          <w:iCs/>
          <w:sz w:val="24"/>
          <w:szCs w:val="24"/>
        </w:rPr>
        <w:t>ecies</w:t>
      </w:r>
      <w:r w:rsidR="00625D29" w:rsidRPr="009467BB">
        <w:rPr>
          <w:rFonts w:ascii="Arial" w:hAnsi="Arial" w:cs="Arial"/>
          <w:sz w:val="24"/>
          <w:szCs w:val="24"/>
        </w:rPr>
        <w:t>.</w:t>
      </w:r>
      <w:r w:rsidR="00153B9F" w:rsidRPr="009467BB">
        <w:rPr>
          <w:rFonts w:ascii="Arial" w:hAnsi="Arial" w:cs="Arial"/>
          <w:sz w:val="24"/>
          <w:szCs w:val="24"/>
        </w:rPr>
        <w:t xml:space="preserve"> Isolates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153B9F" w:rsidRPr="009467BB">
        <w:rPr>
          <w:rFonts w:ascii="Arial" w:hAnsi="Arial" w:cs="Arial"/>
          <w:i/>
          <w:iCs/>
          <w:sz w:val="24"/>
          <w:szCs w:val="24"/>
        </w:rPr>
        <w:t xml:space="preserve"> FBS1</w:t>
      </w:r>
      <w:r w:rsidR="00153B9F" w:rsidRPr="009467BB">
        <w:rPr>
          <w:rFonts w:ascii="Arial" w:hAnsi="Arial" w:cs="Arial"/>
          <w:sz w:val="24"/>
          <w:szCs w:val="24"/>
        </w:rPr>
        <w:t xml:space="preserve">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w:t>
      </w:r>
      <w:r w:rsidR="00153B9F" w:rsidRPr="009467BB">
        <w:rPr>
          <w:rFonts w:ascii="Arial" w:hAnsi="Arial" w:cs="Arial"/>
          <w:sz w:val="24"/>
          <w:szCs w:val="24"/>
        </w:rPr>
        <w:t xml:space="preserve">FBS2 </w:t>
      </w:r>
      <w:r w:rsidR="00625D29" w:rsidRPr="009467BB">
        <w:rPr>
          <w:rFonts w:ascii="Arial" w:hAnsi="Arial" w:cs="Arial"/>
          <w:sz w:val="24"/>
          <w:szCs w:val="24"/>
        </w:rPr>
        <w:t xml:space="preserve">shared 100% sequence identity with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324A80" w:rsidRPr="009467BB">
        <w:rPr>
          <w:rFonts w:ascii="Arial" w:hAnsi="Arial" w:cs="Arial"/>
          <w:sz w:val="24"/>
          <w:szCs w:val="24"/>
        </w:rPr>
        <w:t xml:space="preserve">, </w:t>
      </w:r>
      <w:r w:rsidR="00625D29" w:rsidRPr="009467BB">
        <w:rPr>
          <w:rFonts w:ascii="Arial" w:hAnsi="Arial" w:cs="Arial"/>
          <w:sz w:val="24"/>
          <w:szCs w:val="24"/>
        </w:rPr>
        <w:t xml:space="preserve">supporting their identification within this species. The results are consistent with earlier work by Jeong et al. (2013), who reported strong phylogenetic conservation among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sp</w:t>
      </w:r>
      <w:proofErr w:type="spellEnd"/>
      <w:r w:rsidR="00625D29" w:rsidRPr="009467BB">
        <w:rPr>
          <w:rFonts w:ascii="Arial" w:hAnsi="Arial" w:cs="Arial"/>
          <w:sz w:val="24"/>
          <w:szCs w:val="24"/>
        </w:rPr>
        <w:t xml:space="preserve"> isolated from fermented soybean products.</w:t>
      </w:r>
      <w:r w:rsidR="00197903" w:rsidRPr="009467BB">
        <w:rPr>
          <w:rFonts w:ascii="Arial" w:hAnsi="Arial" w:cs="Arial"/>
          <w:sz w:val="24"/>
          <w:szCs w:val="24"/>
        </w:rPr>
        <w:t xml:space="preserve"> </w:t>
      </w:r>
      <w:r w:rsidR="00625D29" w:rsidRPr="009467BB">
        <w:rPr>
          <w:rFonts w:ascii="Arial" w:hAnsi="Arial" w:cs="Arial"/>
          <w:sz w:val="24"/>
          <w:szCs w:val="24"/>
        </w:rPr>
        <w:t xml:space="preserve">FBS1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is related to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sp</w:t>
      </w:r>
      <w:proofErr w:type="spellEnd"/>
      <w:r w:rsidR="00625D29" w:rsidRPr="009467BB">
        <w:rPr>
          <w:rFonts w:ascii="Arial" w:hAnsi="Arial" w:cs="Arial"/>
          <w:sz w:val="24"/>
          <w:szCs w:val="24"/>
        </w:rPr>
        <w:t xml:space="preserve"> YBT -003-B-5</w:t>
      </w:r>
      <w:r w:rsidR="000777C6" w:rsidRPr="009467BB">
        <w:rPr>
          <w:rFonts w:ascii="Arial" w:hAnsi="Arial" w:cs="Arial"/>
          <w:sz w:val="24"/>
          <w:szCs w:val="24"/>
        </w:rPr>
        <w:t xml:space="preserve"> </w:t>
      </w:r>
      <w:r w:rsidR="00625D29" w:rsidRPr="009467BB">
        <w:rPr>
          <w:rFonts w:ascii="Arial" w:hAnsi="Arial" w:cs="Arial"/>
          <w:sz w:val="24"/>
          <w:szCs w:val="24"/>
        </w:rPr>
        <w:t xml:space="preserve">(KT 223830.1) isolated from soil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NG-ENU-P2</w:t>
      </w:r>
      <w:r w:rsidR="000777C6" w:rsidRPr="009467BB">
        <w:rPr>
          <w:rFonts w:ascii="Arial" w:hAnsi="Arial" w:cs="Arial"/>
          <w:sz w:val="24"/>
          <w:szCs w:val="24"/>
        </w:rPr>
        <w:t xml:space="preserve"> </w:t>
      </w:r>
      <w:r w:rsidR="00625D29" w:rsidRPr="009467BB">
        <w:rPr>
          <w:rFonts w:ascii="Arial" w:hAnsi="Arial" w:cs="Arial"/>
          <w:sz w:val="24"/>
          <w:szCs w:val="24"/>
        </w:rPr>
        <w:t xml:space="preserve">(PP976455.1) isolated from Locust beans seeds. It is also closely related to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GZD-23</w:t>
      </w:r>
      <w:r w:rsidR="000777C6" w:rsidRPr="009467BB">
        <w:rPr>
          <w:rFonts w:ascii="Arial" w:hAnsi="Arial" w:cs="Arial"/>
          <w:sz w:val="24"/>
          <w:szCs w:val="24"/>
        </w:rPr>
        <w:t xml:space="preserve"> </w:t>
      </w:r>
      <w:r w:rsidR="00625D29" w:rsidRPr="009467BB">
        <w:rPr>
          <w:rFonts w:ascii="Arial" w:hAnsi="Arial" w:cs="Arial"/>
          <w:sz w:val="24"/>
          <w:szCs w:val="24"/>
        </w:rPr>
        <w:t>(KC506778.1) isolated from cane field soil,</w:t>
      </w:r>
      <w:r w:rsidR="00197903" w:rsidRPr="009467BB">
        <w:rPr>
          <w:rFonts w:ascii="Arial" w:hAnsi="Arial" w:cs="Arial"/>
          <w:sz w:val="24"/>
          <w:szCs w:val="24"/>
        </w:rPr>
        <w:t xml:space="preserve">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tequilensis</w:t>
      </w:r>
      <w:proofErr w:type="spellEnd"/>
      <w:r w:rsidR="00625D29" w:rsidRPr="009467BB">
        <w:rPr>
          <w:rFonts w:ascii="Arial" w:hAnsi="Arial" w:cs="Arial"/>
          <w:sz w:val="24"/>
          <w:szCs w:val="24"/>
        </w:rPr>
        <w:t xml:space="preserve"> strain BK206</w:t>
      </w:r>
      <w:r w:rsidR="000777C6" w:rsidRPr="009467BB">
        <w:rPr>
          <w:rFonts w:ascii="Arial" w:hAnsi="Arial" w:cs="Arial"/>
          <w:sz w:val="24"/>
          <w:szCs w:val="24"/>
        </w:rPr>
        <w:t xml:space="preserve"> </w:t>
      </w:r>
      <w:r w:rsidR="00625D29" w:rsidRPr="009467BB">
        <w:rPr>
          <w:rFonts w:ascii="Arial" w:hAnsi="Arial" w:cs="Arial"/>
          <w:sz w:val="24"/>
          <w:szCs w:val="24"/>
        </w:rPr>
        <w:t xml:space="preserve">(KY810609.2),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sp</w:t>
      </w:r>
      <w:proofErr w:type="spellEnd"/>
      <w:r w:rsidR="00625D29" w:rsidRPr="009467BB">
        <w:rPr>
          <w:rFonts w:ascii="Arial" w:hAnsi="Arial" w:cs="Arial"/>
          <w:sz w:val="24"/>
          <w:szCs w:val="24"/>
        </w:rPr>
        <w:t xml:space="preserve"> 3-10(JX576160.1) isolated from soil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tequilensis</w:t>
      </w:r>
      <w:proofErr w:type="spellEnd"/>
      <w:r w:rsidR="00625D29" w:rsidRPr="009467BB">
        <w:rPr>
          <w:rFonts w:ascii="Arial" w:hAnsi="Arial" w:cs="Arial"/>
          <w:sz w:val="24"/>
          <w:szCs w:val="24"/>
        </w:rPr>
        <w:t xml:space="preserve"> strain EB19</w:t>
      </w:r>
      <w:r w:rsidR="000777C6" w:rsidRPr="009467BB">
        <w:rPr>
          <w:rFonts w:ascii="Arial" w:hAnsi="Arial" w:cs="Arial"/>
          <w:sz w:val="24"/>
          <w:szCs w:val="24"/>
        </w:rPr>
        <w:t xml:space="preserve"> </w:t>
      </w:r>
      <w:r w:rsidR="00625D29" w:rsidRPr="009467BB">
        <w:rPr>
          <w:rFonts w:ascii="Arial" w:hAnsi="Arial" w:cs="Arial"/>
          <w:sz w:val="24"/>
          <w:szCs w:val="24"/>
        </w:rPr>
        <w:t xml:space="preserve">(PP813694.1). FBS2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is closely related to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sp</w:t>
      </w:r>
      <w:proofErr w:type="spellEnd"/>
      <w:r w:rsidR="00625D29" w:rsidRPr="009467BB">
        <w:rPr>
          <w:rFonts w:ascii="Arial" w:hAnsi="Arial" w:cs="Arial"/>
          <w:sz w:val="24"/>
          <w:szCs w:val="24"/>
        </w:rPr>
        <w:t xml:space="preserve"> Tp4</w:t>
      </w:r>
      <w:r w:rsidR="00197903" w:rsidRPr="009467BB">
        <w:rPr>
          <w:rFonts w:ascii="Arial" w:hAnsi="Arial" w:cs="Arial"/>
          <w:sz w:val="24"/>
          <w:szCs w:val="24"/>
        </w:rPr>
        <w:t xml:space="preserve"> </w:t>
      </w:r>
      <w:r w:rsidR="00625D29" w:rsidRPr="009467BB">
        <w:rPr>
          <w:rFonts w:ascii="Arial" w:hAnsi="Arial" w:cs="Arial"/>
          <w:sz w:val="24"/>
          <w:szCs w:val="24"/>
        </w:rPr>
        <w:t xml:space="preserve">(EU855751.1) isolated from </w:t>
      </w:r>
      <w:proofErr w:type="spellStart"/>
      <w:r w:rsidR="00625D29" w:rsidRPr="009467BB">
        <w:rPr>
          <w:rFonts w:ascii="Arial" w:hAnsi="Arial" w:cs="Arial"/>
          <w:i/>
          <w:sz w:val="24"/>
          <w:szCs w:val="24"/>
        </w:rPr>
        <w:t>Thaumetopoea</w:t>
      </w:r>
      <w:proofErr w:type="spellEnd"/>
      <w:r w:rsidR="00625D29" w:rsidRPr="009467BB">
        <w:rPr>
          <w:rFonts w:ascii="Arial" w:hAnsi="Arial" w:cs="Arial"/>
          <w:i/>
          <w:sz w:val="24"/>
          <w:szCs w:val="24"/>
        </w:rPr>
        <w:t xml:space="preserve"> </w:t>
      </w:r>
      <w:proofErr w:type="spellStart"/>
      <w:r w:rsidR="00625D29" w:rsidRPr="009467BB">
        <w:rPr>
          <w:rFonts w:ascii="Arial" w:hAnsi="Arial" w:cs="Arial"/>
          <w:i/>
          <w:sz w:val="24"/>
          <w:szCs w:val="24"/>
        </w:rPr>
        <w:t>pityocampa</w:t>
      </w:r>
      <w:proofErr w:type="spellEnd"/>
      <w:r w:rsidR="00625D29" w:rsidRPr="009467BB">
        <w:rPr>
          <w:rFonts w:ascii="Arial" w:hAnsi="Arial" w:cs="Arial"/>
          <w:sz w:val="24"/>
          <w:szCs w:val="24"/>
        </w:rPr>
        <w:t xml:space="preserve">,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tequilensis</w:t>
      </w:r>
      <w:proofErr w:type="spellEnd"/>
      <w:r w:rsidR="00625D29" w:rsidRPr="009467BB">
        <w:rPr>
          <w:rFonts w:ascii="Arial" w:hAnsi="Arial" w:cs="Arial"/>
          <w:sz w:val="24"/>
          <w:szCs w:val="24"/>
        </w:rPr>
        <w:t xml:space="preserve"> strain BK206</w:t>
      </w:r>
      <w:r w:rsidR="00197903" w:rsidRPr="009467BB">
        <w:rPr>
          <w:rFonts w:ascii="Arial" w:hAnsi="Arial" w:cs="Arial"/>
          <w:sz w:val="24"/>
          <w:szCs w:val="24"/>
        </w:rPr>
        <w:t xml:space="preserve"> </w:t>
      </w:r>
      <w:r w:rsidR="00625D29" w:rsidRPr="009467BB">
        <w:rPr>
          <w:rFonts w:ascii="Arial" w:hAnsi="Arial" w:cs="Arial"/>
          <w:sz w:val="24"/>
          <w:szCs w:val="24"/>
        </w:rPr>
        <w:t xml:space="preserve">(KY810609.2) isolated from soil, </w:t>
      </w:r>
      <w:r w:rsidR="00625D29" w:rsidRPr="009467BB">
        <w:rPr>
          <w:rFonts w:ascii="Arial" w:hAnsi="Arial" w:cs="Arial"/>
          <w:i/>
          <w:iCs/>
          <w:sz w:val="24"/>
          <w:szCs w:val="24"/>
        </w:rPr>
        <w:t>Bacillus</w:t>
      </w:r>
      <w:r w:rsidR="00625D29" w:rsidRPr="009467BB">
        <w:rPr>
          <w:rFonts w:ascii="Arial" w:hAnsi="Arial" w:cs="Arial"/>
          <w:sz w:val="24"/>
          <w:szCs w:val="24"/>
        </w:rPr>
        <w:t xml:space="preserve"> </w:t>
      </w:r>
      <w:proofErr w:type="spellStart"/>
      <w:r w:rsidR="00625D29" w:rsidRPr="009467BB">
        <w:rPr>
          <w:rFonts w:ascii="Arial" w:hAnsi="Arial" w:cs="Arial"/>
          <w:i/>
          <w:iCs/>
          <w:sz w:val="24"/>
          <w:szCs w:val="24"/>
        </w:rPr>
        <w:t>tequilensis</w:t>
      </w:r>
      <w:proofErr w:type="spellEnd"/>
      <w:r w:rsidR="003C0E02" w:rsidRPr="009467BB">
        <w:rPr>
          <w:rFonts w:ascii="Arial" w:hAnsi="Arial" w:cs="Arial"/>
          <w:sz w:val="24"/>
          <w:szCs w:val="24"/>
        </w:rPr>
        <w:t xml:space="preserve"> strain </w:t>
      </w:r>
      <w:r w:rsidR="00625D29" w:rsidRPr="009467BB">
        <w:rPr>
          <w:rFonts w:ascii="Arial" w:hAnsi="Arial" w:cs="Arial"/>
          <w:sz w:val="24"/>
          <w:szCs w:val="24"/>
        </w:rPr>
        <w:t>SP-5</w:t>
      </w:r>
      <w:r w:rsidR="00197903" w:rsidRPr="009467BB">
        <w:rPr>
          <w:rFonts w:ascii="Arial" w:hAnsi="Arial" w:cs="Arial"/>
          <w:sz w:val="24"/>
          <w:szCs w:val="24"/>
        </w:rPr>
        <w:t xml:space="preserve"> </w:t>
      </w:r>
      <w:r w:rsidR="00625D29" w:rsidRPr="009467BB">
        <w:rPr>
          <w:rFonts w:ascii="Arial" w:hAnsi="Arial" w:cs="Arial"/>
          <w:sz w:val="24"/>
          <w:szCs w:val="24"/>
        </w:rPr>
        <w:t xml:space="preserve">(PV571693.1) isolated from Rice rhizosphere soil,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GZD-23</w:t>
      </w:r>
      <w:r w:rsidR="000777C6" w:rsidRPr="009467BB">
        <w:rPr>
          <w:rFonts w:ascii="Arial" w:hAnsi="Arial" w:cs="Arial"/>
          <w:sz w:val="24"/>
          <w:szCs w:val="24"/>
        </w:rPr>
        <w:t xml:space="preserve"> </w:t>
      </w:r>
      <w:r w:rsidR="00625D29" w:rsidRPr="009467BB">
        <w:rPr>
          <w:rFonts w:ascii="Arial" w:hAnsi="Arial" w:cs="Arial"/>
          <w:sz w:val="24"/>
          <w:szCs w:val="24"/>
        </w:rPr>
        <w:t xml:space="preserve">(KC506778.1) isolated from cane field soil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NN11</w:t>
      </w:r>
      <w:r w:rsidR="000777C6" w:rsidRPr="009467BB">
        <w:rPr>
          <w:rFonts w:ascii="Arial" w:hAnsi="Arial" w:cs="Arial"/>
          <w:sz w:val="24"/>
          <w:szCs w:val="24"/>
        </w:rPr>
        <w:t xml:space="preserve"> </w:t>
      </w:r>
      <w:r w:rsidR="00625D29" w:rsidRPr="009467BB">
        <w:rPr>
          <w:rFonts w:ascii="Arial" w:hAnsi="Arial" w:cs="Arial"/>
          <w:sz w:val="24"/>
          <w:szCs w:val="24"/>
        </w:rPr>
        <w:t>(MT114572.1) from soil.</w:t>
      </w:r>
    </w:p>
    <w:p w14:paraId="3BD1D237" w14:textId="77777777" w:rsidR="00E31F32" w:rsidRPr="00E31F32" w:rsidRDefault="00E31F32" w:rsidP="009467BB">
      <w:pPr>
        <w:spacing w:after="0" w:line="240" w:lineRule="auto"/>
        <w:jc w:val="both"/>
        <w:rPr>
          <w:sz w:val="24"/>
          <w:szCs w:val="24"/>
        </w:rPr>
      </w:pPr>
    </w:p>
    <w:p w14:paraId="7B7A6497" w14:textId="77777777" w:rsidR="009847E4" w:rsidRDefault="00A53CDA" w:rsidP="00757E76">
      <w:pPr>
        <w:spacing w:line="360" w:lineRule="auto"/>
        <w:jc w:val="both"/>
        <w:rPr>
          <w:rFonts w:ascii="Arial" w:hAnsi="Arial" w:cs="Arial"/>
          <w:b/>
          <w:sz w:val="24"/>
          <w:szCs w:val="24"/>
        </w:rPr>
      </w:pPr>
      <w:r>
        <w:rPr>
          <w:rFonts w:ascii="Arial" w:hAnsi="Arial" w:cs="Arial"/>
          <w:b/>
          <w:noProof/>
          <w:sz w:val="24"/>
          <w:szCs w:val="24"/>
          <w:lang w:eastAsia="en-GB"/>
        </w:rPr>
        <w:drawing>
          <wp:inline distT="0" distB="0" distL="0" distR="0" wp14:anchorId="6DBDEE2D" wp14:editId="2A672292">
            <wp:extent cx="5486400" cy="4867275"/>
            <wp:effectExtent l="0" t="0" r="1905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171E22E" w14:textId="77777777" w:rsidR="00EF1408" w:rsidRPr="009467BB" w:rsidRDefault="006E3410" w:rsidP="00444CA3">
      <w:pPr>
        <w:spacing w:line="240" w:lineRule="auto"/>
        <w:jc w:val="both"/>
        <w:rPr>
          <w:rFonts w:ascii="Arial" w:eastAsia="Times New Roman" w:hAnsi="Arial" w:cs="Arial"/>
          <w:bCs/>
          <w:color w:val="000000"/>
        </w:rPr>
      </w:pPr>
      <w:r w:rsidRPr="009467BB">
        <w:rPr>
          <w:rFonts w:ascii="Arial" w:hAnsi="Arial" w:cs="Arial"/>
          <w:b/>
        </w:rPr>
        <w:t>Figure 3</w:t>
      </w:r>
      <w:r w:rsidR="009467BB">
        <w:rPr>
          <w:rFonts w:ascii="Arial" w:hAnsi="Arial" w:cs="Arial"/>
          <w:b/>
        </w:rPr>
        <w:t>.</w:t>
      </w:r>
      <w:r w:rsidR="00AE5B1B" w:rsidRPr="009467BB">
        <w:rPr>
          <w:rFonts w:ascii="Arial" w:hAnsi="Arial" w:cs="Arial"/>
          <w:b/>
        </w:rPr>
        <w:t xml:space="preserve"> </w:t>
      </w:r>
      <w:r w:rsidR="00AE5B1B" w:rsidRPr="009467BB">
        <w:rPr>
          <w:rFonts w:ascii="Arial" w:hAnsi="Arial" w:cs="Arial"/>
        </w:rPr>
        <w:t>A phylogenetic tree on the basis of 16S rRNA genes of</w:t>
      </w:r>
      <w:r w:rsidR="00AE5B1B" w:rsidRPr="009467BB">
        <w:rPr>
          <w:rFonts w:ascii="Arial" w:hAnsi="Arial" w:cs="Arial"/>
          <w:i/>
        </w:rPr>
        <w:t xml:space="preserve"> </w:t>
      </w:r>
      <w:proofErr w:type="spellStart"/>
      <w:r w:rsidR="00AE5B1B" w:rsidRPr="009467BB">
        <w:rPr>
          <w:rFonts w:ascii="Arial" w:hAnsi="Arial" w:cs="Arial"/>
          <w:i/>
        </w:rPr>
        <w:t>Lactiplantibacillus</w:t>
      </w:r>
      <w:proofErr w:type="spellEnd"/>
      <w:r w:rsidR="00AE5B1B" w:rsidRPr="009467BB">
        <w:rPr>
          <w:rFonts w:ascii="Arial" w:hAnsi="Arial" w:cs="Arial"/>
          <w:i/>
        </w:rPr>
        <w:t xml:space="preserve"> plantarum</w:t>
      </w:r>
      <w:r w:rsidR="00AE5B1B" w:rsidRPr="009467BB">
        <w:rPr>
          <w:rFonts w:ascii="Arial" w:hAnsi="Arial" w:cs="Arial"/>
        </w:rPr>
        <w:t xml:space="preserve"> B1 and </w:t>
      </w:r>
      <w:proofErr w:type="spellStart"/>
      <w:r w:rsidR="00AE5B1B" w:rsidRPr="009467BB">
        <w:rPr>
          <w:rFonts w:ascii="Arial" w:hAnsi="Arial" w:cs="Arial"/>
          <w:i/>
          <w:color w:val="1D2228"/>
          <w:shd w:val="clear" w:color="auto" w:fill="FFFFFF"/>
        </w:rPr>
        <w:t>Lactiplantibacillus</w:t>
      </w:r>
      <w:proofErr w:type="spellEnd"/>
      <w:r w:rsidR="00AE5B1B" w:rsidRPr="009467BB">
        <w:rPr>
          <w:rFonts w:ascii="Arial" w:hAnsi="Arial" w:cs="Arial"/>
          <w:i/>
          <w:color w:val="1D2228"/>
          <w:shd w:val="clear" w:color="auto" w:fill="FFFFFF"/>
        </w:rPr>
        <w:t xml:space="preserve"> plantarum</w:t>
      </w:r>
      <w:r w:rsidR="00AE5B1B" w:rsidRPr="009467BB">
        <w:rPr>
          <w:rFonts w:ascii="Arial" w:hAnsi="Arial" w:cs="Arial"/>
          <w:color w:val="1D2228"/>
          <w:shd w:val="clear" w:color="auto" w:fill="FFFFFF"/>
        </w:rPr>
        <w:t xml:space="preserve"> B4</w:t>
      </w:r>
      <w:r w:rsidR="00DE672F" w:rsidRPr="009467BB">
        <w:rPr>
          <w:rFonts w:ascii="Arial" w:eastAsia="Times New Roman" w:hAnsi="Arial" w:cs="Arial"/>
          <w:bCs/>
          <w:color w:val="000000"/>
        </w:rPr>
        <w:t xml:space="preserve"> isolated from fermenting</w:t>
      </w:r>
      <w:r w:rsidR="00AE5B1B" w:rsidRPr="009467BB">
        <w:rPr>
          <w:rFonts w:ascii="Arial" w:eastAsia="Times New Roman" w:hAnsi="Arial" w:cs="Arial"/>
          <w:bCs/>
          <w:color w:val="000000"/>
        </w:rPr>
        <w:t xml:space="preserve"> sweet potato to other </w:t>
      </w:r>
      <w:proofErr w:type="spellStart"/>
      <w:r w:rsidR="00AE5B1B" w:rsidRPr="009467BB">
        <w:rPr>
          <w:rFonts w:ascii="Arial" w:eastAsia="Times New Roman" w:hAnsi="Arial" w:cs="Arial"/>
          <w:bCs/>
          <w:i/>
          <w:color w:val="000000"/>
        </w:rPr>
        <w:t>Lactiplantibacillus</w:t>
      </w:r>
      <w:proofErr w:type="spellEnd"/>
      <w:r w:rsidR="00AE5B1B" w:rsidRPr="009467BB">
        <w:rPr>
          <w:rFonts w:ascii="Arial" w:eastAsia="Times New Roman" w:hAnsi="Arial" w:cs="Arial"/>
          <w:bCs/>
          <w:color w:val="000000"/>
        </w:rPr>
        <w:t xml:space="preserve"> species.</w:t>
      </w:r>
    </w:p>
    <w:p w14:paraId="28FEB2CA" w14:textId="77777777" w:rsidR="00EF1408" w:rsidRDefault="009529A3" w:rsidP="00AE5B1B">
      <w:pPr>
        <w:spacing w:line="360" w:lineRule="auto"/>
        <w:jc w:val="both"/>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60288" behindDoc="0" locked="0" layoutInCell="1" allowOverlap="1" wp14:anchorId="51A5F602" wp14:editId="66DB82B1">
                <wp:simplePos x="0" y="0"/>
                <wp:positionH relativeFrom="column">
                  <wp:posOffset>247650</wp:posOffset>
                </wp:positionH>
                <wp:positionV relativeFrom="paragraph">
                  <wp:posOffset>4094480</wp:posOffset>
                </wp:positionV>
                <wp:extent cx="371475" cy="4762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71475"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C31CC" w14:textId="77777777" w:rsidR="002440A8" w:rsidRPr="009529A3" w:rsidRDefault="002440A8" w:rsidP="009529A3">
                            <w:pPr>
                              <w:jc w:val="center"/>
                              <w:rPr>
                                <w:color w:val="000000" w:themeColor="text1"/>
                                <w:sz w:val="56"/>
                                <w:szCs w:val="56"/>
                              </w:rPr>
                            </w:pPr>
                            <w:r w:rsidRPr="009529A3">
                              <w:rPr>
                                <w:color w:val="000000" w:themeColor="text1"/>
                                <w:sz w:val="56"/>
                                <w:szCs w:val="5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5F602" id="Rectangle 3" o:spid="_x0000_s1026" style="position:absolute;left:0;text-align:left;margin-left:19.5pt;margin-top:322.4pt;width:2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" fillcolor="white [3212]" strokecolor="white [3212]" strokeweight="1pt">
                <v:textbox>
                  <w:txbxContent>
                    <w:p w14:paraId="245C31CC" w14:textId="77777777" w:rsidR="002440A8" w:rsidRPr="009529A3" w:rsidRDefault="002440A8" w:rsidP="009529A3">
                      <w:pPr>
                        <w:jc w:val="center"/>
                        <w:rPr>
                          <w:color w:val="000000" w:themeColor="text1"/>
                          <w:sz w:val="56"/>
                          <w:szCs w:val="56"/>
                        </w:rPr>
                      </w:pPr>
                      <w:r w:rsidRPr="009529A3">
                        <w:rPr>
                          <w:color w:val="000000" w:themeColor="text1"/>
                          <w:sz w:val="56"/>
                          <w:szCs w:val="56"/>
                        </w:rPr>
                        <w:t>B</w:t>
                      </w:r>
                    </w:p>
                  </w:txbxContent>
                </v:textbox>
              </v:rect>
            </w:pict>
          </mc:Fallback>
        </mc:AlternateContent>
      </w:r>
      <w:r w:rsidR="00C924E0">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E31A396" wp14:editId="215D5875">
                <wp:simplePos x="0" y="0"/>
                <wp:positionH relativeFrom="column">
                  <wp:posOffset>285115</wp:posOffset>
                </wp:positionH>
                <wp:positionV relativeFrom="paragraph">
                  <wp:posOffset>951230</wp:posOffset>
                </wp:positionV>
                <wp:extent cx="352425" cy="504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FD522" w14:textId="77777777" w:rsidR="002440A8" w:rsidRPr="00C924E0" w:rsidRDefault="002440A8" w:rsidP="00C924E0">
                            <w:pPr>
                              <w:jc w:val="center"/>
                              <w:rPr>
                                <w:color w:val="000000" w:themeColor="text1"/>
                                <w:sz w:val="56"/>
                                <w:szCs w:val="56"/>
                              </w:rPr>
                            </w:pPr>
                            <w:r w:rsidRPr="00C924E0">
                              <w:rPr>
                                <w:color w:val="000000" w:themeColor="text1"/>
                                <w:sz w:val="56"/>
                                <w:szCs w:val="5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1A396" id="Rectangle 1" o:spid="_x0000_s1027" style="position:absolute;left:0;text-align:left;margin-left:22.45pt;margin-top:74.9pt;width:2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" fillcolor="white [3212]" strokecolor="white [3212]" strokeweight="1pt">
                <v:textbox>
                  <w:txbxContent>
                    <w:p w14:paraId="11BFD522" w14:textId="77777777" w:rsidR="002440A8" w:rsidRPr="00C924E0" w:rsidRDefault="002440A8" w:rsidP="00C924E0">
                      <w:pPr>
                        <w:jc w:val="center"/>
                        <w:rPr>
                          <w:color w:val="000000" w:themeColor="text1"/>
                          <w:sz w:val="56"/>
                          <w:szCs w:val="56"/>
                        </w:rPr>
                      </w:pPr>
                      <w:r w:rsidRPr="00C924E0">
                        <w:rPr>
                          <w:color w:val="000000" w:themeColor="text1"/>
                          <w:sz w:val="56"/>
                          <w:szCs w:val="56"/>
                        </w:rPr>
                        <w:t>A</w:t>
                      </w:r>
                    </w:p>
                  </w:txbxContent>
                </v:textbox>
              </v:rect>
            </w:pict>
          </mc:Fallback>
        </mc:AlternateContent>
      </w:r>
      <w:r w:rsidR="00EF1408">
        <w:rPr>
          <w:rFonts w:ascii="Arial" w:hAnsi="Arial" w:cs="Arial"/>
          <w:b/>
          <w:noProof/>
          <w:sz w:val="24"/>
          <w:szCs w:val="24"/>
          <w:lang w:eastAsia="en-GB"/>
        </w:rPr>
        <w:drawing>
          <wp:inline distT="0" distB="0" distL="0" distR="0" wp14:anchorId="1517455E" wp14:editId="38CCD7DA">
            <wp:extent cx="5486400" cy="7164000"/>
            <wp:effectExtent l="0" t="0" r="19050" b="184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E1DAC13" w14:textId="77777777" w:rsidR="00444CA3" w:rsidRDefault="006E3410" w:rsidP="00E31F32">
      <w:pPr>
        <w:rPr>
          <w:rFonts w:ascii="Arial" w:hAnsi="Arial" w:cs="Arial"/>
        </w:rPr>
      </w:pPr>
      <w:r w:rsidRPr="009467BB">
        <w:rPr>
          <w:rFonts w:ascii="Arial" w:hAnsi="Arial" w:cs="Arial"/>
          <w:b/>
        </w:rPr>
        <w:t>Figure 4</w:t>
      </w:r>
      <w:r w:rsidR="009467BB" w:rsidRPr="009467BB">
        <w:rPr>
          <w:rFonts w:ascii="Arial" w:hAnsi="Arial" w:cs="Arial"/>
          <w:b/>
        </w:rPr>
        <w:t>.</w:t>
      </w:r>
      <w:r w:rsidR="000F041F" w:rsidRPr="009467BB">
        <w:rPr>
          <w:rFonts w:ascii="Arial" w:hAnsi="Arial" w:cs="Arial"/>
          <w:b/>
        </w:rPr>
        <w:t xml:space="preserve"> </w:t>
      </w:r>
      <w:r w:rsidR="000F041F" w:rsidRPr="009467BB">
        <w:rPr>
          <w:rFonts w:ascii="Arial" w:hAnsi="Arial" w:cs="Arial"/>
        </w:rPr>
        <w:t xml:space="preserve">A phylogenetic tree </w:t>
      </w:r>
      <w:r w:rsidR="00153B9F" w:rsidRPr="009467BB">
        <w:rPr>
          <w:rFonts w:ascii="Arial" w:hAnsi="Arial" w:cs="Arial"/>
        </w:rPr>
        <w:t>genes of</w:t>
      </w:r>
      <w:r w:rsidR="00153B9F" w:rsidRPr="009467BB">
        <w:rPr>
          <w:rFonts w:ascii="Arial" w:eastAsia="Times New Roman" w:hAnsi="Arial" w:cs="Arial"/>
          <w:color w:val="1D2228"/>
          <w:lang w:eastAsia="en-GB"/>
        </w:rPr>
        <w:t xml:space="preserve"> </w:t>
      </w:r>
      <w:r w:rsidR="00153B9F" w:rsidRPr="009467BB">
        <w:rPr>
          <w:rFonts w:ascii="Arial" w:hAnsi="Arial" w:cs="Arial"/>
          <w:i/>
        </w:rPr>
        <w:t xml:space="preserve">Bacillus subtilis </w:t>
      </w:r>
      <w:r w:rsidR="00153B9F" w:rsidRPr="009467BB">
        <w:rPr>
          <w:rFonts w:ascii="Arial" w:hAnsi="Arial" w:cs="Arial"/>
        </w:rPr>
        <w:t xml:space="preserve">FBS1 </w:t>
      </w:r>
      <w:r w:rsidRPr="009467BB">
        <w:rPr>
          <w:rFonts w:ascii="Arial" w:hAnsi="Arial" w:cs="Arial"/>
        </w:rPr>
        <w:t xml:space="preserve">(A) </w:t>
      </w:r>
      <w:r w:rsidR="00153B9F" w:rsidRPr="009467BB">
        <w:rPr>
          <w:rFonts w:ascii="Arial" w:eastAsia="Times New Roman" w:hAnsi="Arial" w:cs="Arial"/>
          <w:color w:val="1D2228"/>
          <w:lang w:eastAsia="en-GB"/>
        </w:rPr>
        <w:t xml:space="preserve">and </w:t>
      </w:r>
      <w:r w:rsidR="00153B9F" w:rsidRPr="009467BB">
        <w:rPr>
          <w:rFonts w:ascii="Arial" w:hAnsi="Arial" w:cs="Arial"/>
          <w:i/>
        </w:rPr>
        <w:t xml:space="preserve">Bacillus subtilis </w:t>
      </w:r>
      <w:r w:rsidR="00153B9F" w:rsidRPr="009467BB">
        <w:rPr>
          <w:rFonts w:ascii="Arial" w:hAnsi="Arial" w:cs="Arial"/>
        </w:rPr>
        <w:t>FBS2</w:t>
      </w:r>
      <w:r w:rsidR="00153B9F" w:rsidRPr="009467BB">
        <w:rPr>
          <w:rFonts w:ascii="Arial" w:eastAsia="Times New Roman" w:hAnsi="Arial" w:cs="Arial"/>
          <w:bCs/>
          <w:color w:val="000000"/>
        </w:rPr>
        <w:t xml:space="preserve"> </w:t>
      </w:r>
      <w:r w:rsidRPr="009467BB">
        <w:rPr>
          <w:rFonts w:ascii="Arial" w:eastAsia="Times New Roman" w:hAnsi="Arial" w:cs="Arial"/>
          <w:bCs/>
          <w:color w:val="000000"/>
        </w:rPr>
        <w:t xml:space="preserve">(B) </w:t>
      </w:r>
      <w:r w:rsidR="00153B9F" w:rsidRPr="009467BB">
        <w:rPr>
          <w:rFonts w:ascii="Arial" w:eastAsia="Times New Roman" w:hAnsi="Arial" w:cs="Arial"/>
          <w:bCs/>
          <w:color w:val="000000"/>
        </w:rPr>
        <w:t xml:space="preserve">isolated from fermented African yam beans seeds </w:t>
      </w:r>
      <w:r w:rsidR="000F041F" w:rsidRPr="009467BB">
        <w:rPr>
          <w:rFonts w:ascii="Arial" w:hAnsi="Arial" w:cs="Arial"/>
        </w:rPr>
        <w:t xml:space="preserve">on the basis of 16S rRNA </w:t>
      </w:r>
      <w:r w:rsidR="000F041F" w:rsidRPr="009467BB">
        <w:rPr>
          <w:rFonts w:ascii="Arial" w:eastAsia="Times New Roman" w:hAnsi="Arial" w:cs="Arial"/>
          <w:bCs/>
          <w:color w:val="000000"/>
        </w:rPr>
        <w:t xml:space="preserve">to other </w:t>
      </w:r>
      <w:r w:rsidR="000F041F" w:rsidRPr="009467BB">
        <w:rPr>
          <w:rFonts w:ascii="Arial" w:eastAsia="Times New Roman" w:hAnsi="Arial" w:cs="Arial"/>
          <w:bCs/>
          <w:i/>
          <w:color w:val="000000"/>
        </w:rPr>
        <w:t>Bacillus</w:t>
      </w:r>
      <w:r w:rsidR="000F041F" w:rsidRPr="009467BB">
        <w:rPr>
          <w:rFonts w:ascii="Arial" w:eastAsia="Times New Roman" w:hAnsi="Arial" w:cs="Arial"/>
          <w:bCs/>
          <w:color w:val="000000"/>
        </w:rPr>
        <w:t xml:space="preserve"> species</w:t>
      </w:r>
      <w:r w:rsidR="000F041F" w:rsidRPr="009467BB">
        <w:rPr>
          <w:rFonts w:ascii="Arial" w:hAnsi="Arial" w:cs="Arial"/>
        </w:rPr>
        <w:t>.</w:t>
      </w:r>
    </w:p>
    <w:p w14:paraId="635F33AF" w14:textId="77777777" w:rsidR="009467BB" w:rsidRPr="009467BB" w:rsidRDefault="009467BB" w:rsidP="00E31F32">
      <w:pPr>
        <w:rPr>
          <w:rFonts w:ascii="Arial" w:hAnsi="Arial" w:cs="Arial"/>
        </w:rPr>
      </w:pPr>
    </w:p>
    <w:p w14:paraId="564EB829" w14:textId="77777777" w:rsidR="000B6D6E" w:rsidRPr="00B77B95" w:rsidRDefault="00B77B95" w:rsidP="00444CA3">
      <w:pPr>
        <w:spacing w:after="0" w:line="240" w:lineRule="auto"/>
        <w:jc w:val="both"/>
        <w:rPr>
          <w:rFonts w:ascii="Arial" w:hAnsi="Arial" w:cs="Arial"/>
          <w:b/>
          <w:sz w:val="24"/>
          <w:szCs w:val="24"/>
        </w:rPr>
      </w:pPr>
      <w:r>
        <w:rPr>
          <w:rFonts w:ascii="Arial" w:hAnsi="Arial" w:cs="Arial"/>
          <w:b/>
          <w:sz w:val="24"/>
          <w:szCs w:val="24"/>
        </w:rPr>
        <w:t>V</w:t>
      </w:r>
      <w:r w:rsidRPr="00B77B95">
        <w:rPr>
          <w:rFonts w:ascii="Arial" w:hAnsi="Arial" w:cs="Arial"/>
          <w:b/>
          <w:sz w:val="24"/>
          <w:szCs w:val="24"/>
        </w:rPr>
        <w:t>irulence genes</w:t>
      </w:r>
      <w:r w:rsidR="00DE672F">
        <w:rPr>
          <w:rFonts w:ascii="Arial" w:hAnsi="Arial" w:cs="Arial"/>
          <w:b/>
          <w:sz w:val="24"/>
          <w:szCs w:val="24"/>
        </w:rPr>
        <w:t xml:space="preserve"> and </w:t>
      </w:r>
      <w:proofErr w:type="spellStart"/>
      <w:r w:rsidR="00DE672F">
        <w:rPr>
          <w:rFonts w:ascii="Arial" w:hAnsi="Arial" w:cs="Arial"/>
          <w:b/>
          <w:sz w:val="24"/>
          <w:szCs w:val="24"/>
        </w:rPr>
        <w:t>vanA</w:t>
      </w:r>
      <w:proofErr w:type="spellEnd"/>
      <w:r w:rsidR="00DE672F">
        <w:rPr>
          <w:rFonts w:ascii="Arial" w:hAnsi="Arial" w:cs="Arial"/>
          <w:b/>
          <w:sz w:val="24"/>
          <w:szCs w:val="24"/>
        </w:rPr>
        <w:t xml:space="preserve"> resistance gene</w:t>
      </w:r>
    </w:p>
    <w:p w14:paraId="24FBD2D7" w14:textId="77777777" w:rsidR="00AA4CF3" w:rsidRPr="00757E76" w:rsidRDefault="004E5691" w:rsidP="00444CA3">
      <w:pPr>
        <w:spacing w:after="0" w:line="240" w:lineRule="auto"/>
        <w:jc w:val="both"/>
        <w:rPr>
          <w:rFonts w:ascii="Arial" w:hAnsi="Arial" w:cs="Arial"/>
          <w:sz w:val="24"/>
          <w:szCs w:val="24"/>
        </w:rPr>
      </w:pPr>
      <w:r w:rsidRPr="00D4373A">
        <w:rPr>
          <w:rFonts w:ascii="Arial" w:hAnsi="Arial" w:cs="Arial"/>
          <w:sz w:val="24"/>
          <w:szCs w:val="24"/>
        </w:rPr>
        <w:t xml:space="preserve">The presence or absence of virulence genes </w:t>
      </w:r>
      <w:proofErr w:type="spellStart"/>
      <w:r w:rsidR="001C443D" w:rsidRPr="00D4373A">
        <w:rPr>
          <w:rFonts w:ascii="Arial" w:hAnsi="Arial" w:cs="Arial"/>
          <w:i/>
          <w:sz w:val="24"/>
          <w:szCs w:val="24"/>
        </w:rPr>
        <w:t>gelE</w:t>
      </w:r>
      <w:proofErr w:type="spellEnd"/>
      <w:r w:rsidRPr="00D4373A">
        <w:rPr>
          <w:rFonts w:ascii="Arial" w:hAnsi="Arial" w:cs="Arial"/>
          <w:sz w:val="24"/>
          <w:szCs w:val="24"/>
        </w:rPr>
        <w:t xml:space="preserve">, </w:t>
      </w:r>
      <w:proofErr w:type="spellStart"/>
      <w:r w:rsidRPr="00D4373A">
        <w:rPr>
          <w:rFonts w:ascii="Arial" w:hAnsi="Arial" w:cs="Arial"/>
          <w:i/>
          <w:sz w:val="24"/>
          <w:szCs w:val="24"/>
        </w:rPr>
        <w:t>hyl</w:t>
      </w:r>
      <w:proofErr w:type="spellEnd"/>
      <w:r w:rsidRPr="00D4373A">
        <w:rPr>
          <w:rFonts w:ascii="Arial" w:hAnsi="Arial" w:cs="Arial"/>
          <w:sz w:val="24"/>
          <w:szCs w:val="24"/>
        </w:rPr>
        <w:t xml:space="preserve">, </w:t>
      </w:r>
      <w:proofErr w:type="spellStart"/>
      <w:r w:rsidRPr="00D4373A">
        <w:rPr>
          <w:rFonts w:ascii="Arial" w:hAnsi="Arial" w:cs="Arial"/>
          <w:i/>
          <w:sz w:val="24"/>
          <w:szCs w:val="24"/>
        </w:rPr>
        <w:t>cylA</w:t>
      </w:r>
      <w:proofErr w:type="spellEnd"/>
      <w:r w:rsidRPr="00D4373A">
        <w:rPr>
          <w:rFonts w:ascii="Arial" w:hAnsi="Arial" w:cs="Arial"/>
          <w:sz w:val="24"/>
          <w:szCs w:val="24"/>
        </w:rPr>
        <w:t xml:space="preserve">, </w:t>
      </w:r>
      <w:r w:rsidRPr="00D4373A">
        <w:rPr>
          <w:rFonts w:ascii="Arial" w:hAnsi="Arial" w:cs="Arial"/>
          <w:i/>
          <w:sz w:val="24"/>
          <w:szCs w:val="24"/>
        </w:rPr>
        <w:t>asa1</w:t>
      </w:r>
      <w:r w:rsidRPr="00D4373A">
        <w:rPr>
          <w:rFonts w:ascii="Arial" w:hAnsi="Arial" w:cs="Arial"/>
          <w:sz w:val="24"/>
          <w:szCs w:val="24"/>
        </w:rPr>
        <w:t xml:space="preserve">, </w:t>
      </w:r>
      <w:proofErr w:type="spellStart"/>
      <w:r w:rsidRPr="00D4373A">
        <w:rPr>
          <w:rFonts w:ascii="Arial" w:hAnsi="Arial" w:cs="Arial"/>
          <w:i/>
          <w:sz w:val="24"/>
          <w:szCs w:val="24"/>
        </w:rPr>
        <w:t>esp</w:t>
      </w:r>
      <w:proofErr w:type="spellEnd"/>
      <w:r w:rsidR="00B03F0E" w:rsidRPr="00D4373A">
        <w:rPr>
          <w:rFonts w:ascii="Arial" w:hAnsi="Arial" w:cs="Arial"/>
          <w:sz w:val="24"/>
          <w:szCs w:val="24"/>
        </w:rPr>
        <w:t xml:space="preserve">, </w:t>
      </w:r>
      <w:proofErr w:type="spellStart"/>
      <w:r w:rsidR="00DE672F" w:rsidRPr="00D4373A">
        <w:rPr>
          <w:rFonts w:ascii="Arial" w:hAnsi="Arial" w:cs="Arial"/>
          <w:i/>
          <w:sz w:val="24"/>
          <w:szCs w:val="24"/>
        </w:rPr>
        <w:t>sprE</w:t>
      </w:r>
      <w:proofErr w:type="spellEnd"/>
      <w:r w:rsidR="00DE672F" w:rsidRPr="00D4373A">
        <w:rPr>
          <w:rFonts w:ascii="Arial" w:hAnsi="Arial" w:cs="Arial"/>
          <w:sz w:val="24"/>
          <w:szCs w:val="24"/>
        </w:rPr>
        <w:t xml:space="preserve"> and </w:t>
      </w:r>
      <w:proofErr w:type="spellStart"/>
      <w:r w:rsidR="00B03F0E" w:rsidRPr="00D4373A">
        <w:rPr>
          <w:rFonts w:ascii="Arial" w:hAnsi="Arial" w:cs="Arial"/>
          <w:sz w:val="24"/>
          <w:szCs w:val="24"/>
        </w:rPr>
        <w:t>vanA</w:t>
      </w:r>
      <w:proofErr w:type="spellEnd"/>
      <w:r w:rsidR="00B03F0E" w:rsidRPr="00D4373A">
        <w:rPr>
          <w:rFonts w:ascii="Arial" w:hAnsi="Arial" w:cs="Arial"/>
          <w:sz w:val="24"/>
          <w:szCs w:val="24"/>
        </w:rPr>
        <w:t>,</w:t>
      </w:r>
      <w:r w:rsidR="00DE672F" w:rsidRPr="00D4373A">
        <w:rPr>
          <w:rFonts w:ascii="Arial" w:hAnsi="Arial" w:cs="Arial"/>
          <w:sz w:val="24"/>
          <w:szCs w:val="24"/>
        </w:rPr>
        <w:t xml:space="preserve"> </w:t>
      </w:r>
      <w:r w:rsidR="00682720" w:rsidRPr="00D4373A">
        <w:rPr>
          <w:rFonts w:ascii="Arial" w:hAnsi="Arial" w:cs="Arial"/>
          <w:sz w:val="24"/>
          <w:szCs w:val="24"/>
        </w:rPr>
        <w:t>in the proposed starter</w:t>
      </w:r>
      <w:r w:rsidR="006E3410" w:rsidRPr="00D4373A">
        <w:rPr>
          <w:rFonts w:ascii="Arial" w:hAnsi="Arial" w:cs="Arial"/>
          <w:sz w:val="24"/>
          <w:szCs w:val="24"/>
        </w:rPr>
        <w:t>s</w:t>
      </w:r>
      <w:r w:rsidRPr="00D4373A">
        <w:rPr>
          <w:rFonts w:ascii="Arial" w:hAnsi="Arial" w:cs="Arial"/>
          <w:sz w:val="24"/>
          <w:szCs w:val="24"/>
        </w:rPr>
        <w:t xml:space="preserve"> were determined in this investigation. </w:t>
      </w:r>
      <w:r w:rsidR="00AA4CF3" w:rsidRPr="00D4373A">
        <w:rPr>
          <w:rFonts w:ascii="Arial" w:hAnsi="Arial" w:cs="Arial"/>
          <w:sz w:val="24"/>
          <w:szCs w:val="24"/>
        </w:rPr>
        <w:t>The meth</w:t>
      </w:r>
      <w:r w:rsidR="001A1FB0" w:rsidRPr="00D4373A">
        <w:rPr>
          <w:rFonts w:ascii="Arial" w:hAnsi="Arial" w:cs="Arial"/>
          <w:sz w:val="24"/>
          <w:szCs w:val="24"/>
        </w:rPr>
        <w:t xml:space="preserve">od of gene </w:t>
      </w:r>
      <w:r w:rsidR="001A1FB0" w:rsidRPr="00D4373A">
        <w:rPr>
          <w:rFonts w:ascii="Arial" w:hAnsi="Arial" w:cs="Arial"/>
          <w:sz w:val="24"/>
          <w:szCs w:val="24"/>
        </w:rPr>
        <w:lastRenderedPageBreak/>
        <w:t>PCR amplification with</w:t>
      </w:r>
      <w:r w:rsidR="00AA4CF3" w:rsidRPr="00D4373A">
        <w:rPr>
          <w:rFonts w:ascii="Arial" w:hAnsi="Arial" w:cs="Arial"/>
          <w:sz w:val="24"/>
          <w:szCs w:val="24"/>
        </w:rPr>
        <w:t xml:space="preserve"> subse</w:t>
      </w:r>
      <w:r w:rsidR="00FB4613" w:rsidRPr="00D4373A">
        <w:rPr>
          <w:rFonts w:ascii="Arial" w:hAnsi="Arial" w:cs="Arial"/>
          <w:sz w:val="24"/>
          <w:szCs w:val="24"/>
        </w:rPr>
        <w:t>quent</w:t>
      </w:r>
      <w:r w:rsidR="00AA4CF3" w:rsidRPr="00D4373A">
        <w:rPr>
          <w:rFonts w:ascii="Arial" w:hAnsi="Arial" w:cs="Arial"/>
          <w:sz w:val="24"/>
          <w:szCs w:val="24"/>
        </w:rPr>
        <w:t xml:space="preserve"> gene sequencing </w:t>
      </w:r>
      <w:r w:rsidR="00FB4613" w:rsidRPr="00D4373A">
        <w:rPr>
          <w:rFonts w:ascii="Arial" w:hAnsi="Arial" w:cs="Arial"/>
          <w:sz w:val="24"/>
          <w:szCs w:val="24"/>
        </w:rPr>
        <w:t xml:space="preserve">of obtained amplicon </w:t>
      </w:r>
      <w:r w:rsidR="00AA4CF3" w:rsidRPr="00D4373A">
        <w:rPr>
          <w:rFonts w:ascii="Arial" w:hAnsi="Arial" w:cs="Arial"/>
          <w:sz w:val="24"/>
          <w:szCs w:val="24"/>
        </w:rPr>
        <w:t xml:space="preserve">was used </w:t>
      </w:r>
      <w:r w:rsidR="00AA4CF3" w:rsidRPr="00757E76">
        <w:rPr>
          <w:rFonts w:ascii="Arial" w:hAnsi="Arial" w:cs="Arial"/>
          <w:sz w:val="24"/>
          <w:szCs w:val="24"/>
        </w:rPr>
        <w:t>for virulence gene profiling. Strains were considered positive for the specific virulence gene if they had both PCR product size of the applicable virulence gene, in addition to a confirmed PCR sequence match to that of the virulence gene (</w:t>
      </w:r>
      <w:proofErr w:type="spellStart"/>
      <w:r w:rsidR="00AA4CF3" w:rsidRPr="00757E76">
        <w:rPr>
          <w:rFonts w:ascii="Arial" w:hAnsi="Arial" w:cs="Arial"/>
          <w:sz w:val="24"/>
          <w:szCs w:val="24"/>
        </w:rPr>
        <w:t>Berreta</w:t>
      </w:r>
      <w:proofErr w:type="spellEnd"/>
      <w:r w:rsidR="00AA4CF3" w:rsidRPr="00757E76">
        <w:rPr>
          <w:rFonts w:ascii="Arial" w:hAnsi="Arial" w:cs="Arial"/>
          <w:sz w:val="24"/>
          <w:szCs w:val="24"/>
        </w:rPr>
        <w:t> </w:t>
      </w:r>
      <w:r w:rsidR="00AA4CF3" w:rsidRPr="00B65D05">
        <w:rPr>
          <w:rFonts w:ascii="Arial" w:hAnsi="Arial" w:cs="Arial"/>
          <w:sz w:val="24"/>
          <w:szCs w:val="24"/>
        </w:rPr>
        <w:t>et al.,</w:t>
      </w:r>
      <w:r w:rsidR="00AA4CF3" w:rsidRPr="00757E76">
        <w:rPr>
          <w:rFonts w:ascii="Arial" w:hAnsi="Arial" w:cs="Arial"/>
          <w:sz w:val="24"/>
          <w:szCs w:val="24"/>
        </w:rPr>
        <w:t xml:space="preserve"> 2020).</w:t>
      </w:r>
    </w:p>
    <w:p w14:paraId="6BD442B1" w14:textId="77777777" w:rsidR="001C443D" w:rsidRPr="00757E76" w:rsidRDefault="00682720" w:rsidP="00444CA3">
      <w:pPr>
        <w:spacing w:after="0" w:line="240" w:lineRule="auto"/>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a</w:t>
      </w:r>
      <w:r w:rsidR="00B03F0E" w:rsidRPr="00757E76">
        <w:rPr>
          <w:rFonts w:ascii="Arial" w:hAnsi="Arial" w:cs="Arial"/>
          <w:sz w:val="24"/>
          <w:szCs w:val="24"/>
        </w:rPr>
        <w:t>sa</w:t>
      </w:r>
      <w:proofErr w:type="spellEnd"/>
      <w:r w:rsidR="00B03F0E" w:rsidRPr="00757E76">
        <w:rPr>
          <w:rFonts w:ascii="Arial" w:hAnsi="Arial" w:cs="Arial"/>
          <w:sz w:val="24"/>
          <w:szCs w:val="24"/>
        </w:rPr>
        <w:t xml:space="preserve"> </w:t>
      </w:r>
      <w:r w:rsidR="00627391" w:rsidRPr="00757E76">
        <w:rPr>
          <w:rFonts w:ascii="Arial" w:hAnsi="Arial" w:cs="Arial"/>
          <w:sz w:val="24"/>
          <w:szCs w:val="24"/>
        </w:rPr>
        <w:t xml:space="preserve">virulence genes </w:t>
      </w:r>
      <w:r w:rsidR="00B03F0E" w:rsidRPr="00757E76">
        <w:rPr>
          <w:rFonts w:ascii="Arial" w:hAnsi="Arial" w:cs="Arial"/>
          <w:sz w:val="24"/>
          <w:szCs w:val="24"/>
        </w:rPr>
        <w:t>promotes cell contact and adhesion to host cells.</w:t>
      </w:r>
      <w:r w:rsidR="00627391" w:rsidRPr="00757E76">
        <w:rPr>
          <w:rFonts w:ascii="Arial" w:hAnsi="Arial" w:cs="Arial"/>
          <w:sz w:val="24"/>
          <w:szCs w:val="24"/>
        </w:rPr>
        <w:t xml:space="preserve"> </w:t>
      </w:r>
      <w:r w:rsidR="001C443D" w:rsidRPr="00757E76">
        <w:rPr>
          <w:rFonts w:ascii="Arial" w:hAnsi="Arial" w:cs="Arial"/>
          <w:sz w:val="24"/>
          <w:szCs w:val="24"/>
        </w:rPr>
        <w:t>The</w:t>
      </w:r>
      <w:r w:rsidR="00073B68">
        <w:rPr>
          <w:rFonts w:ascii="Arial" w:hAnsi="Arial" w:cs="Arial"/>
          <w:sz w:val="24"/>
          <w:szCs w:val="24"/>
        </w:rPr>
        <w:t xml:space="preserve"> </w:t>
      </w:r>
      <w:proofErr w:type="spellStart"/>
      <w:r w:rsidR="00073B68">
        <w:rPr>
          <w:rFonts w:ascii="Arial" w:hAnsi="Arial" w:cs="Arial"/>
          <w:sz w:val="24"/>
          <w:szCs w:val="24"/>
        </w:rPr>
        <w:t>h</w:t>
      </w:r>
      <w:r w:rsidR="00B03F0E" w:rsidRPr="00757E76">
        <w:rPr>
          <w:rFonts w:ascii="Arial" w:hAnsi="Arial" w:cs="Arial"/>
          <w:sz w:val="24"/>
          <w:szCs w:val="24"/>
        </w:rPr>
        <w:t>yl</w:t>
      </w:r>
      <w:proofErr w:type="spellEnd"/>
      <w:r w:rsidR="00B03F0E" w:rsidRPr="00757E76">
        <w:rPr>
          <w:rFonts w:ascii="Arial" w:hAnsi="Arial" w:cs="Arial"/>
          <w:sz w:val="24"/>
          <w:szCs w:val="24"/>
        </w:rPr>
        <w:t xml:space="preserve"> gene encodes hyaluronidase, a degrading enzyme associated with tissue damage and the</w:t>
      </w:r>
      <w:r w:rsidR="001C443D" w:rsidRPr="00757E76">
        <w:rPr>
          <w:rFonts w:ascii="Arial" w:hAnsi="Arial" w:cs="Arial"/>
          <w:sz w:val="24"/>
          <w:szCs w:val="24"/>
        </w:rPr>
        <w:t xml:space="preserve"> </w:t>
      </w:r>
      <w:proofErr w:type="spellStart"/>
      <w:r w:rsidR="001C443D" w:rsidRPr="00757E76">
        <w:rPr>
          <w:rFonts w:ascii="Arial" w:hAnsi="Arial" w:cs="Arial"/>
          <w:sz w:val="24"/>
          <w:szCs w:val="24"/>
        </w:rPr>
        <w:t>esp</w:t>
      </w:r>
      <w:proofErr w:type="spellEnd"/>
      <w:r w:rsidR="001C443D" w:rsidRPr="00757E76">
        <w:rPr>
          <w:rFonts w:ascii="Arial" w:hAnsi="Arial" w:cs="Arial"/>
          <w:sz w:val="24"/>
          <w:szCs w:val="24"/>
        </w:rPr>
        <w:t xml:space="preserve"> gene encodes</w:t>
      </w:r>
      <w:r w:rsidR="009B2DCE">
        <w:rPr>
          <w:rFonts w:ascii="Arial" w:hAnsi="Arial" w:cs="Arial"/>
          <w:sz w:val="24"/>
          <w:szCs w:val="24"/>
        </w:rPr>
        <w:t xml:space="preserve"> the extracellular</w:t>
      </w:r>
      <w:r w:rsidR="001C443D" w:rsidRPr="00757E76">
        <w:rPr>
          <w:rFonts w:ascii="Arial" w:hAnsi="Arial" w:cs="Arial"/>
          <w:sz w:val="24"/>
          <w:szCs w:val="24"/>
        </w:rPr>
        <w:t xml:space="preserve"> surface protease, an enzyme that help the bacteria to adhere and colonise target cells and organs during cell invasion and/</w:t>
      </w:r>
      <w:r w:rsidR="003C0E02">
        <w:rPr>
          <w:rFonts w:ascii="Arial" w:hAnsi="Arial" w:cs="Arial"/>
          <w:sz w:val="24"/>
          <w:szCs w:val="24"/>
        </w:rPr>
        <w:t xml:space="preserve"> </w:t>
      </w:r>
      <w:r w:rsidR="001C443D" w:rsidRPr="00757E76">
        <w:rPr>
          <w:rFonts w:ascii="Arial" w:hAnsi="Arial" w:cs="Arial"/>
          <w:sz w:val="24"/>
          <w:szCs w:val="24"/>
        </w:rPr>
        <w:t xml:space="preserve">or infection (Popovic et al., 2018; Koch et al., 2004; Waters et al., 2003). </w:t>
      </w:r>
      <w:r w:rsidR="001A1FB0" w:rsidRPr="00757E76">
        <w:rPr>
          <w:rFonts w:ascii="Arial" w:hAnsi="Arial" w:cs="Arial"/>
          <w:sz w:val="24"/>
          <w:szCs w:val="24"/>
        </w:rPr>
        <w:t xml:space="preserve">While </w:t>
      </w:r>
      <w:proofErr w:type="spellStart"/>
      <w:r w:rsidR="001A1FB0" w:rsidRPr="00757E76">
        <w:rPr>
          <w:rFonts w:ascii="Arial" w:hAnsi="Arial" w:cs="Arial"/>
          <w:sz w:val="24"/>
          <w:szCs w:val="24"/>
        </w:rPr>
        <w:t>cyl</w:t>
      </w:r>
      <w:proofErr w:type="spellEnd"/>
      <w:r w:rsidR="001A1FB0" w:rsidRPr="00757E76">
        <w:rPr>
          <w:rFonts w:ascii="Arial" w:hAnsi="Arial" w:cs="Arial"/>
          <w:sz w:val="24"/>
          <w:szCs w:val="24"/>
        </w:rPr>
        <w:t xml:space="preserve"> gene aids production of</w:t>
      </w:r>
      <w:r w:rsidR="00B03F0E" w:rsidRPr="00757E76">
        <w:rPr>
          <w:rFonts w:ascii="Arial" w:hAnsi="Arial" w:cs="Arial"/>
          <w:sz w:val="24"/>
          <w:szCs w:val="24"/>
        </w:rPr>
        <w:t xml:space="preserve"> cytolysin which helps bacteria to impair host immune system macrophages and neutrophils, thus</w:t>
      </w:r>
      <w:r w:rsidR="001A1FB0" w:rsidRPr="00757E76">
        <w:rPr>
          <w:rFonts w:ascii="Arial" w:hAnsi="Arial" w:cs="Arial"/>
          <w:sz w:val="24"/>
          <w:szCs w:val="24"/>
        </w:rPr>
        <w:t xml:space="preserve"> enabling cells to evade the host immunity </w:t>
      </w:r>
      <w:r w:rsidR="003C0E02">
        <w:rPr>
          <w:rFonts w:ascii="Arial" w:hAnsi="Arial" w:cs="Arial"/>
          <w:sz w:val="24"/>
          <w:szCs w:val="24"/>
        </w:rPr>
        <w:t>(Upadhyaya et al., 2009)</w:t>
      </w:r>
      <w:r w:rsidR="00B03F0E" w:rsidRPr="00757E76">
        <w:rPr>
          <w:rFonts w:ascii="Arial" w:hAnsi="Arial" w:cs="Arial"/>
          <w:sz w:val="24"/>
          <w:szCs w:val="24"/>
        </w:rPr>
        <w:t xml:space="preserve">, </w:t>
      </w:r>
      <w:r w:rsidR="00627391" w:rsidRPr="00757E76">
        <w:rPr>
          <w:rFonts w:ascii="Arial" w:hAnsi="Arial" w:cs="Arial"/>
          <w:sz w:val="24"/>
          <w:szCs w:val="24"/>
        </w:rPr>
        <w:t>g</w:t>
      </w:r>
      <w:r w:rsidR="00B03F0E" w:rsidRPr="00757E76">
        <w:rPr>
          <w:rFonts w:ascii="Arial" w:hAnsi="Arial" w:cs="Arial"/>
          <w:sz w:val="24"/>
          <w:szCs w:val="24"/>
        </w:rPr>
        <w:t>elatinase and serine protease are involved in the breakdown/</w:t>
      </w:r>
      <w:r w:rsidR="003C0E02">
        <w:rPr>
          <w:rFonts w:ascii="Arial" w:hAnsi="Arial" w:cs="Arial"/>
          <w:sz w:val="24"/>
          <w:szCs w:val="24"/>
        </w:rPr>
        <w:t xml:space="preserve"> </w:t>
      </w:r>
      <w:r w:rsidR="00B03F0E" w:rsidRPr="00757E76">
        <w:rPr>
          <w:rFonts w:ascii="Arial" w:hAnsi="Arial" w:cs="Arial"/>
          <w:sz w:val="24"/>
          <w:szCs w:val="24"/>
        </w:rPr>
        <w:t>degradation of host tissue.</w:t>
      </w:r>
      <w:r w:rsidR="00627391" w:rsidRPr="00757E76">
        <w:rPr>
          <w:rFonts w:ascii="Arial" w:hAnsi="Arial" w:cs="Arial"/>
          <w:sz w:val="24"/>
          <w:szCs w:val="24"/>
        </w:rPr>
        <w:t xml:space="preserve"> Gelatinase and haemolytic activities have been identified as two important virulence feat</w:t>
      </w:r>
      <w:r w:rsidR="00C9353E">
        <w:rPr>
          <w:rFonts w:ascii="Arial" w:hAnsi="Arial" w:cs="Arial"/>
          <w:sz w:val="24"/>
          <w:szCs w:val="24"/>
        </w:rPr>
        <w:t>ures in bacteria pathogenesis (</w:t>
      </w:r>
      <w:proofErr w:type="spellStart"/>
      <w:r w:rsidR="00627391" w:rsidRPr="00757E76">
        <w:rPr>
          <w:rFonts w:ascii="Arial" w:hAnsi="Arial" w:cs="Arial"/>
          <w:sz w:val="24"/>
          <w:szCs w:val="24"/>
        </w:rPr>
        <w:t>Banwo</w:t>
      </w:r>
      <w:proofErr w:type="spellEnd"/>
      <w:r w:rsidR="00627391" w:rsidRPr="00757E76">
        <w:rPr>
          <w:rFonts w:ascii="Arial" w:hAnsi="Arial" w:cs="Arial"/>
          <w:sz w:val="24"/>
          <w:szCs w:val="24"/>
        </w:rPr>
        <w:t xml:space="preserve"> et </w:t>
      </w:r>
      <w:r w:rsidR="003C0E02">
        <w:rPr>
          <w:rFonts w:ascii="Arial" w:hAnsi="Arial" w:cs="Arial"/>
          <w:sz w:val="24"/>
          <w:szCs w:val="24"/>
        </w:rPr>
        <w:t>al., 2013; Koch et al., 2004</w:t>
      </w:r>
      <w:r w:rsidR="009B2DCE">
        <w:rPr>
          <w:rFonts w:ascii="Arial" w:hAnsi="Arial" w:cs="Arial"/>
          <w:sz w:val="24"/>
          <w:szCs w:val="24"/>
        </w:rPr>
        <w:t>)</w:t>
      </w:r>
      <w:r w:rsidR="00C9353E">
        <w:rPr>
          <w:rFonts w:ascii="Arial" w:hAnsi="Arial" w:cs="Arial"/>
          <w:sz w:val="24"/>
          <w:szCs w:val="24"/>
        </w:rPr>
        <w:t xml:space="preserve">. </w:t>
      </w:r>
      <w:proofErr w:type="spellStart"/>
      <w:r w:rsidR="00C9353E" w:rsidRPr="00757E76">
        <w:rPr>
          <w:rFonts w:ascii="Arial" w:hAnsi="Arial" w:cs="Arial"/>
          <w:sz w:val="24"/>
          <w:szCs w:val="24"/>
        </w:rPr>
        <w:t>Zoletti</w:t>
      </w:r>
      <w:proofErr w:type="spellEnd"/>
      <w:r w:rsidR="00C9353E" w:rsidRPr="00757E76">
        <w:rPr>
          <w:rFonts w:ascii="Arial" w:hAnsi="Arial" w:cs="Arial"/>
          <w:sz w:val="24"/>
          <w:szCs w:val="24"/>
        </w:rPr>
        <w:t xml:space="preserve"> et al. (2011) noted a difference between </w:t>
      </w:r>
      <w:r w:rsidR="003C0E02">
        <w:rPr>
          <w:rFonts w:ascii="Arial" w:hAnsi="Arial" w:cs="Arial"/>
          <w:sz w:val="24"/>
          <w:szCs w:val="24"/>
        </w:rPr>
        <w:t>cells having</w:t>
      </w:r>
      <w:r w:rsidR="00C9353E" w:rsidRPr="00757E76">
        <w:rPr>
          <w:rFonts w:ascii="Arial" w:hAnsi="Arial" w:cs="Arial"/>
          <w:sz w:val="24"/>
          <w:szCs w:val="24"/>
        </w:rPr>
        <w:t xml:space="preserve"> the gelati</w:t>
      </w:r>
      <w:r w:rsidR="003C0E02">
        <w:rPr>
          <w:rFonts w:ascii="Arial" w:hAnsi="Arial" w:cs="Arial"/>
          <w:sz w:val="24"/>
          <w:szCs w:val="24"/>
        </w:rPr>
        <w:t xml:space="preserve">nase gene and its expression. </w:t>
      </w:r>
      <w:r w:rsidR="00C9353E">
        <w:rPr>
          <w:rFonts w:ascii="Arial" w:hAnsi="Arial" w:cs="Arial"/>
          <w:sz w:val="24"/>
          <w:szCs w:val="24"/>
        </w:rPr>
        <w:t>In like manner, a</w:t>
      </w:r>
      <w:r w:rsidR="00B03F0E" w:rsidRPr="00757E76">
        <w:rPr>
          <w:rFonts w:ascii="Arial" w:hAnsi="Arial" w:cs="Arial"/>
          <w:sz w:val="24"/>
          <w:szCs w:val="24"/>
        </w:rPr>
        <w:t>uthors previously reported the possibility of absence of virulence expression/</w:t>
      </w:r>
      <w:r w:rsidR="003C0E02">
        <w:rPr>
          <w:rFonts w:ascii="Arial" w:hAnsi="Arial" w:cs="Arial"/>
          <w:sz w:val="24"/>
          <w:szCs w:val="24"/>
        </w:rPr>
        <w:t xml:space="preserve"> </w:t>
      </w:r>
      <w:r w:rsidR="00B03F0E" w:rsidRPr="00757E76">
        <w:rPr>
          <w:rFonts w:ascii="Arial" w:hAnsi="Arial" w:cs="Arial"/>
          <w:sz w:val="24"/>
          <w:szCs w:val="24"/>
        </w:rPr>
        <w:t xml:space="preserve">activity even when virulence gene was detected (Hashem </w:t>
      </w:r>
      <w:r w:rsidR="00B03F0E" w:rsidRPr="00B65D05">
        <w:rPr>
          <w:rFonts w:ascii="Arial" w:hAnsi="Arial" w:cs="Arial"/>
          <w:sz w:val="24"/>
          <w:szCs w:val="24"/>
        </w:rPr>
        <w:t>et al.,</w:t>
      </w:r>
      <w:r w:rsidR="00B03F0E" w:rsidRPr="00757E76">
        <w:rPr>
          <w:rFonts w:ascii="Arial" w:hAnsi="Arial" w:cs="Arial"/>
          <w:sz w:val="24"/>
          <w:szCs w:val="24"/>
        </w:rPr>
        <w:t xml:space="preserve"> 2021</w:t>
      </w:r>
      <w:r w:rsidR="00AF2315">
        <w:rPr>
          <w:rFonts w:ascii="Arial" w:hAnsi="Arial" w:cs="Arial"/>
          <w:sz w:val="24"/>
          <w:szCs w:val="24"/>
        </w:rPr>
        <w:t>; Yoo et al, 2021</w:t>
      </w:r>
      <w:r w:rsidR="00B03F0E" w:rsidRPr="00757E76">
        <w:rPr>
          <w:rFonts w:ascii="Arial" w:hAnsi="Arial" w:cs="Arial"/>
          <w:sz w:val="24"/>
          <w:szCs w:val="24"/>
        </w:rPr>
        <w:t>).</w:t>
      </w:r>
      <w:r w:rsidR="001C443D" w:rsidRPr="00757E76">
        <w:rPr>
          <w:rFonts w:ascii="Arial" w:hAnsi="Arial" w:cs="Arial"/>
          <w:sz w:val="24"/>
          <w:szCs w:val="24"/>
        </w:rPr>
        <w:t xml:space="preserve"> </w:t>
      </w:r>
      <w:r w:rsidR="003C0E02">
        <w:rPr>
          <w:rFonts w:ascii="Arial" w:hAnsi="Arial" w:cs="Arial"/>
          <w:sz w:val="24"/>
          <w:szCs w:val="24"/>
        </w:rPr>
        <w:t xml:space="preserve"> </w:t>
      </w:r>
    </w:p>
    <w:p w14:paraId="490F702B" w14:textId="77777777" w:rsidR="00E51B6B" w:rsidRPr="00757E76" w:rsidRDefault="0068598B" w:rsidP="00444CA3">
      <w:pPr>
        <w:spacing w:after="0" w:line="240" w:lineRule="auto"/>
        <w:jc w:val="both"/>
        <w:rPr>
          <w:rFonts w:ascii="Arial" w:hAnsi="Arial" w:cs="Arial"/>
          <w:sz w:val="24"/>
          <w:szCs w:val="24"/>
        </w:rPr>
      </w:pPr>
      <w:r w:rsidRPr="00757E76">
        <w:rPr>
          <w:rFonts w:ascii="Arial" w:hAnsi="Arial" w:cs="Arial"/>
          <w:sz w:val="24"/>
          <w:szCs w:val="24"/>
        </w:rPr>
        <w:t xml:space="preserve">Popovic et al. (2018) </w:t>
      </w:r>
      <w:r w:rsidR="005F2744" w:rsidRPr="00757E76">
        <w:rPr>
          <w:rFonts w:ascii="Arial" w:hAnsi="Arial" w:cs="Arial"/>
          <w:sz w:val="24"/>
          <w:szCs w:val="24"/>
        </w:rPr>
        <w:t>evaluated 7</w:t>
      </w:r>
      <w:r w:rsidR="001A1FB0" w:rsidRPr="00757E76">
        <w:rPr>
          <w:rFonts w:ascii="Arial" w:hAnsi="Arial" w:cs="Arial"/>
          <w:sz w:val="24"/>
          <w:szCs w:val="24"/>
        </w:rPr>
        <w:t xml:space="preserve">5 </w:t>
      </w:r>
      <w:r w:rsidR="00DE672F">
        <w:rPr>
          <w:rFonts w:ascii="Arial" w:hAnsi="Arial" w:cs="Arial"/>
          <w:sz w:val="24"/>
          <w:szCs w:val="24"/>
        </w:rPr>
        <w:t xml:space="preserve">dairy enterococci isolates, and </w:t>
      </w:r>
      <w:r w:rsidRPr="00757E76">
        <w:rPr>
          <w:rFonts w:ascii="Arial" w:hAnsi="Arial" w:cs="Arial"/>
          <w:sz w:val="24"/>
          <w:szCs w:val="24"/>
        </w:rPr>
        <w:t xml:space="preserve">did not detect gelatinase activity in any of their studied strains positive for the presence of the </w:t>
      </w:r>
      <w:proofErr w:type="spellStart"/>
      <w:r w:rsidRPr="00757E76">
        <w:rPr>
          <w:rFonts w:ascii="Arial" w:hAnsi="Arial" w:cs="Arial"/>
          <w:sz w:val="24"/>
          <w:szCs w:val="24"/>
        </w:rPr>
        <w:t>gelE</w:t>
      </w:r>
      <w:proofErr w:type="spellEnd"/>
      <w:r w:rsidRPr="00757E76">
        <w:rPr>
          <w:rFonts w:ascii="Arial" w:hAnsi="Arial" w:cs="Arial"/>
          <w:sz w:val="24"/>
          <w:szCs w:val="24"/>
        </w:rPr>
        <w:t xml:space="preserve"> gene.</w:t>
      </w:r>
      <w:r w:rsidR="005E573E" w:rsidRPr="00757E76">
        <w:rPr>
          <w:rFonts w:ascii="Arial" w:hAnsi="Arial" w:cs="Arial"/>
          <w:sz w:val="24"/>
          <w:szCs w:val="24"/>
        </w:rPr>
        <w:t xml:space="preserve"> The authors</w:t>
      </w:r>
      <w:r w:rsidR="005F2744" w:rsidRPr="00757E76">
        <w:rPr>
          <w:rFonts w:ascii="Arial" w:hAnsi="Arial" w:cs="Arial"/>
          <w:sz w:val="24"/>
          <w:szCs w:val="24"/>
        </w:rPr>
        <w:t xml:space="preserve"> reported that the presence of </w:t>
      </w:r>
      <w:proofErr w:type="spellStart"/>
      <w:r w:rsidR="005F2744" w:rsidRPr="00757E76">
        <w:rPr>
          <w:rFonts w:ascii="Arial" w:hAnsi="Arial" w:cs="Arial"/>
          <w:sz w:val="24"/>
          <w:szCs w:val="24"/>
        </w:rPr>
        <w:t>esp</w:t>
      </w:r>
      <w:proofErr w:type="spellEnd"/>
      <w:r w:rsidR="005F2744" w:rsidRPr="00757E76">
        <w:rPr>
          <w:rFonts w:ascii="Arial" w:hAnsi="Arial" w:cs="Arial"/>
          <w:sz w:val="24"/>
          <w:szCs w:val="24"/>
        </w:rPr>
        <w:t xml:space="preserve"> virulence genes correlated more to adhesion properties, an implication of effective gut colonization </w:t>
      </w:r>
      <w:r w:rsidR="0063683F" w:rsidRPr="00757E76">
        <w:rPr>
          <w:rFonts w:ascii="Arial" w:hAnsi="Arial" w:cs="Arial"/>
          <w:sz w:val="24"/>
          <w:szCs w:val="24"/>
        </w:rPr>
        <w:t>rather than to their virulence traits.</w:t>
      </w:r>
      <w:r w:rsidR="005F2744" w:rsidRPr="00757E76">
        <w:rPr>
          <w:rFonts w:ascii="Arial" w:hAnsi="Arial" w:cs="Arial"/>
          <w:sz w:val="24"/>
          <w:szCs w:val="24"/>
        </w:rPr>
        <w:t xml:space="preserve"> </w:t>
      </w:r>
      <w:r w:rsidRPr="00757E76">
        <w:rPr>
          <w:rFonts w:ascii="Arial" w:hAnsi="Arial" w:cs="Arial"/>
          <w:sz w:val="24"/>
          <w:szCs w:val="24"/>
        </w:rPr>
        <w:t xml:space="preserve"> Also</w:t>
      </w:r>
      <w:r w:rsidR="00DE672F">
        <w:rPr>
          <w:rFonts w:ascii="Arial" w:hAnsi="Arial" w:cs="Arial"/>
          <w:sz w:val="24"/>
          <w:szCs w:val="24"/>
        </w:rPr>
        <w:t>,</w:t>
      </w:r>
      <w:r w:rsidRPr="00757E76">
        <w:rPr>
          <w:rFonts w:ascii="Arial" w:hAnsi="Arial" w:cs="Arial"/>
          <w:sz w:val="24"/>
          <w:szCs w:val="24"/>
        </w:rPr>
        <w:t xml:space="preserve"> the authors concluded a possible safe status of studied isolates as none of the tested dairy isolates showed cytotoxic effect in intestinal epithelial barr</w:t>
      </w:r>
      <w:r w:rsidR="005E573E" w:rsidRPr="00757E76">
        <w:rPr>
          <w:rFonts w:ascii="Arial" w:hAnsi="Arial" w:cs="Arial"/>
          <w:sz w:val="24"/>
          <w:szCs w:val="24"/>
        </w:rPr>
        <w:t>ier.</w:t>
      </w:r>
      <w:r w:rsidRPr="00757E76">
        <w:rPr>
          <w:rFonts w:ascii="Arial" w:hAnsi="Arial" w:cs="Arial"/>
          <w:sz w:val="24"/>
          <w:szCs w:val="24"/>
        </w:rPr>
        <w:t xml:space="preserve"> </w:t>
      </w:r>
      <w:r w:rsidR="005E573E" w:rsidRPr="00757E76">
        <w:rPr>
          <w:rFonts w:ascii="Arial" w:hAnsi="Arial" w:cs="Arial"/>
          <w:sz w:val="24"/>
          <w:szCs w:val="24"/>
        </w:rPr>
        <w:t>Results from</w:t>
      </w:r>
      <w:r w:rsidR="00B65C62" w:rsidRPr="00757E76">
        <w:rPr>
          <w:rFonts w:ascii="Arial" w:hAnsi="Arial" w:cs="Arial"/>
          <w:sz w:val="24"/>
          <w:szCs w:val="24"/>
        </w:rPr>
        <w:t xml:space="preserve"> previous studies</w:t>
      </w:r>
      <w:r w:rsidR="005E573E" w:rsidRPr="00757E76">
        <w:rPr>
          <w:rFonts w:ascii="Arial" w:hAnsi="Arial" w:cs="Arial"/>
          <w:sz w:val="24"/>
          <w:szCs w:val="24"/>
        </w:rPr>
        <w:t xml:space="preserve"> indicated that</w:t>
      </w:r>
      <w:r w:rsidR="00B65C62" w:rsidRPr="00757E76">
        <w:rPr>
          <w:rFonts w:ascii="Arial" w:hAnsi="Arial" w:cs="Arial"/>
          <w:sz w:val="24"/>
          <w:szCs w:val="24"/>
        </w:rPr>
        <w:t xml:space="preserve"> </w:t>
      </w:r>
      <w:r w:rsidR="00044080" w:rsidRPr="00757E76">
        <w:rPr>
          <w:rFonts w:ascii="Arial" w:hAnsi="Arial" w:cs="Arial"/>
          <w:sz w:val="24"/>
          <w:szCs w:val="24"/>
        </w:rPr>
        <w:t>virulence genes were more prevalent in clinica</w:t>
      </w:r>
      <w:r w:rsidR="005E573E" w:rsidRPr="00757E76">
        <w:rPr>
          <w:rFonts w:ascii="Arial" w:hAnsi="Arial" w:cs="Arial"/>
          <w:sz w:val="24"/>
          <w:szCs w:val="24"/>
        </w:rPr>
        <w:t>l isolates</w:t>
      </w:r>
      <w:r w:rsidR="00044080" w:rsidRPr="00757E76">
        <w:rPr>
          <w:rFonts w:ascii="Arial" w:hAnsi="Arial" w:cs="Arial"/>
          <w:sz w:val="24"/>
          <w:szCs w:val="24"/>
        </w:rPr>
        <w:t xml:space="preserve"> than in food isolates (Medeiros et al., 2014)</w:t>
      </w:r>
      <w:r w:rsidR="00627391" w:rsidRPr="00757E76">
        <w:rPr>
          <w:rFonts w:ascii="Arial" w:hAnsi="Arial" w:cs="Arial"/>
          <w:sz w:val="24"/>
          <w:szCs w:val="24"/>
        </w:rPr>
        <w:t xml:space="preserve">. </w:t>
      </w:r>
      <w:r w:rsidR="00E3351D" w:rsidRPr="00757E76">
        <w:rPr>
          <w:rFonts w:ascii="Arial" w:hAnsi="Arial" w:cs="Arial"/>
          <w:sz w:val="24"/>
          <w:szCs w:val="24"/>
        </w:rPr>
        <w:t xml:space="preserve">Kim et al. (2022) evaluated </w:t>
      </w:r>
      <w:r w:rsidR="00C93082" w:rsidRPr="00757E76">
        <w:rPr>
          <w:rFonts w:ascii="Arial" w:hAnsi="Arial" w:cs="Arial"/>
          <w:sz w:val="24"/>
          <w:szCs w:val="24"/>
        </w:rPr>
        <w:t xml:space="preserve">the safety of a </w:t>
      </w:r>
      <w:r w:rsidR="00E3351D" w:rsidRPr="00757E76">
        <w:rPr>
          <w:rFonts w:ascii="Arial" w:hAnsi="Arial" w:cs="Arial"/>
          <w:i/>
          <w:sz w:val="24"/>
          <w:szCs w:val="24"/>
        </w:rPr>
        <w:t>Bacillus subtilis</w:t>
      </w:r>
      <w:r w:rsidR="00E3351D" w:rsidRPr="00757E76">
        <w:rPr>
          <w:rFonts w:ascii="Arial" w:hAnsi="Arial" w:cs="Arial"/>
          <w:sz w:val="24"/>
          <w:szCs w:val="24"/>
        </w:rPr>
        <w:t xml:space="preserve"> strain, isolated from </w:t>
      </w:r>
      <w:proofErr w:type="spellStart"/>
      <w:r w:rsidR="00B95A35" w:rsidRPr="00757E76">
        <w:rPr>
          <w:rFonts w:ascii="Arial" w:hAnsi="Arial" w:cs="Arial"/>
          <w:sz w:val="24"/>
          <w:szCs w:val="24"/>
        </w:rPr>
        <w:t>Cheonggukjang</w:t>
      </w:r>
      <w:proofErr w:type="spellEnd"/>
      <w:r w:rsidR="00B95A35" w:rsidRPr="00757E76">
        <w:rPr>
          <w:rFonts w:ascii="Arial" w:hAnsi="Arial" w:cs="Arial"/>
          <w:sz w:val="24"/>
          <w:szCs w:val="24"/>
        </w:rPr>
        <w:t>, a traditional Korean fermented soybean food</w:t>
      </w:r>
      <w:r w:rsidR="00C93082" w:rsidRPr="00757E76">
        <w:rPr>
          <w:rFonts w:ascii="Arial" w:hAnsi="Arial" w:cs="Arial"/>
          <w:sz w:val="24"/>
          <w:szCs w:val="24"/>
        </w:rPr>
        <w:t>, for industrial application</w:t>
      </w:r>
      <w:r w:rsidR="00E3351D" w:rsidRPr="00757E76">
        <w:rPr>
          <w:rFonts w:ascii="Arial" w:hAnsi="Arial" w:cs="Arial"/>
          <w:sz w:val="24"/>
          <w:szCs w:val="24"/>
        </w:rPr>
        <w:t>. They observed that antibiotic resistance and virulence gene did not exhibit transferability</w:t>
      </w:r>
      <w:r w:rsidR="00E3351D" w:rsidRPr="00D4373A">
        <w:rPr>
          <w:rFonts w:ascii="Arial" w:hAnsi="Arial" w:cs="Arial"/>
          <w:sz w:val="24"/>
          <w:szCs w:val="24"/>
        </w:rPr>
        <w:t xml:space="preserve">, </w:t>
      </w:r>
      <w:r w:rsidR="007A6081" w:rsidRPr="00D4373A">
        <w:rPr>
          <w:rFonts w:ascii="Arial" w:hAnsi="Arial" w:cs="Arial"/>
          <w:sz w:val="24"/>
          <w:szCs w:val="24"/>
        </w:rPr>
        <w:t xml:space="preserve">and negative haemolytic activities. The studied B. subtilis strain </w:t>
      </w:r>
      <w:proofErr w:type="gramStart"/>
      <w:r w:rsidR="007A6081" w:rsidRPr="00D4373A">
        <w:rPr>
          <w:rFonts w:ascii="Arial" w:hAnsi="Arial" w:cs="Arial"/>
          <w:sz w:val="24"/>
          <w:szCs w:val="24"/>
        </w:rPr>
        <w:t>had  no</w:t>
      </w:r>
      <w:proofErr w:type="gramEnd"/>
      <w:r w:rsidR="007A6081" w:rsidRPr="00D4373A">
        <w:rPr>
          <w:rFonts w:ascii="Arial" w:hAnsi="Arial" w:cs="Arial"/>
          <w:sz w:val="24"/>
          <w:szCs w:val="24"/>
        </w:rPr>
        <w:t xml:space="preserve"> toxic effect</w:t>
      </w:r>
      <w:r w:rsidR="00073B68" w:rsidRPr="00D4373A">
        <w:rPr>
          <w:rFonts w:ascii="Arial" w:hAnsi="Arial" w:cs="Arial"/>
          <w:sz w:val="24"/>
          <w:szCs w:val="24"/>
        </w:rPr>
        <w:t xml:space="preserve"> in </w:t>
      </w:r>
      <w:proofErr w:type="spellStart"/>
      <w:r w:rsidR="00073B68" w:rsidRPr="00D4373A">
        <w:rPr>
          <w:rFonts w:ascii="Arial" w:hAnsi="Arial" w:cs="Arial"/>
          <w:sz w:val="24"/>
          <w:szCs w:val="24"/>
        </w:rPr>
        <w:t>HaCat</w:t>
      </w:r>
      <w:proofErr w:type="spellEnd"/>
      <w:r w:rsidR="00073B68" w:rsidRPr="00D4373A">
        <w:rPr>
          <w:rFonts w:ascii="Arial" w:hAnsi="Arial" w:cs="Arial"/>
          <w:sz w:val="24"/>
          <w:szCs w:val="24"/>
        </w:rPr>
        <w:t xml:space="preserve"> cells</w:t>
      </w:r>
      <w:r w:rsidR="004B6616" w:rsidRPr="00D4373A">
        <w:rPr>
          <w:rFonts w:ascii="Arial" w:hAnsi="Arial" w:cs="Arial"/>
          <w:sz w:val="24"/>
          <w:szCs w:val="24"/>
        </w:rPr>
        <w:t xml:space="preserve">. </w:t>
      </w:r>
      <w:r w:rsidR="00627391" w:rsidRPr="00D4373A">
        <w:rPr>
          <w:rFonts w:ascii="Arial" w:hAnsi="Arial" w:cs="Arial"/>
          <w:sz w:val="24"/>
          <w:szCs w:val="24"/>
        </w:rPr>
        <w:t>Franz et al. (2001) previously also</w:t>
      </w:r>
      <w:r w:rsidR="00E51B6B" w:rsidRPr="00D4373A">
        <w:rPr>
          <w:rFonts w:ascii="Arial" w:hAnsi="Arial" w:cs="Arial"/>
          <w:sz w:val="24"/>
          <w:szCs w:val="24"/>
        </w:rPr>
        <w:t xml:space="preserve"> ag</w:t>
      </w:r>
      <w:r w:rsidR="00627391" w:rsidRPr="00D4373A">
        <w:rPr>
          <w:rFonts w:ascii="Arial" w:hAnsi="Arial" w:cs="Arial"/>
          <w:sz w:val="24"/>
          <w:szCs w:val="24"/>
        </w:rPr>
        <w:t>reed with the</w:t>
      </w:r>
      <w:r w:rsidR="00E51B6B" w:rsidRPr="00D4373A">
        <w:rPr>
          <w:rFonts w:ascii="Arial" w:hAnsi="Arial" w:cs="Arial"/>
          <w:sz w:val="24"/>
          <w:szCs w:val="24"/>
        </w:rPr>
        <w:t xml:space="preserve"> </w:t>
      </w:r>
      <w:r w:rsidR="00627391" w:rsidRPr="00D4373A">
        <w:rPr>
          <w:rFonts w:ascii="Arial" w:hAnsi="Arial" w:cs="Arial"/>
          <w:sz w:val="24"/>
          <w:szCs w:val="24"/>
        </w:rPr>
        <w:t>suggestion</w:t>
      </w:r>
      <w:r w:rsidR="00E51B6B" w:rsidRPr="00D4373A">
        <w:rPr>
          <w:rFonts w:ascii="Arial" w:hAnsi="Arial" w:cs="Arial"/>
          <w:sz w:val="24"/>
          <w:szCs w:val="24"/>
        </w:rPr>
        <w:t xml:space="preserve"> that </w:t>
      </w:r>
      <w:proofErr w:type="spellStart"/>
      <w:r w:rsidR="00E51B6B" w:rsidRPr="00D4373A">
        <w:rPr>
          <w:rFonts w:ascii="Arial" w:hAnsi="Arial" w:cs="Arial"/>
          <w:sz w:val="24"/>
          <w:szCs w:val="24"/>
        </w:rPr>
        <w:t>gelE</w:t>
      </w:r>
      <w:proofErr w:type="spellEnd"/>
      <w:r w:rsidR="00E51B6B" w:rsidRPr="00D4373A">
        <w:rPr>
          <w:rFonts w:ascii="Arial" w:hAnsi="Arial" w:cs="Arial"/>
          <w:sz w:val="24"/>
          <w:szCs w:val="24"/>
        </w:rPr>
        <w:t xml:space="preserve"> genes could be silent</w:t>
      </w:r>
      <w:r w:rsidR="004B6616" w:rsidRPr="00D4373A">
        <w:rPr>
          <w:rFonts w:ascii="Arial" w:hAnsi="Arial" w:cs="Arial"/>
          <w:sz w:val="24"/>
          <w:szCs w:val="24"/>
        </w:rPr>
        <w:t xml:space="preserve"> even when present</w:t>
      </w:r>
      <w:r w:rsidR="00D4373A">
        <w:rPr>
          <w:rFonts w:ascii="Arial" w:hAnsi="Arial" w:cs="Arial"/>
          <w:sz w:val="24"/>
          <w:szCs w:val="24"/>
        </w:rPr>
        <w:t xml:space="preserve">. </w:t>
      </w:r>
      <w:r w:rsidR="004B6616" w:rsidRPr="00D4373A">
        <w:rPr>
          <w:rFonts w:ascii="Arial" w:hAnsi="Arial" w:cs="Arial"/>
          <w:sz w:val="24"/>
          <w:szCs w:val="24"/>
        </w:rPr>
        <w:t xml:space="preserve">In </w:t>
      </w:r>
      <w:r w:rsidR="00922F1F" w:rsidRPr="00757E76">
        <w:rPr>
          <w:rFonts w:ascii="Arial" w:hAnsi="Arial" w:cs="Arial"/>
          <w:sz w:val="24"/>
          <w:szCs w:val="24"/>
        </w:rPr>
        <w:t>this investigation, all four isolates</w:t>
      </w:r>
      <w:r w:rsidR="00DE672F">
        <w:rPr>
          <w:rFonts w:ascii="Arial" w:hAnsi="Arial" w:cs="Arial"/>
          <w:sz w:val="24"/>
          <w:szCs w:val="24"/>
        </w:rPr>
        <w:t xml:space="preserve"> </w:t>
      </w:r>
      <w:r w:rsidR="00DE672F" w:rsidRPr="00DE672F">
        <w:rPr>
          <w:rFonts w:ascii="Arial" w:hAnsi="Arial" w:cs="Arial"/>
          <w:sz w:val="24"/>
          <w:szCs w:val="24"/>
        </w:rPr>
        <w:t>(</w:t>
      </w:r>
      <w:proofErr w:type="spellStart"/>
      <w:r w:rsidR="00DE672F" w:rsidRPr="00DE672F">
        <w:rPr>
          <w:rFonts w:ascii="Arial" w:hAnsi="Arial" w:cs="Arial"/>
          <w:sz w:val="24"/>
          <w:szCs w:val="24"/>
        </w:rPr>
        <w:t>Lactiplantibacillus</w:t>
      </w:r>
      <w:proofErr w:type="spellEnd"/>
      <w:r w:rsidR="00DE672F" w:rsidRPr="00DE672F">
        <w:rPr>
          <w:rFonts w:ascii="Arial" w:hAnsi="Arial" w:cs="Arial"/>
          <w:sz w:val="24"/>
          <w:szCs w:val="24"/>
        </w:rPr>
        <w:t xml:space="preserve"> plantarum</w:t>
      </w:r>
      <w:r w:rsidR="00DE672F" w:rsidRPr="00757E76">
        <w:rPr>
          <w:rFonts w:ascii="Arial" w:hAnsi="Arial" w:cs="Arial"/>
          <w:sz w:val="24"/>
          <w:szCs w:val="24"/>
        </w:rPr>
        <w:t xml:space="preserve"> B1, </w:t>
      </w:r>
      <w:proofErr w:type="spellStart"/>
      <w:r w:rsidR="00DE672F" w:rsidRPr="00DE672F">
        <w:rPr>
          <w:rFonts w:ascii="Arial" w:hAnsi="Arial" w:cs="Arial"/>
          <w:color w:val="1D2228"/>
          <w:sz w:val="24"/>
          <w:szCs w:val="24"/>
          <w:shd w:val="clear" w:color="auto" w:fill="FFFFFF"/>
        </w:rPr>
        <w:t>Lactiplantibacillus</w:t>
      </w:r>
      <w:proofErr w:type="spellEnd"/>
      <w:r w:rsidR="00DE672F" w:rsidRPr="00DE672F">
        <w:rPr>
          <w:rFonts w:ascii="Arial" w:hAnsi="Arial" w:cs="Arial"/>
          <w:color w:val="1D2228"/>
          <w:sz w:val="24"/>
          <w:szCs w:val="24"/>
          <w:shd w:val="clear" w:color="auto" w:fill="FFFFFF"/>
        </w:rPr>
        <w:t xml:space="preserve"> plantarum</w:t>
      </w:r>
      <w:r w:rsidR="00DE672F" w:rsidRPr="00757E76">
        <w:rPr>
          <w:rFonts w:ascii="Arial" w:hAnsi="Arial" w:cs="Arial"/>
          <w:color w:val="1D2228"/>
          <w:sz w:val="24"/>
          <w:szCs w:val="24"/>
          <w:shd w:val="clear" w:color="auto" w:fill="FFFFFF"/>
        </w:rPr>
        <w:t xml:space="preserve"> B4,</w:t>
      </w:r>
      <w:r w:rsidR="00DE672F" w:rsidRPr="00757E76">
        <w:rPr>
          <w:rFonts w:ascii="Arial" w:hAnsi="Arial" w:cs="Arial"/>
          <w:sz w:val="24"/>
          <w:szCs w:val="24"/>
        </w:rPr>
        <w:t xml:space="preserve"> Bacillus subtilis FSB1, Bacillus subtilis FSB2)</w:t>
      </w:r>
      <w:r w:rsidR="00922F1F" w:rsidRPr="00757E76">
        <w:rPr>
          <w:rFonts w:ascii="Arial" w:hAnsi="Arial" w:cs="Arial"/>
          <w:sz w:val="24"/>
          <w:szCs w:val="24"/>
        </w:rPr>
        <w:t xml:space="preserve"> were negative for </w:t>
      </w:r>
      <w:r w:rsidR="00922F1F" w:rsidRPr="00D4373A">
        <w:rPr>
          <w:rFonts w:ascii="Arial" w:hAnsi="Arial" w:cs="Arial"/>
          <w:sz w:val="24"/>
          <w:szCs w:val="24"/>
        </w:rPr>
        <w:t xml:space="preserve">the </w:t>
      </w:r>
      <w:proofErr w:type="spellStart"/>
      <w:r w:rsidR="00922F1F" w:rsidRPr="00D4373A">
        <w:rPr>
          <w:rFonts w:ascii="Arial" w:hAnsi="Arial" w:cs="Arial"/>
          <w:i/>
          <w:sz w:val="24"/>
          <w:szCs w:val="24"/>
        </w:rPr>
        <w:t>gelE</w:t>
      </w:r>
      <w:proofErr w:type="spellEnd"/>
      <w:r w:rsidR="00922F1F" w:rsidRPr="00D4373A">
        <w:rPr>
          <w:rFonts w:ascii="Arial" w:hAnsi="Arial" w:cs="Arial"/>
          <w:sz w:val="24"/>
          <w:szCs w:val="24"/>
        </w:rPr>
        <w:t xml:space="preserve">, </w:t>
      </w:r>
      <w:proofErr w:type="spellStart"/>
      <w:r w:rsidR="00922F1F" w:rsidRPr="00D4373A">
        <w:rPr>
          <w:rFonts w:ascii="Arial" w:hAnsi="Arial" w:cs="Arial"/>
          <w:i/>
          <w:sz w:val="24"/>
          <w:szCs w:val="24"/>
        </w:rPr>
        <w:t>hyl</w:t>
      </w:r>
      <w:proofErr w:type="spellEnd"/>
      <w:r w:rsidR="00922F1F" w:rsidRPr="00D4373A">
        <w:rPr>
          <w:rFonts w:ascii="Arial" w:hAnsi="Arial" w:cs="Arial"/>
          <w:sz w:val="24"/>
          <w:szCs w:val="24"/>
        </w:rPr>
        <w:t xml:space="preserve">, </w:t>
      </w:r>
      <w:proofErr w:type="spellStart"/>
      <w:r w:rsidR="00922F1F" w:rsidRPr="00D4373A">
        <w:rPr>
          <w:rFonts w:ascii="Arial" w:hAnsi="Arial" w:cs="Arial"/>
          <w:i/>
          <w:sz w:val="24"/>
          <w:szCs w:val="24"/>
        </w:rPr>
        <w:t>cylA</w:t>
      </w:r>
      <w:proofErr w:type="spellEnd"/>
      <w:r w:rsidR="00922F1F" w:rsidRPr="00D4373A">
        <w:rPr>
          <w:rFonts w:ascii="Arial" w:hAnsi="Arial" w:cs="Arial"/>
          <w:sz w:val="24"/>
          <w:szCs w:val="24"/>
        </w:rPr>
        <w:t xml:space="preserve">, </w:t>
      </w:r>
      <w:r w:rsidR="00922F1F" w:rsidRPr="00D4373A">
        <w:rPr>
          <w:rFonts w:ascii="Arial" w:hAnsi="Arial" w:cs="Arial"/>
          <w:i/>
          <w:sz w:val="24"/>
          <w:szCs w:val="24"/>
        </w:rPr>
        <w:t>asa1</w:t>
      </w:r>
      <w:r w:rsidR="00922F1F" w:rsidRPr="00D4373A">
        <w:rPr>
          <w:rFonts w:ascii="Arial" w:hAnsi="Arial" w:cs="Arial"/>
          <w:sz w:val="24"/>
          <w:szCs w:val="24"/>
        </w:rPr>
        <w:t xml:space="preserve">, </w:t>
      </w:r>
      <w:proofErr w:type="spellStart"/>
      <w:r w:rsidR="00922F1F" w:rsidRPr="00D4373A">
        <w:rPr>
          <w:rFonts w:ascii="Arial" w:hAnsi="Arial" w:cs="Arial"/>
          <w:i/>
          <w:sz w:val="24"/>
          <w:szCs w:val="24"/>
        </w:rPr>
        <w:t>esp</w:t>
      </w:r>
      <w:proofErr w:type="spellEnd"/>
      <w:r w:rsidR="00922F1F" w:rsidRPr="00D4373A">
        <w:rPr>
          <w:rFonts w:ascii="Arial" w:hAnsi="Arial" w:cs="Arial"/>
          <w:sz w:val="24"/>
          <w:szCs w:val="24"/>
        </w:rPr>
        <w:t xml:space="preserve">, and </w:t>
      </w:r>
      <w:proofErr w:type="spellStart"/>
      <w:r w:rsidR="00922F1F" w:rsidRPr="00D4373A">
        <w:rPr>
          <w:rFonts w:ascii="Arial" w:hAnsi="Arial" w:cs="Arial"/>
          <w:i/>
          <w:sz w:val="24"/>
          <w:szCs w:val="24"/>
        </w:rPr>
        <w:t>sprE</w:t>
      </w:r>
      <w:proofErr w:type="spellEnd"/>
      <w:r w:rsidR="00922F1F" w:rsidRPr="00D4373A">
        <w:rPr>
          <w:rFonts w:ascii="Arial" w:hAnsi="Arial" w:cs="Arial"/>
          <w:sz w:val="24"/>
          <w:szCs w:val="24"/>
        </w:rPr>
        <w:t xml:space="preserve"> </w:t>
      </w:r>
      <w:r w:rsidR="00922F1F" w:rsidRPr="00757E76">
        <w:rPr>
          <w:rFonts w:ascii="Arial" w:hAnsi="Arial" w:cs="Arial"/>
          <w:sz w:val="24"/>
          <w:szCs w:val="24"/>
        </w:rPr>
        <w:t>vi</w:t>
      </w:r>
      <w:r w:rsidR="00D54F9A" w:rsidRPr="00757E76">
        <w:rPr>
          <w:rFonts w:ascii="Arial" w:hAnsi="Arial" w:cs="Arial"/>
          <w:sz w:val="24"/>
          <w:szCs w:val="24"/>
        </w:rPr>
        <w:t>rulence genes</w:t>
      </w:r>
      <w:r w:rsidR="004B6616" w:rsidRPr="00757E76">
        <w:rPr>
          <w:rFonts w:ascii="Arial" w:hAnsi="Arial" w:cs="Arial"/>
          <w:sz w:val="24"/>
          <w:szCs w:val="24"/>
        </w:rPr>
        <w:t>.</w:t>
      </w:r>
    </w:p>
    <w:p w14:paraId="704F02CD" w14:textId="77777777" w:rsidR="00A3442D" w:rsidRPr="00757E76" w:rsidRDefault="00AE370E" w:rsidP="00444CA3">
      <w:pPr>
        <w:spacing w:after="0" w:line="240" w:lineRule="auto"/>
        <w:jc w:val="both"/>
        <w:rPr>
          <w:rFonts w:ascii="Arial" w:hAnsi="Arial" w:cs="Arial"/>
          <w:sz w:val="24"/>
          <w:szCs w:val="24"/>
        </w:rPr>
      </w:pPr>
      <w:r w:rsidRPr="00757E76">
        <w:rPr>
          <w:rFonts w:ascii="Arial" w:hAnsi="Arial" w:cs="Arial"/>
          <w:sz w:val="24"/>
          <w:szCs w:val="24"/>
        </w:rPr>
        <w:t xml:space="preserve">Vancomycin is a glycopeptide cell-wall targeting antibiotic active against </w:t>
      </w:r>
      <w:r w:rsidRPr="00757E76">
        <w:rPr>
          <w:rFonts w:ascii="Arial" w:hAnsi="Arial" w:cs="Arial"/>
          <w:color w:val="000000"/>
          <w:sz w:val="24"/>
          <w:szCs w:val="24"/>
          <w:shd w:val="clear" w:color="auto" w:fill="FFFFFF"/>
        </w:rPr>
        <w:t>gram-positive</w:t>
      </w:r>
      <w:r w:rsidR="00621E49" w:rsidRPr="00757E76">
        <w:rPr>
          <w:rFonts w:ascii="Arial" w:hAnsi="Arial" w:cs="Arial"/>
          <w:sz w:val="24"/>
          <w:szCs w:val="24"/>
        </w:rPr>
        <w:t xml:space="preserve"> bacteria and it</w:t>
      </w:r>
      <w:r w:rsidRPr="00757E76">
        <w:rPr>
          <w:rFonts w:ascii="Arial" w:hAnsi="Arial" w:cs="Arial"/>
          <w:sz w:val="24"/>
          <w:szCs w:val="24"/>
        </w:rPr>
        <w:t xml:space="preserve"> is bactericidal in action.</w:t>
      </w:r>
      <w:r w:rsidR="001778B9" w:rsidRPr="00757E76">
        <w:rPr>
          <w:rFonts w:ascii="Arial" w:hAnsi="Arial" w:cs="Arial"/>
          <w:sz w:val="24"/>
          <w:szCs w:val="24"/>
        </w:rPr>
        <w:t xml:space="preserve"> </w:t>
      </w:r>
      <w:r w:rsidR="00621E49" w:rsidRPr="00757E76">
        <w:rPr>
          <w:rFonts w:ascii="Arial" w:hAnsi="Arial" w:cs="Arial"/>
          <w:sz w:val="24"/>
          <w:szCs w:val="24"/>
        </w:rPr>
        <w:t>It has</w:t>
      </w:r>
      <w:r w:rsidRPr="00757E76">
        <w:rPr>
          <w:rFonts w:ascii="Arial" w:hAnsi="Arial" w:cs="Arial"/>
          <w:sz w:val="24"/>
          <w:szCs w:val="24"/>
        </w:rPr>
        <w:t xml:space="preserve"> been effectively used for treatment</w:t>
      </w:r>
      <w:r w:rsidR="00621E49" w:rsidRPr="00757E76">
        <w:rPr>
          <w:rFonts w:ascii="Arial" w:hAnsi="Arial" w:cs="Arial"/>
          <w:sz w:val="24"/>
          <w:szCs w:val="24"/>
        </w:rPr>
        <w:t>s</w:t>
      </w:r>
      <w:r w:rsidR="004026EA">
        <w:rPr>
          <w:rFonts w:ascii="Arial" w:hAnsi="Arial" w:cs="Arial"/>
          <w:sz w:val="24"/>
          <w:szCs w:val="24"/>
        </w:rPr>
        <w:t xml:space="preserve"> of various infections</w:t>
      </w:r>
      <w:r w:rsidR="003C0E02">
        <w:rPr>
          <w:rFonts w:ascii="Arial" w:hAnsi="Arial" w:cs="Arial"/>
          <w:sz w:val="24"/>
          <w:szCs w:val="24"/>
        </w:rPr>
        <w:t>,</w:t>
      </w:r>
      <w:r w:rsidRPr="00757E76">
        <w:rPr>
          <w:rFonts w:ascii="Arial" w:hAnsi="Arial" w:cs="Arial"/>
          <w:sz w:val="24"/>
          <w:szCs w:val="24"/>
        </w:rPr>
        <w:t xml:space="preserve"> including </w:t>
      </w:r>
      <w:r w:rsidR="00762C1A">
        <w:rPr>
          <w:rFonts w:ascii="Arial" w:hAnsi="Arial" w:cs="Arial"/>
          <w:sz w:val="24"/>
          <w:szCs w:val="24"/>
        </w:rPr>
        <w:t xml:space="preserve">treatment </w:t>
      </w:r>
      <w:r w:rsidRPr="00757E76">
        <w:rPr>
          <w:rFonts w:ascii="Arial" w:hAnsi="Arial" w:cs="Arial"/>
          <w:sz w:val="24"/>
          <w:szCs w:val="24"/>
        </w:rPr>
        <w:t xml:space="preserve">for severe gram-positive </w:t>
      </w:r>
      <w:r w:rsidR="001865F9" w:rsidRPr="00757E76">
        <w:rPr>
          <w:rFonts w:ascii="Arial" w:hAnsi="Arial" w:cs="Arial"/>
          <w:sz w:val="24"/>
          <w:szCs w:val="24"/>
        </w:rPr>
        <w:t>bacterial</w:t>
      </w:r>
      <w:r w:rsidRPr="00757E76">
        <w:rPr>
          <w:rFonts w:ascii="Arial" w:hAnsi="Arial" w:cs="Arial"/>
          <w:sz w:val="24"/>
          <w:szCs w:val="24"/>
        </w:rPr>
        <w:t xml:space="preserve"> infection. Its anti-bacterial antibiotic activities are applied against </w:t>
      </w:r>
      <w:r w:rsidRPr="00757E76">
        <w:rPr>
          <w:rFonts w:ascii="Arial" w:hAnsi="Arial" w:cs="Arial"/>
          <w:color w:val="000000"/>
          <w:sz w:val="24"/>
          <w:szCs w:val="24"/>
          <w:shd w:val="clear" w:color="auto" w:fill="FFFFFF"/>
        </w:rPr>
        <w:t>gram-positive</w:t>
      </w:r>
      <w:r w:rsidRPr="00757E76">
        <w:rPr>
          <w:rFonts w:ascii="Arial" w:hAnsi="Arial" w:cs="Arial"/>
          <w:sz w:val="24"/>
          <w:szCs w:val="24"/>
        </w:rPr>
        <w:t xml:space="preserve"> bacteria such as Staphylococcus aureus, Staphylococcus epidermidis, enterococci, listeria, Bacillus species, pneumococci, corynebacteria, stre</w:t>
      </w:r>
      <w:r w:rsidR="00C901F5">
        <w:rPr>
          <w:rFonts w:ascii="Arial" w:hAnsi="Arial" w:cs="Arial"/>
          <w:sz w:val="24"/>
          <w:szCs w:val="24"/>
        </w:rPr>
        <w:t>ptococci, Clostridium difficile</w:t>
      </w:r>
      <w:r w:rsidRPr="00757E76">
        <w:rPr>
          <w:rFonts w:ascii="Arial" w:eastAsia="Times New Roman" w:hAnsi="Arial" w:cs="Arial"/>
          <w:color w:val="000000"/>
          <w:sz w:val="24"/>
          <w:szCs w:val="24"/>
          <w:lang w:eastAsia="en-GB"/>
        </w:rPr>
        <w:t>, and many others.</w:t>
      </w:r>
      <w:r w:rsidR="003C2DA8">
        <w:rPr>
          <w:rFonts w:ascii="Arial" w:hAnsi="Arial" w:cs="Arial"/>
          <w:sz w:val="24"/>
          <w:szCs w:val="24"/>
        </w:rPr>
        <w:t xml:space="preserve"> </w:t>
      </w:r>
      <w:r w:rsidR="003C2DA8" w:rsidRPr="00757E76">
        <w:rPr>
          <w:rFonts w:ascii="Arial" w:hAnsi="Arial" w:cs="Arial"/>
          <w:sz w:val="24"/>
          <w:szCs w:val="24"/>
        </w:rPr>
        <w:t xml:space="preserve">Vancomycin resistance may either be intrinsic or acquired. Reported vancomycin resistance genes in bacteria include </w:t>
      </w:r>
      <w:proofErr w:type="spellStart"/>
      <w:r w:rsidR="003C2DA8" w:rsidRPr="00757E76">
        <w:rPr>
          <w:rFonts w:ascii="Arial" w:hAnsi="Arial" w:cs="Arial"/>
          <w:sz w:val="24"/>
          <w:szCs w:val="24"/>
        </w:rPr>
        <w:t>vanA</w:t>
      </w:r>
      <w:proofErr w:type="spellEnd"/>
      <w:r w:rsidR="003C2DA8" w:rsidRPr="00757E76">
        <w:rPr>
          <w:rFonts w:ascii="Arial" w:hAnsi="Arial" w:cs="Arial"/>
          <w:sz w:val="24"/>
          <w:szCs w:val="24"/>
        </w:rPr>
        <w:t xml:space="preserve">, </w:t>
      </w:r>
      <w:proofErr w:type="spellStart"/>
      <w:r w:rsidR="003C2DA8" w:rsidRPr="00757E76">
        <w:rPr>
          <w:rFonts w:ascii="Arial" w:hAnsi="Arial" w:cs="Arial"/>
          <w:sz w:val="24"/>
          <w:szCs w:val="24"/>
        </w:rPr>
        <w:t>vanB</w:t>
      </w:r>
      <w:proofErr w:type="spellEnd"/>
      <w:r w:rsidR="003C2DA8" w:rsidRPr="00757E76">
        <w:rPr>
          <w:rFonts w:ascii="Arial" w:hAnsi="Arial" w:cs="Arial"/>
          <w:sz w:val="24"/>
          <w:szCs w:val="24"/>
        </w:rPr>
        <w:t xml:space="preserve">, </w:t>
      </w:r>
      <w:proofErr w:type="spellStart"/>
      <w:r w:rsidR="003C2DA8" w:rsidRPr="00757E76">
        <w:rPr>
          <w:rFonts w:ascii="Arial" w:hAnsi="Arial" w:cs="Arial"/>
          <w:sz w:val="24"/>
          <w:szCs w:val="24"/>
        </w:rPr>
        <w:t>vanC</w:t>
      </w:r>
      <w:proofErr w:type="spellEnd"/>
      <w:r w:rsidR="003C2DA8" w:rsidRPr="00757E76">
        <w:rPr>
          <w:rFonts w:ascii="Arial" w:hAnsi="Arial" w:cs="Arial"/>
          <w:sz w:val="24"/>
          <w:szCs w:val="24"/>
        </w:rPr>
        <w:t xml:space="preserve">, </w:t>
      </w:r>
      <w:proofErr w:type="spellStart"/>
      <w:r w:rsidR="003C2DA8" w:rsidRPr="00757E76">
        <w:rPr>
          <w:rFonts w:ascii="Arial" w:hAnsi="Arial" w:cs="Arial"/>
          <w:sz w:val="24"/>
          <w:szCs w:val="24"/>
        </w:rPr>
        <w:t>vanD</w:t>
      </w:r>
      <w:proofErr w:type="spellEnd"/>
      <w:r w:rsidR="003C2DA8" w:rsidRPr="00757E76">
        <w:rPr>
          <w:rFonts w:ascii="Arial" w:hAnsi="Arial" w:cs="Arial"/>
          <w:sz w:val="24"/>
          <w:szCs w:val="24"/>
        </w:rPr>
        <w:t xml:space="preserve">, </w:t>
      </w:r>
      <w:proofErr w:type="spellStart"/>
      <w:r w:rsidR="003C2DA8" w:rsidRPr="00757E76">
        <w:rPr>
          <w:rFonts w:ascii="Arial" w:hAnsi="Arial" w:cs="Arial"/>
          <w:sz w:val="24"/>
          <w:szCs w:val="24"/>
        </w:rPr>
        <w:t>vanE</w:t>
      </w:r>
      <w:proofErr w:type="spellEnd"/>
      <w:r w:rsidR="003C2DA8" w:rsidRPr="00757E76">
        <w:rPr>
          <w:rFonts w:ascii="Arial" w:hAnsi="Arial" w:cs="Arial"/>
          <w:sz w:val="24"/>
          <w:szCs w:val="24"/>
        </w:rPr>
        <w:t xml:space="preserve">, </w:t>
      </w:r>
      <w:proofErr w:type="spellStart"/>
      <w:r w:rsidR="003C2DA8" w:rsidRPr="00757E76">
        <w:rPr>
          <w:rFonts w:ascii="Arial" w:hAnsi="Arial" w:cs="Arial"/>
          <w:sz w:val="24"/>
          <w:szCs w:val="24"/>
        </w:rPr>
        <w:t>van</w:t>
      </w:r>
      <w:r w:rsidR="003C2DA8">
        <w:rPr>
          <w:rFonts w:ascii="Arial" w:hAnsi="Arial" w:cs="Arial"/>
          <w:sz w:val="24"/>
          <w:szCs w:val="24"/>
        </w:rPr>
        <w:t>G</w:t>
      </w:r>
      <w:proofErr w:type="spellEnd"/>
      <w:r w:rsidR="003C2DA8">
        <w:rPr>
          <w:rFonts w:ascii="Arial" w:hAnsi="Arial" w:cs="Arial"/>
          <w:sz w:val="24"/>
          <w:szCs w:val="24"/>
        </w:rPr>
        <w:t xml:space="preserve">, </w:t>
      </w:r>
      <w:proofErr w:type="spellStart"/>
      <w:r w:rsidR="003C2DA8">
        <w:rPr>
          <w:rFonts w:ascii="Arial" w:hAnsi="Arial" w:cs="Arial"/>
          <w:sz w:val="24"/>
          <w:szCs w:val="24"/>
        </w:rPr>
        <w:t>vanL</w:t>
      </w:r>
      <w:proofErr w:type="spellEnd"/>
      <w:r w:rsidR="003C2DA8">
        <w:rPr>
          <w:rFonts w:ascii="Arial" w:hAnsi="Arial" w:cs="Arial"/>
          <w:sz w:val="24"/>
          <w:szCs w:val="24"/>
        </w:rPr>
        <w:t xml:space="preserve">, </w:t>
      </w:r>
      <w:proofErr w:type="spellStart"/>
      <w:r w:rsidR="003C2DA8">
        <w:rPr>
          <w:rFonts w:ascii="Arial" w:hAnsi="Arial" w:cs="Arial"/>
          <w:sz w:val="24"/>
          <w:szCs w:val="24"/>
        </w:rPr>
        <w:t>vanM</w:t>
      </w:r>
      <w:proofErr w:type="spellEnd"/>
      <w:r w:rsidR="003C2DA8">
        <w:rPr>
          <w:rFonts w:ascii="Arial" w:hAnsi="Arial" w:cs="Arial"/>
          <w:sz w:val="24"/>
          <w:szCs w:val="24"/>
        </w:rPr>
        <w:t xml:space="preserve">, </w:t>
      </w:r>
      <w:proofErr w:type="spellStart"/>
      <w:r w:rsidR="003C2DA8">
        <w:rPr>
          <w:rFonts w:ascii="Arial" w:hAnsi="Arial" w:cs="Arial"/>
          <w:sz w:val="24"/>
          <w:szCs w:val="24"/>
        </w:rPr>
        <w:t>vanN</w:t>
      </w:r>
      <w:proofErr w:type="spellEnd"/>
      <w:r w:rsidR="003C2DA8">
        <w:rPr>
          <w:rFonts w:ascii="Arial" w:hAnsi="Arial" w:cs="Arial"/>
          <w:sz w:val="24"/>
          <w:szCs w:val="24"/>
        </w:rPr>
        <w:t xml:space="preserve">, </w:t>
      </w:r>
      <w:proofErr w:type="spellStart"/>
      <w:r w:rsidR="003C2DA8">
        <w:rPr>
          <w:rFonts w:ascii="Arial" w:hAnsi="Arial" w:cs="Arial"/>
          <w:sz w:val="24"/>
          <w:szCs w:val="24"/>
        </w:rPr>
        <w:t>vanO</w:t>
      </w:r>
      <w:proofErr w:type="spellEnd"/>
      <w:r w:rsidR="003C2DA8">
        <w:rPr>
          <w:rFonts w:ascii="Arial" w:hAnsi="Arial" w:cs="Arial"/>
          <w:sz w:val="24"/>
          <w:szCs w:val="24"/>
        </w:rPr>
        <w:t xml:space="preserve">, and </w:t>
      </w:r>
      <w:proofErr w:type="spellStart"/>
      <w:r w:rsidR="003C2DA8" w:rsidRPr="00757E76">
        <w:rPr>
          <w:rFonts w:ascii="Arial" w:hAnsi="Arial" w:cs="Arial"/>
          <w:sz w:val="24"/>
          <w:szCs w:val="24"/>
        </w:rPr>
        <w:t>vanP</w:t>
      </w:r>
      <w:proofErr w:type="spellEnd"/>
      <w:r w:rsidR="003C2DA8" w:rsidRPr="00757E76">
        <w:rPr>
          <w:rFonts w:ascii="Arial" w:hAnsi="Arial" w:cs="Arial"/>
          <w:sz w:val="24"/>
          <w:szCs w:val="24"/>
        </w:rPr>
        <w:t xml:space="preserve"> (Almeida-Santos et al., 2025; </w:t>
      </w:r>
      <w:r w:rsidR="00B65D05" w:rsidRPr="00757E76">
        <w:rPr>
          <w:rFonts w:ascii="Arial" w:hAnsi="Arial" w:cs="Arial"/>
          <w:sz w:val="24"/>
          <w:szCs w:val="24"/>
        </w:rPr>
        <w:t>Selim 2022</w:t>
      </w:r>
      <w:r w:rsidR="00B65D05">
        <w:rPr>
          <w:rFonts w:ascii="Arial" w:hAnsi="Arial" w:cs="Arial"/>
          <w:sz w:val="24"/>
          <w:szCs w:val="24"/>
        </w:rPr>
        <w:t xml:space="preserve">; </w:t>
      </w:r>
      <w:r w:rsidR="003C2DA8" w:rsidRPr="00757E76">
        <w:rPr>
          <w:rFonts w:ascii="Arial" w:hAnsi="Arial" w:cs="Arial"/>
          <w:sz w:val="24"/>
          <w:szCs w:val="24"/>
        </w:rPr>
        <w:t xml:space="preserve">Xavier et al., 2021; </w:t>
      </w:r>
      <w:proofErr w:type="spellStart"/>
      <w:r w:rsidR="003C2DA8" w:rsidRPr="00757E76">
        <w:rPr>
          <w:rFonts w:ascii="Arial" w:hAnsi="Arial" w:cs="Arial"/>
          <w:sz w:val="24"/>
          <w:szCs w:val="24"/>
        </w:rPr>
        <w:t>Gudeta</w:t>
      </w:r>
      <w:proofErr w:type="spellEnd"/>
      <w:r w:rsidR="003C2DA8" w:rsidRPr="00757E76">
        <w:rPr>
          <w:rFonts w:ascii="Arial" w:hAnsi="Arial" w:cs="Arial"/>
          <w:sz w:val="24"/>
          <w:szCs w:val="24"/>
        </w:rPr>
        <w:t xml:space="preserve"> et al</w:t>
      </w:r>
      <w:r w:rsidR="003C2DA8">
        <w:rPr>
          <w:rFonts w:ascii="Arial" w:hAnsi="Arial" w:cs="Arial"/>
          <w:sz w:val="24"/>
          <w:szCs w:val="24"/>
        </w:rPr>
        <w:t>.,</w:t>
      </w:r>
      <w:r w:rsidR="003C2DA8" w:rsidRPr="00757E76">
        <w:rPr>
          <w:rFonts w:ascii="Arial" w:hAnsi="Arial" w:cs="Arial"/>
          <w:sz w:val="24"/>
          <w:szCs w:val="24"/>
        </w:rPr>
        <w:t xml:space="preserve"> 2014; </w:t>
      </w:r>
      <w:proofErr w:type="spellStart"/>
      <w:r w:rsidR="003C2DA8" w:rsidRPr="00757E76">
        <w:rPr>
          <w:rFonts w:ascii="Arial" w:hAnsi="Arial" w:cs="Arial"/>
          <w:sz w:val="24"/>
          <w:szCs w:val="24"/>
        </w:rPr>
        <w:t>Devirgiliis</w:t>
      </w:r>
      <w:proofErr w:type="spellEnd"/>
      <w:r w:rsidR="003C2DA8" w:rsidRPr="00757E76">
        <w:rPr>
          <w:rFonts w:ascii="Arial" w:hAnsi="Arial" w:cs="Arial"/>
          <w:sz w:val="24"/>
          <w:szCs w:val="24"/>
        </w:rPr>
        <w:t xml:space="preserve"> et al</w:t>
      </w:r>
      <w:r w:rsidR="003C2DA8">
        <w:rPr>
          <w:rFonts w:ascii="Arial" w:hAnsi="Arial" w:cs="Arial"/>
          <w:sz w:val="24"/>
          <w:szCs w:val="24"/>
        </w:rPr>
        <w:t>.,</w:t>
      </w:r>
      <w:r w:rsidR="003C2DA8" w:rsidRPr="00757E76">
        <w:rPr>
          <w:rFonts w:ascii="Arial" w:hAnsi="Arial" w:cs="Arial"/>
          <w:sz w:val="24"/>
          <w:szCs w:val="24"/>
        </w:rPr>
        <w:t xml:space="preserve"> 2013; </w:t>
      </w:r>
      <w:r w:rsidR="003C2DA8" w:rsidRPr="00B65D05">
        <w:rPr>
          <w:rFonts w:ascii="Arial" w:hAnsi="Arial" w:cs="Arial"/>
          <w:sz w:val="24"/>
          <w:szCs w:val="24"/>
        </w:rPr>
        <w:t xml:space="preserve">Liu et al., 2009). </w:t>
      </w:r>
      <w:r w:rsidRPr="00B65D05">
        <w:rPr>
          <w:rFonts w:ascii="Arial" w:hAnsi="Arial" w:cs="Arial"/>
          <w:sz w:val="24"/>
          <w:szCs w:val="24"/>
        </w:rPr>
        <w:t xml:space="preserve">The </w:t>
      </w:r>
      <w:r w:rsidRPr="00757E76">
        <w:rPr>
          <w:rFonts w:ascii="Arial" w:hAnsi="Arial" w:cs="Arial"/>
          <w:sz w:val="24"/>
          <w:szCs w:val="24"/>
        </w:rPr>
        <w:t xml:space="preserve">increase in the use of </w:t>
      </w:r>
      <w:proofErr w:type="gramStart"/>
      <w:r w:rsidRPr="00757E76">
        <w:rPr>
          <w:rFonts w:ascii="Arial" w:hAnsi="Arial" w:cs="Arial"/>
          <w:sz w:val="24"/>
          <w:szCs w:val="24"/>
        </w:rPr>
        <w:t>broad spectrum</w:t>
      </w:r>
      <w:proofErr w:type="gramEnd"/>
      <w:r w:rsidRPr="00757E76">
        <w:rPr>
          <w:rFonts w:ascii="Arial" w:hAnsi="Arial" w:cs="Arial"/>
          <w:sz w:val="24"/>
          <w:szCs w:val="24"/>
        </w:rPr>
        <w:t xml:space="preserve"> antibiotic vancomycin have been attributed with the increasing number of vancomycin-resistant enterococci and other human and animal gastrointestinal tract bacteria. </w:t>
      </w:r>
      <w:proofErr w:type="spellStart"/>
      <w:r w:rsidRPr="00757E76">
        <w:rPr>
          <w:rFonts w:ascii="Arial" w:hAnsi="Arial" w:cs="Arial"/>
          <w:sz w:val="24"/>
          <w:szCs w:val="24"/>
        </w:rPr>
        <w:t>Berreta</w:t>
      </w:r>
      <w:proofErr w:type="spellEnd"/>
      <w:r w:rsidRPr="00757E76">
        <w:rPr>
          <w:rFonts w:ascii="Arial" w:hAnsi="Arial" w:cs="Arial"/>
          <w:sz w:val="24"/>
          <w:szCs w:val="24"/>
        </w:rPr>
        <w:t xml:space="preserve"> et al. (2020) suspected that veterinary enterococci probiotics would have transferrable </w:t>
      </w:r>
      <w:proofErr w:type="spellStart"/>
      <w:r w:rsidRPr="00757E76">
        <w:rPr>
          <w:rFonts w:ascii="Arial" w:hAnsi="Arial" w:cs="Arial"/>
          <w:sz w:val="24"/>
          <w:szCs w:val="24"/>
        </w:rPr>
        <w:t>vanA</w:t>
      </w:r>
      <w:proofErr w:type="spellEnd"/>
      <w:r w:rsidRPr="00757E76">
        <w:rPr>
          <w:rFonts w:ascii="Arial" w:hAnsi="Arial" w:cs="Arial"/>
          <w:sz w:val="24"/>
          <w:szCs w:val="24"/>
        </w:rPr>
        <w:t xml:space="preserve"> or </w:t>
      </w:r>
      <w:proofErr w:type="spellStart"/>
      <w:r w:rsidRPr="00757E76">
        <w:rPr>
          <w:rFonts w:ascii="Arial" w:hAnsi="Arial" w:cs="Arial"/>
          <w:sz w:val="24"/>
          <w:szCs w:val="24"/>
        </w:rPr>
        <w:t>vanB</w:t>
      </w:r>
      <w:proofErr w:type="spellEnd"/>
      <w:r w:rsidRPr="00757E76">
        <w:rPr>
          <w:rFonts w:ascii="Arial" w:hAnsi="Arial" w:cs="Arial"/>
          <w:sz w:val="24"/>
          <w:szCs w:val="24"/>
        </w:rPr>
        <w:t xml:space="preserve"> resistant genes, thus hypothesising that probiotics (microbial supplements) consumed by veterinary animals </w:t>
      </w:r>
      <w:r w:rsidRPr="00757E76">
        <w:rPr>
          <w:rFonts w:ascii="Arial" w:hAnsi="Arial" w:cs="Arial"/>
          <w:sz w:val="24"/>
          <w:szCs w:val="24"/>
        </w:rPr>
        <w:lastRenderedPageBreak/>
        <w:t>could be a source of vancomycin resistance genes transfer in the food chain. Likewise, antibiotic resistant genes in starter cultures used for food processing, and consequently consumed by human, are</w:t>
      </w:r>
      <w:r w:rsidR="00621E49" w:rsidRPr="00757E76">
        <w:rPr>
          <w:rFonts w:ascii="Arial" w:hAnsi="Arial" w:cs="Arial"/>
          <w:sz w:val="24"/>
          <w:szCs w:val="24"/>
        </w:rPr>
        <w:t xml:space="preserve"> </w:t>
      </w:r>
      <w:r w:rsidR="007A5EA8">
        <w:rPr>
          <w:rFonts w:ascii="Arial" w:hAnsi="Arial" w:cs="Arial"/>
          <w:sz w:val="24"/>
          <w:szCs w:val="24"/>
        </w:rPr>
        <w:t xml:space="preserve">now being </w:t>
      </w:r>
      <w:r w:rsidR="00621E49" w:rsidRPr="00757E76">
        <w:rPr>
          <w:rFonts w:ascii="Arial" w:hAnsi="Arial" w:cs="Arial"/>
          <w:sz w:val="24"/>
          <w:szCs w:val="24"/>
        </w:rPr>
        <w:t>considered</w:t>
      </w:r>
      <w:r w:rsidRPr="00757E76">
        <w:rPr>
          <w:rFonts w:ascii="Arial" w:hAnsi="Arial" w:cs="Arial"/>
          <w:sz w:val="24"/>
          <w:szCs w:val="24"/>
        </w:rPr>
        <w:t xml:space="preserve"> risk factors in antibiotic resistance genes dissemination and global health burden. Vancomycin-resistant bacteria have attracted global attention as a high risk and a threat to public health with attendant high economic b</w:t>
      </w:r>
      <w:r w:rsidR="00621E49" w:rsidRPr="00757E76">
        <w:rPr>
          <w:rFonts w:ascii="Arial" w:hAnsi="Arial" w:cs="Arial"/>
          <w:sz w:val="24"/>
          <w:szCs w:val="24"/>
        </w:rPr>
        <w:t>urden</w:t>
      </w:r>
      <w:r w:rsidR="00DE672F">
        <w:rPr>
          <w:rFonts w:ascii="Arial" w:hAnsi="Arial" w:cs="Arial"/>
          <w:sz w:val="24"/>
          <w:szCs w:val="24"/>
        </w:rPr>
        <w:t>.</w:t>
      </w:r>
    </w:p>
    <w:p w14:paraId="222B62DE" w14:textId="77777777" w:rsidR="00343C49" w:rsidRPr="006D30AB" w:rsidRDefault="00355C5B" w:rsidP="00444CA3">
      <w:pPr>
        <w:spacing w:after="0" w:line="240" w:lineRule="auto"/>
        <w:jc w:val="both"/>
        <w:rPr>
          <w:rFonts w:ascii="Arial" w:hAnsi="Arial" w:cs="Arial"/>
          <w:color w:val="1B1B1B"/>
          <w:sz w:val="24"/>
          <w:szCs w:val="24"/>
          <w:shd w:val="clear" w:color="auto" w:fill="FFFFFF"/>
        </w:rPr>
      </w:pPr>
      <w:r w:rsidRPr="00757E76">
        <w:rPr>
          <w:rFonts w:ascii="Arial" w:hAnsi="Arial" w:cs="Arial"/>
          <w:sz w:val="24"/>
          <w:szCs w:val="24"/>
        </w:rPr>
        <w:t>Several lactobacillus species are noted to display intrinsic resistance to vancomycin (</w:t>
      </w:r>
      <w:proofErr w:type="spellStart"/>
      <w:r w:rsidR="004026EA">
        <w:rPr>
          <w:rFonts w:ascii="Arial" w:hAnsi="Arial" w:cs="Arial"/>
          <w:sz w:val="24"/>
          <w:szCs w:val="24"/>
        </w:rPr>
        <w:t>Campedelli</w:t>
      </w:r>
      <w:proofErr w:type="spellEnd"/>
      <w:r w:rsidR="004026EA">
        <w:rPr>
          <w:rFonts w:ascii="Arial" w:hAnsi="Arial" w:cs="Arial"/>
          <w:sz w:val="24"/>
          <w:szCs w:val="24"/>
        </w:rPr>
        <w:t xml:space="preserve"> et al. 2019</w:t>
      </w:r>
      <w:r w:rsidR="00B65D05">
        <w:rPr>
          <w:rFonts w:ascii="Arial" w:hAnsi="Arial" w:cs="Arial"/>
          <w:sz w:val="24"/>
          <w:szCs w:val="24"/>
        </w:rPr>
        <w:t xml:space="preserve">; </w:t>
      </w:r>
      <w:proofErr w:type="spellStart"/>
      <w:r w:rsidR="00B65D05" w:rsidRPr="00757E76">
        <w:rPr>
          <w:rFonts w:ascii="Arial" w:hAnsi="Arial" w:cs="Arial"/>
          <w:sz w:val="24"/>
          <w:szCs w:val="24"/>
        </w:rPr>
        <w:t>Devirgilis</w:t>
      </w:r>
      <w:proofErr w:type="spellEnd"/>
      <w:r w:rsidR="00B65D05" w:rsidRPr="00757E76">
        <w:rPr>
          <w:rFonts w:ascii="Arial" w:hAnsi="Arial" w:cs="Arial"/>
          <w:sz w:val="24"/>
          <w:szCs w:val="24"/>
        </w:rPr>
        <w:t xml:space="preserve"> et a</w:t>
      </w:r>
      <w:r w:rsidR="00B65D05">
        <w:rPr>
          <w:rFonts w:ascii="Arial" w:hAnsi="Arial" w:cs="Arial"/>
          <w:sz w:val="24"/>
          <w:szCs w:val="24"/>
        </w:rPr>
        <w:t>l., 2013</w:t>
      </w:r>
      <w:r w:rsidR="00232E43" w:rsidRPr="00757E76">
        <w:rPr>
          <w:rFonts w:ascii="Arial" w:hAnsi="Arial" w:cs="Arial"/>
          <w:sz w:val="24"/>
          <w:szCs w:val="24"/>
        </w:rPr>
        <w:t xml:space="preserve">). </w:t>
      </w:r>
      <w:proofErr w:type="spellStart"/>
      <w:r w:rsidR="00232E43" w:rsidRPr="00757E76">
        <w:rPr>
          <w:rFonts w:ascii="Arial" w:hAnsi="Arial" w:cs="Arial"/>
          <w:sz w:val="24"/>
          <w:szCs w:val="24"/>
        </w:rPr>
        <w:t>Devirgiliis</w:t>
      </w:r>
      <w:proofErr w:type="spellEnd"/>
      <w:r w:rsidR="00232E43" w:rsidRPr="00757E76">
        <w:rPr>
          <w:rFonts w:ascii="Arial" w:hAnsi="Arial" w:cs="Arial"/>
          <w:sz w:val="24"/>
          <w:szCs w:val="24"/>
        </w:rPr>
        <w:t xml:space="preserve"> et al.</w:t>
      </w:r>
      <w:r w:rsidRPr="00757E76">
        <w:rPr>
          <w:rFonts w:ascii="Arial" w:hAnsi="Arial" w:cs="Arial"/>
          <w:sz w:val="24"/>
          <w:szCs w:val="24"/>
        </w:rPr>
        <w:t xml:space="preserve"> </w:t>
      </w:r>
      <w:r w:rsidR="00232E43" w:rsidRPr="00757E76">
        <w:rPr>
          <w:rFonts w:ascii="Arial" w:hAnsi="Arial" w:cs="Arial"/>
          <w:sz w:val="24"/>
          <w:szCs w:val="24"/>
        </w:rPr>
        <w:t>(</w:t>
      </w:r>
      <w:r w:rsidRPr="00757E76">
        <w:rPr>
          <w:rFonts w:ascii="Arial" w:hAnsi="Arial" w:cs="Arial"/>
          <w:sz w:val="24"/>
          <w:szCs w:val="24"/>
        </w:rPr>
        <w:t>2013</w:t>
      </w:r>
      <w:r w:rsidR="00232E43" w:rsidRPr="00757E76">
        <w:rPr>
          <w:rFonts w:ascii="Arial" w:hAnsi="Arial" w:cs="Arial"/>
          <w:sz w:val="24"/>
          <w:szCs w:val="24"/>
        </w:rPr>
        <w:t>)</w:t>
      </w:r>
      <w:r w:rsidRPr="00757E76">
        <w:rPr>
          <w:rFonts w:ascii="Arial" w:hAnsi="Arial" w:cs="Arial"/>
          <w:sz w:val="24"/>
          <w:szCs w:val="24"/>
        </w:rPr>
        <w:t xml:space="preserve"> review of studies in foodborne lactobacilli inferred very low frequency of occurrence of antibiotic resistance determinants with lower potential for horizontal transmission to pathogens. </w:t>
      </w:r>
      <w:proofErr w:type="spellStart"/>
      <w:r w:rsidRPr="00757E76">
        <w:rPr>
          <w:rFonts w:ascii="Arial" w:hAnsi="Arial" w:cs="Arial"/>
          <w:sz w:val="24"/>
          <w:szCs w:val="24"/>
        </w:rPr>
        <w:t>Ammor</w:t>
      </w:r>
      <w:proofErr w:type="spellEnd"/>
      <w:r w:rsidRPr="00757E76">
        <w:rPr>
          <w:rFonts w:ascii="Arial" w:hAnsi="Arial" w:cs="Arial"/>
          <w:sz w:val="24"/>
          <w:szCs w:val="24"/>
        </w:rPr>
        <w:t xml:space="preserve"> et al. (2008) reported no vancomycin resistance in </w:t>
      </w:r>
      <w:r w:rsidR="00232E43" w:rsidRPr="00757E76">
        <w:rPr>
          <w:rFonts w:ascii="Arial" w:hAnsi="Arial" w:cs="Arial"/>
          <w:sz w:val="24"/>
          <w:szCs w:val="24"/>
        </w:rPr>
        <w:t>twenty-two</w:t>
      </w:r>
      <w:r w:rsidRPr="00757E76">
        <w:rPr>
          <w:rFonts w:ascii="Arial" w:hAnsi="Arial" w:cs="Arial"/>
          <w:sz w:val="24"/>
          <w:szCs w:val="24"/>
        </w:rPr>
        <w:t xml:space="preserve"> (22) isolates of dairy L. plantarum</w:t>
      </w:r>
      <w:r w:rsidR="00DE672F">
        <w:rPr>
          <w:rFonts w:ascii="Arial" w:hAnsi="Arial" w:cs="Arial"/>
          <w:sz w:val="24"/>
          <w:szCs w:val="24"/>
        </w:rPr>
        <w:t>,</w:t>
      </w:r>
      <w:r w:rsidRPr="00757E76">
        <w:rPr>
          <w:rFonts w:ascii="Arial" w:hAnsi="Arial" w:cs="Arial"/>
          <w:sz w:val="24"/>
          <w:szCs w:val="24"/>
        </w:rPr>
        <w:t xml:space="preserve"> whereas Sarvesh et al. (2022) reported two strains of </w:t>
      </w:r>
      <w:proofErr w:type="spellStart"/>
      <w:r w:rsidRPr="00757E76">
        <w:rPr>
          <w:rFonts w:ascii="Arial" w:hAnsi="Arial" w:cs="Arial"/>
          <w:sz w:val="24"/>
          <w:szCs w:val="24"/>
        </w:rPr>
        <w:t>Lacti</w:t>
      </w:r>
      <w:r w:rsidR="003C2DA8">
        <w:rPr>
          <w:rFonts w:ascii="Arial" w:hAnsi="Arial" w:cs="Arial"/>
          <w:sz w:val="24"/>
          <w:szCs w:val="24"/>
        </w:rPr>
        <w:t>plantibacillus</w:t>
      </w:r>
      <w:proofErr w:type="spellEnd"/>
      <w:r w:rsidR="003C2DA8">
        <w:rPr>
          <w:rFonts w:ascii="Arial" w:hAnsi="Arial" w:cs="Arial"/>
          <w:sz w:val="24"/>
          <w:szCs w:val="24"/>
        </w:rPr>
        <w:t xml:space="preserve"> plantarum</w:t>
      </w:r>
      <w:r w:rsidRPr="00757E76">
        <w:rPr>
          <w:rFonts w:ascii="Arial" w:hAnsi="Arial" w:cs="Arial"/>
          <w:sz w:val="24"/>
          <w:szCs w:val="24"/>
        </w:rPr>
        <w:t xml:space="preserve"> isolated from Indian food with vancomycin resistance genes. Liu et al. 2009 detected antibiotic resistance gene </w:t>
      </w:r>
      <w:proofErr w:type="spellStart"/>
      <w:r w:rsidRPr="00757E76">
        <w:rPr>
          <w:rFonts w:ascii="Arial" w:hAnsi="Arial" w:cs="Arial"/>
          <w:sz w:val="24"/>
          <w:szCs w:val="24"/>
        </w:rPr>
        <w:t>vanX</w:t>
      </w:r>
      <w:proofErr w:type="spellEnd"/>
      <w:r w:rsidRPr="00757E76">
        <w:rPr>
          <w:rFonts w:ascii="Arial" w:hAnsi="Arial" w:cs="Arial"/>
          <w:sz w:val="24"/>
          <w:szCs w:val="24"/>
        </w:rPr>
        <w:t xml:space="preserve"> in dairy L. plantarum isolate, but they could not establish its association with mobile element or horizontal trans</w:t>
      </w:r>
      <w:r w:rsidR="006F0511">
        <w:rPr>
          <w:rFonts w:ascii="Arial" w:hAnsi="Arial" w:cs="Arial"/>
          <w:sz w:val="24"/>
          <w:szCs w:val="24"/>
        </w:rPr>
        <w:t>fer. Anisimova et al</w:t>
      </w:r>
      <w:r w:rsidR="00DE672F">
        <w:rPr>
          <w:rFonts w:ascii="Arial" w:hAnsi="Arial" w:cs="Arial"/>
          <w:sz w:val="24"/>
          <w:szCs w:val="24"/>
        </w:rPr>
        <w:t>.</w:t>
      </w:r>
      <w:r w:rsidR="006F0511">
        <w:rPr>
          <w:rFonts w:ascii="Arial" w:hAnsi="Arial" w:cs="Arial"/>
          <w:sz w:val="24"/>
          <w:szCs w:val="24"/>
        </w:rPr>
        <w:t xml:space="preserve"> </w:t>
      </w:r>
      <w:r w:rsidR="00DE672F">
        <w:rPr>
          <w:rFonts w:ascii="Arial" w:hAnsi="Arial" w:cs="Arial"/>
          <w:sz w:val="24"/>
          <w:szCs w:val="24"/>
        </w:rPr>
        <w:t>(</w:t>
      </w:r>
      <w:r w:rsidR="006F0511">
        <w:rPr>
          <w:rFonts w:ascii="Arial" w:hAnsi="Arial" w:cs="Arial"/>
          <w:sz w:val="24"/>
          <w:szCs w:val="24"/>
        </w:rPr>
        <w:t>2022</w:t>
      </w:r>
      <w:r w:rsidR="00DE672F">
        <w:rPr>
          <w:rFonts w:ascii="Arial" w:hAnsi="Arial" w:cs="Arial"/>
          <w:sz w:val="24"/>
          <w:szCs w:val="24"/>
        </w:rPr>
        <w:t>)</w:t>
      </w:r>
      <w:r w:rsidR="006F0511">
        <w:rPr>
          <w:rFonts w:ascii="Arial" w:hAnsi="Arial" w:cs="Arial"/>
          <w:sz w:val="24"/>
          <w:szCs w:val="24"/>
        </w:rPr>
        <w:t xml:space="preserve"> document</w:t>
      </w:r>
      <w:r w:rsidRPr="00757E76">
        <w:rPr>
          <w:rFonts w:ascii="Arial" w:hAnsi="Arial" w:cs="Arial"/>
          <w:sz w:val="24"/>
          <w:szCs w:val="24"/>
        </w:rPr>
        <w:t>ed 79 % lactobacilli p</w:t>
      </w:r>
      <w:r w:rsidR="00621E49" w:rsidRPr="00757E76">
        <w:rPr>
          <w:rFonts w:ascii="Arial" w:hAnsi="Arial" w:cs="Arial"/>
          <w:sz w:val="24"/>
          <w:szCs w:val="24"/>
        </w:rPr>
        <w:t>robiotic products with resistance</w:t>
      </w:r>
      <w:r w:rsidRPr="00757E76">
        <w:rPr>
          <w:rFonts w:ascii="Arial" w:hAnsi="Arial" w:cs="Arial"/>
          <w:sz w:val="24"/>
          <w:szCs w:val="24"/>
        </w:rPr>
        <w:t xml:space="preserve"> to vancomycin in their study</w:t>
      </w:r>
      <w:r w:rsidR="00621E49" w:rsidRPr="00757E76">
        <w:rPr>
          <w:rFonts w:ascii="Arial" w:hAnsi="Arial" w:cs="Arial"/>
          <w:sz w:val="24"/>
          <w:szCs w:val="24"/>
        </w:rPr>
        <w:t>,</w:t>
      </w:r>
      <w:r w:rsidRPr="00757E76">
        <w:rPr>
          <w:rFonts w:ascii="Arial" w:hAnsi="Arial" w:cs="Arial"/>
          <w:sz w:val="24"/>
          <w:szCs w:val="24"/>
        </w:rPr>
        <w:t xml:space="preserve"> but </w:t>
      </w:r>
      <w:proofErr w:type="spellStart"/>
      <w:r w:rsidRPr="00757E76">
        <w:rPr>
          <w:rFonts w:ascii="Arial" w:hAnsi="Arial" w:cs="Arial"/>
          <w:sz w:val="24"/>
          <w:szCs w:val="24"/>
        </w:rPr>
        <w:t>vanA</w:t>
      </w:r>
      <w:proofErr w:type="spellEnd"/>
      <w:r w:rsidRPr="00757E76">
        <w:rPr>
          <w:rFonts w:ascii="Arial" w:hAnsi="Arial" w:cs="Arial"/>
          <w:sz w:val="24"/>
          <w:szCs w:val="24"/>
        </w:rPr>
        <w:t xml:space="preserve"> genes was not detected in any strain. </w:t>
      </w:r>
      <w:r w:rsidR="00343C49" w:rsidRPr="00B65D05">
        <w:rPr>
          <w:rFonts w:ascii="Arial" w:hAnsi="Arial" w:cs="Arial"/>
          <w:sz w:val="24"/>
          <w:szCs w:val="24"/>
        </w:rPr>
        <w:t xml:space="preserve">Anisimova et al. (2022) detected thirteen Lactobacillus strains positive for the vancomycin resistance gene </w:t>
      </w:r>
      <w:proofErr w:type="spellStart"/>
      <w:r w:rsidR="00343C49" w:rsidRPr="00B65D05">
        <w:rPr>
          <w:rFonts w:ascii="Arial" w:hAnsi="Arial" w:cs="Arial"/>
          <w:sz w:val="24"/>
          <w:szCs w:val="24"/>
        </w:rPr>
        <w:t>vanX</w:t>
      </w:r>
      <w:proofErr w:type="spellEnd"/>
      <w:r w:rsidR="00343C49" w:rsidRPr="00B65D05">
        <w:rPr>
          <w:rFonts w:ascii="Arial" w:hAnsi="Arial" w:cs="Arial"/>
          <w:sz w:val="24"/>
          <w:szCs w:val="24"/>
        </w:rPr>
        <w:t xml:space="preserve">, with </w:t>
      </w:r>
      <w:proofErr w:type="spellStart"/>
      <w:r w:rsidR="00343C49" w:rsidRPr="00B65D05">
        <w:rPr>
          <w:rFonts w:ascii="Arial" w:hAnsi="Arial" w:cs="Arial"/>
          <w:sz w:val="24"/>
          <w:szCs w:val="24"/>
        </w:rPr>
        <w:t>vanA</w:t>
      </w:r>
      <w:proofErr w:type="spellEnd"/>
      <w:r w:rsidR="00343C49" w:rsidRPr="00B65D05">
        <w:rPr>
          <w:rFonts w:ascii="Arial" w:hAnsi="Arial" w:cs="Arial"/>
          <w:sz w:val="24"/>
          <w:szCs w:val="24"/>
        </w:rPr>
        <w:t xml:space="preserve"> and </w:t>
      </w:r>
      <w:proofErr w:type="spellStart"/>
      <w:r w:rsidR="00343C49" w:rsidRPr="00B65D05">
        <w:rPr>
          <w:rFonts w:ascii="Arial" w:hAnsi="Arial" w:cs="Arial"/>
          <w:sz w:val="24"/>
          <w:szCs w:val="24"/>
        </w:rPr>
        <w:t>vanE</w:t>
      </w:r>
      <w:proofErr w:type="spellEnd"/>
      <w:r w:rsidR="00343C49" w:rsidRPr="00B65D05">
        <w:rPr>
          <w:rFonts w:ascii="Arial" w:hAnsi="Arial" w:cs="Arial"/>
          <w:sz w:val="24"/>
          <w:szCs w:val="24"/>
        </w:rPr>
        <w:t xml:space="preserve"> negative in their studied strains.</w:t>
      </w:r>
      <w:r w:rsidR="002773A8" w:rsidRPr="00B65D05">
        <w:rPr>
          <w:rFonts w:ascii="Arial" w:hAnsi="Arial" w:cs="Arial"/>
          <w:sz w:val="24"/>
          <w:szCs w:val="24"/>
          <w:shd w:val="clear" w:color="auto" w:fill="FFFFFF"/>
        </w:rPr>
        <w:t xml:space="preserve"> </w:t>
      </w:r>
      <w:r w:rsidR="002773A8" w:rsidRPr="00757E76">
        <w:rPr>
          <w:rFonts w:ascii="Arial" w:hAnsi="Arial" w:cs="Arial"/>
          <w:color w:val="1B1B1B"/>
          <w:sz w:val="24"/>
          <w:szCs w:val="24"/>
          <w:shd w:val="clear" w:color="auto" w:fill="FFFFFF"/>
        </w:rPr>
        <w:t>High</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level vanco</w:t>
      </w:r>
      <w:r w:rsidR="003C2DA8">
        <w:rPr>
          <w:rFonts w:ascii="Arial" w:hAnsi="Arial" w:cs="Arial"/>
          <w:color w:val="1B1B1B"/>
          <w:sz w:val="24"/>
          <w:szCs w:val="24"/>
          <w:shd w:val="clear" w:color="auto" w:fill="FFFFFF"/>
        </w:rPr>
        <w:t>mycin resistance is intrinsic in</w:t>
      </w:r>
      <w:r w:rsidR="002773A8" w:rsidRPr="00757E76">
        <w:rPr>
          <w:rFonts w:ascii="Arial" w:hAnsi="Arial" w:cs="Arial"/>
          <w:color w:val="1B1B1B"/>
          <w:sz w:val="24"/>
          <w:szCs w:val="24"/>
          <w:shd w:val="clear" w:color="auto" w:fill="FFFFFF"/>
        </w:rPr>
        <w:t xml:space="preserve"> lactic acid bacteria, including those from the </w:t>
      </w:r>
      <w:proofErr w:type="spellStart"/>
      <w:r w:rsidR="002773A8" w:rsidRPr="00757E76">
        <w:rPr>
          <w:rStyle w:val="Emphasis"/>
          <w:rFonts w:ascii="Arial" w:hAnsi="Arial" w:cs="Arial"/>
          <w:color w:val="1B1B1B"/>
          <w:sz w:val="24"/>
          <w:szCs w:val="24"/>
          <w:shd w:val="clear" w:color="auto" w:fill="FFFFFF"/>
        </w:rPr>
        <w:t>Leuconostoc</w:t>
      </w:r>
      <w:proofErr w:type="spellEnd"/>
      <w:r w:rsidR="002773A8" w:rsidRPr="00757E76">
        <w:rPr>
          <w:rFonts w:ascii="Arial" w:hAnsi="Arial" w:cs="Arial"/>
          <w:color w:val="1B1B1B"/>
          <w:sz w:val="24"/>
          <w:szCs w:val="24"/>
          <w:shd w:val="clear" w:color="auto" w:fill="FFFFFF"/>
        </w:rPr>
        <w:t> and </w:t>
      </w:r>
      <w:r w:rsidR="002773A8" w:rsidRPr="00757E76">
        <w:rPr>
          <w:rStyle w:val="Emphasis"/>
          <w:rFonts w:ascii="Arial" w:hAnsi="Arial" w:cs="Arial"/>
          <w:color w:val="1B1B1B"/>
          <w:sz w:val="24"/>
          <w:szCs w:val="24"/>
          <w:shd w:val="clear" w:color="auto" w:fill="FFFFFF"/>
        </w:rPr>
        <w:t>Lactobacillus</w:t>
      </w:r>
      <w:r w:rsidR="002773A8" w:rsidRPr="00757E76">
        <w:rPr>
          <w:rFonts w:ascii="Arial" w:hAnsi="Arial" w:cs="Arial"/>
          <w:color w:val="1B1B1B"/>
          <w:sz w:val="24"/>
          <w:szCs w:val="24"/>
          <w:shd w:val="clear" w:color="auto" w:fill="FFFFFF"/>
        </w:rPr>
        <w:t> groups</w:t>
      </w:r>
      <w:r w:rsidR="00DE672F">
        <w:rPr>
          <w:rFonts w:ascii="Arial" w:hAnsi="Arial" w:cs="Arial"/>
          <w:color w:val="1B1B1B"/>
          <w:sz w:val="24"/>
          <w:szCs w:val="24"/>
          <w:shd w:val="clear" w:color="auto" w:fill="FFFFFF"/>
        </w:rPr>
        <w:t>,</w:t>
      </w:r>
      <w:r w:rsidR="002773A8" w:rsidRPr="00757E76">
        <w:rPr>
          <w:rFonts w:ascii="Arial" w:hAnsi="Arial" w:cs="Arial"/>
          <w:color w:val="1B1B1B"/>
          <w:sz w:val="24"/>
          <w:szCs w:val="24"/>
          <w:shd w:val="clear" w:color="auto" w:fill="FFFFFF"/>
        </w:rPr>
        <w:t xml:space="preserve"> that are known to produce the </w:t>
      </w:r>
      <w:r w:rsidR="002773A8" w:rsidRPr="00757E76">
        <w:rPr>
          <w:rStyle w:val="font-variant-small-caps"/>
          <w:rFonts w:ascii="Arial" w:hAnsi="Arial" w:cs="Arial"/>
          <w:smallCaps/>
          <w:color w:val="1B1B1B"/>
          <w:sz w:val="24"/>
          <w:szCs w:val="24"/>
          <w:shd w:val="clear" w:color="auto" w:fill="FFFFFF"/>
        </w:rPr>
        <w:t>d</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Ala</w:t>
      </w:r>
      <w:r w:rsidR="002773A8" w:rsidRPr="00757E76">
        <w:rPr>
          <w:rFonts w:ascii="Cambria Math" w:hAnsi="Cambria Math" w:cs="Cambria Math"/>
          <w:color w:val="1B1B1B"/>
          <w:sz w:val="24"/>
          <w:szCs w:val="24"/>
          <w:shd w:val="clear" w:color="auto" w:fill="FFFFFF"/>
        </w:rPr>
        <w:t>‐</w:t>
      </w:r>
      <w:r w:rsidR="002773A8" w:rsidRPr="00757E76">
        <w:rPr>
          <w:rStyle w:val="font-variant-small-caps"/>
          <w:rFonts w:ascii="Arial" w:hAnsi="Arial" w:cs="Arial"/>
          <w:smallCaps/>
          <w:color w:val="1B1B1B"/>
          <w:sz w:val="24"/>
          <w:szCs w:val="24"/>
          <w:shd w:val="clear" w:color="auto" w:fill="FFFFFF"/>
        </w:rPr>
        <w:t>d</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lac</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containing peptidoglycan precursors (</w:t>
      </w:r>
      <w:proofErr w:type="spellStart"/>
      <w:r w:rsidR="002773A8" w:rsidRPr="00757E76">
        <w:rPr>
          <w:rFonts w:ascii="Arial" w:hAnsi="Arial" w:cs="Arial"/>
          <w:color w:val="1B1B1B"/>
          <w:sz w:val="24"/>
          <w:szCs w:val="24"/>
          <w:shd w:val="clear" w:color="auto" w:fill="FFFFFF"/>
        </w:rPr>
        <w:t>Stogios</w:t>
      </w:r>
      <w:proofErr w:type="spellEnd"/>
      <w:r w:rsidR="002773A8" w:rsidRPr="00757E76">
        <w:rPr>
          <w:rFonts w:ascii="Arial" w:hAnsi="Arial" w:cs="Arial"/>
          <w:color w:val="1B1B1B"/>
          <w:sz w:val="24"/>
          <w:szCs w:val="24"/>
          <w:shd w:val="clear" w:color="auto" w:fill="FFFFFF"/>
        </w:rPr>
        <w:t xml:space="preserve"> and Savchenko 2020).  </w:t>
      </w:r>
    </w:p>
    <w:p w14:paraId="757CA3CE" w14:textId="77777777" w:rsidR="001778B9" w:rsidRPr="00757E76" w:rsidRDefault="00A3442D" w:rsidP="00444CA3">
      <w:pPr>
        <w:spacing w:after="0" w:line="240" w:lineRule="auto"/>
        <w:jc w:val="both"/>
        <w:rPr>
          <w:rFonts w:ascii="Arial" w:hAnsi="Arial" w:cs="Arial"/>
          <w:sz w:val="24"/>
          <w:szCs w:val="24"/>
        </w:rPr>
      </w:pPr>
      <w:r w:rsidRPr="00757E76">
        <w:rPr>
          <w:rFonts w:ascii="Arial" w:hAnsi="Arial" w:cs="Arial"/>
          <w:sz w:val="24"/>
          <w:szCs w:val="24"/>
        </w:rPr>
        <w:t>While Almeida-Santos et al. (202</w:t>
      </w:r>
      <w:r w:rsidR="00355C5B" w:rsidRPr="00757E76">
        <w:rPr>
          <w:rFonts w:ascii="Arial" w:hAnsi="Arial" w:cs="Arial"/>
          <w:sz w:val="24"/>
          <w:szCs w:val="24"/>
        </w:rPr>
        <w:t>5) c</w:t>
      </w:r>
      <w:r w:rsidRPr="00757E76">
        <w:rPr>
          <w:rFonts w:ascii="Arial" w:hAnsi="Arial" w:cs="Arial"/>
          <w:sz w:val="24"/>
          <w:szCs w:val="24"/>
        </w:rPr>
        <w:t>oncluded that van resistant gene in Enterococcus is located in plas</w:t>
      </w:r>
      <w:r w:rsidR="007A5EA8">
        <w:rPr>
          <w:rFonts w:ascii="Arial" w:hAnsi="Arial" w:cs="Arial"/>
          <w:sz w:val="24"/>
          <w:szCs w:val="24"/>
        </w:rPr>
        <w:t xml:space="preserve">mid and Tn1546 mobile element, </w:t>
      </w:r>
      <w:r w:rsidRPr="00757E76">
        <w:rPr>
          <w:rFonts w:ascii="Arial" w:hAnsi="Arial" w:cs="Arial"/>
          <w:sz w:val="24"/>
          <w:szCs w:val="24"/>
        </w:rPr>
        <w:t>Klein et al. (2000) observed that the lactobacilli vancomycin resistance gene lacks the capa</w:t>
      </w:r>
      <w:r w:rsidR="006F0511">
        <w:rPr>
          <w:rFonts w:ascii="Arial" w:hAnsi="Arial" w:cs="Arial"/>
          <w:sz w:val="24"/>
          <w:szCs w:val="24"/>
        </w:rPr>
        <w:t>bility for horizontal transfer.</w:t>
      </w:r>
      <w:r w:rsidRPr="00757E76">
        <w:rPr>
          <w:rFonts w:ascii="Arial" w:hAnsi="Arial" w:cs="Arial"/>
          <w:sz w:val="24"/>
          <w:szCs w:val="24"/>
        </w:rPr>
        <w:t xml:space="preserve"> </w:t>
      </w:r>
      <w:r w:rsidR="00D0783C" w:rsidRPr="004026EA">
        <w:rPr>
          <w:rFonts w:ascii="Arial" w:hAnsi="Arial" w:cs="Arial"/>
          <w:sz w:val="24"/>
          <w:szCs w:val="24"/>
        </w:rPr>
        <w:t>Se</w:t>
      </w:r>
      <w:r w:rsidR="001778B9" w:rsidRPr="004026EA">
        <w:rPr>
          <w:rFonts w:ascii="Arial" w:hAnsi="Arial" w:cs="Arial"/>
          <w:sz w:val="24"/>
          <w:szCs w:val="24"/>
        </w:rPr>
        <w:t xml:space="preserve">lim (2022) posited that vancomycin is ineffective against lactic acid bacteria as these bacteria </w:t>
      </w:r>
      <w:r w:rsidR="001778B9" w:rsidRPr="00757E76">
        <w:rPr>
          <w:rFonts w:ascii="Arial" w:hAnsi="Arial" w:cs="Arial"/>
          <w:sz w:val="24"/>
          <w:szCs w:val="24"/>
        </w:rPr>
        <w:t>are genetically resistant to it, due to the weak affinity of vancomycin binding to their cell walls. In other words, van</w:t>
      </w:r>
      <w:r w:rsidR="003C2DA8">
        <w:rPr>
          <w:rFonts w:ascii="Arial" w:hAnsi="Arial" w:cs="Arial"/>
          <w:sz w:val="24"/>
          <w:szCs w:val="24"/>
        </w:rPr>
        <w:t>comycin resistance in LAB is attributable</w:t>
      </w:r>
      <w:r w:rsidR="001778B9" w:rsidRPr="00757E76">
        <w:rPr>
          <w:rFonts w:ascii="Arial" w:hAnsi="Arial" w:cs="Arial"/>
          <w:sz w:val="24"/>
          <w:szCs w:val="24"/>
        </w:rPr>
        <w:t xml:space="preserve"> to natural mechanism of resistance which may not be genetically transferable. </w:t>
      </w:r>
      <w:proofErr w:type="spellStart"/>
      <w:r w:rsidR="001778B9" w:rsidRPr="00757E76">
        <w:rPr>
          <w:rFonts w:ascii="Arial" w:hAnsi="Arial" w:cs="Arial"/>
          <w:sz w:val="24"/>
          <w:szCs w:val="24"/>
        </w:rPr>
        <w:t>Campedelli</w:t>
      </w:r>
      <w:proofErr w:type="spellEnd"/>
      <w:r w:rsidR="001778B9" w:rsidRPr="00757E76">
        <w:rPr>
          <w:rFonts w:ascii="Arial" w:hAnsi="Arial" w:cs="Arial"/>
          <w:sz w:val="24"/>
          <w:szCs w:val="24"/>
        </w:rPr>
        <w:t xml:space="preserve"> et al. </w:t>
      </w:r>
      <w:r w:rsidR="00DE672F">
        <w:rPr>
          <w:rFonts w:ascii="Arial" w:hAnsi="Arial" w:cs="Arial"/>
          <w:sz w:val="24"/>
          <w:szCs w:val="24"/>
        </w:rPr>
        <w:t>(</w:t>
      </w:r>
      <w:r w:rsidR="001778B9" w:rsidRPr="00757E76">
        <w:rPr>
          <w:rFonts w:ascii="Arial" w:hAnsi="Arial" w:cs="Arial"/>
          <w:sz w:val="24"/>
          <w:szCs w:val="24"/>
        </w:rPr>
        <w:t>2019</w:t>
      </w:r>
      <w:r w:rsidR="00DE672F">
        <w:rPr>
          <w:rFonts w:ascii="Arial" w:hAnsi="Arial" w:cs="Arial"/>
          <w:sz w:val="24"/>
          <w:szCs w:val="24"/>
        </w:rPr>
        <w:t>) investigated 182 L</w:t>
      </w:r>
      <w:r w:rsidR="001778B9" w:rsidRPr="00757E76">
        <w:rPr>
          <w:rFonts w:ascii="Arial" w:hAnsi="Arial" w:cs="Arial"/>
          <w:sz w:val="24"/>
          <w:szCs w:val="24"/>
        </w:rPr>
        <w:t>actobacillus type strains and reported genes encoding ligase involved in vancomycin resistance in all genotype investigated. They documen</w:t>
      </w:r>
      <w:r w:rsidR="00DE672F">
        <w:rPr>
          <w:rFonts w:ascii="Arial" w:hAnsi="Arial" w:cs="Arial"/>
          <w:sz w:val="24"/>
          <w:szCs w:val="24"/>
        </w:rPr>
        <w:t>ted that L</w:t>
      </w:r>
      <w:r w:rsidR="001778B9" w:rsidRPr="00757E76">
        <w:rPr>
          <w:rFonts w:ascii="Arial" w:hAnsi="Arial" w:cs="Arial"/>
          <w:sz w:val="24"/>
          <w:szCs w:val="24"/>
        </w:rPr>
        <w:t xml:space="preserve">actobacillus strains showed high intrinsic (not transferable) resistance to vancomycin. </w:t>
      </w:r>
      <w:r w:rsidR="003C2DA8">
        <w:rPr>
          <w:rFonts w:ascii="Arial" w:hAnsi="Arial" w:cs="Arial"/>
          <w:sz w:val="24"/>
          <w:szCs w:val="24"/>
        </w:rPr>
        <w:t>Selim</w:t>
      </w:r>
      <w:r w:rsidR="00972A3C" w:rsidRPr="00757E76">
        <w:rPr>
          <w:rFonts w:ascii="Arial" w:hAnsi="Arial" w:cs="Arial"/>
          <w:sz w:val="24"/>
          <w:szCs w:val="24"/>
        </w:rPr>
        <w:t xml:space="preserve"> </w:t>
      </w:r>
      <w:r w:rsidR="003C2DA8">
        <w:rPr>
          <w:rFonts w:ascii="Arial" w:hAnsi="Arial" w:cs="Arial"/>
          <w:sz w:val="24"/>
          <w:szCs w:val="24"/>
        </w:rPr>
        <w:t>(</w:t>
      </w:r>
      <w:r w:rsidR="00972A3C" w:rsidRPr="00757E76">
        <w:rPr>
          <w:rFonts w:ascii="Arial" w:hAnsi="Arial" w:cs="Arial"/>
          <w:sz w:val="24"/>
          <w:szCs w:val="24"/>
        </w:rPr>
        <w:t>2022</w:t>
      </w:r>
      <w:r w:rsidR="003C2DA8">
        <w:rPr>
          <w:rFonts w:ascii="Arial" w:hAnsi="Arial" w:cs="Arial"/>
          <w:sz w:val="24"/>
          <w:szCs w:val="24"/>
        </w:rPr>
        <w:t>)</w:t>
      </w:r>
      <w:r w:rsidR="00972A3C" w:rsidRPr="00757E76">
        <w:rPr>
          <w:rFonts w:ascii="Arial" w:hAnsi="Arial" w:cs="Arial"/>
          <w:sz w:val="24"/>
          <w:szCs w:val="24"/>
        </w:rPr>
        <w:t xml:space="preserve"> viewed the observation of</w:t>
      </w:r>
      <w:r w:rsidR="003C2DA8">
        <w:rPr>
          <w:rFonts w:ascii="Arial" w:hAnsi="Arial" w:cs="Arial"/>
          <w:sz w:val="24"/>
          <w:szCs w:val="24"/>
        </w:rPr>
        <w:t xml:space="preserve"> failed </w:t>
      </w:r>
      <w:proofErr w:type="spellStart"/>
      <w:r w:rsidR="003C2DA8">
        <w:rPr>
          <w:rFonts w:ascii="Arial" w:hAnsi="Arial" w:cs="Arial"/>
          <w:sz w:val="24"/>
          <w:szCs w:val="24"/>
        </w:rPr>
        <w:t>VanA</w:t>
      </w:r>
      <w:proofErr w:type="spellEnd"/>
      <w:r w:rsidR="003C2DA8">
        <w:rPr>
          <w:rFonts w:ascii="Arial" w:hAnsi="Arial" w:cs="Arial"/>
          <w:sz w:val="24"/>
          <w:szCs w:val="24"/>
        </w:rPr>
        <w:t xml:space="preserve"> and </w:t>
      </w:r>
      <w:proofErr w:type="spellStart"/>
      <w:r w:rsidR="003C2DA8">
        <w:rPr>
          <w:rFonts w:ascii="Arial" w:hAnsi="Arial" w:cs="Arial"/>
          <w:sz w:val="24"/>
          <w:szCs w:val="24"/>
        </w:rPr>
        <w:t>VanB</w:t>
      </w:r>
      <w:proofErr w:type="spellEnd"/>
      <w:r w:rsidR="00EE0D37" w:rsidRPr="00757E76">
        <w:rPr>
          <w:rFonts w:ascii="Arial" w:hAnsi="Arial" w:cs="Arial"/>
          <w:sz w:val="24"/>
          <w:szCs w:val="24"/>
        </w:rPr>
        <w:t xml:space="preserve"> </w:t>
      </w:r>
      <w:r w:rsidR="00972A3C" w:rsidRPr="00757E76">
        <w:rPr>
          <w:rFonts w:ascii="Arial" w:hAnsi="Arial" w:cs="Arial"/>
          <w:sz w:val="24"/>
          <w:szCs w:val="24"/>
        </w:rPr>
        <w:t xml:space="preserve">DNA probes hybridization with glycopeptide-resistant LAB as a suggestion that such resistant cells </w:t>
      </w:r>
      <w:r w:rsidR="00621E49" w:rsidRPr="00757E76">
        <w:rPr>
          <w:rFonts w:ascii="Arial" w:hAnsi="Arial" w:cs="Arial"/>
          <w:sz w:val="24"/>
          <w:szCs w:val="24"/>
        </w:rPr>
        <w:t>have</w:t>
      </w:r>
      <w:r w:rsidR="00972A3C" w:rsidRPr="00757E76">
        <w:rPr>
          <w:rFonts w:ascii="Arial" w:hAnsi="Arial" w:cs="Arial"/>
          <w:sz w:val="24"/>
          <w:szCs w:val="24"/>
        </w:rPr>
        <w:t xml:space="preserve"> natural ligase that catalysis the production of D-Ala-D-Lac instead of D-Ala-D-Ala that binds vancomycin with high affinity. </w:t>
      </w:r>
      <w:r w:rsidRPr="00757E76">
        <w:rPr>
          <w:rFonts w:ascii="Arial" w:hAnsi="Arial" w:cs="Arial"/>
          <w:sz w:val="24"/>
          <w:szCs w:val="24"/>
        </w:rPr>
        <w:t xml:space="preserve">   </w:t>
      </w:r>
    </w:p>
    <w:p w14:paraId="49A508C7" w14:textId="77777777" w:rsidR="00972A3C" w:rsidRPr="00757E76" w:rsidRDefault="00972A3C" w:rsidP="00444CA3">
      <w:pPr>
        <w:spacing w:after="0" w:line="240" w:lineRule="auto"/>
        <w:jc w:val="both"/>
        <w:rPr>
          <w:rFonts w:ascii="Arial" w:hAnsi="Arial" w:cs="Arial"/>
          <w:sz w:val="24"/>
          <w:szCs w:val="24"/>
        </w:rPr>
      </w:pPr>
      <w:r w:rsidRPr="00757E76">
        <w:rPr>
          <w:rFonts w:ascii="Arial" w:hAnsi="Arial" w:cs="Arial"/>
          <w:sz w:val="24"/>
          <w:szCs w:val="24"/>
        </w:rPr>
        <w:t>Recognising that vancomycin resistant is a critical public health challenge due to the complexi</w:t>
      </w:r>
      <w:r w:rsidR="00702E86" w:rsidRPr="00757E76">
        <w:rPr>
          <w:rFonts w:ascii="Arial" w:hAnsi="Arial" w:cs="Arial"/>
          <w:sz w:val="24"/>
          <w:szCs w:val="24"/>
        </w:rPr>
        <w:t>ty and complication</w:t>
      </w:r>
      <w:r w:rsidRPr="00757E76">
        <w:rPr>
          <w:rFonts w:ascii="Arial" w:hAnsi="Arial" w:cs="Arial"/>
          <w:sz w:val="24"/>
          <w:szCs w:val="24"/>
        </w:rPr>
        <w:t xml:space="preserve"> caused by vancomycin resistant bacteria, the studied strains were evaluated for the presen</w:t>
      </w:r>
      <w:r w:rsidR="00EE58FE">
        <w:rPr>
          <w:rFonts w:ascii="Arial" w:hAnsi="Arial" w:cs="Arial"/>
          <w:sz w:val="24"/>
          <w:szCs w:val="24"/>
        </w:rPr>
        <w:t xml:space="preserve">ce of </w:t>
      </w:r>
      <w:proofErr w:type="spellStart"/>
      <w:r w:rsidR="00EE58FE">
        <w:rPr>
          <w:rFonts w:ascii="Arial" w:hAnsi="Arial" w:cs="Arial"/>
          <w:sz w:val="24"/>
          <w:szCs w:val="24"/>
        </w:rPr>
        <w:t>vanA</w:t>
      </w:r>
      <w:proofErr w:type="spellEnd"/>
      <w:r w:rsidR="00EE58FE">
        <w:rPr>
          <w:rFonts w:ascii="Arial" w:hAnsi="Arial" w:cs="Arial"/>
          <w:sz w:val="24"/>
          <w:szCs w:val="24"/>
        </w:rPr>
        <w:t xml:space="preserve"> resistant gene. The</w:t>
      </w:r>
      <w:r w:rsidR="00870A28" w:rsidRPr="00757E76">
        <w:rPr>
          <w:rFonts w:ascii="Arial" w:hAnsi="Arial" w:cs="Arial"/>
          <w:sz w:val="24"/>
          <w:szCs w:val="24"/>
        </w:rPr>
        <w:t xml:space="preserve"> four (4) studied</w:t>
      </w:r>
      <w:r w:rsidRPr="00757E76">
        <w:rPr>
          <w:rFonts w:ascii="Arial" w:hAnsi="Arial" w:cs="Arial"/>
          <w:sz w:val="24"/>
          <w:szCs w:val="24"/>
        </w:rPr>
        <w:t xml:space="preserve"> strains</w:t>
      </w:r>
      <w:r w:rsidR="00232E43" w:rsidRPr="00757E76">
        <w:rPr>
          <w:rFonts w:ascii="Arial" w:hAnsi="Arial" w:cs="Arial"/>
          <w:sz w:val="24"/>
          <w:szCs w:val="24"/>
        </w:rPr>
        <w:t xml:space="preserve"> (</w:t>
      </w:r>
      <w:proofErr w:type="spellStart"/>
      <w:r w:rsidR="00232E43" w:rsidRPr="00DE672F">
        <w:rPr>
          <w:rFonts w:ascii="Arial" w:hAnsi="Arial" w:cs="Arial"/>
          <w:sz w:val="24"/>
          <w:szCs w:val="24"/>
        </w:rPr>
        <w:t>Lactiplantibacillus</w:t>
      </w:r>
      <w:proofErr w:type="spellEnd"/>
      <w:r w:rsidR="00232E43" w:rsidRPr="00757E76">
        <w:rPr>
          <w:rFonts w:ascii="Arial" w:hAnsi="Arial" w:cs="Arial"/>
          <w:i/>
          <w:sz w:val="24"/>
          <w:szCs w:val="24"/>
        </w:rPr>
        <w:t xml:space="preserve"> </w:t>
      </w:r>
      <w:r w:rsidR="00232E43" w:rsidRPr="002B3AA1">
        <w:rPr>
          <w:rFonts w:ascii="Arial" w:hAnsi="Arial" w:cs="Arial"/>
          <w:sz w:val="24"/>
          <w:szCs w:val="24"/>
        </w:rPr>
        <w:t xml:space="preserve">plantarum </w:t>
      </w:r>
      <w:r w:rsidR="00232E43" w:rsidRPr="00757E76">
        <w:rPr>
          <w:rFonts w:ascii="Arial" w:hAnsi="Arial" w:cs="Arial"/>
          <w:sz w:val="24"/>
          <w:szCs w:val="24"/>
        </w:rPr>
        <w:t xml:space="preserve">B1, </w:t>
      </w:r>
      <w:proofErr w:type="spellStart"/>
      <w:r w:rsidR="00232E43" w:rsidRPr="002B3AA1">
        <w:rPr>
          <w:rFonts w:ascii="Arial" w:hAnsi="Arial" w:cs="Arial"/>
          <w:color w:val="1D2228"/>
          <w:sz w:val="24"/>
          <w:szCs w:val="24"/>
          <w:shd w:val="clear" w:color="auto" w:fill="FFFFFF"/>
        </w:rPr>
        <w:t>Lactiplantibacillus</w:t>
      </w:r>
      <w:proofErr w:type="spellEnd"/>
      <w:r w:rsidR="00232E43" w:rsidRPr="002B3AA1">
        <w:rPr>
          <w:rFonts w:ascii="Arial" w:hAnsi="Arial" w:cs="Arial"/>
          <w:color w:val="1D2228"/>
          <w:sz w:val="24"/>
          <w:szCs w:val="24"/>
          <w:shd w:val="clear" w:color="auto" w:fill="FFFFFF"/>
        </w:rPr>
        <w:t xml:space="preserve"> plantarum</w:t>
      </w:r>
      <w:r w:rsidR="00232E43" w:rsidRPr="00757E76">
        <w:rPr>
          <w:rFonts w:ascii="Arial" w:hAnsi="Arial" w:cs="Arial"/>
          <w:color w:val="1D2228"/>
          <w:sz w:val="24"/>
          <w:szCs w:val="24"/>
          <w:shd w:val="clear" w:color="auto" w:fill="FFFFFF"/>
        </w:rPr>
        <w:t xml:space="preserve"> B4,</w:t>
      </w:r>
      <w:r w:rsidR="00232E43" w:rsidRPr="00757E76">
        <w:rPr>
          <w:rFonts w:ascii="Arial" w:hAnsi="Arial" w:cs="Arial"/>
          <w:sz w:val="24"/>
          <w:szCs w:val="24"/>
        </w:rPr>
        <w:t xml:space="preserve"> Bacillus subtilis FSB</w:t>
      </w:r>
      <w:r w:rsidR="00870A28" w:rsidRPr="00757E76">
        <w:rPr>
          <w:rFonts w:ascii="Arial" w:hAnsi="Arial" w:cs="Arial"/>
          <w:sz w:val="24"/>
          <w:szCs w:val="24"/>
        </w:rPr>
        <w:t xml:space="preserve">1, Bacillus subtilis FSB2) gave negative results for </w:t>
      </w:r>
      <w:proofErr w:type="spellStart"/>
      <w:r w:rsidR="00870A28" w:rsidRPr="00757E76">
        <w:rPr>
          <w:rFonts w:ascii="Arial" w:hAnsi="Arial" w:cs="Arial"/>
          <w:sz w:val="24"/>
          <w:szCs w:val="24"/>
        </w:rPr>
        <w:t>vanA</w:t>
      </w:r>
      <w:proofErr w:type="spellEnd"/>
      <w:r w:rsidR="00870A28" w:rsidRPr="00757E76">
        <w:rPr>
          <w:rFonts w:ascii="Arial" w:hAnsi="Arial" w:cs="Arial"/>
          <w:sz w:val="24"/>
          <w:szCs w:val="24"/>
        </w:rPr>
        <w:t xml:space="preserve"> </w:t>
      </w:r>
      <w:r w:rsidR="00EE58FE">
        <w:rPr>
          <w:rFonts w:ascii="Arial" w:hAnsi="Arial" w:cs="Arial"/>
          <w:sz w:val="24"/>
          <w:szCs w:val="24"/>
        </w:rPr>
        <w:t xml:space="preserve">gene </w:t>
      </w:r>
      <w:r w:rsidR="00870A28" w:rsidRPr="00757E76">
        <w:rPr>
          <w:rFonts w:ascii="Arial" w:hAnsi="Arial" w:cs="Arial"/>
          <w:sz w:val="24"/>
          <w:szCs w:val="24"/>
        </w:rPr>
        <w:t>profiling</w:t>
      </w:r>
      <w:r w:rsidRPr="00757E76">
        <w:rPr>
          <w:rFonts w:ascii="Arial" w:hAnsi="Arial" w:cs="Arial"/>
          <w:sz w:val="24"/>
          <w:szCs w:val="24"/>
        </w:rPr>
        <w:t xml:space="preserve">. </w:t>
      </w:r>
    </w:p>
    <w:p w14:paraId="5B4E8658" w14:textId="77777777" w:rsidR="00AA4CF3" w:rsidRPr="00757E76" w:rsidRDefault="00AA4CF3" w:rsidP="00444CA3">
      <w:pPr>
        <w:spacing w:after="0" w:line="240" w:lineRule="auto"/>
        <w:jc w:val="both"/>
        <w:rPr>
          <w:rFonts w:ascii="Arial" w:hAnsi="Arial" w:cs="Arial"/>
          <w:sz w:val="24"/>
          <w:szCs w:val="24"/>
        </w:rPr>
      </w:pPr>
    </w:p>
    <w:p w14:paraId="6E84C5D1" w14:textId="77777777" w:rsidR="006C55CA" w:rsidRPr="00757E76" w:rsidRDefault="009467BB" w:rsidP="00444CA3">
      <w:pPr>
        <w:spacing w:after="0" w:line="240" w:lineRule="auto"/>
        <w:jc w:val="both"/>
        <w:rPr>
          <w:rFonts w:ascii="Arial" w:hAnsi="Arial" w:cs="Arial"/>
          <w:b/>
          <w:sz w:val="24"/>
          <w:szCs w:val="24"/>
        </w:rPr>
      </w:pPr>
      <w:r>
        <w:rPr>
          <w:rFonts w:ascii="Arial" w:hAnsi="Arial" w:cs="Arial"/>
          <w:b/>
          <w:sz w:val="24"/>
          <w:szCs w:val="24"/>
        </w:rPr>
        <w:t>A</w:t>
      </w:r>
      <w:r w:rsidRPr="00757E76">
        <w:rPr>
          <w:rFonts w:ascii="Arial" w:hAnsi="Arial" w:cs="Arial"/>
          <w:b/>
          <w:sz w:val="24"/>
          <w:szCs w:val="24"/>
        </w:rPr>
        <w:t xml:space="preserve">pplication of </w:t>
      </w:r>
      <w:proofErr w:type="spellStart"/>
      <w:r w:rsidRPr="009467BB">
        <w:rPr>
          <w:rFonts w:ascii="Arial" w:hAnsi="Arial" w:cs="Arial"/>
          <w:b/>
          <w:sz w:val="24"/>
          <w:szCs w:val="24"/>
          <w:shd w:val="clear" w:color="auto" w:fill="FFFFFF"/>
        </w:rPr>
        <w:t>Lactiplantibacillus</w:t>
      </w:r>
      <w:proofErr w:type="spellEnd"/>
      <w:r w:rsidRPr="009467BB">
        <w:rPr>
          <w:rFonts w:ascii="Arial" w:hAnsi="Arial" w:cs="Arial"/>
          <w:b/>
          <w:sz w:val="24"/>
          <w:szCs w:val="24"/>
        </w:rPr>
        <w:t xml:space="preserve"> plantarum</w:t>
      </w:r>
      <w:r w:rsidRPr="00757E76">
        <w:rPr>
          <w:rFonts w:ascii="Arial" w:hAnsi="Arial" w:cs="Arial"/>
          <w:b/>
          <w:sz w:val="24"/>
          <w:szCs w:val="24"/>
        </w:rPr>
        <w:t xml:space="preserve"> strains in yoghurt production</w:t>
      </w:r>
    </w:p>
    <w:p w14:paraId="76A5D9AF" w14:textId="77777777" w:rsidR="00504121" w:rsidRPr="00757E76" w:rsidRDefault="00446539" w:rsidP="00444CA3">
      <w:pPr>
        <w:spacing w:after="0" w:line="240" w:lineRule="auto"/>
        <w:jc w:val="both"/>
        <w:rPr>
          <w:rFonts w:ascii="Arial" w:hAnsi="Arial" w:cs="Arial"/>
          <w:sz w:val="24"/>
          <w:szCs w:val="24"/>
        </w:rPr>
      </w:pPr>
      <w:r w:rsidRPr="00757E76">
        <w:rPr>
          <w:rFonts w:ascii="Arial" w:hAnsi="Arial" w:cs="Arial"/>
          <w:sz w:val="24"/>
          <w:szCs w:val="24"/>
        </w:rPr>
        <w:t>Yoghu</w:t>
      </w:r>
      <w:r w:rsidR="00504121" w:rsidRPr="00757E76">
        <w:rPr>
          <w:rFonts w:ascii="Arial" w:hAnsi="Arial" w:cs="Arial"/>
          <w:sz w:val="24"/>
          <w:szCs w:val="24"/>
        </w:rPr>
        <w:t>rt is produced through a milk fermentation process that transforms the milk substrate into a delightful and tasteful product known as yoghurt</w:t>
      </w:r>
      <w:r w:rsidR="00BC19AB" w:rsidRPr="00757E76">
        <w:rPr>
          <w:rFonts w:ascii="Arial" w:hAnsi="Arial" w:cs="Arial"/>
          <w:sz w:val="24"/>
          <w:szCs w:val="24"/>
        </w:rPr>
        <w:t xml:space="preserve"> or fermented milk</w:t>
      </w:r>
      <w:r w:rsidR="00504121" w:rsidRPr="00757E76">
        <w:rPr>
          <w:rFonts w:ascii="Arial" w:hAnsi="Arial" w:cs="Arial"/>
          <w:sz w:val="24"/>
          <w:szCs w:val="24"/>
        </w:rPr>
        <w:t xml:space="preserve">. </w:t>
      </w:r>
      <w:r w:rsidR="006C55CA" w:rsidRPr="00757E76">
        <w:rPr>
          <w:rFonts w:ascii="Arial" w:hAnsi="Arial" w:cs="Arial"/>
          <w:sz w:val="24"/>
          <w:szCs w:val="24"/>
        </w:rPr>
        <w:t>The primary sensory attributes</w:t>
      </w:r>
      <w:r w:rsidR="006D5C5F">
        <w:rPr>
          <w:rFonts w:ascii="Arial" w:hAnsi="Arial" w:cs="Arial"/>
          <w:sz w:val="24"/>
          <w:szCs w:val="24"/>
        </w:rPr>
        <w:t xml:space="preserve"> of yoghurt are texture, colour, </w:t>
      </w:r>
      <w:r w:rsidR="006C55CA" w:rsidRPr="00757E76">
        <w:rPr>
          <w:rFonts w:ascii="Arial" w:hAnsi="Arial" w:cs="Arial"/>
          <w:sz w:val="24"/>
          <w:szCs w:val="24"/>
        </w:rPr>
        <w:t>appearance, and flavour</w:t>
      </w:r>
      <w:r w:rsidR="003B26C0" w:rsidRPr="00757E76">
        <w:rPr>
          <w:rFonts w:ascii="Arial" w:hAnsi="Arial" w:cs="Arial"/>
          <w:sz w:val="24"/>
          <w:szCs w:val="24"/>
        </w:rPr>
        <w:t xml:space="preserve"> (</w:t>
      </w:r>
      <w:r w:rsidR="005E4B40">
        <w:rPr>
          <w:rFonts w:ascii="Arial" w:hAnsi="Arial" w:cs="Arial"/>
          <w:sz w:val="24"/>
          <w:szCs w:val="24"/>
        </w:rPr>
        <w:t>Thomas</w:t>
      </w:r>
      <w:r w:rsidR="003B26C0" w:rsidRPr="00757E76">
        <w:rPr>
          <w:rFonts w:ascii="Arial" w:hAnsi="Arial" w:cs="Arial"/>
          <w:sz w:val="24"/>
          <w:szCs w:val="24"/>
        </w:rPr>
        <w:t>, 2018</w:t>
      </w:r>
      <w:r w:rsidR="00B65D05">
        <w:rPr>
          <w:rFonts w:ascii="Arial" w:hAnsi="Arial" w:cs="Arial"/>
          <w:sz w:val="24"/>
          <w:szCs w:val="24"/>
        </w:rPr>
        <w:t xml:space="preserve">; </w:t>
      </w:r>
      <w:r w:rsidR="00B65D05" w:rsidRPr="00757E76">
        <w:rPr>
          <w:rFonts w:ascii="Arial" w:hAnsi="Arial" w:cs="Arial"/>
          <w:sz w:val="24"/>
          <w:szCs w:val="24"/>
        </w:rPr>
        <w:t xml:space="preserve">Chen et al., </w:t>
      </w:r>
      <w:r w:rsidR="00B65D05">
        <w:rPr>
          <w:rFonts w:ascii="Arial" w:hAnsi="Arial" w:cs="Arial"/>
          <w:sz w:val="24"/>
          <w:szCs w:val="24"/>
        </w:rPr>
        <w:t>2017</w:t>
      </w:r>
      <w:r w:rsidR="003B26C0" w:rsidRPr="00757E76">
        <w:rPr>
          <w:rFonts w:ascii="Arial" w:hAnsi="Arial" w:cs="Arial"/>
          <w:sz w:val="24"/>
          <w:szCs w:val="24"/>
        </w:rPr>
        <w:t>)</w:t>
      </w:r>
      <w:r w:rsidR="006C55CA" w:rsidRPr="00757E76">
        <w:rPr>
          <w:rFonts w:ascii="Arial" w:hAnsi="Arial" w:cs="Arial"/>
          <w:sz w:val="24"/>
          <w:szCs w:val="24"/>
        </w:rPr>
        <w:t>. Consumer acceptability of yoghurt is highly influenced by flavour which is determined by the human senses of taste and odour.</w:t>
      </w:r>
      <w:r w:rsidR="00101926" w:rsidRPr="00757E76">
        <w:rPr>
          <w:rFonts w:ascii="Arial" w:hAnsi="Arial" w:cs="Arial"/>
          <w:sz w:val="24"/>
          <w:szCs w:val="24"/>
        </w:rPr>
        <w:t xml:space="preserve"> The major components of milk are carbohydrate, protein, and fat. Flavour production results from microbial or starter culture activities (hydrolysis) of these major </w:t>
      </w:r>
      <w:r w:rsidR="00101926" w:rsidRPr="00757E76">
        <w:rPr>
          <w:rFonts w:ascii="Arial" w:hAnsi="Arial" w:cs="Arial"/>
          <w:sz w:val="24"/>
          <w:szCs w:val="24"/>
        </w:rPr>
        <w:lastRenderedPageBreak/>
        <w:t xml:space="preserve">components of milk. </w:t>
      </w:r>
      <w:r w:rsidR="006C55CA" w:rsidRPr="00757E76">
        <w:rPr>
          <w:rFonts w:ascii="Arial" w:hAnsi="Arial" w:cs="Arial"/>
          <w:sz w:val="24"/>
          <w:szCs w:val="24"/>
        </w:rPr>
        <w:t xml:space="preserve"> Flavour in yoghurt production during fermentation arise from the proces</w:t>
      </w:r>
      <w:r w:rsidR="00360BFD">
        <w:rPr>
          <w:rFonts w:ascii="Arial" w:hAnsi="Arial" w:cs="Arial"/>
          <w:sz w:val="24"/>
          <w:szCs w:val="24"/>
        </w:rPr>
        <w:t xml:space="preserve">ses of glycolysis (carbohydrate </w:t>
      </w:r>
      <w:r w:rsidR="006C55CA" w:rsidRPr="00757E76">
        <w:rPr>
          <w:rFonts w:ascii="Arial" w:hAnsi="Arial" w:cs="Arial"/>
          <w:sz w:val="24"/>
          <w:szCs w:val="24"/>
        </w:rPr>
        <w:t>breakdown), proteolysis (protein/</w:t>
      </w:r>
      <w:r w:rsidR="00360BFD">
        <w:rPr>
          <w:rFonts w:ascii="Arial" w:hAnsi="Arial" w:cs="Arial"/>
          <w:sz w:val="24"/>
          <w:szCs w:val="24"/>
        </w:rPr>
        <w:t xml:space="preserve"> </w:t>
      </w:r>
      <w:r w:rsidR="006C55CA" w:rsidRPr="00757E76">
        <w:rPr>
          <w:rFonts w:ascii="Arial" w:hAnsi="Arial" w:cs="Arial"/>
          <w:sz w:val="24"/>
          <w:szCs w:val="24"/>
        </w:rPr>
        <w:t>casein breakdown) or/</w:t>
      </w:r>
      <w:r w:rsidR="00360BFD">
        <w:rPr>
          <w:rFonts w:ascii="Arial" w:hAnsi="Arial" w:cs="Arial"/>
          <w:sz w:val="24"/>
          <w:szCs w:val="24"/>
        </w:rPr>
        <w:t xml:space="preserve"> </w:t>
      </w:r>
      <w:r w:rsidR="006C55CA" w:rsidRPr="00757E76">
        <w:rPr>
          <w:rFonts w:ascii="Arial" w:hAnsi="Arial" w:cs="Arial"/>
          <w:sz w:val="24"/>
          <w:szCs w:val="24"/>
        </w:rPr>
        <w:t>and lipolysis (fat/</w:t>
      </w:r>
      <w:r w:rsidR="00360BFD">
        <w:rPr>
          <w:rFonts w:ascii="Arial" w:hAnsi="Arial" w:cs="Arial"/>
          <w:sz w:val="24"/>
          <w:szCs w:val="24"/>
        </w:rPr>
        <w:t xml:space="preserve"> </w:t>
      </w:r>
      <w:r w:rsidR="006C55CA" w:rsidRPr="00757E76">
        <w:rPr>
          <w:rFonts w:ascii="Arial" w:hAnsi="Arial" w:cs="Arial"/>
          <w:sz w:val="24"/>
          <w:szCs w:val="24"/>
        </w:rPr>
        <w:t>lipid breakdown)</w:t>
      </w:r>
      <w:r w:rsidR="00101926" w:rsidRPr="00757E76">
        <w:rPr>
          <w:rFonts w:ascii="Arial" w:hAnsi="Arial" w:cs="Arial"/>
          <w:sz w:val="24"/>
          <w:szCs w:val="24"/>
        </w:rPr>
        <w:t xml:space="preserve">. The flavour type and concentration </w:t>
      </w:r>
      <w:proofErr w:type="gramStart"/>
      <w:r w:rsidR="00101926" w:rsidRPr="00757E76">
        <w:rPr>
          <w:rFonts w:ascii="Arial" w:hAnsi="Arial" w:cs="Arial"/>
          <w:sz w:val="24"/>
          <w:szCs w:val="24"/>
        </w:rPr>
        <w:t>is</w:t>
      </w:r>
      <w:proofErr w:type="gramEnd"/>
      <w:r w:rsidR="00101926" w:rsidRPr="00757E76">
        <w:rPr>
          <w:rFonts w:ascii="Arial" w:hAnsi="Arial" w:cs="Arial"/>
          <w:sz w:val="24"/>
          <w:szCs w:val="24"/>
        </w:rPr>
        <w:t xml:space="preserve"> attributable to the microbial species, in addition to key processing conditions. Chen et al. (2017) cited lactic acid, acetaldehyde, diacetyl, </w:t>
      </w:r>
      <w:proofErr w:type="spellStart"/>
      <w:r w:rsidR="00101926" w:rsidRPr="00757E76">
        <w:rPr>
          <w:rFonts w:ascii="Arial" w:hAnsi="Arial" w:cs="Arial"/>
          <w:sz w:val="24"/>
          <w:szCs w:val="24"/>
        </w:rPr>
        <w:t>acetion</w:t>
      </w:r>
      <w:proofErr w:type="spellEnd"/>
      <w:r w:rsidR="00101926" w:rsidRPr="00757E76">
        <w:rPr>
          <w:rFonts w:ascii="Arial" w:hAnsi="Arial" w:cs="Arial"/>
          <w:sz w:val="24"/>
          <w:szCs w:val="24"/>
        </w:rPr>
        <w:t xml:space="preserve"> and 2-butanone as major compounds that determine </w:t>
      </w:r>
      <w:r w:rsidR="008E7A5B" w:rsidRPr="00757E76">
        <w:rPr>
          <w:rFonts w:ascii="Arial" w:hAnsi="Arial" w:cs="Arial"/>
          <w:sz w:val="24"/>
          <w:szCs w:val="24"/>
        </w:rPr>
        <w:t>desirable yoghurt flavour depending on their concentration. They liste</w:t>
      </w:r>
      <w:r w:rsidR="00AF21CB">
        <w:rPr>
          <w:rFonts w:ascii="Arial" w:hAnsi="Arial" w:cs="Arial"/>
          <w:sz w:val="24"/>
          <w:szCs w:val="24"/>
        </w:rPr>
        <w:t>d 90 identified compounds</w:t>
      </w:r>
      <w:r w:rsidR="008E7A5B" w:rsidRPr="00757E76">
        <w:rPr>
          <w:rFonts w:ascii="Arial" w:hAnsi="Arial" w:cs="Arial"/>
          <w:sz w:val="24"/>
          <w:szCs w:val="24"/>
        </w:rPr>
        <w:t xml:space="preserve"> in yoghurt and described the flavour attributes of each compound (Che</w:t>
      </w:r>
      <w:r w:rsidR="00360BFD">
        <w:rPr>
          <w:rFonts w:ascii="Arial" w:hAnsi="Arial" w:cs="Arial"/>
          <w:sz w:val="24"/>
          <w:szCs w:val="24"/>
        </w:rPr>
        <w:t xml:space="preserve">n et al., 2017). These flavour components </w:t>
      </w:r>
      <w:r w:rsidR="008E7A5B" w:rsidRPr="00757E76">
        <w:rPr>
          <w:rFonts w:ascii="Arial" w:hAnsi="Arial" w:cs="Arial"/>
          <w:sz w:val="24"/>
          <w:szCs w:val="24"/>
        </w:rPr>
        <w:t>have been documented to be produced by the traditional yoghurt starter culture species of Streptococcus therm</w:t>
      </w:r>
      <w:r w:rsidR="0099347F" w:rsidRPr="00757E76">
        <w:rPr>
          <w:rFonts w:ascii="Arial" w:hAnsi="Arial" w:cs="Arial"/>
          <w:sz w:val="24"/>
          <w:szCs w:val="24"/>
        </w:rPr>
        <w:t>ophilu</w:t>
      </w:r>
      <w:r w:rsidR="00BC19AB" w:rsidRPr="00757E76">
        <w:rPr>
          <w:rFonts w:ascii="Arial" w:hAnsi="Arial" w:cs="Arial"/>
          <w:sz w:val="24"/>
          <w:szCs w:val="24"/>
        </w:rPr>
        <w:t>s and Lactobacillus</w:t>
      </w:r>
      <w:r w:rsidR="00360BFD">
        <w:rPr>
          <w:rFonts w:ascii="Arial" w:hAnsi="Arial" w:cs="Arial"/>
          <w:sz w:val="24"/>
          <w:szCs w:val="24"/>
        </w:rPr>
        <w:t xml:space="preserve"> bulgaricus, and also by</w:t>
      </w:r>
      <w:r w:rsidR="008E7A5B" w:rsidRPr="00757E76">
        <w:rPr>
          <w:rFonts w:ascii="Arial" w:hAnsi="Arial" w:cs="Arial"/>
          <w:sz w:val="24"/>
          <w:szCs w:val="24"/>
        </w:rPr>
        <w:t xml:space="preserve"> many Lactobacillus species.</w:t>
      </w:r>
      <w:r w:rsidR="00101926" w:rsidRPr="00757E76">
        <w:rPr>
          <w:rFonts w:ascii="Arial" w:hAnsi="Arial" w:cs="Arial"/>
          <w:sz w:val="24"/>
          <w:szCs w:val="24"/>
        </w:rPr>
        <w:t xml:space="preserve"> </w:t>
      </w:r>
    </w:p>
    <w:p w14:paraId="539D0B07" w14:textId="77777777" w:rsidR="00601E0A" w:rsidRDefault="00653FEB" w:rsidP="00444CA3">
      <w:pPr>
        <w:spacing w:after="0" w:line="240" w:lineRule="auto"/>
        <w:jc w:val="both"/>
        <w:rPr>
          <w:rFonts w:ascii="Arial" w:hAnsi="Arial" w:cs="Arial"/>
          <w:sz w:val="24"/>
          <w:szCs w:val="24"/>
        </w:rPr>
      </w:pPr>
      <w:r w:rsidRPr="00757E76">
        <w:rPr>
          <w:rFonts w:ascii="Arial" w:hAnsi="Arial" w:cs="Arial"/>
          <w:sz w:val="24"/>
          <w:szCs w:val="24"/>
        </w:rPr>
        <w:t>The potential of a</w:t>
      </w:r>
      <w:r w:rsidR="00504121" w:rsidRPr="00757E76">
        <w:rPr>
          <w:rFonts w:ascii="Arial" w:hAnsi="Arial" w:cs="Arial"/>
          <w:sz w:val="24"/>
          <w:szCs w:val="24"/>
        </w:rPr>
        <w:t xml:space="preserve"> starter culture to produce acceptable desirable flavour in fermented milk without the need to add additional natural or artificial flavour compound in produced yoghurt is key</w:t>
      </w:r>
      <w:r w:rsidR="008C68B1" w:rsidRPr="00757E76">
        <w:rPr>
          <w:rFonts w:ascii="Arial" w:hAnsi="Arial" w:cs="Arial"/>
          <w:sz w:val="24"/>
          <w:szCs w:val="24"/>
        </w:rPr>
        <w:t>,</w:t>
      </w:r>
      <w:r w:rsidR="00504121" w:rsidRPr="00757E76">
        <w:rPr>
          <w:rFonts w:ascii="Arial" w:hAnsi="Arial" w:cs="Arial"/>
          <w:sz w:val="24"/>
          <w:szCs w:val="24"/>
        </w:rPr>
        <w:t xml:space="preserve"> and a highly sort after yoghurt starter culture selection characteristic.</w:t>
      </w:r>
      <w:r w:rsidR="003F5305" w:rsidRPr="00757E76">
        <w:rPr>
          <w:rFonts w:ascii="Arial" w:hAnsi="Arial" w:cs="Arial"/>
          <w:sz w:val="24"/>
          <w:szCs w:val="24"/>
        </w:rPr>
        <w:t xml:space="preserve"> </w:t>
      </w:r>
      <w:r w:rsidR="00F95CE1" w:rsidRPr="00757E76">
        <w:rPr>
          <w:rFonts w:ascii="Arial" w:hAnsi="Arial" w:cs="Arial"/>
          <w:sz w:val="24"/>
          <w:szCs w:val="24"/>
        </w:rPr>
        <w:t>Eda et al. (2022) documented the potential application of legume seeds LAB isolates for commercial yoghurt starter culture production</w:t>
      </w:r>
      <w:r w:rsidR="00601E0A" w:rsidRPr="00757E76">
        <w:rPr>
          <w:rFonts w:ascii="Arial" w:hAnsi="Arial" w:cs="Arial"/>
          <w:sz w:val="24"/>
          <w:szCs w:val="24"/>
        </w:rPr>
        <w:t>.</w:t>
      </w:r>
      <w:r w:rsidR="00360BFD">
        <w:rPr>
          <w:rFonts w:ascii="Arial" w:hAnsi="Arial" w:cs="Arial"/>
          <w:sz w:val="24"/>
          <w:szCs w:val="24"/>
        </w:rPr>
        <w:t xml:space="preserve"> Gao et al.</w:t>
      </w:r>
      <w:r w:rsidR="003F5305" w:rsidRPr="00757E76">
        <w:rPr>
          <w:rFonts w:ascii="Arial" w:hAnsi="Arial" w:cs="Arial"/>
          <w:sz w:val="24"/>
          <w:szCs w:val="24"/>
        </w:rPr>
        <w:t xml:space="preserve"> </w:t>
      </w:r>
      <w:r w:rsidR="00360BFD">
        <w:rPr>
          <w:rFonts w:ascii="Arial" w:hAnsi="Arial" w:cs="Arial"/>
          <w:sz w:val="24"/>
          <w:szCs w:val="24"/>
        </w:rPr>
        <w:t>(</w:t>
      </w:r>
      <w:r w:rsidR="003F5305" w:rsidRPr="00757E76">
        <w:rPr>
          <w:rFonts w:ascii="Arial" w:hAnsi="Arial" w:cs="Arial"/>
          <w:sz w:val="24"/>
          <w:szCs w:val="24"/>
        </w:rPr>
        <w:t>2025</w:t>
      </w:r>
      <w:r w:rsidR="00360BFD">
        <w:rPr>
          <w:rFonts w:ascii="Arial" w:hAnsi="Arial" w:cs="Arial"/>
          <w:sz w:val="24"/>
          <w:szCs w:val="24"/>
        </w:rPr>
        <w:t>)</w:t>
      </w:r>
      <w:r w:rsidR="003F5305" w:rsidRPr="00757E76">
        <w:rPr>
          <w:rFonts w:ascii="Arial" w:hAnsi="Arial" w:cs="Arial"/>
          <w:sz w:val="24"/>
          <w:szCs w:val="24"/>
        </w:rPr>
        <w:t xml:space="preserve"> reported the fermented milk flavour enhancing ability of </w:t>
      </w:r>
      <w:proofErr w:type="spellStart"/>
      <w:r w:rsidR="003F5305" w:rsidRPr="00757E76">
        <w:rPr>
          <w:rFonts w:ascii="Arial" w:hAnsi="Arial" w:cs="Arial"/>
          <w:sz w:val="24"/>
          <w:szCs w:val="24"/>
        </w:rPr>
        <w:t>Lp</w:t>
      </w:r>
      <w:proofErr w:type="spellEnd"/>
      <w:r w:rsidR="003F5305" w:rsidRPr="00757E76">
        <w:rPr>
          <w:rFonts w:ascii="Arial" w:hAnsi="Arial" w:cs="Arial"/>
          <w:sz w:val="24"/>
          <w:szCs w:val="24"/>
        </w:rPr>
        <w:t xml:space="preserve">. plantarum CN2018 and noted that incorporating CN2018 significantly reduced the fermentation time and improved the texture of the fermented milk. </w:t>
      </w:r>
      <w:r w:rsidR="00BA4FD0">
        <w:rPr>
          <w:rFonts w:ascii="Arial" w:hAnsi="Arial" w:cs="Arial"/>
          <w:sz w:val="24"/>
          <w:szCs w:val="24"/>
        </w:rPr>
        <w:t>In this investigation, b</w:t>
      </w:r>
      <w:r w:rsidR="00601E0A" w:rsidRPr="00757E76">
        <w:rPr>
          <w:rFonts w:ascii="Arial" w:hAnsi="Arial" w:cs="Arial"/>
          <w:sz w:val="24"/>
          <w:szCs w:val="24"/>
        </w:rPr>
        <w:t xml:space="preserve">oth the </w:t>
      </w:r>
      <w:r w:rsidR="00601E0A" w:rsidRPr="00F12426">
        <w:rPr>
          <w:rFonts w:ascii="Arial" w:hAnsi="Arial" w:cs="Arial"/>
          <w:sz w:val="24"/>
          <w:szCs w:val="24"/>
        </w:rPr>
        <w:t>single</w:t>
      </w:r>
      <w:r w:rsidR="00601E0A" w:rsidRPr="00F12426">
        <w:rPr>
          <w:rFonts w:ascii="Arial" w:hAnsi="Arial" w:cs="Arial"/>
          <w:sz w:val="24"/>
          <w:szCs w:val="24"/>
          <w:shd w:val="clear" w:color="auto" w:fill="FFFFFF"/>
        </w:rPr>
        <w:t xml:space="preserve"> </w:t>
      </w:r>
      <w:proofErr w:type="spellStart"/>
      <w:r w:rsidR="00601E0A" w:rsidRPr="00F12426">
        <w:rPr>
          <w:rFonts w:ascii="Arial" w:hAnsi="Arial" w:cs="Arial"/>
          <w:sz w:val="24"/>
          <w:szCs w:val="24"/>
          <w:shd w:val="clear" w:color="auto" w:fill="FFFFFF"/>
        </w:rPr>
        <w:t>Lactiplantibacillus</w:t>
      </w:r>
      <w:proofErr w:type="spellEnd"/>
      <w:r w:rsidR="00601E0A" w:rsidRPr="00F12426">
        <w:rPr>
          <w:rFonts w:ascii="Arial" w:hAnsi="Arial" w:cs="Arial"/>
          <w:sz w:val="24"/>
          <w:szCs w:val="24"/>
        </w:rPr>
        <w:t xml:space="preserve"> plantarum</w:t>
      </w:r>
      <w:r w:rsidR="003F5305" w:rsidRPr="00F12426">
        <w:rPr>
          <w:rFonts w:ascii="Arial" w:hAnsi="Arial" w:cs="Arial"/>
          <w:sz w:val="24"/>
          <w:szCs w:val="24"/>
        </w:rPr>
        <w:t xml:space="preserve"> B1</w:t>
      </w:r>
      <w:r w:rsidR="00601E0A" w:rsidRPr="00F12426">
        <w:rPr>
          <w:rFonts w:ascii="Arial" w:hAnsi="Arial" w:cs="Arial"/>
          <w:sz w:val="24"/>
          <w:szCs w:val="24"/>
        </w:rPr>
        <w:t xml:space="preserve"> and </w:t>
      </w:r>
      <w:proofErr w:type="spellStart"/>
      <w:r w:rsidR="00601E0A" w:rsidRPr="00F12426">
        <w:rPr>
          <w:rFonts w:ascii="Arial" w:hAnsi="Arial" w:cs="Arial"/>
          <w:sz w:val="24"/>
          <w:szCs w:val="24"/>
          <w:shd w:val="clear" w:color="auto" w:fill="FFFFFF"/>
        </w:rPr>
        <w:t>Lactiplantibacillus</w:t>
      </w:r>
      <w:proofErr w:type="spellEnd"/>
      <w:r w:rsidR="00601E0A" w:rsidRPr="00F12426">
        <w:rPr>
          <w:rFonts w:ascii="Arial" w:hAnsi="Arial" w:cs="Arial"/>
          <w:sz w:val="24"/>
          <w:szCs w:val="24"/>
        </w:rPr>
        <w:t xml:space="preserve"> plantarum</w:t>
      </w:r>
      <w:r w:rsidR="005640EF" w:rsidRPr="00F12426">
        <w:rPr>
          <w:rFonts w:ascii="Arial" w:hAnsi="Arial" w:cs="Arial"/>
          <w:b/>
          <w:i/>
          <w:sz w:val="24"/>
          <w:szCs w:val="24"/>
        </w:rPr>
        <w:t xml:space="preserve"> </w:t>
      </w:r>
      <w:r w:rsidR="003F5305" w:rsidRPr="00757E76">
        <w:rPr>
          <w:rFonts w:ascii="Arial" w:hAnsi="Arial" w:cs="Arial"/>
          <w:color w:val="000000" w:themeColor="text1"/>
          <w:sz w:val="24"/>
          <w:szCs w:val="24"/>
        </w:rPr>
        <w:t xml:space="preserve">B4 </w:t>
      </w:r>
      <w:r w:rsidR="005640EF" w:rsidRPr="00757E76">
        <w:rPr>
          <w:rFonts w:ascii="Arial" w:hAnsi="Arial" w:cs="Arial"/>
          <w:sz w:val="24"/>
          <w:szCs w:val="24"/>
        </w:rPr>
        <w:t>strains, and the</w:t>
      </w:r>
      <w:r w:rsidR="00601E0A" w:rsidRPr="00757E76">
        <w:rPr>
          <w:rFonts w:ascii="Arial" w:hAnsi="Arial" w:cs="Arial"/>
          <w:b/>
          <w:i/>
          <w:sz w:val="24"/>
          <w:szCs w:val="24"/>
        </w:rPr>
        <w:t xml:space="preserve"> </w:t>
      </w:r>
      <w:r w:rsidR="005640EF" w:rsidRPr="00757E76">
        <w:rPr>
          <w:rFonts w:ascii="Arial" w:hAnsi="Arial" w:cs="Arial"/>
          <w:sz w:val="24"/>
          <w:szCs w:val="24"/>
        </w:rPr>
        <w:t>combined</w:t>
      </w:r>
      <w:r w:rsidR="00601E0A" w:rsidRPr="00757E76">
        <w:rPr>
          <w:rFonts w:ascii="Arial" w:hAnsi="Arial" w:cs="Arial"/>
          <w:sz w:val="24"/>
          <w:szCs w:val="24"/>
        </w:rPr>
        <w:t xml:space="preserve"> start</w:t>
      </w:r>
      <w:r w:rsidR="003F5305" w:rsidRPr="00757E76">
        <w:rPr>
          <w:rFonts w:ascii="Arial" w:hAnsi="Arial" w:cs="Arial"/>
          <w:sz w:val="24"/>
          <w:szCs w:val="24"/>
        </w:rPr>
        <w:t>ers produced fermented products</w:t>
      </w:r>
      <w:r w:rsidR="00C15D61" w:rsidRPr="00757E76">
        <w:rPr>
          <w:rFonts w:ascii="Arial" w:hAnsi="Arial" w:cs="Arial"/>
          <w:sz w:val="24"/>
          <w:szCs w:val="24"/>
        </w:rPr>
        <w:t xml:space="preserve"> </w:t>
      </w:r>
      <w:r w:rsidR="00601E0A" w:rsidRPr="00757E76">
        <w:rPr>
          <w:rFonts w:ascii="Arial" w:hAnsi="Arial" w:cs="Arial"/>
          <w:sz w:val="24"/>
          <w:szCs w:val="24"/>
        </w:rPr>
        <w:t>with relevant yoghurt flavour</w:t>
      </w:r>
      <w:r w:rsidR="003F5305" w:rsidRPr="00757E76">
        <w:rPr>
          <w:rFonts w:ascii="Arial" w:hAnsi="Arial" w:cs="Arial"/>
          <w:sz w:val="24"/>
          <w:szCs w:val="24"/>
        </w:rPr>
        <w:t xml:space="preserve"> within 24 h</w:t>
      </w:r>
      <w:r w:rsidR="00AF21CB">
        <w:rPr>
          <w:rFonts w:ascii="Arial" w:hAnsi="Arial" w:cs="Arial"/>
          <w:sz w:val="24"/>
          <w:szCs w:val="24"/>
        </w:rPr>
        <w:t xml:space="preserve"> of fermentation</w:t>
      </w:r>
      <w:r w:rsidR="003F5305" w:rsidRPr="00757E76">
        <w:rPr>
          <w:rFonts w:ascii="Arial" w:hAnsi="Arial" w:cs="Arial"/>
          <w:sz w:val="24"/>
          <w:szCs w:val="24"/>
        </w:rPr>
        <w:t>.</w:t>
      </w:r>
      <w:r w:rsidR="00601E0A" w:rsidRPr="00757E76">
        <w:rPr>
          <w:rFonts w:ascii="Arial" w:hAnsi="Arial" w:cs="Arial"/>
          <w:sz w:val="24"/>
          <w:szCs w:val="24"/>
        </w:rPr>
        <w:t xml:space="preserve"> </w:t>
      </w:r>
      <w:r w:rsidR="003F5305" w:rsidRPr="00757E76">
        <w:rPr>
          <w:rFonts w:ascii="Arial" w:hAnsi="Arial" w:cs="Arial"/>
          <w:sz w:val="24"/>
          <w:szCs w:val="24"/>
        </w:rPr>
        <w:t>The produced yoghurt samples</w:t>
      </w:r>
      <w:r w:rsidR="00C15D61" w:rsidRPr="00757E76">
        <w:rPr>
          <w:rFonts w:ascii="Arial" w:hAnsi="Arial" w:cs="Arial"/>
          <w:sz w:val="24"/>
          <w:szCs w:val="24"/>
        </w:rPr>
        <w:t xml:space="preserve"> favourably</w:t>
      </w:r>
      <w:r w:rsidR="00601E0A" w:rsidRPr="00757E76">
        <w:rPr>
          <w:rFonts w:ascii="Arial" w:hAnsi="Arial" w:cs="Arial"/>
          <w:sz w:val="24"/>
          <w:szCs w:val="24"/>
        </w:rPr>
        <w:t xml:space="preserve"> </w:t>
      </w:r>
      <w:r w:rsidR="00C15D61" w:rsidRPr="00757E76">
        <w:rPr>
          <w:rFonts w:ascii="Arial" w:hAnsi="Arial" w:cs="Arial"/>
          <w:sz w:val="24"/>
          <w:szCs w:val="24"/>
        </w:rPr>
        <w:t>compared</w:t>
      </w:r>
      <w:r w:rsidR="00601E0A" w:rsidRPr="00757E76">
        <w:rPr>
          <w:rFonts w:ascii="Arial" w:hAnsi="Arial" w:cs="Arial"/>
          <w:sz w:val="24"/>
          <w:szCs w:val="24"/>
        </w:rPr>
        <w:t xml:space="preserve"> to purchased good quality market yoghurts</w:t>
      </w:r>
      <w:r w:rsidR="00C15D61" w:rsidRPr="00757E76">
        <w:rPr>
          <w:rFonts w:ascii="Arial" w:hAnsi="Arial" w:cs="Arial"/>
          <w:sz w:val="24"/>
          <w:szCs w:val="24"/>
        </w:rPr>
        <w:t xml:space="preserve"> </w:t>
      </w:r>
      <w:r w:rsidR="003C2DA8">
        <w:rPr>
          <w:rFonts w:ascii="Arial" w:hAnsi="Arial" w:cs="Arial"/>
          <w:sz w:val="24"/>
          <w:szCs w:val="24"/>
        </w:rPr>
        <w:t>in basic</w:t>
      </w:r>
      <w:r w:rsidR="00F74B4A" w:rsidRPr="00757E76">
        <w:rPr>
          <w:rFonts w:ascii="Arial" w:hAnsi="Arial" w:cs="Arial"/>
          <w:sz w:val="24"/>
          <w:szCs w:val="24"/>
        </w:rPr>
        <w:t xml:space="preserve"> sensory attributes</w:t>
      </w:r>
      <w:r w:rsidR="00601E0A" w:rsidRPr="00757E76">
        <w:rPr>
          <w:rFonts w:ascii="Arial" w:hAnsi="Arial" w:cs="Arial"/>
          <w:sz w:val="24"/>
          <w:szCs w:val="24"/>
        </w:rPr>
        <w:t>.</w:t>
      </w:r>
    </w:p>
    <w:p w14:paraId="4ABD0081" w14:textId="77777777" w:rsidR="007A5EA8" w:rsidRPr="00757E76" w:rsidRDefault="007A5EA8" w:rsidP="00444CA3">
      <w:pPr>
        <w:spacing w:after="0" w:line="240" w:lineRule="auto"/>
        <w:jc w:val="both"/>
        <w:rPr>
          <w:rFonts w:ascii="Arial" w:hAnsi="Arial" w:cs="Arial"/>
          <w:sz w:val="24"/>
          <w:szCs w:val="24"/>
        </w:rPr>
      </w:pPr>
    </w:p>
    <w:p w14:paraId="4FC94375" w14:textId="77777777" w:rsidR="008A253C" w:rsidRPr="00757E76" w:rsidRDefault="009467BB" w:rsidP="00444CA3">
      <w:pPr>
        <w:spacing w:after="0" w:line="240" w:lineRule="auto"/>
        <w:jc w:val="both"/>
        <w:rPr>
          <w:rFonts w:ascii="Arial" w:hAnsi="Arial" w:cs="Arial"/>
          <w:sz w:val="24"/>
          <w:szCs w:val="24"/>
        </w:rPr>
      </w:pPr>
      <w:r>
        <w:rPr>
          <w:rFonts w:ascii="Arial" w:hAnsi="Arial" w:cs="Arial"/>
          <w:b/>
          <w:sz w:val="24"/>
          <w:szCs w:val="24"/>
        </w:rPr>
        <w:t>Application of B</w:t>
      </w:r>
      <w:r w:rsidRPr="00757E76">
        <w:rPr>
          <w:rFonts w:ascii="Arial" w:hAnsi="Arial" w:cs="Arial"/>
          <w:b/>
          <w:sz w:val="24"/>
          <w:szCs w:val="24"/>
        </w:rPr>
        <w:t>acillus</w:t>
      </w:r>
      <w:r>
        <w:rPr>
          <w:rFonts w:ascii="Arial" w:hAnsi="Arial" w:cs="Arial"/>
          <w:b/>
          <w:sz w:val="24"/>
          <w:szCs w:val="24"/>
        </w:rPr>
        <w:t xml:space="preserve"> subtilis strains for seasoning</w:t>
      </w:r>
      <w:r w:rsidRPr="00757E76">
        <w:rPr>
          <w:rFonts w:ascii="Arial" w:hAnsi="Arial" w:cs="Arial"/>
          <w:b/>
          <w:sz w:val="24"/>
          <w:szCs w:val="24"/>
        </w:rPr>
        <w:t xml:space="preserve"> production</w:t>
      </w:r>
    </w:p>
    <w:p w14:paraId="772DBD3C" w14:textId="77777777" w:rsidR="00125F68" w:rsidRDefault="008A253C" w:rsidP="00444CA3">
      <w:pPr>
        <w:spacing w:after="0" w:line="240" w:lineRule="auto"/>
        <w:jc w:val="both"/>
        <w:rPr>
          <w:rFonts w:ascii="Arial" w:hAnsi="Arial" w:cs="Arial"/>
          <w:sz w:val="24"/>
          <w:szCs w:val="24"/>
          <w:u w:val="single"/>
        </w:rPr>
      </w:pPr>
      <w:r w:rsidRPr="00757E76">
        <w:rPr>
          <w:rFonts w:ascii="Arial" w:hAnsi="Arial" w:cs="Arial"/>
          <w:sz w:val="24"/>
          <w:szCs w:val="24"/>
        </w:rPr>
        <w:t xml:space="preserve">The studied </w:t>
      </w:r>
      <w:r w:rsidR="00360BFD" w:rsidRPr="00757E76">
        <w:rPr>
          <w:rFonts w:ascii="Arial" w:hAnsi="Arial" w:cs="Arial"/>
          <w:sz w:val="24"/>
          <w:szCs w:val="24"/>
        </w:rPr>
        <w:t>Bacillus subtilis FSB</w:t>
      </w:r>
      <w:r w:rsidR="00360BFD">
        <w:rPr>
          <w:rFonts w:ascii="Arial" w:hAnsi="Arial" w:cs="Arial"/>
          <w:sz w:val="24"/>
          <w:szCs w:val="24"/>
        </w:rPr>
        <w:t>1 and Bacillus subtilis FSB2</w:t>
      </w:r>
      <w:r w:rsidR="00360BFD" w:rsidRPr="00757E76">
        <w:rPr>
          <w:rFonts w:ascii="Arial" w:hAnsi="Arial" w:cs="Arial"/>
          <w:sz w:val="24"/>
          <w:szCs w:val="24"/>
        </w:rPr>
        <w:t xml:space="preserve"> </w:t>
      </w:r>
      <w:r w:rsidRPr="00757E76">
        <w:rPr>
          <w:rFonts w:ascii="Arial" w:hAnsi="Arial" w:cs="Arial"/>
          <w:sz w:val="24"/>
          <w:szCs w:val="24"/>
        </w:rPr>
        <w:t xml:space="preserve">strains fermented </w:t>
      </w:r>
      <w:r w:rsidR="00D85916" w:rsidRPr="00757E76">
        <w:rPr>
          <w:rFonts w:ascii="Arial" w:hAnsi="Arial" w:cs="Arial"/>
          <w:sz w:val="24"/>
          <w:szCs w:val="24"/>
        </w:rPr>
        <w:t>inoculated African yam bean</w:t>
      </w:r>
      <w:r w:rsidRPr="00757E76">
        <w:rPr>
          <w:rFonts w:ascii="Arial" w:hAnsi="Arial" w:cs="Arial"/>
          <w:sz w:val="24"/>
          <w:szCs w:val="24"/>
        </w:rPr>
        <w:t xml:space="preserve"> seeds i</w:t>
      </w:r>
      <w:r w:rsidR="002B3AA1">
        <w:rPr>
          <w:rFonts w:ascii="Arial" w:hAnsi="Arial" w:cs="Arial"/>
          <w:sz w:val="24"/>
          <w:szCs w:val="24"/>
        </w:rPr>
        <w:t>nto food seasoning</w:t>
      </w:r>
      <w:r w:rsidR="003F5305" w:rsidRPr="00757E76">
        <w:rPr>
          <w:rFonts w:ascii="Arial" w:hAnsi="Arial" w:cs="Arial"/>
          <w:sz w:val="24"/>
          <w:szCs w:val="24"/>
        </w:rPr>
        <w:t xml:space="preserve"> within</w:t>
      </w:r>
      <w:r w:rsidRPr="00757E76">
        <w:rPr>
          <w:rFonts w:ascii="Arial" w:hAnsi="Arial" w:cs="Arial"/>
          <w:sz w:val="24"/>
          <w:szCs w:val="24"/>
        </w:rPr>
        <w:t xml:space="preserve"> 48 h of fermentation at </w:t>
      </w:r>
      <w:r w:rsidRPr="00757E76">
        <w:rPr>
          <w:rFonts w:ascii="Arial" w:hAnsi="Arial" w:cs="Arial"/>
          <w:color w:val="000000"/>
          <w:kern w:val="24"/>
          <w:sz w:val="24"/>
          <w:szCs w:val="24"/>
        </w:rPr>
        <w:t xml:space="preserve">ambient temperature. </w:t>
      </w:r>
      <w:r w:rsidRPr="00757E76">
        <w:rPr>
          <w:rFonts w:ascii="Arial" w:hAnsi="Arial" w:cs="Arial"/>
          <w:sz w:val="24"/>
          <w:szCs w:val="24"/>
        </w:rPr>
        <w:t xml:space="preserve">The </w:t>
      </w:r>
      <w:r w:rsidR="00754724" w:rsidRPr="00757E76">
        <w:rPr>
          <w:rFonts w:ascii="Arial" w:hAnsi="Arial" w:cs="Arial"/>
          <w:sz w:val="24"/>
          <w:szCs w:val="24"/>
        </w:rPr>
        <w:t>prod</w:t>
      </w:r>
      <w:r w:rsidR="002B3AA1">
        <w:rPr>
          <w:rFonts w:ascii="Arial" w:hAnsi="Arial" w:cs="Arial"/>
          <w:sz w:val="24"/>
          <w:szCs w:val="24"/>
        </w:rPr>
        <w:t>uced African yam bean seasoning</w:t>
      </w:r>
      <w:r w:rsidRPr="00757E76">
        <w:rPr>
          <w:rFonts w:ascii="Arial" w:hAnsi="Arial" w:cs="Arial"/>
          <w:sz w:val="24"/>
          <w:szCs w:val="24"/>
        </w:rPr>
        <w:t xml:space="preserve"> compared favourably with </w:t>
      </w:r>
      <w:r w:rsidR="00754724" w:rsidRPr="00757E76">
        <w:rPr>
          <w:rFonts w:ascii="Arial" w:hAnsi="Arial" w:cs="Arial"/>
          <w:sz w:val="24"/>
          <w:szCs w:val="24"/>
        </w:rPr>
        <w:t xml:space="preserve">purchased </w:t>
      </w:r>
      <w:r w:rsidRPr="00757E76">
        <w:rPr>
          <w:rFonts w:ascii="Arial" w:hAnsi="Arial" w:cs="Arial"/>
          <w:sz w:val="24"/>
          <w:szCs w:val="24"/>
        </w:rPr>
        <w:t xml:space="preserve">related market products in terms of aroma, appearance, </w:t>
      </w:r>
      <w:r w:rsidR="00212682" w:rsidRPr="00757E76">
        <w:rPr>
          <w:rFonts w:ascii="Arial" w:hAnsi="Arial" w:cs="Arial"/>
          <w:sz w:val="24"/>
          <w:szCs w:val="24"/>
        </w:rPr>
        <w:t xml:space="preserve">colour, flavour, </w:t>
      </w:r>
      <w:r w:rsidRPr="00757E76">
        <w:rPr>
          <w:rFonts w:ascii="Arial" w:hAnsi="Arial" w:cs="Arial"/>
          <w:sz w:val="24"/>
          <w:szCs w:val="24"/>
        </w:rPr>
        <w:t xml:space="preserve">and taste. The starter </w:t>
      </w:r>
      <w:r w:rsidR="002B3AA1">
        <w:rPr>
          <w:rFonts w:ascii="Arial" w:hAnsi="Arial" w:cs="Arial"/>
          <w:sz w:val="24"/>
          <w:szCs w:val="24"/>
        </w:rPr>
        <w:t>culture fermented AYB seasoning</w:t>
      </w:r>
      <w:r w:rsidR="00360BFD">
        <w:rPr>
          <w:rFonts w:ascii="Arial" w:hAnsi="Arial" w:cs="Arial"/>
          <w:sz w:val="24"/>
          <w:szCs w:val="24"/>
        </w:rPr>
        <w:t xml:space="preserve"> were produced and packed</w:t>
      </w:r>
      <w:r w:rsidRPr="00757E76">
        <w:rPr>
          <w:rFonts w:ascii="Arial" w:hAnsi="Arial" w:cs="Arial"/>
          <w:sz w:val="24"/>
          <w:szCs w:val="24"/>
        </w:rPr>
        <w:t xml:space="preserve"> </w:t>
      </w:r>
      <w:r w:rsidR="00BA4FD0" w:rsidRPr="00757E76">
        <w:rPr>
          <w:rFonts w:ascii="Arial" w:hAnsi="Arial" w:cs="Arial"/>
          <w:sz w:val="24"/>
          <w:szCs w:val="24"/>
        </w:rPr>
        <w:t>in different forms such as moist seeds, dri</w:t>
      </w:r>
      <w:r w:rsidR="00360BFD">
        <w:rPr>
          <w:rFonts w:ascii="Arial" w:hAnsi="Arial" w:cs="Arial"/>
          <w:sz w:val="24"/>
          <w:szCs w:val="24"/>
        </w:rPr>
        <w:t xml:space="preserve">ed seeds, and powder </w:t>
      </w:r>
      <w:r w:rsidR="003C2DA8">
        <w:rPr>
          <w:rFonts w:ascii="Arial" w:hAnsi="Arial" w:cs="Arial"/>
          <w:sz w:val="24"/>
          <w:szCs w:val="24"/>
        </w:rPr>
        <w:t>as</w:t>
      </w:r>
      <w:r w:rsidR="00360BFD">
        <w:rPr>
          <w:rFonts w:ascii="Arial" w:hAnsi="Arial" w:cs="Arial"/>
          <w:sz w:val="24"/>
          <w:szCs w:val="24"/>
        </w:rPr>
        <w:t xml:space="preserve"> </w:t>
      </w:r>
      <w:r w:rsidRPr="00757E76">
        <w:rPr>
          <w:rFonts w:ascii="Arial" w:hAnsi="Arial" w:cs="Arial"/>
          <w:sz w:val="24"/>
          <w:szCs w:val="24"/>
        </w:rPr>
        <w:t>food condiment</w:t>
      </w:r>
      <w:r w:rsidR="00360BFD">
        <w:rPr>
          <w:rFonts w:ascii="Arial" w:hAnsi="Arial" w:cs="Arial"/>
          <w:sz w:val="24"/>
          <w:szCs w:val="24"/>
        </w:rPr>
        <w:t xml:space="preserve"> </w:t>
      </w:r>
      <w:r w:rsidR="003C2DA8">
        <w:rPr>
          <w:rFonts w:ascii="Arial" w:hAnsi="Arial" w:cs="Arial"/>
          <w:sz w:val="24"/>
          <w:szCs w:val="24"/>
        </w:rPr>
        <w:t>f</w:t>
      </w:r>
      <w:r w:rsidR="00360BFD">
        <w:rPr>
          <w:rFonts w:ascii="Arial" w:hAnsi="Arial" w:cs="Arial"/>
          <w:sz w:val="24"/>
          <w:szCs w:val="24"/>
        </w:rPr>
        <w:t>or seasoning</w:t>
      </w:r>
      <w:r w:rsidR="00CC363A">
        <w:rPr>
          <w:rFonts w:ascii="Arial" w:hAnsi="Arial" w:cs="Arial"/>
          <w:sz w:val="24"/>
          <w:szCs w:val="24"/>
        </w:rPr>
        <w:t xml:space="preserve">. These can also be </w:t>
      </w:r>
      <w:r w:rsidRPr="00757E76">
        <w:rPr>
          <w:rFonts w:ascii="Arial" w:hAnsi="Arial" w:cs="Arial"/>
          <w:sz w:val="24"/>
          <w:szCs w:val="24"/>
        </w:rPr>
        <w:t xml:space="preserve">eaten as snack, or used as food </w:t>
      </w:r>
      <w:r w:rsidR="00BA4FD0" w:rsidRPr="00757E76">
        <w:rPr>
          <w:rFonts w:ascii="Arial" w:hAnsi="Arial" w:cs="Arial"/>
          <w:sz w:val="24"/>
          <w:szCs w:val="24"/>
        </w:rPr>
        <w:t>fortifier</w:t>
      </w:r>
      <w:r w:rsidR="00BA4FD0">
        <w:rPr>
          <w:rFonts w:ascii="Arial" w:hAnsi="Arial" w:cs="Arial"/>
          <w:sz w:val="24"/>
          <w:szCs w:val="24"/>
        </w:rPr>
        <w:t>.</w:t>
      </w:r>
    </w:p>
    <w:p w14:paraId="30C1AFEB" w14:textId="77777777" w:rsidR="00FE144A" w:rsidRPr="00FE144A" w:rsidRDefault="00FE144A" w:rsidP="00444CA3">
      <w:pPr>
        <w:spacing w:after="0" w:line="240" w:lineRule="auto"/>
        <w:jc w:val="both"/>
        <w:rPr>
          <w:rFonts w:ascii="Arial" w:hAnsi="Arial" w:cs="Arial"/>
          <w:sz w:val="24"/>
          <w:szCs w:val="24"/>
          <w:u w:val="single"/>
        </w:rPr>
      </w:pPr>
    </w:p>
    <w:p w14:paraId="11868D6F" w14:textId="77777777" w:rsidR="00125F68" w:rsidRPr="00FE144A" w:rsidRDefault="00125F68" w:rsidP="00444CA3">
      <w:pPr>
        <w:spacing w:after="0" w:line="240" w:lineRule="auto"/>
        <w:jc w:val="both"/>
        <w:rPr>
          <w:rFonts w:ascii="Arial" w:hAnsi="Arial" w:cs="Arial"/>
          <w:b/>
          <w:sz w:val="24"/>
          <w:szCs w:val="24"/>
        </w:rPr>
      </w:pPr>
      <w:r w:rsidRPr="00FE144A">
        <w:rPr>
          <w:rFonts w:ascii="Arial" w:hAnsi="Arial" w:cs="Arial"/>
          <w:b/>
          <w:sz w:val="24"/>
          <w:szCs w:val="24"/>
        </w:rPr>
        <w:t>CONCLUSION</w:t>
      </w:r>
      <w:r w:rsidR="00661A59">
        <w:rPr>
          <w:rFonts w:ascii="Arial" w:hAnsi="Arial" w:cs="Arial"/>
          <w:b/>
          <w:sz w:val="24"/>
          <w:szCs w:val="24"/>
        </w:rPr>
        <w:t>S</w:t>
      </w:r>
    </w:p>
    <w:p w14:paraId="71ECA49A" w14:textId="77777777" w:rsidR="00E23267" w:rsidRPr="00757E76" w:rsidRDefault="00E23267" w:rsidP="00444CA3">
      <w:pPr>
        <w:spacing w:after="0" w:line="240" w:lineRule="auto"/>
        <w:jc w:val="both"/>
        <w:rPr>
          <w:rFonts w:ascii="Arial" w:hAnsi="Arial" w:cs="Arial"/>
          <w:sz w:val="24"/>
          <w:szCs w:val="24"/>
        </w:rPr>
      </w:pPr>
      <w:r w:rsidRPr="00757E76">
        <w:rPr>
          <w:rFonts w:ascii="Arial" w:hAnsi="Arial" w:cs="Arial"/>
          <w:sz w:val="24"/>
          <w:szCs w:val="24"/>
        </w:rPr>
        <w:t xml:space="preserve">We described two plant based </w:t>
      </w:r>
      <w:proofErr w:type="spellStart"/>
      <w:r w:rsidRPr="00757E76">
        <w:rPr>
          <w:rFonts w:ascii="Arial" w:hAnsi="Arial" w:cs="Arial"/>
          <w:sz w:val="24"/>
          <w:szCs w:val="24"/>
        </w:rPr>
        <w:t>Lactiplantibacillus</w:t>
      </w:r>
      <w:proofErr w:type="spellEnd"/>
      <w:r w:rsidRPr="00757E76">
        <w:rPr>
          <w:rFonts w:ascii="Arial" w:hAnsi="Arial" w:cs="Arial"/>
          <w:sz w:val="24"/>
          <w:szCs w:val="24"/>
        </w:rPr>
        <w:t xml:space="preserve"> plantarum strains</w:t>
      </w:r>
      <w:r w:rsidR="004B5D6F">
        <w:rPr>
          <w:rFonts w:ascii="Arial" w:hAnsi="Arial" w:cs="Arial"/>
          <w:sz w:val="24"/>
          <w:szCs w:val="24"/>
        </w:rPr>
        <w:t xml:space="preserve"> (B1 and B4)</w:t>
      </w:r>
      <w:r w:rsidRPr="00757E76">
        <w:rPr>
          <w:rFonts w:ascii="Arial" w:hAnsi="Arial" w:cs="Arial"/>
          <w:sz w:val="24"/>
          <w:szCs w:val="24"/>
        </w:rPr>
        <w:t xml:space="preserve"> isolated from fermenting sweet potato</w:t>
      </w:r>
      <w:r w:rsidR="00E231E8">
        <w:rPr>
          <w:rFonts w:ascii="Arial" w:hAnsi="Arial" w:cs="Arial"/>
          <w:sz w:val="24"/>
          <w:szCs w:val="24"/>
        </w:rPr>
        <w:t xml:space="preserve"> tubers</w:t>
      </w:r>
      <w:r w:rsidRPr="00757E76">
        <w:rPr>
          <w:rFonts w:ascii="Arial" w:hAnsi="Arial" w:cs="Arial"/>
          <w:sz w:val="24"/>
          <w:szCs w:val="24"/>
        </w:rPr>
        <w:t xml:space="preserve">, negative for </w:t>
      </w:r>
      <w:proofErr w:type="spellStart"/>
      <w:r w:rsidRPr="00757E76">
        <w:rPr>
          <w:rFonts w:ascii="Arial" w:hAnsi="Arial" w:cs="Arial"/>
          <w:sz w:val="24"/>
          <w:szCs w:val="24"/>
        </w:rPr>
        <w:t>gelE</w:t>
      </w:r>
      <w:proofErr w:type="spellEnd"/>
      <w:r w:rsidRPr="00757E76">
        <w:rPr>
          <w:rFonts w:ascii="Arial" w:hAnsi="Arial" w:cs="Arial"/>
          <w:sz w:val="24"/>
          <w:szCs w:val="24"/>
        </w:rPr>
        <w:t xml:space="preserve">, </w:t>
      </w:r>
      <w:proofErr w:type="spellStart"/>
      <w:r w:rsidRPr="00757E76">
        <w:rPr>
          <w:rFonts w:ascii="Arial" w:hAnsi="Arial" w:cs="Arial"/>
          <w:sz w:val="24"/>
          <w:szCs w:val="24"/>
        </w:rPr>
        <w:t>hyl</w:t>
      </w:r>
      <w:proofErr w:type="spellEnd"/>
      <w:r w:rsidRPr="00757E76">
        <w:rPr>
          <w:rFonts w:ascii="Arial" w:hAnsi="Arial" w:cs="Arial"/>
          <w:sz w:val="24"/>
          <w:szCs w:val="24"/>
        </w:rPr>
        <w:t xml:space="preserve">, </w:t>
      </w:r>
      <w:proofErr w:type="spellStart"/>
      <w:r w:rsidRPr="00757E76">
        <w:rPr>
          <w:rFonts w:ascii="Arial" w:hAnsi="Arial" w:cs="Arial"/>
          <w:sz w:val="24"/>
          <w:szCs w:val="24"/>
        </w:rPr>
        <w:t>sprE</w:t>
      </w:r>
      <w:proofErr w:type="spellEnd"/>
      <w:r w:rsidRPr="00757E76">
        <w:rPr>
          <w:rFonts w:ascii="Arial" w:hAnsi="Arial" w:cs="Arial"/>
          <w:sz w:val="24"/>
          <w:szCs w:val="24"/>
        </w:rPr>
        <w:t xml:space="preserve">, </w:t>
      </w:r>
      <w:proofErr w:type="spellStart"/>
      <w:r w:rsidRPr="00757E76">
        <w:rPr>
          <w:rFonts w:ascii="Arial" w:hAnsi="Arial" w:cs="Arial"/>
          <w:sz w:val="24"/>
          <w:szCs w:val="24"/>
        </w:rPr>
        <w:t>cylA</w:t>
      </w:r>
      <w:proofErr w:type="spellEnd"/>
      <w:r w:rsidRPr="00757E76">
        <w:rPr>
          <w:rFonts w:ascii="Arial" w:hAnsi="Arial" w:cs="Arial"/>
          <w:sz w:val="24"/>
          <w:szCs w:val="24"/>
        </w:rPr>
        <w:t xml:space="preserve">, asa1, </w:t>
      </w:r>
      <w:proofErr w:type="spellStart"/>
      <w:r w:rsidRPr="00757E76">
        <w:rPr>
          <w:rFonts w:ascii="Arial" w:hAnsi="Arial" w:cs="Arial"/>
          <w:sz w:val="24"/>
          <w:szCs w:val="24"/>
        </w:rPr>
        <w:t>esp</w:t>
      </w:r>
      <w:proofErr w:type="spellEnd"/>
      <w:r w:rsidRPr="00757E76">
        <w:rPr>
          <w:rFonts w:ascii="Arial" w:hAnsi="Arial" w:cs="Arial"/>
          <w:sz w:val="24"/>
          <w:szCs w:val="24"/>
        </w:rPr>
        <w:t xml:space="preserve">, and </w:t>
      </w:r>
      <w:proofErr w:type="spellStart"/>
      <w:r w:rsidRPr="00757E76">
        <w:rPr>
          <w:rFonts w:ascii="Arial" w:hAnsi="Arial" w:cs="Arial"/>
          <w:sz w:val="24"/>
          <w:szCs w:val="24"/>
        </w:rPr>
        <w:t>vanA</w:t>
      </w:r>
      <w:proofErr w:type="spellEnd"/>
      <w:r w:rsidRPr="00757E76">
        <w:rPr>
          <w:rFonts w:ascii="Arial" w:hAnsi="Arial" w:cs="Arial"/>
          <w:sz w:val="24"/>
          <w:szCs w:val="24"/>
        </w:rPr>
        <w:t xml:space="preserve"> genes, with potential for application as starter cultures in milk fermentation into yoghurt</w:t>
      </w:r>
      <w:r w:rsidR="00B11C71">
        <w:rPr>
          <w:rFonts w:ascii="Arial" w:hAnsi="Arial" w:cs="Arial"/>
          <w:sz w:val="24"/>
          <w:szCs w:val="24"/>
        </w:rPr>
        <w:t xml:space="preserve"> and related products</w:t>
      </w:r>
      <w:r w:rsidRPr="00757E76">
        <w:rPr>
          <w:rFonts w:ascii="Arial" w:hAnsi="Arial" w:cs="Arial"/>
          <w:sz w:val="24"/>
          <w:szCs w:val="24"/>
        </w:rPr>
        <w:t xml:space="preserve">.  Also, the results obtained in this study </w:t>
      </w:r>
      <w:r w:rsidR="004B5D6F">
        <w:rPr>
          <w:rFonts w:ascii="Arial" w:hAnsi="Arial" w:cs="Arial"/>
          <w:sz w:val="24"/>
          <w:szCs w:val="24"/>
        </w:rPr>
        <w:t>revealed</w:t>
      </w:r>
      <w:r w:rsidR="009C5C57" w:rsidRPr="00757E76">
        <w:rPr>
          <w:rFonts w:ascii="Arial" w:hAnsi="Arial" w:cs="Arial"/>
          <w:sz w:val="24"/>
          <w:szCs w:val="24"/>
        </w:rPr>
        <w:t xml:space="preserve"> that</w:t>
      </w:r>
      <w:r w:rsidR="003C2DA8">
        <w:rPr>
          <w:rFonts w:ascii="Arial" w:hAnsi="Arial" w:cs="Arial"/>
          <w:sz w:val="24"/>
          <w:szCs w:val="24"/>
        </w:rPr>
        <w:t xml:space="preserve"> the</w:t>
      </w:r>
      <w:r w:rsidR="009C5C57" w:rsidRPr="00757E76">
        <w:rPr>
          <w:rFonts w:ascii="Arial" w:hAnsi="Arial" w:cs="Arial"/>
          <w:sz w:val="24"/>
          <w:szCs w:val="24"/>
        </w:rPr>
        <w:t xml:space="preserve"> two</w:t>
      </w:r>
      <w:r w:rsidR="00E231E8">
        <w:rPr>
          <w:rFonts w:ascii="Arial" w:hAnsi="Arial" w:cs="Arial"/>
          <w:sz w:val="24"/>
          <w:szCs w:val="24"/>
        </w:rPr>
        <w:t xml:space="preserve"> investigat</w:t>
      </w:r>
      <w:r w:rsidRPr="00757E76">
        <w:rPr>
          <w:rFonts w:ascii="Arial" w:hAnsi="Arial" w:cs="Arial"/>
          <w:sz w:val="24"/>
          <w:szCs w:val="24"/>
        </w:rPr>
        <w:t>ed Bacillus subtilis strains</w:t>
      </w:r>
      <w:r w:rsidR="003C2DA8">
        <w:rPr>
          <w:rFonts w:ascii="Arial" w:hAnsi="Arial" w:cs="Arial"/>
          <w:sz w:val="24"/>
          <w:szCs w:val="24"/>
        </w:rPr>
        <w:t>, FSB1 and FSB2,</w:t>
      </w:r>
      <w:r w:rsidR="009B0848">
        <w:rPr>
          <w:rFonts w:ascii="Arial" w:hAnsi="Arial" w:cs="Arial"/>
          <w:sz w:val="24"/>
          <w:szCs w:val="24"/>
        </w:rPr>
        <w:t xml:space="preserve"> isolated from fermenting African yam bean seeds</w:t>
      </w:r>
      <w:r w:rsidRPr="00757E76">
        <w:rPr>
          <w:rFonts w:ascii="Arial" w:hAnsi="Arial" w:cs="Arial"/>
          <w:sz w:val="24"/>
          <w:szCs w:val="24"/>
        </w:rPr>
        <w:t xml:space="preserve"> are suitable candidates for use as</w:t>
      </w:r>
      <w:r w:rsidR="008875CB" w:rsidRPr="00757E76">
        <w:rPr>
          <w:rFonts w:ascii="Arial" w:hAnsi="Arial" w:cs="Arial"/>
          <w:sz w:val="24"/>
          <w:szCs w:val="24"/>
        </w:rPr>
        <w:t xml:space="preserve"> starter cultures in bioprocessing of African yam bean seed</w:t>
      </w:r>
      <w:r w:rsidR="004B5D6F">
        <w:rPr>
          <w:rFonts w:ascii="Arial" w:hAnsi="Arial" w:cs="Arial"/>
          <w:sz w:val="24"/>
          <w:szCs w:val="24"/>
        </w:rPr>
        <w:t>s into food seasoning, condiment, and related fermented food products</w:t>
      </w:r>
      <w:r w:rsidR="008875CB" w:rsidRPr="00757E76">
        <w:rPr>
          <w:rFonts w:ascii="Arial" w:hAnsi="Arial" w:cs="Arial"/>
          <w:sz w:val="24"/>
          <w:szCs w:val="24"/>
        </w:rPr>
        <w:t xml:space="preserve">. The identities of the strains were confirmed by 16S rRNA sequence primers PCR amplification and database </w:t>
      </w:r>
      <w:r w:rsidR="003C2DA8">
        <w:rPr>
          <w:rFonts w:ascii="Arial" w:hAnsi="Arial" w:cs="Arial"/>
          <w:sz w:val="24"/>
          <w:szCs w:val="24"/>
        </w:rPr>
        <w:t xml:space="preserve">gene </w:t>
      </w:r>
      <w:r w:rsidR="008875CB" w:rsidRPr="00757E76">
        <w:rPr>
          <w:rFonts w:ascii="Arial" w:hAnsi="Arial" w:cs="Arial"/>
          <w:sz w:val="24"/>
          <w:szCs w:val="24"/>
        </w:rPr>
        <w:t xml:space="preserve">analysis. Their phylogenetic analysis showed linage with documented studied </w:t>
      </w:r>
      <w:proofErr w:type="spellStart"/>
      <w:r w:rsidR="00E231E8">
        <w:rPr>
          <w:rFonts w:ascii="Arial" w:hAnsi="Arial" w:cs="Arial"/>
          <w:sz w:val="24"/>
          <w:szCs w:val="24"/>
        </w:rPr>
        <w:t>Lactiplantibacillus</w:t>
      </w:r>
      <w:proofErr w:type="spellEnd"/>
      <w:r w:rsidR="00E231E8">
        <w:rPr>
          <w:rFonts w:ascii="Arial" w:hAnsi="Arial" w:cs="Arial"/>
          <w:sz w:val="24"/>
          <w:szCs w:val="24"/>
        </w:rPr>
        <w:t xml:space="preserve"> plantarum and Bacillus subtilis </w:t>
      </w:r>
      <w:r w:rsidR="008875CB" w:rsidRPr="00757E76">
        <w:rPr>
          <w:rFonts w:ascii="Arial" w:hAnsi="Arial" w:cs="Arial"/>
          <w:sz w:val="24"/>
          <w:szCs w:val="24"/>
        </w:rPr>
        <w:t>species. The results of evaluated virulence profile established the strains safety for food applications.</w:t>
      </w:r>
      <w:r w:rsidR="007747C1" w:rsidRPr="00757E76">
        <w:rPr>
          <w:rFonts w:ascii="Arial" w:hAnsi="Arial" w:cs="Arial"/>
          <w:sz w:val="24"/>
          <w:szCs w:val="24"/>
        </w:rPr>
        <w:t xml:space="preserve"> In addition to their technological application, the strains probiotic and functional food production potential will be further investigated and exploited.</w:t>
      </w:r>
    </w:p>
    <w:p w14:paraId="1E739A83" w14:textId="77777777" w:rsidR="00780635" w:rsidRPr="003E3600" w:rsidRDefault="00780635" w:rsidP="00780635">
      <w:pPr>
        <w:spacing w:after="0" w:line="240" w:lineRule="auto"/>
        <w:jc w:val="both"/>
        <w:rPr>
          <w:rFonts w:ascii="Arial" w:hAnsi="Arial" w:cs="Arial"/>
          <w:b/>
          <w:color w:val="00B050"/>
          <w:sz w:val="24"/>
          <w:szCs w:val="24"/>
        </w:rPr>
      </w:pPr>
    </w:p>
    <w:p w14:paraId="549292B1" w14:textId="77777777" w:rsidR="001C092B" w:rsidRPr="003E3600" w:rsidRDefault="00780635" w:rsidP="00BC3C86">
      <w:pPr>
        <w:pStyle w:val="NormalWeb"/>
        <w:shd w:val="clear" w:color="auto" w:fill="FFFFFF"/>
        <w:spacing w:before="0" w:beforeAutospacing="0" w:after="0" w:afterAutospacing="0"/>
        <w:jc w:val="both"/>
        <w:rPr>
          <w:rFonts w:ascii="Arial" w:hAnsi="Arial" w:cs="Arial"/>
          <w:b/>
        </w:rPr>
      </w:pPr>
      <w:bookmarkStart w:id="0" w:name="_GoBack"/>
      <w:bookmarkEnd w:id="0"/>
      <w:r w:rsidRPr="003E3600">
        <w:rPr>
          <w:rFonts w:ascii="Arial" w:hAnsi="Arial" w:cs="Arial"/>
          <w:b/>
        </w:rPr>
        <w:lastRenderedPageBreak/>
        <w:t>REFERENCES</w:t>
      </w:r>
    </w:p>
    <w:p w14:paraId="16126D24" w14:textId="77777777" w:rsidR="00D132A4" w:rsidRPr="00780635" w:rsidRDefault="00D132A4" w:rsidP="009F0B16">
      <w:pPr>
        <w:spacing w:after="0" w:line="240" w:lineRule="auto"/>
        <w:jc w:val="both"/>
        <w:rPr>
          <w:rFonts w:ascii="Arial" w:hAnsi="Arial" w:cs="Arial"/>
          <w:sz w:val="24"/>
          <w:szCs w:val="24"/>
          <w:shd w:val="clear" w:color="auto" w:fill="FFFFFF"/>
        </w:rPr>
      </w:pPr>
      <w:proofErr w:type="spellStart"/>
      <w:r w:rsidRPr="00780635">
        <w:rPr>
          <w:rFonts w:ascii="Arial" w:hAnsi="Arial" w:cs="Arial"/>
          <w:sz w:val="24"/>
          <w:szCs w:val="24"/>
          <w:shd w:val="clear" w:color="auto" w:fill="FFFFFF"/>
        </w:rPr>
        <w:t>Abouloifa</w:t>
      </w:r>
      <w:proofErr w:type="spellEnd"/>
      <w:r w:rsidRPr="00780635">
        <w:rPr>
          <w:rFonts w:ascii="Arial" w:hAnsi="Arial" w:cs="Arial"/>
          <w:sz w:val="24"/>
          <w:szCs w:val="24"/>
          <w:shd w:val="clear" w:color="auto" w:fill="FFFFFF"/>
        </w:rPr>
        <w:t xml:space="preserve"> H</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Rokni</w:t>
      </w:r>
      <w:proofErr w:type="spellEnd"/>
      <w:r w:rsidRPr="00780635">
        <w:rPr>
          <w:rFonts w:ascii="Arial" w:hAnsi="Arial" w:cs="Arial"/>
          <w:sz w:val="24"/>
          <w:szCs w:val="24"/>
          <w:shd w:val="clear" w:color="auto" w:fill="FFFFFF"/>
        </w:rPr>
        <w:t xml:space="preserve"> Y</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Bellaouchi</w:t>
      </w:r>
      <w:proofErr w:type="spellEnd"/>
      <w:r w:rsidRPr="00780635">
        <w:rPr>
          <w:rFonts w:ascii="Arial" w:hAnsi="Arial" w:cs="Arial"/>
          <w:sz w:val="24"/>
          <w:szCs w:val="24"/>
          <w:shd w:val="clear" w:color="auto" w:fill="FFFFFF"/>
        </w:rPr>
        <w:t xml:space="preserve"> R</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Ghabbour</w:t>
      </w:r>
      <w:proofErr w:type="spellEnd"/>
      <w:r w:rsidRPr="00780635">
        <w:rPr>
          <w:rFonts w:ascii="Arial" w:hAnsi="Arial" w:cs="Arial"/>
          <w:sz w:val="24"/>
          <w:szCs w:val="24"/>
          <w:shd w:val="clear" w:color="auto" w:fill="FFFFFF"/>
        </w:rPr>
        <w:t xml:space="preserve"> N</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Karboune</w:t>
      </w:r>
      <w:proofErr w:type="spellEnd"/>
      <w:r w:rsidRPr="00780635">
        <w:rPr>
          <w:rFonts w:ascii="Arial" w:hAnsi="Arial" w:cs="Arial"/>
          <w:sz w:val="24"/>
          <w:szCs w:val="24"/>
          <w:shd w:val="clear" w:color="auto" w:fill="FFFFFF"/>
        </w:rPr>
        <w:t xml:space="preserve"> S</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Brasca M</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Ben Salah R</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Chihib</w:t>
      </w:r>
      <w:proofErr w:type="spellEnd"/>
      <w:r w:rsidRPr="00780635">
        <w:rPr>
          <w:rFonts w:ascii="Arial" w:hAnsi="Arial" w:cs="Arial"/>
          <w:sz w:val="24"/>
          <w:szCs w:val="24"/>
          <w:shd w:val="clear" w:color="auto" w:fill="FFFFFF"/>
        </w:rPr>
        <w:t xml:space="preserve"> N</w:t>
      </w:r>
      <w:r w:rsidR="00ED609D">
        <w:rPr>
          <w:rFonts w:ascii="Arial" w:hAnsi="Arial" w:cs="Arial"/>
          <w:sz w:val="24"/>
          <w:szCs w:val="24"/>
          <w:shd w:val="clear" w:color="auto" w:fill="FFFFFF"/>
        </w:rPr>
        <w:t xml:space="preserve">. </w:t>
      </w:r>
      <w:r w:rsidRPr="00780635">
        <w:rPr>
          <w:rFonts w:ascii="Arial" w:hAnsi="Arial" w:cs="Arial"/>
          <w:sz w:val="24"/>
          <w:szCs w:val="24"/>
          <w:shd w:val="clear" w:color="auto" w:fill="FFFFFF"/>
        </w:rPr>
        <w:t>E</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Saalaoui</w:t>
      </w:r>
      <w:proofErr w:type="spellEnd"/>
      <w:r w:rsidRPr="00780635">
        <w:rPr>
          <w:rFonts w:ascii="Arial" w:hAnsi="Arial" w:cs="Arial"/>
          <w:sz w:val="24"/>
          <w:szCs w:val="24"/>
          <w:shd w:val="clear" w:color="auto" w:fill="FFFFFF"/>
        </w:rPr>
        <w:t xml:space="preserve"> E</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r w:rsidR="00B04D4E">
        <w:rPr>
          <w:rFonts w:ascii="Arial" w:hAnsi="Arial" w:cs="Arial"/>
          <w:sz w:val="24"/>
          <w:szCs w:val="24"/>
          <w:shd w:val="clear" w:color="auto" w:fill="FFFFFF"/>
        </w:rPr>
        <w:t xml:space="preserve">and </w:t>
      </w:r>
      <w:proofErr w:type="spellStart"/>
      <w:r w:rsidRPr="00780635">
        <w:rPr>
          <w:rFonts w:ascii="Arial" w:hAnsi="Arial" w:cs="Arial"/>
          <w:sz w:val="24"/>
          <w:szCs w:val="24"/>
          <w:shd w:val="clear" w:color="auto" w:fill="FFFFFF"/>
        </w:rPr>
        <w:t>Asehraou</w:t>
      </w:r>
      <w:proofErr w:type="spellEnd"/>
      <w:r w:rsidRPr="00780635">
        <w:rPr>
          <w:rFonts w:ascii="Arial" w:hAnsi="Arial" w:cs="Arial"/>
          <w:sz w:val="24"/>
          <w:szCs w:val="24"/>
          <w:shd w:val="clear" w:color="auto" w:fill="FFFFFF"/>
        </w:rPr>
        <w:t xml:space="preserve"> A.</w:t>
      </w:r>
      <w:r w:rsidR="00A95967" w:rsidRPr="00780635">
        <w:rPr>
          <w:rFonts w:ascii="Arial" w:hAnsi="Arial" w:cs="Arial"/>
          <w:sz w:val="24"/>
          <w:szCs w:val="24"/>
          <w:shd w:val="clear" w:color="auto" w:fill="FFFFFF"/>
        </w:rPr>
        <w:t xml:space="preserve"> (2020).</w:t>
      </w:r>
      <w:r w:rsidRPr="00780635">
        <w:rPr>
          <w:rFonts w:ascii="Arial" w:hAnsi="Arial" w:cs="Arial"/>
          <w:sz w:val="24"/>
          <w:szCs w:val="24"/>
          <w:shd w:val="clear" w:color="auto" w:fill="FFFFFF"/>
        </w:rPr>
        <w:t xml:space="preserve"> Characterization of Probiotic Properties of Antifungal Lactobacillus Strains Isolated from Traditional Fermenting Green Olives. Probiotics and Antimicrobial Proteins. 2020 Jun;12(2):683-696. </w:t>
      </w:r>
      <w:proofErr w:type="spellStart"/>
      <w:r w:rsidRPr="00780635">
        <w:rPr>
          <w:rFonts w:ascii="Arial" w:hAnsi="Arial" w:cs="Arial"/>
          <w:sz w:val="24"/>
          <w:szCs w:val="24"/>
          <w:shd w:val="clear" w:color="auto" w:fill="FFFFFF"/>
        </w:rPr>
        <w:t>doi</w:t>
      </w:r>
      <w:proofErr w:type="spellEnd"/>
      <w:r w:rsidRPr="00780635">
        <w:rPr>
          <w:rFonts w:ascii="Arial" w:hAnsi="Arial" w:cs="Arial"/>
          <w:sz w:val="24"/>
          <w:szCs w:val="24"/>
          <w:shd w:val="clear" w:color="auto" w:fill="FFFFFF"/>
        </w:rPr>
        <w:t>: 10.1007/s1</w:t>
      </w:r>
      <w:r w:rsidR="00B04D4E">
        <w:rPr>
          <w:rFonts w:ascii="Arial" w:hAnsi="Arial" w:cs="Arial"/>
          <w:sz w:val="24"/>
          <w:szCs w:val="24"/>
          <w:shd w:val="clear" w:color="auto" w:fill="FFFFFF"/>
        </w:rPr>
        <w:t>2602-019-09543-8</w:t>
      </w:r>
      <w:r w:rsidRPr="00780635">
        <w:rPr>
          <w:rFonts w:ascii="Arial" w:hAnsi="Arial" w:cs="Arial"/>
          <w:sz w:val="24"/>
          <w:szCs w:val="24"/>
          <w:shd w:val="clear" w:color="auto" w:fill="FFFFFF"/>
        </w:rPr>
        <w:t>.</w:t>
      </w:r>
    </w:p>
    <w:p w14:paraId="5BF1B393" w14:textId="77777777" w:rsidR="0056112D" w:rsidRPr="00780635" w:rsidRDefault="00D44237" w:rsidP="009F0B16">
      <w:pPr>
        <w:autoSpaceDE w:val="0"/>
        <w:autoSpaceDN w:val="0"/>
        <w:adjustRightInd w:val="0"/>
        <w:spacing w:after="0" w:line="240" w:lineRule="auto"/>
        <w:jc w:val="both"/>
        <w:rPr>
          <w:rFonts w:ascii="Arial" w:hAnsi="Arial" w:cs="Arial"/>
          <w:sz w:val="24"/>
          <w:szCs w:val="24"/>
        </w:rPr>
      </w:pPr>
      <w:r w:rsidRPr="00780635">
        <w:rPr>
          <w:rFonts w:ascii="Arial" w:hAnsi="Arial" w:cs="Arial"/>
          <w:sz w:val="24"/>
          <w:szCs w:val="24"/>
        </w:rPr>
        <w:t>Ajayi O.</w:t>
      </w:r>
      <w:r w:rsidR="00B04D4E">
        <w:rPr>
          <w:rFonts w:ascii="Arial" w:hAnsi="Arial" w:cs="Arial"/>
          <w:sz w:val="24"/>
          <w:szCs w:val="24"/>
        </w:rPr>
        <w:t xml:space="preserve"> </w:t>
      </w:r>
      <w:r w:rsidRPr="00780635">
        <w:rPr>
          <w:rFonts w:ascii="Arial" w:hAnsi="Arial" w:cs="Arial"/>
          <w:sz w:val="24"/>
          <w:szCs w:val="24"/>
        </w:rPr>
        <w:t xml:space="preserve">I., </w:t>
      </w:r>
      <w:proofErr w:type="spellStart"/>
      <w:r w:rsidRPr="00780635">
        <w:rPr>
          <w:rFonts w:ascii="Arial" w:hAnsi="Arial" w:cs="Arial"/>
          <w:sz w:val="24"/>
          <w:szCs w:val="24"/>
        </w:rPr>
        <w:t>Ehiwuogu-Onyibe</w:t>
      </w:r>
      <w:proofErr w:type="spellEnd"/>
      <w:r w:rsidRPr="00780635">
        <w:rPr>
          <w:rFonts w:ascii="Arial" w:hAnsi="Arial" w:cs="Arial"/>
          <w:sz w:val="24"/>
          <w:szCs w:val="24"/>
        </w:rPr>
        <w:t xml:space="preserve"> J., Oluwole O.</w:t>
      </w:r>
      <w:r w:rsidR="00B04D4E">
        <w:rPr>
          <w:rFonts w:ascii="Arial" w:hAnsi="Arial" w:cs="Arial"/>
          <w:sz w:val="24"/>
          <w:szCs w:val="24"/>
        </w:rPr>
        <w:t xml:space="preserve"> </w:t>
      </w:r>
      <w:r w:rsidRPr="00780635">
        <w:rPr>
          <w:rFonts w:ascii="Arial" w:hAnsi="Arial" w:cs="Arial"/>
          <w:sz w:val="24"/>
          <w:szCs w:val="24"/>
        </w:rPr>
        <w:t>B., Salami T.</w:t>
      </w:r>
      <w:r w:rsidR="00B04D4E">
        <w:rPr>
          <w:rFonts w:ascii="Arial" w:hAnsi="Arial" w:cs="Arial"/>
          <w:sz w:val="24"/>
          <w:szCs w:val="24"/>
        </w:rPr>
        <w:t xml:space="preserve"> </w:t>
      </w:r>
      <w:r w:rsidRPr="00780635">
        <w:rPr>
          <w:rFonts w:ascii="Arial" w:hAnsi="Arial" w:cs="Arial"/>
          <w:sz w:val="24"/>
          <w:szCs w:val="24"/>
        </w:rPr>
        <w:t>A. Jegede A.</w:t>
      </w:r>
      <w:r w:rsidR="00B04D4E">
        <w:rPr>
          <w:rFonts w:ascii="Arial" w:hAnsi="Arial" w:cs="Arial"/>
          <w:sz w:val="24"/>
          <w:szCs w:val="24"/>
        </w:rPr>
        <w:t xml:space="preserve"> A., </w:t>
      </w:r>
      <w:proofErr w:type="spellStart"/>
      <w:r w:rsidRPr="00780635">
        <w:rPr>
          <w:rFonts w:ascii="Arial" w:hAnsi="Arial" w:cs="Arial"/>
          <w:sz w:val="24"/>
          <w:szCs w:val="24"/>
        </w:rPr>
        <w:t>Asieba</w:t>
      </w:r>
      <w:proofErr w:type="spellEnd"/>
      <w:r w:rsidRPr="00780635">
        <w:rPr>
          <w:rFonts w:ascii="Arial" w:hAnsi="Arial" w:cs="Arial"/>
          <w:sz w:val="24"/>
          <w:szCs w:val="24"/>
        </w:rPr>
        <w:t xml:space="preserve"> G.</w:t>
      </w:r>
      <w:r w:rsidR="00B04D4E">
        <w:rPr>
          <w:rFonts w:ascii="Arial" w:hAnsi="Arial" w:cs="Arial"/>
          <w:sz w:val="24"/>
          <w:szCs w:val="24"/>
        </w:rPr>
        <w:t xml:space="preserve"> </w:t>
      </w:r>
      <w:r w:rsidRPr="00780635">
        <w:rPr>
          <w:rFonts w:ascii="Arial" w:hAnsi="Arial" w:cs="Arial"/>
          <w:sz w:val="24"/>
          <w:szCs w:val="24"/>
        </w:rPr>
        <w:t>O., Chiedu I.</w:t>
      </w:r>
      <w:r w:rsidR="00B04D4E">
        <w:rPr>
          <w:rFonts w:ascii="Arial" w:hAnsi="Arial" w:cs="Arial"/>
          <w:sz w:val="24"/>
          <w:szCs w:val="24"/>
        </w:rPr>
        <w:t xml:space="preserve"> </w:t>
      </w:r>
      <w:r w:rsidRPr="00780635">
        <w:rPr>
          <w:rFonts w:ascii="Arial" w:hAnsi="Arial" w:cs="Arial"/>
          <w:sz w:val="24"/>
          <w:szCs w:val="24"/>
        </w:rPr>
        <w:t xml:space="preserve">E., </w:t>
      </w:r>
      <w:proofErr w:type="spellStart"/>
      <w:r w:rsidRPr="00780635">
        <w:rPr>
          <w:rFonts w:ascii="Arial" w:hAnsi="Arial" w:cs="Arial"/>
          <w:sz w:val="24"/>
          <w:szCs w:val="24"/>
        </w:rPr>
        <w:t>Suberu</w:t>
      </w:r>
      <w:proofErr w:type="spellEnd"/>
      <w:r w:rsidRPr="00780635">
        <w:rPr>
          <w:rFonts w:ascii="Arial" w:hAnsi="Arial" w:cs="Arial"/>
          <w:sz w:val="24"/>
          <w:szCs w:val="24"/>
        </w:rPr>
        <w:t xml:space="preserve"> Y.</w:t>
      </w:r>
      <w:r w:rsidR="00B04D4E">
        <w:rPr>
          <w:rFonts w:ascii="Arial" w:hAnsi="Arial" w:cs="Arial"/>
          <w:sz w:val="24"/>
          <w:szCs w:val="24"/>
        </w:rPr>
        <w:t xml:space="preserve"> </w:t>
      </w:r>
      <w:r w:rsidRPr="00780635">
        <w:rPr>
          <w:rFonts w:ascii="Arial" w:hAnsi="Arial" w:cs="Arial"/>
          <w:sz w:val="24"/>
          <w:szCs w:val="24"/>
        </w:rPr>
        <w:t>L., Aba E.</w:t>
      </w:r>
      <w:r w:rsidR="00B04D4E">
        <w:rPr>
          <w:rFonts w:ascii="Arial" w:hAnsi="Arial" w:cs="Arial"/>
          <w:sz w:val="24"/>
          <w:szCs w:val="24"/>
        </w:rPr>
        <w:t xml:space="preserve"> </w:t>
      </w:r>
      <w:r w:rsidRPr="00780635">
        <w:rPr>
          <w:rFonts w:ascii="Arial" w:hAnsi="Arial" w:cs="Arial"/>
          <w:sz w:val="24"/>
          <w:szCs w:val="24"/>
        </w:rPr>
        <w:t>M., Dike E.</w:t>
      </w:r>
      <w:r w:rsidR="00B04D4E">
        <w:rPr>
          <w:rFonts w:ascii="Arial" w:hAnsi="Arial" w:cs="Arial"/>
          <w:sz w:val="24"/>
          <w:szCs w:val="24"/>
        </w:rPr>
        <w:t xml:space="preserve"> </w:t>
      </w:r>
      <w:r w:rsidRPr="00780635">
        <w:rPr>
          <w:rFonts w:ascii="Arial" w:hAnsi="Arial" w:cs="Arial"/>
          <w:sz w:val="24"/>
          <w:szCs w:val="24"/>
        </w:rPr>
        <w:t xml:space="preserve">N., </w:t>
      </w:r>
      <w:proofErr w:type="spellStart"/>
      <w:r w:rsidRPr="00780635">
        <w:rPr>
          <w:rFonts w:ascii="Arial" w:hAnsi="Arial" w:cs="Arial"/>
          <w:sz w:val="24"/>
          <w:szCs w:val="24"/>
        </w:rPr>
        <w:t>Ajueb</w:t>
      </w:r>
      <w:r w:rsidR="00B04D4E">
        <w:rPr>
          <w:rFonts w:ascii="Arial" w:hAnsi="Arial" w:cs="Arial"/>
          <w:sz w:val="24"/>
          <w:szCs w:val="24"/>
        </w:rPr>
        <w:t>or</w:t>
      </w:r>
      <w:proofErr w:type="spellEnd"/>
      <w:r w:rsidR="00B04D4E">
        <w:rPr>
          <w:rFonts w:ascii="Arial" w:hAnsi="Arial" w:cs="Arial"/>
          <w:sz w:val="24"/>
          <w:szCs w:val="24"/>
        </w:rPr>
        <w:t xml:space="preserve"> </w:t>
      </w:r>
      <w:r w:rsidRPr="00780635">
        <w:rPr>
          <w:rFonts w:ascii="Arial" w:hAnsi="Arial" w:cs="Arial"/>
          <w:sz w:val="24"/>
          <w:szCs w:val="24"/>
        </w:rPr>
        <w:t>F.</w:t>
      </w:r>
      <w:r w:rsidR="00B04D4E">
        <w:rPr>
          <w:rFonts w:ascii="Arial" w:hAnsi="Arial" w:cs="Arial"/>
          <w:sz w:val="24"/>
          <w:szCs w:val="24"/>
        </w:rPr>
        <w:t xml:space="preserve"> N.</w:t>
      </w:r>
      <w:r w:rsidRPr="00780635">
        <w:rPr>
          <w:rFonts w:ascii="Arial" w:hAnsi="Arial" w:cs="Arial"/>
          <w:sz w:val="24"/>
          <w:szCs w:val="24"/>
        </w:rPr>
        <w:t xml:space="preserve"> </w:t>
      </w:r>
      <w:r w:rsidR="00B04D4E">
        <w:rPr>
          <w:rFonts w:ascii="Arial" w:hAnsi="Arial" w:cs="Arial"/>
          <w:sz w:val="24"/>
          <w:szCs w:val="24"/>
        </w:rPr>
        <w:t xml:space="preserve">and </w:t>
      </w:r>
      <w:proofErr w:type="spellStart"/>
      <w:r w:rsidRPr="00780635">
        <w:rPr>
          <w:rFonts w:ascii="Arial" w:hAnsi="Arial" w:cs="Arial"/>
          <w:sz w:val="24"/>
          <w:szCs w:val="24"/>
        </w:rPr>
        <w:t>Elemo</w:t>
      </w:r>
      <w:proofErr w:type="spellEnd"/>
      <w:r w:rsidRPr="00780635">
        <w:rPr>
          <w:rFonts w:ascii="Arial" w:hAnsi="Arial" w:cs="Arial"/>
          <w:sz w:val="24"/>
          <w:szCs w:val="24"/>
        </w:rPr>
        <w:t xml:space="preserve"> G.</w:t>
      </w:r>
      <w:r w:rsidR="00B04D4E">
        <w:rPr>
          <w:rFonts w:ascii="Arial" w:hAnsi="Arial" w:cs="Arial"/>
          <w:sz w:val="24"/>
          <w:szCs w:val="24"/>
        </w:rPr>
        <w:t xml:space="preserve"> </w:t>
      </w:r>
      <w:r w:rsidRPr="00780635">
        <w:rPr>
          <w:rFonts w:ascii="Arial" w:hAnsi="Arial" w:cs="Arial"/>
          <w:sz w:val="24"/>
          <w:szCs w:val="24"/>
        </w:rPr>
        <w:t>N. (2016). Production of ferm</w:t>
      </w:r>
      <w:r w:rsidR="004B5D6F">
        <w:rPr>
          <w:rFonts w:ascii="Arial" w:hAnsi="Arial" w:cs="Arial"/>
          <w:sz w:val="24"/>
          <w:szCs w:val="24"/>
        </w:rPr>
        <w:t xml:space="preserve">ented sweet potato flour using </w:t>
      </w:r>
      <w:r w:rsidRPr="00780635">
        <w:rPr>
          <w:rFonts w:ascii="Arial" w:hAnsi="Arial" w:cs="Arial"/>
          <w:sz w:val="24"/>
          <w:szCs w:val="24"/>
        </w:rPr>
        <w:t>indigenous starter cultures. African Journal of Microbiology Research, 10 (4):1746-1758.</w:t>
      </w:r>
      <w:r w:rsidR="0024705C" w:rsidRPr="00780635">
        <w:rPr>
          <w:rFonts w:ascii="Arial" w:hAnsi="Arial" w:cs="Arial"/>
          <w:sz w:val="24"/>
          <w:szCs w:val="24"/>
        </w:rPr>
        <w:t xml:space="preserve">  DOI: 10.5897/AJMR2016.8016.</w:t>
      </w:r>
    </w:p>
    <w:p w14:paraId="628302C4" w14:textId="77777777" w:rsidR="00D11887" w:rsidRPr="00780635" w:rsidRDefault="00D11887" w:rsidP="009F0B16">
      <w:pPr>
        <w:autoSpaceDE w:val="0"/>
        <w:autoSpaceDN w:val="0"/>
        <w:adjustRightInd w:val="0"/>
        <w:spacing w:after="0" w:line="240" w:lineRule="auto"/>
        <w:jc w:val="both"/>
        <w:rPr>
          <w:rStyle w:val="Hyperlink"/>
          <w:rFonts w:ascii="Arial" w:hAnsi="Arial" w:cs="Arial"/>
          <w:color w:val="auto"/>
          <w:sz w:val="24"/>
          <w:szCs w:val="24"/>
          <w:u w:val="none"/>
        </w:rPr>
      </w:pPr>
      <w:r w:rsidRPr="00780635">
        <w:rPr>
          <w:rFonts w:ascii="Arial" w:hAnsi="Arial" w:cs="Arial"/>
          <w:sz w:val="24"/>
          <w:szCs w:val="24"/>
        </w:rPr>
        <w:t>Almeida-Santos Ana</w:t>
      </w:r>
      <w:r w:rsidR="00B04D4E">
        <w:rPr>
          <w:rFonts w:ascii="Arial" w:hAnsi="Arial" w:cs="Arial"/>
          <w:sz w:val="24"/>
          <w:szCs w:val="24"/>
        </w:rPr>
        <w:t xml:space="preserve"> C., Carla </w:t>
      </w:r>
      <w:proofErr w:type="spellStart"/>
      <w:r w:rsidR="00B04D4E">
        <w:rPr>
          <w:rFonts w:ascii="Arial" w:hAnsi="Arial" w:cs="Arial"/>
          <w:sz w:val="24"/>
          <w:szCs w:val="24"/>
        </w:rPr>
        <w:t>Novais</w:t>
      </w:r>
      <w:proofErr w:type="spellEnd"/>
      <w:r w:rsidR="00B04D4E">
        <w:rPr>
          <w:rFonts w:ascii="Arial" w:hAnsi="Arial" w:cs="Arial"/>
          <w:sz w:val="24"/>
          <w:szCs w:val="24"/>
        </w:rPr>
        <w:t xml:space="preserve">, Luísa </w:t>
      </w:r>
      <w:proofErr w:type="spellStart"/>
      <w:r w:rsidR="00B04D4E">
        <w:rPr>
          <w:rFonts w:ascii="Arial" w:hAnsi="Arial" w:cs="Arial"/>
          <w:sz w:val="24"/>
          <w:szCs w:val="24"/>
        </w:rPr>
        <w:t>Peixe</w:t>
      </w:r>
      <w:proofErr w:type="spellEnd"/>
      <w:r w:rsidR="00B04D4E">
        <w:rPr>
          <w:rFonts w:ascii="Arial" w:hAnsi="Arial" w:cs="Arial"/>
          <w:sz w:val="24"/>
          <w:szCs w:val="24"/>
        </w:rPr>
        <w:t xml:space="preserve"> and </w:t>
      </w:r>
      <w:r w:rsidRPr="00780635">
        <w:rPr>
          <w:rFonts w:ascii="Arial" w:hAnsi="Arial" w:cs="Arial"/>
          <w:sz w:val="24"/>
          <w:szCs w:val="24"/>
        </w:rPr>
        <w:t xml:space="preserve">Ana R. Freitas (2025). Vancomycin-resistant Enterococcus faecium: A current perspective on resilience, adaptation, and the urgent need for novel strategies. Journal of Global Antimicrobial Resistance 41 (2025) 233 – 252. </w:t>
      </w:r>
      <w:hyperlink r:id="rId22" w:history="1">
        <w:r w:rsidRPr="00780635">
          <w:rPr>
            <w:rStyle w:val="Hyperlink"/>
            <w:rFonts w:ascii="Arial" w:hAnsi="Arial" w:cs="Arial"/>
            <w:color w:val="auto"/>
            <w:sz w:val="24"/>
            <w:szCs w:val="24"/>
          </w:rPr>
          <w:t>https://doi.org/10.1016/j.jgar.2025.01.016</w:t>
        </w:r>
      </w:hyperlink>
      <w:r w:rsidR="0056112D" w:rsidRPr="00780635">
        <w:rPr>
          <w:rStyle w:val="Hyperlink"/>
          <w:rFonts w:ascii="Arial" w:hAnsi="Arial" w:cs="Arial"/>
          <w:color w:val="auto"/>
          <w:sz w:val="24"/>
          <w:szCs w:val="24"/>
        </w:rPr>
        <w:t>.</w:t>
      </w:r>
    </w:p>
    <w:p w14:paraId="570DF66A" w14:textId="77777777" w:rsidR="00D11887" w:rsidRPr="00780635" w:rsidRDefault="00D11887" w:rsidP="009F0B16">
      <w:pPr>
        <w:autoSpaceDE w:val="0"/>
        <w:autoSpaceDN w:val="0"/>
        <w:adjustRightInd w:val="0"/>
        <w:spacing w:after="0" w:line="240" w:lineRule="auto"/>
        <w:jc w:val="both"/>
        <w:rPr>
          <w:rFonts w:ascii="Arial" w:hAnsi="Arial" w:cs="Arial"/>
          <w:sz w:val="24"/>
          <w:szCs w:val="24"/>
        </w:rPr>
      </w:pPr>
      <w:r w:rsidRPr="00780635">
        <w:rPr>
          <w:rFonts w:ascii="Arial" w:hAnsi="Arial" w:cs="Arial"/>
          <w:sz w:val="24"/>
          <w:szCs w:val="24"/>
        </w:rPr>
        <w:t xml:space="preserve">Altschul Stephen F., Thomas L. Madden, Alejandro A. Schäffer, Jinghui </w:t>
      </w:r>
      <w:r w:rsidR="00B04D4E">
        <w:rPr>
          <w:rFonts w:ascii="Arial" w:hAnsi="Arial" w:cs="Arial"/>
          <w:sz w:val="24"/>
          <w:szCs w:val="24"/>
        </w:rPr>
        <w:t>Zhang, Zheng Zhang, Webb Miller</w:t>
      </w:r>
      <w:r w:rsidRPr="00780635">
        <w:rPr>
          <w:rFonts w:ascii="Arial" w:hAnsi="Arial" w:cs="Arial"/>
          <w:sz w:val="24"/>
          <w:szCs w:val="24"/>
        </w:rPr>
        <w:t xml:space="preserve"> and David J. Lipman (1997). Gapped BLAST and PSI-BLAST: a new generation of protein database search programs. Nucleic Acids Res. 25:3389-3402. </w:t>
      </w:r>
    </w:p>
    <w:p w14:paraId="4DB318D9" w14:textId="77777777" w:rsidR="00D132A4" w:rsidRPr="00780635" w:rsidRDefault="00D132A4" w:rsidP="009F0B16">
      <w:pPr>
        <w:spacing w:after="0" w:line="240" w:lineRule="auto"/>
        <w:jc w:val="both"/>
        <w:rPr>
          <w:rFonts w:ascii="Arial" w:hAnsi="Arial" w:cs="Arial"/>
          <w:i/>
          <w:sz w:val="24"/>
          <w:szCs w:val="24"/>
        </w:rPr>
      </w:pPr>
      <w:proofErr w:type="spellStart"/>
      <w:r w:rsidRPr="00780635">
        <w:rPr>
          <w:rFonts w:ascii="Arial" w:hAnsi="Arial" w:cs="Arial"/>
          <w:sz w:val="24"/>
          <w:szCs w:val="24"/>
        </w:rPr>
        <w:t>Amirreza</w:t>
      </w:r>
      <w:proofErr w:type="spellEnd"/>
      <w:r w:rsidRPr="00780635">
        <w:rPr>
          <w:rFonts w:ascii="Arial" w:hAnsi="Arial" w:cs="Arial"/>
          <w:sz w:val="24"/>
          <w:szCs w:val="24"/>
        </w:rPr>
        <w:t xml:space="preserve"> </w:t>
      </w:r>
      <w:r w:rsidR="00B04D4E">
        <w:rPr>
          <w:rFonts w:ascii="Arial" w:hAnsi="Arial" w:cs="Arial"/>
          <w:sz w:val="24"/>
          <w:szCs w:val="24"/>
        </w:rPr>
        <w:t xml:space="preserve">T., Sanaz A. and </w:t>
      </w:r>
      <w:proofErr w:type="spellStart"/>
      <w:r w:rsidR="00B04D4E">
        <w:rPr>
          <w:rFonts w:ascii="Arial" w:hAnsi="Arial" w:cs="Arial"/>
          <w:sz w:val="24"/>
          <w:szCs w:val="24"/>
        </w:rPr>
        <w:t>Mohanadoss</w:t>
      </w:r>
      <w:proofErr w:type="spellEnd"/>
      <w:r w:rsidRPr="00780635">
        <w:rPr>
          <w:rFonts w:ascii="Arial" w:hAnsi="Arial" w:cs="Arial"/>
          <w:sz w:val="24"/>
          <w:szCs w:val="24"/>
        </w:rPr>
        <w:t xml:space="preserve"> P. (2015). Guidelines for quick application of biochemical tests to identify unknown bacteria. </w:t>
      </w:r>
      <w:r w:rsidRPr="00780635">
        <w:rPr>
          <w:rFonts w:ascii="Arial" w:hAnsi="Arial" w:cs="Arial"/>
          <w:i/>
          <w:sz w:val="24"/>
          <w:szCs w:val="24"/>
        </w:rPr>
        <w:t xml:space="preserve">Biotechnology Research, </w:t>
      </w:r>
      <w:r w:rsidRPr="00780635">
        <w:rPr>
          <w:rFonts w:ascii="Arial" w:hAnsi="Arial" w:cs="Arial"/>
          <w:sz w:val="24"/>
          <w:szCs w:val="24"/>
        </w:rPr>
        <w:t>2(2):065-082.</w:t>
      </w:r>
    </w:p>
    <w:p w14:paraId="6ACD1C97" w14:textId="77777777" w:rsidR="00D11887" w:rsidRPr="00780635" w:rsidRDefault="00B04D4E" w:rsidP="009F0B16">
      <w:pPr>
        <w:spacing w:after="0" w:line="240" w:lineRule="auto"/>
        <w:jc w:val="both"/>
        <w:rPr>
          <w:rFonts w:ascii="Arial" w:hAnsi="Arial" w:cs="Arial"/>
          <w:sz w:val="24"/>
          <w:szCs w:val="24"/>
        </w:rPr>
      </w:pPr>
      <w:r>
        <w:rPr>
          <w:rFonts w:ascii="Arial" w:hAnsi="Arial" w:cs="Arial"/>
          <w:sz w:val="24"/>
          <w:szCs w:val="24"/>
        </w:rPr>
        <w:t xml:space="preserve">Anisimova E., Gorokhova I., </w:t>
      </w:r>
      <w:proofErr w:type="spellStart"/>
      <w:r>
        <w:rPr>
          <w:rFonts w:ascii="Arial" w:hAnsi="Arial" w:cs="Arial"/>
          <w:sz w:val="24"/>
          <w:szCs w:val="24"/>
        </w:rPr>
        <w:t>Karimullina</w:t>
      </w:r>
      <w:proofErr w:type="spellEnd"/>
      <w:r>
        <w:rPr>
          <w:rFonts w:ascii="Arial" w:hAnsi="Arial" w:cs="Arial"/>
          <w:sz w:val="24"/>
          <w:szCs w:val="24"/>
        </w:rPr>
        <w:t xml:space="preserve"> G. and </w:t>
      </w:r>
      <w:proofErr w:type="spellStart"/>
      <w:r>
        <w:rPr>
          <w:rFonts w:ascii="Arial" w:hAnsi="Arial" w:cs="Arial"/>
          <w:sz w:val="24"/>
          <w:szCs w:val="24"/>
        </w:rPr>
        <w:t>Yarullina</w:t>
      </w:r>
      <w:proofErr w:type="spellEnd"/>
      <w:r w:rsidR="00D11887" w:rsidRPr="00780635">
        <w:rPr>
          <w:rFonts w:ascii="Arial" w:hAnsi="Arial" w:cs="Arial"/>
          <w:sz w:val="24"/>
          <w:szCs w:val="24"/>
        </w:rPr>
        <w:t xml:space="preserve"> D. (2022). Alarming Antibiotic Resistance of Lactobacilli Isolated from Probiotic Preparations and Dietary Supplements. Antibiotics 2022, 11, 1557. https://doi.org/10.3390/ antibiotics11111557.</w:t>
      </w:r>
    </w:p>
    <w:p w14:paraId="59CEABF0" w14:textId="77777777" w:rsidR="00557303" w:rsidRPr="00780635" w:rsidRDefault="00B04D4E" w:rsidP="009F0B16">
      <w:pPr>
        <w:spacing w:after="0" w:line="240" w:lineRule="auto"/>
        <w:rPr>
          <w:rFonts w:ascii="Arial" w:hAnsi="Arial" w:cs="Arial"/>
          <w:sz w:val="24"/>
          <w:szCs w:val="24"/>
        </w:rPr>
      </w:pPr>
      <w:proofErr w:type="spellStart"/>
      <w:r>
        <w:rPr>
          <w:rFonts w:ascii="Arial" w:hAnsi="Arial" w:cs="Arial"/>
          <w:sz w:val="24"/>
          <w:szCs w:val="24"/>
        </w:rPr>
        <w:t>Ammor</w:t>
      </w:r>
      <w:proofErr w:type="spellEnd"/>
      <w:r>
        <w:rPr>
          <w:rFonts w:ascii="Arial" w:hAnsi="Arial" w:cs="Arial"/>
          <w:sz w:val="24"/>
          <w:szCs w:val="24"/>
        </w:rPr>
        <w:t xml:space="preserve"> M. S., Florez A. B., van Hoek A. H., de Los Reyes-Gavilan</w:t>
      </w:r>
      <w:r w:rsidR="00557303" w:rsidRPr="00780635">
        <w:rPr>
          <w:rFonts w:ascii="Arial" w:hAnsi="Arial" w:cs="Arial"/>
          <w:sz w:val="24"/>
          <w:szCs w:val="24"/>
        </w:rPr>
        <w:t xml:space="preserve"> C. G., Aarts</w:t>
      </w:r>
      <w:r>
        <w:rPr>
          <w:rFonts w:ascii="Arial" w:hAnsi="Arial" w:cs="Arial"/>
          <w:sz w:val="24"/>
          <w:szCs w:val="24"/>
        </w:rPr>
        <w:t xml:space="preserve"> </w:t>
      </w:r>
      <w:r w:rsidR="00557303" w:rsidRPr="00780635">
        <w:rPr>
          <w:rFonts w:ascii="Arial" w:hAnsi="Arial" w:cs="Arial"/>
          <w:sz w:val="24"/>
          <w:szCs w:val="24"/>
        </w:rPr>
        <w:t>H. J.,</w:t>
      </w:r>
      <w:r>
        <w:rPr>
          <w:rFonts w:ascii="Arial" w:hAnsi="Arial" w:cs="Arial"/>
          <w:sz w:val="24"/>
          <w:szCs w:val="24"/>
        </w:rPr>
        <w:t xml:space="preserve"> </w:t>
      </w:r>
      <w:proofErr w:type="spellStart"/>
      <w:r>
        <w:rPr>
          <w:rFonts w:ascii="Arial" w:hAnsi="Arial" w:cs="Arial"/>
          <w:sz w:val="24"/>
          <w:szCs w:val="24"/>
        </w:rPr>
        <w:t>Margolles</w:t>
      </w:r>
      <w:proofErr w:type="spellEnd"/>
      <w:r w:rsidR="00557303" w:rsidRPr="00780635">
        <w:rPr>
          <w:rFonts w:ascii="Arial" w:hAnsi="Arial" w:cs="Arial"/>
          <w:sz w:val="24"/>
          <w:szCs w:val="24"/>
        </w:rPr>
        <w:t xml:space="preserve"> A., et al. (2008). Molecular </w:t>
      </w:r>
      <w:proofErr w:type="spellStart"/>
      <w:r w:rsidR="00557303" w:rsidRPr="00780635">
        <w:rPr>
          <w:rFonts w:ascii="Arial" w:hAnsi="Arial" w:cs="Arial"/>
          <w:sz w:val="24"/>
          <w:szCs w:val="24"/>
        </w:rPr>
        <w:t>charac</w:t>
      </w:r>
      <w:proofErr w:type="spellEnd"/>
      <w:r w:rsidR="00557303" w:rsidRPr="00780635">
        <w:rPr>
          <w:rFonts w:ascii="Arial" w:hAnsi="Arial" w:cs="Arial"/>
          <w:sz w:val="24"/>
          <w:szCs w:val="24"/>
        </w:rPr>
        <w:t xml:space="preserve"> </w:t>
      </w:r>
      <w:proofErr w:type="spellStart"/>
      <w:r w:rsidR="00557303" w:rsidRPr="00780635">
        <w:rPr>
          <w:rFonts w:ascii="Arial" w:hAnsi="Arial" w:cs="Arial"/>
          <w:sz w:val="24"/>
          <w:szCs w:val="24"/>
        </w:rPr>
        <w:t>terization</w:t>
      </w:r>
      <w:proofErr w:type="spellEnd"/>
      <w:r w:rsidR="00557303" w:rsidRPr="00780635">
        <w:rPr>
          <w:rFonts w:ascii="Arial" w:hAnsi="Arial" w:cs="Arial"/>
          <w:sz w:val="24"/>
          <w:szCs w:val="24"/>
        </w:rPr>
        <w:t xml:space="preserve"> of intrinsic and acquired antibiotic resistance in lactic acid bacteria and bifidobacteria. J. Mol. </w:t>
      </w:r>
      <w:proofErr w:type="spellStart"/>
      <w:r w:rsidR="00557303" w:rsidRPr="00780635">
        <w:rPr>
          <w:rFonts w:ascii="Arial" w:hAnsi="Arial" w:cs="Arial"/>
          <w:sz w:val="24"/>
          <w:szCs w:val="24"/>
        </w:rPr>
        <w:t>Microbiol</w:t>
      </w:r>
      <w:proofErr w:type="spellEnd"/>
      <w:r w:rsidR="00557303" w:rsidRPr="00780635">
        <w:rPr>
          <w:rFonts w:ascii="Arial" w:hAnsi="Arial" w:cs="Arial"/>
          <w:sz w:val="24"/>
          <w:szCs w:val="24"/>
        </w:rPr>
        <w:t xml:space="preserve">. </w:t>
      </w:r>
      <w:proofErr w:type="spellStart"/>
      <w:r w:rsidR="00557303" w:rsidRPr="00780635">
        <w:rPr>
          <w:rFonts w:ascii="Arial" w:hAnsi="Arial" w:cs="Arial"/>
          <w:sz w:val="24"/>
          <w:szCs w:val="24"/>
        </w:rPr>
        <w:t>Biotechnol</w:t>
      </w:r>
      <w:proofErr w:type="spellEnd"/>
      <w:r w:rsidR="00557303" w:rsidRPr="00780635">
        <w:rPr>
          <w:rFonts w:ascii="Arial" w:hAnsi="Arial" w:cs="Arial"/>
          <w:sz w:val="24"/>
          <w:szCs w:val="24"/>
        </w:rPr>
        <w:t xml:space="preserve">. 14, 6–15. </w:t>
      </w:r>
      <w:proofErr w:type="spellStart"/>
      <w:r w:rsidR="00557303" w:rsidRPr="00780635">
        <w:rPr>
          <w:rFonts w:ascii="Arial" w:hAnsi="Arial" w:cs="Arial"/>
          <w:sz w:val="24"/>
          <w:szCs w:val="24"/>
        </w:rPr>
        <w:t>doi</w:t>
      </w:r>
      <w:proofErr w:type="spellEnd"/>
      <w:r w:rsidR="00557303" w:rsidRPr="00780635">
        <w:rPr>
          <w:rFonts w:ascii="Arial" w:hAnsi="Arial" w:cs="Arial"/>
          <w:sz w:val="24"/>
          <w:szCs w:val="24"/>
        </w:rPr>
        <w:t>: 10.1159/000106077</w:t>
      </w:r>
    </w:p>
    <w:p w14:paraId="68A7035B" w14:textId="77777777" w:rsidR="00D132A4" w:rsidRPr="00780635" w:rsidRDefault="00D132A4" w:rsidP="009F0B16">
      <w:pPr>
        <w:spacing w:after="0" w:line="240" w:lineRule="auto"/>
        <w:jc w:val="both"/>
        <w:rPr>
          <w:rFonts w:ascii="Arial" w:hAnsi="Arial" w:cs="Arial"/>
          <w:sz w:val="24"/>
          <w:szCs w:val="24"/>
          <w:shd w:val="clear" w:color="auto" w:fill="FFFFFF"/>
        </w:rPr>
      </w:pPr>
      <w:r w:rsidRPr="00780635">
        <w:rPr>
          <w:rFonts w:ascii="Arial" w:hAnsi="Arial" w:cs="Arial"/>
          <w:sz w:val="24"/>
          <w:szCs w:val="24"/>
          <w:shd w:val="clear" w:color="auto" w:fill="FFFFFF"/>
        </w:rPr>
        <w:t>Bala S</w:t>
      </w:r>
      <w:r w:rsidR="00B04D4E">
        <w:rPr>
          <w:rFonts w:ascii="Arial" w:hAnsi="Arial" w:cs="Arial"/>
          <w:sz w:val="24"/>
          <w:szCs w:val="24"/>
          <w:shd w:val="clear" w:color="auto" w:fill="FFFFFF"/>
        </w:rPr>
        <w:t>.</w:t>
      </w:r>
      <w:r w:rsidRPr="00780635">
        <w:rPr>
          <w:rFonts w:ascii="Arial" w:hAnsi="Arial" w:cs="Arial"/>
          <w:sz w:val="24"/>
          <w:szCs w:val="24"/>
          <w:shd w:val="clear" w:color="auto" w:fill="FFFFFF"/>
        </w:rPr>
        <w:t>, Marcos M</w:t>
      </w:r>
      <w:r w:rsidR="00B04D4E">
        <w:rPr>
          <w:rFonts w:ascii="Arial" w:hAnsi="Arial" w:cs="Arial"/>
          <w:sz w:val="24"/>
          <w:szCs w:val="24"/>
          <w:shd w:val="clear" w:color="auto" w:fill="FFFFFF"/>
        </w:rPr>
        <w:t>.</w:t>
      </w:r>
      <w:r w:rsidRPr="00780635">
        <w:rPr>
          <w:rFonts w:ascii="Arial" w:hAnsi="Arial" w:cs="Arial"/>
          <w:sz w:val="24"/>
          <w:szCs w:val="24"/>
          <w:shd w:val="clear" w:color="auto" w:fill="FFFFFF"/>
        </w:rPr>
        <w:t>, Gattu A</w:t>
      </w:r>
      <w:r w:rsidR="00B04D4E">
        <w:rPr>
          <w:rFonts w:ascii="Arial" w:hAnsi="Arial" w:cs="Arial"/>
          <w:sz w:val="24"/>
          <w:szCs w:val="24"/>
          <w:shd w:val="clear" w:color="auto" w:fill="FFFFFF"/>
        </w:rPr>
        <w:t>.</w:t>
      </w:r>
      <w:r w:rsidRPr="00780635">
        <w:rPr>
          <w:rFonts w:ascii="Arial" w:hAnsi="Arial" w:cs="Arial"/>
          <w:sz w:val="24"/>
          <w:szCs w:val="24"/>
          <w:shd w:val="clear" w:color="auto" w:fill="FFFFFF"/>
        </w:rPr>
        <w:t>, Catalano D</w:t>
      </w:r>
      <w:r w:rsidR="00B04D4E">
        <w:rPr>
          <w:rFonts w:ascii="Arial" w:hAnsi="Arial" w:cs="Arial"/>
          <w:sz w:val="24"/>
          <w:szCs w:val="24"/>
          <w:shd w:val="clear" w:color="auto" w:fill="FFFFFF"/>
        </w:rPr>
        <w:t>. and</w:t>
      </w:r>
      <w:r w:rsidRPr="00780635">
        <w:rPr>
          <w:rFonts w:ascii="Arial" w:hAnsi="Arial" w:cs="Arial"/>
          <w:sz w:val="24"/>
          <w:szCs w:val="24"/>
          <w:shd w:val="clear" w:color="auto" w:fill="FFFFFF"/>
        </w:rPr>
        <w:t xml:space="preserve"> Szabo G</w:t>
      </w:r>
      <w:r w:rsidR="00B04D4E">
        <w:rPr>
          <w:rFonts w:ascii="Arial" w:hAnsi="Arial" w:cs="Arial"/>
          <w:sz w:val="24"/>
          <w:szCs w:val="24"/>
          <w:shd w:val="clear" w:color="auto" w:fill="FFFFFF"/>
        </w:rPr>
        <w:t>.</w:t>
      </w:r>
      <w:r w:rsidR="0083537C" w:rsidRPr="00780635">
        <w:rPr>
          <w:rFonts w:ascii="Arial" w:hAnsi="Arial" w:cs="Arial"/>
          <w:sz w:val="24"/>
          <w:szCs w:val="24"/>
          <w:shd w:val="clear" w:color="auto" w:fill="FFFFFF"/>
        </w:rPr>
        <w:t xml:space="preserve"> (2014)</w:t>
      </w:r>
      <w:r w:rsidRPr="00780635">
        <w:rPr>
          <w:rFonts w:ascii="Arial" w:hAnsi="Arial" w:cs="Arial"/>
          <w:sz w:val="24"/>
          <w:szCs w:val="24"/>
          <w:shd w:val="clear" w:color="auto" w:fill="FFFFFF"/>
        </w:rPr>
        <w:t xml:space="preserve">. Acute binge drinking increases serum endotoxin and bacterial DNA levels in healthy individuals. </w:t>
      </w:r>
      <w:proofErr w:type="spellStart"/>
      <w:r w:rsidRPr="00780635">
        <w:rPr>
          <w:rFonts w:ascii="Arial" w:hAnsi="Arial" w:cs="Arial"/>
          <w:sz w:val="24"/>
          <w:szCs w:val="24"/>
          <w:shd w:val="clear" w:color="auto" w:fill="FFFFFF"/>
        </w:rPr>
        <w:t>PLoS</w:t>
      </w:r>
      <w:proofErr w:type="spellEnd"/>
      <w:r w:rsidRPr="00780635">
        <w:rPr>
          <w:rFonts w:ascii="Arial" w:hAnsi="Arial" w:cs="Arial"/>
          <w:sz w:val="24"/>
          <w:szCs w:val="24"/>
          <w:shd w:val="clear" w:color="auto" w:fill="FFFFFF"/>
        </w:rPr>
        <w:t xml:space="preserve"> One. 2014 May 14;9(5</w:t>
      </w:r>
      <w:proofErr w:type="gramStart"/>
      <w:r w:rsidRPr="00780635">
        <w:rPr>
          <w:rFonts w:ascii="Arial" w:hAnsi="Arial" w:cs="Arial"/>
          <w:sz w:val="24"/>
          <w:szCs w:val="24"/>
          <w:shd w:val="clear" w:color="auto" w:fill="FFFFFF"/>
        </w:rPr>
        <w:t>):e</w:t>
      </w:r>
      <w:proofErr w:type="gramEnd"/>
      <w:r w:rsidRPr="00780635">
        <w:rPr>
          <w:rFonts w:ascii="Arial" w:hAnsi="Arial" w:cs="Arial"/>
          <w:sz w:val="24"/>
          <w:szCs w:val="24"/>
          <w:shd w:val="clear" w:color="auto" w:fill="FFFFFF"/>
        </w:rPr>
        <w:t xml:space="preserve">96864. </w:t>
      </w:r>
      <w:proofErr w:type="spellStart"/>
      <w:r w:rsidRPr="00780635">
        <w:rPr>
          <w:rFonts w:ascii="Arial" w:hAnsi="Arial" w:cs="Arial"/>
          <w:sz w:val="24"/>
          <w:szCs w:val="24"/>
          <w:shd w:val="clear" w:color="auto" w:fill="FFFFFF"/>
        </w:rPr>
        <w:t>doi</w:t>
      </w:r>
      <w:proofErr w:type="spellEnd"/>
      <w:r w:rsidRPr="00780635">
        <w:rPr>
          <w:rFonts w:ascii="Arial" w:hAnsi="Arial" w:cs="Arial"/>
          <w:sz w:val="24"/>
          <w:szCs w:val="24"/>
          <w:shd w:val="clear" w:color="auto" w:fill="FFFFFF"/>
        </w:rPr>
        <w:t>: 10.1371/journal.pone.0096864.</w:t>
      </w:r>
    </w:p>
    <w:p w14:paraId="6A38ACD9" w14:textId="77777777" w:rsidR="0083537C" w:rsidRPr="00780635" w:rsidRDefault="00B04D4E" w:rsidP="009F0B16">
      <w:pPr>
        <w:spacing w:after="0" w:line="240" w:lineRule="auto"/>
        <w:jc w:val="both"/>
        <w:rPr>
          <w:rFonts w:ascii="Arial" w:hAnsi="Arial" w:cs="Arial"/>
          <w:sz w:val="24"/>
          <w:szCs w:val="24"/>
        </w:rPr>
      </w:pPr>
      <w:proofErr w:type="spellStart"/>
      <w:r>
        <w:rPr>
          <w:rFonts w:ascii="Arial" w:hAnsi="Arial" w:cs="Arial"/>
          <w:sz w:val="24"/>
          <w:szCs w:val="24"/>
        </w:rPr>
        <w:t>Banwo</w:t>
      </w:r>
      <w:proofErr w:type="spellEnd"/>
      <w:r>
        <w:rPr>
          <w:rFonts w:ascii="Arial" w:hAnsi="Arial" w:cs="Arial"/>
          <w:sz w:val="24"/>
          <w:szCs w:val="24"/>
        </w:rPr>
        <w:t xml:space="preserve"> K., Sanni A.</w:t>
      </w:r>
      <w:r w:rsidR="0083537C" w:rsidRPr="00780635">
        <w:rPr>
          <w:rFonts w:ascii="Arial" w:hAnsi="Arial" w:cs="Arial"/>
          <w:sz w:val="24"/>
          <w:szCs w:val="24"/>
        </w:rPr>
        <w:t xml:space="preserve"> and Tan H. (2013). Technological properties and probiotic potential of Enterococcus faecium strains isolated from cow milk. J. Appl. </w:t>
      </w:r>
      <w:proofErr w:type="spellStart"/>
      <w:r w:rsidR="0083537C" w:rsidRPr="00780635">
        <w:rPr>
          <w:rFonts w:ascii="Arial" w:hAnsi="Arial" w:cs="Arial"/>
          <w:sz w:val="24"/>
          <w:szCs w:val="24"/>
        </w:rPr>
        <w:t>Microbiol</w:t>
      </w:r>
      <w:proofErr w:type="spellEnd"/>
      <w:r w:rsidR="0083537C" w:rsidRPr="00780635">
        <w:rPr>
          <w:rFonts w:ascii="Arial" w:hAnsi="Arial" w:cs="Arial"/>
          <w:sz w:val="24"/>
          <w:szCs w:val="24"/>
        </w:rPr>
        <w:t xml:space="preserve">. 114, 229–241. </w:t>
      </w:r>
      <w:proofErr w:type="spellStart"/>
      <w:r w:rsidR="0083537C" w:rsidRPr="00780635">
        <w:rPr>
          <w:rFonts w:ascii="Arial" w:hAnsi="Arial" w:cs="Arial"/>
          <w:sz w:val="24"/>
          <w:szCs w:val="24"/>
        </w:rPr>
        <w:t>doi</w:t>
      </w:r>
      <w:proofErr w:type="spellEnd"/>
      <w:r w:rsidR="0083537C" w:rsidRPr="00780635">
        <w:rPr>
          <w:rFonts w:ascii="Arial" w:hAnsi="Arial" w:cs="Arial"/>
          <w:sz w:val="24"/>
          <w:szCs w:val="24"/>
        </w:rPr>
        <w:t>: 10.1111/jam.12031.</w:t>
      </w:r>
    </w:p>
    <w:p w14:paraId="1B4BE52A" w14:textId="77777777" w:rsidR="0083537C" w:rsidRPr="00780635" w:rsidRDefault="0083537C" w:rsidP="009F0B16">
      <w:pPr>
        <w:spacing w:after="0" w:line="240" w:lineRule="auto"/>
        <w:jc w:val="both"/>
        <w:rPr>
          <w:rFonts w:ascii="Arial" w:hAnsi="Arial" w:cs="Arial"/>
          <w:sz w:val="24"/>
          <w:szCs w:val="24"/>
          <w:shd w:val="clear" w:color="auto" w:fill="FFFFFF"/>
        </w:rPr>
      </w:pPr>
      <w:proofErr w:type="spellStart"/>
      <w:r w:rsidRPr="00780635">
        <w:rPr>
          <w:rFonts w:ascii="Arial" w:hAnsi="Arial" w:cs="Arial"/>
          <w:sz w:val="24"/>
          <w:szCs w:val="24"/>
        </w:rPr>
        <w:t>Berreta</w:t>
      </w:r>
      <w:proofErr w:type="spellEnd"/>
      <w:r w:rsidRPr="00780635">
        <w:rPr>
          <w:rFonts w:ascii="Arial" w:hAnsi="Arial" w:cs="Arial"/>
          <w:sz w:val="24"/>
          <w:szCs w:val="24"/>
        </w:rPr>
        <w:t xml:space="preserve"> Ana, Rachel M. Baumgardner and Jamie J. Kopper (2020) Evaluation of commercial veterinary probiotics containing enterococci for transferrable vancomycin resistance genes. BMC Res Notes. </w:t>
      </w:r>
      <w:hyperlink r:id="rId23" w:history="1">
        <w:r w:rsidRPr="00780635">
          <w:rPr>
            <w:rStyle w:val="Hyperlink"/>
            <w:rFonts w:ascii="Arial" w:hAnsi="Arial" w:cs="Arial"/>
            <w:color w:val="auto"/>
            <w:sz w:val="24"/>
            <w:szCs w:val="24"/>
            <w:u w:val="none"/>
          </w:rPr>
          <w:t>https://doi.org/10.1186/s13104-020-05114-1</w:t>
        </w:r>
      </w:hyperlink>
      <w:r w:rsidRPr="00780635">
        <w:rPr>
          <w:rStyle w:val="Hyperlink"/>
          <w:rFonts w:ascii="Arial" w:hAnsi="Arial" w:cs="Arial"/>
          <w:color w:val="auto"/>
          <w:sz w:val="24"/>
          <w:szCs w:val="24"/>
          <w:u w:val="none"/>
        </w:rPr>
        <w:t>.</w:t>
      </w:r>
    </w:p>
    <w:p w14:paraId="49A3380D" w14:textId="77777777" w:rsidR="0083537C" w:rsidRPr="00780635" w:rsidRDefault="00B04D4E" w:rsidP="009F0B16">
      <w:pPr>
        <w:pStyle w:val="NormalWeb"/>
        <w:shd w:val="clear" w:color="auto" w:fill="FFFFFF"/>
        <w:spacing w:before="0" w:beforeAutospacing="0" w:after="0" w:afterAutospacing="0"/>
        <w:jc w:val="both"/>
        <w:rPr>
          <w:rFonts w:ascii="Arial" w:hAnsi="Arial" w:cs="Arial"/>
        </w:rPr>
      </w:pPr>
      <w:proofErr w:type="spellStart"/>
      <w:r>
        <w:rPr>
          <w:rFonts w:ascii="Arial" w:hAnsi="Arial" w:cs="Arial"/>
        </w:rPr>
        <w:t>Biendo</w:t>
      </w:r>
      <w:proofErr w:type="spellEnd"/>
      <w:r>
        <w:rPr>
          <w:rFonts w:ascii="Arial" w:hAnsi="Arial" w:cs="Arial"/>
        </w:rPr>
        <w:t xml:space="preserve"> M., </w:t>
      </w:r>
      <w:proofErr w:type="spellStart"/>
      <w:r>
        <w:rPr>
          <w:rFonts w:ascii="Arial" w:hAnsi="Arial" w:cs="Arial"/>
        </w:rPr>
        <w:t>Adjide</w:t>
      </w:r>
      <w:proofErr w:type="spellEnd"/>
      <w:r>
        <w:rPr>
          <w:rFonts w:ascii="Arial" w:hAnsi="Arial" w:cs="Arial"/>
        </w:rPr>
        <w:t xml:space="preserve"> C., </w:t>
      </w:r>
      <w:proofErr w:type="spellStart"/>
      <w:r w:rsidR="0083537C" w:rsidRPr="00780635">
        <w:rPr>
          <w:rFonts w:ascii="Arial" w:hAnsi="Arial" w:cs="Arial"/>
        </w:rPr>
        <w:t>Castelain</w:t>
      </w:r>
      <w:proofErr w:type="spellEnd"/>
      <w:r>
        <w:rPr>
          <w:rFonts w:ascii="Arial" w:hAnsi="Arial" w:cs="Arial"/>
        </w:rPr>
        <w:t xml:space="preserve"> S., </w:t>
      </w:r>
      <w:proofErr w:type="spellStart"/>
      <w:r w:rsidR="0083537C" w:rsidRPr="00780635">
        <w:rPr>
          <w:rFonts w:ascii="Arial" w:hAnsi="Arial" w:cs="Arial"/>
        </w:rPr>
        <w:t>Belmekki</w:t>
      </w:r>
      <w:proofErr w:type="spellEnd"/>
      <w:r>
        <w:rPr>
          <w:rFonts w:ascii="Arial" w:hAnsi="Arial" w:cs="Arial"/>
        </w:rPr>
        <w:t xml:space="preserve"> M., </w:t>
      </w:r>
      <w:r w:rsidR="0083537C" w:rsidRPr="00780635">
        <w:rPr>
          <w:rFonts w:ascii="Arial" w:hAnsi="Arial" w:cs="Arial"/>
        </w:rPr>
        <w:t>Rousseau</w:t>
      </w:r>
      <w:r>
        <w:rPr>
          <w:rFonts w:ascii="Arial" w:hAnsi="Arial" w:cs="Arial"/>
        </w:rPr>
        <w:t xml:space="preserve"> F., </w:t>
      </w:r>
      <w:r w:rsidR="0083537C" w:rsidRPr="00780635">
        <w:rPr>
          <w:rFonts w:ascii="Arial" w:hAnsi="Arial" w:cs="Arial"/>
        </w:rPr>
        <w:t>Slama</w:t>
      </w:r>
      <w:r>
        <w:rPr>
          <w:rFonts w:ascii="Arial" w:hAnsi="Arial" w:cs="Arial"/>
        </w:rPr>
        <w:t xml:space="preserve"> M., </w:t>
      </w:r>
      <w:proofErr w:type="spellStart"/>
      <w:r w:rsidR="0083537C" w:rsidRPr="00780635">
        <w:rPr>
          <w:rFonts w:ascii="Arial" w:hAnsi="Arial" w:cs="Arial"/>
        </w:rPr>
        <w:t>Ganry</w:t>
      </w:r>
      <w:proofErr w:type="spellEnd"/>
      <w:r>
        <w:rPr>
          <w:rFonts w:ascii="Arial" w:hAnsi="Arial" w:cs="Arial"/>
        </w:rPr>
        <w:t xml:space="preserve"> O., </w:t>
      </w:r>
      <w:r w:rsidR="0083537C" w:rsidRPr="00780635">
        <w:rPr>
          <w:rFonts w:ascii="Arial" w:hAnsi="Arial" w:cs="Arial"/>
        </w:rPr>
        <w:t>Schmit</w:t>
      </w:r>
      <w:r>
        <w:rPr>
          <w:rFonts w:ascii="Arial" w:hAnsi="Arial" w:cs="Arial"/>
        </w:rPr>
        <w:t xml:space="preserve"> J. L.</w:t>
      </w:r>
      <w:r w:rsidR="0083537C" w:rsidRPr="00780635">
        <w:rPr>
          <w:rFonts w:ascii="Arial" w:hAnsi="Arial" w:cs="Arial"/>
        </w:rPr>
        <w:t>, and</w:t>
      </w:r>
      <w:r>
        <w:rPr>
          <w:rFonts w:ascii="Arial" w:hAnsi="Arial" w:cs="Arial"/>
        </w:rPr>
        <w:t xml:space="preserve"> </w:t>
      </w:r>
      <w:r w:rsidR="0083537C" w:rsidRPr="00780635">
        <w:rPr>
          <w:rFonts w:ascii="Arial" w:hAnsi="Arial" w:cs="Arial"/>
        </w:rPr>
        <w:t xml:space="preserve">Eb </w:t>
      </w:r>
      <w:r>
        <w:rPr>
          <w:rFonts w:ascii="Arial" w:hAnsi="Arial" w:cs="Arial"/>
        </w:rPr>
        <w:t xml:space="preserve">F. </w:t>
      </w:r>
      <w:r w:rsidR="0083537C" w:rsidRPr="00780635">
        <w:rPr>
          <w:rFonts w:ascii="Arial" w:hAnsi="Arial" w:cs="Arial"/>
        </w:rPr>
        <w:t>(2010). Molecular Characterization of Glycopeptide-Resistant Enterococci from Hospitals of the Picardy Region (France). International Journal of Microbiology Volume 2010, Article ID 150464, 8 pages doi:10.1155/2010/150464</w:t>
      </w:r>
      <w:r w:rsidR="006B50A4" w:rsidRPr="00780635">
        <w:rPr>
          <w:rFonts w:ascii="Arial" w:hAnsi="Arial" w:cs="Arial"/>
        </w:rPr>
        <w:t>.</w:t>
      </w:r>
    </w:p>
    <w:p w14:paraId="15AA229E" w14:textId="77777777" w:rsidR="006B50A4" w:rsidRPr="00780635" w:rsidRDefault="00F0261A" w:rsidP="009F0B16">
      <w:pPr>
        <w:spacing w:after="0" w:line="240" w:lineRule="auto"/>
        <w:rPr>
          <w:rFonts w:ascii="Arial" w:hAnsi="Arial" w:cs="Arial"/>
          <w:sz w:val="24"/>
          <w:szCs w:val="24"/>
        </w:rPr>
      </w:pPr>
      <w:proofErr w:type="spellStart"/>
      <w:r>
        <w:rPr>
          <w:rFonts w:ascii="Arial" w:hAnsi="Arial" w:cs="Arial"/>
          <w:sz w:val="24"/>
          <w:szCs w:val="24"/>
        </w:rPr>
        <w:t>Bourdichon</w:t>
      </w:r>
      <w:proofErr w:type="spellEnd"/>
      <w:r>
        <w:rPr>
          <w:rFonts w:ascii="Arial" w:hAnsi="Arial" w:cs="Arial"/>
          <w:sz w:val="24"/>
          <w:szCs w:val="24"/>
        </w:rPr>
        <w:t xml:space="preserve"> F., Laulund S.</w:t>
      </w:r>
      <w:r w:rsidR="006B50A4" w:rsidRPr="00780635">
        <w:rPr>
          <w:rFonts w:ascii="Arial" w:hAnsi="Arial" w:cs="Arial"/>
          <w:sz w:val="24"/>
          <w:szCs w:val="24"/>
        </w:rPr>
        <w:t xml:space="preserve"> and </w:t>
      </w:r>
      <w:proofErr w:type="spellStart"/>
      <w:r w:rsidR="006B50A4" w:rsidRPr="00780635">
        <w:rPr>
          <w:rFonts w:ascii="Arial" w:hAnsi="Arial" w:cs="Arial"/>
          <w:sz w:val="24"/>
          <w:szCs w:val="24"/>
        </w:rPr>
        <w:t>Tenning</w:t>
      </w:r>
      <w:proofErr w:type="spellEnd"/>
      <w:r w:rsidR="006B50A4" w:rsidRPr="00780635">
        <w:rPr>
          <w:rFonts w:ascii="Arial" w:hAnsi="Arial" w:cs="Arial"/>
          <w:sz w:val="24"/>
          <w:szCs w:val="24"/>
        </w:rPr>
        <w:t xml:space="preserve"> P. (2019). Inventory of microbial species with a rationale: A comparison of the IDF/EFFCA inventory of micro </w:t>
      </w:r>
      <w:proofErr w:type="spellStart"/>
      <w:r w:rsidR="006B50A4" w:rsidRPr="00780635">
        <w:rPr>
          <w:rFonts w:ascii="Arial" w:hAnsi="Arial" w:cs="Arial"/>
          <w:sz w:val="24"/>
          <w:szCs w:val="24"/>
        </w:rPr>
        <w:t>bial</w:t>
      </w:r>
      <w:proofErr w:type="spellEnd"/>
      <w:r w:rsidR="006B50A4" w:rsidRPr="00780635">
        <w:rPr>
          <w:rFonts w:ascii="Arial" w:hAnsi="Arial" w:cs="Arial"/>
          <w:sz w:val="24"/>
          <w:szCs w:val="24"/>
        </w:rPr>
        <w:t xml:space="preserve"> food cultures with the EFSA Biohazard Panel qualified presumption of safety. FEMS </w:t>
      </w:r>
      <w:proofErr w:type="spellStart"/>
      <w:r w:rsidR="006B50A4" w:rsidRPr="00780635">
        <w:rPr>
          <w:rFonts w:ascii="Arial" w:hAnsi="Arial" w:cs="Arial"/>
          <w:sz w:val="24"/>
          <w:szCs w:val="24"/>
        </w:rPr>
        <w:t>Microbiol</w:t>
      </w:r>
      <w:proofErr w:type="spellEnd"/>
      <w:r w:rsidR="006B50A4" w:rsidRPr="00780635">
        <w:rPr>
          <w:rFonts w:ascii="Arial" w:hAnsi="Arial" w:cs="Arial"/>
          <w:sz w:val="24"/>
          <w:szCs w:val="24"/>
        </w:rPr>
        <w:t xml:space="preserve">. Lett. 366:48. https: / / </w:t>
      </w:r>
      <w:proofErr w:type="spellStart"/>
      <w:r w:rsidR="006B50A4" w:rsidRPr="00780635">
        <w:rPr>
          <w:rFonts w:ascii="Arial" w:hAnsi="Arial" w:cs="Arial"/>
          <w:sz w:val="24"/>
          <w:szCs w:val="24"/>
        </w:rPr>
        <w:t>doi</w:t>
      </w:r>
      <w:proofErr w:type="spellEnd"/>
      <w:r w:rsidR="006B50A4" w:rsidRPr="00780635">
        <w:rPr>
          <w:rFonts w:ascii="Arial" w:hAnsi="Arial" w:cs="Arial"/>
          <w:sz w:val="24"/>
          <w:szCs w:val="24"/>
        </w:rPr>
        <w:t xml:space="preserve"> .org/ 10 .1093/ </w:t>
      </w:r>
      <w:proofErr w:type="spellStart"/>
      <w:r w:rsidR="006B50A4" w:rsidRPr="00780635">
        <w:rPr>
          <w:rFonts w:ascii="Arial" w:hAnsi="Arial" w:cs="Arial"/>
          <w:sz w:val="24"/>
          <w:szCs w:val="24"/>
        </w:rPr>
        <w:t>femsle</w:t>
      </w:r>
      <w:proofErr w:type="spellEnd"/>
      <w:r w:rsidR="006B50A4" w:rsidRPr="00780635">
        <w:rPr>
          <w:rFonts w:ascii="Arial" w:hAnsi="Arial" w:cs="Arial"/>
          <w:sz w:val="24"/>
          <w:szCs w:val="24"/>
        </w:rPr>
        <w:t>/ fnz048.</w:t>
      </w:r>
    </w:p>
    <w:p w14:paraId="3AFEBD59" w14:textId="77777777" w:rsidR="0083537C" w:rsidRPr="00780635" w:rsidRDefault="0083537C" w:rsidP="009F0B16">
      <w:pPr>
        <w:spacing w:after="0" w:line="240" w:lineRule="auto"/>
        <w:jc w:val="both"/>
        <w:rPr>
          <w:rFonts w:ascii="Arial" w:hAnsi="Arial" w:cs="Arial"/>
          <w:sz w:val="24"/>
          <w:szCs w:val="24"/>
        </w:rPr>
      </w:pPr>
      <w:proofErr w:type="spellStart"/>
      <w:r w:rsidRPr="00780635">
        <w:rPr>
          <w:rFonts w:ascii="Arial" w:hAnsi="Arial" w:cs="Arial"/>
          <w:sz w:val="24"/>
          <w:szCs w:val="24"/>
        </w:rPr>
        <w:t>Campedelli</w:t>
      </w:r>
      <w:proofErr w:type="spellEnd"/>
      <w:r w:rsidRPr="00780635">
        <w:rPr>
          <w:rFonts w:ascii="Arial" w:hAnsi="Arial" w:cs="Arial"/>
          <w:sz w:val="24"/>
          <w:szCs w:val="24"/>
        </w:rPr>
        <w:t xml:space="preserve"> I</w:t>
      </w:r>
      <w:r w:rsidR="00F0261A">
        <w:rPr>
          <w:rFonts w:ascii="Arial" w:hAnsi="Arial" w:cs="Arial"/>
          <w:sz w:val="24"/>
          <w:szCs w:val="24"/>
        </w:rPr>
        <w:t>.</w:t>
      </w:r>
      <w:r w:rsidRPr="00780635">
        <w:rPr>
          <w:rFonts w:ascii="Arial" w:hAnsi="Arial" w:cs="Arial"/>
          <w:sz w:val="24"/>
          <w:szCs w:val="24"/>
        </w:rPr>
        <w:t>, Mathur H</w:t>
      </w:r>
      <w:r w:rsidR="00F0261A">
        <w:rPr>
          <w:rFonts w:ascii="Arial" w:hAnsi="Arial" w:cs="Arial"/>
          <w:sz w:val="24"/>
          <w:szCs w:val="24"/>
        </w:rPr>
        <w:t>.</w:t>
      </w:r>
      <w:r w:rsidRPr="00780635">
        <w:rPr>
          <w:rFonts w:ascii="Arial" w:hAnsi="Arial" w:cs="Arial"/>
          <w:sz w:val="24"/>
          <w:szCs w:val="24"/>
        </w:rPr>
        <w:t>, Salvetti E</w:t>
      </w:r>
      <w:r w:rsidR="00F0261A">
        <w:rPr>
          <w:rFonts w:ascii="Arial" w:hAnsi="Arial" w:cs="Arial"/>
          <w:sz w:val="24"/>
          <w:szCs w:val="24"/>
        </w:rPr>
        <w:t>.</w:t>
      </w:r>
      <w:r w:rsidRPr="00780635">
        <w:rPr>
          <w:rFonts w:ascii="Arial" w:hAnsi="Arial" w:cs="Arial"/>
          <w:sz w:val="24"/>
          <w:szCs w:val="24"/>
        </w:rPr>
        <w:t>, Clarke S</w:t>
      </w:r>
      <w:r w:rsidR="00F0261A">
        <w:rPr>
          <w:rFonts w:ascii="Arial" w:hAnsi="Arial" w:cs="Arial"/>
          <w:sz w:val="24"/>
          <w:szCs w:val="24"/>
        </w:rPr>
        <w:t>.</w:t>
      </w:r>
      <w:r w:rsidRPr="00780635">
        <w:rPr>
          <w:rFonts w:ascii="Arial" w:hAnsi="Arial" w:cs="Arial"/>
          <w:sz w:val="24"/>
          <w:szCs w:val="24"/>
        </w:rPr>
        <w:t>, Rea M</w:t>
      </w:r>
      <w:r w:rsidR="00F0261A">
        <w:rPr>
          <w:rFonts w:ascii="Arial" w:hAnsi="Arial" w:cs="Arial"/>
          <w:sz w:val="24"/>
          <w:szCs w:val="24"/>
        </w:rPr>
        <w:t xml:space="preserve">. </w:t>
      </w:r>
      <w:r w:rsidRPr="00780635">
        <w:rPr>
          <w:rFonts w:ascii="Arial" w:hAnsi="Arial" w:cs="Arial"/>
          <w:sz w:val="24"/>
          <w:szCs w:val="24"/>
        </w:rPr>
        <w:t>C</w:t>
      </w:r>
      <w:r w:rsidR="00F0261A">
        <w:rPr>
          <w:rFonts w:ascii="Arial" w:hAnsi="Arial" w:cs="Arial"/>
          <w:sz w:val="24"/>
          <w:szCs w:val="24"/>
        </w:rPr>
        <w:t>.</w:t>
      </w:r>
      <w:r w:rsidRPr="00780635">
        <w:rPr>
          <w:rFonts w:ascii="Arial" w:hAnsi="Arial" w:cs="Arial"/>
          <w:sz w:val="24"/>
          <w:szCs w:val="24"/>
        </w:rPr>
        <w:t xml:space="preserve">, </w:t>
      </w:r>
      <w:proofErr w:type="spellStart"/>
      <w:r w:rsidRPr="00780635">
        <w:rPr>
          <w:rFonts w:ascii="Arial" w:hAnsi="Arial" w:cs="Arial"/>
          <w:sz w:val="24"/>
          <w:szCs w:val="24"/>
        </w:rPr>
        <w:t>Torriani</w:t>
      </w:r>
      <w:proofErr w:type="spellEnd"/>
      <w:r w:rsidRPr="00780635">
        <w:rPr>
          <w:rFonts w:ascii="Arial" w:hAnsi="Arial" w:cs="Arial"/>
          <w:sz w:val="24"/>
          <w:szCs w:val="24"/>
        </w:rPr>
        <w:t xml:space="preserve"> S</w:t>
      </w:r>
      <w:r w:rsidR="00F0261A">
        <w:rPr>
          <w:rFonts w:ascii="Arial" w:hAnsi="Arial" w:cs="Arial"/>
          <w:sz w:val="24"/>
          <w:szCs w:val="24"/>
        </w:rPr>
        <w:t>.</w:t>
      </w:r>
      <w:r w:rsidRPr="00780635">
        <w:rPr>
          <w:rFonts w:ascii="Arial" w:hAnsi="Arial" w:cs="Arial"/>
          <w:sz w:val="24"/>
          <w:szCs w:val="24"/>
        </w:rPr>
        <w:t>, Ross R</w:t>
      </w:r>
      <w:r w:rsidR="00F0261A">
        <w:rPr>
          <w:rFonts w:ascii="Arial" w:hAnsi="Arial" w:cs="Arial"/>
          <w:sz w:val="24"/>
          <w:szCs w:val="24"/>
        </w:rPr>
        <w:t xml:space="preserve">. </w:t>
      </w:r>
      <w:r w:rsidRPr="00780635">
        <w:rPr>
          <w:rFonts w:ascii="Arial" w:hAnsi="Arial" w:cs="Arial"/>
          <w:sz w:val="24"/>
          <w:szCs w:val="24"/>
        </w:rPr>
        <w:t>P</w:t>
      </w:r>
      <w:r w:rsidR="00F0261A">
        <w:rPr>
          <w:rFonts w:ascii="Arial" w:hAnsi="Arial" w:cs="Arial"/>
          <w:sz w:val="24"/>
          <w:szCs w:val="24"/>
        </w:rPr>
        <w:t>.</w:t>
      </w:r>
      <w:r w:rsidRPr="00780635">
        <w:rPr>
          <w:rFonts w:ascii="Arial" w:hAnsi="Arial" w:cs="Arial"/>
          <w:sz w:val="24"/>
          <w:szCs w:val="24"/>
        </w:rPr>
        <w:t>, Hill C</w:t>
      </w:r>
      <w:r w:rsidR="00F0261A">
        <w:rPr>
          <w:rFonts w:ascii="Arial" w:hAnsi="Arial" w:cs="Arial"/>
          <w:sz w:val="24"/>
          <w:szCs w:val="24"/>
        </w:rPr>
        <w:t xml:space="preserve">. </w:t>
      </w:r>
      <w:proofErr w:type="gramStart"/>
      <w:r w:rsidR="00F0261A">
        <w:rPr>
          <w:rFonts w:ascii="Arial" w:hAnsi="Arial" w:cs="Arial"/>
          <w:sz w:val="24"/>
          <w:szCs w:val="24"/>
        </w:rPr>
        <w:t xml:space="preserve">and </w:t>
      </w:r>
      <w:r w:rsidRPr="00780635">
        <w:rPr>
          <w:rFonts w:ascii="Arial" w:hAnsi="Arial" w:cs="Arial"/>
          <w:sz w:val="24"/>
          <w:szCs w:val="24"/>
        </w:rPr>
        <w:t xml:space="preserve"> O’Toole</w:t>
      </w:r>
      <w:proofErr w:type="gramEnd"/>
      <w:r w:rsidRPr="00780635">
        <w:rPr>
          <w:rFonts w:ascii="Arial" w:hAnsi="Arial" w:cs="Arial"/>
          <w:sz w:val="24"/>
          <w:szCs w:val="24"/>
        </w:rPr>
        <w:t xml:space="preserve"> P</w:t>
      </w:r>
      <w:r w:rsidR="00F0261A">
        <w:rPr>
          <w:rFonts w:ascii="Arial" w:hAnsi="Arial" w:cs="Arial"/>
          <w:sz w:val="24"/>
          <w:szCs w:val="24"/>
        </w:rPr>
        <w:t xml:space="preserve">. </w:t>
      </w:r>
      <w:r w:rsidRPr="00780635">
        <w:rPr>
          <w:rFonts w:ascii="Arial" w:hAnsi="Arial" w:cs="Arial"/>
          <w:sz w:val="24"/>
          <w:szCs w:val="24"/>
        </w:rPr>
        <w:t xml:space="preserve">W. </w:t>
      </w:r>
      <w:r w:rsidR="00F0261A">
        <w:rPr>
          <w:rFonts w:ascii="Arial" w:hAnsi="Arial" w:cs="Arial"/>
          <w:sz w:val="24"/>
          <w:szCs w:val="24"/>
        </w:rPr>
        <w:t>(</w:t>
      </w:r>
      <w:r w:rsidRPr="00780635">
        <w:rPr>
          <w:rFonts w:ascii="Arial" w:hAnsi="Arial" w:cs="Arial"/>
          <w:sz w:val="24"/>
          <w:szCs w:val="24"/>
        </w:rPr>
        <w:t>2019</w:t>
      </w:r>
      <w:r w:rsidR="00F0261A">
        <w:rPr>
          <w:rFonts w:ascii="Arial" w:hAnsi="Arial" w:cs="Arial"/>
          <w:sz w:val="24"/>
          <w:szCs w:val="24"/>
        </w:rPr>
        <w:t>)</w:t>
      </w:r>
      <w:r w:rsidRPr="00780635">
        <w:rPr>
          <w:rFonts w:ascii="Arial" w:hAnsi="Arial" w:cs="Arial"/>
          <w:sz w:val="24"/>
          <w:szCs w:val="24"/>
        </w:rPr>
        <w:t xml:space="preserve">. Genus-wide assessment of antibiotic resistance in </w:t>
      </w:r>
      <w:r w:rsidRPr="00780635">
        <w:rPr>
          <w:rFonts w:ascii="Arial" w:hAnsi="Arial" w:cs="Arial"/>
          <w:sz w:val="24"/>
          <w:szCs w:val="24"/>
        </w:rPr>
        <w:lastRenderedPageBreak/>
        <w:t xml:space="preserve">Lactobacillus spp. </w:t>
      </w:r>
      <w:proofErr w:type="spellStart"/>
      <w:r w:rsidRPr="00780635">
        <w:rPr>
          <w:rFonts w:ascii="Arial" w:hAnsi="Arial" w:cs="Arial"/>
          <w:sz w:val="24"/>
          <w:szCs w:val="24"/>
        </w:rPr>
        <w:t>Appl</w:t>
      </w:r>
      <w:proofErr w:type="spellEnd"/>
      <w:r w:rsidRPr="00780635">
        <w:rPr>
          <w:rFonts w:ascii="Arial" w:hAnsi="Arial" w:cs="Arial"/>
          <w:sz w:val="24"/>
          <w:szCs w:val="24"/>
        </w:rPr>
        <w:t xml:space="preserve"> Environ </w:t>
      </w:r>
      <w:proofErr w:type="spellStart"/>
      <w:r w:rsidRPr="00780635">
        <w:rPr>
          <w:rFonts w:ascii="Arial" w:hAnsi="Arial" w:cs="Arial"/>
          <w:sz w:val="24"/>
          <w:szCs w:val="24"/>
        </w:rPr>
        <w:t>Microbiol</w:t>
      </w:r>
      <w:proofErr w:type="spellEnd"/>
      <w:r w:rsidRPr="00780635">
        <w:rPr>
          <w:rFonts w:ascii="Arial" w:hAnsi="Arial" w:cs="Arial"/>
          <w:sz w:val="24"/>
          <w:szCs w:val="24"/>
        </w:rPr>
        <w:t xml:space="preserve"> </w:t>
      </w:r>
      <w:proofErr w:type="gramStart"/>
      <w:r w:rsidRPr="00780635">
        <w:rPr>
          <w:rFonts w:ascii="Arial" w:hAnsi="Arial" w:cs="Arial"/>
          <w:sz w:val="24"/>
          <w:szCs w:val="24"/>
        </w:rPr>
        <w:t>85:e</w:t>
      </w:r>
      <w:proofErr w:type="gramEnd"/>
      <w:r w:rsidRPr="00780635">
        <w:rPr>
          <w:rFonts w:ascii="Arial" w:hAnsi="Arial" w:cs="Arial"/>
          <w:sz w:val="24"/>
          <w:szCs w:val="24"/>
        </w:rPr>
        <w:t>01738-18. https://doi .org/10.1128/AEM.01738-18.</w:t>
      </w:r>
    </w:p>
    <w:p w14:paraId="59B2D0C7" w14:textId="77777777" w:rsidR="002E5304" w:rsidRPr="00780635" w:rsidRDefault="002E5304" w:rsidP="009F0B16">
      <w:pPr>
        <w:spacing w:after="0" w:line="240" w:lineRule="auto"/>
        <w:jc w:val="both"/>
        <w:rPr>
          <w:rFonts w:ascii="Arial" w:hAnsi="Arial" w:cs="Arial"/>
          <w:sz w:val="24"/>
          <w:szCs w:val="24"/>
        </w:rPr>
      </w:pPr>
      <w:r w:rsidRPr="00780635">
        <w:rPr>
          <w:rFonts w:ascii="Arial" w:hAnsi="Arial" w:cs="Arial"/>
          <w:sz w:val="24"/>
          <w:szCs w:val="24"/>
        </w:rPr>
        <w:t xml:space="preserve">Caro Irma, Germán Bécares, Lucía Fuentes, María R. Garcia-Armesto, Javier Rúa, José M. Castro, Emiliano J. Quinto and Javier Mateo (2015). Evaluation of three PCR primers based on the 16S rRNA gene for the identification of lactic acid bacteria from dairy origin. </w:t>
      </w:r>
      <w:proofErr w:type="spellStart"/>
      <w:r w:rsidRPr="00780635">
        <w:rPr>
          <w:rFonts w:ascii="Arial" w:hAnsi="Arial" w:cs="Arial"/>
          <w:sz w:val="24"/>
          <w:szCs w:val="24"/>
        </w:rPr>
        <w:t>CyTA</w:t>
      </w:r>
      <w:proofErr w:type="spellEnd"/>
      <w:r w:rsidRPr="00780635">
        <w:rPr>
          <w:rFonts w:ascii="Arial" w:hAnsi="Arial" w:cs="Arial"/>
          <w:sz w:val="24"/>
          <w:szCs w:val="24"/>
        </w:rPr>
        <w:t xml:space="preserve">– Journal of Food, 2015 Vol. 13, No. 2, 181–187, </w:t>
      </w:r>
      <w:hyperlink r:id="rId24" w:history="1">
        <w:r w:rsidRPr="00780635">
          <w:rPr>
            <w:rStyle w:val="Hyperlink"/>
            <w:rFonts w:ascii="Arial" w:hAnsi="Arial" w:cs="Arial"/>
            <w:color w:val="auto"/>
            <w:sz w:val="24"/>
            <w:szCs w:val="24"/>
          </w:rPr>
          <w:t>http://dx.doi.org/10.1080/19476337.2014.934297</w:t>
        </w:r>
      </w:hyperlink>
      <w:r w:rsidR="0056112D" w:rsidRPr="00780635">
        <w:rPr>
          <w:rStyle w:val="Hyperlink"/>
          <w:rFonts w:ascii="Arial" w:hAnsi="Arial" w:cs="Arial"/>
          <w:color w:val="auto"/>
          <w:sz w:val="24"/>
          <w:szCs w:val="24"/>
        </w:rPr>
        <w:t>.</w:t>
      </w:r>
    </w:p>
    <w:p w14:paraId="3C004D24" w14:textId="77777777" w:rsidR="0083537C" w:rsidRPr="00780635" w:rsidRDefault="0083537C" w:rsidP="009F0B16">
      <w:pPr>
        <w:spacing w:after="0" w:line="240" w:lineRule="auto"/>
        <w:jc w:val="both"/>
        <w:rPr>
          <w:rFonts w:ascii="Arial" w:hAnsi="Arial" w:cs="Arial"/>
          <w:sz w:val="24"/>
          <w:szCs w:val="24"/>
        </w:rPr>
      </w:pPr>
      <w:r w:rsidRPr="00780635">
        <w:rPr>
          <w:rFonts w:ascii="Arial" w:hAnsi="Arial" w:cs="Arial"/>
          <w:sz w:val="24"/>
          <w:szCs w:val="24"/>
        </w:rPr>
        <w:t xml:space="preserve">Chancel Hector Momo </w:t>
      </w:r>
      <w:proofErr w:type="spellStart"/>
      <w:r w:rsidRPr="00780635">
        <w:rPr>
          <w:rFonts w:ascii="Arial" w:hAnsi="Arial" w:cs="Arial"/>
          <w:sz w:val="24"/>
          <w:szCs w:val="24"/>
        </w:rPr>
        <w:t>Kenfack</w:t>
      </w:r>
      <w:proofErr w:type="spellEnd"/>
      <w:r w:rsidRPr="00780635">
        <w:rPr>
          <w:rFonts w:ascii="Arial" w:hAnsi="Arial" w:cs="Arial"/>
          <w:sz w:val="24"/>
          <w:szCs w:val="24"/>
        </w:rPr>
        <w:t xml:space="preserve">, François </w:t>
      </w:r>
      <w:proofErr w:type="spellStart"/>
      <w:r w:rsidRPr="00780635">
        <w:rPr>
          <w:rFonts w:ascii="Arial" w:hAnsi="Arial" w:cs="Arial"/>
          <w:sz w:val="24"/>
          <w:szCs w:val="24"/>
        </w:rPr>
        <w:t>Zambou</w:t>
      </w:r>
      <w:proofErr w:type="spellEnd"/>
      <w:r w:rsidRPr="00780635">
        <w:rPr>
          <w:rFonts w:ascii="Arial" w:hAnsi="Arial" w:cs="Arial"/>
          <w:sz w:val="24"/>
          <w:szCs w:val="24"/>
        </w:rPr>
        <w:t xml:space="preserve"> </w:t>
      </w:r>
      <w:proofErr w:type="spellStart"/>
      <w:r w:rsidRPr="00780635">
        <w:rPr>
          <w:rFonts w:ascii="Arial" w:hAnsi="Arial" w:cs="Arial"/>
          <w:sz w:val="24"/>
          <w:szCs w:val="24"/>
        </w:rPr>
        <w:t>Ngoufack</w:t>
      </w:r>
      <w:proofErr w:type="spellEnd"/>
      <w:r w:rsidRPr="00780635">
        <w:rPr>
          <w:rFonts w:ascii="Arial" w:hAnsi="Arial" w:cs="Arial"/>
          <w:sz w:val="24"/>
          <w:szCs w:val="24"/>
        </w:rPr>
        <w:t>, Pierre Marie Kaktcham, Yan Rui Wang,</w:t>
      </w:r>
      <w:r w:rsidR="00071826">
        <w:rPr>
          <w:rFonts w:ascii="Arial" w:hAnsi="Arial" w:cs="Arial"/>
          <w:sz w:val="24"/>
          <w:szCs w:val="24"/>
        </w:rPr>
        <w:t xml:space="preserve"> </w:t>
      </w:r>
      <w:proofErr w:type="spellStart"/>
      <w:r w:rsidR="00071826">
        <w:rPr>
          <w:rFonts w:ascii="Arial" w:hAnsi="Arial" w:cs="Arial"/>
          <w:sz w:val="24"/>
          <w:szCs w:val="24"/>
        </w:rPr>
        <w:t>Taicheng</w:t>
      </w:r>
      <w:proofErr w:type="spellEnd"/>
      <w:r w:rsidR="00071826">
        <w:rPr>
          <w:rFonts w:ascii="Arial" w:hAnsi="Arial" w:cs="Arial"/>
          <w:sz w:val="24"/>
          <w:szCs w:val="24"/>
        </w:rPr>
        <w:t xml:space="preserve"> Zhu and</w:t>
      </w:r>
      <w:r w:rsidRPr="00780635">
        <w:rPr>
          <w:rFonts w:ascii="Arial" w:hAnsi="Arial" w:cs="Arial"/>
          <w:sz w:val="24"/>
          <w:szCs w:val="24"/>
        </w:rPr>
        <w:t xml:space="preserve"> Li Yin (2018). Safety and Antioxidant Properties of Five Probiotic Lactobacillus plantarum Strains Isolated from the Digestive Tract of Honey Bees. American Journal of Microbiological Research, 2018, Vol. 6, No. 1, 1-8. DOI:10.12691/ajmr-6-1-1.</w:t>
      </w:r>
    </w:p>
    <w:p w14:paraId="729C38AA" w14:textId="77777777" w:rsidR="0083537C" w:rsidRPr="00780635" w:rsidRDefault="0083537C" w:rsidP="009F0B16">
      <w:pPr>
        <w:spacing w:after="0" w:line="240" w:lineRule="auto"/>
        <w:jc w:val="both"/>
        <w:rPr>
          <w:rFonts w:ascii="Arial" w:hAnsi="Arial" w:cs="Arial"/>
          <w:sz w:val="24"/>
          <w:szCs w:val="24"/>
        </w:rPr>
      </w:pPr>
      <w:r w:rsidRPr="00780635">
        <w:rPr>
          <w:rFonts w:ascii="Arial" w:hAnsi="Arial" w:cs="Arial"/>
          <w:sz w:val="24"/>
          <w:szCs w:val="24"/>
        </w:rPr>
        <w:t xml:space="preserve">Chen </w:t>
      </w:r>
      <w:proofErr w:type="spellStart"/>
      <w:r w:rsidRPr="00780635">
        <w:rPr>
          <w:rFonts w:ascii="Arial" w:hAnsi="Arial" w:cs="Arial"/>
          <w:sz w:val="24"/>
          <w:szCs w:val="24"/>
        </w:rPr>
        <w:t>Chen</w:t>
      </w:r>
      <w:proofErr w:type="spellEnd"/>
      <w:r w:rsidRPr="00780635">
        <w:rPr>
          <w:rFonts w:ascii="Arial" w:hAnsi="Arial" w:cs="Arial"/>
          <w:sz w:val="24"/>
          <w:szCs w:val="24"/>
        </w:rPr>
        <w:t xml:space="preserve">, Shanshan Zhao, </w:t>
      </w:r>
      <w:proofErr w:type="spellStart"/>
      <w:r w:rsidRPr="00780635">
        <w:rPr>
          <w:rFonts w:ascii="Arial" w:hAnsi="Arial" w:cs="Arial"/>
          <w:sz w:val="24"/>
          <w:szCs w:val="24"/>
        </w:rPr>
        <w:t>Guangfei</w:t>
      </w:r>
      <w:proofErr w:type="spellEnd"/>
      <w:r w:rsidRPr="00780635">
        <w:rPr>
          <w:rFonts w:ascii="Arial" w:hAnsi="Arial" w:cs="Arial"/>
          <w:sz w:val="24"/>
          <w:szCs w:val="24"/>
        </w:rPr>
        <w:t xml:space="preserve"> </w:t>
      </w:r>
      <w:r w:rsidR="00071826">
        <w:rPr>
          <w:rFonts w:ascii="Arial" w:hAnsi="Arial" w:cs="Arial"/>
          <w:sz w:val="24"/>
          <w:szCs w:val="24"/>
        </w:rPr>
        <w:t xml:space="preserve">Hao, Haiyan Yu, </w:t>
      </w:r>
      <w:proofErr w:type="spellStart"/>
      <w:r w:rsidR="00071826">
        <w:rPr>
          <w:rFonts w:ascii="Arial" w:hAnsi="Arial" w:cs="Arial"/>
          <w:sz w:val="24"/>
          <w:szCs w:val="24"/>
        </w:rPr>
        <w:t>Huaixiang</w:t>
      </w:r>
      <w:proofErr w:type="spellEnd"/>
      <w:r w:rsidR="00071826">
        <w:rPr>
          <w:rFonts w:ascii="Arial" w:hAnsi="Arial" w:cs="Arial"/>
          <w:sz w:val="24"/>
          <w:szCs w:val="24"/>
        </w:rPr>
        <w:t xml:space="preserve"> Tian and</w:t>
      </w:r>
      <w:r w:rsidRPr="00780635">
        <w:rPr>
          <w:rFonts w:ascii="Arial" w:hAnsi="Arial" w:cs="Arial"/>
          <w:sz w:val="24"/>
          <w:szCs w:val="24"/>
        </w:rPr>
        <w:t xml:space="preserve"> </w:t>
      </w:r>
      <w:proofErr w:type="spellStart"/>
      <w:r w:rsidRPr="00780635">
        <w:rPr>
          <w:rFonts w:ascii="Arial" w:hAnsi="Arial" w:cs="Arial"/>
          <w:sz w:val="24"/>
          <w:szCs w:val="24"/>
        </w:rPr>
        <w:t>Guozhong</w:t>
      </w:r>
      <w:proofErr w:type="spellEnd"/>
      <w:r w:rsidRPr="00780635">
        <w:rPr>
          <w:rFonts w:ascii="Arial" w:hAnsi="Arial" w:cs="Arial"/>
          <w:sz w:val="24"/>
          <w:szCs w:val="24"/>
        </w:rPr>
        <w:t xml:space="preserve"> Zhao (2017). Role of lactic acid bacteria on the yogurt flavour: A review. International Journal of Food Properties, 20:sup1, S316-S330, DOI: 10.1080/10942912.2017.129598.</w:t>
      </w:r>
    </w:p>
    <w:p w14:paraId="6E36C2BF" w14:textId="77777777" w:rsidR="002E5304" w:rsidRPr="00780635" w:rsidRDefault="002E5304" w:rsidP="009F0B16">
      <w:pPr>
        <w:spacing w:after="0" w:line="240" w:lineRule="auto"/>
        <w:jc w:val="both"/>
        <w:rPr>
          <w:rFonts w:ascii="Arial" w:hAnsi="Arial" w:cs="Arial"/>
          <w:sz w:val="24"/>
          <w:szCs w:val="24"/>
        </w:rPr>
      </w:pPr>
      <w:r w:rsidRPr="00780635">
        <w:rPr>
          <w:rFonts w:ascii="Arial" w:hAnsi="Arial" w:cs="Arial"/>
          <w:sz w:val="24"/>
          <w:szCs w:val="24"/>
        </w:rPr>
        <w:t xml:space="preserve">Deng </w:t>
      </w:r>
      <w:proofErr w:type="spellStart"/>
      <w:r w:rsidRPr="00780635">
        <w:rPr>
          <w:rFonts w:ascii="Arial" w:hAnsi="Arial" w:cs="Arial"/>
          <w:sz w:val="24"/>
          <w:szCs w:val="24"/>
        </w:rPr>
        <w:t>Fengru</w:t>
      </w:r>
      <w:proofErr w:type="spellEnd"/>
      <w:r w:rsidRPr="00780635">
        <w:rPr>
          <w:rFonts w:ascii="Arial" w:hAnsi="Arial" w:cs="Arial"/>
          <w:sz w:val="24"/>
          <w:szCs w:val="24"/>
        </w:rPr>
        <w:t xml:space="preserve">, </w:t>
      </w:r>
      <w:proofErr w:type="spellStart"/>
      <w:r w:rsidRPr="00780635">
        <w:rPr>
          <w:rFonts w:ascii="Arial" w:hAnsi="Arial" w:cs="Arial"/>
          <w:sz w:val="24"/>
          <w:szCs w:val="24"/>
        </w:rPr>
        <w:t>Yunsheng</w:t>
      </w:r>
      <w:proofErr w:type="spellEnd"/>
      <w:r w:rsidRPr="00780635">
        <w:rPr>
          <w:rFonts w:ascii="Arial" w:hAnsi="Arial" w:cs="Arial"/>
          <w:sz w:val="24"/>
          <w:szCs w:val="24"/>
        </w:rPr>
        <w:t xml:space="preserve"> Chen, </w:t>
      </w:r>
      <w:proofErr w:type="spellStart"/>
      <w:r w:rsidRPr="00780635">
        <w:rPr>
          <w:rFonts w:ascii="Arial" w:hAnsi="Arial" w:cs="Arial"/>
          <w:sz w:val="24"/>
          <w:szCs w:val="24"/>
        </w:rPr>
        <w:t>Tianyu</w:t>
      </w:r>
      <w:proofErr w:type="spellEnd"/>
      <w:r w:rsidRPr="00780635">
        <w:rPr>
          <w:rFonts w:ascii="Arial" w:hAnsi="Arial" w:cs="Arial"/>
          <w:sz w:val="24"/>
          <w:szCs w:val="24"/>
        </w:rPr>
        <w:t xml:space="preserve"> Sun, Yuting Wu, </w:t>
      </w:r>
      <w:proofErr w:type="spellStart"/>
      <w:r w:rsidRPr="00780635">
        <w:rPr>
          <w:rFonts w:ascii="Arial" w:hAnsi="Arial" w:cs="Arial"/>
          <w:sz w:val="24"/>
          <w:szCs w:val="24"/>
        </w:rPr>
        <w:t>Yiting</w:t>
      </w:r>
      <w:proofErr w:type="spellEnd"/>
      <w:r w:rsidRPr="00780635">
        <w:rPr>
          <w:rFonts w:ascii="Arial" w:hAnsi="Arial" w:cs="Arial"/>
          <w:sz w:val="24"/>
          <w:szCs w:val="24"/>
        </w:rPr>
        <w:t xml:space="preserve"> </w:t>
      </w:r>
      <w:proofErr w:type="spellStart"/>
      <w:r w:rsidRPr="00780635">
        <w:rPr>
          <w:rFonts w:ascii="Arial" w:hAnsi="Arial" w:cs="Arial"/>
          <w:sz w:val="24"/>
          <w:szCs w:val="24"/>
        </w:rPr>
        <w:t>Su</w:t>
      </w:r>
      <w:proofErr w:type="spellEnd"/>
      <w:r w:rsidRPr="00780635">
        <w:rPr>
          <w:rFonts w:ascii="Arial" w:hAnsi="Arial" w:cs="Arial"/>
          <w:sz w:val="24"/>
          <w:szCs w:val="24"/>
        </w:rPr>
        <w:t xml:space="preserve">, </w:t>
      </w:r>
      <w:proofErr w:type="spellStart"/>
      <w:r w:rsidRPr="00780635">
        <w:rPr>
          <w:rFonts w:ascii="Arial" w:hAnsi="Arial" w:cs="Arial"/>
          <w:sz w:val="24"/>
          <w:szCs w:val="24"/>
        </w:rPr>
        <w:t>Changyue</w:t>
      </w:r>
      <w:proofErr w:type="spellEnd"/>
      <w:r w:rsidRPr="00780635">
        <w:rPr>
          <w:rFonts w:ascii="Arial" w:hAnsi="Arial" w:cs="Arial"/>
          <w:sz w:val="24"/>
          <w:szCs w:val="24"/>
        </w:rPr>
        <w:t xml:space="preserve"> Liu, </w:t>
      </w:r>
      <w:proofErr w:type="spellStart"/>
      <w:r w:rsidRPr="00780635">
        <w:rPr>
          <w:rFonts w:ascii="Arial" w:hAnsi="Arial" w:cs="Arial"/>
          <w:sz w:val="24"/>
          <w:szCs w:val="24"/>
        </w:rPr>
        <w:t>Junyu</w:t>
      </w:r>
      <w:proofErr w:type="spellEnd"/>
      <w:r w:rsidRPr="00780635">
        <w:rPr>
          <w:rFonts w:ascii="Arial" w:hAnsi="Arial" w:cs="Arial"/>
          <w:sz w:val="24"/>
          <w:szCs w:val="24"/>
        </w:rPr>
        <w:t xml:space="preserve"> Zho</w:t>
      </w:r>
      <w:r w:rsidR="00071826">
        <w:rPr>
          <w:rFonts w:ascii="Arial" w:hAnsi="Arial" w:cs="Arial"/>
          <w:sz w:val="24"/>
          <w:szCs w:val="24"/>
        </w:rPr>
        <w:t xml:space="preserve">u, </w:t>
      </w:r>
      <w:proofErr w:type="spellStart"/>
      <w:r w:rsidR="00071826">
        <w:rPr>
          <w:rFonts w:ascii="Arial" w:hAnsi="Arial" w:cs="Arial"/>
          <w:sz w:val="24"/>
          <w:szCs w:val="24"/>
        </w:rPr>
        <w:t>Yiqun</w:t>
      </w:r>
      <w:proofErr w:type="spellEnd"/>
      <w:r w:rsidR="00071826">
        <w:rPr>
          <w:rFonts w:ascii="Arial" w:hAnsi="Arial" w:cs="Arial"/>
          <w:sz w:val="24"/>
          <w:szCs w:val="24"/>
        </w:rPr>
        <w:t xml:space="preserve"> Deng and </w:t>
      </w:r>
      <w:proofErr w:type="spellStart"/>
      <w:r w:rsidRPr="00780635">
        <w:rPr>
          <w:rFonts w:ascii="Arial" w:hAnsi="Arial" w:cs="Arial"/>
          <w:sz w:val="24"/>
          <w:szCs w:val="24"/>
        </w:rPr>
        <w:t>Jikai</w:t>
      </w:r>
      <w:proofErr w:type="spellEnd"/>
      <w:r w:rsidRPr="00780635">
        <w:rPr>
          <w:rFonts w:ascii="Arial" w:hAnsi="Arial" w:cs="Arial"/>
          <w:sz w:val="24"/>
          <w:szCs w:val="24"/>
        </w:rPr>
        <w:t xml:space="preserve"> Wen </w:t>
      </w:r>
      <w:r w:rsidR="00071826">
        <w:rPr>
          <w:rFonts w:ascii="Arial" w:hAnsi="Arial" w:cs="Arial"/>
          <w:sz w:val="24"/>
          <w:szCs w:val="24"/>
        </w:rPr>
        <w:t>(</w:t>
      </w:r>
      <w:r w:rsidRPr="00780635">
        <w:rPr>
          <w:rFonts w:ascii="Arial" w:hAnsi="Arial" w:cs="Arial"/>
          <w:sz w:val="24"/>
          <w:szCs w:val="24"/>
        </w:rPr>
        <w:t>2021</w:t>
      </w:r>
      <w:r w:rsidR="00071826">
        <w:rPr>
          <w:rFonts w:ascii="Arial" w:hAnsi="Arial" w:cs="Arial"/>
          <w:sz w:val="24"/>
          <w:szCs w:val="24"/>
        </w:rPr>
        <w:t>)</w:t>
      </w:r>
      <w:r w:rsidRPr="00780635">
        <w:rPr>
          <w:rFonts w:ascii="Arial" w:hAnsi="Arial" w:cs="Arial"/>
          <w:sz w:val="24"/>
          <w:szCs w:val="24"/>
        </w:rPr>
        <w:t xml:space="preserve">. Antimicrobial resistance, virulence characteristics and genotypes of Bacillus spp. from probiotic products of diverse origins, Food Research International, Volume 139, 2021, 109949. </w:t>
      </w:r>
      <w:hyperlink r:id="rId25" w:history="1">
        <w:r w:rsidRPr="00780635">
          <w:rPr>
            <w:rStyle w:val="Hyperlink"/>
            <w:rFonts w:ascii="Arial" w:hAnsi="Arial" w:cs="Arial"/>
            <w:color w:val="auto"/>
            <w:sz w:val="24"/>
            <w:szCs w:val="24"/>
          </w:rPr>
          <w:t>https://doi.org/10.1016/j.foodres.2020.109949</w:t>
        </w:r>
      </w:hyperlink>
      <w:r w:rsidRPr="00780635">
        <w:rPr>
          <w:rFonts w:ascii="Arial" w:hAnsi="Arial" w:cs="Arial"/>
          <w:sz w:val="24"/>
          <w:szCs w:val="24"/>
        </w:rPr>
        <w:t>.</w:t>
      </w:r>
    </w:p>
    <w:p w14:paraId="45DA164B" w14:textId="77777777" w:rsidR="002E5304" w:rsidRPr="00780635" w:rsidRDefault="00071826" w:rsidP="009F0B16">
      <w:pPr>
        <w:spacing w:after="0" w:line="240" w:lineRule="auto"/>
        <w:jc w:val="both"/>
        <w:rPr>
          <w:rFonts w:ascii="Arial" w:hAnsi="Arial" w:cs="Arial"/>
          <w:sz w:val="24"/>
          <w:szCs w:val="24"/>
        </w:rPr>
      </w:pPr>
      <w:proofErr w:type="spellStart"/>
      <w:r>
        <w:rPr>
          <w:rFonts w:ascii="Arial" w:hAnsi="Arial" w:cs="Arial"/>
          <w:sz w:val="24"/>
          <w:szCs w:val="24"/>
        </w:rPr>
        <w:t>Devirgiliis</w:t>
      </w:r>
      <w:proofErr w:type="spellEnd"/>
      <w:r>
        <w:rPr>
          <w:rFonts w:ascii="Arial" w:hAnsi="Arial" w:cs="Arial"/>
          <w:sz w:val="24"/>
          <w:szCs w:val="24"/>
        </w:rPr>
        <w:t xml:space="preserve"> Chiara, Paola </w:t>
      </w:r>
      <w:proofErr w:type="spellStart"/>
      <w:r>
        <w:rPr>
          <w:rFonts w:ascii="Arial" w:hAnsi="Arial" w:cs="Arial"/>
          <w:sz w:val="24"/>
          <w:szCs w:val="24"/>
        </w:rPr>
        <w:t>Zinno</w:t>
      </w:r>
      <w:proofErr w:type="spellEnd"/>
      <w:r w:rsidR="002E5304" w:rsidRPr="00780635">
        <w:rPr>
          <w:rFonts w:ascii="Arial" w:hAnsi="Arial" w:cs="Arial"/>
          <w:sz w:val="24"/>
          <w:szCs w:val="24"/>
        </w:rPr>
        <w:t xml:space="preserve"> and Giuditta Perozzi (2013). Update on antibiotic resistance in foodborne Lactobacillus and Lactococcus species. Frontiers in Microbiology October 2013 | Volume 4 | Article 301 | 1.  </w:t>
      </w:r>
      <w:proofErr w:type="spellStart"/>
      <w:r w:rsidR="002E5304" w:rsidRPr="00780635">
        <w:rPr>
          <w:rFonts w:ascii="Arial" w:hAnsi="Arial" w:cs="Arial"/>
          <w:sz w:val="24"/>
          <w:szCs w:val="24"/>
        </w:rPr>
        <w:t>doi</w:t>
      </w:r>
      <w:proofErr w:type="spellEnd"/>
      <w:r w:rsidR="002E5304" w:rsidRPr="00780635">
        <w:rPr>
          <w:rFonts w:ascii="Arial" w:hAnsi="Arial" w:cs="Arial"/>
          <w:sz w:val="24"/>
          <w:szCs w:val="24"/>
        </w:rPr>
        <w:t>: 10.3389/fmicb.2013.00301.</w:t>
      </w:r>
    </w:p>
    <w:p w14:paraId="5A960D4B" w14:textId="77777777" w:rsidR="002E5304" w:rsidRPr="00780635" w:rsidRDefault="00071826" w:rsidP="009F0B16">
      <w:pPr>
        <w:spacing w:after="0" w:line="240" w:lineRule="auto"/>
        <w:jc w:val="both"/>
        <w:rPr>
          <w:rFonts w:ascii="Arial" w:hAnsi="Arial" w:cs="Arial"/>
          <w:sz w:val="24"/>
          <w:szCs w:val="24"/>
        </w:rPr>
      </w:pPr>
      <w:r>
        <w:rPr>
          <w:rFonts w:ascii="Arial" w:hAnsi="Arial" w:cs="Arial"/>
          <w:sz w:val="24"/>
          <w:szCs w:val="24"/>
        </w:rPr>
        <w:t>Eda E. Kılıç,</w:t>
      </w:r>
      <w:r w:rsidR="002E5304" w:rsidRPr="00780635">
        <w:rPr>
          <w:rFonts w:ascii="Arial" w:hAnsi="Arial" w:cs="Arial"/>
          <w:sz w:val="24"/>
          <w:szCs w:val="24"/>
        </w:rPr>
        <w:t xml:space="preserve"> Ibrahim Halil Kılıç and Banu Koc (2022). Yoghurt Production Potential of Lactic Acid Bacteria Isolated from Leguminous Seeds and Effects of Encapsulated Lactic Acid Bacteria on Bacterial Viability and Physicochemical and Sensory Properties of Yoghurt. </w:t>
      </w:r>
      <w:proofErr w:type="spellStart"/>
      <w:r w:rsidR="002E5304" w:rsidRPr="00780635">
        <w:rPr>
          <w:rFonts w:ascii="Arial" w:hAnsi="Arial" w:cs="Arial"/>
          <w:sz w:val="24"/>
          <w:szCs w:val="24"/>
        </w:rPr>
        <w:t>Hindawi</w:t>
      </w:r>
      <w:proofErr w:type="spellEnd"/>
      <w:r w:rsidR="002E5304" w:rsidRPr="00780635">
        <w:rPr>
          <w:rFonts w:ascii="Arial" w:hAnsi="Arial" w:cs="Arial"/>
          <w:sz w:val="24"/>
          <w:szCs w:val="24"/>
        </w:rPr>
        <w:t xml:space="preserve"> Journal of Chemistry Volume 2022, Article ID 2683126, </w:t>
      </w:r>
      <w:hyperlink r:id="rId26" w:history="1">
        <w:r w:rsidR="002E5304" w:rsidRPr="00780635">
          <w:rPr>
            <w:rStyle w:val="Hyperlink"/>
            <w:rFonts w:ascii="Arial" w:hAnsi="Arial" w:cs="Arial"/>
            <w:color w:val="auto"/>
            <w:sz w:val="24"/>
            <w:szCs w:val="24"/>
          </w:rPr>
          <w:t>https://doi.org/10.1155/2022/2683126</w:t>
        </w:r>
      </w:hyperlink>
      <w:r w:rsidR="002E5304" w:rsidRPr="00780635">
        <w:rPr>
          <w:rStyle w:val="Hyperlink"/>
          <w:rFonts w:ascii="Arial" w:hAnsi="Arial" w:cs="Arial"/>
          <w:color w:val="auto"/>
          <w:sz w:val="24"/>
          <w:szCs w:val="24"/>
        </w:rPr>
        <w:t>.</w:t>
      </w:r>
    </w:p>
    <w:p w14:paraId="4988CC1D" w14:textId="77777777" w:rsidR="002E5304" w:rsidRPr="00780635" w:rsidRDefault="002E5304" w:rsidP="009F0B16">
      <w:pPr>
        <w:suppressLineNumbers/>
        <w:spacing w:after="0" w:line="240" w:lineRule="auto"/>
        <w:jc w:val="both"/>
        <w:rPr>
          <w:rFonts w:ascii="Arial" w:hAnsi="Arial" w:cs="Arial"/>
          <w:bCs/>
          <w:iCs/>
          <w:sz w:val="24"/>
          <w:szCs w:val="24"/>
        </w:rPr>
      </w:pPr>
      <w:proofErr w:type="spellStart"/>
      <w:r w:rsidRPr="00780635">
        <w:rPr>
          <w:rFonts w:ascii="Arial" w:hAnsi="Arial" w:cs="Arial"/>
          <w:sz w:val="24"/>
          <w:szCs w:val="24"/>
        </w:rPr>
        <w:t>Ehiwuogu-Onyibe</w:t>
      </w:r>
      <w:proofErr w:type="spellEnd"/>
      <w:r w:rsidRPr="00780635">
        <w:rPr>
          <w:rFonts w:ascii="Arial" w:hAnsi="Arial" w:cs="Arial"/>
          <w:sz w:val="24"/>
          <w:szCs w:val="24"/>
        </w:rPr>
        <w:t xml:space="preserve"> J</w:t>
      </w:r>
      <w:r w:rsidR="00071826">
        <w:rPr>
          <w:rFonts w:ascii="Arial" w:hAnsi="Arial" w:cs="Arial"/>
          <w:sz w:val="24"/>
          <w:szCs w:val="24"/>
        </w:rPr>
        <w:t>.</w:t>
      </w:r>
      <w:r w:rsidRPr="00780635">
        <w:rPr>
          <w:rFonts w:ascii="Arial" w:hAnsi="Arial" w:cs="Arial"/>
          <w:sz w:val="24"/>
          <w:szCs w:val="24"/>
        </w:rPr>
        <w:t xml:space="preserve">, </w:t>
      </w:r>
      <w:proofErr w:type="spellStart"/>
      <w:r w:rsidRPr="00780635">
        <w:rPr>
          <w:rFonts w:ascii="Arial" w:hAnsi="Arial" w:cs="Arial"/>
          <w:sz w:val="24"/>
          <w:szCs w:val="24"/>
        </w:rPr>
        <w:t>Adefiranye</w:t>
      </w:r>
      <w:proofErr w:type="spellEnd"/>
      <w:r w:rsidRPr="00780635">
        <w:rPr>
          <w:rFonts w:ascii="Arial" w:hAnsi="Arial" w:cs="Arial"/>
          <w:sz w:val="24"/>
          <w:szCs w:val="24"/>
        </w:rPr>
        <w:t xml:space="preserve"> A</w:t>
      </w:r>
      <w:r w:rsidR="00071826">
        <w:rPr>
          <w:rFonts w:ascii="Arial" w:hAnsi="Arial" w:cs="Arial"/>
          <w:sz w:val="24"/>
          <w:szCs w:val="24"/>
        </w:rPr>
        <w:t>.</w:t>
      </w:r>
      <w:r w:rsidRPr="00780635">
        <w:rPr>
          <w:rFonts w:ascii="Arial" w:hAnsi="Arial" w:cs="Arial"/>
          <w:sz w:val="24"/>
          <w:szCs w:val="24"/>
        </w:rPr>
        <w:t>, Kolawole T</w:t>
      </w:r>
      <w:r w:rsidR="00071826">
        <w:rPr>
          <w:rFonts w:ascii="Arial" w:hAnsi="Arial" w:cs="Arial"/>
          <w:sz w:val="24"/>
          <w:szCs w:val="24"/>
        </w:rPr>
        <w:t>.</w:t>
      </w:r>
      <w:r w:rsidRPr="00780635">
        <w:rPr>
          <w:rFonts w:ascii="Arial" w:hAnsi="Arial" w:cs="Arial"/>
          <w:sz w:val="24"/>
          <w:szCs w:val="24"/>
        </w:rPr>
        <w:t>, Kayode O</w:t>
      </w:r>
      <w:r w:rsidR="00071826">
        <w:rPr>
          <w:rFonts w:ascii="Arial" w:hAnsi="Arial" w:cs="Arial"/>
          <w:sz w:val="24"/>
          <w:szCs w:val="24"/>
        </w:rPr>
        <w:t>. F., Okafor J. N. and</w:t>
      </w:r>
      <w:r w:rsidRPr="00780635">
        <w:rPr>
          <w:rFonts w:ascii="Arial" w:hAnsi="Arial" w:cs="Arial"/>
          <w:sz w:val="24"/>
          <w:szCs w:val="24"/>
        </w:rPr>
        <w:t xml:space="preserve"> Lawal A. K. (2022). Amino acid profile, proximate composition, and dietary supply potential of fermented </w:t>
      </w:r>
      <w:proofErr w:type="spellStart"/>
      <w:r w:rsidRPr="00780635">
        <w:rPr>
          <w:rFonts w:ascii="Arial" w:hAnsi="Arial" w:cs="Arial"/>
          <w:bCs/>
          <w:i/>
          <w:iCs/>
          <w:sz w:val="24"/>
          <w:szCs w:val="24"/>
        </w:rPr>
        <w:t>Sphenostylis</w:t>
      </w:r>
      <w:proofErr w:type="spellEnd"/>
      <w:r w:rsidRPr="00780635">
        <w:rPr>
          <w:rFonts w:ascii="Arial" w:hAnsi="Arial" w:cs="Arial"/>
          <w:bCs/>
          <w:i/>
          <w:iCs/>
          <w:sz w:val="24"/>
          <w:szCs w:val="24"/>
        </w:rPr>
        <w:t xml:space="preserve"> </w:t>
      </w:r>
      <w:proofErr w:type="spellStart"/>
      <w:r w:rsidRPr="00780635">
        <w:rPr>
          <w:rFonts w:ascii="Arial" w:hAnsi="Arial" w:cs="Arial"/>
          <w:bCs/>
          <w:i/>
          <w:iCs/>
          <w:sz w:val="24"/>
          <w:szCs w:val="24"/>
        </w:rPr>
        <w:t>stenocarpa</w:t>
      </w:r>
      <w:proofErr w:type="spellEnd"/>
      <w:r w:rsidRPr="00780635">
        <w:rPr>
          <w:rFonts w:ascii="Arial" w:hAnsi="Arial" w:cs="Arial"/>
          <w:bCs/>
          <w:iCs/>
          <w:sz w:val="24"/>
          <w:szCs w:val="24"/>
        </w:rPr>
        <w:t xml:space="preserve">. </w:t>
      </w:r>
      <w:r w:rsidRPr="00780635">
        <w:rPr>
          <w:rFonts w:ascii="Arial" w:hAnsi="Arial" w:cs="Arial"/>
          <w:sz w:val="24"/>
          <w:szCs w:val="24"/>
        </w:rPr>
        <w:t>Nigerian Food Journal Volume 40:49 - 59.</w:t>
      </w:r>
    </w:p>
    <w:p w14:paraId="200B5485" w14:textId="77777777" w:rsidR="002E5304" w:rsidRPr="00780635" w:rsidRDefault="002E5304" w:rsidP="009F0B16">
      <w:pPr>
        <w:autoSpaceDE w:val="0"/>
        <w:autoSpaceDN w:val="0"/>
        <w:adjustRightInd w:val="0"/>
        <w:spacing w:after="0" w:line="240" w:lineRule="auto"/>
        <w:jc w:val="both"/>
        <w:rPr>
          <w:rFonts w:ascii="Arial" w:hAnsi="Arial" w:cs="Arial"/>
          <w:bCs/>
          <w:sz w:val="24"/>
          <w:szCs w:val="24"/>
        </w:rPr>
      </w:pPr>
      <w:proofErr w:type="spellStart"/>
      <w:r w:rsidRPr="00780635">
        <w:rPr>
          <w:rFonts w:ascii="Arial" w:hAnsi="Arial" w:cs="Arial"/>
          <w:bCs/>
          <w:sz w:val="24"/>
          <w:szCs w:val="24"/>
        </w:rPr>
        <w:t>Ehiwuogu-Onyibe</w:t>
      </w:r>
      <w:proofErr w:type="spellEnd"/>
      <w:r w:rsidRPr="00780635">
        <w:rPr>
          <w:rFonts w:ascii="Arial" w:hAnsi="Arial" w:cs="Arial"/>
          <w:bCs/>
          <w:sz w:val="24"/>
          <w:szCs w:val="24"/>
        </w:rPr>
        <w:t xml:space="preserve"> Joy, Ayodele </w:t>
      </w:r>
      <w:proofErr w:type="spellStart"/>
      <w:r w:rsidRPr="00780635">
        <w:rPr>
          <w:rFonts w:ascii="Arial" w:hAnsi="Arial" w:cs="Arial"/>
          <w:bCs/>
          <w:sz w:val="24"/>
          <w:szCs w:val="24"/>
        </w:rPr>
        <w:t>Opeyemi</w:t>
      </w:r>
      <w:proofErr w:type="spellEnd"/>
      <w:r w:rsidRPr="00780635">
        <w:rPr>
          <w:rFonts w:ascii="Arial" w:hAnsi="Arial" w:cs="Arial"/>
          <w:bCs/>
          <w:sz w:val="24"/>
          <w:szCs w:val="24"/>
        </w:rPr>
        <w:t xml:space="preserve">, </w:t>
      </w:r>
      <w:proofErr w:type="spellStart"/>
      <w:r w:rsidRPr="00780635">
        <w:rPr>
          <w:rFonts w:ascii="Arial" w:hAnsi="Arial" w:cs="Arial"/>
          <w:bCs/>
          <w:sz w:val="24"/>
          <w:szCs w:val="24"/>
        </w:rPr>
        <w:t>Mordi</w:t>
      </w:r>
      <w:proofErr w:type="spellEnd"/>
      <w:r w:rsidRPr="00780635">
        <w:rPr>
          <w:rFonts w:ascii="Arial" w:hAnsi="Arial" w:cs="Arial"/>
          <w:bCs/>
          <w:sz w:val="24"/>
          <w:szCs w:val="24"/>
        </w:rPr>
        <w:t xml:space="preserve"> James and </w:t>
      </w:r>
      <w:proofErr w:type="spellStart"/>
      <w:r w:rsidRPr="00780635">
        <w:rPr>
          <w:rFonts w:ascii="Arial" w:hAnsi="Arial" w:cs="Arial"/>
          <w:bCs/>
          <w:sz w:val="24"/>
          <w:szCs w:val="24"/>
        </w:rPr>
        <w:t>Elemo</w:t>
      </w:r>
      <w:proofErr w:type="spellEnd"/>
      <w:r w:rsidRPr="00780635">
        <w:rPr>
          <w:rFonts w:ascii="Arial" w:hAnsi="Arial" w:cs="Arial"/>
          <w:bCs/>
          <w:sz w:val="24"/>
          <w:szCs w:val="24"/>
        </w:rPr>
        <w:t xml:space="preserve"> Gloria (2019). </w:t>
      </w:r>
      <w:r w:rsidRPr="00780635">
        <w:rPr>
          <w:rFonts w:ascii="Arial" w:hAnsi="Arial" w:cs="Arial"/>
          <w:bCs/>
          <w:iCs/>
          <w:sz w:val="24"/>
          <w:szCs w:val="24"/>
        </w:rPr>
        <w:t xml:space="preserve">In vivo </w:t>
      </w:r>
      <w:r w:rsidRPr="00780635">
        <w:rPr>
          <w:rFonts w:ascii="Arial" w:hAnsi="Arial" w:cs="Arial"/>
          <w:bCs/>
          <w:sz w:val="24"/>
          <w:szCs w:val="24"/>
        </w:rPr>
        <w:t xml:space="preserve">safety and hypolipidemic effect of </w:t>
      </w:r>
      <w:r w:rsidRPr="00780635">
        <w:rPr>
          <w:rFonts w:ascii="Arial" w:hAnsi="Arial" w:cs="Arial"/>
          <w:bCs/>
          <w:i/>
          <w:iCs/>
          <w:sz w:val="24"/>
          <w:szCs w:val="24"/>
        </w:rPr>
        <w:t xml:space="preserve">Bifidobacterium </w:t>
      </w:r>
      <w:proofErr w:type="spellStart"/>
      <w:r w:rsidRPr="00780635">
        <w:rPr>
          <w:rFonts w:ascii="Arial" w:hAnsi="Arial" w:cs="Arial"/>
          <w:bCs/>
          <w:i/>
          <w:iCs/>
          <w:sz w:val="24"/>
          <w:szCs w:val="24"/>
        </w:rPr>
        <w:t>adolenscentis</w:t>
      </w:r>
      <w:proofErr w:type="spellEnd"/>
      <w:r w:rsidRPr="00780635">
        <w:rPr>
          <w:rFonts w:ascii="Arial" w:hAnsi="Arial" w:cs="Arial"/>
          <w:bCs/>
          <w:iCs/>
          <w:sz w:val="24"/>
          <w:szCs w:val="24"/>
        </w:rPr>
        <w:t xml:space="preserve"> </w:t>
      </w:r>
      <w:r w:rsidRPr="00780635">
        <w:rPr>
          <w:rFonts w:ascii="Arial" w:hAnsi="Arial" w:cs="Arial"/>
          <w:bCs/>
          <w:sz w:val="24"/>
          <w:szCs w:val="24"/>
        </w:rPr>
        <w:t>CH2 in female albino rats. African Journal of Microbiology Research</w:t>
      </w:r>
      <w:r w:rsidRPr="00780635">
        <w:rPr>
          <w:rFonts w:ascii="Arial" w:hAnsi="Arial" w:cs="Arial"/>
          <w:sz w:val="24"/>
          <w:szCs w:val="24"/>
        </w:rPr>
        <w:t xml:space="preserve"> 13(10): 195 - 205.</w:t>
      </w:r>
    </w:p>
    <w:p w14:paraId="6DB63FF1" w14:textId="77777777" w:rsidR="002E5304" w:rsidRPr="00780635" w:rsidRDefault="002E5304" w:rsidP="009F0B16">
      <w:pPr>
        <w:spacing w:after="0" w:line="240" w:lineRule="auto"/>
        <w:jc w:val="both"/>
        <w:rPr>
          <w:rFonts w:ascii="Arial" w:hAnsi="Arial" w:cs="Arial"/>
          <w:sz w:val="24"/>
          <w:szCs w:val="24"/>
        </w:rPr>
      </w:pPr>
      <w:r w:rsidRPr="00780635">
        <w:rPr>
          <w:rFonts w:ascii="Arial" w:hAnsi="Arial" w:cs="Arial"/>
          <w:sz w:val="24"/>
          <w:szCs w:val="24"/>
        </w:rPr>
        <w:t>FAO (2019). FAO, IFAD, UNICEF, WFP and WHO. The state of food security and nutrition in the world 2019. Safeguarding against economic slowdowns and downturns. FAO, Rome.</w:t>
      </w:r>
    </w:p>
    <w:p w14:paraId="03BFE14A" w14:textId="77777777" w:rsidR="002E5304" w:rsidRPr="00780635" w:rsidRDefault="00071826" w:rsidP="009F0B16">
      <w:pPr>
        <w:spacing w:after="0" w:line="240" w:lineRule="auto"/>
        <w:jc w:val="both"/>
        <w:rPr>
          <w:rFonts w:ascii="Arial" w:hAnsi="Arial" w:cs="Arial"/>
          <w:sz w:val="24"/>
          <w:szCs w:val="24"/>
        </w:rPr>
      </w:pPr>
      <w:r>
        <w:rPr>
          <w:rFonts w:ascii="Arial" w:hAnsi="Arial" w:cs="Arial"/>
          <w:sz w:val="24"/>
          <w:szCs w:val="24"/>
        </w:rPr>
        <w:t>Felis, G. E. and</w:t>
      </w:r>
      <w:r w:rsidR="002E5304" w:rsidRPr="00780635">
        <w:rPr>
          <w:rFonts w:ascii="Arial" w:hAnsi="Arial" w:cs="Arial"/>
          <w:sz w:val="24"/>
          <w:szCs w:val="24"/>
        </w:rPr>
        <w:t xml:space="preserve"> </w:t>
      </w:r>
      <w:proofErr w:type="spellStart"/>
      <w:r w:rsidR="002E5304" w:rsidRPr="00780635">
        <w:rPr>
          <w:rFonts w:ascii="Arial" w:hAnsi="Arial" w:cs="Arial"/>
          <w:sz w:val="24"/>
          <w:szCs w:val="24"/>
        </w:rPr>
        <w:t>Dellaglio</w:t>
      </w:r>
      <w:proofErr w:type="spellEnd"/>
      <w:r w:rsidR="002E5304" w:rsidRPr="00780635">
        <w:rPr>
          <w:rFonts w:ascii="Arial" w:hAnsi="Arial" w:cs="Arial"/>
          <w:sz w:val="24"/>
          <w:szCs w:val="24"/>
        </w:rPr>
        <w:t xml:space="preserve">, F. (2007). Taxonomy of Lactobacilli and Bifidobacteria. Current Issues </w:t>
      </w:r>
      <w:proofErr w:type="spellStart"/>
      <w:r w:rsidR="002E5304" w:rsidRPr="00780635">
        <w:rPr>
          <w:rFonts w:ascii="Arial" w:hAnsi="Arial" w:cs="Arial"/>
          <w:sz w:val="24"/>
          <w:szCs w:val="24"/>
        </w:rPr>
        <w:t>inIntestinal</w:t>
      </w:r>
      <w:proofErr w:type="spellEnd"/>
      <w:r w:rsidR="002E5304" w:rsidRPr="00780635">
        <w:rPr>
          <w:rFonts w:ascii="Arial" w:hAnsi="Arial" w:cs="Arial"/>
          <w:sz w:val="24"/>
          <w:szCs w:val="24"/>
        </w:rPr>
        <w:t xml:space="preserve"> Microbiology, 8, 44–61.</w:t>
      </w:r>
    </w:p>
    <w:p w14:paraId="7332742D" w14:textId="77777777" w:rsidR="00026C07" w:rsidRPr="00780635" w:rsidRDefault="00026C07" w:rsidP="009F0B16">
      <w:pPr>
        <w:spacing w:after="0" w:line="240" w:lineRule="auto"/>
        <w:jc w:val="both"/>
        <w:rPr>
          <w:rFonts w:ascii="Arial" w:hAnsi="Arial" w:cs="Arial"/>
          <w:sz w:val="24"/>
          <w:szCs w:val="24"/>
        </w:rPr>
      </w:pPr>
      <w:r w:rsidRPr="00780635">
        <w:rPr>
          <w:rFonts w:ascii="Arial" w:eastAsia="Times New Roman" w:hAnsi="Arial" w:cs="Arial"/>
          <w:sz w:val="24"/>
          <w:szCs w:val="24"/>
          <w:lang w:eastAsia="en-GB"/>
        </w:rPr>
        <w:t>Felsenstein J. (1985). Confidence limits on phylogenies: An approach using the bootstrap. Evolution 39:783-791.</w:t>
      </w:r>
    </w:p>
    <w:p w14:paraId="719FC733" w14:textId="77777777" w:rsidR="002E5304" w:rsidRPr="00780635" w:rsidRDefault="00071826" w:rsidP="009F0B16">
      <w:pPr>
        <w:spacing w:after="0" w:line="240" w:lineRule="auto"/>
        <w:jc w:val="both"/>
        <w:rPr>
          <w:rFonts w:ascii="Arial" w:hAnsi="Arial" w:cs="Arial"/>
          <w:sz w:val="24"/>
          <w:szCs w:val="24"/>
        </w:rPr>
      </w:pPr>
      <w:r>
        <w:rPr>
          <w:rFonts w:ascii="Arial" w:hAnsi="Arial" w:cs="Arial"/>
          <w:sz w:val="24"/>
          <w:szCs w:val="24"/>
        </w:rPr>
        <w:t xml:space="preserve">Franz C. M., </w:t>
      </w:r>
      <w:proofErr w:type="spellStart"/>
      <w:r>
        <w:rPr>
          <w:rFonts w:ascii="Arial" w:hAnsi="Arial" w:cs="Arial"/>
          <w:sz w:val="24"/>
          <w:szCs w:val="24"/>
        </w:rPr>
        <w:t>Muscholl-Silberhorn</w:t>
      </w:r>
      <w:proofErr w:type="spellEnd"/>
      <w:r>
        <w:rPr>
          <w:rFonts w:ascii="Arial" w:hAnsi="Arial" w:cs="Arial"/>
          <w:sz w:val="24"/>
          <w:szCs w:val="24"/>
        </w:rPr>
        <w:t xml:space="preserve"> A. B., Yousif N. M., </w:t>
      </w:r>
      <w:proofErr w:type="spellStart"/>
      <w:r>
        <w:rPr>
          <w:rFonts w:ascii="Arial" w:hAnsi="Arial" w:cs="Arial"/>
          <w:sz w:val="24"/>
          <w:szCs w:val="24"/>
        </w:rPr>
        <w:t>Vancanneyt</w:t>
      </w:r>
      <w:proofErr w:type="spellEnd"/>
      <w:r>
        <w:rPr>
          <w:rFonts w:ascii="Arial" w:hAnsi="Arial" w:cs="Arial"/>
          <w:sz w:val="24"/>
          <w:szCs w:val="24"/>
        </w:rPr>
        <w:t xml:space="preserve"> M., Swings J.</w:t>
      </w:r>
      <w:r w:rsidR="002E5304" w:rsidRPr="00780635">
        <w:rPr>
          <w:rFonts w:ascii="Arial" w:hAnsi="Arial" w:cs="Arial"/>
          <w:sz w:val="24"/>
          <w:szCs w:val="24"/>
        </w:rPr>
        <w:t xml:space="preserve"> and Holzapfel, W. H. (2001). Incidence of virulence factors and antibiotic resistance among enterococci isolated from food. Appl. Environ. </w:t>
      </w:r>
      <w:proofErr w:type="spellStart"/>
      <w:r w:rsidR="002E5304" w:rsidRPr="00780635">
        <w:rPr>
          <w:rFonts w:ascii="Arial" w:hAnsi="Arial" w:cs="Arial"/>
          <w:sz w:val="24"/>
          <w:szCs w:val="24"/>
        </w:rPr>
        <w:t>Microbiol</w:t>
      </w:r>
      <w:proofErr w:type="spellEnd"/>
      <w:r w:rsidR="002E5304" w:rsidRPr="00780635">
        <w:rPr>
          <w:rFonts w:ascii="Arial" w:hAnsi="Arial" w:cs="Arial"/>
          <w:sz w:val="24"/>
          <w:szCs w:val="24"/>
        </w:rPr>
        <w:t xml:space="preserve">. 67, 4385–4389. </w:t>
      </w:r>
      <w:proofErr w:type="spellStart"/>
      <w:r w:rsidR="002E5304" w:rsidRPr="00780635">
        <w:rPr>
          <w:rFonts w:ascii="Arial" w:hAnsi="Arial" w:cs="Arial"/>
          <w:sz w:val="24"/>
          <w:szCs w:val="24"/>
        </w:rPr>
        <w:t>doi</w:t>
      </w:r>
      <w:proofErr w:type="spellEnd"/>
      <w:r w:rsidR="002E5304" w:rsidRPr="00780635">
        <w:rPr>
          <w:rFonts w:ascii="Arial" w:hAnsi="Arial" w:cs="Arial"/>
          <w:sz w:val="24"/>
          <w:szCs w:val="24"/>
        </w:rPr>
        <w:t>: 10.1128/AEM.67.9.4385-4389.2001</w:t>
      </w:r>
    </w:p>
    <w:p w14:paraId="19A9DC40" w14:textId="77777777" w:rsidR="00B86432" w:rsidRPr="00780635" w:rsidRDefault="00B86432" w:rsidP="009F0B16">
      <w:pPr>
        <w:spacing w:after="0" w:line="240" w:lineRule="auto"/>
        <w:jc w:val="both"/>
        <w:rPr>
          <w:rFonts w:ascii="Arial" w:hAnsi="Arial" w:cs="Arial"/>
          <w:sz w:val="24"/>
          <w:szCs w:val="24"/>
        </w:rPr>
      </w:pPr>
      <w:r w:rsidRPr="00780635">
        <w:rPr>
          <w:rFonts w:ascii="Arial" w:hAnsi="Arial" w:cs="Arial"/>
          <w:sz w:val="24"/>
          <w:szCs w:val="24"/>
        </w:rPr>
        <w:t xml:space="preserve">Gao Hao, Meifang Xiao, Hang Guo, </w:t>
      </w:r>
      <w:proofErr w:type="spellStart"/>
      <w:r w:rsidRPr="00780635">
        <w:rPr>
          <w:rFonts w:ascii="Arial" w:hAnsi="Arial" w:cs="Arial"/>
          <w:sz w:val="24"/>
          <w:szCs w:val="24"/>
        </w:rPr>
        <w:t>Leilei</w:t>
      </w:r>
      <w:proofErr w:type="spellEnd"/>
      <w:r w:rsidRPr="00780635">
        <w:rPr>
          <w:rFonts w:ascii="Arial" w:hAnsi="Arial" w:cs="Arial"/>
          <w:sz w:val="24"/>
          <w:szCs w:val="24"/>
        </w:rPr>
        <w:t xml:space="preserve"> Yu, </w:t>
      </w:r>
      <w:proofErr w:type="spellStart"/>
      <w:r w:rsidRPr="00780635">
        <w:rPr>
          <w:rFonts w:ascii="Arial" w:hAnsi="Arial" w:cs="Arial"/>
          <w:sz w:val="24"/>
          <w:szCs w:val="24"/>
        </w:rPr>
        <w:t>Feng</w:t>
      </w:r>
      <w:r w:rsidR="00071826">
        <w:rPr>
          <w:rFonts w:ascii="Arial" w:hAnsi="Arial" w:cs="Arial"/>
          <w:sz w:val="24"/>
          <w:szCs w:val="24"/>
        </w:rPr>
        <w:t>wei</w:t>
      </w:r>
      <w:proofErr w:type="spellEnd"/>
      <w:r w:rsidR="00071826">
        <w:rPr>
          <w:rFonts w:ascii="Arial" w:hAnsi="Arial" w:cs="Arial"/>
          <w:sz w:val="24"/>
          <w:szCs w:val="24"/>
        </w:rPr>
        <w:t xml:space="preserve"> Tian, </w:t>
      </w:r>
      <w:proofErr w:type="spellStart"/>
      <w:r w:rsidR="00071826">
        <w:rPr>
          <w:rFonts w:ascii="Arial" w:hAnsi="Arial" w:cs="Arial"/>
          <w:sz w:val="24"/>
          <w:szCs w:val="24"/>
        </w:rPr>
        <w:t>Qixiao</w:t>
      </w:r>
      <w:proofErr w:type="spellEnd"/>
      <w:r w:rsidR="00071826">
        <w:rPr>
          <w:rFonts w:ascii="Arial" w:hAnsi="Arial" w:cs="Arial"/>
          <w:sz w:val="24"/>
          <w:szCs w:val="24"/>
        </w:rPr>
        <w:t xml:space="preserve"> </w:t>
      </w:r>
      <w:proofErr w:type="spellStart"/>
      <w:r w:rsidR="00071826">
        <w:rPr>
          <w:rFonts w:ascii="Arial" w:hAnsi="Arial" w:cs="Arial"/>
          <w:sz w:val="24"/>
          <w:szCs w:val="24"/>
        </w:rPr>
        <w:t>Zhai</w:t>
      </w:r>
      <w:proofErr w:type="spellEnd"/>
      <w:r w:rsidR="00071826">
        <w:rPr>
          <w:rFonts w:ascii="Arial" w:hAnsi="Arial" w:cs="Arial"/>
          <w:sz w:val="24"/>
          <w:szCs w:val="24"/>
        </w:rPr>
        <w:t>, Wei Chen and</w:t>
      </w:r>
      <w:r w:rsidRPr="00780635">
        <w:rPr>
          <w:rFonts w:ascii="Arial" w:hAnsi="Arial" w:cs="Arial"/>
          <w:sz w:val="24"/>
          <w:szCs w:val="24"/>
        </w:rPr>
        <w:t xml:space="preserve"> Hao Zhang (2025). </w:t>
      </w:r>
      <w:proofErr w:type="spellStart"/>
      <w:r w:rsidRPr="00780635">
        <w:rPr>
          <w:rFonts w:ascii="Arial" w:hAnsi="Arial" w:cs="Arial"/>
          <w:sz w:val="24"/>
          <w:szCs w:val="24"/>
        </w:rPr>
        <w:t>Lactiplantibacillus</w:t>
      </w:r>
      <w:proofErr w:type="spellEnd"/>
      <w:r w:rsidRPr="00780635">
        <w:rPr>
          <w:rFonts w:ascii="Arial" w:hAnsi="Arial" w:cs="Arial"/>
          <w:sz w:val="24"/>
          <w:szCs w:val="24"/>
        </w:rPr>
        <w:t xml:space="preserve"> plantarum CN2018 enhances the milk fermentation characteristics by improving antioxidant capacity and enhancing the milk </w:t>
      </w:r>
      <w:proofErr w:type="spellStart"/>
      <w:r w:rsidRPr="00780635">
        <w:rPr>
          <w:rFonts w:ascii="Arial" w:hAnsi="Arial" w:cs="Arial"/>
          <w:sz w:val="24"/>
          <w:szCs w:val="24"/>
        </w:rPr>
        <w:lastRenderedPageBreak/>
        <w:t>flavor</w:t>
      </w:r>
      <w:proofErr w:type="spellEnd"/>
      <w:r w:rsidRPr="00780635">
        <w:rPr>
          <w:rFonts w:ascii="Arial" w:hAnsi="Arial" w:cs="Arial"/>
          <w:sz w:val="24"/>
          <w:szCs w:val="24"/>
        </w:rPr>
        <w:t xml:space="preserve"> profile. Food Bioscience, Volume 63, 2025, 105624. </w:t>
      </w:r>
      <w:hyperlink r:id="rId27" w:history="1">
        <w:r w:rsidRPr="00780635">
          <w:rPr>
            <w:rStyle w:val="Hyperlink"/>
            <w:rFonts w:ascii="Arial" w:hAnsi="Arial" w:cs="Arial"/>
            <w:color w:val="auto"/>
            <w:sz w:val="24"/>
            <w:szCs w:val="24"/>
          </w:rPr>
          <w:t>https://doi.org/10.1016/j.fbio.2024.105624</w:t>
        </w:r>
      </w:hyperlink>
      <w:r w:rsidRPr="00780635">
        <w:rPr>
          <w:rFonts w:ascii="Arial" w:hAnsi="Arial" w:cs="Arial"/>
          <w:sz w:val="24"/>
          <w:szCs w:val="24"/>
        </w:rPr>
        <w:t>.</w:t>
      </w:r>
    </w:p>
    <w:p w14:paraId="24734C4F" w14:textId="77777777" w:rsidR="00B86432" w:rsidRPr="00780635" w:rsidRDefault="00B86432" w:rsidP="009F0B16">
      <w:pPr>
        <w:spacing w:after="0" w:line="240" w:lineRule="auto"/>
        <w:jc w:val="both"/>
        <w:rPr>
          <w:rFonts w:ascii="Arial" w:hAnsi="Arial" w:cs="Arial"/>
          <w:sz w:val="24"/>
          <w:szCs w:val="24"/>
        </w:rPr>
      </w:pPr>
      <w:r w:rsidRPr="00780635">
        <w:rPr>
          <w:rFonts w:ascii="Arial" w:hAnsi="Arial" w:cs="Arial"/>
          <w:sz w:val="24"/>
          <w:szCs w:val="24"/>
        </w:rPr>
        <w:t>Gu H-J</w:t>
      </w:r>
      <w:r w:rsidR="00071826">
        <w:rPr>
          <w:rFonts w:ascii="Arial" w:hAnsi="Arial" w:cs="Arial"/>
          <w:sz w:val="24"/>
          <w:szCs w:val="24"/>
        </w:rPr>
        <w:t>.</w:t>
      </w:r>
      <w:r w:rsidRPr="00780635">
        <w:rPr>
          <w:rFonts w:ascii="Arial" w:hAnsi="Arial" w:cs="Arial"/>
          <w:sz w:val="24"/>
          <w:szCs w:val="24"/>
        </w:rPr>
        <w:t>, Sun Q-L</w:t>
      </w:r>
      <w:r w:rsidR="00071826">
        <w:rPr>
          <w:rFonts w:ascii="Arial" w:hAnsi="Arial" w:cs="Arial"/>
          <w:sz w:val="24"/>
          <w:szCs w:val="24"/>
        </w:rPr>
        <w:t>.</w:t>
      </w:r>
      <w:r w:rsidRPr="00780635">
        <w:rPr>
          <w:rFonts w:ascii="Arial" w:hAnsi="Arial" w:cs="Arial"/>
          <w:sz w:val="24"/>
          <w:szCs w:val="24"/>
        </w:rPr>
        <w:t>, Luo J-C</w:t>
      </w:r>
      <w:r w:rsidR="00071826">
        <w:rPr>
          <w:rFonts w:ascii="Arial" w:hAnsi="Arial" w:cs="Arial"/>
          <w:sz w:val="24"/>
          <w:szCs w:val="24"/>
        </w:rPr>
        <w:t>.</w:t>
      </w:r>
      <w:r w:rsidRPr="00780635">
        <w:rPr>
          <w:rFonts w:ascii="Arial" w:hAnsi="Arial" w:cs="Arial"/>
          <w:sz w:val="24"/>
          <w:szCs w:val="24"/>
        </w:rPr>
        <w:t>, Zhang J</w:t>
      </w:r>
      <w:r w:rsidR="00071826">
        <w:rPr>
          <w:rFonts w:ascii="Arial" w:hAnsi="Arial" w:cs="Arial"/>
          <w:sz w:val="24"/>
          <w:szCs w:val="24"/>
        </w:rPr>
        <w:t>.</w:t>
      </w:r>
      <w:r w:rsidRPr="00780635">
        <w:rPr>
          <w:rFonts w:ascii="Arial" w:hAnsi="Arial" w:cs="Arial"/>
          <w:sz w:val="24"/>
          <w:szCs w:val="24"/>
        </w:rPr>
        <w:t xml:space="preserve"> and Sun L (2019). A First Study of the Virulence Potential of a Bacillus subtilis Isolate </w:t>
      </w:r>
      <w:proofErr w:type="gramStart"/>
      <w:r w:rsidRPr="00780635">
        <w:rPr>
          <w:rFonts w:ascii="Arial" w:hAnsi="Arial" w:cs="Arial"/>
          <w:sz w:val="24"/>
          <w:szCs w:val="24"/>
        </w:rPr>
        <w:t>From</w:t>
      </w:r>
      <w:proofErr w:type="gramEnd"/>
      <w:r w:rsidRPr="00780635">
        <w:rPr>
          <w:rFonts w:ascii="Arial" w:hAnsi="Arial" w:cs="Arial"/>
          <w:sz w:val="24"/>
          <w:szCs w:val="24"/>
        </w:rPr>
        <w:t xml:space="preserve"> Deep-Sea Hydrothermal Vent. Frontier in Cellular and Infection Microbiology 9:183. </w:t>
      </w:r>
      <w:proofErr w:type="spellStart"/>
      <w:r w:rsidRPr="00780635">
        <w:rPr>
          <w:rFonts w:ascii="Arial" w:hAnsi="Arial" w:cs="Arial"/>
          <w:sz w:val="24"/>
          <w:szCs w:val="24"/>
        </w:rPr>
        <w:t>doi</w:t>
      </w:r>
      <w:proofErr w:type="spellEnd"/>
      <w:r w:rsidRPr="00780635">
        <w:rPr>
          <w:rFonts w:ascii="Arial" w:hAnsi="Arial" w:cs="Arial"/>
          <w:sz w:val="24"/>
          <w:szCs w:val="24"/>
        </w:rPr>
        <w:t>: 10.3389/fcimb.2019.00183.</w:t>
      </w:r>
    </w:p>
    <w:p w14:paraId="764329FE" w14:textId="77777777" w:rsidR="00B86432" w:rsidRPr="00780635" w:rsidRDefault="00B86432" w:rsidP="009F0B16">
      <w:pPr>
        <w:spacing w:after="0" w:line="240" w:lineRule="auto"/>
        <w:jc w:val="both"/>
        <w:rPr>
          <w:rFonts w:ascii="Arial" w:hAnsi="Arial" w:cs="Arial"/>
          <w:sz w:val="24"/>
          <w:szCs w:val="24"/>
        </w:rPr>
      </w:pPr>
      <w:proofErr w:type="spellStart"/>
      <w:r w:rsidRPr="00780635">
        <w:rPr>
          <w:rFonts w:ascii="Arial" w:hAnsi="Arial" w:cs="Arial"/>
          <w:sz w:val="24"/>
          <w:szCs w:val="24"/>
        </w:rPr>
        <w:t>Gudeta</w:t>
      </w:r>
      <w:proofErr w:type="spellEnd"/>
      <w:r w:rsidRPr="00780635">
        <w:rPr>
          <w:rFonts w:ascii="Arial" w:hAnsi="Arial" w:cs="Arial"/>
          <w:sz w:val="24"/>
          <w:szCs w:val="24"/>
        </w:rPr>
        <w:t xml:space="preserve"> D</w:t>
      </w:r>
      <w:r w:rsidR="00071826">
        <w:rPr>
          <w:rFonts w:ascii="Arial" w:hAnsi="Arial" w:cs="Arial"/>
          <w:sz w:val="24"/>
          <w:szCs w:val="24"/>
        </w:rPr>
        <w:t xml:space="preserve">. </w:t>
      </w:r>
      <w:r w:rsidRPr="00780635">
        <w:rPr>
          <w:rFonts w:ascii="Arial" w:hAnsi="Arial" w:cs="Arial"/>
          <w:sz w:val="24"/>
          <w:szCs w:val="24"/>
        </w:rPr>
        <w:t>D</w:t>
      </w:r>
      <w:r w:rsidR="00071826">
        <w:rPr>
          <w:rFonts w:ascii="Arial" w:hAnsi="Arial" w:cs="Arial"/>
          <w:sz w:val="24"/>
          <w:szCs w:val="24"/>
        </w:rPr>
        <w:t>.</w:t>
      </w:r>
      <w:r w:rsidRPr="00780635">
        <w:rPr>
          <w:rFonts w:ascii="Arial" w:hAnsi="Arial" w:cs="Arial"/>
          <w:sz w:val="24"/>
          <w:szCs w:val="24"/>
        </w:rPr>
        <w:t>, Moodley A</w:t>
      </w:r>
      <w:r w:rsidR="00071826">
        <w:rPr>
          <w:rFonts w:ascii="Arial" w:hAnsi="Arial" w:cs="Arial"/>
          <w:sz w:val="24"/>
          <w:szCs w:val="24"/>
        </w:rPr>
        <w:t>.</w:t>
      </w:r>
      <w:r w:rsidRPr="00780635">
        <w:rPr>
          <w:rFonts w:ascii="Arial" w:hAnsi="Arial" w:cs="Arial"/>
          <w:sz w:val="24"/>
          <w:szCs w:val="24"/>
        </w:rPr>
        <w:t xml:space="preserve">, </w:t>
      </w:r>
      <w:proofErr w:type="spellStart"/>
      <w:r w:rsidRPr="00780635">
        <w:rPr>
          <w:rFonts w:ascii="Arial" w:hAnsi="Arial" w:cs="Arial"/>
          <w:sz w:val="24"/>
          <w:szCs w:val="24"/>
        </w:rPr>
        <w:t>Bortolaia</w:t>
      </w:r>
      <w:proofErr w:type="spellEnd"/>
      <w:r w:rsidRPr="00780635">
        <w:rPr>
          <w:rFonts w:ascii="Arial" w:hAnsi="Arial" w:cs="Arial"/>
          <w:sz w:val="24"/>
          <w:szCs w:val="24"/>
        </w:rPr>
        <w:t xml:space="preserve"> V</w:t>
      </w:r>
      <w:r w:rsidR="00071826">
        <w:rPr>
          <w:rFonts w:ascii="Arial" w:hAnsi="Arial" w:cs="Arial"/>
          <w:sz w:val="24"/>
          <w:szCs w:val="24"/>
        </w:rPr>
        <w:t>. and</w:t>
      </w:r>
      <w:r w:rsidRPr="00780635">
        <w:rPr>
          <w:rFonts w:ascii="Arial" w:hAnsi="Arial" w:cs="Arial"/>
          <w:sz w:val="24"/>
          <w:szCs w:val="24"/>
        </w:rPr>
        <w:t xml:space="preserve"> </w:t>
      </w:r>
      <w:proofErr w:type="spellStart"/>
      <w:r w:rsidRPr="00780635">
        <w:rPr>
          <w:rFonts w:ascii="Arial" w:hAnsi="Arial" w:cs="Arial"/>
          <w:sz w:val="24"/>
          <w:szCs w:val="24"/>
        </w:rPr>
        <w:t>Guardabassi</w:t>
      </w:r>
      <w:proofErr w:type="spellEnd"/>
      <w:r w:rsidRPr="00780635">
        <w:rPr>
          <w:rFonts w:ascii="Arial" w:hAnsi="Arial" w:cs="Arial"/>
          <w:sz w:val="24"/>
          <w:szCs w:val="24"/>
        </w:rPr>
        <w:t xml:space="preserve"> L</w:t>
      </w:r>
      <w:r w:rsidR="00071826">
        <w:rPr>
          <w:rFonts w:ascii="Arial" w:hAnsi="Arial" w:cs="Arial"/>
          <w:sz w:val="24"/>
          <w:szCs w:val="24"/>
        </w:rPr>
        <w:t>.</w:t>
      </w:r>
      <w:r w:rsidRPr="00780635">
        <w:rPr>
          <w:rFonts w:ascii="Arial" w:hAnsi="Arial" w:cs="Arial"/>
          <w:sz w:val="24"/>
          <w:szCs w:val="24"/>
        </w:rPr>
        <w:t xml:space="preserve"> (2014). </w:t>
      </w:r>
      <w:proofErr w:type="spellStart"/>
      <w:r w:rsidRPr="00780635">
        <w:rPr>
          <w:rFonts w:ascii="Arial" w:hAnsi="Arial" w:cs="Arial"/>
          <w:sz w:val="24"/>
          <w:szCs w:val="24"/>
        </w:rPr>
        <w:t>vanO</w:t>
      </w:r>
      <w:proofErr w:type="spellEnd"/>
      <w:r w:rsidRPr="00780635">
        <w:rPr>
          <w:rFonts w:ascii="Arial" w:hAnsi="Arial" w:cs="Arial"/>
          <w:sz w:val="24"/>
          <w:szCs w:val="24"/>
        </w:rPr>
        <w:t xml:space="preserve">, a new </w:t>
      </w:r>
      <w:proofErr w:type="spellStart"/>
      <w:r w:rsidRPr="00780635">
        <w:rPr>
          <w:rFonts w:ascii="Arial" w:hAnsi="Arial" w:cs="Arial"/>
          <w:sz w:val="24"/>
          <w:szCs w:val="24"/>
        </w:rPr>
        <w:t>glycopeptide</w:t>
      </w:r>
      <w:proofErr w:type="spellEnd"/>
      <w:r w:rsidRPr="00780635">
        <w:rPr>
          <w:rFonts w:ascii="Arial" w:hAnsi="Arial" w:cs="Arial"/>
          <w:sz w:val="24"/>
          <w:szCs w:val="24"/>
        </w:rPr>
        <w:t xml:space="preserve"> resistance operon in environmental </w:t>
      </w:r>
      <w:proofErr w:type="spellStart"/>
      <w:r w:rsidRPr="00780635">
        <w:rPr>
          <w:rFonts w:ascii="Arial" w:hAnsi="Arial" w:cs="Arial"/>
          <w:sz w:val="24"/>
          <w:szCs w:val="24"/>
        </w:rPr>
        <w:t>Rhodococcus</w:t>
      </w:r>
      <w:proofErr w:type="spellEnd"/>
      <w:r w:rsidRPr="00780635">
        <w:rPr>
          <w:rFonts w:ascii="Arial" w:hAnsi="Arial" w:cs="Arial"/>
          <w:sz w:val="24"/>
          <w:szCs w:val="24"/>
        </w:rPr>
        <w:t xml:space="preserve"> </w:t>
      </w:r>
      <w:proofErr w:type="spellStart"/>
      <w:r w:rsidRPr="00780635">
        <w:rPr>
          <w:rFonts w:ascii="Arial" w:hAnsi="Arial" w:cs="Arial"/>
          <w:sz w:val="24"/>
          <w:szCs w:val="24"/>
        </w:rPr>
        <w:t>equi</w:t>
      </w:r>
      <w:proofErr w:type="spellEnd"/>
      <w:r w:rsidRPr="00780635">
        <w:rPr>
          <w:rFonts w:ascii="Arial" w:hAnsi="Arial" w:cs="Arial"/>
          <w:sz w:val="24"/>
          <w:szCs w:val="24"/>
        </w:rPr>
        <w:t xml:space="preserve"> isolates. </w:t>
      </w:r>
      <w:proofErr w:type="spellStart"/>
      <w:r w:rsidRPr="00780635">
        <w:rPr>
          <w:rFonts w:ascii="Arial" w:hAnsi="Arial" w:cs="Arial"/>
          <w:sz w:val="24"/>
          <w:szCs w:val="24"/>
        </w:rPr>
        <w:t>Antimicrob</w:t>
      </w:r>
      <w:proofErr w:type="spellEnd"/>
      <w:r w:rsidRPr="00780635">
        <w:rPr>
          <w:rFonts w:ascii="Arial" w:hAnsi="Arial" w:cs="Arial"/>
          <w:sz w:val="24"/>
          <w:szCs w:val="24"/>
        </w:rPr>
        <w:t xml:space="preserve"> Agents Chemother. 2014;58(3):1768-1770. https://doi.org/10.1128/AAC.01880-13</w:t>
      </w:r>
      <w:r w:rsidR="00071826">
        <w:rPr>
          <w:rFonts w:ascii="Arial" w:hAnsi="Arial" w:cs="Arial"/>
          <w:sz w:val="24"/>
          <w:szCs w:val="24"/>
        </w:rPr>
        <w:t>.</w:t>
      </w:r>
      <w:r w:rsidRPr="00780635">
        <w:rPr>
          <w:rFonts w:ascii="Arial" w:hAnsi="Arial" w:cs="Arial"/>
          <w:sz w:val="24"/>
          <w:szCs w:val="24"/>
        </w:rPr>
        <w:t xml:space="preserve"> </w:t>
      </w:r>
    </w:p>
    <w:p w14:paraId="09AEF76D" w14:textId="77777777" w:rsidR="002E5304" w:rsidRPr="00780635" w:rsidRDefault="00B86432" w:rsidP="009F0B16">
      <w:pPr>
        <w:spacing w:after="0" w:line="240" w:lineRule="auto"/>
        <w:jc w:val="both"/>
        <w:rPr>
          <w:rFonts w:ascii="Arial" w:hAnsi="Arial" w:cs="Arial"/>
          <w:sz w:val="24"/>
          <w:szCs w:val="24"/>
        </w:rPr>
      </w:pPr>
      <w:r w:rsidRPr="00780635">
        <w:rPr>
          <w:rFonts w:ascii="Arial" w:hAnsi="Arial" w:cs="Arial"/>
          <w:sz w:val="24"/>
          <w:szCs w:val="24"/>
        </w:rPr>
        <w:t>Hashem Yomna A</w:t>
      </w:r>
      <w:r w:rsidR="00071826">
        <w:rPr>
          <w:rFonts w:ascii="Arial" w:hAnsi="Arial" w:cs="Arial"/>
          <w:sz w:val="24"/>
          <w:szCs w:val="24"/>
        </w:rPr>
        <w:t xml:space="preserve">., </w:t>
      </w:r>
      <w:r w:rsidRPr="00780635">
        <w:rPr>
          <w:rFonts w:ascii="Arial" w:hAnsi="Arial" w:cs="Arial"/>
          <w:sz w:val="24"/>
          <w:szCs w:val="24"/>
        </w:rPr>
        <w:t>Khaled A</w:t>
      </w:r>
      <w:r w:rsidR="00071826">
        <w:rPr>
          <w:rFonts w:ascii="Arial" w:hAnsi="Arial" w:cs="Arial"/>
          <w:sz w:val="24"/>
          <w:szCs w:val="24"/>
        </w:rPr>
        <w:t xml:space="preserve">. Abdelrahman and </w:t>
      </w:r>
      <w:r w:rsidRPr="00780635">
        <w:rPr>
          <w:rFonts w:ascii="Arial" w:hAnsi="Arial" w:cs="Arial"/>
          <w:sz w:val="24"/>
          <w:szCs w:val="24"/>
        </w:rPr>
        <w:t>Ramy K</w:t>
      </w:r>
      <w:r w:rsidR="00071826">
        <w:rPr>
          <w:rFonts w:ascii="Arial" w:hAnsi="Arial" w:cs="Arial"/>
          <w:sz w:val="24"/>
          <w:szCs w:val="24"/>
        </w:rPr>
        <w:t>.</w:t>
      </w:r>
      <w:r w:rsidRPr="00780635">
        <w:rPr>
          <w:rFonts w:ascii="Arial" w:hAnsi="Arial" w:cs="Arial"/>
          <w:sz w:val="24"/>
          <w:szCs w:val="24"/>
        </w:rPr>
        <w:t xml:space="preserve"> Aziz (2021). Phenotype–Genotype Correlations and Distribution of Key Virulence Factors in Enterococcus faecalis Isolated from Patients with Urinary Tract Infection. Infection and Drug Resistance 2021:14 1713–1723.</w:t>
      </w:r>
    </w:p>
    <w:p w14:paraId="1856D7B5" w14:textId="77777777" w:rsidR="00B86432" w:rsidRPr="00780635" w:rsidRDefault="00B86432" w:rsidP="009F0B16">
      <w:pPr>
        <w:spacing w:after="0" w:line="240" w:lineRule="auto"/>
        <w:jc w:val="both"/>
        <w:rPr>
          <w:rFonts w:ascii="Arial" w:hAnsi="Arial" w:cs="Arial"/>
          <w:sz w:val="24"/>
          <w:szCs w:val="24"/>
        </w:rPr>
      </w:pPr>
      <w:r w:rsidRPr="00780635">
        <w:rPr>
          <w:rFonts w:ascii="Arial" w:hAnsi="Arial" w:cs="Arial"/>
          <w:sz w:val="24"/>
          <w:szCs w:val="24"/>
        </w:rPr>
        <w:t>International Dair</w:t>
      </w:r>
      <w:r w:rsidR="00071826">
        <w:rPr>
          <w:rFonts w:ascii="Arial" w:hAnsi="Arial" w:cs="Arial"/>
          <w:sz w:val="24"/>
          <w:szCs w:val="24"/>
        </w:rPr>
        <w:t>y Federation (</w:t>
      </w:r>
      <w:r w:rsidRPr="00780635">
        <w:rPr>
          <w:rFonts w:ascii="Arial" w:hAnsi="Arial" w:cs="Arial"/>
          <w:sz w:val="24"/>
          <w:szCs w:val="24"/>
        </w:rPr>
        <w:t>2022</w:t>
      </w:r>
      <w:r w:rsidR="00071826">
        <w:rPr>
          <w:rFonts w:ascii="Arial" w:hAnsi="Arial" w:cs="Arial"/>
          <w:sz w:val="24"/>
          <w:szCs w:val="24"/>
        </w:rPr>
        <w:t>)</w:t>
      </w:r>
      <w:r w:rsidRPr="00780635">
        <w:rPr>
          <w:rFonts w:ascii="Arial" w:hAnsi="Arial" w:cs="Arial"/>
          <w:sz w:val="24"/>
          <w:szCs w:val="24"/>
        </w:rPr>
        <w:t xml:space="preserve">. </w:t>
      </w:r>
      <w:r w:rsidR="003E3600">
        <w:rPr>
          <w:rFonts w:ascii="Arial" w:hAnsi="Arial" w:cs="Arial"/>
          <w:sz w:val="24"/>
          <w:szCs w:val="24"/>
        </w:rPr>
        <w:t>I</w:t>
      </w:r>
      <w:r w:rsidR="003E3600" w:rsidRPr="00780635">
        <w:rPr>
          <w:rFonts w:ascii="Arial" w:hAnsi="Arial" w:cs="Arial"/>
          <w:sz w:val="24"/>
          <w:szCs w:val="24"/>
        </w:rPr>
        <w:t xml:space="preserve">nventory of microbial food cultures with safety demonstration in fermented food products. </w:t>
      </w:r>
      <w:r w:rsidRPr="00780635">
        <w:rPr>
          <w:rFonts w:ascii="Arial" w:hAnsi="Arial" w:cs="Arial"/>
          <w:sz w:val="24"/>
          <w:szCs w:val="24"/>
        </w:rPr>
        <w:t xml:space="preserve">Bulletin of International Dairy Federation 414/2022. Belgium. </w:t>
      </w:r>
      <w:hyperlink r:id="rId28" w:history="1">
        <w:r w:rsidRPr="00780635">
          <w:rPr>
            <w:rStyle w:val="Hyperlink"/>
            <w:rFonts w:ascii="Arial" w:hAnsi="Arial" w:cs="Arial"/>
            <w:color w:val="auto"/>
            <w:sz w:val="24"/>
            <w:szCs w:val="24"/>
          </w:rPr>
          <w:t>http://www.fil-idf.org</w:t>
        </w:r>
      </w:hyperlink>
    </w:p>
    <w:p w14:paraId="569DFCB1" w14:textId="77777777" w:rsidR="00B86432" w:rsidRPr="00780635" w:rsidRDefault="00B86432" w:rsidP="009F0B16">
      <w:pPr>
        <w:spacing w:after="0" w:line="240" w:lineRule="auto"/>
        <w:jc w:val="both"/>
        <w:rPr>
          <w:rFonts w:ascii="Arial" w:hAnsi="Arial" w:cs="Arial"/>
          <w:sz w:val="24"/>
          <w:szCs w:val="24"/>
        </w:rPr>
      </w:pPr>
      <w:r w:rsidRPr="00780635">
        <w:rPr>
          <w:rFonts w:ascii="Arial" w:hAnsi="Arial" w:cs="Arial"/>
          <w:sz w:val="24"/>
          <w:szCs w:val="24"/>
        </w:rPr>
        <w:t xml:space="preserve">International Dairy Federation </w:t>
      </w:r>
      <w:r w:rsidR="005715FB">
        <w:rPr>
          <w:rFonts w:ascii="Arial" w:hAnsi="Arial" w:cs="Arial"/>
          <w:sz w:val="24"/>
          <w:szCs w:val="24"/>
        </w:rPr>
        <w:t>(</w:t>
      </w:r>
      <w:r w:rsidRPr="00780635">
        <w:rPr>
          <w:rFonts w:ascii="Arial" w:hAnsi="Arial" w:cs="Arial"/>
          <w:sz w:val="24"/>
          <w:szCs w:val="24"/>
        </w:rPr>
        <w:t>2018</w:t>
      </w:r>
      <w:r w:rsidR="005715FB">
        <w:rPr>
          <w:rFonts w:ascii="Arial" w:hAnsi="Arial" w:cs="Arial"/>
          <w:sz w:val="24"/>
          <w:szCs w:val="24"/>
        </w:rPr>
        <w:t>)</w:t>
      </w:r>
      <w:r w:rsidRPr="00780635">
        <w:rPr>
          <w:rFonts w:ascii="Arial" w:hAnsi="Arial" w:cs="Arial"/>
          <w:sz w:val="24"/>
          <w:szCs w:val="24"/>
        </w:rPr>
        <w:t xml:space="preserve">. </w:t>
      </w:r>
      <w:r w:rsidR="003E3600">
        <w:rPr>
          <w:rFonts w:ascii="Arial" w:hAnsi="Arial" w:cs="Arial"/>
          <w:sz w:val="24"/>
          <w:szCs w:val="24"/>
        </w:rPr>
        <w:t>I</w:t>
      </w:r>
      <w:r w:rsidR="003E3600" w:rsidRPr="00780635">
        <w:rPr>
          <w:rFonts w:ascii="Arial" w:hAnsi="Arial" w:cs="Arial"/>
          <w:sz w:val="24"/>
          <w:szCs w:val="24"/>
        </w:rPr>
        <w:t>nventory of microbial food cultures with safety demonstration in fermented food products</w:t>
      </w:r>
      <w:r w:rsidRPr="00780635">
        <w:rPr>
          <w:rFonts w:ascii="Arial" w:hAnsi="Arial" w:cs="Arial"/>
          <w:sz w:val="24"/>
          <w:szCs w:val="24"/>
        </w:rPr>
        <w:t>. Bulletin of International Dairy Federation 495/2018. Belgium.</w:t>
      </w:r>
    </w:p>
    <w:p w14:paraId="05F3E626" w14:textId="77777777" w:rsidR="00324A80" w:rsidRPr="00780635" w:rsidRDefault="005715FB" w:rsidP="009F0B16">
      <w:pPr>
        <w:spacing w:after="0" w:line="240" w:lineRule="auto"/>
        <w:rPr>
          <w:rFonts w:ascii="Arial" w:hAnsi="Arial" w:cs="Arial"/>
          <w:sz w:val="24"/>
          <w:szCs w:val="24"/>
        </w:rPr>
      </w:pPr>
      <w:r>
        <w:rPr>
          <w:rFonts w:ascii="Arial" w:hAnsi="Arial" w:cs="Arial"/>
          <w:sz w:val="24"/>
          <w:szCs w:val="24"/>
        </w:rPr>
        <w:t>Jeong D. W., Lee B., Heo S. and</w:t>
      </w:r>
      <w:r w:rsidR="00324A80" w:rsidRPr="00780635">
        <w:rPr>
          <w:rFonts w:ascii="Arial" w:hAnsi="Arial" w:cs="Arial"/>
          <w:sz w:val="24"/>
          <w:szCs w:val="24"/>
        </w:rPr>
        <w:t xml:space="preserve"> Lee, J. H. (2013). Bacillus species as potential probiotics in fermented foods. Journal of Microbiology and Biotechnology, 23(7), 919–927. https://doi.org/10.4014/jmb.1303.03062.</w:t>
      </w:r>
    </w:p>
    <w:p w14:paraId="78D0FD18" w14:textId="77777777" w:rsidR="005E4B40" w:rsidRPr="00780635" w:rsidRDefault="005715FB" w:rsidP="009F0B16">
      <w:pPr>
        <w:spacing w:after="0" w:line="240" w:lineRule="auto"/>
        <w:jc w:val="both"/>
        <w:rPr>
          <w:rFonts w:ascii="Arial" w:hAnsi="Arial" w:cs="Arial"/>
          <w:sz w:val="24"/>
          <w:szCs w:val="24"/>
        </w:rPr>
      </w:pPr>
      <w:r>
        <w:rPr>
          <w:rFonts w:ascii="Arial" w:hAnsi="Arial" w:cs="Arial"/>
          <w:sz w:val="24"/>
          <w:szCs w:val="24"/>
        </w:rPr>
        <w:t>Jeon H.-L., Lee N.-K., Yang S.-J., Kim W.-S. and Paik</w:t>
      </w:r>
      <w:r w:rsidR="005E4B40" w:rsidRPr="00780635">
        <w:rPr>
          <w:rFonts w:ascii="Arial" w:hAnsi="Arial" w:cs="Arial"/>
          <w:sz w:val="24"/>
          <w:szCs w:val="24"/>
        </w:rPr>
        <w:t xml:space="preserve"> H.-D (2017). Probiotic characterization of Bacillus subtilis P223 isolated from kimchi. Food Sci. </w:t>
      </w:r>
      <w:proofErr w:type="spellStart"/>
      <w:r w:rsidR="005E4B40" w:rsidRPr="00780635">
        <w:rPr>
          <w:rFonts w:ascii="Arial" w:hAnsi="Arial" w:cs="Arial"/>
          <w:sz w:val="24"/>
          <w:szCs w:val="24"/>
        </w:rPr>
        <w:t>Biotechnol</w:t>
      </w:r>
      <w:proofErr w:type="spellEnd"/>
      <w:r w:rsidR="005E4B40" w:rsidRPr="00780635">
        <w:rPr>
          <w:rFonts w:ascii="Arial" w:hAnsi="Arial" w:cs="Arial"/>
          <w:sz w:val="24"/>
          <w:szCs w:val="24"/>
        </w:rPr>
        <w:t>. 2017, 26, 1641–1648. [</w:t>
      </w:r>
      <w:proofErr w:type="spellStart"/>
      <w:r w:rsidR="005E4B40" w:rsidRPr="00780635">
        <w:rPr>
          <w:rFonts w:ascii="Arial" w:hAnsi="Arial" w:cs="Arial"/>
          <w:sz w:val="24"/>
          <w:szCs w:val="24"/>
        </w:rPr>
        <w:t>CrossRef</w:t>
      </w:r>
      <w:proofErr w:type="spellEnd"/>
      <w:r w:rsidR="005E4B40" w:rsidRPr="00780635">
        <w:rPr>
          <w:rFonts w:ascii="Arial" w:hAnsi="Arial" w:cs="Arial"/>
          <w:sz w:val="24"/>
          <w:szCs w:val="24"/>
        </w:rPr>
        <w:t>]</w:t>
      </w:r>
    </w:p>
    <w:p w14:paraId="048A71E4" w14:textId="77777777" w:rsidR="00B86432" w:rsidRPr="00780635" w:rsidRDefault="005715FB" w:rsidP="009F0B16">
      <w:pPr>
        <w:spacing w:after="0" w:line="240" w:lineRule="auto"/>
        <w:jc w:val="both"/>
        <w:rPr>
          <w:rFonts w:ascii="Arial" w:hAnsi="Arial" w:cs="Arial"/>
          <w:sz w:val="24"/>
          <w:szCs w:val="24"/>
        </w:rPr>
      </w:pPr>
      <w:r>
        <w:rPr>
          <w:rFonts w:ascii="Arial" w:hAnsi="Arial" w:cs="Arial"/>
          <w:sz w:val="24"/>
          <w:szCs w:val="24"/>
        </w:rPr>
        <w:t>Kim S.-H.,</w:t>
      </w:r>
      <w:r w:rsidR="00B86432" w:rsidRPr="00780635">
        <w:rPr>
          <w:rFonts w:ascii="Arial" w:hAnsi="Arial" w:cs="Arial"/>
          <w:sz w:val="24"/>
          <w:szCs w:val="24"/>
        </w:rPr>
        <w:t xml:space="preserve"> </w:t>
      </w:r>
      <w:proofErr w:type="spellStart"/>
      <w:r w:rsidR="00B86432" w:rsidRPr="00780635">
        <w:rPr>
          <w:rFonts w:ascii="Arial" w:hAnsi="Arial" w:cs="Arial"/>
          <w:sz w:val="24"/>
          <w:szCs w:val="24"/>
        </w:rPr>
        <w:t>Yehuala</w:t>
      </w:r>
      <w:proofErr w:type="spellEnd"/>
      <w:r w:rsidR="00B86432" w:rsidRPr="00780635">
        <w:rPr>
          <w:rFonts w:ascii="Arial" w:hAnsi="Arial" w:cs="Arial"/>
          <w:sz w:val="24"/>
          <w:szCs w:val="24"/>
        </w:rPr>
        <w:t xml:space="preserve"> G.</w:t>
      </w:r>
      <w:r>
        <w:rPr>
          <w:rFonts w:ascii="Arial" w:hAnsi="Arial" w:cs="Arial"/>
          <w:sz w:val="24"/>
          <w:szCs w:val="24"/>
        </w:rPr>
        <w:t xml:space="preserve"> A., Bang W.Y., Yang J., Jung Y.H. and</w:t>
      </w:r>
      <w:r w:rsidR="00B86432" w:rsidRPr="00780635">
        <w:rPr>
          <w:rFonts w:ascii="Arial" w:hAnsi="Arial" w:cs="Arial"/>
          <w:sz w:val="24"/>
          <w:szCs w:val="24"/>
        </w:rPr>
        <w:t xml:space="preserve"> Park M.-K. (2022). Safety Evaluation of Bacillus subtilis IDCC1101, Newly Isolated from </w:t>
      </w:r>
      <w:proofErr w:type="spellStart"/>
      <w:r w:rsidR="00B86432" w:rsidRPr="00780635">
        <w:rPr>
          <w:rFonts w:ascii="Arial" w:hAnsi="Arial" w:cs="Arial"/>
          <w:sz w:val="24"/>
          <w:szCs w:val="24"/>
        </w:rPr>
        <w:t>Cheonggukjang</w:t>
      </w:r>
      <w:proofErr w:type="spellEnd"/>
      <w:r w:rsidR="00B86432" w:rsidRPr="00780635">
        <w:rPr>
          <w:rFonts w:ascii="Arial" w:hAnsi="Arial" w:cs="Arial"/>
          <w:sz w:val="24"/>
          <w:szCs w:val="24"/>
        </w:rPr>
        <w:t>, for Industrial Applications. Microorganisms 2022, 10, 2494. https://doi.org/10.3390/ microorganisms10122494.</w:t>
      </w:r>
    </w:p>
    <w:p w14:paraId="4E3FE828" w14:textId="77777777" w:rsidR="00C53D45" w:rsidRPr="00780635" w:rsidRDefault="005715FB" w:rsidP="009F0B16">
      <w:pPr>
        <w:spacing w:after="0" w:line="240" w:lineRule="auto"/>
        <w:rPr>
          <w:rFonts w:ascii="Arial" w:hAnsi="Arial" w:cs="Arial"/>
          <w:sz w:val="24"/>
          <w:szCs w:val="24"/>
        </w:rPr>
      </w:pPr>
      <w:r>
        <w:rPr>
          <w:rFonts w:ascii="Arial" w:hAnsi="Arial" w:cs="Arial"/>
          <w:sz w:val="24"/>
          <w:szCs w:val="24"/>
        </w:rPr>
        <w:t>Klein G., Hallmann C., Casas I. A., Abad J., Louwers J. and Reuter</w:t>
      </w:r>
      <w:r w:rsidR="0051745D" w:rsidRPr="00780635">
        <w:rPr>
          <w:rFonts w:ascii="Arial" w:hAnsi="Arial" w:cs="Arial"/>
          <w:sz w:val="24"/>
          <w:szCs w:val="24"/>
        </w:rPr>
        <w:t xml:space="preserve"> G. (2000). Exclusion of </w:t>
      </w:r>
      <w:proofErr w:type="spellStart"/>
      <w:r w:rsidR="0051745D" w:rsidRPr="00780635">
        <w:rPr>
          <w:rFonts w:ascii="Arial" w:hAnsi="Arial" w:cs="Arial"/>
          <w:sz w:val="24"/>
          <w:szCs w:val="24"/>
        </w:rPr>
        <w:t>vanA</w:t>
      </w:r>
      <w:proofErr w:type="spellEnd"/>
      <w:r w:rsidR="0051745D" w:rsidRPr="00780635">
        <w:rPr>
          <w:rFonts w:ascii="Arial" w:hAnsi="Arial" w:cs="Arial"/>
          <w:sz w:val="24"/>
          <w:szCs w:val="24"/>
        </w:rPr>
        <w:t xml:space="preserve">, </w:t>
      </w:r>
      <w:proofErr w:type="spellStart"/>
      <w:r w:rsidR="0051745D" w:rsidRPr="00780635">
        <w:rPr>
          <w:rFonts w:ascii="Arial" w:hAnsi="Arial" w:cs="Arial"/>
          <w:sz w:val="24"/>
          <w:szCs w:val="24"/>
        </w:rPr>
        <w:t>vanB</w:t>
      </w:r>
      <w:proofErr w:type="spellEnd"/>
      <w:r w:rsidR="0051745D" w:rsidRPr="00780635">
        <w:rPr>
          <w:rFonts w:ascii="Arial" w:hAnsi="Arial" w:cs="Arial"/>
          <w:sz w:val="24"/>
          <w:szCs w:val="24"/>
        </w:rPr>
        <w:t xml:space="preserve"> and </w:t>
      </w:r>
      <w:proofErr w:type="spellStart"/>
      <w:r w:rsidR="0051745D" w:rsidRPr="00780635">
        <w:rPr>
          <w:rFonts w:ascii="Arial" w:hAnsi="Arial" w:cs="Arial"/>
          <w:sz w:val="24"/>
          <w:szCs w:val="24"/>
        </w:rPr>
        <w:t>vanC</w:t>
      </w:r>
      <w:proofErr w:type="spellEnd"/>
      <w:r w:rsidR="0051745D" w:rsidRPr="00780635">
        <w:rPr>
          <w:rFonts w:ascii="Arial" w:hAnsi="Arial" w:cs="Arial"/>
          <w:sz w:val="24"/>
          <w:szCs w:val="24"/>
        </w:rPr>
        <w:t xml:space="preserve"> type </w:t>
      </w:r>
      <w:proofErr w:type="spellStart"/>
      <w:r w:rsidR="0051745D" w:rsidRPr="00780635">
        <w:rPr>
          <w:rFonts w:ascii="Arial" w:hAnsi="Arial" w:cs="Arial"/>
          <w:sz w:val="24"/>
          <w:szCs w:val="24"/>
        </w:rPr>
        <w:t>glycopeptide</w:t>
      </w:r>
      <w:proofErr w:type="spellEnd"/>
      <w:r w:rsidR="0051745D" w:rsidRPr="00780635">
        <w:rPr>
          <w:rFonts w:ascii="Arial" w:hAnsi="Arial" w:cs="Arial"/>
          <w:sz w:val="24"/>
          <w:szCs w:val="24"/>
        </w:rPr>
        <w:t xml:space="preserve"> </w:t>
      </w:r>
      <w:proofErr w:type="spellStart"/>
      <w:r w:rsidR="0051745D" w:rsidRPr="00780635">
        <w:rPr>
          <w:rFonts w:ascii="Arial" w:hAnsi="Arial" w:cs="Arial"/>
          <w:sz w:val="24"/>
          <w:szCs w:val="24"/>
        </w:rPr>
        <w:t>resis</w:t>
      </w:r>
      <w:proofErr w:type="spellEnd"/>
      <w:r w:rsidR="0051745D" w:rsidRPr="00780635">
        <w:rPr>
          <w:rFonts w:ascii="Arial" w:hAnsi="Arial" w:cs="Arial"/>
          <w:sz w:val="24"/>
          <w:szCs w:val="24"/>
        </w:rPr>
        <w:t xml:space="preserve"> </w:t>
      </w:r>
      <w:proofErr w:type="spellStart"/>
      <w:r w:rsidR="0051745D" w:rsidRPr="00780635">
        <w:rPr>
          <w:rFonts w:ascii="Arial" w:hAnsi="Arial" w:cs="Arial"/>
          <w:sz w:val="24"/>
          <w:szCs w:val="24"/>
        </w:rPr>
        <w:t>tance</w:t>
      </w:r>
      <w:proofErr w:type="spellEnd"/>
      <w:r w:rsidR="0051745D" w:rsidRPr="00780635">
        <w:rPr>
          <w:rFonts w:ascii="Arial" w:hAnsi="Arial" w:cs="Arial"/>
          <w:sz w:val="24"/>
          <w:szCs w:val="24"/>
        </w:rPr>
        <w:t xml:space="preserve"> in strains of Lactobacillus </w:t>
      </w:r>
      <w:proofErr w:type="spellStart"/>
      <w:r w:rsidR="0051745D" w:rsidRPr="00780635">
        <w:rPr>
          <w:rFonts w:ascii="Arial" w:hAnsi="Arial" w:cs="Arial"/>
          <w:sz w:val="24"/>
          <w:szCs w:val="24"/>
        </w:rPr>
        <w:t>reuteri</w:t>
      </w:r>
      <w:proofErr w:type="spellEnd"/>
      <w:r w:rsidR="0051745D" w:rsidRPr="00780635">
        <w:rPr>
          <w:rFonts w:ascii="Arial" w:hAnsi="Arial" w:cs="Arial"/>
          <w:sz w:val="24"/>
          <w:szCs w:val="24"/>
        </w:rPr>
        <w:t xml:space="preserve"> and Lactobacillus </w:t>
      </w:r>
      <w:proofErr w:type="spellStart"/>
      <w:r w:rsidR="0051745D" w:rsidRPr="00780635">
        <w:rPr>
          <w:rFonts w:ascii="Arial" w:hAnsi="Arial" w:cs="Arial"/>
          <w:sz w:val="24"/>
          <w:szCs w:val="24"/>
        </w:rPr>
        <w:t>rhamnosus</w:t>
      </w:r>
      <w:proofErr w:type="spellEnd"/>
      <w:r w:rsidR="0051745D" w:rsidRPr="00780635">
        <w:rPr>
          <w:rFonts w:ascii="Arial" w:hAnsi="Arial" w:cs="Arial"/>
          <w:sz w:val="24"/>
          <w:szCs w:val="24"/>
        </w:rPr>
        <w:t xml:space="preserve"> used as probiotics by polymerase chain reaction and hybridization methods. J. Appl. </w:t>
      </w:r>
      <w:proofErr w:type="spellStart"/>
      <w:r w:rsidR="0051745D" w:rsidRPr="00780635">
        <w:rPr>
          <w:rFonts w:ascii="Arial" w:hAnsi="Arial" w:cs="Arial"/>
          <w:sz w:val="24"/>
          <w:szCs w:val="24"/>
        </w:rPr>
        <w:t>Microbiol</w:t>
      </w:r>
      <w:proofErr w:type="spellEnd"/>
      <w:r w:rsidR="0051745D" w:rsidRPr="00780635">
        <w:rPr>
          <w:rFonts w:ascii="Arial" w:hAnsi="Arial" w:cs="Arial"/>
          <w:sz w:val="24"/>
          <w:szCs w:val="24"/>
        </w:rPr>
        <w:t xml:space="preserve">. 89, 815–824. </w:t>
      </w:r>
      <w:proofErr w:type="spellStart"/>
      <w:r w:rsidR="0051745D" w:rsidRPr="00780635">
        <w:rPr>
          <w:rFonts w:ascii="Arial" w:hAnsi="Arial" w:cs="Arial"/>
          <w:sz w:val="24"/>
          <w:szCs w:val="24"/>
        </w:rPr>
        <w:t>doi</w:t>
      </w:r>
      <w:proofErr w:type="spellEnd"/>
      <w:r w:rsidR="0051745D" w:rsidRPr="00780635">
        <w:rPr>
          <w:rFonts w:ascii="Arial" w:hAnsi="Arial" w:cs="Arial"/>
          <w:sz w:val="24"/>
          <w:szCs w:val="24"/>
        </w:rPr>
        <w:t>: 10.1046/j.1365-2672. 2000.01187.x</w:t>
      </w:r>
    </w:p>
    <w:p w14:paraId="04BA2672" w14:textId="77777777" w:rsidR="009F0B16" w:rsidRPr="00780635" w:rsidRDefault="00B86432" w:rsidP="009F0B16">
      <w:pPr>
        <w:spacing w:after="0" w:line="240" w:lineRule="auto"/>
        <w:jc w:val="both"/>
        <w:rPr>
          <w:rFonts w:ascii="Arial" w:hAnsi="Arial" w:cs="Arial"/>
          <w:sz w:val="24"/>
          <w:szCs w:val="24"/>
        </w:rPr>
      </w:pPr>
      <w:r w:rsidRPr="00780635">
        <w:rPr>
          <w:rFonts w:ascii="Arial" w:hAnsi="Arial" w:cs="Arial"/>
          <w:sz w:val="24"/>
          <w:szCs w:val="24"/>
        </w:rPr>
        <w:t xml:space="preserve">Koch </w:t>
      </w:r>
      <w:r w:rsidR="005715FB">
        <w:rPr>
          <w:rFonts w:ascii="Arial" w:hAnsi="Arial" w:cs="Arial"/>
          <w:sz w:val="24"/>
          <w:szCs w:val="24"/>
        </w:rPr>
        <w:t xml:space="preserve">S., </w:t>
      </w:r>
      <w:proofErr w:type="spellStart"/>
      <w:r w:rsidR="005715FB">
        <w:rPr>
          <w:rFonts w:ascii="Arial" w:hAnsi="Arial" w:cs="Arial"/>
          <w:sz w:val="24"/>
          <w:szCs w:val="24"/>
        </w:rPr>
        <w:t>Hunfnagel</w:t>
      </w:r>
      <w:proofErr w:type="spellEnd"/>
      <w:r w:rsidR="005715FB">
        <w:rPr>
          <w:rFonts w:ascii="Arial" w:hAnsi="Arial" w:cs="Arial"/>
          <w:sz w:val="24"/>
          <w:szCs w:val="24"/>
        </w:rPr>
        <w:t xml:space="preserve"> M., Theilacker C. and</w:t>
      </w:r>
      <w:r w:rsidRPr="00780635">
        <w:rPr>
          <w:rFonts w:ascii="Arial" w:hAnsi="Arial" w:cs="Arial"/>
          <w:sz w:val="24"/>
          <w:szCs w:val="24"/>
        </w:rPr>
        <w:t xml:space="preserve"> Huebner J. (2004). Enterococcal infections: host response, therapeutic and </w:t>
      </w:r>
      <w:proofErr w:type="spellStart"/>
      <w:r w:rsidRPr="00780635">
        <w:rPr>
          <w:rFonts w:ascii="Arial" w:hAnsi="Arial" w:cs="Arial"/>
          <w:sz w:val="24"/>
          <w:szCs w:val="24"/>
        </w:rPr>
        <w:t>prophylatic</w:t>
      </w:r>
      <w:proofErr w:type="spellEnd"/>
      <w:r w:rsidRPr="00780635">
        <w:rPr>
          <w:rFonts w:ascii="Arial" w:hAnsi="Arial" w:cs="Arial"/>
          <w:sz w:val="24"/>
          <w:szCs w:val="24"/>
        </w:rPr>
        <w:t xml:space="preserve"> possibilities. Vaccine 22, 822 - 830.</w:t>
      </w:r>
    </w:p>
    <w:p w14:paraId="746183B5" w14:textId="77777777" w:rsidR="00FB74C0" w:rsidRPr="00780635" w:rsidRDefault="00FB74C0" w:rsidP="009F0B16">
      <w:pPr>
        <w:spacing w:after="0" w:line="240" w:lineRule="auto"/>
        <w:jc w:val="both"/>
        <w:rPr>
          <w:rFonts w:ascii="Arial" w:hAnsi="Arial" w:cs="Arial"/>
          <w:sz w:val="24"/>
          <w:szCs w:val="24"/>
        </w:rPr>
      </w:pPr>
      <w:r w:rsidRPr="00780635">
        <w:rPr>
          <w:rFonts w:ascii="Arial" w:eastAsia="Times New Roman" w:hAnsi="Arial" w:cs="Arial"/>
          <w:sz w:val="24"/>
          <w:szCs w:val="24"/>
          <w:lang w:eastAsia="en-GB"/>
        </w:rPr>
        <w:t>Kumar S., Stecher G., Sules</w:t>
      </w:r>
      <w:r w:rsidR="005715FB">
        <w:rPr>
          <w:rFonts w:ascii="Arial" w:eastAsia="Times New Roman" w:hAnsi="Arial" w:cs="Arial"/>
          <w:sz w:val="24"/>
          <w:szCs w:val="24"/>
          <w:lang w:eastAsia="en-GB"/>
        </w:rPr>
        <w:t>ki M., Sanderford M., Sharma S.</w:t>
      </w:r>
      <w:r w:rsidRPr="00780635">
        <w:rPr>
          <w:rFonts w:ascii="Arial" w:eastAsia="Times New Roman" w:hAnsi="Arial" w:cs="Arial"/>
          <w:sz w:val="24"/>
          <w:szCs w:val="24"/>
          <w:lang w:eastAsia="en-GB"/>
        </w:rPr>
        <w:t xml:space="preserve"> and Tamura K. (2024). Molecular Evolutionary Genetics Analysis Version 12 for adaptive and green computing. Molecular Biology and Evolution 41:1-9.</w:t>
      </w:r>
    </w:p>
    <w:p w14:paraId="5C069B9B" w14:textId="77777777" w:rsidR="00C53D45" w:rsidRPr="00780635" w:rsidRDefault="005715FB" w:rsidP="009F0B16">
      <w:pPr>
        <w:spacing w:after="0" w:line="240" w:lineRule="auto"/>
        <w:rPr>
          <w:rFonts w:ascii="Arial" w:hAnsi="Arial" w:cs="Arial"/>
          <w:sz w:val="24"/>
          <w:szCs w:val="24"/>
        </w:rPr>
      </w:pPr>
      <w:r>
        <w:rPr>
          <w:rFonts w:ascii="Arial" w:hAnsi="Arial" w:cs="Arial"/>
          <w:sz w:val="24"/>
          <w:szCs w:val="24"/>
        </w:rPr>
        <w:t>Liu C., Zhang Z.-Y., Dong K., Yuan J.-P. and</w:t>
      </w:r>
      <w:r w:rsidR="00C53D45" w:rsidRPr="00780635">
        <w:rPr>
          <w:rFonts w:ascii="Arial" w:hAnsi="Arial" w:cs="Arial"/>
          <w:sz w:val="24"/>
          <w:szCs w:val="24"/>
        </w:rPr>
        <w:t xml:space="preserve"> Guo, X.-K</w:t>
      </w:r>
      <w:r w:rsidR="004B5D6F">
        <w:rPr>
          <w:rFonts w:ascii="Arial" w:hAnsi="Arial" w:cs="Arial"/>
          <w:sz w:val="24"/>
          <w:szCs w:val="24"/>
        </w:rPr>
        <w:t xml:space="preserve"> (2009)</w:t>
      </w:r>
      <w:r w:rsidR="00C53D45" w:rsidRPr="00780635">
        <w:rPr>
          <w:rFonts w:ascii="Arial" w:hAnsi="Arial" w:cs="Arial"/>
          <w:sz w:val="24"/>
          <w:szCs w:val="24"/>
        </w:rPr>
        <w:t>. Antibiotic Resistance of Probiotic Strains of Lactic Acid Bacteria Isolated from Marketed Foods and Drugs. Biomed. Environ. Sci. 2009, 22, 401–412.</w:t>
      </w:r>
    </w:p>
    <w:p w14:paraId="048C7609" w14:textId="77777777" w:rsidR="00246013" w:rsidRPr="00780635" w:rsidRDefault="00A26027" w:rsidP="009F0B16">
      <w:pPr>
        <w:spacing w:after="0" w:line="240" w:lineRule="auto"/>
        <w:rPr>
          <w:rFonts w:ascii="Arial" w:hAnsi="Arial" w:cs="Arial"/>
          <w:sz w:val="24"/>
          <w:szCs w:val="24"/>
        </w:rPr>
      </w:pPr>
      <w:r>
        <w:rPr>
          <w:rFonts w:ascii="Arial" w:hAnsi="Arial" w:cs="Arial"/>
          <w:sz w:val="24"/>
          <w:szCs w:val="24"/>
        </w:rPr>
        <w:t xml:space="preserve">Martino M. E., </w:t>
      </w:r>
      <w:proofErr w:type="spellStart"/>
      <w:r>
        <w:rPr>
          <w:rFonts w:ascii="Arial" w:hAnsi="Arial" w:cs="Arial"/>
          <w:sz w:val="24"/>
          <w:szCs w:val="24"/>
        </w:rPr>
        <w:t>Bayjanov</w:t>
      </w:r>
      <w:proofErr w:type="spellEnd"/>
      <w:r>
        <w:rPr>
          <w:rFonts w:ascii="Arial" w:hAnsi="Arial" w:cs="Arial"/>
          <w:sz w:val="24"/>
          <w:szCs w:val="24"/>
        </w:rPr>
        <w:t xml:space="preserve"> J. R., Caffrey</w:t>
      </w:r>
      <w:r w:rsidR="00246013" w:rsidRPr="00780635">
        <w:rPr>
          <w:rFonts w:ascii="Arial" w:hAnsi="Arial" w:cs="Arial"/>
          <w:sz w:val="24"/>
          <w:szCs w:val="24"/>
        </w:rPr>
        <w:t xml:space="preserve"> B. E., We</w:t>
      </w:r>
      <w:r>
        <w:rPr>
          <w:rFonts w:ascii="Arial" w:hAnsi="Arial" w:cs="Arial"/>
          <w:sz w:val="24"/>
          <w:szCs w:val="24"/>
        </w:rPr>
        <w:t xml:space="preserve">ls M., </w:t>
      </w:r>
      <w:proofErr w:type="spellStart"/>
      <w:r>
        <w:rPr>
          <w:rFonts w:ascii="Arial" w:hAnsi="Arial" w:cs="Arial"/>
          <w:sz w:val="24"/>
          <w:szCs w:val="24"/>
        </w:rPr>
        <w:t>Joncour</w:t>
      </w:r>
      <w:proofErr w:type="spellEnd"/>
      <w:r>
        <w:rPr>
          <w:rFonts w:ascii="Arial" w:hAnsi="Arial" w:cs="Arial"/>
          <w:sz w:val="24"/>
          <w:szCs w:val="24"/>
        </w:rPr>
        <w:t xml:space="preserve"> P., Hughes S., Gillet B., </w:t>
      </w:r>
      <w:proofErr w:type="spellStart"/>
      <w:r>
        <w:rPr>
          <w:rFonts w:ascii="Arial" w:hAnsi="Arial" w:cs="Arial"/>
          <w:sz w:val="24"/>
          <w:szCs w:val="24"/>
        </w:rPr>
        <w:t>Kleerebezem</w:t>
      </w:r>
      <w:proofErr w:type="spellEnd"/>
      <w:r>
        <w:rPr>
          <w:rFonts w:ascii="Arial" w:hAnsi="Arial" w:cs="Arial"/>
          <w:sz w:val="24"/>
          <w:szCs w:val="24"/>
        </w:rPr>
        <w:t xml:space="preserve"> M., van </w:t>
      </w:r>
      <w:proofErr w:type="spellStart"/>
      <w:r>
        <w:rPr>
          <w:rFonts w:ascii="Arial" w:hAnsi="Arial" w:cs="Arial"/>
          <w:sz w:val="24"/>
          <w:szCs w:val="24"/>
        </w:rPr>
        <w:t>Hijum</w:t>
      </w:r>
      <w:proofErr w:type="spellEnd"/>
      <w:r>
        <w:rPr>
          <w:rFonts w:ascii="Arial" w:hAnsi="Arial" w:cs="Arial"/>
          <w:sz w:val="24"/>
          <w:szCs w:val="24"/>
        </w:rPr>
        <w:t xml:space="preserve"> S. A. F. T. and </w:t>
      </w:r>
      <w:proofErr w:type="spellStart"/>
      <w:r>
        <w:rPr>
          <w:rFonts w:ascii="Arial" w:hAnsi="Arial" w:cs="Arial"/>
          <w:sz w:val="24"/>
          <w:szCs w:val="24"/>
        </w:rPr>
        <w:t>Leulier</w:t>
      </w:r>
      <w:proofErr w:type="spellEnd"/>
      <w:r w:rsidR="00246013" w:rsidRPr="00780635">
        <w:rPr>
          <w:rFonts w:ascii="Arial" w:hAnsi="Arial" w:cs="Arial"/>
          <w:sz w:val="24"/>
          <w:szCs w:val="24"/>
        </w:rPr>
        <w:t xml:space="preserve"> F. (2016). Nomadic lifestyle of Lactobacillus plantarum revealed by comparative genomics of 54 strains isolated from different habitats. BMC Genomics, 17, 1–17. https://doi.org/10.1186/s12864-016-2627-z</w:t>
      </w:r>
    </w:p>
    <w:p w14:paraId="1B98D9E4" w14:textId="77777777" w:rsidR="00D44237" w:rsidRPr="00780635" w:rsidRDefault="00A26027" w:rsidP="009F0B16">
      <w:pPr>
        <w:spacing w:after="0" w:line="240" w:lineRule="auto"/>
        <w:jc w:val="both"/>
        <w:rPr>
          <w:rFonts w:ascii="Arial" w:hAnsi="Arial" w:cs="Arial"/>
          <w:sz w:val="24"/>
          <w:szCs w:val="24"/>
        </w:rPr>
      </w:pPr>
      <w:r>
        <w:rPr>
          <w:rFonts w:ascii="Arial" w:hAnsi="Arial" w:cs="Arial"/>
          <w:sz w:val="24"/>
          <w:szCs w:val="24"/>
        </w:rPr>
        <w:t xml:space="preserve">Medeiros A. W., Pereira R. I., Oliveira D. V., Martins P. D., </w:t>
      </w:r>
      <w:proofErr w:type="spellStart"/>
      <w:r>
        <w:rPr>
          <w:rFonts w:ascii="Arial" w:hAnsi="Arial" w:cs="Arial"/>
          <w:sz w:val="24"/>
          <w:szCs w:val="24"/>
        </w:rPr>
        <w:t>d’Azevedo</w:t>
      </w:r>
      <w:proofErr w:type="spellEnd"/>
      <w:r>
        <w:rPr>
          <w:rFonts w:ascii="Arial" w:hAnsi="Arial" w:cs="Arial"/>
          <w:sz w:val="24"/>
          <w:szCs w:val="24"/>
        </w:rPr>
        <w:t xml:space="preserve"> P. A., Van der Sand</w:t>
      </w:r>
      <w:r w:rsidR="00B86432" w:rsidRPr="00780635">
        <w:rPr>
          <w:rFonts w:ascii="Arial" w:hAnsi="Arial" w:cs="Arial"/>
          <w:sz w:val="24"/>
          <w:szCs w:val="24"/>
        </w:rPr>
        <w:t xml:space="preserve"> S., et al. (2014). Molecular detection of virulence factors among food and clinical </w:t>
      </w:r>
      <w:r w:rsidR="00B86432" w:rsidRPr="00780635">
        <w:rPr>
          <w:rFonts w:ascii="Arial" w:hAnsi="Arial" w:cs="Arial"/>
          <w:sz w:val="24"/>
          <w:szCs w:val="24"/>
        </w:rPr>
        <w:lastRenderedPageBreak/>
        <w:t xml:space="preserve">Enterococcus faecalis strains in South Brazil. Brazilian J. </w:t>
      </w:r>
      <w:proofErr w:type="spellStart"/>
      <w:r w:rsidR="00B86432" w:rsidRPr="00780635">
        <w:rPr>
          <w:rFonts w:ascii="Arial" w:hAnsi="Arial" w:cs="Arial"/>
          <w:sz w:val="24"/>
          <w:szCs w:val="24"/>
        </w:rPr>
        <w:t>Microbiol</w:t>
      </w:r>
      <w:proofErr w:type="spellEnd"/>
      <w:r w:rsidR="00B86432" w:rsidRPr="00780635">
        <w:rPr>
          <w:rFonts w:ascii="Arial" w:hAnsi="Arial" w:cs="Arial"/>
          <w:sz w:val="24"/>
          <w:szCs w:val="24"/>
        </w:rPr>
        <w:t xml:space="preserve">. 45, 327–332. </w:t>
      </w:r>
      <w:proofErr w:type="spellStart"/>
      <w:r w:rsidR="00B86432" w:rsidRPr="00780635">
        <w:rPr>
          <w:rFonts w:ascii="Arial" w:hAnsi="Arial" w:cs="Arial"/>
          <w:sz w:val="24"/>
          <w:szCs w:val="24"/>
        </w:rPr>
        <w:t>doi</w:t>
      </w:r>
      <w:proofErr w:type="spellEnd"/>
      <w:r w:rsidR="00B86432" w:rsidRPr="00780635">
        <w:rPr>
          <w:rFonts w:ascii="Arial" w:hAnsi="Arial" w:cs="Arial"/>
          <w:sz w:val="24"/>
          <w:szCs w:val="24"/>
        </w:rPr>
        <w:t>: 10.1590/S1517-83822014005000031.</w:t>
      </w:r>
    </w:p>
    <w:p w14:paraId="51EBB028" w14:textId="77777777" w:rsidR="00B0398B" w:rsidRPr="00780635" w:rsidRDefault="00AA0870" w:rsidP="009F0B16">
      <w:pPr>
        <w:spacing w:after="0" w:line="240" w:lineRule="auto"/>
        <w:jc w:val="both"/>
        <w:rPr>
          <w:rFonts w:ascii="Arial" w:hAnsi="Arial" w:cs="Arial"/>
          <w:sz w:val="24"/>
          <w:szCs w:val="24"/>
        </w:rPr>
      </w:pPr>
      <w:r w:rsidRPr="00780635">
        <w:rPr>
          <w:rFonts w:ascii="Arial" w:hAnsi="Arial" w:cs="Arial"/>
          <w:sz w:val="24"/>
          <w:szCs w:val="24"/>
        </w:rPr>
        <w:t>Nami Y</w:t>
      </w:r>
      <w:r w:rsidR="002440A8">
        <w:rPr>
          <w:rFonts w:ascii="Arial" w:hAnsi="Arial" w:cs="Arial"/>
          <w:sz w:val="24"/>
          <w:szCs w:val="24"/>
        </w:rPr>
        <w:t>.</w:t>
      </w:r>
      <w:r w:rsidRPr="00780635">
        <w:rPr>
          <w:rFonts w:ascii="Arial" w:hAnsi="Arial" w:cs="Arial"/>
          <w:sz w:val="24"/>
          <w:szCs w:val="24"/>
        </w:rPr>
        <w:t xml:space="preserve">, </w:t>
      </w:r>
      <w:proofErr w:type="spellStart"/>
      <w:r w:rsidRPr="00780635">
        <w:rPr>
          <w:rFonts w:ascii="Arial" w:hAnsi="Arial" w:cs="Arial"/>
          <w:sz w:val="24"/>
          <w:szCs w:val="24"/>
        </w:rPr>
        <w:t>Haghshenas</w:t>
      </w:r>
      <w:proofErr w:type="spellEnd"/>
      <w:r w:rsidRPr="00780635">
        <w:rPr>
          <w:rFonts w:ascii="Arial" w:hAnsi="Arial" w:cs="Arial"/>
          <w:sz w:val="24"/>
          <w:szCs w:val="24"/>
        </w:rPr>
        <w:t xml:space="preserve"> B</w:t>
      </w:r>
      <w:r w:rsidR="002440A8">
        <w:rPr>
          <w:rFonts w:ascii="Arial" w:hAnsi="Arial" w:cs="Arial"/>
          <w:sz w:val="24"/>
          <w:szCs w:val="24"/>
        </w:rPr>
        <w:t>.</w:t>
      </w:r>
      <w:r w:rsidRPr="00780635">
        <w:rPr>
          <w:rFonts w:ascii="Arial" w:hAnsi="Arial" w:cs="Arial"/>
          <w:sz w:val="24"/>
          <w:szCs w:val="24"/>
        </w:rPr>
        <w:t xml:space="preserve">, </w:t>
      </w:r>
      <w:proofErr w:type="spellStart"/>
      <w:r w:rsidRPr="00780635">
        <w:rPr>
          <w:rFonts w:ascii="Arial" w:hAnsi="Arial" w:cs="Arial"/>
          <w:sz w:val="24"/>
          <w:szCs w:val="24"/>
        </w:rPr>
        <w:t>Haghshenas</w:t>
      </w:r>
      <w:proofErr w:type="spellEnd"/>
      <w:r w:rsidRPr="00780635">
        <w:rPr>
          <w:rFonts w:ascii="Arial" w:hAnsi="Arial" w:cs="Arial"/>
          <w:sz w:val="24"/>
          <w:szCs w:val="24"/>
        </w:rPr>
        <w:t xml:space="preserve"> M</w:t>
      </w:r>
      <w:r w:rsidR="002440A8">
        <w:rPr>
          <w:rFonts w:ascii="Arial" w:hAnsi="Arial" w:cs="Arial"/>
          <w:sz w:val="24"/>
          <w:szCs w:val="24"/>
        </w:rPr>
        <w:t>.</w:t>
      </w:r>
      <w:r w:rsidRPr="00780635">
        <w:rPr>
          <w:rFonts w:ascii="Arial" w:hAnsi="Arial" w:cs="Arial"/>
          <w:sz w:val="24"/>
          <w:szCs w:val="24"/>
        </w:rPr>
        <w:t xml:space="preserve"> and </w:t>
      </w:r>
      <w:proofErr w:type="spellStart"/>
      <w:r w:rsidRPr="00780635">
        <w:rPr>
          <w:rFonts w:ascii="Arial" w:hAnsi="Arial" w:cs="Arial"/>
          <w:sz w:val="24"/>
          <w:szCs w:val="24"/>
        </w:rPr>
        <w:t>Yari</w:t>
      </w:r>
      <w:proofErr w:type="spellEnd"/>
      <w:r w:rsidRPr="00780635">
        <w:rPr>
          <w:rFonts w:ascii="Arial" w:hAnsi="Arial" w:cs="Arial"/>
          <w:sz w:val="24"/>
          <w:szCs w:val="24"/>
        </w:rPr>
        <w:t xml:space="preserve"> </w:t>
      </w:r>
      <w:proofErr w:type="spellStart"/>
      <w:r w:rsidRPr="00780635">
        <w:rPr>
          <w:rFonts w:ascii="Arial" w:hAnsi="Arial" w:cs="Arial"/>
          <w:sz w:val="24"/>
          <w:szCs w:val="24"/>
        </w:rPr>
        <w:t>Khosroushahi</w:t>
      </w:r>
      <w:proofErr w:type="spellEnd"/>
      <w:r w:rsidRPr="00780635">
        <w:rPr>
          <w:rFonts w:ascii="Arial" w:hAnsi="Arial" w:cs="Arial"/>
          <w:sz w:val="24"/>
          <w:szCs w:val="24"/>
        </w:rPr>
        <w:t xml:space="preserve"> A</w:t>
      </w:r>
      <w:r w:rsidR="002440A8">
        <w:rPr>
          <w:rFonts w:ascii="Arial" w:hAnsi="Arial" w:cs="Arial"/>
          <w:sz w:val="24"/>
          <w:szCs w:val="24"/>
        </w:rPr>
        <w:t>.</w:t>
      </w:r>
      <w:r w:rsidRPr="00780635">
        <w:rPr>
          <w:rFonts w:ascii="Arial" w:hAnsi="Arial" w:cs="Arial"/>
          <w:sz w:val="24"/>
          <w:szCs w:val="24"/>
        </w:rPr>
        <w:t xml:space="preserve"> (2015) Antimicrobial activity and the presence of virulence factors and bacteriocin structural genes in Enterococcus faecium CM33 isolated from ewe colostrum. Front. </w:t>
      </w:r>
      <w:proofErr w:type="spellStart"/>
      <w:r w:rsidRPr="00780635">
        <w:rPr>
          <w:rFonts w:ascii="Arial" w:hAnsi="Arial" w:cs="Arial"/>
          <w:sz w:val="24"/>
          <w:szCs w:val="24"/>
        </w:rPr>
        <w:t>Microbiol</w:t>
      </w:r>
      <w:proofErr w:type="spellEnd"/>
      <w:r w:rsidRPr="00780635">
        <w:rPr>
          <w:rFonts w:ascii="Arial" w:hAnsi="Arial" w:cs="Arial"/>
          <w:sz w:val="24"/>
          <w:szCs w:val="24"/>
        </w:rPr>
        <w:t xml:space="preserve">. 6:782. </w:t>
      </w:r>
      <w:proofErr w:type="spellStart"/>
      <w:r w:rsidRPr="00780635">
        <w:rPr>
          <w:rFonts w:ascii="Arial" w:hAnsi="Arial" w:cs="Arial"/>
          <w:sz w:val="24"/>
          <w:szCs w:val="24"/>
        </w:rPr>
        <w:t>doi</w:t>
      </w:r>
      <w:proofErr w:type="spellEnd"/>
      <w:r w:rsidRPr="00780635">
        <w:rPr>
          <w:rFonts w:ascii="Arial" w:hAnsi="Arial" w:cs="Arial"/>
          <w:sz w:val="24"/>
          <w:szCs w:val="24"/>
        </w:rPr>
        <w:t>: 10.3389/fmicb.2015.00782</w:t>
      </w:r>
      <w:r w:rsidR="00B86432" w:rsidRPr="00780635">
        <w:rPr>
          <w:rFonts w:ascii="Arial" w:hAnsi="Arial" w:cs="Arial"/>
          <w:sz w:val="24"/>
          <w:szCs w:val="24"/>
        </w:rPr>
        <w:t>.</w:t>
      </w:r>
    </w:p>
    <w:p w14:paraId="59D1CE70" w14:textId="77777777" w:rsidR="00B86432" w:rsidRPr="00780635" w:rsidRDefault="00B86432" w:rsidP="009F0B16">
      <w:pPr>
        <w:tabs>
          <w:tab w:val="left" w:pos="889"/>
          <w:tab w:val="left" w:pos="1226"/>
          <w:tab w:val="center" w:pos="4421"/>
        </w:tabs>
        <w:spacing w:after="0" w:line="240" w:lineRule="auto"/>
        <w:jc w:val="both"/>
        <w:rPr>
          <w:rFonts w:ascii="Arial" w:hAnsi="Arial" w:cs="Arial"/>
          <w:sz w:val="24"/>
          <w:szCs w:val="24"/>
        </w:rPr>
      </w:pPr>
      <w:proofErr w:type="spellStart"/>
      <w:r w:rsidRPr="00780635">
        <w:rPr>
          <w:rFonts w:ascii="Arial" w:hAnsi="Arial" w:cs="Arial"/>
          <w:sz w:val="24"/>
          <w:szCs w:val="24"/>
        </w:rPr>
        <w:t>Onyibe</w:t>
      </w:r>
      <w:proofErr w:type="spellEnd"/>
      <w:r w:rsidRPr="00780635">
        <w:rPr>
          <w:rFonts w:ascii="Arial" w:hAnsi="Arial" w:cs="Arial"/>
          <w:sz w:val="24"/>
          <w:szCs w:val="24"/>
        </w:rPr>
        <w:t xml:space="preserve"> J. E</w:t>
      </w:r>
      <w:r w:rsidR="002440A8">
        <w:rPr>
          <w:rFonts w:ascii="Arial" w:hAnsi="Arial" w:cs="Arial"/>
          <w:sz w:val="24"/>
          <w:szCs w:val="24"/>
        </w:rPr>
        <w:t>.</w:t>
      </w:r>
      <w:r w:rsidRPr="00780635">
        <w:rPr>
          <w:rFonts w:ascii="Arial" w:hAnsi="Arial" w:cs="Arial"/>
          <w:sz w:val="24"/>
          <w:szCs w:val="24"/>
        </w:rPr>
        <w:t>, Oluwole O. B</w:t>
      </w:r>
      <w:r w:rsidR="002440A8">
        <w:rPr>
          <w:rFonts w:ascii="Arial" w:hAnsi="Arial" w:cs="Arial"/>
          <w:sz w:val="24"/>
          <w:szCs w:val="24"/>
        </w:rPr>
        <w:t>.</w:t>
      </w:r>
      <w:r w:rsidRPr="00780635">
        <w:rPr>
          <w:rFonts w:ascii="Arial" w:hAnsi="Arial" w:cs="Arial"/>
          <w:sz w:val="24"/>
          <w:szCs w:val="24"/>
        </w:rPr>
        <w:t xml:space="preserve">, </w:t>
      </w:r>
      <w:proofErr w:type="spellStart"/>
      <w:r w:rsidRPr="00780635">
        <w:rPr>
          <w:rFonts w:ascii="Arial" w:hAnsi="Arial" w:cs="Arial"/>
          <w:sz w:val="24"/>
          <w:szCs w:val="24"/>
        </w:rPr>
        <w:t>Ogunbanwo</w:t>
      </w:r>
      <w:proofErr w:type="spellEnd"/>
      <w:r w:rsidRPr="00780635">
        <w:rPr>
          <w:rFonts w:ascii="Arial" w:hAnsi="Arial" w:cs="Arial"/>
          <w:sz w:val="24"/>
          <w:szCs w:val="24"/>
        </w:rPr>
        <w:t xml:space="preserve"> S. </w:t>
      </w:r>
      <w:proofErr w:type="spellStart"/>
      <w:r w:rsidRPr="00780635">
        <w:rPr>
          <w:rFonts w:ascii="Arial" w:hAnsi="Arial" w:cs="Arial"/>
          <w:sz w:val="24"/>
          <w:szCs w:val="24"/>
        </w:rPr>
        <w:t>T</w:t>
      </w:r>
      <w:r w:rsidR="002440A8">
        <w:rPr>
          <w:rFonts w:ascii="Arial" w:hAnsi="Arial" w:cs="Arial"/>
          <w:sz w:val="24"/>
          <w:szCs w:val="24"/>
        </w:rPr>
        <w:t>.and</w:t>
      </w:r>
      <w:proofErr w:type="spellEnd"/>
      <w:r w:rsidRPr="00780635">
        <w:rPr>
          <w:rFonts w:ascii="Arial" w:hAnsi="Arial" w:cs="Arial"/>
          <w:sz w:val="24"/>
          <w:szCs w:val="24"/>
        </w:rPr>
        <w:t xml:space="preserve"> </w:t>
      </w:r>
      <w:proofErr w:type="spellStart"/>
      <w:r w:rsidRPr="00780635">
        <w:rPr>
          <w:rFonts w:ascii="Arial" w:hAnsi="Arial" w:cs="Arial"/>
          <w:sz w:val="24"/>
          <w:szCs w:val="24"/>
        </w:rPr>
        <w:t>Sanni</w:t>
      </w:r>
      <w:proofErr w:type="spellEnd"/>
      <w:r w:rsidRPr="00780635">
        <w:rPr>
          <w:rFonts w:ascii="Arial" w:hAnsi="Arial" w:cs="Arial"/>
          <w:sz w:val="24"/>
          <w:szCs w:val="24"/>
        </w:rPr>
        <w:t xml:space="preserve"> A. I. (2013). Antibiotic susceptibility profile and survival of </w:t>
      </w:r>
      <w:r w:rsidRPr="00780635">
        <w:rPr>
          <w:rFonts w:ascii="Arial" w:hAnsi="Arial" w:cs="Arial"/>
          <w:i/>
          <w:sz w:val="24"/>
          <w:szCs w:val="24"/>
        </w:rPr>
        <w:t xml:space="preserve">Bifidobacterium </w:t>
      </w:r>
      <w:proofErr w:type="spellStart"/>
      <w:r w:rsidRPr="00780635">
        <w:rPr>
          <w:rFonts w:ascii="Arial" w:hAnsi="Arial" w:cs="Arial"/>
          <w:i/>
          <w:sz w:val="24"/>
          <w:szCs w:val="24"/>
        </w:rPr>
        <w:t>adolescentis</w:t>
      </w:r>
      <w:proofErr w:type="spellEnd"/>
      <w:r w:rsidRPr="00780635">
        <w:rPr>
          <w:rFonts w:ascii="Arial" w:hAnsi="Arial" w:cs="Arial"/>
          <w:i/>
          <w:sz w:val="24"/>
          <w:szCs w:val="24"/>
        </w:rPr>
        <w:t xml:space="preserve"> </w:t>
      </w:r>
      <w:r w:rsidRPr="00780635">
        <w:rPr>
          <w:rFonts w:ascii="Arial" w:hAnsi="Arial" w:cs="Arial"/>
          <w:sz w:val="24"/>
          <w:szCs w:val="24"/>
        </w:rPr>
        <w:t xml:space="preserve">and </w:t>
      </w:r>
      <w:r w:rsidRPr="00780635">
        <w:rPr>
          <w:rFonts w:ascii="Arial" w:hAnsi="Arial" w:cs="Arial"/>
          <w:i/>
          <w:sz w:val="24"/>
          <w:szCs w:val="24"/>
        </w:rPr>
        <w:t xml:space="preserve">Bifidobacterium </w:t>
      </w:r>
      <w:proofErr w:type="spellStart"/>
      <w:r w:rsidRPr="00780635">
        <w:rPr>
          <w:rFonts w:ascii="Arial" w:hAnsi="Arial" w:cs="Arial"/>
          <w:i/>
          <w:sz w:val="24"/>
          <w:szCs w:val="24"/>
        </w:rPr>
        <w:t>catenulatum</w:t>
      </w:r>
      <w:proofErr w:type="spellEnd"/>
      <w:r w:rsidRPr="00780635">
        <w:rPr>
          <w:rFonts w:ascii="Arial" w:hAnsi="Arial" w:cs="Arial"/>
          <w:sz w:val="24"/>
          <w:szCs w:val="24"/>
        </w:rPr>
        <w:t xml:space="preserve"> of human and avian origin in stored </w:t>
      </w:r>
      <w:proofErr w:type="gramStart"/>
      <w:r w:rsidRPr="00780635">
        <w:rPr>
          <w:rFonts w:ascii="Arial" w:hAnsi="Arial" w:cs="Arial"/>
          <w:sz w:val="24"/>
          <w:szCs w:val="24"/>
        </w:rPr>
        <w:t>yoghurt..</w:t>
      </w:r>
      <w:proofErr w:type="gramEnd"/>
      <w:r w:rsidRPr="00780635">
        <w:rPr>
          <w:rFonts w:ascii="Arial" w:hAnsi="Arial" w:cs="Arial"/>
          <w:sz w:val="24"/>
          <w:szCs w:val="24"/>
        </w:rPr>
        <w:t xml:space="preserve"> Nigerian Food Journal 31, 73 - 83.</w:t>
      </w:r>
    </w:p>
    <w:p w14:paraId="60E98BB5" w14:textId="77777777" w:rsidR="00B86432" w:rsidRPr="00780635" w:rsidRDefault="002440A8" w:rsidP="009F0B1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Ouoba</w:t>
      </w:r>
      <w:r w:rsidR="00B86432" w:rsidRPr="00780635">
        <w:rPr>
          <w:rFonts w:ascii="Arial" w:hAnsi="Arial" w:cs="Arial"/>
          <w:sz w:val="24"/>
          <w:szCs w:val="24"/>
        </w:rPr>
        <w:t xml:space="preserve"> L.</w:t>
      </w:r>
      <w:r>
        <w:rPr>
          <w:rFonts w:ascii="Arial" w:hAnsi="Arial" w:cs="Arial"/>
          <w:sz w:val="24"/>
          <w:szCs w:val="24"/>
        </w:rPr>
        <w:t xml:space="preserve"> I., </w:t>
      </w:r>
      <w:proofErr w:type="spellStart"/>
      <w:r>
        <w:rPr>
          <w:rFonts w:ascii="Arial" w:hAnsi="Arial" w:cs="Arial"/>
          <w:sz w:val="24"/>
          <w:szCs w:val="24"/>
        </w:rPr>
        <w:t>Rechinger</w:t>
      </w:r>
      <w:proofErr w:type="spellEnd"/>
      <w:r w:rsidR="00B86432" w:rsidRPr="00780635">
        <w:rPr>
          <w:rFonts w:ascii="Arial" w:hAnsi="Arial" w:cs="Arial"/>
          <w:sz w:val="24"/>
          <w:szCs w:val="24"/>
        </w:rPr>
        <w:t xml:space="preserve"> K.</w:t>
      </w:r>
      <w:r>
        <w:rPr>
          <w:rFonts w:ascii="Arial" w:hAnsi="Arial" w:cs="Arial"/>
          <w:sz w:val="24"/>
          <w:szCs w:val="24"/>
        </w:rPr>
        <w:t xml:space="preserve"> B., Barkholt V., Diawara B., Traore</w:t>
      </w:r>
      <w:r w:rsidR="00B86432" w:rsidRPr="00780635">
        <w:rPr>
          <w:rFonts w:ascii="Arial" w:hAnsi="Arial" w:cs="Arial"/>
          <w:sz w:val="24"/>
          <w:szCs w:val="24"/>
        </w:rPr>
        <w:t xml:space="preserve"> A.</w:t>
      </w:r>
      <w:r>
        <w:rPr>
          <w:rFonts w:ascii="Arial" w:hAnsi="Arial" w:cs="Arial"/>
          <w:sz w:val="24"/>
          <w:szCs w:val="24"/>
        </w:rPr>
        <w:t xml:space="preserve"> S. and</w:t>
      </w:r>
      <w:r w:rsidR="00B86432" w:rsidRPr="00780635">
        <w:rPr>
          <w:rFonts w:ascii="Arial" w:hAnsi="Arial" w:cs="Arial"/>
          <w:sz w:val="24"/>
          <w:szCs w:val="24"/>
        </w:rPr>
        <w:t xml:space="preserve"> Jakobson, M (2003). Degradation of proteins during the fermentation of African locust bean (</w:t>
      </w:r>
      <w:proofErr w:type="spellStart"/>
      <w:r w:rsidR="00B86432" w:rsidRPr="00780635">
        <w:rPr>
          <w:rFonts w:ascii="Arial" w:hAnsi="Arial" w:cs="Arial"/>
          <w:i/>
          <w:sz w:val="24"/>
          <w:szCs w:val="24"/>
        </w:rPr>
        <w:t>Pakia</w:t>
      </w:r>
      <w:proofErr w:type="spellEnd"/>
      <w:r w:rsidR="00B86432" w:rsidRPr="00780635">
        <w:rPr>
          <w:rFonts w:ascii="Arial" w:hAnsi="Arial" w:cs="Arial"/>
          <w:i/>
          <w:sz w:val="24"/>
          <w:szCs w:val="24"/>
        </w:rPr>
        <w:t xml:space="preserve"> </w:t>
      </w:r>
      <w:proofErr w:type="spellStart"/>
      <w:r w:rsidR="00B86432" w:rsidRPr="00780635">
        <w:rPr>
          <w:rFonts w:ascii="Arial" w:hAnsi="Arial" w:cs="Arial"/>
          <w:i/>
          <w:sz w:val="24"/>
          <w:szCs w:val="24"/>
        </w:rPr>
        <w:t>biglobosa</w:t>
      </w:r>
      <w:proofErr w:type="spellEnd"/>
      <w:r w:rsidR="00B86432" w:rsidRPr="00780635">
        <w:rPr>
          <w:rFonts w:ascii="Arial" w:hAnsi="Arial" w:cs="Arial"/>
          <w:sz w:val="24"/>
          <w:szCs w:val="24"/>
        </w:rPr>
        <w:t xml:space="preserve">) by strains of </w:t>
      </w:r>
      <w:r w:rsidR="00B86432" w:rsidRPr="00780635">
        <w:rPr>
          <w:rFonts w:ascii="Arial" w:hAnsi="Arial" w:cs="Arial"/>
          <w:i/>
          <w:sz w:val="24"/>
          <w:szCs w:val="24"/>
        </w:rPr>
        <w:t>Bacillus subtilis</w:t>
      </w:r>
      <w:r w:rsidR="00B86432" w:rsidRPr="00780635">
        <w:rPr>
          <w:rFonts w:ascii="Arial" w:hAnsi="Arial" w:cs="Arial"/>
          <w:sz w:val="24"/>
          <w:szCs w:val="24"/>
        </w:rPr>
        <w:t xml:space="preserve"> and </w:t>
      </w:r>
      <w:r w:rsidR="00B86432" w:rsidRPr="00780635">
        <w:rPr>
          <w:rFonts w:ascii="Arial" w:hAnsi="Arial" w:cs="Arial"/>
          <w:i/>
          <w:sz w:val="24"/>
          <w:szCs w:val="24"/>
        </w:rPr>
        <w:t>Bacillus pumilus</w:t>
      </w:r>
      <w:r w:rsidR="00B86432" w:rsidRPr="00780635">
        <w:rPr>
          <w:rFonts w:ascii="Arial" w:hAnsi="Arial" w:cs="Arial"/>
          <w:sz w:val="24"/>
          <w:szCs w:val="24"/>
        </w:rPr>
        <w:t xml:space="preserve"> for production of soumbala. </w:t>
      </w:r>
      <w:r w:rsidR="00B86432" w:rsidRPr="00780635">
        <w:rPr>
          <w:rFonts w:ascii="Arial" w:hAnsi="Arial" w:cs="Arial"/>
          <w:i/>
          <w:sz w:val="24"/>
          <w:szCs w:val="24"/>
        </w:rPr>
        <w:t xml:space="preserve">J. Appl. </w:t>
      </w:r>
      <w:proofErr w:type="spellStart"/>
      <w:r w:rsidR="00B86432" w:rsidRPr="00780635">
        <w:rPr>
          <w:rFonts w:ascii="Arial" w:hAnsi="Arial" w:cs="Arial"/>
          <w:i/>
          <w:sz w:val="24"/>
          <w:szCs w:val="24"/>
        </w:rPr>
        <w:t>Microbiol</w:t>
      </w:r>
      <w:proofErr w:type="spellEnd"/>
      <w:r w:rsidR="00B86432" w:rsidRPr="00780635">
        <w:rPr>
          <w:rFonts w:ascii="Arial" w:hAnsi="Arial" w:cs="Arial"/>
          <w:sz w:val="24"/>
          <w:szCs w:val="24"/>
        </w:rPr>
        <w:t>. 94(3) 396-402.</w:t>
      </w:r>
    </w:p>
    <w:p w14:paraId="7AA1839B" w14:textId="77777777" w:rsidR="00B86432" w:rsidRPr="00780635" w:rsidRDefault="00B86432" w:rsidP="009F0B16">
      <w:pPr>
        <w:spacing w:after="0" w:line="240" w:lineRule="auto"/>
        <w:jc w:val="both"/>
        <w:rPr>
          <w:rFonts w:ascii="Arial" w:hAnsi="Arial" w:cs="Arial"/>
          <w:sz w:val="24"/>
          <w:szCs w:val="24"/>
        </w:rPr>
      </w:pPr>
      <w:r w:rsidRPr="00780635">
        <w:rPr>
          <w:rFonts w:ascii="Arial" w:hAnsi="Arial" w:cs="Arial"/>
          <w:sz w:val="24"/>
          <w:szCs w:val="24"/>
        </w:rPr>
        <w:t xml:space="preserve">Popovic Nikola, Miroslav </w:t>
      </w:r>
      <w:proofErr w:type="spellStart"/>
      <w:r w:rsidRPr="00780635">
        <w:rPr>
          <w:rFonts w:ascii="Arial" w:hAnsi="Arial" w:cs="Arial"/>
          <w:sz w:val="24"/>
          <w:szCs w:val="24"/>
        </w:rPr>
        <w:t>Dinic</w:t>
      </w:r>
      <w:proofErr w:type="spellEnd"/>
      <w:r w:rsidRPr="00780635">
        <w:rPr>
          <w:rFonts w:ascii="Arial" w:hAnsi="Arial" w:cs="Arial"/>
          <w:sz w:val="24"/>
          <w:szCs w:val="24"/>
        </w:rPr>
        <w:t xml:space="preserve">, Maja </w:t>
      </w:r>
      <w:proofErr w:type="spellStart"/>
      <w:r w:rsidRPr="00780635">
        <w:rPr>
          <w:rFonts w:ascii="Arial" w:hAnsi="Arial" w:cs="Arial"/>
          <w:sz w:val="24"/>
          <w:szCs w:val="24"/>
        </w:rPr>
        <w:t>Tolinacki</w:t>
      </w:r>
      <w:proofErr w:type="spellEnd"/>
      <w:r w:rsidRPr="00780635">
        <w:rPr>
          <w:rFonts w:ascii="Arial" w:hAnsi="Arial" w:cs="Arial"/>
          <w:sz w:val="24"/>
          <w:szCs w:val="24"/>
        </w:rPr>
        <w:t xml:space="preserve">, </w:t>
      </w:r>
      <w:proofErr w:type="spellStart"/>
      <w:r w:rsidRPr="00780635">
        <w:rPr>
          <w:rFonts w:ascii="Arial" w:hAnsi="Arial" w:cs="Arial"/>
          <w:sz w:val="24"/>
          <w:szCs w:val="24"/>
        </w:rPr>
        <w:t>Sanja</w:t>
      </w:r>
      <w:proofErr w:type="spellEnd"/>
      <w:r w:rsidRPr="00780635">
        <w:rPr>
          <w:rFonts w:ascii="Arial" w:hAnsi="Arial" w:cs="Arial"/>
          <w:sz w:val="24"/>
          <w:szCs w:val="24"/>
        </w:rPr>
        <w:t xml:space="preserve"> Mihajlovic, </w:t>
      </w:r>
      <w:proofErr w:type="spellStart"/>
      <w:r w:rsidRPr="00780635">
        <w:rPr>
          <w:rFonts w:ascii="Arial" w:hAnsi="Arial" w:cs="Arial"/>
          <w:sz w:val="24"/>
          <w:szCs w:val="24"/>
        </w:rPr>
        <w:t>Amarela</w:t>
      </w:r>
      <w:proofErr w:type="spellEnd"/>
      <w:r w:rsidRPr="00780635">
        <w:rPr>
          <w:rFonts w:ascii="Arial" w:hAnsi="Arial" w:cs="Arial"/>
          <w:sz w:val="24"/>
          <w:szCs w:val="24"/>
        </w:rPr>
        <w:t xml:space="preserve"> Terzic-</w:t>
      </w:r>
      <w:proofErr w:type="spellStart"/>
      <w:r w:rsidRPr="00780635">
        <w:rPr>
          <w:rFonts w:ascii="Arial" w:hAnsi="Arial" w:cs="Arial"/>
          <w:sz w:val="24"/>
          <w:szCs w:val="24"/>
        </w:rPr>
        <w:t>Vidojevic</w:t>
      </w:r>
      <w:proofErr w:type="spellEnd"/>
      <w:r w:rsidRPr="00780635">
        <w:rPr>
          <w:rFonts w:ascii="Arial" w:hAnsi="Arial" w:cs="Arial"/>
          <w:sz w:val="24"/>
          <w:szCs w:val="24"/>
        </w:rPr>
        <w:t xml:space="preserve">, Svetlana </w:t>
      </w:r>
      <w:proofErr w:type="spellStart"/>
      <w:r w:rsidRPr="00780635">
        <w:rPr>
          <w:rFonts w:ascii="Arial" w:hAnsi="Arial" w:cs="Arial"/>
          <w:sz w:val="24"/>
          <w:szCs w:val="24"/>
        </w:rPr>
        <w:t>Bojic</w:t>
      </w:r>
      <w:proofErr w:type="spellEnd"/>
      <w:r w:rsidRPr="00780635">
        <w:rPr>
          <w:rFonts w:ascii="Arial" w:hAnsi="Arial" w:cs="Arial"/>
          <w:sz w:val="24"/>
          <w:szCs w:val="24"/>
        </w:rPr>
        <w:t xml:space="preserve">, Jelena Djokic, Nataša Golic and Katarina Veljovic (2018). New Insight into Biofilm Formation Ability, the Presence of Virulence Genes and Probiotic Potential of Enterococcus sp. Dairy Isolates. </w:t>
      </w:r>
      <w:proofErr w:type="spellStart"/>
      <w:r w:rsidRPr="00780635">
        <w:rPr>
          <w:rFonts w:ascii="Arial" w:hAnsi="Arial" w:cs="Arial"/>
          <w:sz w:val="24"/>
          <w:szCs w:val="24"/>
        </w:rPr>
        <w:t>Fronteirs</w:t>
      </w:r>
      <w:proofErr w:type="spellEnd"/>
      <w:r w:rsidRPr="00780635">
        <w:rPr>
          <w:rFonts w:ascii="Arial" w:hAnsi="Arial" w:cs="Arial"/>
          <w:sz w:val="24"/>
          <w:szCs w:val="24"/>
        </w:rPr>
        <w:t xml:space="preserve"> in Microbiology Vol 9, article 78. </w:t>
      </w:r>
      <w:proofErr w:type="spellStart"/>
      <w:r w:rsidRPr="00780635">
        <w:rPr>
          <w:rFonts w:ascii="Arial" w:hAnsi="Arial" w:cs="Arial"/>
          <w:sz w:val="24"/>
          <w:szCs w:val="24"/>
        </w:rPr>
        <w:t>doi</w:t>
      </w:r>
      <w:proofErr w:type="spellEnd"/>
      <w:r w:rsidRPr="00780635">
        <w:rPr>
          <w:rFonts w:ascii="Arial" w:hAnsi="Arial" w:cs="Arial"/>
          <w:sz w:val="24"/>
          <w:szCs w:val="24"/>
        </w:rPr>
        <w:t>: 10.3389/fmicb.2018.00078</w:t>
      </w:r>
      <w:r w:rsidR="008F73D1" w:rsidRPr="00780635">
        <w:rPr>
          <w:rFonts w:ascii="Arial" w:hAnsi="Arial" w:cs="Arial"/>
          <w:sz w:val="24"/>
          <w:szCs w:val="24"/>
        </w:rPr>
        <w:t>.</w:t>
      </w:r>
    </w:p>
    <w:p w14:paraId="2142BDE2" w14:textId="77777777" w:rsidR="008F73D1" w:rsidRPr="00780635" w:rsidRDefault="00FB74C0" w:rsidP="009F0B16">
      <w:pPr>
        <w:spacing w:after="0" w:line="240" w:lineRule="auto"/>
        <w:jc w:val="both"/>
        <w:rPr>
          <w:rFonts w:ascii="Arial" w:hAnsi="Arial" w:cs="Arial"/>
          <w:sz w:val="24"/>
          <w:szCs w:val="24"/>
        </w:rPr>
      </w:pPr>
      <w:r w:rsidRPr="00780635">
        <w:rPr>
          <w:rFonts w:ascii="Arial" w:eastAsia="Times New Roman" w:hAnsi="Arial" w:cs="Arial"/>
          <w:sz w:val="24"/>
          <w:szCs w:val="24"/>
          <w:lang w:eastAsia="en-GB"/>
        </w:rPr>
        <w:t xml:space="preserve">Saitou N. and Nei M. (1987). The </w:t>
      </w:r>
      <w:proofErr w:type="spellStart"/>
      <w:r w:rsidRPr="00780635">
        <w:rPr>
          <w:rFonts w:ascii="Arial" w:eastAsia="Times New Roman" w:hAnsi="Arial" w:cs="Arial"/>
          <w:sz w:val="24"/>
          <w:szCs w:val="24"/>
          <w:lang w:eastAsia="en-GB"/>
        </w:rPr>
        <w:t>neighbor</w:t>
      </w:r>
      <w:proofErr w:type="spellEnd"/>
      <w:r w:rsidRPr="00780635">
        <w:rPr>
          <w:rFonts w:ascii="Arial" w:eastAsia="Times New Roman" w:hAnsi="Arial" w:cs="Arial"/>
          <w:sz w:val="24"/>
          <w:szCs w:val="24"/>
          <w:lang w:eastAsia="en-GB"/>
        </w:rPr>
        <w:t>-joining method: A new method for reconstructing phylogenetic trees. Molecular Biology and Evolution 4:406-425.</w:t>
      </w:r>
      <w:r w:rsidRPr="00780635">
        <w:rPr>
          <w:rFonts w:ascii="Arial" w:eastAsia="Times New Roman" w:hAnsi="Arial" w:cs="Arial"/>
          <w:sz w:val="24"/>
          <w:szCs w:val="24"/>
          <w:lang w:eastAsia="en-GB"/>
        </w:rPr>
        <w:br/>
      </w:r>
      <w:r w:rsidR="008F73D1" w:rsidRPr="00780635">
        <w:rPr>
          <w:rFonts w:ascii="Arial" w:hAnsi="Arial" w:cs="Arial"/>
          <w:sz w:val="24"/>
          <w:szCs w:val="24"/>
        </w:rPr>
        <w:t xml:space="preserve">Sarvesh Surve, Dasharath B. Shinde and Ram Kulkarni (2022). Isolation, characterization and comparative genomics of potentially probiotic </w:t>
      </w:r>
      <w:proofErr w:type="spellStart"/>
      <w:r w:rsidR="008F73D1" w:rsidRPr="00780635">
        <w:rPr>
          <w:rFonts w:ascii="Arial" w:hAnsi="Arial" w:cs="Arial"/>
          <w:sz w:val="24"/>
          <w:szCs w:val="24"/>
        </w:rPr>
        <w:t>Lactiplantibacillus</w:t>
      </w:r>
      <w:proofErr w:type="spellEnd"/>
      <w:r w:rsidR="008F73D1" w:rsidRPr="00780635">
        <w:rPr>
          <w:rFonts w:ascii="Arial" w:hAnsi="Arial" w:cs="Arial"/>
          <w:sz w:val="24"/>
          <w:szCs w:val="24"/>
        </w:rPr>
        <w:t xml:space="preserve"> plantarum strains from Indian foods. Scientific Reports (2022) 12:1940.  </w:t>
      </w:r>
      <w:hyperlink r:id="rId29" w:history="1">
        <w:r w:rsidR="008F73D1" w:rsidRPr="00780635">
          <w:rPr>
            <w:rStyle w:val="Hyperlink"/>
            <w:rFonts w:ascii="Arial" w:hAnsi="Arial" w:cs="Arial"/>
            <w:color w:val="auto"/>
            <w:sz w:val="24"/>
            <w:szCs w:val="24"/>
          </w:rPr>
          <w:t>https://doi.org/10.1038/s41598-022-05850-3</w:t>
        </w:r>
      </w:hyperlink>
      <w:r w:rsidR="00375DCD" w:rsidRPr="00780635">
        <w:rPr>
          <w:rStyle w:val="Hyperlink"/>
          <w:rFonts w:ascii="Arial" w:hAnsi="Arial" w:cs="Arial"/>
          <w:color w:val="auto"/>
          <w:sz w:val="24"/>
          <w:szCs w:val="24"/>
        </w:rPr>
        <w:t>.</w:t>
      </w:r>
    </w:p>
    <w:p w14:paraId="187B4239" w14:textId="77777777" w:rsidR="008F73D1" w:rsidRPr="00780635" w:rsidRDefault="008F73D1" w:rsidP="009F0B16">
      <w:pPr>
        <w:shd w:val="clear" w:color="auto" w:fill="FFFFFF"/>
        <w:spacing w:after="0" w:line="240" w:lineRule="auto"/>
        <w:jc w:val="both"/>
        <w:outlineLvl w:val="0"/>
        <w:rPr>
          <w:rFonts w:ascii="Arial" w:hAnsi="Arial" w:cs="Arial"/>
          <w:sz w:val="24"/>
          <w:szCs w:val="24"/>
        </w:rPr>
      </w:pPr>
      <w:r w:rsidRPr="00780635">
        <w:rPr>
          <w:rFonts w:ascii="Arial" w:hAnsi="Arial" w:cs="Arial"/>
          <w:sz w:val="24"/>
          <w:szCs w:val="24"/>
        </w:rPr>
        <w:t>S</w:t>
      </w:r>
      <w:r w:rsidR="002440A8">
        <w:rPr>
          <w:rFonts w:ascii="Arial" w:hAnsi="Arial" w:cs="Arial"/>
          <w:sz w:val="24"/>
          <w:szCs w:val="24"/>
        </w:rPr>
        <w:t>elim S</w:t>
      </w:r>
      <w:r w:rsidR="002440A8" w:rsidRPr="00780635">
        <w:rPr>
          <w:rFonts w:ascii="Arial" w:hAnsi="Arial" w:cs="Arial"/>
          <w:sz w:val="24"/>
          <w:szCs w:val="24"/>
        </w:rPr>
        <w:t>amy</w:t>
      </w:r>
      <w:r w:rsidRPr="00780635">
        <w:rPr>
          <w:rFonts w:ascii="Arial" w:hAnsi="Arial" w:cs="Arial"/>
          <w:sz w:val="24"/>
          <w:szCs w:val="24"/>
        </w:rPr>
        <w:t xml:space="preserve"> (2022). Mechanisms of gram</w:t>
      </w:r>
      <w:r w:rsidRPr="00780635">
        <w:rPr>
          <w:rFonts w:ascii="Arial" w:hAnsi="Arial" w:cs="Arial"/>
          <w:sz w:val="24"/>
          <w:szCs w:val="24"/>
        </w:rPr>
        <w:noBreakHyphen/>
        <w:t>positive vancomycin resistance (Review). BIOMEDICAL REPORTS 16: 7, 2022. DOI: 10.3892/br.2021.1490</w:t>
      </w:r>
      <w:r w:rsidR="002440A8">
        <w:rPr>
          <w:rFonts w:ascii="Arial" w:hAnsi="Arial" w:cs="Arial"/>
          <w:sz w:val="24"/>
          <w:szCs w:val="24"/>
        </w:rPr>
        <w:t>.</w:t>
      </w:r>
      <w:r w:rsidRPr="00780635">
        <w:rPr>
          <w:rFonts w:ascii="Arial" w:hAnsi="Arial" w:cs="Arial"/>
          <w:sz w:val="24"/>
          <w:szCs w:val="24"/>
        </w:rPr>
        <w:t xml:space="preserve"> </w:t>
      </w:r>
    </w:p>
    <w:p w14:paraId="4BA8443F" w14:textId="77777777" w:rsidR="008F73D1" w:rsidRPr="00780635" w:rsidRDefault="002440A8" w:rsidP="009F0B16">
      <w:pPr>
        <w:spacing w:after="0" w:line="240" w:lineRule="auto"/>
        <w:rPr>
          <w:rFonts w:ascii="Arial" w:hAnsi="Arial" w:cs="Arial"/>
          <w:sz w:val="24"/>
          <w:szCs w:val="24"/>
        </w:rPr>
      </w:pPr>
      <w:r>
        <w:rPr>
          <w:rFonts w:ascii="Arial" w:hAnsi="Arial" w:cs="Arial"/>
          <w:sz w:val="24"/>
          <w:szCs w:val="24"/>
        </w:rPr>
        <w:t xml:space="preserve">Song Y., Liu C., </w:t>
      </w:r>
      <w:proofErr w:type="spellStart"/>
      <w:r>
        <w:rPr>
          <w:rFonts w:ascii="Arial" w:hAnsi="Arial" w:cs="Arial"/>
          <w:sz w:val="24"/>
          <w:szCs w:val="24"/>
        </w:rPr>
        <w:t>Mcteague</w:t>
      </w:r>
      <w:proofErr w:type="spellEnd"/>
      <w:r>
        <w:rPr>
          <w:rFonts w:ascii="Arial" w:hAnsi="Arial" w:cs="Arial"/>
          <w:sz w:val="24"/>
          <w:szCs w:val="24"/>
        </w:rPr>
        <w:t xml:space="preserve"> M. and Finegold</w:t>
      </w:r>
      <w:r w:rsidR="008F73D1" w:rsidRPr="00780635">
        <w:rPr>
          <w:rFonts w:ascii="Arial" w:hAnsi="Arial" w:cs="Arial"/>
          <w:sz w:val="24"/>
          <w:szCs w:val="24"/>
        </w:rPr>
        <w:t xml:space="preserve"> S. M. (2003). 16S ribosomal DNA sequence-based analysis of clinically significant </w:t>
      </w:r>
      <w:proofErr w:type="gramStart"/>
      <w:r w:rsidR="008F73D1" w:rsidRPr="00780635">
        <w:rPr>
          <w:rFonts w:ascii="Arial" w:hAnsi="Arial" w:cs="Arial"/>
          <w:sz w:val="24"/>
          <w:szCs w:val="24"/>
        </w:rPr>
        <w:t>Gram positive</w:t>
      </w:r>
      <w:proofErr w:type="gramEnd"/>
      <w:r w:rsidR="008F73D1" w:rsidRPr="00780635">
        <w:rPr>
          <w:rFonts w:ascii="Arial" w:hAnsi="Arial" w:cs="Arial"/>
          <w:sz w:val="24"/>
          <w:szCs w:val="24"/>
        </w:rPr>
        <w:t xml:space="preserve"> anaerobic Cocci. Journal of Clinical Microbiology, 41, 1363–1369. doi:10.1128/JCM.41.4.1363-1369.2003</w:t>
      </w:r>
      <w:r>
        <w:rPr>
          <w:rFonts w:ascii="Arial" w:hAnsi="Arial" w:cs="Arial"/>
          <w:sz w:val="24"/>
          <w:szCs w:val="24"/>
        </w:rPr>
        <w:t>.</w:t>
      </w:r>
    </w:p>
    <w:p w14:paraId="114EFFEE" w14:textId="77777777" w:rsidR="008F73D1" w:rsidRPr="00780635" w:rsidRDefault="002440A8" w:rsidP="009F0B16">
      <w:pPr>
        <w:spacing w:after="0" w:line="240" w:lineRule="auto"/>
        <w:jc w:val="both"/>
        <w:rPr>
          <w:rFonts w:ascii="Arial" w:hAnsi="Arial" w:cs="Arial"/>
          <w:sz w:val="24"/>
          <w:szCs w:val="24"/>
        </w:rPr>
      </w:pPr>
      <w:r>
        <w:rPr>
          <w:rFonts w:ascii="Arial" w:hAnsi="Arial" w:cs="Arial"/>
          <w:sz w:val="24"/>
          <w:szCs w:val="24"/>
        </w:rPr>
        <w:t xml:space="preserve">Srinivasan Ramya, </w:t>
      </w:r>
      <w:proofErr w:type="spellStart"/>
      <w:r>
        <w:rPr>
          <w:rFonts w:ascii="Arial" w:hAnsi="Arial" w:cs="Arial"/>
          <w:sz w:val="24"/>
          <w:szCs w:val="24"/>
        </w:rPr>
        <w:t>Ulas</w:t>
      </w:r>
      <w:proofErr w:type="spellEnd"/>
      <w:r>
        <w:rPr>
          <w:rFonts w:ascii="Arial" w:hAnsi="Arial" w:cs="Arial"/>
          <w:sz w:val="24"/>
          <w:szCs w:val="24"/>
        </w:rPr>
        <w:t xml:space="preserve"> </w:t>
      </w:r>
      <w:proofErr w:type="spellStart"/>
      <w:r>
        <w:rPr>
          <w:rFonts w:ascii="Arial" w:hAnsi="Arial" w:cs="Arial"/>
          <w:sz w:val="24"/>
          <w:szCs w:val="24"/>
        </w:rPr>
        <w:t>Karaoz</w:t>
      </w:r>
      <w:proofErr w:type="spellEnd"/>
      <w:r>
        <w:rPr>
          <w:rFonts w:ascii="Arial" w:hAnsi="Arial" w:cs="Arial"/>
          <w:sz w:val="24"/>
          <w:szCs w:val="24"/>
        </w:rPr>
        <w:t xml:space="preserve">, Marina </w:t>
      </w:r>
      <w:proofErr w:type="spellStart"/>
      <w:r>
        <w:rPr>
          <w:rFonts w:ascii="Arial" w:hAnsi="Arial" w:cs="Arial"/>
          <w:sz w:val="24"/>
          <w:szCs w:val="24"/>
        </w:rPr>
        <w:t>Volegova</w:t>
      </w:r>
      <w:proofErr w:type="spellEnd"/>
      <w:r>
        <w:rPr>
          <w:rFonts w:ascii="Arial" w:hAnsi="Arial" w:cs="Arial"/>
          <w:sz w:val="24"/>
          <w:szCs w:val="24"/>
        </w:rPr>
        <w:t>, Joanna MacKichan, Midori Kato-Maeda, Steve Miller, Rohan Nadarajan, Eoin L. Brodie and</w:t>
      </w:r>
      <w:r w:rsidR="008F73D1" w:rsidRPr="00780635">
        <w:rPr>
          <w:rFonts w:ascii="Arial" w:hAnsi="Arial" w:cs="Arial"/>
          <w:sz w:val="24"/>
          <w:szCs w:val="24"/>
        </w:rPr>
        <w:t xml:space="preserve"> Susan V. Lynch (2015). Use of 16S rRNA Gene for Identification of a Broad Range of Clinically Relevant Bacterial Pathogens. </w:t>
      </w:r>
      <w:proofErr w:type="spellStart"/>
      <w:r w:rsidR="008F73D1" w:rsidRPr="00780635">
        <w:rPr>
          <w:rFonts w:ascii="Arial" w:hAnsi="Arial" w:cs="Arial"/>
          <w:sz w:val="24"/>
          <w:szCs w:val="24"/>
        </w:rPr>
        <w:t>PLoS</w:t>
      </w:r>
      <w:proofErr w:type="spellEnd"/>
      <w:r w:rsidR="008F73D1" w:rsidRPr="00780635">
        <w:rPr>
          <w:rFonts w:ascii="Arial" w:hAnsi="Arial" w:cs="Arial"/>
          <w:sz w:val="24"/>
          <w:szCs w:val="24"/>
        </w:rPr>
        <w:t xml:space="preserve"> ONE 10(2): e0117617. doi:10.1371/journal. pone.0117617.</w:t>
      </w:r>
    </w:p>
    <w:p w14:paraId="1EBCF52D" w14:textId="77777777" w:rsidR="008F73D1" w:rsidRPr="00780635" w:rsidRDefault="008F73D1" w:rsidP="009F0B16">
      <w:pPr>
        <w:spacing w:after="0" w:line="240" w:lineRule="auto"/>
        <w:jc w:val="both"/>
        <w:rPr>
          <w:rFonts w:ascii="Arial" w:hAnsi="Arial" w:cs="Arial"/>
          <w:sz w:val="24"/>
          <w:szCs w:val="24"/>
        </w:rPr>
      </w:pPr>
      <w:proofErr w:type="spellStart"/>
      <w:r w:rsidRPr="00780635">
        <w:rPr>
          <w:rFonts w:ascii="Arial" w:hAnsi="Arial" w:cs="Arial"/>
          <w:sz w:val="24"/>
          <w:szCs w:val="24"/>
          <w:shd w:val="clear" w:color="auto" w:fill="FFFFFF"/>
        </w:rPr>
        <w:t>Stogios</w:t>
      </w:r>
      <w:proofErr w:type="spellEnd"/>
      <w:r w:rsidRPr="00780635">
        <w:rPr>
          <w:rFonts w:ascii="Arial" w:hAnsi="Arial" w:cs="Arial"/>
          <w:sz w:val="24"/>
          <w:szCs w:val="24"/>
          <w:shd w:val="clear" w:color="auto" w:fill="FFFFFF"/>
        </w:rPr>
        <w:t xml:space="preserve"> Peter J</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and Savchenko Alexei (2020). </w:t>
      </w:r>
      <w:r w:rsidRPr="00780635">
        <w:rPr>
          <w:rFonts w:ascii="Arial" w:eastAsia="Times New Roman" w:hAnsi="Arial" w:cs="Arial"/>
          <w:bCs/>
          <w:kern w:val="36"/>
          <w:sz w:val="24"/>
          <w:szCs w:val="24"/>
          <w:lang w:eastAsia="en-GB"/>
        </w:rPr>
        <w:t xml:space="preserve">Molecular mechanisms of vancomycin resistance. </w:t>
      </w:r>
      <w:r w:rsidRPr="00780635">
        <w:rPr>
          <w:rFonts w:ascii="Arial" w:hAnsi="Arial" w:cs="Arial"/>
          <w:sz w:val="24"/>
          <w:szCs w:val="24"/>
          <w:shd w:val="clear" w:color="auto" w:fill="FFFFFF"/>
        </w:rPr>
        <w:t xml:space="preserve">Molecular mechanisms of vancomycin resistance. Protein Science 2020 Mar;29(3): 654 - 669. </w:t>
      </w:r>
      <w:proofErr w:type="spellStart"/>
      <w:r w:rsidRPr="00780635">
        <w:rPr>
          <w:rFonts w:ascii="Arial" w:hAnsi="Arial" w:cs="Arial"/>
          <w:sz w:val="24"/>
          <w:szCs w:val="24"/>
          <w:shd w:val="clear" w:color="auto" w:fill="FFFFFF"/>
        </w:rPr>
        <w:t>doi</w:t>
      </w:r>
      <w:proofErr w:type="spellEnd"/>
      <w:r w:rsidRPr="00780635">
        <w:rPr>
          <w:rFonts w:ascii="Arial" w:hAnsi="Arial" w:cs="Arial"/>
          <w:sz w:val="24"/>
          <w:szCs w:val="24"/>
          <w:shd w:val="clear" w:color="auto" w:fill="FFFFFF"/>
        </w:rPr>
        <w:t>: 10.10</w:t>
      </w:r>
      <w:r w:rsidR="002440A8">
        <w:rPr>
          <w:rFonts w:ascii="Arial" w:hAnsi="Arial" w:cs="Arial"/>
          <w:sz w:val="24"/>
          <w:szCs w:val="24"/>
          <w:shd w:val="clear" w:color="auto" w:fill="FFFFFF"/>
        </w:rPr>
        <w:t>02/pro.3819</w:t>
      </w:r>
      <w:r w:rsidRPr="00780635">
        <w:rPr>
          <w:rFonts w:ascii="Arial" w:hAnsi="Arial" w:cs="Arial"/>
          <w:sz w:val="24"/>
          <w:szCs w:val="24"/>
          <w:shd w:val="clear" w:color="auto" w:fill="FFFFFF"/>
        </w:rPr>
        <w:t>.</w:t>
      </w:r>
    </w:p>
    <w:p w14:paraId="52167D2A" w14:textId="77777777" w:rsidR="008F73D1" w:rsidRPr="00780635" w:rsidRDefault="009F0B16" w:rsidP="009F0B16">
      <w:pPr>
        <w:spacing w:after="0" w:line="240" w:lineRule="auto"/>
        <w:jc w:val="both"/>
        <w:rPr>
          <w:rFonts w:ascii="Arial" w:hAnsi="Arial" w:cs="Arial"/>
          <w:sz w:val="24"/>
          <w:szCs w:val="24"/>
        </w:rPr>
      </w:pPr>
      <w:proofErr w:type="spellStart"/>
      <w:r w:rsidRPr="00780635">
        <w:rPr>
          <w:rFonts w:ascii="Arial" w:hAnsi="Arial" w:cs="Arial"/>
          <w:sz w:val="24"/>
          <w:szCs w:val="24"/>
        </w:rPr>
        <w:t>Su</w:t>
      </w:r>
      <w:proofErr w:type="spellEnd"/>
      <w:r w:rsidRPr="00780635">
        <w:rPr>
          <w:rFonts w:ascii="Arial" w:hAnsi="Arial" w:cs="Arial"/>
          <w:sz w:val="24"/>
          <w:szCs w:val="24"/>
        </w:rPr>
        <w:t xml:space="preserve"> </w:t>
      </w:r>
      <w:proofErr w:type="spellStart"/>
      <w:r w:rsidRPr="00780635">
        <w:rPr>
          <w:rFonts w:ascii="Arial" w:hAnsi="Arial" w:cs="Arial"/>
          <w:sz w:val="24"/>
          <w:szCs w:val="24"/>
        </w:rPr>
        <w:t>Yating</w:t>
      </w:r>
      <w:proofErr w:type="spellEnd"/>
      <w:r w:rsidRPr="00780635">
        <w:rPr>
          <w:rFonts w:ascii="Arial" w:hAnsi="Arial" w:cs="Arial"/>
          <w:sz w:val="24"/>
          <w:szCs w:val="24"/>
        </w:rPr>
        <w:t xml:space="preserve">, </w:t>
      </w:r>
      <w:proofErr w:type="spellStart"/>
      <w:r w:rsidRPr="00780635">
        <w:rPr>
          <w:rFonts w:ascii="Arial" w:hAnsi="Arial" w:cs="Arial"/>
          <w:sz w:val="24"/>
          <w:szCs w:val="24"/>
        </w:rPr>
        <w:t>Xingjie</w:t>
      </w:r>
      <w:proofErr w:type="spellEnd"/>
      <w:r w:rsidRPr="00780635">
        <w:rPr>
          <w:rFonts w:ascii="Arial" w:hAnsi="Arial" w:cs="Arial"/>
          <w:sz w:val="24"/>
          <w:szCs w:val="24"/>
        </w:rPr>
        <w:t xml:space="preserve"> Chen</w:t>
      </w:r>
      <w:r w:rsidR="008F73D1" w:rsidRPr="00780635">
        <w:rPr>
          <w:rFonts w:ascii="Arial" w:hAnsi="Arial" w:cs="Arial"/>
          <w:sz w:val="24"/>
          <w:szCs w:val="24"/>
        </w:rPr>
        <w:t>, Ming Liu and Xiaohua Guo (2017). Effect of three lactobacilli with strain specific activities on the growth performance, faecal microbiota and ileum mucosa proteomics of piglets. Journal of Animal Science and Biotechnology (2017) 8:52 DOI 10.1186/s40104-017-0183-3</w:t>
      </w:r>
      <w:r w:rsidR="00375DCD" w:rsidRPr="00780635">
        <w:rPr>
          <w:rFonts w:ascii="Arial" w:hAnsi="Arial" w:cs="Arial"/>
          <w:sz w:val="24"/>
          <w:szCs w:val="24"/>
        </w:rPr>
        <w:t>.</w:t>
      </w:r>
    </w:p>
    <w:p w14:paraId="43CC887A" w14:textId="77777777" w:rsidR="00D0783C" w:rsidRPr="00780635" w:rsidRDefault="00D0783C" w:rsidP="009F0B16">
      <w:pPr>
        <w:spacing w:after="0" w:line="240" w:lineRule="auto"/>
        <w:jc w:val="both"/>
        <w:rPr>
          <w:rFonts w:ascii="Arial" w:hAnsi="Arial" w:cs="Arial"/>
          <w:sz w:val="24"/>
          <w:szCs w:val="24"/>
          <w:shd w:val="clear" w:color="auto" w:fill="FFFFFF"/>
        </w:rPr>
      </w:pPr>
      <w:r w:rsidRPr="00780635">
        <w:rPr>
          <w:rFonts w:ascii="Arial" w:hAnsi="Arial" w:cs="Arial"/>
          <w:sz w:val="24"/>
          <w:szCs w:val="24"/>
          <w:shd w:val="clear" w:color="auto" w:fill="FFFFFF"/>
        </w:rPr>
        <w:t>Tamura K</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Stecher G</w:t>
      </w:r>
      <w:r w:rsidR="002440A8">
        <w:rPr>
          <w:rFonts w:ascii="Arial" w:hAnsi="Arial" w:cs="Arial"/>
          <w:sz w:val="24"/>
          <w:szCs w:val="24"/>
          <w:shd w:val="clear" w:color="auto" w:fill="FFFFFF"/>
        </w:rPr>
        <w:t>. and</w:t>
      </w:r>
      <w:r w:rsidRPr="00780635">
        <w:rPr>
          <w:rFonts w:ascii="Arial" w:hAnsi="Arial" w:cs="Arial"/>
          <w:sz w:val="24"/>
          <w:szCs w:val="24"/>
          <w:shd w:val="clear" w:color="auto" w:fill="FFFFFF"/>
        </w:rPr>
        <w:t xml:space="preserve"> Kumar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(2021). MEGA11: Molecular Evolutionary Genetics Analysis Version 11. </w:t>
      </w:r>
      <w:r w:rsidRPr="00780635">
        <w:rPr>
          <w:rStyle w:val="Emphasis"/>
          <w:rFonts w:ascii="Arial" w:hAnsi="Arial" w:cs="Arial"/>
          <w:sz w:val="24"/>
          <w:szCs w:val="24"/>
          <w:bdr w:val="none" w:sz="0" w:space="0" w:color="auto" w:frame="1"/>
        </w:rPr>
        <w:t xml:space="preserve">Mol </w:t>
      </w:r>
      <w:proofErr w:type="spellStart"/>
      <w:r w:rsidRPr="00780635">
        <w:rPr>
          <w:rStyle w:val="Emphasis"/>
          <w:rFonts w:ascii="Arial" w:hAnsi="Arial" w:cs="Arial"/>
          <w:sz w:val="24"/>
          <w:szCs w:val="24"/>
          <w:bdr w:val="none" w:sz="0" w:space="0" w:color="auto" w:frame="1"/>
        </w:rPr>
        <w:t>Biol</w:t>
      </w:r>
      <w:proofErr w:type="spellEnd"/>
      <w:r w:rsidRPr="00780635">
        <w:rPr>
          <w:rStyle w:val="Emphasis"/>
          <w:rFonts w:ascii="Arial" w:hAnsi="Arial" w:cs="Arial"/>
          <w:sz w:val="24"/>
          <w:szCs w:val="24"/>
          <w:bdr w:val="none" w:sz="0" w:space="0" w:color="auto" w:frame="1"/>
        </w:rPr>
        <w:t xml:space="preserve"> </w:t>
      </w:r>
      <w:proofErr w:type="spellStart"/>
      <w:r w:rsidRPr="00780635">
        <w:rPr>
          <w:rStyle w:val="Emphasis"/>
          <w:rFonts w:ascii="Arial" w:hAnsi="Arial" w:cs="Arial"/>
          <w:sz w:val="24"/>
          <w:szCs w:val="24"/>
          <w:bdr w:val="none" w:sz="0" w:space="0" w:color="auto" w:frame="1"/>
        </w:rPr>
        <w:t>Evol</w:t>
      </w:r>
      <w:proofErr w:type="spellEnd"/>
      <w:r w:rsidRPr="00780635">
        <w:rPr>
          <w:rFonts w:ascii="Arial" w:hAnsi="Arial" w:cs="Arial"/>
          <w:i/>
          <w:sz w:val="24"/>
          <w:szCs w:val="24"/>
        </w:rPr>
        <w:t xml:space="preserve"> </w:t>
      </w:r>
      <w:r w:rsidRPr="00780635">
        <w:rPr>
          <w:rFonts w:ascii="Arial" w:hAnsi="Arial" w:cs="Arial"/>
          <w:sz w:val="24"/>
          <w:szCs w:val="24"/>
        </w:rPr>
        <w:t>38(7):3022-3027.</w:t>
      </w:r>
      <w:r w:rsidRPr="00780635">
        <w:rPr>
          <w:rFonts w:ascii="Arial" w:hAnsi="Arial" w:cs="Arial"/>
          <w:sz w:val="24"/>
          <w:szCs w:val="24"/>
          <w:shd w:val="clear" w:color="auto" w:fill="FFFFFF"/>
        </w:rPr>
        <w:t xml:space="preserve"> </w:t>
      </w:r>
      <w:hyperlink r:id="rId30" w:history="1">
        <w:r w:rsidR="00557303" w:rsidRPr="00780635">
          <w:rPr>
            <w:rStyle w:val="Hyperlink"/>
            <w:rFonts w:ascii="Arial" w:hAnsi="Arial" w:cs="Arial"/>
            <w:color w:val="auto"/>
            <w:sz w:val="24"/>
            <w:szCs w:val="24"/>
            <w:shd w:val="clear" w:color="auto" w:fill="FFFFFF"/>
          </w:rPr>
          <w:t>https://doi.org/10.1093/molbev/msab120</w:t>
        </w:r>
      </w:hyperlink>
      <w:r w:rsidR="008F73D1" w:rsidRPr="00780635">
        <w:rPr>
          <w:rFonts w:ascii="Arial" w:hAnsi="Arial" w:cs="Arial"/>
          <w:sz w:val="24"/>
          <w:szCs w:val="24"/>
          <w:shd w:val="clear" w:color="auto" w:fill="FFFFFF"/>
        </w:rPr>
        <w:t>.</w:t>
      </w:r>
    </w:p>
    <w:p w14:paraId="189C9075" w14:textId="77777777" w:rsidR="00FB74C0" w:rsidRPr="00780635" w:rsidRDefault="00FB74C0" w:rsidP="009F0B16">
      <w:pPr>
        <w:spacing w:after="0" w:line="240" w:lineRule="auto"/>
        <w:jc w:val="both"/>
        <w:rPr>
          <w:rFonts w:ascii="Arial" w:hAnsi="Arial" w:cs="Arial"/>
          <w:sz w:val="24"/>
          <w:szCs w:val="24"/>
          <w:shd w:val="clear" w:color="auto" w:fill="FFFFFF"/>
        </w:rPr>
      </w:pPr>
      <w:r w:rsidRPr="00780635">
        <w:rPr>
          <w:rFonts w:ascii="Arial" w:eastAsia="Times New Roman" w:hAnsi="Arial" w:cs="Arial"/>
          <w:sz w:val="24"/>
          <w:szCs w:val="24"/>
          <w:lang w:eastAsia="en-GB"/>
        </w:rPr>
        <w:t>Tamura K. and Nei M. (1993). Estimation of the number of nucleotide substitutions in the control region of mitochondrial DNA in humans and chimpanzees. Molecular Biology and Evolution 10:512-526.</w:t>
      </w:r>
    </w:p>
    <w:p w14:paraId="495E8DB4" w14:textId="77777777" w:rsidR="00557303" w:rsidRPr="00780635" w:rsidRDefault="002440A8" w:rsidP="009F0B16">
      <w:pPr>
        <w:spacing w:after="0" w:line="240" w:lineRule="auto"/>
        <w:rPr>
          <w:rFonts w:ascii="Arial" w:hAnsi="Arial" w:cs="Arial"/>
          <w:sz w:val="24"/>
          <w:szCs w:val="24"/>
        </w:rPr>
      </w:pPr>
      <w:r>
        <w:rPr>
          <w:rFonts w:ascii="Arial" w:hAnsi="Arial" w:cs="Arial"/>
          <w:sz w:val="24"/>
          <w:szCs w:val="24"/>
        </w:rPr>
        <w:lastRenderedPageBreak/>
        <w:t>Temmerman R., Huys G. and Swings</w:t>
      </w:r>
      <w:r w:rsidR="00557303" w:rsidRPr="00780635">
        <w:rPr>
          <w:rFonts w:ascii="Arial" w:hAnsi="Arial" w:cs="Arial"/>
          <w:sz w:val="24"/>
          <w:szCs w:val="24"/>
        </w:rPr>
        <w:t xml:space="preserve"> J. (2004). Identification of lactic acid bacteria: Culture-dependent and culture-independent methods. Trends in Food Science and Technology, 15, 348–359. doi:10.1016/j. tifs.2003.12.007</w:t>
      </w:r>
      <w:r w:rsidR="00EA4BE3" w:rsidRPr="00780635">
        <w:rPr>
          <w:rFonts w:ascii="Arial" w:hAnsi="Arial" w:cs="Arial"/>
          <w:sz w:val="24"/>
          <w:szCs w:val="24"/>
        </w:rPr>
        <w:t>.</w:t>
      </w:r>
    </w:p>
    <w:p w14:paraId="4B6F0AE1" w14:textId="77777777" w:rsidR="002E5304" w:rsidRPr="00780635" w:rsidRDefault="003B26C0" w:rsidP="009F0B16">
      <w:pPr>
        <w:spacing w:after="0" w:line="240" w:lineRule="auto"/>
        <w:jc w:val="both"/>
        <w:rPr>
          <w:rFonts w:ascii="Arial" w:hAnsi="Arial" w:cs="Arial"/>
          <w:sz w:val="24"/>
          <w:szCs w:val="24"/>
        </w:rPr>
      </w:pPr>
      <w:r w:rsidRPr="00780635">
        <w:rPr>
          <w:rFonts w:ascii="Arial" w:hAnsi="Arial" w:cs="Arial"/>
          <w:sz w:val="24"/>
          <w:szCs w:val="24"/>
        </w:rPr>
        <w:t>Thomas Bintsis (2018). Review Lactic acid bacteria as starter cultures: An update in their metabolism and genetics. AIMS Microbiology, 4(4): 665–684. DOI: 10.3934/microbiol.2018.4.665</w:t>
      </w:r>
      <w:r w:rsidR="008F73D1" w:rsidRPr="00780635">
        <w:rPr>
          <w:rFonts w:ascii="Arial" w:hAnsi="Arial" w:cs="Arial"/>
          <w:sz w:val="24"/>
          <w:szCs w:val="24"/>
        </w:rPr>
        <w:t>.</w:t>
      </w:r>
    </w:p>
    <w:p w14:paraId="7E01476E" w14:textId="77777777" w:rsidR="008F73D1" w:rsidRPr="00780635" w:rsidRDefault="008F73D1" w:rsidP="00375DCD">
      <w:pPr>
        <w:spacing w:after="0" w:line="240" w:lineRule="auto"/>
        <w:jc w:val="both"/>
        <w:rPr>
          <w:rFonts w:ascii="Arial" w:hAnsi="Arial" w:cs="Arial"/>
          <w:sz w:val="24"/>
          <w:szCs w:val="24"/>
        </w:rPr>
      </w:pPr>
      <w:r w:rsidRPr="00157C34">
        <w:rPr>
          <w:rFonts w:ascii="Arial" w:hAnsi="Arial" w:cs="Arial"/>
          <w:sz w:val="24"/>
          <w:szCs w:val="24"/>
        </w:rPr>
        <w:t>Upadhyaya P</w:t>
      </w:r>
      <w:r w:rsidR="004D3534" w:rsidRPr="00157C34">
        <w:rPr>
          <w:rFonts w:ascii="Arial" w:hAnsi="Arial" w:cs="Arial"/>
          <w:sz w:val="24"/>
          <w:szCs w:val="24"/>
        </w:rPr>
        <w:t xml:space="preserve">. </w:t>
      </w:r>
      <w:r w:rsidRPr="00157C34">
        <w:rPr>
          <w:rFonts w:ascii="Arial" w:hAnsi="Arial" w:cs="Arial"/>
          <w:sz w:val="24"/>
          <w:szCs w:val="24"/>
        </w:rPr>
        <w:t>M</w:t>
      </w:r>
      <w:r w:rsidR="004D3534" w:rsidRPr="00157C34">
        <w:rPr>
          <w:rFonts w:ascii="Arial" w:hAnsi="Arial" w:cs="Arial"/>
          <w:sz w:val="24"/>
          <w:szCs w:val="24"/>
        </w:rPr>
        <w:t>.</w:t>
      </w:r>
      <w:r w:rsidRPr="00157C34">
        <w:rPr>
          <w:rFonts w:ascii="Arial" w:hAnsi="Arial" w:cs="Arial"/>
          <w:sz w:val="24"/>
          <w:szCs w:val="24"/>
        </w:rPr>
        <w:t xml:space="preserve"> Giridhara, Ravik</w:t>
      </w:r>
      <w:r w:rsidR="004D3534" w:rsidRPr="00157C34">
        <w:rPr>
          <w:rFonts w:ascii="Arial" w:hAnsi="Arial" w:cs="Arial"/>
          <w:sz w:val="24"/>
          <w:szCs w:val="24"/>
        </w:rPr>
        <w:t>umar K. L.  and</w:t>
      </w:r>
      <w:r w:rsidRPr="00157C34">
        <w:rPr>
          <w:rFonts w:ascii="Arial" w:hAnsi="Arial" w:cs="Arial"/>
          <w:sz w:val="24"/>
          <w:szCs w:val="24"/>
        </w:rPr>
        <w:t xml:space="preserve"> Umapathy</w:t>
      </w:r>
      <w:r w:rsidR="004D3534" w:rsidRPr="00157C34">
        <w:rPr>
          <w:rFonts w:ascii="Arial" w:hAnsi="Arial" w:cs="Arial"/>
          <w:sz w:val="24"/>
          <w:szCs w:val="24"/>
        </w:rPr>
        <w:t xml:space="preserve"> </w:t>
      </w:r>
      <w:r w:rsidR="00157C34" w:rsidRPr="00157C34">
        <w:rPr>
          <w:rFonts w:ascii="Arial" w:hAnsi="Arial" w:cs="Arial"/>
          <w:sz w:val="24"/>
          <w:szCs w:val="24"/>
        </w:rPr>
        <w:t>B. L.</w:t>
      </w:r>
      <w:r w:rsidRPr="00157C34">
        <w:rPr>
          <w:rFonts w:ascii="Arial" w:hAnsi="Arial" w:cs="Arial"/>
          <w:sz w:val="24"/>
          <w:szCs w:val="24"/>
        </w:rPr>
        <w:t xml:space="preserve"> (2009). Re</w:t>
      </w:r>
      <w:r w:rsidRPr="00780635">
        <w:rPr>
          <w:rFonts w:ascii="Arial" w:hAnsi="Arial" w:cs="Arial"/>
          <w:sz w:val="24"/>
          <w:szCs w:val="24"/>
        </w:rPr>
        <w:t>view of virulence factors of Enterococcus: an emerging nosocomial pathogen. Indian Journal of Medical Microbiology, 27 (4): 301-305.</w:t>
      </w:r>
    </w:p>
    <w:p w14:paraId="121E442B" w14:textId="77777777" w:rsidR="008F73D1" w:rsidRPr="00780635" w:rsidRDefault="008F73D1" w:rsidP="0066366B">
      <w:pPr>
        <w:spacing w:after="0" w:line="240" w:lineRule="auto"/>
        <w:jc w:val="both"/>
        <w:rPr>
          <w:rFonts w:ascii="Arial" w:hAnsi="Arial" w:cs="Arial"/>
          <w:sz w:val="24"/>
          <w:szCs w:val="24"/>
        </w:rPr>
      </w:pPr>
      <w:r w:rsidRPr="00780635">
        <w:rPr>
          <w:rFonts w:ascii="Arial" w:hAnsi="Arial" w:cs="Arial"/>
          <w:sz w:val="24"/>
          <w:szCs w:val="24"/>
        </w:rPr>
        <w:t xml:space="preserve">Vanhee Merijn, </w:t>
      </w:r>
      <w:proofErr w:type="spellStart"/>
      <w:r w:rsidRPr="00780635">
        <w:rPr>
          <w:rFonts w:ascii="Arial" w:hAnsi="Arial" w:cs="Arial"/>
          <w:sz w:val="24"/>
          <w:szCs w:val="24"/>
        </w:rPr>
        <w:t>Katelijne</w:t>
      </w:r>
      <w:proofErr w:type="spellEnd"/>
      <w:r w:rsidRPr="00780635">
        <w:rPr>
          <w:rFonts w:ascii="Arial" w:hAnsi="Arial" w:cs="Arial"/>
          <w:sz w:val="24"/>
          <w:szCs w:val="24"/>
        </w:rPr>
        <w:t xml:space="preserve"> </w:t>
      </w:r>
      <w:proofErr w:type="spellStart"/>
      <w:r w:rsidRPr="00780635">
        <w:rPr>
          <w:rFonts w:ascii="Arial" w:hAnsi="Arial" w:cs="Arial"/>
          <w:sz w:val="24"/>
          <w:szCs w:val="24"/>
        </w:rPr>
        <w:t>Floré</w:t>
      </w:r>
      <w:proofErr w:type="spellEnd"/>
      <w:r w:rsidRPr="00780635">
        <w:rPr>
          <w:rFonts w:ascii="Arial" w:hAnsi="Arial" w:cs="Arial"/>
          <w:sz w:val="24"/>
          <w:szCs w:val="24"/>
        </w:rPr>
        <w:t xml:space="preserve">, </w:t>
      </w:r>
      <w:proofErr w:type="spellStart"/>
      <w:r w:rsidRPr="00780635">
        <w:rPr>
          <w:rFonts w:ascii="Arial" w:hAnsi="Arial" w:cs="Arial"/>
          <w:sz w:val="24"/>
          <w:szCs w:val="24"/>
        </w:rPr>
        <w:t>Sanne</w:t>
      </w:r>
      <w:proofErr w:type="spellEnd"/>
      <w:r w:rsidRPr="00780635">
        <w:rPr>
          <w:rFonts w:ascii="Arial" w:hAnsi="Arial" w:cs="Arial"/>
          <w:sz w:val="24"/>
          <w:szCs w:val="24"/>
        </w:rPr>
        <w:t xml:space="preserve"> </w:t>
      </w:r>
      <w:proofErr w:type="spellStart"/>
      <w:r w:rsidRPr="00780635">
        <w:rPr>
          <w:rFonts w:ascii="Arial" w:hAnsi="Arial" w:cs="Arial"/>
          <w:sz w:val="24"/>
          <w:szCs w:val="24"/>
        </w:rPr>
        <w:t>Vanthourenhout</w:t>
      </w:r>
      <w:proofErr w:type="spellEnd"/>
      <w:r w:rsidRPr="00780635">
        <w:rPr>
          <w:rFonts w:ascii="Arial" w:hAnsi="Arial" w:cs="Arial"/>
          <w:sz w:val="24"/>
          <w:szCs w:val="24"/>
        </w:rPr>
        <w:t xml:space="preserve">, </w:t>
      </w:r>
      <w:proofErr w:type="spellStart"/>
      <w:r w:rsidRPr="00780635">
        <w:rPr>
          <w:rFonts w:ascii="Arial" w:hAnsi="Arial" w:cs="Arial"/>
          <w:sz w:val="24"/>
          <w:szCs w:val="24"/>
        </w:rPr>
        <w:t>Jor</w:t>
      </w:r>
      <w:r w:rsidR="002440A8">
        <w:rPr>
          <w:rFonts w:ascii="Arial" w:hAnsi="Arial" w:cs="Arial"/>
          <w:sz w:val="24"/>
          <w:szCs w:val="24"/>
        </w:rPr>
        <w:t>n</w:t>
      </w:r>
      <w:proofErr w:type="spellEnd"/>
      <w:r w:rsidR="002440A8">
        <w:rPr>
          <w:rFonts w:ascii="Arial" w:hAnsi="Arial" w:cs="Arial"/>
          <w:sz w:val="24"/>
          <w:szCs w:val="24"/>
        </w:rPr>
        <w:t xml:space="preserve"> </w:t>
      </w:r>
      <w:proofErr w:type="spellStart"/>
      <w:r w:rsidR="002440A8">
        <w:rPr>
          <w:rFonts w:ascii="Arial" w:hAnsi="Arial" w:cs="Arial"/>
          <w:sz w:val="24"/>
          <w:szCs w:val="24"/>
        </w:rPr>
        <w:t>Hellemans</w:t>
      </w:r>
      <w:proofErr w:type="spellEnd"/>
      <w:r w:rsidR="002440A8">
        <w:rPr>
          <w:rFonts w:ascii="Arial" w:hAnsi="Arial" w:cs="Arial"/>
          <w:sz w:val="24"/>
          <w:szCs w:val="24"/>
        </w:rPr>
        <w:t xml:space="preserve">, Astrid </w:t>
      </w:r>
      <w:proofErr w:type="spellStart"/>
      <w:r w:rsidR="002440A8">
        <w:rPr>
          <w:rFonts w:ascii="Arial" w:hAnsi="Arial" w:cs="Arial"/>
          <w:sz w:val="24"/>
          <w:szCs w:val="24"/>
        </w:rPr>
        <w:t>Muyldermans</w:t>
      </w:r>
      <w:proofErr w:type="spellEnd"/>
      <w:r w:rsidR="002440A8">
        <w:rPr>
          <w:rFonts w:ascii="Arial" w:hAnsi="Arial" w:cs="Arial"/>
          <w:sz w:val="24"/>
          <w:szCs w:val="24"/>
        </w:rPr>
        <w:t xml:space="preserve"> and</w:t>
      </w:r>
      <w:r w:rsidRPr="00780635">
        <w:rPr>
          <w:rFonts w:ascii="Arial" w:hAnsi="Arial" w:cs="Arial"/>
          <w:sz w:val="24"/>
          <w:szCs w:val="24"/>
        </w:rPr>
        <w:t xml:space="preserve"> Marijke Reynders (2024). Implementation of full-length 16S nanopore sequencing for bacterial identification in a clinical diagnostic setting, Diagnostic Microbiology and Infectious Disease, Volume 108, Issue 2, 2024, 116156, ISSN 0732-8893, https://doi.org/10.1016/j.diagmicrobio.2023.116156.</w:t>
      </w:r>
    </w:p>
    <w:p w14:paraId="2E29ED2E" w14:textId="77777777" w:rsidR="0083537C" w:rsidRPr="00780635" w:rsidRDefault="002440A8" w:rsidP="00375DCD">
      <w:pPr>
        <w:spacing w:after="0" w:line="240" w:lineRule="auto"/>
        <w:jc w:val="both"/>
        <w:rPr>
          <w:rFonts w:ascii="Arial" w:hAnsi="Arial" w:cs="Arial"/>
          <w:sz w:val="24"/>
          <w:szCs w:val="24"/>
        </w:rPr>
      </w:pPr>
      <w:proofErr w:type="spellStart"/>
      <w:r>
        <w:rPr>
          <w:rFonts w:ascii="Arial" w:hAnsi="Arial" w:cs="Arial"/>
          <w:sz w:val="24"/>
          <w:szCs w:val="24"/>
        </w:rPr>
        <w:t>Větrovský</w:t>
      </w:r>
      <w:proofErr w:type="spellEnd"/>
      <w:r>
        <w:rPr>
          <w:rFonts w:ascii="Arial" w:hAnsi="Arial" w:cs="Arial"/>
          <w:sz w:val="24"/>
          <w:szCs w:val="24"/>
        </w:rPr>
        <w:t xml:space="preserve"> T., Baldrian P. and Neufeld</w:t>
      </w:r>
      <w:r w:rsidR="008F73D1" w:rsidRPr="00780635">
        <w:rPr>
          <w:rFonts w:ascii="Arial" w:hAnsi="Arial" w:cs="Arial"/>
          <w:sz w:val="24"/>
          <w:szCs w:val="24"/>
        </w:rPr>
        <w:t xml:space="preserve"> J. (2013). The variability of the 16S rRNA gene in bacterial genomes and its consequences for bacterial community analyses. </w:t>
      </w:r>
      <w:proofErr w:type="spellStart"/>
      <w:r w:rsidR="008F73D1" w:rsidRPr="00780635">
        <w:rPr>
          <w:rFonts w:ascii="Arial" w:hAnsi="Arial" w:cs="Arial"/>
          <w:sz w:val="24"/>
          <w:szCs w:val="24"/>
        </w:rPr>
        <w:t>PLoS</w:t>
      </w:r>
      <w:proofErr w:type="spellEnd"/>
      <w:r w:rsidR="008F73D1" w:rsidRPr="00780635">
        <w:rPr>
          <w:rFonts w:ascii="Arial" w:hAnsi="Arial" w:cs="Arial"/>
          <w:sz w:val="24"/>
          <w:szCs w:val="24"/>
        </w:rPr>
        <w:t xml:space="preserve"> ONE, 8(2), e57923. </w:t>
      </w:r>
      <w:proofErr w:type="gramStart"/>
      <w:r w:rsidR="008F73D1" w:rsidRPr="00780635">
        <w:rPr>
          <w:rFonts w:ascii="Arial" w:hAnsi="Arial" w:cs="Arial"/>
          <w:sz w:val="24"/>
          <w:szCs w:val="24"/>
        </w:rPr>
        <w:t>doi:10.1371/journal.pone</w:t>
      </w:r>
      <w:proofErr w:type="gramEnd"/>
      <w:r w:rsidR="008F73D1" w:rsidRPr="00780635">
        <w:rPr>
          <w:rFonts w:ascii="Arial" w:hAnsi="Arial" w:cs="Arial"/>
          <w:sz w:val="24"/>
          <w:szCs w:val="24"/>
        </w:rPr>
        <w:t>.0057923</w:t>
      </w:r>
      <w:r w:rsidR="00375DCD" w:rsidRPr="00780635">
        <w:rPr>
          <w:rFonts w:ascii="Arial" w:hAnsi="Arial" w:cs="Arial"/>
          <w:sz w:val="24"/>
          <w:szCs w:val="24"/>
        </w:rPr>
        <w:t>.</w:t>
      </w:r>
    </w:p>
    <w:p w14:paraId="197CC319" w14:textId="77777777" w:rsidR="00B30B39" w:rsidRPr="00780635" w:rsidRDefault="008A5627" w:rsidP="00375DCD">
      <w:pPr>
        <w:spacing w:after="0" w:line="240" w:lineRule="auto"/>
        <w:jc w:val="both"/>
        <w:rPr>
          <w:rFonts w:ascii="Arial" w:hAnsi="Arial" w:cs="Arial"/>
          <w:sz w:val="24"/>
          <w:szCs w:val="24"/>
          <w:shd w:val="clear" w:color="auto" w:fill="FFFFFF"/>
        </w:rPr>
      </w:pPr>
      <w:r w:rsidRPr="00780635">
        <w:rPr>
          <w:rFonts w:ascii="Arial" w:hAnsi="Arial" w:cs="Arial"/>
          <w:sz w:val="24"/>
          <w:szCs w:val="24"/>
          <w:shd w:val="clear" w:color="auto" w:fill="FFFFFF"/>
        </w:rPr>
        <w:t>Waters Deborah M.</w:t>
      </w:r>
      <w:r w:rsidR="00B30B39" w:rsidRPr="00780635">
        <w:rPr>
          <w:rFonts w:ascii="Arial" w:hAnsi="Arial" w:cs="Arial"/>
          <w:sz w:val="24"/>
          <w:szCs w:val="24"/>
          <w:shd w:val="clear" w:color="auto" w:fill="FFFFFF"/>
        </w:rPr>
        <w:t>, Alexander Mauch, Aidan Coffey, Elke K. Arendt and Emanuele Zannini (2015). Lactic Acid Bacteria as a Cell Factory for the Delivery of Functional Biomolecules and Ingredients in Cereal-Based Beverages: A Review, Critical Reviews in Food Science and Nutrition, 55:4, 503 - 520, DOI: 10.1080/10408398.2012.660251</w:t>
      </w:r>
      <w:r w:rsidR="002440A8">
        <w:rPr>
          <w:rFonts w:ascii="Arial" w:hAnsi="Arial" w:cs="Arial"/>
          <w:sz w:val="24"/>
          <w:szCs w:val="24"/>
          <w:shd w:val="clear" w:color="auto" w:fill="FFFFFF"/>
        </w:rPr>
        <w:t>.</w:t>
      </w:r>
    </w:p>
    <w:p w14:paraId="62555133" w14:textId="77777777" w:rsidR="008F73D1" w:rsidRPr="00780635" w:rsidRDefault="008F73D1" w:rsidP="00375DCD">
      <w:pPr>
        <w:spacing w:after="0" w:line="240" w:lineRule="auto"/>
        <w:jc w:val="both"/>
        <w:rPr>
          <w:rFonts w:ascii="Arial" w:hAnsi="Arial" w:cs="Arial"/>
          <w:sz w:val="24"/>
          <w:szCs w:val="24"/>
        </w:rPr>
      </w:pPr>
      <w:r w:rsidRPr="00780635">
        <w:rPr>
          <w:rFonts w:ascii="Arial" w:hAnsi="Arial" w:cs="Arial"/>
          <w:sz w:val="24"/>
          <w:szCs w:val="24"/>
        </w:rPr>
        <w:t>Waters C. M.</w:t>
      </w:r>
      <w:r w:rsidR="002440A8">
        <w:rPr>
          <w:rFonts w:ascii="Arial" w:hAnsi="Arial" w:cs="Arial"/>
          <w:sz w:val="24"/>
          <w:szCs w:val="24"/>
        </w:rPr>
        <w:t xml:space="preserve">, </w:t>
      </w:r>
      <w:proofErr w:type="spellStart"/>
      <w:r w:rsidR="002440A8">
        <w:rPr>
          <w:rFonts w:ascii="Arial" w:hAnsi="Arial" w:cs="Arial"/>
          <w:sz w:val="24"/>
          <w:szCs w:val="24"/>
        </w:rPr>
        <w:t>Antiporta</w:t>
      </w:r>
      <w:proofErr w:type="spellEnd"/>
      <w:r w:rsidR="002440A8">
        <w:rPr>
          <w:rFonts w:ascii="Arial" w:hAnsi="Arial" w:cs="Arial"/>
          <w:sz w:val="24"/>
          <w:szCs w:val="24"/>
        </w:rPr>
        <w:t xml:space="preserve"> M. H., Murray B. E. and</w:t>
      </w:r>
      <w:r w:rsidRPr="00780635">
        <w:rPr>
          <w:rFonts w:ascii="Arial" w:hAnsi="Arial" w:cs="Arial"/>
          <w:sz w:val="24"/>
          <w:szCs w:val="24"/>
        </w:rPr>
        <w:t xml:space="preserve"> Dunny G. M. (2003). Role of the Enterococcus faecalis gel E protease in determination of cellular chain length, supernatant pheromone levels, and degradation of fibrin and misfolded surface proteins. J. </w:t>
      </w:r>
      <w:proofErr w:type="spellStart"/>
      <w:r w:rsidRPr="00780635">
        <w:rPr>
          <w:rFonts w:ascii="Arial" w:hAnsi="Arial" w:cs="Arial"/>
          <w:sz w:val="24"/>
          <w:szCs w:val="24"/>
        </w:rPr>
        <w:t>Bacteriol</w:t>
      </w:r>
      <w:proofErr w:type="spellEnd"/>
      <w:r w:rsidRPr="00780635">
        <w:rPr>
          <w:rFonts w:ascii="Arial" w:hAnsi="Arial" w:cs="Arial"/>
          <w:sz w:val="24"/>
          <w:szCs w:val="24"/>
        </w:rPr>
        <w:t>. 185, 3613 - 3623.</w:t>
      </w:r>
    </w:p>
    <w:p w14:paraId="7E18F76D" w14:textId="77777777" w:rsidR="008F73D1" w:rsidRPr="00780635" w:rsidRDefault="008F73D1" w:rsidP="00375DCD">
      <w:pPr>
        <w:spacing w:after="0" w:line="240" w:lineRule="auto"/>
        <w:jc w:val="both"/>
        <w:rPr>
          <w:rFonts w:ascii="Arial" w:hAnsi="Arial" w:cs="Arial"/>
          <w:sz w:val="24"/>
          <w:szCs w:val="24"/>
          <w:shd w:val="clear" w:color="auto" w:fill="FFFFFF"/>
        </w:rPr>
      </w:pPr>
      <w:r w:rsidRPr="00780635">
        <w:rPr>
          <w:rFonts w:ascii="Arial" w:hAnsi="Arial" w:cs="Arial"/>
          <w:sz w:val="24"/>
          <w:szCs w:val="24"/>
          <w:shd w:val="clear" w:color="auto" w:fill="FFFFFF"/>
        </w:rPr>
        <w:t>Xavier B</w:t>
      </w:r>
      <w:r w:rsidR="002440A8">
        <w:rPr>
          <w:rFonts w:ascii="Arial" w:hAnsi="Arial" w:cs="Arial"/>
          <w:sz w:val="24"/>
          <w:szCs w:val="24"/>
          <w:shd w:val="clear" w:color="auto" w:fill="FFFFFF"/>
        </w:rPr>
        <w:t xml:space="preserve">. </w:t>
      </w:r>
      <w:r w:rsidRPr="00780635">
        <w:rPr>
          <w:rFonts w:ascii="Arial" w:hAnsi="Arial" w:cs="Arial"/>
          <w:sz w:val="24"/>
          <w:szCs w:val="24"/>
          <w:shd w:val="clear" w:color="auto" w:fill="FFFFFF"/>
        </w:rPr>
        <w:t>B, Coppens J</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De Koster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Rajakani</w:t>
      </w:r>
      <w:proofErr w:type="spellEnd"/>
      <w:r w:rsidRPr="00780635">
        <w:rPr>
          <w:rFonts w:ascii="Arial" w:hAnsi="Arial" w:cs="Arial"/>
          <w:sz w:val="24"/>
          <w:szCs w:val="24"/>
          <w:shd w:val="clear" w:color="auto" w:fill="FFFFFF"/>
        </w:rPr>
        <w:t xml:space="preserve"> S</w:t>
      </w:r>
      <w:r w:rsidR="002440A8">
        <w:rPr>
          <w:rFonts w:ascii="Arial" w:hAnsi="Arial" w:cs="Arial"/>
          <w:sz w:val="24"/>
          <w:szCs w:val="24"/>
          <w:shd w:val="clear" w:color="auto" w:fill="FFFFFF"/>
        </w:rPr>
        <w:t xml:space="preserve">. </w:t>
      </w:r>
      <w:r w:rsidRPr="00780635">
        <w:rPr>
          <w:rFonts w:ascii="Arial" w:hAnsi="Arial" w:cs="Arial"/>
          <w:sz w:val="24"/>
          <w:szCs w:val="24"/>
          <w:shd w:val="clear" w:color="auto" w:fill="FFFFFF"/>
        </w:rPr>
        <w:t>G</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Van Goethem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Mzougui</w:t>
      </w:r>
      <w:proofErr w:type="spellEnd"/>
      <w:r w:rsidRPr="00780635">
        <w:rPr>
          <w:rFonts w:ascii="Arial" w:hAnsi="Arial" w:cs="Arial"/>
          <w:sz w:val="24"/>
          <w:szCs w:val="24"/>
          <w:shd w:val="clear" w:color="auto" w:fill="FFFFFF"/>
        </w:rPr>
        <w:t xml:space="preserve">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Anantharajah</w:t>
      </w:r>
      <w:proofErr w:type="spellEnd"/>
      <w:r w:rsidRPr="00780635">
        <w:rPr>
          <w:rFonts w:ascii="Arial" w:hAnsi="Arial" w:cs="Arial"/>
          <w:sz w:val="24"/>
          <w:szCs w:val="24"/>
          <w:shd w:val="clear" w:color="auto" w:fill="FFFFFF"/>
        </w:rPr>
        <w:t xml:space="preserve"> A</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Lammens</w:t>
      </w:r>
      <w:proofErr w:type="spellEnd"/>
      <w:r w:rsidRPr="00780635">
        <w:rPr>
          <w:rFonts w:ascii="Arial" w:hAnsi="Arial" w:cs="Arial"/>
          <w:sz w:val="24"/>
          <w:szCs w:val="24"/>
          <w:shd w:val="clear" w:color="auto" w:fill="FFFFFF"/>
        </w:rPr>
        <w:t xml:space="preserve"> C</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Loens</w:t>
      </w:r>
      <w:proofErr w:type="spellEnd"/>
      <w:r w:rsidRPr="00780635">
        <w:rPr>
          <w:rFonts w:ascii="Arial" w:hAnsi="Arial" w:cs="Arial"/>
          <w:sz w:val="24"/>
          <w:szCs w:val="24"/>
          <w:shd w:val="clear" w:color="auto" w:fill="FFFFFF"/>
        </w:rPr>
        <w:t xml:space="preserve"> K</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Glupczynski</w:t>
      </w:r>
      <w:proofErr w:type="spellEnd"/>
      <w:r w:rsidRPr="00780635">
        <w:rPr>
          <w:rFonts w:ascii="Arial" w:hAnsi="Arial" w:cs="Arial"/>
          <w:sz w:val="24"/>
          <w:szCs w:val="24"/>
          <w:shd w:val="clear" w:color="auto" w:fill="FFFFFF"/>
        </w:rPr>
        <w:t xml:space="preserve"> Y</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Goossens H</w:t>
      </w:r>
      <w:r w:rsidR="002440A8">
        <w:rPr>
          <w:rFonts w:ascii="Arial" w:hAnsi="Arial" w:cs="Arial"/>
          <w:sz w:val="24"/>
          <w:szCs w:val="24"/>
          <w:shd w:val="clear" w:color="auto" w:fill="FFFFFF"/>
        </w:rPr>
        <w:t>.</w:t>
      </w:r>
      <w:r w:rsidR="006E7AD1">
        <w:rPr>
          <w:rFonts w:ascii="Arial" w:hAnsi="Arial" w:cs="Arial"/>
          <w:sz w:val="24"/>
          <w:szCs w:val="24"/>
          <w:shd w:val="clear" w:color="auto" w:fill="FFFFFF"/>
        </w:rPr>
        <w:t xml:space="preserve"> and</w:t>
      </w:r>
      <w:r w:rsidRPr="00780635">
        <w:rPr>
          <w:rFonts w:ascii="Arial" w:hAnsi="Arial" w:cs="Arial"/>
          <w:sz w:val="24"/>
          <w:szCs w:val="24"/>
          <w:shd w:val="clear" w:color="auto" w:fill="FFFFFF"/>
        </w:rPr>
        <w:t xml:space="preserve"> </w:t>
      </w:r>
      <w:proofErr w:type="spellStart"/>
      <w:r w:rsidRPr="00780635">
        <w:rPr>
          <w:rFonts w:ascii="Arial" w:hAnsi="Arial" w:cs="Arial"/>
          <w:sz w:val="24"/>
          <w:szCs w:val="24"/>
          <w:shd w:val="clear" w:color="auto" w:fill="FFFFFF"/>
        </w:rPr>
        <w:t>Matheeussen</w:t>
      </w:r>
      <w:proofErr w:type="spellEnd"/>
      <w:r w:rsidRPr="00780635">
        <w:rPr>
          <w:rFonts w:ascii="Arial" w:hAnsi="Arial" w:cs="Arial"/>
          <w:sz w:val="24"/>
          <w:szCs w:val="24"/>
          <w:shd w:val="clear" w:color="auto" w:fill="FFFFFF"/>
        </w:rPr>
        <w:t xml:space="preserve"> V</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(2021). Novel vancomycin resistance gene cluster in </w:t>
      </w:r>
      <w:r w:rsidRPr="00780635">
        <w:rPr>
          <w:rFonts w:ascii="Arial" w:hAnsi="Arial" w:cs="Arial"/>
          <w:i/>
          <w:iCs/>
          <w:sz w:val="24"/>
          <w:szCs w:val="24"/>
          <w:shd w:val="clear" w:color="auto" w:fill="FFFFFF"/>
        </w:rPr>
        <w:t>Enterococcus faecium</w:t>
      </w:r>
      <w:r w:rsidRPr="00780635">
        <w:rPr>
          <w:rFonts w:ascii="Arial" w:hAnsi="Arial" w:cs="Arial"/>
          <w:sz w:val="24"/>
          <w:szCs w:val="24"/>
          <w:shd w:val="clear" w:color="auto" w:fill="FFFFFF"/>
        </w:rPr>
        <w:t xml:space="preserve"> ST1486, Belgium, June 2021. Euro </w:t>
      </w:r>
      <w:proofErr w:type="spellStart"/>
      <w:r w:rsidRPr="00780635">
        <w:rPr>
          <w:rFonts w:ascii="Arial" w:hAnsi="Arial" w:cs="Arial"/>
          <w:sz w:val="24"/>
          <w:szCs w:val="24"/>
          <w:shd w:val="clear" w:color="auto" w:fill="FFFFFF"/>
        </w:rPr>
        <w:t>Surveill</w:t>
      </w:r>
      <w:proofErr w:type="spellEnd"/>
      <w:r w:rsidRPr="00780635">
        <w:rPr>
          <w:rFonts w:ascii="Arial" w:hAnsi="Arial" w:cs="Arial"/>
          <w:sz w:val="24"/>
          <w:szCs w:val="24"/>
          <w:shd w:val="clear" w:color="auto" w:fill="FFFFFF"/>
        </w:rPr>
        <w:t xml:space="preserve">. 2021 Sep;26(36):2100767. </w:t>
      </w:r>
      <w:proofErr w:type="spellStart"/>
      <w:r w:rsidRPr="00780635">
        <w:rPr>
          <w:rFonts w:ascii="Arial" w:hAnsi="Arial" w:cs="Arial"/>
          <w:sz w:val="24"/>
          <w:szCs w:val="24"/>
          <w:shd w:val="clear" w:color="auto" w:fill="FFFFFF"/>
        </w:rPr>
        <w:t>doi</w:t>
      </w:r>
      <w:proofErr w:type="spellEnd"/>
      <w:r w:rsidRPr="00780635">
        <w:rPr>
          <w:rFonts w:ascii="Arial" w:hAnsi="Arial" w:cs="Arial"/>
          <w:sz w:val="24"/>
          <w:szCs w:val="24"/>
          <w:shd w:val="clear" w:color="auto" w:fill="FFFFFF"/>
        </w:rPr>
        <w:t xml:space="preserve">: 10.2807/1560-7917.ES.2021.26.36.2100767. </w:t>
      </w:r>
    </w:p>
    <w:p w14:paraId="1ED91200" w14:textId="77777777" w:rsidR="008F73D1" w:rsidRPr="00780635" w:rsidRDefault="008F73D1" w:rsidP="00375DCD">
      <w:pPr>
        <w:spacing w:after="0" w:line="240" w:lineRule="auto"/>
        <w:jc w:val="both"/>
        <w:rPr>
          <w:rFonts w:ascii="Arial" w:hAnsi="Arial" w:cs="Arial"/>
          <w:sz w:val="24"/>
          <w:szCs w:val="24"/>
        </w:rPr>
      </w:pPr>
      <w:proofErr w:type="spellStart"/>
      <w:r w:rsidRPr="00780635">
        <w:rPr>
          <w:rFonts w:ascii="Arial" w:hAnsi="Arial" w:cs="Arial"/>
          <w:sz w:val="24"/>
          <w:szCs w:val="24"/>
        </w:rPr>
        <w:t>Xinming</w:t>
      </w:r>
      <w:proofErr w:type="spellEnd"/>
      <w:r w:rsidRPr="00780635">
        <w:rPr>
          <w:rFonts w:ascii="Arial" w:hAnsi="Arial" w:cs="Arial"/>
          <w:sz w:val="24"/>
          <w:szCs w:val="24"/>
        </w:rPr>
        <w:t xml:space="preserve"> Xu and </w:t>
      </w:r>
      <w:proofErr w:type="spellStart"/>
      <w:r w:rsidRPr="00780635">
        <w:rPr>
          <w:rFonts w:ascii="Arial" w:hAnsi="Arial" w:cs="Arial"/>
          <w:sz w:val="24"/>
          <w:szCs w:val="24"/>
        </w:rPr>
        <w:t>Akos</w:t>
      </w:r>
      <w:proofErr w:type="spellEnd"/>
      <w:r w:rsidR="006B4825" w:rsidRPr="00780635">
        <w:rPr>
          <w:rFonts w:ascii="Arial" w:hAnsi="Arial" w:cs="Arial"/>
          <w:sz w:val="24"/>
          <w:szCs w:val="24"/>
        </w:rPr>
        <w:t xml:space="preserve"> </w:t>
      </w:r>
      <w:r w:rsidRPr="00780635">
        <w:rPr>
          <w:rFonts w:ascii="Arial" w:hAnsi="Arial" w:cs="Arial"/>
          <w:sz w:val="24"/>
          <w:szCs w:val="24"/>
        </w:rPr>
        <w:t>T.</w:t>
      </w:r>
      <w:r w:rsidR="006B4825" w:rsidRPr="00780635">
        <w:rPr>
          <w:rFonts w:ascii="Arial" w:hAnsi="Arial" w:cs="Arial"/>
          <w:sz w:val="24"/>
          <w:szCs w:val="24"/>
        </w:rPr>
        <w:t xml:space="preserve"> </w:t>
      </w:r>
      <w:r w:rsidRPr="00780635">
        <w:rPr>
          <w:rFonts w:ascii="Arial" w:hAnsi="Arial" w:cs="Arial"/>
          <w:sz w:val="24"/>
          <w:szCs w:val="24"/>
        </w:rPr>
        <w:t>Kovacs (2024). How to identify and quantify the members of the Bacillus genus? Environmental Microbiology 2024;</w:t>
      </w:r>
      <w:proofErr w:type="gramStart"/>
      <w:r w:rsidRPr="00780635">
        <w:rPr>
          <w:rFonts w:ascii="Arial" w:hAnsi="Arial" w:cs="Arial"/>
          <w:sz w:val="24"/>
          <w:szCs w:val="24"/>
        </w:rPr>
        <w:t>26:e</w:t>
      </w:r>
      <w:proofErr w:type="gramEnd"/>
      <w:r w:rsidRPr="00780635">
        <w:rPr>
          <w:rFonts w:ascii="Arial" w:hAnsi="Arial" w:cs="Arial"/>
          <w:sz w:val="24"/>
          <w:szCs w:val="24"/>
        </w:rPr>
        <w:t>16593. https://doi.org/10.1111/1462-2920.16593</w:t>
      </w:r>
      <w:r w:rsidR="00375DCD" w:rsidRPr="00780635">
        <w:rPr>
          <w:rFonts w:ascii="Arial" w:hAnsi="Arial" w:cs="Arial"/>
          <w:sz w:val="24"/>
          <w:szCs w:val="24"/>
        </w:rPr>
        <w:t>.</w:t>
      </w:r>
      <w:r w:rsidRPr="00780635">
        <w:rPr>
          <w:rFonts w:ascii="Arial" w:hAnsi="Arial" w:cs="Arial"/>
          <w:sz w:val="24"/>
          <w:szCs w:val="24"/>
        </w:rPr>
        <w:t xml:space="preserve">  </w:t>
      </w:r>
    </w:p>
    <w:p w14:paraId="08945827" w14:textId="77777777" w:rsidR="008F73D1" w:rsidRPr="00780635" w:rsidRDefault="008F73D1" w:rsidP="00375DCD">
      <w:pPr>
        <w:spacing w:after="0" w:line="240" w:lineRule="auto"/>
        <w:jc w:val="both"/>
        <w:rPr>
          <w:rStyle w:val="Hyperlink"/>
          <w:rFonts w:ascii="Arial" w:hAnsi="Arial" w:cs="Arial"/>
          <w:color w:val="auto"/>
          <w:sz w:val="24"/>
          <w:szCs w:val="24"/>
          <w:u w:val="none"/>
        </w:rPr>
      </w:pPr>
      <w:r w:rsidRPr="00780635">
        <w:rPr>
          <w:rFonts w:ascii="Arial" w:hAnsi="Arial" w:cs="Arial"/>
          <w:sz w:val="24"/>
          <w:szCs w:val="24"/>
        </w:rPr>
        <w:t xml:space="preserve">Yoo Jin Kwon, Byung Hee Chun, </w:t>
      </w:r>
      <w:proofErr w:type="spellStart"/>
      <w:r w:rsidRPr="00780635">
        <w:rPr>
          <w:rFonts w:ascii="Arial" w:hAnsi="Arial" w:cs="Arial"/>
          <w:sz w:val="24"/>
          <w:szCs w:val="24"/>
        </w:rPr>
        <w:t>Hye</w:t>
      </w:r>
      <w:proofErr w:type="spellEnd"/>
      <w:r w:rsidRPr="00780635">
        <w:rPr>
          <w:rFonts w:ascii="Arial" w:hAnsi="Arial" w:cs="Arial"/>
          <w:sz w:val="24"/>
          <w:szCs w:val="24"/>
        </w:rPr>
        <w:t xml:space="preserve"> </w:t>
      </w:r>
      <w:proofErr w:type="spellStart"/>
      <w:r w:rsidRPr="00780635">
        <w:rPr>
          <w:rFonts w:ascii="Arial" w:hAnsi="Arial" w:cs="Arial"/>
          <w:sz w:val="24"/>
          <w:szCs w:val="24"/>
        </w:rPr>
        <w:t>Su</w:t>
      </w:r>
      <w:proofErr w:type="spellEnd"/>
      <w:r w:rsidRPr="00780635">
        <w:rPr>
          <w:rFonts w:ascii="Arial" w:hAnsi="Arial" w:cs="Arial"/>
          <w:sz w:val="24"/>
          <w:szCs w:val="24"/>
        </w:rPr>
        <w:t xml:space="preserve"> Jung, </w:t>
      </w:r>
      <w:proofErr w:type="spellStart"/>
      <w:r w:rsidRPr="00780635">
        <w:rPr>
          <w:rFonts w:ascii="Arial" w:hAnsi="Arial" w:cs="Arial"/>
          <w:sz w:val="24"/>
          <w:szCs w:val="24"/>
        </w:rPr>
        <w:t>Jaeryang</w:t>
      </w:r>
      <w:proofErr w:type="spellEnd"/>
      <w:r w:rsidRPr="00780635">
        <w:rPr>
          <w:rFonts w:ascii="Arial" w:hAnsi="Arial" w:cs="Arial"/>
          <w:sz w:val="24"/>
          <w:szCs w:val="24"/>
        </w:rPr>
        <w:t xml:space="preserve"> Chu, </w:t>
      </w:r>
      <w:proofErr w:type="spellStart"/>
      <w:r w:rsidRPr="00780635">
        <w:rPr>
          <w:rFonts w:ascii="Arial" w:hAnsi="Arial" w:cs="Arial"/>
          <w:sz w:val="24"/>
          <w:szCs w:val="24"/>
        </w:rPr>
        <w:t>Hyunchae</w:t>
      </w:r>
      <w:proofErr w:type="spellEnd"/>
      <w:r w:rsidRPr="00780635">
        <w:rPr>
          <w:rFonts w:ascii="Arial" w:hAnsi="Arial" w:cs="Arial"/>
          <w:sz w:val="24"/>
          <w:szCs w:val="24"/>
        </w:rPr>
        <w:t xml:space="preserve"> </w:t>
      </w:r>
      <w:proofErr w:type="spellStart"/>
      <w:r w:rsidRPr="00780635">
        <w:rPr>
          <w:rFonts w:ascii="Arial" w:hAnsi="Arial" w:cs="Arial"/>
          <w:sz w:val="24"/>
          <w:szCs w:val="24"/>
        </w:rPr>
        <w:t>Joung</w:t>
      </w:r>
      <w:proofErr w:type="spellEnd"/>
      <w:r w:rsidRPr="00780635">
        <w:rPr>
          <w:rFonts w:ascii="Arial" w:hAnsi="Arial" w:cs="Arial"/>
          <w:sz w:val="24"/>
          <w:szCs w:val="24"/>
        </w:rPr>
        <w:t xml:space="preserve">, Sung </w:t>
      </w:r>
      <w:proofErr w:type="spellStart"/>
      <w:r w:rsidRPr="00780635">
        <w:rPr>
          <w:rFonts w:ascii="Arial" w:hAnsi="Arial" w:cs="Arial"/>
          <w:sz w:val="24"/>
          <w:szCs w:val="24"/>
        </w:rPr>
        <w:t>Yurb</w:t>
      </w:r>
      <w:proofErr w:type="spellEnd"/>
      <w:r w:rsidRPr="00780635">
        <w:rPr>
          <w:rFonts w:ascii="Arial" w:hAnsi="Arial" w:cs="Arial"/>
          <w:sz w:val="24"/>
          <w:szCs w:val="24"/>
        </w:rPr>
        <w:t xml:space="preserve"> Park, </w:t>
      </w:r>
      <w:proofErr w:type="spellStart"/>
      <w:r w:rsidRPr="00780635">
        <w:rPr>
          <w:rFonts w:ascii="Arial" w:hAnsi="Arial" w:cs="Arial"/>
          <w:sz w:val="24"/>
          <w:szCs w:val="24"/>
        </w:rPr>
        <w:t>By</w:t>
      </w:r>
      <w:r w:rsidR="006E7AD1">
        <w:rPr>
          <w:rFonts w:ascii="Arial" w:hAnsi="Arial" w:cs="Arial"/>
          <w:sz w:val="24"/>
          <w:szCs w:val="24"/>
        </w:rPr>
        <w:t>oung</w:t>
      </w:r>
      <w:proofErr w:type="spellEnd"/>
      <w:r w:rsidR="006E7AD1">
        <w:rPr>
          <w:rFonts w:ascii="Arial" w:hAnsi="Arial" w:cs="Arial"/>
          <w:sz w:val="24"/>
          <w:szCs w:val="24"/>
        </w:rPr>
        <w:t xml:space="preserve"> Kook Kim</w:t>
      </w:r>
      <w:r w:rsidRPr="00780635">
        <w:rPr>
          <w:rFonts w:ascii="Arial" w:hAnsi="Arial" w:cs="Arial"/>
          <w:sz w:val="24"/>
          <w:szCs w:val="24"/>
        </w:rPr>
        <w:t xml:space="preserve"> and Che Ok Jeon (2021). Safety Assessment of </w:t>
      </w:r>
      <w:proofErr w:type="spellStart"/>
      <w:r w:rsidRPr="00780635">
        <w:rPr>
          <w:rFonts w:ascii="Arial" w:hAnsi="Arial" w:cs="Arial"/>
          <w:sz w:val="24"/>
          <w:szCs w:val="24"/>
        </w:rPr>
        <w:t>Lactiplantibacillus</w:t>
      </w:r>
      <w:proofErr w:type="spellEnd"/>
      <w:r w:rsidRPr="00780635">
        <w:rPr>
          <w:rFonts w:ascii="Arial" w:hAnsi="Arial" w:cs="Arial"/>
          <w:sz w:val="24"/>
          <w:szCs w:val="24"/>
        </w:rPr>
        <w:t xml:space="preserve"> (formerly Lactobacillus) plantarum Q180.  Journal of Microbiology and Biotechnology. 2021. 31(10): 1420–1429. </w:t>
      </w:r>
      <w:hyperlink r:id="rId31" w:history="1">
        <w:r w:rsidRPr="00780635">
          <w:rPr>
            <w:rStyle w:val="Hyperlink"/>
            <w:rFonts w:ascii="Arial" w:hAnsi="Arial" w:cs="Arial"/>
            <w:color w:val="auto"/>
            <w:sz w:val="24"/>
            <w:szCs w:val="24"/>
          </w:rPr>
          <w:t>https://doi.org/10.4014/jmb.2106.06066</w:t>
        </w:r>
      </w:hyperlink>
      <w:r w:rsidRPr="00780635">
        <w:rPr>
          <w:rStyle w:val="Hyperlink"/>
          <w:rFonts w:ascii="Arial" w:hAnsi="Arial" w:cs="Arial"/>
          <w:color w:val="auto"/>
          <w:sz w:val="24"/>
          <w:szCs w:val="24"/>
        </w:rPr>
        <w:t>.</w:t>
      </w:r>
    </w:p>
    <w:p w14:paraId="3E0694F4" w14:textId="77777777" w:rsidR="00104B28" w:rsidRPr="00780635" w:rsidRDefault="00104B28" w:rsidP="009F0B16">
      <w:pPr>
        <w:spacing w:after="0"/>
        <w:rPr>
          <w:rStyle w:val="Emphasis"/>
          <w:rFonts w:ascii="Arial" w:hAnsi="Arial" w:cs="Arial"/>
          <w:i w:val="0"/>
          <w:iCs w:val="0"/>
          <w:sz w:val="24"/>
          <w:szCs w:val="24"/>
        </w:rPr>
      </w:pPr>
      <w:r w:rsidRPr="00780635">
        <w:rPr>
          <w:rFonts w:ascii="Arial" w:hAnsi="Arial" w:cs="Arial"/>
          <w:sz w:val="24"/>
          <w:szCs w:val="24"/>
        </w:rPr>
        <w:t> Zheng Jinshui, Stijn Wittouck, Elisa Salvetti, Charles M.</w:t>
      </w:r>
      <w:r w:rsidR="006E7AD1">
        <w:rPr>
          <w:rFonts w:ascii="Arial" w:hAnsi="Arial" w:cs="Arial"/>
          <w:sz w:val="24"/>
          <w:szCs w:val="24"/>
        </w:rPr>
        <w:t xml:space="preserve"> </w:t>
      </w:r>
      <w:r w:rsidRPr="00780635">
        <w:rPr>
          <w:rFonts w:ascii="Arial" w:hAnsi="Arial" w:cs="Arial"/>
          <w:sz w:val="24"/>
          <w:szCs w:val="24"/>
        </w:rPr>
        <w:t>A.</w:t>
      </w:r>
      <w:r w:rsidR="006E7AD1">
        <w:rPr>
          <w:rFonts w:ascii="Arial" w:hAnsi="Arial" w:cs="Arial"/>
          <w:sz w:val="24"/>
          <w:szCs w:val="24"/>
        </w:rPr>
        <w:t xml:space="preserve"> </w:t>
      </w:r>
      <w:r w:rsidRPr="00780635">
        <w:rPr>
          <w:rFonts w:ascii="Arial" w:hAnsi="Arial" w:cs="Arial"/>
          <w:sz w:val="24"/>
          <w:szCs w:val="24"/>
        </w:rPr>
        <w:t>P. Franz, Hugh M.</w:t>
      </w:r>
      <w:r w:rsidR="006E7AD1">
        <w:rPr>
          <w:rFonts w:ascii="Arial" w:hAnsi="Arial" w:cs="Arial"/>
          <w:sz w:val="24"/>
          <w:szCs w:val="24"/>
        </w:rPr>
        <w:t xml:space="preserve"> </w:t>
      </w:r>
      <w:r w:rsidRPr="00780635">
        <w:rPr>
          <w:rFonts w:ascii="Arial" w:hAnsi="Arial" w:cs="Arial"/>
          <w:sz w:val="24"/>
          <w:szCs w:val="24"/>
        </w:rPr>
        <w:t>B. Harris, Paola Mattarelli, Paul W. O’Toole, Bruno Pot, Peter Vandamme, Jens Walter, Koichi Watanabe, Sander Wuyts, Giovanna E. Felis, Michael G. </w:t>
      </w:r>
      <w:proofErr w:type="spellStart"/>
      <w:r w:rsidRPr="00780635">
        <w:rPr>
          <w:rFonts w:ascii="Arial" w:hAnsi="Arial" w:cs="Arial"/>
          <w:sz w:val="24"/>
          <w:szCs w:val="24"/>
        </w:rPr>
        <w:t>Gänzle</w:t>
      </w:r>
      <w:proofErr w:type="spellEnd"/>
      <w:r w:rsidRPr="00780635">
        <w:rPr>
          <w:rFonts w:ascii="Arial" w:hAnsi="Arial" w:cs="Arial"/>
          <w:sz w:val="24"/>
          <w:szCs w:val="24"/>
        </w:rPr>
        <w:t xml:space="preserve"> and Sarah </w:t>
      </w:r>
      <w:proofErr w:type="spellStart"/>
      <w:r w:rsidRPr="00780635">
        <w:rPr>
          <w:rFonts w:ascii="Arial" w:hAnsi="Arial" w:cs="Arial"/>
          <w:sz w:val="24"/>
          <w:szCs w:val="24"/>
        </w:rPr>
        <w:t>Lebeer</w:t>
      </w:r>
      <w:proofErr w:type="spellEnd"/>
      <w:r w:rsidRPr="00780635">
        <w:rPr>
          <w:rFonts w:ascii="Arial" w:hAnsi="Arial" w:cs="Arial"/>
          <w:sz w:val="24"/>
          <w:szCs w:val="24"/>
        </w:rPr>
        <w:t xml:space="preserve"> (2020). A taxonomic note on the genus Lactobacillus: Description of 23 novel genera, emended description of the genus Lactobacillus </w:t>
      </w:r>
      <w:proofErr w:type="spellStart"/>
      <w:r w:rsidRPr="00780635">
        <w:rPr>
          <w:rFonts w:ascii="Arial" w:hAnsi="Arial" w:cs="Arial"/>
          <w:sz w:val="24"/>
          <w:szCs w:val="24"/>
        </w:rPr>
        <w:t>Beijerinck</w:t>
      </w:r>
      <w:proofErr w:type="spellEnd"/>
      <w:r w:rsidRPr="00780635">
        <w:rPr>
          <w:rFonts w:ascii="Arial" w:hAnsi="Arial" w:cs="Arial"/>
          <w:sz w:val="24"/>
          <w:szCs w:val="24"/>
        </w:rPr>
        <w:t xml:space="preserve"> 1901, and union of </w:t>
      </w:r>
      <w:proofErr w:type="spellStart"/>
      <w:r w:rsidRPr="00780635">
        <w:rPr>
          <w:rFonts w:ascii="Arial" w:hAnsi="Arial" w:cs="Arial"/>
          <w:sz w:val="24"/>
          <w:szCs w:val="24"/>
        </w:rPr>
        <w:t>Lactobacillaceae</w:t>
      </w:r>
      <w:proofErr w:type="spellEnd"/>
      <w:r w:rsidRPr="00780635">
        <w:rPr>
          <w:rFonts w:ascii="Arial" w:hAnsi="Arial" w:cs="Arial"/>
          <w:sz w:val="24"/>
          <w:szCs w:val="24"/>
        </w:rPr>
        <w:t xml:space="preserve"> and </w:t>
      </w:r>
      <w:proofErr w:type="spellStart"/>
      <w:r w:rsidRPr="00780635">
        <w:rPr>
          <w:rFonts w:ascii="Arial" w:hAnsi="Arial" w:cs="Arial"/>
          <w:sz w:val="24"/>
          <w:szCs w:val="24"/>
        </w:rPr>
        <w:t>Leuconostocaceae</w:t>
      </w:r>
      <w:proofErr w:type="spellEnd"/>
      <w:r w:rsidRPr="00780635">
        <w:rPr>
          <w:rFonts w:ascii="Arial" w:hAnsi="Arial" w:cs="Arial"/>
          <w:sz w:val="24"/>
          <w:szCs w:val="24"/>
        </w:rPr>
        <w:t xml:space="preserve">. </w:t>
      </w:r>
      <w:r w:rsidRPr="00780635">
        <w:rPr>
          <w:rStyle w:val="Emphasis"/>
          <w:rFonts w:ascii="Arial" w:hAnsi="Arial" w:cs="Arial"/>
          <w:sz w:val="24"/>
          <w:szCs w:val="24"/>
          <w:shd w:val="clear" w:color="auto" w:fill="FFFFFF"/>
        </w:rPr>
        <w:t>International Journal of Systematic and Evolutionary Microbiology</w:t>
      </w:r>
      <w:r w:rsidRPr="00780635">
        <w:rPr>
          <w:rFonts w:ascii="Arial" w:hAnsi="Arial" w:cs="Arial"/>
          <w:sz w:val="24"/>
          <w:szCs w:val="24"/>
        </w:rPr>
        <w:t xml:space="preserve"> 70:2782–2858. DOI 10.1099/ijsem.0.004107.</w:t>
      </w:r>
      <w:r w:rsidRPr="00780635">
        <w:rPr>
          <w:rStyle w:val="Emphasis"/>
          <w:rFonts w:ascii="Arial" w:hAnsi="Arial" w:cs="Arial"/>
          <w:sz w:val="24"/>
          <w:szCs w:val="24"/>
          <w:shd w:val="clear" w:color="auto" w:fill="FFFFFF"/>
        </w:rPr>
        <w:t xml:space="preserve"> </w:t>
      </w:r>
    </w:p>
    <w:p w14:paraId="1D8D24BE" w14:textId="77777777" w:rsidR="00365BE7" w:rsidRPr="00780635" w:rsidRDefault="00365BE7" w:rsidP="009F0B16">
      <w:pPr>
        <w:spacing w:after="0" w:line="240" w:lineRule="auto"/>
        <w:jc w:val="both"/>
        <w:rPr>
          <w:rFonts w:ascii="Arial" w:hAnsi="Arial" w:cs="Arial"/>
          <w:sz w:val="24"/>
          <w:szCs w:val="24"/>
        </w:rPr>
      </w:pPr>
      <w:proofErr w:type="spellStart"/>
      <w:r w:rsidRPr="00780635">
        <w:rPr>
          <w:rFonts w:ascii="Arial" w:hAnsi="Arial" w:cs="Arial"/>
          <w:sz w:val="24"/>
          <w:szCs w:val="24"/>
        </w:rPr>
        <w:t>Zoletti</w:t>
      </w:r>
      <w:proofErr w:type="spellEnd"/>
      <w:r w:rsidRPr="00780635">
        <w:rPr>
          <w:rFonts w:ascii="Arial" w:hAnsi="Arial" w:cs="Arial"/>
          <w:sz w:val="24"/>
          <w:szCs w:val="24"/>
        </w:rPr>
        <w:t xml:space="preserve"> Gustavo O., Eliezer M. Pereira, Ricardo P. Schuenck, Lucia M. </w:t>
      </w:r>
      <w:r w:rsidR="006E7AD1">
        <w:rPr>
          <w:rFonts w:ascii="Arial" w:hAnsi="Arial" w:cs="Arial"/>
          <w:sz w:val="24"/>
          <w:szCs w:val="24"/>
        </w:rPr>
        <w:t>Teixeira, Jose´ F. Siqueira Jr. and</w:t>
      </w:r>
      <w:r w:rsidRPr="00780635">
        <w:rPr>
          <w:rFonts w:ascii="Arial" w:hAnsi="Arial" w:cs="Arial"/>
          <w:sz w:val="24"/>
          <w:szCs w:val="24"/>
        </w:rPr>
        <w:t xml:space="preserve"> Katia Regina N. dos Santos (2011). Characterization of virulence </w:t>
      </w:r>
      <w:r w:rsidRPr="00780635">
        <w:rPr>
          <w:rFonts w:ascii="Arial" w:hAnsi="Arial" w:cs="Arial"/>
          <w:sz w:val="24"/>
          <w:szCs w:val="24"/>
        </w:rPr>
        <w:lastRenderedPageBreak/>
        <w:t>factors and clonal diversity of Enterococcus faecalis isolates from treated dental root canals. Research in Microbiology 162: 151 – 158.</w:t>
      </w:r>
    </w:p>
    <w:p w14:paraId="4AC7472B" w14:textId="77777777" w:rsidR="00C06EFD" w:rsidRPr="00757E76" w:rsidRDefault="00C06EFD" w:rsidP="00757E76">
      <w:pPr>
        <w:spacing w:line="360" w:lineRule="auto"/>
        <w:jc w:val="both"/>
        <w:rPr>
          <w:rFonts w:ascii="Arial" w:hAnsi="Arial" w:cs="Arial"/>
          <w:sz w:val="24"/>
          <w:szCs w:val="24"/>
        </w:rPr>
      </w:pPr>
    </w:p>
    <w:sectPr w:rsidR="00C06EFD" w:rsidRPr="00757E76" w:rsidSect="003524F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4B95F" w14:textId="77777777" w:rsidR="00FA31A7" w:rsidRDefault="00FA31A7" w:rsidP="00615AD1">
      <w:pPr>
        <w:spacing w:after="0" w:line="240" w:lineRule="auto"/>
      </w:pPr>
      <w:r>
        <w:separator/>
      </w:r>
    </w:p>
  </w:endnote>
  <w:endnote w:type="continuationSeparator" w:id="0">
    <w:p w14:paraId="5D30D2BE" w14:textId="77777777" w:rsidR="00FA31A7" w:rsidRDefault="00FA31A7" w:rsidP="0061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E472" w14:textId="77777777" w:rsidR="001D3231" w:rsidRDefault="001D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614976"/>
      <w:docPartObj>
        <w:docPartGallery w:val="Page Numbers (Bottom of Page)"/>
        <w:docPartUnique/>
      </w:docPartObj>
    </w:sdtPr>
    <w:sdtEndPr>
      <w:rPr>
        <w:noProof/>
      </w:rPr>
    </w:sdtEndPr>
    <w:sdtContent>
      <w:p w14:paraId="3A23423D" w14:textId="77777777" w:rsidR="002440A8" w:rsidRDefault="002440A8">
        <w:pPr>
          <w:pStyle w:val="Footer"/>
          <w:jc w:val="center"/>
        </w:pPr>
        <w:r>
          <w:fldChar w:fldCharType="begin"/>
        </w:r>
        <w:r>
          <w:instrText xml:space="preserve"> PAGE   \* MERGEFORMAT </w:instrText>
        </w:r>
        <w:r>
          <w:fldChar w:fldCharType="separate"/>
        </w:r>
        <w:r w:rsidR="009467BB">
          <w:rPr>
            <w:noProof/>
          </w:rPr>
          <w:t>22</w:t>
        </w:r>
        <w:r>
          <w:rPr>
            <w:noProof/>
          </w:rPr>
          <w:fldChar w:fldCharType="end"/>
        </w:r>
      </w:p>
    </w:sdtContent>
  </w:sdt>
  <w:p w14:paraId="75B0E5A4" w14:textId="77777777" w:rsidR="002440A8" w:rsidRDefault="002440A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C3A7" w14:textId="77777777" w:rsidR="001D3231" w:rsidRDefault="001D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42A6F" w14:textId="77777777" w:rsidR="00FA31A7" w:rsidRDefault="00FA31A7" w:rsidP="00615AD1">
      <w:pPr>
        <w:spacing w:after="0" w:line="240" w:lineRule="auto"/>
      </w:pPr>
      <w:r>
        <w:separator/>
      </w:r>
    </w:p>
  </w:footnote>
  <w:footnote w:type="continuationSeparator" w:id="0">
    <w:p w14:paraId="20841024" w14:textId="77777777" w:rsidR="00FA31A7" w:rsidRDefault="00FA31A7" w:rsidP="0061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6DA6" w14:textId="0FD5BA21" w:rsidR="001D3231" w:rsidRDefault="001D3231">
    <w:pPr>
      <w:pStyle w:val="Header"/>
    </w:pPr>
    <w:r>
      <w:rPr>
        <w:noProof/>
      </w:rPr>
      <w:pict w14:anchorId="32555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B964" w14:textId="7516A8FD" w:rsidR="002440A8" w:rsidRDefault="001D3231">
    <w:pPr>
      <w:pStyle w:val="Header"/>
    </w:pPr>
    <w:r>
      <w:rPr>
        <w:noProof/>
      </w:rPr>
      <w:pict w14:anchorId="44867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2440A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70A1" w14:textId="23E6CF42" w:rsidR="001D3231" w:rsidRDefault="001D3231">
    <w:pPr>
      <w:pStyle w:val="Header"/>
    </w:pPr>
    <w:r>
      <w:rPr>
        <w:noProof/>
      </w:rPr>
      <w:pict w14:anchorId="18202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0596"/>
    <w:multiLevelType w:val="hybridMultilevel"/>
    <w:tmpl w:val="023AD57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94089"/>
    <w:multiLevelType w:val="hybridMultilevel"/>
    <w:tmpl w:val="319478D8"/>
    <w:lvl w:ilvl="0" w:tplc="E0F80F5A">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D5ADC"/>
    <w:multiLevelType w:val="hybridMultilevel"/>
    <w:tmpl w:val="81C292A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361C8"/>
    <w:multiLevelType w:val="hybridMultilevel"/>
    <w:tmpl w:val="1D245E6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24927"/>
    <w:multiLevelType w:val="hybridMultilevel"/>
    <w:tmpl w:val="F2ECEBCA"/>
    <w:lvl w:ilvl="0" w:tplc="713A5562">
      <w:start w:val="1"/>
      <w:numFmt w:val="decimal"/>
      <w:lvlText w:val="%1."/>
      <w:lvlJc w:val="left"/>
      <w:pPr>
        <w:ind w:left="720" w:hanging="360"/>
      </w:pPr>
      <w:rPr>
        <w:rFonts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E4E1D"/>
    <w:multiLevelType w:val="hybridMultilevel"/>
    <w:tmpl w:val="CADABD9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60CDC"/>
    <w:multiLevelType w:val="hybridMultilevel"/>
    <w:tmpl w:val="F06CE21A"/>
    <w:lvl w:ilvl="0" w:tplc="A17C7C4A">
      <w:start w:val="1"/>
      <w:numFmt w:val="bullet"/>
      <w:lvlText w:val=""/>
      <w:lvlJc w:val="left"/>
      <w:pPr>
        <w:tabs>
          <w:tab w:val="num" w:pos="720"/>
        </w:tabs>
        <w:ind w:left="720" w:hanging="360"/>
      </w:pPr>
      <w:rPr>
        <w:rFonts w:ascii="Wingdings" w:hAnsi="Wingdings" w:hint="default"/>
      </w:rPr>
    </w:lvl>
    <w:lvl w:ilvl="1" w:tplc="BFB28008" w:tentative="1">
      <w:start w:val="1"/>
      <w:numFmt w:val="bullet"/>
      <w:lvlText w:val=""/>
      <w:lvlJc w:val="left"/>
      <w:pPr>
        <w:tabs>
          <w:tab w:val="num" w:pos="1440"/>
        </w:tabs>
        <w:ind w:left="1440" w:hanging="360"/>
      </w:pPr>
      <w:rPr>
        <w:rFonts w:ascii="Wingdings" w:hAnsi="Wingdings" w:hint="default"/>
      </w:rPr>
    </w:lvl>
    <w:lvl w:ilvl="2" w:tplc="37007504" w:tentative="1">
      <w:start w:val="1"/>
      <w:numFmt w:val="bullet"/>
      <w:lvlText w:val=""/>
      <w:lvlJc w:val="left"/>
      <w:pPr>
        <w:tabs>
          <w:tab w:val="num" w:pos="2160"/>
        </w:tabs>
        <w:ind w:left="2160" w:hanging="360"/>
      </w:pPr>
      <w:rPr>
        <w:rFonts w:ascii="Wingdings" w:hAnsi="Wingdings" w:hint="default"/>
      </w:rPr>
    </w:lvl>
    <w:lvl w:ilvl="3" w:tplc="7E7E1794" w:tentative="1">
      <w:start w:val="1"/>
      <w:numFmt w:val="bullet"/>
      <w:lvlText w:val=""/>
      <w:lvlJc w:val="left"/>
      <w:pPr>
        <w:tabs>
          <w:tab w:val="num" w:pos="2880"/>
        </w:tabs>
        <w:ind w:left="2880" w:hanging="360"/>
      </w:pPr>
      <w:rPr>
        <w:rFonts w:ascii="Wingdings" w:hAnsi="Wingdings" w:hint="default"/>
      </w:rPr>
    </w:lvl>
    <w:lvl w:ilvl="4" w:tplc="D8BC66BE" w:tentative="1">
      <w:start w:val="1"/>
      <w:numFmt w:val="bullet"/>
      <w:lvlText w:val=""/>
      <w:lvlJc w:val="left"/>
      <w:pPr>
        <w:tabs>
          <w:tab w:val="num" w:pos="3600"/>
        </w:tabs>
        <w:ind w:left="3600" w:hanging="360"/>
      </w:pPr>
      <w:rPr>
        <w:rFonts w:ascii="Wingdings" w:hAnsi="Wingdings" w:hint="default"/>
      </w:rPr>
    </w:lvl>
    <w:lvl w:ilvl="5" w:tplc="21A4DF62" w:tentative="1">
      <w:start w:val="1"/>
      <w:numFmt w:val="bullet"/>
      <w:lvlText w:val=""/>
      <w:lvlJc w:val="left"/>
      <w:pPr>
        <w:tabs>
          <w:tab w:val="num" w:pos="4320"/>
        </w:tabs>
        <w:ind w:left="4320" w:hanging="360"/>
      </w:pPr>
      <w:rPr>
        <w:rFonts w:ascii="Wingdings" w:hAnsi="Wingdings" w:hint="default"/>
      </w:rPr>
    </w:lvl>
    <w:lvl w:ilvl="6" w:tplc="6762A08E" w:tentative="1">
      <w:start w:val="1"/>
      <w:numFmt w:val="bullet"/>
      <w:lvlText w:val=""/>
      <w:lvlJc w:val="left"/>
      <w:pPr>
        <w:tabs>
          <w:tab w:val="num" w:pos="5040"/>
        </w:tabs>
        <w:ind w:left="5040" w:hanging="360"/>
      </w:pPr>
      <w:rPr>
        <w:rFonts w:ascii="Wingdings" w:hAnsi="Wingdings" w:hint="default"/>
      </w:rPr>
    </w:lvl>
    <w:lvl w:ilvl="7" w:tplc="DB445BCA" w:tentative="1">
      <w:start w:val="1"/>
      <w:numFmt w:val="bullet"/>
      <w:lvlText w:val=""/>
      <w:lvlJc w:val="left"/>
      <w:pPr>
        <w:tabs>
          <w:tab w:val="num" w:pos="5760"/>
        </w:tabs>
        <w:ind w:left="5760" w:hanging="360"/>
      </w:pPr>
      <w:rPr>
        <w:rFonts w:ascii="Wingdings" w:hAnsi="Wingdings" w:hint="default"/>
      </w:rPr>
    </w:lvl>
    <w:lvl w:ilvl="8" w:tplc="E2964F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293350"/>
    <w:multiLevelType w:val="hybridMultilevel"/>
    <w:tmpl w:val="040A707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D048D"/>
    <w:multiLevelType w:val="hybridMultilevel"/>
    <w:tmpl w:val="6D9EC41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F309A"/>
    <w:multiLevelType w:val="hybridMultilevel"/>
    <w:tmpl w:val="9802123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F3FC8"/>
    <w:multiLevelType w:val="hybridMultilevel"/>
    <w:tmpl w:val="E8E8AC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A1BD6"/>
    <w:multiLevelType w:val="hybridMultilevel"/>
    <w:tmpl w:val="B8FC15A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E18FD"/>
    <w:multiLevelType w:val="hybridMultilevel"/>
    <w:tmpl w:val="69682B3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B3B37"/>
    <w:multiLevelType w:val="hybridMultilevel"/>
    <w:tmpl w:val="CE8C7A3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1"/>
  </w:num>
  <w:num w:numId="5">
    <w:abstractNumId w:val="7"/>
  </w:num>
  <w:num w:numId="6">
    <w:abstractNumId w:val="13"/>
  </w:num>
  <w:num w:numId="7">
    <w:abstractNumId w:val="5"/>
  </w:num>
  <w:num w:numId="8">
    <w:abstractNumId w:val="11"/>
  </w:num>
  <w:num w:numId="9">
    <w:abstractNumId w:val="12"/>
  </w:num>
  <w:num w:numId="10">
    <w:abstractNumId w:val="2"/>
  </w:num>
  <w:num w:numId="11">
    <w:abstractNumId w:val="3"/>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D9"/>
    <w:rsid w:val="000004DA"/>
    <w:rsid w:val="000028D3"/>
    <w:rsid w:val="00004335"/>
    <w:rsid w:val="0001004C"/>
    <w:rsid w:val="000114BD"/>
    <w:rsid w:val="000115B2"/>
    <w:rsid w:val="00013512"/>
    <w:rsid w:val="00014706"/>
    <w:rsid w:val="000150B8"/>
    <w:rsid w:val="000161F5"/>
    <w:rsid w:val="0002337B"/>
    <w:rsid w:val="00024840"/>
    <w:rsid w:val="00025FF4"/>
    <w:rsid w:val="00026C07"/>
    <w:rsid w:val="00027B87"/>
    <w:rsid w:val="00031377"/>
    <w:rsid w:val="000332A7"/>
    <w:rsid w:val="000355C3"/>
    <w:rsid w:val="000408DE"/>
    <w:rsid w:val="00041FB4"/>
    <w:rsid w:val="00044080"/>
    <w:rsid w:val="00054ECD"/>
    <w:rsid w:val="00063E55"/>
    <w:rsid w:val="00064771"/>
    <w:rsid w:val="00071826"/>
    <w:rsid w:val="000738A7"/>
    <w:rsid w:val="00073B68"/>
    <w:rsid w:val="000777C6"/>
    <w:rsid w:val="00082C8D"/>
    <w:rsid w:val="00082EDE"/>
    <w:rsid w:val="0008434E"/>
    <w:rsid w:val="00091101"/>
    <w:rsid w:val="000A1C5D"/>
    <w:rsid w:val="000A31B2"/>
    <w:rsid w:val="000A5C56"/>
    <w:rsid w:val="000A72C2"/>
    <w:rsid w:val="000B05F6"/>
    <w:rsid w:val="000B6D6E"/>
    <w:rsid w:val="000B72CF"/>
    <w:rsid w:val="000C12E9"/>
    <w:rsid w:val="000C200F"/>
    <w:rsid w:val="000C3BD1"/>
    <w:rsid w:val="000C4002"/>
    <w:rsid w:val="000C4995"/>
    <w:rsid w:val="000D474A"/>
    <w:rsid w:val="000D5C8F"/>
    <w:rsid w:val="000D6A47"/>
    <w:rsid w:val="000E18BC"/>
    <w:rsid w:val="000E2D52"/>
    <w:rsid w:val="000E3CBE"/>
    <w:rsid w:val="000E58C4"/>
    <w:rsid w:val="000F041F"/>
    <w:rsid w:val="000F1F9F"/>
    <w:rsid w:val="000F2088"/>
    <w:rsid w:val="00101926"/>
    <w:rsid w:val="00101D42"/>
    <w:rsid w:val="0010242C"/>
    <w:rsid w:val="00104B28"/>
    <w:rsid w:val="001113A9"/>
    <w:rsid w:val="00111EFF"/>
    <w:rsid w:val="00111FF2"/>
    <w:rsid w:val="001135D1"/>
    <w:rsid w:val="001219AC"/>
    <w:rsid w:val="00125F68"/>
    <w:rsid w:val="00131828"/>
    <w:rsid w:val="001334D2"/>
    <w:rsid w:val="00135CE1"/>
    <w:rsid w:val="00140417"/>
    <w:rsid w:val="00140A0A"/>
    <w:rsid w:val="00141084"/>
    <w:rsid w:val="00141DE8"/>
    <w:rsid w:val="00144436"/>
    <w:rsid w:val="00144D93"/>
    <w:rsid w:val="00145D1D"/>
    <w:rsid w:val="001503DD"/>
    <w:rsid w:val="001512FB"/>
    <w:rsid w:val="0015158B"/>
    <w:rsid w:val="00153B9F"/>
    <w:rsid w:val="00156F59"/>
    <w:rsid w:val="0015793E"/>
    <w:rsid w:val="00157C34"/>
    <w:rsid w:val="001628C5"/>
    <w:rsid w:val="00163344"/>
    <w:rsid w:val="001666BE"/>
    <w:rsid w:val="001727DC"/>
    <w:rsid w:val="00173B3A"/>
    <w:rsid w:val="001778B9"/>
    <w:rsid w:val="00180F8C"/>
    <w:rsid w:val="00186103"/>
    <w:rsid w:val="001865F9"/>
    <w:rsid w:val="001907E4"/>
    <w:rsid w:val="00191939"/>
    <w:rsid w:val="00192D89"/>
    <w:rsid w:val="00193BDE"/>
    <w:rsid w:val="001944BE"/>
    <w:rsid w:val="00197903"/>
    <w:rsid w:val="001A1FB0"/>
    <w:rsid w:val="001A5149"/>
    <w:rsid w:val="001B0FE3"/>
    <w:rsid w:val="001B1952"/>
    <w:rsid w:val="001C00D1"/>
    <w:rsid w:val="001C06C3"/>
    <w:rsid w:val="001C092B"/>
    <w:rsid w:val="001C189F"/>
    <w:rsid w:val="001C19ED"/>
    <w:rsid w:val="001C443D"/>
    <w:rsid w:val="001C45DE"/>
    <w:rsid w:val="001D1979"/>
    <w:rsid w:val="001D3231"/>
    <w:rsid w:val="001D4CE0"/>
    <w:rsid w:val="001E0F0D"/>
    <w:rsid w:val="001E1F96"/>
    <w:rsid w:val="001E3AA4"/>
    <w:rsid w:val="001E4E5E"/>
    <w:rsid w:val="001E58C6"/>
    <w:rsid w:val="001F4046"/>
    <w:rsid w:val="00204B82"/>
    <w:rsid w:val="002054A4"/>
    <w:rsid w:val="00207CF4"/>
    <w:rsid w:val="00212682"/>
    <w:rsid w:val="00216D62"/>
    <w:rsid w:val="00217CEB"/>
    <w:rsid w:val="00224722"/>
    <w:rsid w:val="0023160B"/>
    <w:rsid w:val="00232E43"/>
    <w:rsid w:val="0023308C"/>
    <w:rsid w:val="002331C7"/>
    <w:rsid w:val="0023332C"/>
    <w:rsid w:val="00233ACF"/>
    <w:rsid w:val="0023619E"/>
    <w:rsid w:val="00236961"/>
    <w:rsid w:val="00237875"/>
    <w:rsid w:val="002440A8"/>
    <w:rsid w:val="00246013"/>
    <w:rsid w:val="00246A2C"/>
    <w:rsid w:val="0024705C"/>
    <w:rsid w:val="0025036F"/>
    <w:rsid w:val="00251B7F"/>
    <w:rsid w:val="00257FE4"/>
    <w:rsid w:val="002607C9"/>
    <w:rsid w:val="00262DC0"/>
    <w:rsid w:val="0027069C"/>
    <w:rsid w:val="0027521A"/>
    <w:rsid w:val="00276D82"/>
    <w:rsid w:val="002773A8"/>
    <w:rsid w:val="00285C0C"/>
    <w:rsid w:val="00292C94"/>
    <w:rsid w:val="00293C3F"/>
    <w:rsid w:val="002A0158"/>
    <w:rsid w:val="002A0F56"/>
    <w:rsid w:val="002A321E"/>
    <w:rsid w:val="002A5348"/>
    <w:rsid w:val="002A567C"/>
    <w:rsid w:val="002A643F"/>
    <w:rsid w:val="002B2732"/>
    <w:rsid w:val="002B3AA1"/>
    <w:rsid w:val="002B529E"/>
    <w:rsid w:val="002B753D"/>
    <w:rsid w:val="002D22EB"/>
    <w:rsid w:val="002D6240"/>
    <w:rsid w:val="002D6849"/>
    <w:rsid w:val="002D7A70"/>
    <w:rsid w:val="002E30BD"/>
    <w:rsid w:val="002E4DB7"/>
    <w:rsid w:val="002E5304"/>
    <w:rsid w:val="002E6029"/>
    <w:rsid w:val="002F11CD"/>
    <w:rsid w:val="002F2E58"/>
    <w:rsid w:val="002F5836"/>
    <w:rsid w:val="00300F0E"/>
    <w:rsid w:val="00312939"/>
    <w:rsid w:val="00315516"/>
    <w:rsid w:val="00317691"/>
    <w:rsid w:val="00322E18"/>
    <w:rsid w:val="00324A80"/>
    <w:rsid w:val="003276AD"/>
    <w:rsid w:val="00327C11"/>
    <w:rsid w:val="00334025"/>
    <w:rsid w:val="00336E77"/>
    <w:rsid w:val="00343C49"/>
    <w:rsid w:val="00345AFB"/>
    <w:rsid w:val="00351C6F"/>
    <w:rsid w:val="003524F3"/>
    <w:rsid w:val="00352C7A"/>
    <w:rsid w:val="0035380D"/>
    <w:rsid w:val="00355C5B"/>
    <w:rsid w:val="0035751F"/>
    <w:rsid w:val="00360BFD"/>
    <w:rsid w:val="0036257F"/>
    <w:rsid w:val="00362E1A"/>
    <w:rsid w:val="00365BE7"/>
    <w:rsid w:val="003661B9"/>
    <w:rsid w:val="00366FEF"/>
    <w:rsid w:val="00367A33"/>
    <w:rsid w:val="00370DBE"/>
    <w:rsid w:val="00373739"/>
    <w:rsid w:val="0037557F"/>
    <w:rsid w:val="00375DCD"/>
    <w:rsid w:val="00392C87"/>
    <w:rsid w:val="0039734F"/>
    <w:rsid w:val="003A0AB3"/>
    <w:rsid w:val="003A2FE1"/>
    <w:rsid w:val="003B197F"/>
    <w:rsid w:val="003B26C0"/>
    <w:rsid w:val="003B3061"/>
    <w:rsid w:val="003B3CFF"/>
    <w:rsid w:val="003B6ECD"/>
    <w:rsid w:val="003C0E02"/>
    <w:rsid w:val="003C2724"/>
    <w:rsid w:val="003C2DA8"/>
    <w:rsid w:val="003D19D9"/>
    <w:rsid w:val="003D7D19"/>
    <w:rsid w:val="003E01EE"/>
    <w:rsid w:val="003E0415"/>
    <w:rsid w:val="003E1740"/>
    <w:rsid w:val="003E3600"/>
    <w:rsid w:val="003E6219"/>
    <w:rsid w:val="003F5305"/>
    <w:rsid w:val="00402201"/>
    <w:rsid w:val="004026EA"/>
    <w:rsid w:val="00406321"/>
    <w:rsid w:val="00407A80"/>
    <w:rsid w:val="004142F8"/>
    <w:rsid w:val="004146F6"/>
    <w:rsid w:val="00417F07"/>
    <w:rsid w:val="00423219"/>
    <w:rsid w:val="00427A33"/>
    <w:rsid w:val="00430841"/>
    <w:rsid w:val="00431A1B"/>
    <w:rsid w:val="004326AC"/>
    <w:rsid w:val="00434DCA"/>
    <w:rsid w:val="00435281"/>
    <w:rsid w:val="00436463"/>
    <w:rsid w:val="004444C9"/>
    <w:rsid w:val="00444CA3"/>
    <w:rsid w:val="00445812"/>
    <w:rsid w:val="00446539"/>
    <w:rsid w:val="00446840"/>
    <w:rsid w:val="00446F01"/>
    <w:rsid w:val="004505EB"/>
    <w:rsid w:val="00451AA8"/>
    <w:rsid w:val="004554EA"/>
    <w:rsid w:val="00455BDD"/>
    <w:rsid w:val="00456EA6"/>
    <w:rsid w:val="004602FF"/>
    <w:rsid w:val="00462613"/>
    <w:rsid w:val="004726B2"/>
    <w:rsid w:val="0047563D"/>
    <w:rsid w:val="0048054B"/>
    <w:rsid w:val="004840A9"/>
    <w:rsid w:val="004863C5"/>
    <w:rsid w:val="00486735"/>
    <w:rsid w:val="00486DDA"/>
    <w:rsid w:val="00490AC6"/>
    <w:rsid w:val="00491144"/>
    <w:rsid w:val="00491676"/>
    <w:rsid w:val="004962FD"/>
    <w:rsid w:val="004969D1"/>
    <w:rsid w:val="00496DD2"/>
    <w:rsid w:val="004A03FC"/>
    <w:rsid w:val="004B5D6F"/>
    <w:rsid w:val="004B5D77"/>
    <w:rsid w:val="004B6616"/>
    <w:rsid w:val="004C4A1C"/>
    <w:rsid w:val="004D3534"/>
    <w:rsid w:val="004E04F8"/>
    <w:rsid w:val="004E071A"/>
    <w:rsid w:val="004E293D"/>
    <w:rsid w:val="004E5691"/>
    <w:rsid w:val="004E60E8"/>
    <w:rsid w:val="004E68AB"/>
    <w:rsid w:val="004F63A0"/>
    <w:rsid w:val="00504121"/>
    <w:rsid w:val="00505395"/>
    <w:rsid w:val="00513F68"/>
    <w:rsid w:val="00516B76"/>
    <w:rsid w:val="0051745D"/>
    <w:rsid w:val="00526D0E"/>
    <w:rsid w:val="00527557"/>
    <w:rsid w:val="0053172C"/>
    <w:rsid w:val="00531F7F"/>
    <w:rsid w:val="005322B3"/>
    <w:rsid w:val="0053334D"/>
    <w:rsid w:val="00533BF1"/>
    <w:rsid w:val="0053600F"/>
    <w:rsid w:val="005363A3"/>
    <w:rsid w:val="0053701E"/>
    <w:rsid w:val="00541EE3"/>
    <w:rsid w:val="00545069"/>
    <w:rsid w:val="00546B54"/>
    <w:rsid w:val="0054785D"/>
    <w:rsid w:val="005561C4"/>
    <w:rsid w:val="00557303"/>
    <w:rsid w:val="0056112D"/>
    <w:rsid w:val="00562700"/>
    <w:rsid w:val="005640EF"/>
    <w:rsid w:val="00564C52"/>
    <w:rsid w:val="0056751B"/>
    <w:rsid w:val="005715FB"/>
    <w:rsid w:val="00573996"/>
    <w:rsid w:val="00577546"/>
    <w:rsid w:val="00580B4A"/>
    <w:rsid w:val="005816CC"/>
    <w:rsid w:val="00581B25"/>
    <w:rsid w:val="0058393D"/>
    <w:rsid w:val="00584C7C"/>
    <w:rsid w:val="0058520C"/>
    <w:rsid w:val="00586E4F"/>
    <w:rsid w:val="00593461"/>
    <w:rsid w:val="005951AD"/>
    <w:rsid w:val="005A1952"/>
    <w:rsid w:val="005B071C"/>
    <w:rsid w:val="005B1C4D"/>
    <w:rsid w:val="005B5152"/>
    <w:rsid w:val="005B7B4A"/>
    <w:rsid w:val="005C4644"/>
    <w:rsid w:val="005C7729"/>
    <w:rsid w:val="005D0856"/>
    <w:rsid w:val="005D2FCD"/>
    <w:rsid w:val="005D3AFC"/>
    <w:rsid w:val="005D75AB"/>
    <w:rsid w:val="005E1864"/>
    <w:rsid w:val="005E3794"/>
    <w:rsid w:val="005E4B40"/>
    <w:rsid w:val="005E573E"/>
    <w:rsid w:val="005F2744"/>
    <w:rsid w:val="005F7B05"/>
    <w:rsid w:val="00600B36"/>
    <w:rsid w:val="00601E0A"/>
    <w:rsid w:val="00604AD2"/>
    <w:rsid w:val="006058C6"/>
    <w:rsid w:val="0060773F"/>
    <w:rsid w:val="00613C5D"/>
    <w:rsid w:val="00614151"/>
    <w:rsid w:val="00615AD1"/>
    <w:rsid w:val="00621CE8"/>
    <w:rsid w:val="00621DA7"/>
    <w:rsid w:val="00621E49"/>
    <w:rsid w:val="0062385B"/>
    <w:rsid w:val="00625D29"/>
    <w:rsid w:val="00627391"/>
    <w:rsid w:val="00627953"/>
    <w:rsid w:val="0063168A"/>
    <w:rsid w:val="00634665"/>
    <w:rsid w:val="00635749"/>
    <w:rsid w:val="00635777"/>
    <w:rsid w:val="00636466"/>
    <w:rsid w:val="0063683F"/>
    <w:rsid w:val="006421A4"/>
    <w:rsid w:val="00643B31"/>
    <w:rsid w:val="0065274C"/>
    <w:rsid w:val="00652C32"/>
    <w:rsid w:val="00653DAC"/>
    <w:rsid w:val="00653FEB"/>
    <w:rsid w:val="00660501"/>
    <w:rsid w:val="00660CAA"/>
    <w:rsid w:val="00661A59"/>
    <w:rsid w:val="00661CE3"/>
    <w:rsid w:val="00662CE6"/>
    <w:rsid w:val="0066366B"/>
    <w:rsid w:val="0066629D"/>
    <w:rsid w:val="0066680B"/>
    <w:rsid w:val="00671FA3"/>
    <w:rsid w:val="00677CD2"/>
    <w:rsid w:val="006806A4"/>
    <w:rsid w:val="00682720"/>
    <w:rsid w:val="006833BC"/>
    <w:rsid w:val="006857F5"/>
    <w:rsid w:val="0068598B"/>
    <w:rsid w:val="00694C0C"/>
    <w:rsid w:val="006B4825"/>
    <w:rsid w:val="006B50A4"/>
    <w:rsid w:val="006B5B48"/>
    <w:rsid w:val="006B6A29"/>
    <w:rsid w:val="006C08A7"/>
    <w:rsid w:val="006C55CA"/>
    <w:rsid w:val="006C5D41"/>
    <w:rsid w:val="006D1A70"/>
    <w:rsid w:val="006D30AB"/>
    <w:rsid w:val="006D5C5F"/>
    <w:rsid w:val="006E119B"/>
    <w:rsid w:val="006E3410"/>
    <w:rsid w:val="006E6383"/>
    <w:rsid w:val="006E7AD1"/>
    <w:rsid w:val="006F0511"/>
    <w:rsid w:val="006F59EF"/>
    <w:rsid w:val="006F79E5"/>
    <w:rsid w:val="00700DAA"/>
    <w:rsid w:val="00701399"/>
    <w:rsid w:val="007016FC"/>
    <w:rsid w:val="00702492"/>
    <w:rsid w:val="00702E86"/>
    <w:rsid w:val="007035C4"/>
    <w:rsid w:val="00716FF3"/>
    <w:rsid w:val="007217D1"/>
    <w:rsid w:val="0072255B"/>
    <w:rsid w:val="0072535D"/>
    <w:rsid w:val="0072779A"/>
    <w:rsid w:val="00743CBE"/>
    <w:rsid w:val="00754724"/>
    <w:rsid w:val="00757228"/>
    <w:rsid w:val="00757DF0"/>
    <w:rsid w:val="00757E76"/>
    <w:rsid w:val="007600DA"/>
    <w:rsid w:val="007619A3"/>
    <w:rsid w:val="00762C1A"/>
    <w:rsid w:val="00762CE6"/>
    <w:rsid w:val="00763D41"/>
    <w:rsid w:val="00764761"/>
    <w:rsid w:val="00770D17"/>
    <w:rsid w:val="007714A0"/>
    <w:rsid w:val="007721C7"/>
    <w:rsid w:val="007747C1"/>
    <w:rsid w:val="00775909"/>
    <w:rsid w:val="00780635"/>
    <w:rsid w:val="0078117C"/>
    <w:rsid w:val="00783C28"/>
    <w:rsid w:val="007952FD"/>
    <w:rsid w:val="007A2A79"/>
    <w:rsid w:val="007A5EA8"/>
    <w:rsid w:val="007A6081"/>
    <w:rsid w:val="007A743B"/>
    <w:rsid w:val="007B17D7"/>
    <w:rsid w:val="007B6CE9"/>
    <w:rsid w:val="007C4F8C"/>
    <w:rsid w:val="007C5541"/>
    <w:rsid w:val="007D19AB"/>
    <w:rsid w:val="007D1B5C"/>
    <w:rsid w:val="007D30C5"/>
    <w:rsid w:val="007D5321"/>
    <w:rsid w:val="007E59B8"/>
    <w:rsid w:val="007F11AC"/>
    <w:rsid w:val="007F24C9"/>
    <w:rsid w:val="007F2542"/>
    <w:rsid w:val="007F7C7D"/>
    <w:rsid w:val="00803907"/>
    <w:rsid w:val="00812C42"/>
    <w:rsid w:val="008138AB"/>
    <w:rsid w:val="00815129"/>
    <w:rsid w:val="00815E4A"/>
    <w:rsid w:val="00817236"/>
    <w:rsid w:val="00824002"/>
    <w:rsid w:val="0083537C"/>
    <w:rsid w:val="00835527"/>
    <w:rsid w:val="00840133"/>
    <w:rsid w:val="00846D62"/>
    <w:rsid w:val="00847ED8"/>
    <w:rsid w:val="00850664"/>
    <w:rsid w:val="00850D5F"/>
    <w:rsid w:val="00850D66"/>
    <w:rsid w:val="0085112B"/>
    <w:rsid w:val="00860B91"/>
    <w:rsid w:val="00861DAE"/>
    <w:rsid w:val="00861FA9"/>
    <w:rsid w:val="00862C73"/>
    <w:rsid w:val="0086685D"/>
    <w:rsid w:val="00866911"/>
    <w:rsid w:val="00870A28"/>
    <w:rsid w:val="00871A30"/>
    <w:rsid w:val="00873DAB"/>
    <w:rsid w:val="008832BF"/>
    <w:rsid w:val="008850AD"/>
    <w:rsid w:val="008875CB"/>
    <w:rsid w:val="00893A08"/>
    <w:rsid w:val="008952D6"/>
    <w:rsid w:val="008A0509"/>
    <w:rsid w:val="008A0F7A"/>
    <w:rsid w:val="008A253C"/>
    <w:rsid w:val="008A29B4"/>
    <w:rsid w:val="008A5627"/>
    <w:rsid w:val="008A581B"/>
    <w:rsid w:val="008C18EF"/>
    <w:rsid w:val="008C68B1"/>
    <w:rsid w:val="008D2A07"/>
    <w:rsid w:val="008D4605"/>
    <w:rsid w:val="008E6A90"/>
    <w:rsid w:val="008E7A5B"/>
    <w:rsid w:val="008F4CC8"/>
    <w:rsid w:val="008F73D1"/>
    <w:rsid w:val="00901528"/>
    <w:rsid w:val="00901570"/>
    <w:rsid w:val="0091208C"/>
    <w:rsid w:val="00913B0C"/>
    <w:rsid w:val="00913F1E"/>
    <w:rsid w:val="00914992"/>
    <w:rsid w:val="00915C27"/>
    <w:rsid w:val="00922F1F"/>
    <w:rsid w:val="00923CB7"/>
    <w:rsid w:val="00925A00"/>
    <w:rsid w:val="009467BB"/>
    <w:rsid w:val="00947B16"/>
    <w:rsid w:val="009529A3"/>
    <w:rsid w:val="00952CC2"/>
    <w:rsid w:val="00956483"/>
    <w:rsid w:val="00956E4A"/>
    <w:rsid w:val="00960707"/>
    <w:rsid w:val="00961FB7"/>
    <w:rsid w:val="009649D4"/>
    <w:rsid w:val="0096562D"/>
    <w:rsid w:val="00970DF1"/>
    <w:rsid w:val="00972A3C"/>
    <w:rsid w:val="009759D2"/>
    <w:rsid w:val="00981CD2"/>
    <w:rsid w:val="00982F23"/>
    <w:rsid w:val="009847E4"/>
    <w:rsid w:val="00984D04"/>
    <w:rsid w:val="00985BCC"/>
    <w:rsid w:val="00993179"/>
    <w:rsid w:val="0099347F"/>
    <w:rsid w:val="00993731"/>
    <w:rsid w:val="00993C61"/>
    <w:rsid w:val="00995300"/>
    <w:rsid w:val="00995ACE"/>
    <w:rsid w:val="009A1104"/>
    <w:rsid w:val="009A3A06"/>
    <w:rsid w:val="009A54BA"/>
    <w:rsid w:val="009A56B3"/>
    <w:rsid w:val="009A6E39"/>
    <w:rsid w:val="009B0848"/>
    <w:rsid w:val="009B1C01"/>
    <w:rsid w:val="009B2DCE"/>
    <w:rsid w:val="009C31A6"/>
    <w:rsid w:val="009C402F"/>
    <w:rsid w:val="009C5C57"/>
    <w:rsid w:val="009C5DA5"/>
    <w:rsid w:val="009D72CF"/>
    <w:rsid w:val="009E03E5"/>
    <w:rsid w:val="009E0F31"/>
    <w:rsid w:val="009E6AAB"/>
    <w:rsid w:val="009F07B9"/>
    <w:rsid w:val="009F0B16"/>
    <w:rsid w:val="009F0CB8"/>
    <w:rsid w:val="009F0FA7"/>
    <w:rsid w:val="009F5FC9"/>
    <w:rsid w:val="009F6DC4"/>
    <w:rsid w:val="00A0425B"/>
    <w:rsid w:val="00A11949"/>
    <w:rsid w:val="00A15C11"/>
    <w:rsid w:val="00A2534B"/>
    <w:rsid w:val="00A26027"/>
    <w:rsid w:val="00A32C3C"/>
    <w:rsid w:val="00A3442D"/>
    <w:rsid w:val="00A36E91"/>
    <w:rsid w:val="00A376CC"/>
    <w:rsid w:val="00A44B30"/>
    <w:rsid w:val="00A53CDA"/>
    <w:rsid w:val="00A61CBE"/>
    <w:rsid w:val="00A6205D"/>
    <w:rsid w:val="00A63568"/>
    <w:rsid w:val="00A653EA"/>
    <w:rsid w:val="00A721C6"/>
    <w:rsid w:val="00A77CB2"/>
    <w:rsid w:val="00A81ED6"/>
    <w:rsid w:val="00A83922"/>
    <w:rsid w:val="00A856E8"/>
    <w:rsid w:val="00A92F11"/>
    <w:rsid w:val="00A94BF5"/>
    <w:rsid w:val="00A95967"/>
    <w:rsid w:val="00A971C3"/>
    <w:rsid w:val="00AA03F3"/>
    <w:rsid w:val="00AA04CC"/>
    <w:rsid w:val="00AA0870"/>
    <w:rsid w:val="00AA19CE"/>
    <w:rsid w:val="00AA2986"/>
    <w:rsid w:val="00AA4213"/>
    <w:rsid w:val="00AA4CF3"/>
    <w:rsid w:val="00AB3650"/>
    <w:rsid w:val="00AB5CA2"/>
    <w:rsid w:val="00AC09E3"/>
    <w:rsid w:val="00AC515D"/>
    <w:rsid w:val="00AC66E1"/>
    <w:rsid w:val="00AD18DF"/>
    <w:rsid w:val="00AD1CA3"/>
    <w:rsid w:val="00AD3096"/>
    <w:rsid w:val="00AD3F1C"/>
    <w:rsid w:val="00AD5A42"/>
    <w:rsid w:val="00AD6FB1"/>
    <w:rsid w:val="00AE1763"/>
    <w:rsid w:val="00AE200D"/>
    <w:rsid w:val="00AE235A"/>
    <w:rsid w:val="00AE2DA4"/>
    <w:rsid w:val="00AE370E"/>
    <w:rsid w:val="00AE5545"/>
    <w:rsid w:val="00AE5B1B"/>
    <w:rsid w:val="00AF21CB"/>
    <w:rsid w:val="00AF2315"/>
    <w:rsid w:val="00AF2BA8"/>
    <w:rsid w:val="00AF5DF1"/>
    <w:rsid w:val="00AF78D0"/>
    <w:rsid w:val="00AF7B28"/>
    <w:rsid w:val="00B00287"/>
    <w:rsid w:val="00B0398B"/>
    <w:rsid w:val="00B03F0E"/>
    <w:rsid w:val="00B04D4E"/>
    <w:rsid w:val="00B11C71"/>
    <w:rsid w:val="00B1361C"/>
    <w:rsid w:val="00B17A37"/>
    <w:rsid w:val="00B275CD"/>
    <w:rsid w:val="00B30A08"/>
    <w:rsid w:val="00B30B39"/>
    <w:rsid w:val="00B332C9"/>
    <w:rsid w:val="00B34F44"/>
    <w:rsid w:val="00B36A8F"/>
    <w:rsid w:val="00B370C3"/>
    <w:rsid w:val="00B378F7"/>
    <w:rsid w:val="00B401D4"/>
    <w:rsid w:val="00B4501D"/>
    <w:rsid w:val="00B542CF"/>
    <w:rsid w:val="00B55045"/>
    <w:rsid w:val="00B55802"/>
    <w:rsid w:val="00B56373"/>
    <w:rsid w:val="00B56759"/>
    <w:rsid w:val="00B56C83"/>
    <w:rsid w:val="00B57CE2"/>
    <w:rsid w:val="00B64654"/>
    <w:rsid w:val="00B65C62"/>
    <w:rsid w:val="00B65D05"/>
    <w:rsid w:val="00B72B7C"/>
    <w:rsid w:val="00B7348B"/>
    <w:rsid w:val="00B75A51"/>
    <w:rsid w:val="00B75D6D"/>
    <w:rsid w:val="00B76E2E"/>
    <w:rsid w:val="00B77B95"/>
    <w:rsid w:val="00B841F2"/>
    <w:rsid w:val="00B86432"/>
    <w:rsid w:val="00B907D9"/>
    <w:rsid w:val="00B90E21"/>
    <w:rsid w:val="00B95A35"/>
    <w:rsid w:val="00B9642F"/>
    <w:rsid w:val="00B96A46"/>
    <w:rsid w:val="00B97753"/>
    <w:rsid w:val="00BA001D"/>
    <w:rsid w:val="00BA0D59"/>
    <w:rsid w:val="00BA1B17"/>
    <w:rsid w:val="00BA4FD0"/>
    <w:rsid w:val="00BA513B"/>
    <w:rsid w:val="00BB2062"/>
    <w:rsid w:val="00BB39E4"/>
    <w:rsid w:val="00BB4B20"/>
    <w:rsid w:val="00BB6A1D"/>
    <w:rsid w:val="00BB7A1E"/>
    <w:rsid w:val="00BB7A65"/>
    <w:rsid w:val="00BC19AB"/>
    <w:rsid w:val="00BC3C86"/>
    <w:rsid w:val="00BC49C5"/>
    <w:rsid w:val="00BC6FFC"/>
    <w:rsid w:val="00BD1BE0"/>
    <w:rsid w:val="00BD1D91"/>
    <w:rsid w:val="00BD2CFF"/>
    <w:rsid w:val="00BD34DA"/>
    <w:rsid w:val="00BD47B7"/>
    <w:rsid w:val="00BD676F"/>
    <w:rsid w:val="00BE00A2"/>
    <w:rsid w:val="00BE5355"/>
    <w:rsid w:val="00BE694E"/>
    <w:rsid w:val="00BE76A1"/>
    <w:rsid w:val="00BE7CD1"/>
    <w:rsid w:val="00BF241A"/>
    <w:rsid w:val="00BF3BEC"/>
    <w:rsid w:val="00C00986"/>
    <w:rsid w:val="00C01482"/>
    <w:rsid w:val="00C021E1"/>
    <w:rsid w:val="00C02E1A"/>
    <w:rsid w:val="00C067A8"/>
    <w:rsid w:val="00C06EFD"/>
    <w:rsid w:val="00C10E45"/>
    <w:rsid w:val="00C156C2"/>
    <w:rsid w:val="00C15D61"/>
    <w:rsid w:val="00C16250"/>
    <w:rsid w:val="00C16C63"/>
    <w:rsid w:val="00C175EE"/>
    <w:rsid w:val="00C214D7"/>
    <w:rsid w:val="00C22FB7"/>
    <w:rsid w:val="00C25AE0"/>
    <w:rsid w:val="00C413CC"/>
    <w:rsid w:val="00C41BF9"/>
    <w:rsid w:val="00C50CFD"/>
    <w:rsid w:val="00C53D45"/>
    <w:rsid w:val="00C579DB"/>
    <w:rsid w:val="00C60418"/>
    <w:rsid w:val="00C61F91"/>
    <w:rsid w:val="00C64C50"/>
    <w:rsid w:val="00C6605D"/>
    <w:rsid w:val="00C66D6D"/>
    <w:rsid w:val="00C73060"/>
    <w:rsid w:val="00C81386"/>
    <w:rsid w:val="00C827FB"/>
    <w:rsid w:val="00C8440A"/>
    <w:rsid w:val="00C844B3"/>
    <w:rsid w:val="00C859B4"/>
    <w:rsid w:val="00C85E66"/>
    <w:rsid w:val="00C87E76"/>
    <w:rsid w:val="00C901F5"/>
    <w:rsid w:val="00C9083B"/>
    <w:rsid w:val="00C924E0"/>
    <w:rsid w:val="00C93082"/>
    <w:rsid w:val="00C9353E"/>
    <w:rsid w:val="00CA0F63"/>
    <w:rsid w:val="00CA1439"/>
    <w:rsid w:val="00CA14FE"/>
    <w:rsid w:val="00CA57B8"/>
    <w:rsid w:val="00CA7546"/>
    <w:rsid w:val="00CA7697"/>
    <w:rsid w:val="00CB10A2"/>
    <w:rsid w:val="00CB1149"/>
    <w:rsid w:val="00CB1C85"/>
    <w:rsid w:val="00CB2E56"/>
    <w:rsid w:val="00CB55AF"/>
    <w:rsid w:val="00CC21C7"/>
    <w:rsid w:val="00CC363A"/>
    <w:rsid w:val="00CC5654"/>
    <w:rsid w:val="00CC6C81"/>
    <w:rsid w:val="00CD6F75"/>
    <w:rsid w:val="00CE1583"/>
    <w:rsid w:val="00CE3171"/>
    <w:rsid w:val="00CE3DD3"/>
    <w:rsid w:val="00CE4929"/>
    <w:rsid w:val="00CF1A82"/>
    <w:rsid w:val="00CF4E12"/>
    <w:rsid w:val="00D0552D"/>
    <w:rsid w:val="00D0596F"/>
    <w:rsid w:val="00D0783C"/>
    <w:rsid w:val="00D11887"/>
    <w:rsid w:val="00D132A4"/>
    <w:rsid w:val="00D143BE"/>
    <w:rsid w:val="00D14433"/>
    <w:rsid w:val="00D20090"/>
    <w:rsid w:val="00D25194"/>
    <w:rsid w:val="00D254F5"/>
    <w:rsid w:val="00D26016"/>
    <w:rsid w:val="00D31173"/>
    <w:rsid w:val="00D3128D"/>
    <w:rsid w:val="00D33FF1"/>
    <w:rsid w:val="00D342FC"/>
    <w:rsid w:val="00D34B85"/>
    <w:rsid w:val="00D37B34"/>
    <w:rsid w:val="00D37E6D"/>
    <w:rsid w:val="00D4373A"/>
    <w:rsid w:val="00D44237"/>
    <w:rsid w:val="00D53097"/>
    <w:rsid w:val="00D54BF9"/>
    <w:rsid w:val="00D54F9A"/>
    <w:rsid w:val="00D63357"/>
    <w:rsid w:val="00D65E38"/>
    <w:rsid w:val="00D70ECD"/>
    <w:rsid w:val="00D81EFB"/>
    <w:rsid w:val="00D849F0"/>
    <w:rsid w:val="00D85916"/>
    <w:rsid w:val="00D86420"/>
    <w:rsid w:val="00D87958"/>
    <w:rsid w:val="00D957B9"/>
    <w:rsid w:val="00DA2101"/>
    <w:rsid w:val="00DA44BF"/>
    <w:rsid w:val="00DA6781"/>
    <w:rsid w:val="00DB3C5F"/>
    <w:rsid w:val="00DB4572"/>
    <w:rsid w:val="00DC0930"/>
    <w:rsid w:val="00DC2EB8"/>
    <w:rsid w:val="00DD11A4"/>
    <w:rsid w:val="00DD3AA3"/>
    <w:rsid w:val="00DD53AA"/>
    <w:rsid w:val="00DE09E6"/>
    <w:rsid w:val="00DE0EBA"/>
    <w:rsid w:val="00DE672F"/>
    <w:rsid w:val="00DF0E9D"/>
    <w:rsid w:val="00DF1DE8"/>
    <w:rsid w:val="00DF312B"/>
    <w:rsid w:val="00DF42B1"/>
    <w:rsid w:val="00DF5B95"/>
    <w:rsid w:val="00E006E5"/>
    <w:rsid w:val="00E029F8"/>
    <w:rsid w:val="00E02C66"/>
    <w:rsid w:val="00E048A5"/>
    <w:rsid w:val="00E0602A"/>
    <w:rsid w:val="00E1745B"/>
    <w:rsid w:val="00E228BA"/>
    <w:rsid w:val="00E231E8"/>
    <w:rsid w:val="00E23267"/>
    <w:rsid w:val="00E23AE3"/>
    <w:rsid w:val="00E27EC8"/>
    <w:rsid w:val="00E31407"/>
    <w:rsid w:val="00E31F32"/>
    <w:rsid w:val="00E3219F"/>
    <w:rsid w:val="00E3351D"/>
    <w:rsid w:val="00E36296"/>
    <w:rsid w:val="00E36916"/>
    <w:rsid w:val="00E41A4E"/>
    <w:rsid w:val="00E47261"/>
    <w:rsid w:val="00E47685"/>
    <w:rsid w:val="00E478B6"/>
    <w:rsid w:val="00E51B6B"/>
    <w:rsid w:val="00E5510A"/>
    <w:rsid w:val="00E62530"/>
    <w:rsid w:val="00E6487B"/>
    <w:rsid w:val="00E67F84"/>
    <w:rsid w:val="00E70233"/>
    <w:rsid w:val="00E71689"/>
    <w:rsid w:val="00E72064"/>
    <w:rsid w:val="00E750CF"/>
    <w:rsid w:val="00E75611"/>
    <w:rsid w:val="00E8068F"/>
    <w:rsid w:val="00E8174D"/>
    <w:rsid w:val="00E81C58"/>
    <w:rsid w:val="00E837C3"/>
    <w:rsid w:val="00E83CBE"/>
    <w:rsid w:val="00E85C0F"/>
    <w:rsid w:val="00E86B4A"/>
    <w:rsid w:val="00E9134C"/>
    <w:rsid w:val="00E94FC6"/>
    <w:rsid w:val="00E95B20"/>
    <w:rsid w:val="00EA2FD8"/>
    <w:rsid w:val="00EA4A07"/>
    <w:rsid w:val="00EA4BE3"/>
    <w:rsid w:val="00EA537A"/>
    <w:rsid w:val="00EA6C96"/>
    <w:rsid w:val="00EB033E"/>
    <w:rsid w:val="00EB3B22"/>
    <w:rsid w:val="00EB7B78"/>
    <w:rsid w:val="00EB7BE0"/>
    <w:rsid w:val="00EC2AF5"/>
    <w:rsid w:val="00EC7B9C"/>
    <w:rsid w:val="00ED33B1"/>
    <w:rsid w:val="00ED3AF5"/>
    <w:rsid w:val="00ED609D"/>
    <w:rsid w:val="00EE0D37"/>
    <w:rsid w:val="00EE10D8"/>
    <w:rsid w:val="00EE3008"/>
    <w:rsid w:val="00EE3496"/>
    <w:rsid w:val="00EE58FE"/>
    <w:rsid w:val="00EF1408"/>
    <w:rsid w:val="00EF61D9"/>
    <w:rsid w:val="00F0261A"/>
    <w:rsid w:val="00F057DE"/>
    <w:rsid w:val="00F12426"/>
    <w:rsid w:val="00F14F8E"/>
    <w:rsid w:val="00F2224A"/>
    <w:rsid w:val="00F2446F"/>
    <w:rsid w:val="00F2634D"/>
    <w:rsid w:val="00F27099"/>
    <w:rsid w:val="00F35663"/>
    <w:rsid w:val="00F47B82"/>
    <w:rsid w:val="00F523C2"/>
    <w:rsid w:val="00F54A17"/>
    <w:rsid w:val="00F62086"/>
    <w:rsid w:val="00F624BA"/>
    <w:rsid w:val="00F709BD"/>
    <w:rsid w:val="00F71852"/>
    <w:rsid w:val="00F718ED"/>
    <w:rsid w:val="00F72C59"/>
    <w:rsid w:val="00F74B4A"/>
    <w:rsid w:val="00F92002"/>
    <w:rsid w:val="00F94D72"/>
    <w:rsid w:val="00F95CE1"/>
    <w:rsid w:val="00F966BE"/>
    <w:rsid w:val="00FA0207"/>
    <w:rsid w:val="00FA31A7"/>
    <w:rsid w:val="00FA67DE"/>
    <w:rsid w:val="00FA6AA2"/>
    <w:rsid w:val="00FB4613"/>
    <w:rsid w:val="00FB6118"/>
    <w:rsid w:val="00FB709F"/>
    <w:rsid w:val="00FB74C0"/>
    <w:rsid w:val="00FC3370"/>
    <w:rsid w:val="00FD1BEB"/>
    <w:rsid w:val="00FD3FB7"/>
    <w:rsid w:val="00FE0F4D"/>
    <w:rsid w:val="00FE144A"/>
    <w:rsid w:val="00FE39E6"/>
    <w:rsid w:val="00FE5673"/>
    <w:rsid w:val="00FF204E"/>
    <w:rsid w:val="00FF4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315E3"/>
  <w15:chartTrackingRefBased/>
  <w15:docId w15:val="{DC6988D1-4A43-48CA-9C62-28747341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9D9"/>
  </w:style>
  <w:style w:type="paragraph" w:styleId="Heading1">
    <w:name w:val="heading 1"/>
    <w:basedOn w:val="Normal"/>
    <w:next w:val="Normal"/>
    <w:link w:val="Heading1Char"/>
    <w:uiPriority w:val="9"/>
    <w:qFormat/>
    <w:rsid w:val="008151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51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092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4D"/>
    <w:pPr>
      <w:ind w:left="720"/>
      <w:contextualSpacing/>
    </w:pPr>
  </w:style>
  <w:style w:type="character" w:customStyle="1" w:styleId="Heading3Char">
    <w:name w:val="Heading 3 Char"/>
    <w:basedOn w:val="DefaultParagraphFont"/>
    <w:link w:val="Heading3"/>
    <w:uiPriority w:val="9"/>
    <w:rsid w:val="001C092B"/>
    <w:rPr>
      <w:rFonts w:ascii="Times New Roman" w:eastAsia="Times New Roman" w:hAnsi="Times New Roman" w:cs="Times New Roman"/>
      <w:b/>
      <w:bCs/>
      <w:sz w:val="27"/>
      <w:szCs w:val="27"/>
      <w:lang w:val="en-US"/>
    </w:rPr>
  </w:style>
  <w:style w:type="table" w:styleId="TableGrid">
    <w:name w:val="Table Grid"/>
    <w:basedOn w:val="TableNormal"/>
    <w:uiPriority w:val="39"/>
    <w:rsid w:val="001C092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C0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C092B"/>
    <w:rPr>
      <w:rFonts w:ascii="Courier New" w:eastAsia="Times New Roman" w:hAnsi="Courier New" w:cs="Courier New"/>
      <w:sz w:val="20"/>
      <w:szCs w:val="20"/>
      <w:lang w:val="en-US"/>
    </w:rPr>
  </w:style>
  <w:style w:type="paragraph" w:styleId="NormalWeb">
    <w:name w:val="Normal (Web)"/>
    <w:basedOn w:val="Normal"/>
    <w:uiPriority w:val="99"/>
    <w:unhideWhenUsed/>
    <w:rsid w:val="001C09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C092B"/>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1C092B"/>
    <w:rPr>
      <w:color w:val="0000FF"/>
      <w:u w:val="single"/>
    </w:rPr>
  </w:style>
  <w:style w:type="paragraph" w:styleId="Header">
    <w:name w:val="header"/>
    <w:basedOn w:val="Normal"/>
    <w:link w:val="HeaderChar"/>
    <w:uiPriority w:val="99"/>
    <w:unhideWhenUsed/>
    <w:rsid w:val="00615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AD1"/>
  </w:style>
  <w:style w:type="paragraph" w:styleId="Footer">
    <w:name w:val="footer"/>
    <w:basedOn w:val="Normal"/>
    <w:link w:val="FooterChar"/>
    <w:uiPriority w:val="99"/>
    <w:unhideWhenUsed/>
    <w:rsid w:val="00615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AD1"/>
  </w:style>
  <w:style w:type="character" w:styleId="Emphasis">
    <w:name w:val="Emphasis"/>
    <w:basedOn w:val="DefaultParagraphFont"/>
    <w:uiPriority w:val="20"/>
    <w:qFormat/>
    <w:rsid w:val="007619A3"/>
    <w:rPr>
      <w:i/>
      <w:iCs/>
    </w:rPr>
  </w:style>
  <w:style w:type="character" w:customStyle="1" w:styleId="Heading1Char">
    <w:name w:val="Heading 1 Char"/>
    <w:basedOn w:val="DefaultParagraphFont"/>
    <w:link w:val="Heading1"/>
    <w:uiPriority w:val="9"/>
    <w:rsid w:val="00815129"/>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815129"/>
  </w:style>
  <w:style w:type="character" w:customStyle="1" w:styleId="sr-only">
    <w:name w:val="sr-only"/>
    <w:basedOn w:val="DefaultParagraphFont"/>
    <w:rsid w:val="00815129"/>
  </w:style>
  <w:style w:type="character" w:customStyle="1" w:styleId="react-xocs-alternative-link">
    <w:name w:val="react-xocs-alternative-link"/>
    <w:basedOn w:val="DefaultParagraphFont"/>
    <w:rsid w:val="00815129"/>
  </w:style>
  <w:style w:type="character" w:customStyle="1" w:styleId="given-name">
    <w:name w:val="given-name"/>
    <w:basedOn w:val="DefaultParagraphFont"/>
    <w:rsid w:val="00815129"/>
  </w:style>
  <w:style w:type="character" w:customStyle="1" w:styleId="text">
    <w:name w:val="text"/>
    <w:basedOn w:val="DefaultParagraphFont"/>
    <w:rsid w:val="00815129"/>
  </w:style>
  <w:style w:type="character" w:customStyle="1" w:styleId="anchor-text">
    <w:name w:val="anchor-text"/>
    <w:basedOn w:val="DefaultParagraphFont"/>
    <w:rsid w:val="00815129"/>
  </w:style>
  <w:style w:type="character" w:customStyle="1" w:styleId="Heading2Char">
    <w:name w:val="Heading 2 Char"/>
    <w:basedOn w:val="DefaultParagraphFont"/>
    <w:link w:val="Heading2"/>
    <w:uiPriority w:val="9"/>
    <w:rsid w:val="00815129"/>
    <w:rPr>
      <w:rFonts w:asciiTheme="majorHAnsi" w:eastAsiaTheme="majorEastAsia" w:hAnsiTheme="majorHAnsi" w:cstheme="majorBidi"/>
      <w:color w:val="2E74B5" w:themeColor="accent1" w:themeShade="BF"/>
      <w:sz w:val="26"/>
      <w:szCs w:val="26"/>
    </w:rPr>
  </w:style>
  <w:style w:type="character" w:customStyle="1" w:styleId="name">
    <w:name w:val="name"/>
    <w:basedOn w:val="DefaultParagraphFont"/>
    <w:rsid w:val="002E6029"/>
  </w:style>
  <w:style w:type="character" w:customStyle="1" w:styleId="font-variant-small-caps">
    <w:name w:val="font-variant-small-caps"/>
    <w:basedOn w:val="DefaultParagraphFont"/>
    <w:rsid w:val="00334025"/>
  </w:style>
  <w:style w:type="character" w:customStyle="1" w:styleId="feature">
    <w:name w:val="feature"/>
    <w:basedOn w:val="DefaultParagraphFont"/>
    <w:rsid w:val="00D14433"/>
  </w:style>
  <w:style w:type="paragraph" w:styleId="BalloonText">
    <w:name w:val="Balloon Text"/>
    <w:basedOn w:val="Normal"/>
    <w:link w:val="BalloonTextChar"/>
    <w:uiPriority w:val="99"/>
    <w:semiHidden/>
    <w:unhideWhenUsed/>
    <w:rsid w:val="003B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061"/>
    <w:rPr>
      <w:rFonts w:ascii="Segoe UI" w:hAnsi="Segoe UI" w:cs="Segoe UI"/>
      <w:sz w:val="18"/>
      <w:szCs w:val="18"/>
    </w:rPr>
  </w:style>
  <w:style w:type="character" w:styleId="UnresolvedMention">
    <w:name w:val="Unresolved Mention"/>
    <w:basedOn w:val="DefaultParagraphFont"/>
    <w:uiPriority w:val="99"/>
    <w:semiHidden/>
    <w:unhideWhenUsed/>
    <w:rsid w:val="008A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7689">
      <w:bodyDiv w:val="1"/>
      <w:marLeft w:val="0"/>
      <w:marRight w:val="0"/>
      <w:marTop w:val="0"/>
      <w:marBottom w:val="0"/>
      <w:divBdr>
        <w:top w:val="none" w:sz="0" w:space="0" w:color="auto"/>
        <w:left w:val="none" w:sz="0" w:space="0" w:color="auto"/>
        <w:bottom w:val="none" w:sz="0" w:space="0" w:color="auto"/>
        <w:right w:val="none" w:sz="0" w:space="0" w:color="auto"/>
      </w:divBdr>
    </w:div>
    <w:div w:id="105009932">
      <w:bodyDiv w:val="1"/>
      <w:marLeft w:val="0"/>
      <w:marRight w:val="0"/>
      <w:marTop w:val="0"/>
      <w:marBottom w:val="0"/>
      <w:divBdr>
        <w:top w:val="none" w:sz="0" w:space="0" w:color="auto"/>
        <w:left w:val="none" w:sz="0" w:space="0" w:color="auto"/>
        <w:bottom w:val="none" w:sz="0" w:space="0" w:color="auto"/>
        <w:right w:val="none" w:sz="0" w:space="0" w:color="auto"/>
      </w:divBdr>
      <w:divsChild>
        <w:div w:id="1190068968">
          <w:marLeft w:val="0"/>
          <w:marRight w:val="0"/>
          <w:marTop w:val="0"/>
          <w:marBottom w:val="120"/>
          <w:divBdr>
            <w:top w:val="none" w:sz="0" w:space="0" w:color="auto"/>
            <w:left w:val="none" w:sz="0" w:space="0" w:color="auto"/>
            <w:bottom w:val="none" w:sz="0" w:space="0" w:color="auto"/>
            <w:right w:val="none" w:sz="0" w:space="0" w:color="auto"/>
          </w:divBdr>
          <w:divsChild>
            <w:div w:id="1194156040">
              <w:marLeft w:val="0"/>
              <w:marRight w:val="0"/>
              <w:marTop w:val="0"/>
              <w:marBottom w:val="0"/>
              <w:divBdr>
                <w:top w:val="none" w:sz="0" w:space="0" w:color="auto"/>
                <w:left w:val="none" w:sz="0" w:space="0" w:color="auto"/>
                <w:bottom w:val="none" w:sz="0" w:space="0" w:color="auto"/>
                <w:right w:val="none" w:sz="0" w:space="0" w:color="auto"/>
              </w:divBdr>
              <w:divsChild>
                <w:div w:id="1852140066">
                  <w:marLeft w:val="0"/>
                  <w:marRight w:val="0"/>
                  <w:marTop w:val="0"/>
                  <w:marBottom w:val="0"/>
                  <w:divBdr>
                    <w:top w:val="none" w:sz="0" w:space="0" w:color="auto"/>
                    <w:left w:val="none" w:sz="0" w:space="0" w:color="auto"/>
                    <w:bottom w:val="none" w:sz="0" w:space="0" w:color="auto"/>
                    <w:right w:val="none" w:sz="0" w:space="0" w:color="auto"/>
                  </w:divBdr>
                  <w:divsChild>
                    <w:div w:id="55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15573">
      <w:bodyDiv w:val="1"/>
      <w:marLeft w:val="0"/>
      <w:marRight w:val="0"/>
      <w:marTop w:val="0"/>
      <w:marBottom w:val="0"/>
      <w:divBdr>
        <w:top w:val="none" w:sz="0" w:space="0" w:color="auto"/>
        <w:left w:val="none" w:sz="0" w:space="0" w:color="auto"/>
        <w:bottom w:val="none" w:sz="0" w:space="0" w:color="auto"/>
        <w:right w:val="none" w:sz="0" w:space="0" w:color="auto"/>
      </w:divBdr>
    </w:div>
    <w:div w:id="1190534164">
      <w:bodyDiv w:val="1"/>
      <w:marLeft w:val="0"/>
      <w:marRight w:val="0"/>
      <w:marTop w:val="0"/>
      <w:marBottom w:val="0"/>
      <w:divBdr>
        <w:top w:val="none" w:sz="0" w:space="0" w:color="auto"/>
        <w:left w:val="none" w:sz="0" w:space="0" w:color="auto"/>
        <w:bottom w:val="none" w:sz="0" w:space="0" w:color="auto"/>
        <w:right w:val="none" w:sz="0" w:space="0" w:color="auto"/>
      </w:divBdr>
    </w:div>
    <w:div w:id="1663119807">
      <w:bodyDiv w:val="1"/>
      <w:marLeft w:val="0"/>
      <w:marRight w:val="0"/>
      <w:marTop w:val="0"/>
      <w:marBottom w:val="0"/>
      <w:divBdr>
        <w:top w:val="none" w:sz="0" w:space="0" w:color="auto"/>
        <w:left w:val="none" w:sz="0" w:space="0" w:color="auto"/>
        <w:bottom w:val="none" w:sz="0" w:space="0" w:color="auto"/>
        <w:right w:val="none" w:sz="0" w:space="0" w:color="auto"/>
      </w:divBdr>
    </w:div>
    <w:div w:id="2132044647">
      <w:bodyDiv w:val="1"/>
      <w:marLeft w:val="0"/>
      <w:marRight w:val="0"/>
      <w:marTop w:val="0"/>
      <w:marBottom w:val="0"/>
      <w:divBdr>
        <w:top w:val="none" w:sz="0" w:space="0" w:color="auto"/>
        <w:left w:val="none" w:sz="0" w:space="0" w:color="auto"/>
        <w:bottom w:val="none" w:sz="0" w:space="0" w:color="auto"/>
        <w:right w:val="none" w:sz="0" w:space="0" w:color="auto"/>
      </w:divBdr>
      <w:divsChild>
        <w:div w:id="205515603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s://doi.org/10.1155/2022/2683126" TargetMode="External"/><Relationship Id="rId39" Type="http://schemas.openxmlformats.org/officeDocument/2006/relationships/theme" Target="theme/theme1.xml"/><Relationship Id="rId21" Type="http://schemas.microsoft.com/office/2007/relationships/diagramDrawing" Target="diagrams/drawing2.xml"/><Relationship Id="rId34" Type="http://schemas.openxmlformats.org/officeDocument/2006/relationships/footer" Target="footer1.xml"/><Relationship Id="rId7" Type="http://schemas.openxmlformats.org/officeDocument/2006/relationships/hyperlink" Target="https://www.ncbi.nlm.nih.gov/" TargetMode="Externa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doi.org/10.1016/j.foodres.2020.10994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s://doi.org/10.1038/s41598-022-05850-3"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hyperlink" Target="http://dx.doi.org/10.1080/19476337.2014.93429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doi.org/10.1186/s13104-020-05114-1" TargetMode="External"/><Relationship Id="rId28" Type="http://schemas.openxmlformats.org/officeDocument/2006/relationships/hyperlink" Target="http://www.fil-idf.org"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diagramQuickStyle" Target="diagrams/quickStyle2.xml"/><Relationship Id="rId31" Type="http://schemas.openxmlformats.org/officeDocument/2006/relationships/hyperlink" Target="https://doi.org/10.4014/jmb.2106.06066"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diagramQuickStyle" Target="diagrams/quickStyle1.xml"/><Relationship Id="rId22" Type="http://schemas.openxmlformats.org/officeDocument/2006/relationships/hyperlink" Target="https://doi.org/10.1016/j.jgar.2025.01.016" TargetMode="External"/><Relationship Id="rId27" Type="http://schemas.openxmlformats.org/officeDocument/2006/relationships/hyperlink" Target="https://doi.org/10.1016/j.fbio.2024.105624" TargetMode="External"/><Relationship Id="rId30" Type="http://schemas.openxmlformats.org/officeDocument/2006/relationships/hyperlink" Target="https://doi.org/10.1093/molbev/msab120"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s>
</file>

<file path=word/diagrams/_rels/data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_rels/data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_rels/drawing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F642DE-2CAB-4E29-8E5E-78BF8F94A4C3}" type="doc">
      <dgm:prSet loTypeId="urn:microsoft.com/office/officeart/2005/8/layout/rings+Icon" loCatId="relationship" qsTypeId="urn:microsoft.com/office/officeart/2005/8/quickstyle/simple1" qsCatId="simple" csTypeId="urn:microsoft.com/office/officeart/2005/8/colors/accent1_2" csCatId="accent1" phldr="1"/>
      <dgm:spPr/>
    </dgm:pt>
    <dgm:pt modelId="{2E712EB6-5A72-4F84-BEC8-83D53A13F643}">
      <dgm:prSet phldrT="[Text]"/>
      <dgm:spPr>
        <a:blipFill rotWithShape="0">
          <a:blip xmlns:r="http://schemas.openxmlformats.org/officeDocument/2006/relationships" r:embed="rId1"/>
          <a:stretch>
            <a:fillRect/>
          </a:stretch>
        </a:blipFill>
      </dgm:spPr>
      <dgm:t>
        <a:bodyPr/>
        <a:lstStyle/>
        <a:p>
          <a:endParaRPr lang="en-US" b="1"/>
        </a:p>
      </dgm:t>
    </dgm:pt>
    <dgm:pt modelId="{5A06B444-734C-4077-8F92-91C5F4998EBA}" type="parTrans" cxnId="{815A2F63-C313-4D3E-9B2B-0E6BFB168FA4}">
      <dgm:prSet/>
      <dgm:spPr/>
      <dgm:t>
        <a:bodyPr/>
        <a:lstStyle/>
        <a:p>
          <a:endParaRPr lang="en-US" b="1"/>
        </a:p>
      </dgm:t>
    </dgm:pt>
    <dgm:pt modelId="{7A744F60-9691-44E4-96C5-2B15BDB31A38}" type="sibTrans" cxnId="{815A2F63-C313-4D3E-9B2B-0E6BFB168FA4}">
      <dgm:prSet/>
      <dgm:spPr/>
      <dgm:t>
        <a:bodyPr/>
        <a:lstStyle/>
        <a:p>
          <a:endParaRPr lang="en-US" b="1"/>
        </a:p>
      </dgm:t>
    </dgm:pt>
    <dgm:pt modelId="{A8A51B8E-4A97-4A79-92D2-9D6DF21F8CC0}">
      <dgm:prSet phldrT="[Text]"/>
      <dgm:spPr>
        <a:blipFill rotWithShape="0">
          <a:blip xmlns:r="http://schemas.openxmlformats.org/officeDocument/2006/relationships" r:embed="rId2"/>
          <a:stretch>
            <a:fillRect/>
          </a:stretch>
        </a:blipFill>
      </dgm:spPr>
      <dgm:t>
        <a:bodyPr/>
        <a:lstStyle/>
        <a:p>
          <a:endParaRPr lang="en-US" b="1"/>
        </a:p>
      </dgm:t>
    </dgm:pt>
    <dgm:pt modelId="{029E5D76-3642-48C8-AEAF-E356AE8D5CDD}" type="parTrans" cxnId="{52981C8C-5B92-43A1-82F8-FCD9E2A981C0}">
      <dgm:prSet/>
      <dgm:spPr/>
      <dgm:t>
        <a:bodyPr/>
        <a:lstStyle/>
        <a:p>
          <a:endParaRPr lang="en-US" b="1"/>
        </a:p>
      </dgm:t>
    </dgm:pt>
    <dgm:pt modelId="{C2427D38-4701-453B-AE52-7048A7C9203D}" type="sibTrans" cxnId="{52981C8C-5B92-43A1-82F8-FCD9E2A981C0}">
      <dgm:prSet/>
      <dgm:spPr/>
      <dgm:t>
        <a:bodyPr/>
        <a:lstStyle/>
        <a:p>
          <a:endParaRPr lang="en-US" b="1"/>
        </a:p>
      </dgm:t>
    </dgm:pt>
    <dgm:pt modelId="{36E5FEF5-0EE7-429B-9FC7-4600A56EE268}" type="pres">
      <dgm:prSet presAssocID="{B9F642DE-2CAB-4E29-8E5E-78BF8F94A4C3}" presName="Name0" presStyleCnt="0">
        <dgm:presLayoutVars>
          <dgm:chMax val="7"/>
          <dgm:dir/>
          <dgm:resizeHandles val="exact"/>
        </dgm:presLayoutVars>
      </dgm:prSet>
      <dgm:spPr/>
    </dgm:pt>
    <dgm:pt modelId="{C6DD6DED-361B-400E-9E6A-D60ACCB74E82}" type="pres">
      <dgm:prSet presAssocID="{B9F642DE-2CAB-4E29-8E5E-78BF8F94A4C3}" presName="ellipse1" presStyleLbl="vennNode1" presStyleIdx="0" presStyleCnt="2" custScaleX="123814" custLinFactNeighborX="25884" custLinFactNeighborY="-27973">
        <dgm:presLayoutVars>
          <dgm:bulletEnabled val="1"/>
        </dgm:presLayoutVars>
      </dgm:prSet>
      <dgm:spPr>
        <a:prstGeom prst="rect">
          <a:avLst/>
        </a:prstGeom>
      </dgm:spPr>
    </dgm:pt>
    <dgm:pt modelId="{ED3658F1-5390-4389-9DBE-A38C12CADABA}" type="pres">
      <dgm:prSet presAssocID="{B9F642DE-2CAB-4E29-8E5E-78BF8F94A4C3}" presName="ellipse2" presStyleLbl="vennNode1" presStyleIdx="1" presStyleCnt="2" custScaleX="142424" custScaleY="92399" custLinFactNeighborX="-18838" custLinFactNeighborY="19282">
        <dgm:presLayoutVars>
          <dgm:bulletEnabled val="1"/>
        </dgm:presLayoutVars>
      </dgm:prSet>
      <dgm:spPr>
        <a:prstGeom prst="rect">
          <a:avLst/>
        </a:prstGeom>
      </dgm:spPr>
    </dgm:pt>
  </dgm:ptLst>
  <dgm:cxnLst>
    <dgm:cxn modelId="{815A2F63-C313-4D3E-9B2B-0E6BFB168FA4}" srcId="{B9F642DE-2CAB-4E29-8E5E-78BF8F94A4C3}" destId="{2E712EB6-5A72-4F84-BEC8-83D53A13F643}" srcOrd="0" destOrd="0" parTransId="{5A06B444-734C-4077-8F92-91C5F4998EBA}" sibTransId="{7A744F60-9691-44E4-96C5-2B15BDB31A38}"/>
    <dgm:cxn modelId="{26C0E855-ABEE-48E5-B0B3-3C3291A7B59E}" type="presOf" srcId="{B9F642DE-2CAB-4E29-8E5E-78BF8F94A4C3}" destId="{36E5FEF5-0EE7-429B-9FC7-4600A56EE268}" srcOrd="0" destOrd="0" presId="urn:microsoft.com/office/officeart/2005/8/layout/rings+Icon"/>
    <dgm:cxn modelId="{52981C8C-5B92-43A1-82F8-FCD9E2A981C0}" srcId="{B9F642DE-2CAB-4E29-8E5E-78BF8F94A4C3}" destId="{A8A51B8E-4A97-4A79-92D2-9D6DF21F8CC0}" srcOrd="1" destOrd="0" parTransId="{029E5D76-3642-48C8-AEAF-E356AE8D5CDD}" sibTransId="{C2427D38-4701-453B-AE52-7048A7C9203D}"/>
    <dgm:cxn modelId="{9DBE0D96-27C3-47BD-94D3-A3504219017F}" type="presOf" srcId="{2E712EB6-5A72-4F84-BEC8-83D53A13F643}" destId="{C6DD6DED-361B-400E-9E6A-D60ACCB74E82}" srcOrd="0" destOrd="0" presId="urn:microsoft.com/office/officeart/2005/8/layout/rings+Icon"/>
    <dgm:cxn modelId="{B2256ECB-17CD-4A80-B96E-6DD1635B034D}" type="presOf" srcId="{A8A51B8E-4A97-4A79-92D2-9D6DF21F8CC0}" destId="{ED3658F1-5390-4389-9DBE-A38C12CADABA}" srcOrd="0" destOrd="0" presId="urn:microsoft.com/office/officeart/2005/8/layout/rings+Icon"/>
    <dgm:cxn modelId="{3B81AA28-E5DD-4801-85F2-1F2EF28EE71E}" type="presParOf" srcId="{36E5FEF5-0EE7-429B-9FC7-4600A56EE268}" destId="{C6DD6DED-361B-400E-9E6A-D60ACCB74E82}" srcOrd="0" destOrd="0" presId="urn:microsoft.com/office/officeart/2005/8/layout/rings+Icon"/>
    <dgm:cxn modelId="{1EC8F42D-00CF-4992-93A7-93A86F8F9BBB}" type="presParOf" srcId="{36E5FEF5-0EE7-429B-9FC7-4600A56EE268}" destId="{ED3658F1-5390-4389-9DBE-A38C12CADABA}" srcOrd="1" destOrd="0" presId="urn:microsoft.com/office/officeart/2005/8/layout/rings+Icon"/>
  </dgm:cxnLst>
  <dgm:bg/>
  <dgm:whole>
    <a:ln w="6350">
      <a:solidFill>
        <a:schemeClr val="tx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89ACC9-22EC-4234-97C8-4012EBE9F966}"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US"/>
        </a:p>
      </dgm:t>
    </dgm:pt>
    <dgm:pt modelId="{450A9D89-FDAE-4CCF-826A-664236DF86EF}">
      <dgm:prSet phldrT="[Text]"/>
      <dgm:spPr>
        <a:blipFill rotWithShape="0">
          <a:blip xmlns:r="http://schemas.openxmlformats.org/officeDocument/2006/relationships" r:embed="rId1"/>
          <a:stretch>
            <a:fillRect/>
          </a:stretch>
        </a:blipFill>
      </dgm:spPr>
      <dgm:t>
        <a:bodyPr/>
        <a:lstStyle/>
        <a:p>
          <a:endParaRPr lang="en-US"/>
        </a:p>
      </dgm:t>
    </dgm:pt>
    <dgm:pt modelId="{1625DA87-DD32-482E-90D5-8D96AECF5E65}" type="parTrans" cxnId="{3153BFC0-DE4F-48CB-A741-A9548C3C2D4B}">
      <dgm:prSet/>
      <dgm:spPr/>
      <dgm:t>
        <a:bodyPr/>
        <a:lstStyle/>
        <a:p>
          <a:endParaRPr lang="en-US"/>
        </a:p>
      </dgm:t>
    </dgm:pt>
    <dgm:pt modelId="{EA54CB30-6041-4B37-A013-C39D9C3E2BD2}" type="sibTrans" cxnId="{3153BFC0-DE4F-48CB-A741-A9548C3C2D4B}">
      <dgm:prSet/>
      <dgm:spPr/>
      <dgm:t>
        <a:bodyPr/>
        <a:lstStyle/>
        <a:p>
          <a:endParaRPr lang="en-US"/>
        </a:p>
      </dgm:t>
    </dgm:pt>
    <dgm:pt modelId="{8CC983B1-C51C-42DB-AE79-32A5A31388A2}">
      <dgm:prSet phldrT="[Text]"/>
      <dgm:spPr>
        <a:blipFill rotWithShape="0">
          <a:blip xmlns:r="http://schemas.openxmlformats.org/officeDocument/2006/relationships" r:embed="rId2"/>
          <a:stretch>
            <a:fillRect/>
          </a:stretch>
        </a:blipFill>
      </dgm:spPr>
      <dgm:t>
        <a:bodyPr/>
        <a:lstStyle/>
        <a:p>
          <a:endParaRPr lang="en-US"/>
        </a:p>
      </dgm:t>
    </dgm:pt>
    <dgm:pt modelId="{CBD522F6-128E-49DB-AD1E-53971BED8E78}" type="parTrans" cxnId="{79028C7F-2D70-4C01-BE04-9B5F801B2744}">
      <dgm:prSet/>
      <dgm:spPr/>
      <dgm:t>
        <a:bodyPr/>
        <a:lstStyle/>
        <a:p>
          <a:endParaRPr lang="en-US"/>
        </a:p>
      </dgm:t>
    </dgm:pt>
    <dgm:pt modelId="{8F9FE5EB-7214-49E1-8C4B-D6006F2DCE1D}" type="sibTrans" cxnId="{79028C7F-2D70-4C01-BE04-9B5F801B2744}">
      <dgm:prSet/>
      <dgm:spPr/>
      <dgm:t>
        <a:bodyPr/>
        <a:lstStyle/>
        <a:p>
          <a:endParaRPr lang="en-US"/>
        </a:p>
      </dgm:t>
    </dgm:pt>
    <dgm:pt modelId="{0F280F9B-618D-4CC4-B925-BDAB5C0F2BA3}" type="pres">
      <dgm:prSet presAssocID="{D689ACC9-22EC-4234-97C8-4012EBE9F966}" presName="compositeShape" presStyleCnt="0">
        <dgm:presLayoutVars>
          <dgm:chMax val="7"/>
          <dgm:dir/>
          <dgm:resizeHandles val="exact"/>
        </dgm:presLayoutVars>
      </dgm:prSet>
      <dgm:spPr/>
    </dgm:pt>
    <dgm:pt modelId="{D2207B76-0560-478D-932E-94C56E0B6DB3}" type="pres">
      <dgm:prSet presAssocID="{450A9D89-FDAE-4CCF-826A-664236DF86EF}" presName="circ1" presStyleLbl="vennNode1" presStyleIdx="0" presStyleCnt="2" custScaleX="130269" custLinFactNeighborX="33361" custLinFactNeighborY="46052"/>
      <dgm:spPr>
        <a:prstGeom prst="roundRect">
          <a:avLst/>
        </a:prstGeom>
      </dgm:spPr>
    </dgm:pt>
    <dgm:pt modelId="{3D0F04F5-CFA2-4811-9BC8-2F500E532C2E}" type="pres">
      <dgm:prSet presAssocID="{450A9D89-FDAE-4CCF-826A-664236DF86EF}" presName="circ1Tx" presStyleLbl="revTx" presStyleIdx="0" presStyleCnt="0">
        <dgm:presLayoutVars>
          <dgm:chMax val="0"/>
          <dgm:chPref val="0"/>
          <dgm:bulletEnabled val="1"/>
        </dgm:presLayoutVars>
      </dgm:prSet>
      <dgm:spPr/>
    </dgm:pt>
    <dgm:pt modelId="{F9278F6F-EADC-4361-B1B3-FF12175ACB14}" type="pres">
      <dgm:prSet presAssocID="{8CC983B1-C51C-42DB-AE79-32A5A31388A2}" presName="circ2" presStyleLbl="vennNode1" presStyleIdx="1" presStyleCnt="2" custScaleX="123280" custLinFactNeighborX="-44368" custLinFactNeighborY="-60872"/>
      <dgm:spPr>
        <a:prstGeom prst="rect">
          <a:avLst/>
        </a:prstGeom>
      </dgm:spPr>
    </dgm:pt>
    <dgm:pt modelId="{66D8DA13-8BB4-4DD3-83AE-0D92DA26EB36}" type="pres">
      <dgm:prSet presAssocID="{8CC983B1-C51C-42DB-AE79-32A5A31388A2}" presName="circ2Tx" presStyleLbl="revTx" presStyleIdx="0" presStyleCnt="0">
        <dgm:presLayoutVars>
          <dgm:chMax val="0"/>
          <dgm:chPref val="0"/>
          <dgm:bulletEnabled val="1"/>
        </dgm:presLayoutVars>
      </dgm:prSet>
      <dgm:spPr/>
    </dgm:pt>
  </dgm:ptLst>
  <dgm:cxnLst>
    <dgm:cxn modelId="{AB3D3C1A-24E0-4438-9790-421E61799BEB}" type="presOf" srcId="{8CC983B1-C51C-42DB-AE79-32A5A31388A2}" destId="{F9278F6F-EADC-4361-B1B3-FF12175ACB14}" srcOrd="0" destOrd="0" presId="urn:microsoft.com/office/officeart/2005/8/layout/venn1"/>
    <dgm:cxn modelId="{6EBEA763-AFB8-45B7-8D87-8A5511DEDBDC}" type="presOf" srcId="{450A9D89-FDAE-4CCF-826A-664236DF86EF}" destId="{3D0F04F5-CFA2-4811-9BC8-2F500E532C2E}" srcOrd="1" destOrd="0" presId="urn:microsoft.com/office/officeart/2005/8/layout/venn1"/>
    <dgm:cxn modelId="{79028C7F-2D70-4C01-BE04-9B5F801B2744}" srcId="{D689ACC9-22EC-4234-97C8-4012EBE9F966}" destId="{8CC983B1-C51C-42DB-AE79-32A5A31388A2}" srcOrd="1" destOrd="0" parTransId="{CBD522F6-128E-49DB-AD1E-53971BED8E78}" sibTransId="{8F9FE5EB-7214-49E1-8C4B-D6006F2DCE1D}"/>
    <dgm:cxn modelId="{A4BEB7A0-E0E2-4A9A-A8F2-22E6B895A2F5}" type="presOf" srcId="{D689ACC9-22EC-4234-97C8-4012EBE9F966}" destId="{0F280F9B-618D-4CC4-B925-BDAB5C0F2BA3}" srcOrd="0" destOrd="0" presId="urn:microsoft.com/office/officeart/2005/8/layout/venn1"/>
    <dgm:cxn modelId="{3153BFC0-DE4F-48CB-A741-A9548C3C2D4B}" srcId="{D689ACC9-22EC-4234-97C8-4012EBE9F966}" destId="{450A9D89-FDAE-4CCF-826A-664236DF86EF}" srcOrd="0" destOrd="0" parTransId="{1625DA87-DD32-482E-90D5-8D96AECF5E65}" sibTransId="{EA54CB30-6041-4B37-A013-C39D9C3E2BD2}"/>
    <dgm:cxn modelId="{AEF573E0-6A85-4620-84AE-1BAE6256AAAD}" type="presOf" srcId="{450A9D89-FDAE-4CCF-826A-664236DF86EF}" destId="{D2207B76-0560-478D-932E-94C56E0B6DB3}" srcOrd="0" destOrd="0" presId="urn:microsoft.com/office/officeart/2005/8/layout/venn1"/>
    <dgm:cxn modelId="{263912EA-1777-4E05-B0E7-BB5E54AEC25B}" type="presOf" srcId="{8CC983B1-C51C-42DB-AE79-32A5A31388A2}" destId="{66D8DA13-8BB4-4DD3-83AE-0D92DA26EB36}" srcOrd="1" destOrd="0" presId="urn:microsoft.com/office/officeart/2005/8/layout/venn1"/>
    <dgm:cxn modelId="{CB582C6A-9DAB-4377-8961-7C162F6EA73F}" type="presParOf" srcId="{0F280F9B-618D-4CC4-B925-BDAB5C0F2BA3}" destId="{D2207B76-0560-478D-932E-94C56E0B6DB3}" srcOrd="0" destOrd="0" presId="urn:microsoft.com/office/officeart/2005/8/layout/venn1"/>
    <dgm:cxn modelId="{F69B6D52-E8A0-4A74-8120-EF0A84C38E83}" type="presParOf" srcId="{0F280F9B-618D-4CC4-B925-BDAB5C0F2BA3}" destId="{3D0F04F5-CFA2-4811-9BC8-2F500E532C2E}" srcOrd="1" destOrd="0" presId="urn:microsoft.com/office/officeart/2005/8/layout/venn1"/>
    <dgm:cxn modelId="{388872AC-2B90-4D7A-9267-63F34BA61EFB}" type="presParOf" srcId="{0F280F9B-618D-4CC4-B925-BDAB5C0F2BA3}" destId="{F9278F6F-EADC-4361-B1B3-FF12175ACB14}" srcOrd="2" destOrd="0" presId="urn:microsoft.com/office/officeart/2005/8/layout/venn1"/>
    <dgm:cxn modelId="{5BB4E5A2-0172-430F-8B61-5CC5E177A5B1}" type="presParOf" srcId="{0F280F9B-618D-4CC4-B925-BDAB5C0F2BA3}" destId="{66D8DA13-8BB4-4DD3-83AE-0D92DA26EB36}" srcOrd="3" destOrd="0" presId="urn:microsoft.com/office/officeart/2005/8/layout/venn1"/>
  </dgm:cxnLst>
  <dgm:bg/>
  <dgm:whole>
    <a:ln w="6350">
      <a:solidFill>
        <a:schemeClr val="tx1"/>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D6DED-361B-400E-9E6A-D60ACCB74E82}">
      <dsp:nvSpPr>
        <dsp:cNvPr id="0" name=""/>
        <dsp:cNvSpPr/>
      </dsp:nvSpPr>
      <dsp:spPr>
        <a:xfrm>
          <a:off x="804241" y="0"/>
          <a:ext cx="3614963" cy="2919878"/>
        </a:xfrm>
        <a:prstGeom prst="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endParaRPr lang="en-US" sz="6500" b="1" kern="1200"/>
        </a:p>
      </dsp:txBody>
      <dsp:txXfrm>
        <a:off x="804241" y="0"/>
        <a:ext cx="3614963" cy="2919878"/>
      </dsp:txXfrm>
    </dsp:sp>
    <dsp:sp modelId="{ED3658F1-5390-4389-9DBE-A38C12CADABA}">
      <dsp:nvSpPr>
        <dsp:cNvPr id="0" name=""/>
        <dsp:cNvSpPr/>
      </dsp:nvSpPr>
      <dsp:spPr>
        <a:xfrm>
          <a:off x="729563" y="2169336"/>
          <a:ext cx="4158314" cy="2697938"/>
        </a:xfrm>
        <a:prstGeom prst="rect">
          <a:avLst/>
        </a:prstGeom>
        <a:blipFill rotWithShape="0">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endParaRPr lang="en-US" sz="6500" b="1" kern="1200"/>
        </a:p>
      </dsp:txBody>
      <dsp:txXfrm>
        <a:off x="729563" y="2169336"/>
        <a:ext cx="4158314" cy="26979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207B76-0560-478D-932E-94C56E0B6DB3}">
      <dsp:nvSpPr>
        <dsp:cNvPr id="0" name=""/>
        <dsp:cNvSpPr/>
      </dsp:nvSpPr>
      <dsp:spPr>
        <a:xfrm>
          <a:off x="731635" y="3461785"/>
          <a:ext cx="3966628" cy="3044951"/>
        </a:xfrm>
        <a:prstGeom prst="round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en-US" sz="6500" kern="1200"/>
        </a:p>
      </dsp:txBody>
      <dsp:txXfrm>
        <a:off x="1285533" y="3820850"/>
        <a:ext cx="2287065" cy="2326821"/>
      </dsp:txXfrm>
    </dsp:sp>
    <dsp:sp modelId="{F9278F6F-EADC-4361-B1B3-FF12175ACB14}">
      <dsp:nvSpPr>
        <dsp:cNvPr id="0" name=""/>
        <dsp:cNvSpPr/>
      </dsp:nvSpPr>
      <dsp:spPr>
        <a:xfrm>
          <a:off x="665790" y="206000"/>
          <a:ext cx="3753816" cy="3044951"/>
        </a:xfrm>
        <a:prstGeom prst="rect">
          <a:avLst/>
        </a:prstGeom>
        <a:blipFill rotWithShape="0">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en-US" sz="6500" kern="1200"/>
        </a:p>
      </dsp:txBody>
      <dsp:txXfrm>
        <a:off x="1731062" y="565066"/>
        <a:ext cx="2164362" cy="232682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23</Pages>
  <Words>9691</Words>
  <Characters>55241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Joy</dc:creator>
  <cp:keywords/>
  <dc:description/>
  <cp:lastModifiedBy>SDI 1084</cp:lastModifiedBy>
  <cp:revision>53</cp:revision>
  <cp:lastPrinted>2025-10-24T16:41:00Z</cp:lastPrinted>
  <dcterms:created xsi:type="dcterms:W3CDTF">2025-10-23T10:02:00Z</dcterms:created>
  <dcterms:modified xsi:type="dcterms:W3CDTF">2025-11-05T07:10:00Z</dcterms:modified>
</cp:coreProperties>
</file>