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35EA" w14:textId="4A90A9C7" w:rsidR="00E57D5E" w:rsidRDefault="0019669A" w:rsidP="00532143">
      <w:pPr>
        <w:ind w:right="-330"/>
        <w:jc w:val="both"/>
        <w:rPr>
          <w:rFonts w:ascii="Times New Roman" w:hAnsi="Times New Roman" w:cs="Times New Roman"/>
          <w:b/>
          <w:bCs/>
          <w:sz w:val="28"/>
          <w:szCs w:val="28"/>
        </w:rPr>
      </w:pPr>
      <w:r w:rsidRPr="00532143">
        <w:rPr>
          <w:rFonts w:ascii="Times New Roman" w:hAnsi="Times New Roman" w:cs="Times New Roman"/>
          <w:b/>
          <w:bCs/>
          <w:sz w:val="28"/>
          <w:szCs w:val="28"/>
        </w:rPr>
        <w:t>Modelling</w:t>
      </w:r>
      <w:r w:rsidR="00532143" w:rsidRPr="00532143">
        <w:rPr>
          <w:rFonts w:ascii="Times New Roman" w:hAnsi="Times New Roman" w:cs="Times New Roman"/>
          <w:b/>
          <w:bCs/>
          <w:sz w:val="28"/>
          <w:szCs w:val="28"/>
        </w:rPr>
        <w:t xml:space="preserve"> the Soil Wetting Pattern under Pulse and Continuous Drip Irrigation</w:t>
      </w:r>
    </w:p>
    <w:p w14:paraId="53E18F81" w14:textId="77777777" w:rsidR="00383264" w:rsidRDefault="00383264" w:rsidP="00532143">
      <w:pPr>
        <w:ind w:right="-330"/>
        <w:jc w:val="both"/>
        <w:rPr>
          <w:rFonts w:ascii="Times New Roman" w:hAnsi="Times New Roman" w:cs="Times New Roman"/>
          <w:b/>
          <w:bCs/>
          <w:sz w:val="28"/>
          <w:szCs w:val="28"/>
        </w:rPr>
      </w:pPr>
    </w:p>
    <w:p w14:paraId="258E8ECC" w14:textId="77777777" w:rsidR="00206B4A" w:rsidRDefault="00206B4A" w:rsidP="008144ED">
      <w:pPr>
        <w:spacing w:after="0" w:line="240" w:lineRule="auto"/>
        <w:ind w:left="142" w:right="-472" w:hanging="142"/>
        <w:rPr>
          <w:rFonts w:ascii="Times New Roman" w:hAnsi="Times New Roman" w:cs="Times New Roman"/>
        </w:rPr>
      </w:pPr>
      <w:bookmarkStart w:id="0" w:name="_GoBack"/>
      <w:bookmarkEnd w:id="0"/>
    </w:p>
    <w:p w14:paraId="4AE7F587" w14:textId="77777777" w:rsidR="0019669A" w:rsidRDefault="0019669A" w:rsidP="000A4618">
      <w:pPr>
        <w:spacing w:after="0" w:line="240" w:lineRule="auto"/>
        <w:ind w:left="284" w:right="95" w:hanging="284"/>
        <w:rPr>
          <w:rFonts w:ascii="Times New Roman" w:hAnsi="Times New Roman" w:cs="Times New Roman"/>
        </w:rPr>
      </w:pPr>
    </w:p>
    <w:p w14:paraId="3CE2F17A" w14:textId="77777777" w:rsidR="0019669A" w:rsidRDefault="0019669A" w:rsidP="000A4618">
      <w:pPr>
        <w:spacing w:after="0" w:line="240" w:lineRule="auto"/>
        <w:ind w:left="284" w:right="95" w:hanging="284"/>
        <w:rPr>
          <w:rFonts w:ascii="Times New Roman" w:hAnsi="Times New Roman" w:cs="Times New Roman"/>
        </w:rPr>
      </w:pPr>
    </w:p>
    <w:p w14:paraId="1286F759" w14:textId="1607375D" w:rsidR="0019669A" w:rsidRDefault="0019669A" w:rsidP="000A4618">
      <w:pPr>
        <w:spacing w:after="0" w:line="240" w:lineRule="auto"/>
        <w:ind w:left="284" w:right="95" w:hanging="284"/>
        <w:jc w:val="center"/>
        <w:rPr>
          <w:rFonts w:ascii="Times New Roman" w:hAnsi="Times New Roman" w:cs="Times New Roman"/>
          <w:b/>
          <w:bCs/>
        </w:rPr>
      </w:pPr>
      <w:r w:rsidRPr="0019669A">
        <w:rPr>
          <w:rFonts w:ascii="Times New Roman" w:hAnsi="Times New Roman" w:cs="Times New Roman"/>
          <w:b/>
          <w:bCs/>
        </w:rPr>
        <w:t>Abstract:</w:t>
      </w:r>
    </w:p>
    <w:p w14:paraId="018713EC" w14:textId="7AD86531" w:rsidR="0019669A" w:rsidRPr="0019669A" w:rsidRDefault="0019669A" w:rsidP="00DE588A">
      <w:pPr>
        <w:spacing w:after="0" w:line="276" w:lineRule="auto"/>
        <w:ind w:right="25" w:firstLine="851"/>
        <w:jc w:val="both"/>
        <w:rPr>
          <w:rFonts w:ascii="Times New Roman" w:hAnsi="Times New Roman" w:cs="Times New Roman"/>
        </w:rPr>
      </w:pPr>
      <w:r w:rsidRPr="0019669A">
        <w:rPr>
          <w:rFonts w:ascii="Times New Roman" w:hAnsi="Times New Roman" w:cs="Times New Roman"/>
        </w:rPr>
        <w:t>There were some problems that face continuous drip irrigation system in</w:t>
      </w:r>
      <w:r w:rsidR="00671FA4">
        <w:rPr>
          <w:rFonts w:ascii="Times New Roman" w:hAnsi="Times New Roman" w:cs="Times New Roman"/>
        </w:rPr>
        <w:t xml:space="preserve"> Gujarat, </w:t>
      </w:r>
      <w:r>
        <w:rPr>
          <w:rFonts w:ascii="Times New Roman" w:hAnsi="Times New Roman" w:cs="Times New Roman"/>
        </w:rPr>
        <w:t>India</w:t>
      </w:r>
      <w:r w:rsidR="00671FA4">
        <w:rPr>
          <w:rFonts w:ascii="Times New Roman" w:hAnsi="Times New Roman" w:cs="Times New Roman"/>
        </w:rPr>
        <w:t>.</w:t>
      </w:r>
      <w:r w:rsidRPr="0019669A">
        <w:rPr>
          <w:rFonts w:ascii="Times New Roman" w:hAnsi="Times New Roman" w:cs="Times New Roman"/>
        </w:rPr>
        <w:t xml:space="preserve"> such as emitter</w:t>
      </w:r>
      <w:r>
        <w:rPr>
          <w:rFonts w:ascii="Times New Roman" w:hAnsi="Times New Roman" w:cs="Times New Roman"/>
        </w:rPr>
        <w:t xml:space="preserve"> </w:t>
      </w:r>
      <w:r w:rsidRPr="0019669A">
        <w:rPr>
          <w:rFonts w:ascii="Times New Roman" w:hAnsi="Times New Roman" w:cs="Times New Roman"/>
        </w:rPr>
        <w:t>clogging, due to the narrow paths of water which give small discharge and in sandy soil, the</w:t>
      </w:r>
      <w:r>
        <w:rPr>
          <w:rFonts w:ascii="Times New Roman" w:hAnsi="Times New Roman" w:cs="Times New Roman"/>
        </w:rPr>
        <w:t xml:space="preserve"> </w:t>
      </w:r>
      <w:r w:rsidRPr="0019669A">
        <w:rPr>
          <w:rFonts w:ascii="Times New Roman" w:hAnsi="Times New Roman" w:cs="Times New Roman"/>
        </w:rPr>
        <w:t>depth of wetting</w:t>
      </w:r>
      <w:r>
        <w:rPr>
          <w:rFonts w:ascii="Times New Roman" w:hAnsi="Times New Roman" w:cs="Times New Roman"/>
        </w:rPr>
        <w:t xml:space="preserve"> </w:t>
      </w:r>
      <w:r w:rsidRPr="0019669A">
        <w:rPr>
          <w:rFonts w:ascii="Times New Roman" w:hAnsi="Times New Roman" w:cs="Times New Roman"/>
        </w:rPr>
        <w:t>pattern is relatively higher than the width. They cause deep percolation beyond root zone. Thus, the need to</w:t>
      </w:r>
      <w:r>
        <w:rPr>
          <w:rFonts w:ascii="Times New Roman" w:hAnsi="Times New Roman" w:cs="Times New Roman"/>
        </w:rPr>
        <w:t xml:space="preserve"> </w:t>
      </w:r>
      <w:r w:rsidRPr="0019669A">
        <w:rPr>
          <w:rFonts w:ascii="Times New Roman" w:hAnsi="Times New Roman" w:cs="Times New Roman"/>
        </w:rPr>
        <w:t>increase the width of wetting pattern and use of high emitter discharge suggest the use of pulse drip irrigation.</w:t>
      </w:r>
      <w:r>
        <w:rPr>
          <w:rFonts w:ascii="Times New Roman" w:hAnsi="Times New Roman" w:cs="Times New Roman"/>
        </w:rPr>
        <w:t xml:space="preserve"> </w:t>
      </w:r>
      <w:r w:rsidRPr="0019669A">
        <w:rPr>
          <w:rFonts w:ascii="Times New Roman" w:hAnsi="Times New Roman" w:cs="Times New Roman"/>
        </w:rPr>
        <w:t>The information on depths and widths of wetted zone of soil plays the greatest role in design and management</w:t>
      </w:r>
      <w:r>
        <w:rPr>
          <w:rFonts w:ascii="Times New Roman" w:hAnsi="Times New Roman" w:cs="Times New Roman"/>
        </w:rPr>
        <w:t xml:space="preserve"> </w:t>
      </w:r>
      <w:r w:rsidRPr="0019669A">
        <w:rPr>
          <w:rFonts w:ascii="Times New Roman" w:hAnsi="Times New Roman" w:cs="Times New Roman"/>
        </w:rPr>
        <w:t>of drip irrigation system. There is a lack of models to predict wetting pattern under pulse and intermittent flow</w:t>
      </w:r>
      <w:r>
        <w:rPr>
          <w:rFonts w:ascii="Times New Roman" w:hAnsi="Times New Roman" w:cs="Times New Roman"/>
        </w:rPr>
        <w:t xml:space="preserve"> </w:t>
      </w:r>
      <w:r w:rsidRPr="0019669A">
        <w:rPr>
          <w:rFonts w:ascii="Times New Roman" w:hAnsi="Times New Roman" w:cs="Times New Roman"/>
        </w:rPr>
        <w:t>regime, since the applicability of the available models were limited to continuous flow regime only. Therefore,</w:t>
      </w:r>
      <w:r>
        <w:rPr>
          <w:rFonts w:ascii="Times New Roman" w:hAnsi="Times New Roman" w:cs="Times New Roman"/>
        </w:rPr>
        <w:t xml:space="preserve"> </w:t>
      </w:r>
      <w:r w:rsidRPr="0019669A">
        <w:rPr>
          <w:rFonts w:ascii="Times New Roman" w:hAnsi="Times New Roman" w:cs="Times New Roman"/>
        </w:rPr>
        <w:t>the objective of this research was to develop a dimensional analysis model to estimate both depth and width</w:t>
      </w:r>
      <w:r>
        <w:rPr>
          <w:rFonts w:ascii="Times New Roman" w:hAnsi="Times New Roman" w:cs="Times New Roman"/>
        </w:rPr>
        <w:t xml:space="preserve"> </w:t>
      </w:r>
      <w:r w:rsidRPr="0019669A">
        <w:rPr>
          <w:rFonts w:ascii="Times New Roman" w:hAnsi="Times New Roman" w:cs="Times New Roman"/>
        </w:rPr>
        <w:t>of wetting pattern under different flow regimes. Thus, a model was developed using semi-empirical approach</w:t>
      </w:r>
      <w:r>
        <w:rPr>
          <w:rFonts w:ascii="Times New Roman" w:hAnsi="Times New Roman" w:cs="Times New Roman"/>
        </w:rPr>
        <w:t xml:space="preserve"> </w:t>
      </w:r>
      <w:r w:rsidRPr="0019669A">
        <w:rPr>
          <w:rFonts w:ascii="Times New Roman" w:hAnsi="Times New Roman" w:cs="Times New Roman"/>
        </w:rPr>
        <w:t>and dimensional analysis method for determining geometry of wetted root zone under. The predicted values</w:t>
      </w:r>
      <w:r>
        <w:rPr>
          <w:rFonts w:ascii="Times New Roman" w:hAnsi="Times New Roman" w:cs="Times New Roman"/>
        </w:rPr>
        <w:t xml:space="preserve"> </w:t>
      </w:r>
      <w:r w:rsidRPr="0019669A">
        <w:rPr>
          <w:rFonts w:ascii="Times New Roman" w:hAnsi="Times New Roman" w:cs="Times New Roman"/>
        </w:rPr>
        <w:t xml:space="preserve">of wetted depth and width were compared with those obtained through </w:t>
      </w:r>
      <w:r w:rsidR="00283CF9">
        <w:rPr>
          <w:rFonts w:ascii="Times New Roman" w:hAnsi="Times New Roman" w:cs="Times New Roman"/>
        </w:rPr>
        <w:t>field level</w:t>
      </w:r>
      <w:r w:rsidRPr="0019669A">
        <w:rPr>
          <w:rFonts w:ascii="Times New Roman" w:hAnsi="Times New Roman" w:cs="Times New Roman"/>
        </w:rPr>
        <w:t xml:space="preserve"> experiments conducted. Experiment included determination of maximum depths and widths of wetted zone after </w:t>
      </w:r>
      <w:r w:rsidR="00283CF9">
        <w:rPr>
          <w:rFonts w:ascii="Times New Roman" w:hAnsi="Times New Roman" w:cs="Times New Roman"/>
        </w:rPr>
        <w:t>30, 60 and 120 min</w:t>
      </w:r>
      <w:r w:rsidRPr="0019669A">
        <w:rPr>
          <w:rFonts w:ascii="Times New Roman" w:hAnsi="Times New Roman" w:cs="Times New Roman"/>
        </w:rPr>
        <w:t xml:space="preserve"> of</w:t>
      </w:r>
      <w:r>
        <w:rPr>
          <w:rFonts w:ascii="Times New Roman" w:hAnsi="Times New Roman" w:cs="Times New Roman"/>
        </w:rPr>
        <w:t xml:space="preserve"> </w:t>
      </w:r>
      <w:r w:rsidRPr="0019669A">
        <w:rPr>
          <w:rFonts w:ascii="Times New Roman" w:hAnsi="Times New Roman" w:cs="Times New Roman"/>
        </w:rPr>
        <w:t>water application under different flow regimes</w:t>
      </w:r>
      <w:r w:rsidR="00283CF9">
        <w:rPr>
          <w:rFonts w:ascii="Times New Roman" w:hAnsi="Times New Roman" w:cs="Times New Roman"/>
        </w:rPr>
        <w:t xml:space="preserve"> (2, 4 and 8 LPH)</w:t>
      </w:r>
      <w:r w:rsidRPr="0019669A">
        <w:rPr>
          <w:rFonts w:ascii="Times New Roman" w:hAnsi="Times New Roman" w:cs="Times New Roman"/>
        </w:rPr>
        <w:t>. Predicted and observed values were compared to test model</w:t>
      </w:r>
      <w:r>
        <w:rPr>
          <w:rFonts w:ascii="Times New Roman" w:hAnsi="Times New Roman" w:cs="Times New Roman"/>
        </w:rPr>
        <w:t xml:space="preserve"> </w:t>
      </w:r>
      <w:r w:rsidRPr="0019669A">
        <w:rPr>
          <w:rFonts w:ascii="Times New Roman" w:hAnsi="Times New Roman" w:cs="Times New Roman"/>
        </w:rPr>
        <w:t xml:space="preserve">applicability in </w:t>
      </w:r>
      <w:r w:rsidR="00283CF9">
        <w:rPr>
          <w:rFonts w:ascii="Times New Roman" w:hAnsi="Times New Roman" w:cs="Times New Roman"/>
        </w:rPr>
        <w:t>field</w:t>
      </w:r>
      <w:r w:rsidRPr="0019669A">
        <w:rPr>
          <w:rFonts w:ascii="Times New Roman" w:hAnsi="Times New Roman" w:cs="Times New Roman"/>
        </w:rPr>
        <w:t xml:space="preserve"> conditions. On the basis of root mean square, mean error and model efficiency</w:t>
      </w:r>
      <w:r>
        <w:rPr>
          <w:rFonts w:ascii="Times New Roman" w:hAnsi="Times New Roman" w:cs="Times New Roman"/>
        </w:rPr>
        <w:t xml:space="preserve"> </w:t>
      </w:r>
      <w:r w:rsidRPr="0019669A">
        <w:rPr>
          <w:rFonts w:ascii="Times New Roman" w:hAnsi="Times New Roman" w:cs="Times New Roman"/>
        </w:rPr>
        <w:t>parameters model performance was found good. Thus, developed models can be used to predict wetting pattern</w:t>
      </w:r>
      <w:r>
        <w:rPr>
          <w:rFonts w:ascii="Times New Roman" w:hAnsi="Times New Roman" w:cs="Times New Roman"/>
        </w:rPr>
        <w:t xml:space="preserve"> </w:t>
      </w:r>
      <w:r w:rsidRPr="0019669A">
        <w:rPr>
          <w:rFonts w:ascii="Times New Roman" w:hAnsi="Times New Roman" w:cs="Times New Roman"/>
        </w:rPr>
        <w:t>under continuous, intermittent and pulse flow with line source of water application. Pulse flow results showed</w:t>
      </w:r>
      <w:r>
        <w:rPr>
          <w:rFonts w:ascii="Times New Roman" w:hAnsi="Times New Roman" w:cs="Times New Roman"/>
        </w:rPr>
        <w:t xml:space="preserve"> </w:t>
      </w:r>
      <w:r w:rsidRPr="0019669A">
        <w:rPr>
          <w:rFonts w:ascii="Times New Roman" w:hAnsi="Times New Roman" w:cs="Times New Roman"/>
        </w:rPr>
        <w:t>that the wetted width increased and wetted depth decreased as the operating on-time decreased for the same</w:t>
      </w:r>
      <w:r>
        <w:rPr>
          <w:rFonts w:ascii="Times New Roman" w:hAnsi="Times New Roman" w:cs="Times New Roman"/>
        </w:rPr>
        <w:t xml:space="preserve"> </w:t>
      </w:r>
      <w:r w:rsidRPr="0019669A">
        <w:rPr>
          <w:rFonts w:ascii="Times New Roman" w:hAnsi="Times New Roman" w:cs="Times New Roman"/>
        </w:rPr>
        <w:t xml:space="preserve">amount of applied water. As the pulsed flow was increased from </w:t>
      </w:r>
      <w:r w:rsidR="00283CF9">
        <w:rPr>
          <w:rFonts w:ascii="Times New Roman" w:hAnsi="Times New Roman" w:cs="Times New Roman"/>
        </w:rPr>
        <w:t>one</w:t>
      </w:r>
      <w:r w:rsidRPr="0019669A">
        <w:rPr>
          <w:rFonts w:ascii="Times New Roman" w:hAnsi="Times New Roman" w:cs="Times New Roman"/>
        </w:rPr>
        <w:t xml:space="preserve"> to </w:t>
      </w:r>
      <w:r w:rsidR="00283CF9">
        <w:rPr>
          <w:rFonts w:ascii="Times New Roman" w:hAnsi="Times New Roman" w:cs="Times New Roman"/>
        </w:rPr>
        <w:t>four</w:t>
      </w:r>
      <w:r w:rsidRPr="0019669A">
        <w:rPr>
          <w:rFonts w:ascii="Times New Roman" w:hAnsi="Times New Roman" w:cs="Times New Roman"/>
        </w:rPr>
        <w:t xml:space="preserve"> times the continuous flow, deep</w:t>
      </w:r>
      <w:r>
        <w:rPr>
          <w:rFonts w:ascii="Times New Roman" w:hAnsi="Times New Roman" w:cs="Times New Roman"/>
        </w:rPr>
        <w:t xml:space="preserve"> </w:t>
      </w:r>
      <w:r w:rsidRPr="0019669A">
        <w:rPr>
          <w:rFonts w:ascii="Times New Roman" w:hAnsi="Times New Roman" w:cs="Times New Roman"/>
        </w:rPr>
        <w:t>percolation was reduced and horizontal spread increased. This result shows the advantage of pulse flow, for</w:t>
      </w:r>
      <w:r>
        <w:rPr>
          <w:rFonts w:ascii="Times New Roman" w:hAnsi="Times New Roman" w:cs="Times New Roman"/>
        </w:rPr>
        <w:t xml:space="preserve"> </w:t>
      </w:r>
      <w:r w:rsidRPr="0019669A">
        <w:rPr>
          <w:rFonts w:ascii="Times New Roman" w:hAnsi="Times New Roman" w:cs="Times New Roman"/>
        </w:rPr>
        <w:t>reducing the deep percolation of water under the crop root zone, while obtaining a wide horizontal spread of</w:t>
      </w:r>
      <w:r>
        <w:rPr>
          <w:rFonts w:ascii="Times New Roman" w:hAnsi="Times New Roman" w:cs="Times New Roman"/>
        </w:rPr>
        <w:t xml:space="preserve"> </w:t>
      </w:r>
      <w:r w:rsidRPr="0019669A">
        <w:rPr>
          <w:rFonts w:ascii="Times New Roman" w:hAnsi="Times New Roman" w:cs="Times New Roman"/>
        </w:rPr>
        <w:t>wetting. This enables using a highly discharge emitter with the same amount of water.</w:t>
      </w:r>
    </w:p>
    <w:p w14:paraId="3D7F0A16" w14:textId="3CEDB733" w:rsidR="0019669A" w:rsidRDefault="0019669A" w:rsidP="00DE588A">
      <w:pPr>
        <w:spacing w:after="0" w:line="240" w:lineRule="auto"/>
        <w:ind w:left="1218" w:right="25" w:hanging="1232"/>
        <w:rPr>
          <w:rFonts w:ascii="Times New Roman" w:hAnsi="Times New Roman" w:cs="Times New Roman"/>
        </w:rPr>
      </w:pPr>
      <w:r w:rsidRPr="0019669A">
        <w:rPr>
          <w:rFonts w:ascii="Times New Roman" w:hAnsi="Times New Roman" w:cs="Times New Roman"/>
          <w:b/>
          <w:bCs/>
        </w:rPr>
        <w:t xml:space="preserve">Key words: </w:t>
      </w:r>
      <w:r w:rsidRPr="0019669A">
        <w:rPr>
          <w:rFonts w:ascii="Times New Roman" w:hAnsi="Times New Roman" w:cs="Times New Roman"/>
        </w:rPr>
        <w:t xml:space="preserve">Drip irrigation Dimensional analysis Soil wetting pattern Pulse flow Intermittent </w:t>
      </w:r>
      <w:r>
        <w:rPr>
          <w:rFonts w:ascii="Times New Roman" w:hAnsi="Times New Roman" w:cs="Times New Roman"/>
        </w:rPr>
        <w:t xml:space="preserve">   </w:t>
      </w:r>
      <w:r w:rsidRPr="0019669A">
        <w:rPr>
          <w:rFonts w:ascii="Times New Roman" w:hAnsi="Times New Roman" w:cs="Times New Roman"/>
        </w:rPr>
        <w:t>flow</w:t>
      </w:r>
      <w:r>
        <w:rPr>
          <w:rFonts w:ascii="Times New Roman" w:hAnsi="Times New Roman" w:cs="Times New Roman"/>
        </w:rPr>
        <w:t xml:space="preserve"> </w:t>
      </w:r>
      <w:r w:rsidRPr="0019669A">
        <w:rPr>
          <w:rFonts w:ascii="Times New Roman" w:hAnsi="Times New Roman" w:cs="Times New Roman"/>
        </w:rPr>
        <w:t>Continuous flow</w:t>
      </w:r>
    </w:p>
    <w:p w14:paraId="7DEA223B" w14:textId="77777777" w:rsidR="00610910" w:rsidRDefault="00610910" w:rsidP="000A4618">
      <w:pPr>
        <w:spacing w:after="0" w:line="240" w:lineRule="auto"/>
        <w:ind w:left="1218" w:right="95" w:hanging="1232"/>
        <w:rPr>
          <w:rFonts w:ascii="Times New Roman" w:hAnsi="Times New Roman" w:cs="Times New Roman"/>
        </w:rPr>
      </w:pPr>
    </w:p>
    <w:p w14:paraId="46C78222" w14:textId="77777777" w:rsidR="00610910" w:rsidRDefault="00610910" w:rsidP="000A4618">
      <w:pPr>
        <w:spacing w:after="0" w:line="240" w:lineRule="auto"/>
        <w:ind w:left="1218" w:right="95" w:hanging="1232"/>
        <w:rPr>
          <w:rFonts w:ascii="Times New Roman" w:hAnsi="Times New Roman" w:cs="Times New Roman"/>
        </w:rPr>
      </w:pPr>
    </w:p>
    <w:p w14:paraId="762CC515" w14:textId="1417293E" w:rsidR="00610910" w:rsidRPr="00610910" w:rsidRDefault="00610910" w:rsidP="000A4618">
      <w:pPr>
        <w:spacing w:after="0" w:line="240" w:lineRule="auto"/>
        <w:ind w:left="1218" w:right="95" w:hanging="1232"/>
        <w:rPr>
          <w:rFonts w:ascii="Times New Roman" w:hAnsi="Times New Roman" w:cs="Times New Roman"/>
          <w:b/>
          <w:bCs/>
        </w:rPr>
      </w:pPr>
      <w:r w:rsidRPr="00610910">
        <w:rPr>
          <w:rFonts w:ascii="Times New Roman" w:hAnsi="Times New Roman" w:cs="Times New Roman"/>
          <w:b/>
          <w:bCs/>
        </w:rPr>
        <w:t>INTRO</w:t>
      </w:r>
      <w:r w:rsidR="004D21B8">
        <w:rPr>
          <w:rFonts w:ascii="Times New Roman" w:hAnsi="Times New Roman" w:cs="Times New Roman"/>
          <w:b/>
          <w:bCs/>
        </w:rPr>
        <w:t>DUCTION</w:t>
      </w:r>
    </w:p>
    <w:p w14:paraId="6232DD27" w14:textId="742A2556" w:rsidR="00671FA4" w:rsidRPr="00671FA4" w:rsidRDefault="00671FA4" w:rsidP="00DE588A">
      <w:pPr>
        <w:spacing w:after="0" w:line="276" w:lineRule="auto"/>
        <w:ind w:right="25" w:firstLine="851"/>
        <w:jc w:val="both"/>
        <w:rPr>
          <w:rFonts w:ascii="Times New Roman" w:hAnsi="Times New Roman" w:cs="Times New Roman"/>
        </w:rPr>
      </w:pPr>
      <w:r w:rsidRPr="00671FA4">
        <w:rPr>
          <w:rFonts w:ascii="Times New Roman" w:hAnsi="Times New Roman" w:cs="Times New Roman"/>
        </w:rPr>
        <w:t xml:space="preserve">Gujarat is located in a semi-arid to arid climate zone, where rainfall is unevenly distributed and often scarce, particularly in the northern and western regions. A large portion of the state experiences frequent droughts, and desert-like conditions prevail in areas such as Kutch. The main sources of fresh water for Gujarat include surface water from rivers such as the Narmada, Tapi, Mahi, and Sabarmati, along with limited groundwater resources. The Sardar Sarovar Project on the Narmada River has become a vital source for irrigation, drinking, and industrial water supply across the state (Government of Gujarat, 2023). In addition to this, </w:t>
      </w:r>
      <w:r w:rsidRPr="00671FA4">
        <w:rPr>
          <w:rFonts w:ascii="Times New Roman" w:hAnsi="Times New Roman" w:cs="Times New Roman"/>
        </w:rPr>
        <w:lastRenderedPageBreak/>
        <w:t>groundwater reservoirs are used extensively, though overexploitation in several regions has led to declining water tables and salinity intrusion (Central Ground Water Board, 2023).</w:t>
      </w:r>
    </w:p>
    <w:p w14:paraId="545B0233" w14:textId="58A3CB56" w:rsidR="00671FA4" w:rsidRDefault="00671FA4" w:rsidP="00DE588A">
      <w:pPr>
        <w:spacing w:after="0" w:line="276" w:lineRule="auto"/>
        <w:ind w:right="25" w:firstLine="851"/>
        <w:jc w:val="both"/>
        <w:rPr>
          <w:rFonts w:ascii="Times New Roman" w:hAnsi="Times New Roman" w:cs="Times New Roman"/>
        </w:rPr>
      </w:pPr>
      <w:r w:rsidRPr="00671FA4">
        <w:rPr>
          <w:rFonts w:ascii="Times New Roman" w:hAnsi="Times New Roman" w:cs="Times New Roman"/>
        </w:rPr>
        <w:t>The total irrigated area in Gujarat is around 5.0 million hectares and is expected to increase further through improved irrigation efficiency and the adoption of modern irrigation techniques such as drip and sprinkler systems, particularly in water-scarce regions (Department of Agriculture, Farmers Welfare and Co-operation, Government of Gujarat, 2023). Meanwhile, the water demand continues to grow rapidly due to population increase, industrial expansion, and rising living standards. As a result, the per capita availability of water has been steadily declining and, in several regions, has approached the “water stress” or “water scarcity” threshold (NITI Aayog, 2022). Therefore, water shortage remains a critical challenge and one of the major constraints to achieving sustainable agricultural and economic development in the state (Patel &amp; Shah, 2021).</w:t>
      </w:r>
    </w:p>
    <w:p w14:paraId="414DCBE0"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Drip irrigation has the tendency to increase water use efficiency only if the system is designed to meet the soil and plant conditions. Information on wetting pattern width and depth under emitters is a prerequisite for the design and operation of drip irrigation systems. This ensures precise placement of water and fertilizer in the crop root zone. Among the various problems associated with drip irrigation, emitter clogging is considered the most serious issue. Water losses from deep percolation and the small horizontal wetted width in sandy soils are also challenges when applying drip irrigation in such soils. An alternative approach to mitigate clogging is to increase the size of the water passage in emitters; however, this may raise the emitter discharge, consequently changing the wetting pattern in the soil profile.</w:t>
      </w:r>
    </w:p>
    <w:p w14:paraId="6093299D"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Oron (1996) reported that continuous water application is associated with increased water percolation below the root zone. Using higher emitter discharge in the form of intermittent application is termed pulse flow. The principles of pulsing were first proposed by Karmelli and Peri (1974), who described a pulse as consisting of an operating phase—during which water is applied to the soil—and a resting phase when the flow stops. The average pulsed discharge equals the continuous discharge; thus, the same amount of water can be applied using either method, provided the irrigation period or cycle is the sum of operating and resting phases.</w:t>
      </w:r>
    </w:p>
    <w:p w14:paraId="08B052B1"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Jackson and Kay (1988) demonstrated that the effect of pulsing depends not only on soil type but also on discharge rate and operating/resting times. A key factor limiting high pulsed discharges is surface ponding—once this exceeds local infiltration capacity, ponding spreads rapidly, potentially altering the wetting pattern, causing runoff, and increasing soil erosion. Although pulsing may reduce clogging, it can increase system costs due to the need for larger pipes and automatic sequencing valves. However, these costs can be offset by reduced maintenance and emitter replacement. Pumping costs remain largely unaffected if the pulsed discharge matches that of a continuous system, achievable through careful selection of the number of trickle laterals operated during each pulse.</w:t>
      </w:r>
    </w:p>
    <w:p w14:paraId="6F60FDEE"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 xml:space="preserve">Mostaghimi and Mitchell (1983) found that pulsed drip irrigation significantly reduces deep percolation losses in sandy soils and enhances lateral water spread. Similarly, Levin and Van Rooyen (1979) reported that pulsing reduces percolation losses and that wetting patterns under pulsed and continuous flows are nearly identical at low discharges from point sources. Intermittent irrigation, based on discharge pulses followed by breaks, can improve </w:t>
      </w:r>
      <w:r w:rsidRPr="00C355CF">
        <w:rPr>
          <w:rFonts w:ascii="Times New Roman" w:hAnsi="Times New Roman" w:cs="Times New Roman"/>
        </w:rPr>
        <w:lastRenderedPageBreak/>
        <w:t>water management and efficiency by aligning mean irrigation rates with soil hydraulic conductivity and minimizing deep percolation losses (Oron, 1996).</w:t>
      </w:r>
    </w:p>
    <w:p w14:paraId="76FA850D"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Schwartzman and Zur (1986) developed a simplified semi-empirical method to determine the geometry of wetted soil zones under line-source water application for continuous flow regimes. Their model, derived via dimensional analysis, predicts the wetting front position under surface drip irrigation as a function of applied water and basic soil properties such as saturated hydraulic conductivity. This approach simplifies the design process by eliminating the need for complex numerical or analytical models. While information on matric potential distribution is not always necessary, data on the width and depth of the wetted zone remain essential for field design (Zur, 1986).</w:t>
      </w:r>
    </w:p>
    <w:p w14:paraId="03CF2BA7"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However, there is a lack of predictive models for wetting patterns under pulsed and intermittent flow regimes, as most existing models apply only to continuous flow. Therefore, there is a strong need to develop a dimensional analysis model capable of predicting wetted soil depth and width under different flow regimes with line sources of water application.</w:t>
      </w:r>
    </w:p>
    <w:p w14:paraId="4F350F37" w14:textId="77777777" w:rsidR="00610910" w:rsidRDefault="00610910" w:rsidP="000A4618">
      <w:pPr>
        <w:spacing w:after="0" w:line="240" w:lineRule="auto"/>
        <w:ind w:right="95" w:firstLine="851"/>
        <w:jc w:val="both"/>
        <w:rPr>
          <w:rFonts w:ascii="Times New Roman" w:hAnsi="Times New Roman" w:cs="Times New Roman"/>
        </w:rPr>
      </w:pPr>
    </w:p>
    <w:p w14:paraId="234011D7" w14:textId="17481205" w:rsidR="00610910" w:rsidRPr="00C355CF" w:rsidRDefault="00C355CF" w:rsidP="000A4618">
      <w:pPr>
        <w:spacing w:after="0" w:line="240" w:lineRule="auto"/>
        <w:ind w:left="1218" w:right="95" w:hanging="1232"/>
        <w:rPr>
          <w:rFonts w:ascii="Times New Roman" w:hAnsi="Times New Roman" w:cs="Times New Roman"/>
          <w:b/>
          <w:bCs/>
        </w:rPr>
      </w:pPr>
      <w:r w:rsidRPr="00C355CF">
        <w:rPr>
          <w:rFonts w:ascii="Times New Roman" w:hAnsi="Times New Roman" w:cs="Times New Roman"/>
          <w:b/>
          <w:bCs/>
        </w:rPr>
        <w:t>MATERIALS AND METHODS</w:t>
      </w:r>
    </w:p>
    <w:p w14:paraId="4FDA4AA9" w14:textId="3FCC9552" w:rsidR="00610910" w:rsidRPr="00DE588A" w:rsidRDefault="002C2184" w:rsidP="00DE588A">
      <w:pPr>
        <w:spacing w:after="0" w:line="276" w:lineRule="auto"/>
        <w:ind w:right="25" w:firstLine="851"/>
        <w:jc w:val="both"/>
        <w:rPr>
          <w:rFonts w:ascii="Times New Roman" w:hAnsi="Times New Roman" w:cs="Times New Roman"/>
        </w:rPr>
      </w:pPr>
      <w:r w:rsidRPr="00DE588A">
        <w:rPr>
          <w:rFonts w:ascii="Times New Roman" w:hAnsi="Times New Roman" w:cs="Times New Roman"/>
        </w:rPr>
        <w:t>A field experiment was conducted during the winter season of 2021–22 at Muvaliya Farm, Anand Agricultural University, Dahod, located at 22°44′–22°58′ N latitude and 74°07′–74°27′ E longitude, with an elevation of 217 m above mean sea level. The region falls under the Middle Gujarat Agro-Climatic Zone-III and is characterized by a semi-arid climate, receiving 700–900 mm of annual rainfall, mostly during the southwest monsoon (June–September). Average temperatures range from 9.5 °C to 47 °C, with relative humidity between 45 % and 80 %. The experimental soil was sandy loam, well-drained, and moderately fertile with pH 7.3–7.5, low organic carbon, medium phosphorus, and high potassium content</w:t>
      </w:r>
      <w:r w:rsidR="007A521D" w:rsidRPr="00DE588A">
        <w:rPr>
          <w:rFonts w:ascii="Times New Roman" w:hAnsi="Times New Roman" w:cs="Times New Roman"/>
        </w:rPr>
        <w:t>.</w:t>
      </w:r>
    </w:p>
    <w:p w14:paraId="79A7D6D7" w14:textId="32A0BF96" w:rsidR="007A521D" w:rsidRPr="00DE588A" w:rsidRDefault="007A521D" w:rsidP="00DE588A">
      <w:pPr>
        <w:spacing w:after="0" w:line="276" w:lineRule="auto"/>
        <w:ind w:right="25" w:firstLine="851"/>
        <w:jc w:val="both"/>
        <w:rPr>
          <w:rFonts w:ascii="Times New Roman" w:hAnsi="Times New Roman" w:cs="Times New Roman"/>
        </w:rPr>
      </w:pPr>
      <w:r w:rsidRPr="00DE588A">
        <w:rPr>
          <w:rFonts w:ascii="Times New Roman" w:hAnsi="Times New Roman" w:cs="Times New Roman"/>
        </w:rPr>
        <w:t>Emitter discharge characteristics and manufacturing variation were evaluated under operating pressures ranging from 0.8 to 1.7 kg/cm², following ASAE (1996) and ISO (1991) standards. The field was well-prepared using a tractor-drawn cultivator and rotavator to obtain fine tilth, ensuring uniform soil conditions for accurate assessment of wetting patterns under pulse and continuous flow drip irrigation systems.</w:t>
      </w:r>
    </w:p>
    <w:p w14:paraId="094D56E2" w14:textId="79C117C7" w:rsidR="007A521D" w:rsidRPr="00DE588A" w:rsidRDefault="007A521D" w:rsidP="00DE588A">
      <w:pPr>
        <w:spacing w:before="240" w:after="0" w:line="276" w:lineRule="auto"/>
        <w:ind w:right="25"/>
        <w:jc w:val="both"/>
        <w:rPr>
          <w:rFonts w:ascii="Times New Roman" w:hAnsi="Times New Roman" w:cs="Times New Roman"/>
          <w:b/>
          <w:bCs/>
        </w:rPr>
      </w:pPr>
      <w:r w:rsidRPr="00DE588A">
        <w:rPr>
          <w:rFonts w:ascii="Times New Roman" w:hAnsi="Times New Roman" w:cs="Times New Roman"/>
          <w:b/>
          <w:bCs/>
        </w:rPr>
        <w:t xml:space="preserve">Experimental setup for soil wetting geometry. </w:t>
      </w:r>
    </w:p>
    <w:p w14:paraId="156DB6E0" w14:textId="77777777" w:rsidR="000A4618" w:rsidRPr="00DE588A" w:rsidRDefault="000A4618" w:rsidP="00DE588A">
      <w:pPr>
        <w:spacing w:after="0" w:line="276" w:lineRule="auto"/>
        <w:ind w:right="25" w:firstLine="851"/>
        <w:jc w:val="both"/>
        <w:rPr>
          <w:rFonts w:ascii="Times New Roman" w:hAnsi="Times New Roman" w:cs="Times New Roman"/>
        </w:rPr>
      </w:pPr>
      <w:r w:rsidRPr="000A4618">
        <w:rPr>
          <w:rFonts w:ascii="Times New Roman" w:hAnsi="Times New Roman" w:cs="Times New Roman"/>
        </w:rPr>
        <w:t>In the present study, the effects of pulse flow compared to continuous flow on soil wetting geometry and moisture distribution patterns were evaluated under varying discharge rates and pulse frequencies. Two experimental factors were considered: emitter discharge rate and the number of pulses applied. Three emitter discharge rates—2, 4, and 8 liters per hour (lph)—and four pulse combinations (1, 2, 3, and 4 pulses) were tested. The total volume of water applied was kept constant across all treatments, with continuous flow converted into equivalent pulsed intervals. For example, a 4 lph emitter operated continuously for 2 hours (delivering 8 liters) was pulsed into two 1-hour irrigation events separated by a 1-hour rest period. All treatment combinations followed a similar on–off pulsing schedule.</w:t>
      </w:r>
    </w:p>
    <w:p w14:paraId="5B994E74" w14:textId="2D0D5D88" w:rsidR="000A4618" w:rsidRPr="000A4618" w:rsidRDefault="000A4618" w:rsidP="00DE588A">
      <w:pPr>
        <w:spacing w:after="0" w:line="276" w:lineRule="auto"/>
        <w:ind w:right="25" w:firstLine="851"/>
        <w:jc w:val="both"/>
        <w:rPr>
          <w:rFonts w:ascii="Times New Roman" w:hAnsi="Times New Roman" w:cs="Times New Roman"/>
        </w:rPr>
      </w:pPr>
      <w:r w:rsidRPr="000A4618">
        <w:rPr>
          <w:rFonts w:ascii="Times New Roman" w:hAnsi="Times New Roman" w:cs="Times New Roman"/>
        </w:rPr>
        <w:t xml:space="preserve">At the end of each irrigation event, the soil surrounding the emitter was excavated to expose the vertical soil profile and to measure the wetting front in both horizontal and vertical directions. A coordinate system was established with the origin at the soil surface directly above the emitter, and plastic sheets were used to minimize evaporation during observation. </w:t>
      </w:r>
      <w:r w:rsidRPr="000A4618">
        <w:rPr>
          <w:rFonts w:ascii="Times New Roman" w:hAnsi="Times New Roman" w:cs="Times New Roman"/>
        </w:rPr>
        <w:lastRenderedPageBreak/>
        <w:t>The maximum wetting distances in each direction were recorded, and soil samples were collected from specific coordinates within the wetted zone. The samples were analyzed to determine soil moisture content using the gravimetric method, providing data on the distribution and extent of moisture movement under different flow regimes.</w:t>
      </w:r>
    </w:p>
    <w:p w14:paraId="72FB6742" w14:textId="59E7567C" w:rsidR="007A521D" w:rsidRPr="00C42AD1" w:rsidRDefault="007A521D" w:rsidP="007A521D">
      <w:pPr>
        <w:pStyle w:val="BodyText"/>
        <w:spacing w:before="3" w:after="0" w:line="240" w:lineRule="auto"/>
        <w:ind w:right="70"/>
        <w:jc w:val="center"/>
        <w:rPr>
          <w:rFonts w:ascii="TimesNewRomanPSMT" w:hAnsi="TimesNewRomanPSMT"/>
          <w:color w:val="000000" w:themeColor="text1"/>
          <w:sz w:val="24"/>
          <w:szCs w:val="24"/>
        </w:rPr>
      </w:pPr>
      <w:r w:rsidRPr="00C42AD1">
        <w:rPr>
          <w:rFonts w:ascii="TimesNewRomanPS-BoldMT" w:hAnsi="TimesNewRomanPS-BoldMT"/>
          <w:b/>
          <w:bCs/>
          <w:color w:val="000000" w:themeColor="text1"/>
          <w:sz w:val="24"/>
          <w:szCs w:val="24"/>
        </w:rPr>
        <w:t xml:space="preserve">Table </w:t>
      </w:r>
      <w:r>
        <w:rPr>
          <w:rFonts w:ascii="TimesNewRomanPS-BoldMT" w:hAnsi="TimesNewRomanPS-BoldMT"/>
          <w:b/>
          <w:bCs/>
          <w:color w:val="000000" w:themeColor="text1"/>
          <w:sz w:val="24"/>
          <w:szCs w:val="24"/>
        </w:rPr>
        <w:t>1</w:t>
      </w:r>
      <w:r w:rsidRPr="00C42AD1">
        <w:rPr>
          <w:rFonts w:ascii="TimesNewRomanPS-BoldMT" w:hAnsi="TimesNewRomanPS-BoldMT"/>
          <w:b/>
          <w:bCs/>
          <w:color w:val="000000" w:themeColor="text1"/>
          <w:sz w:val="24"/>
          <w:szCs w:val="24"/>
        </w:rPr>
        <w:t>: Details of Experimental Factors</w:t>
      </w:r>
    </w:p>
    <w:tbl>
      <w:tblPr>
        <w:tblStyle w:val="TableGrid"/>
        <w:tblW w:w="0" w:type="auto"/>
        <w:jc w:val="center"/>
        <w:tblLook w:val="04A0" w:firstRow="1" w:lastRow="0" w:firstColumn="1" w:lastColumn="0" w:noHBand="0" w:noVBand="1"/>
      </w:tblPr>
      <w:tblGrid>
        <w:gridCol w:w="3235"/>
        <w:gridCol w:w="5062"/>
      </w:tblGrid>
      <w:tr w:rsidR="007A521D" w:rsidRPr="00C42AD1" w14:paraId="16A9772E" w14:textId="77777777" w:rsidTr="007A521D">
        <w:trPr>
          <w:trHeight w:val="490"/>
          <w:jc w:val="center"/>
        </w:trPr>
        <w:tc>
          <w:tcPr>
            <w:tcW w:w="3235" w:type="dxa"/>
          </w:tcPr>
          <w:p w14:paraId="31B533C2" w14:textId="77777777" w:rsidR="007A521D" w:rsidRPr="00C42AD1" w:rsidRDefault="007A521D" w:rsidP="00160A87">
            <w:pPr>
              <w:jc w:val="center"/>
              <w:rPr>
                <w:rFonts w:ascii="Times New Roman" w:hAnsi="Times New Roman"/>
                <w:b/>
                <w:bCs/>
                <w:color w:val="000000" w:themeColor="text1"/>
                <w:sz w:val="24"/>
                <w:szCs w:val="24"/>
              </w:rPr>
            </w:pPr>
            <w:r w:rsidRPr="00C42AD1">
              <w:rPr>
                <w:rFonts w:ascii="Times New Roman" w:hAnsi="Times New Roman"/>
                <w:b/>
                <w:bCs/>
                <w:color w:val="000000" w:themeColor="text1"/>
                <w:sz w:val="24"/>
                <w:szCs w:val="24"/>
              </w:rPr>
              <w:t>Main Factor: Discharge Rate</w:t>
            </w:r>
          </w:p>
        </w:tc>
        <w:tc>
          <w:tcPr>
            <w:tcW w:w="5062" w:type="dxa"/>
          </w:tcPr>
          <w:p w14:paraId="0F8F58CB" w14:textId="77777777" w:rsidR="007A521D" w:rsidRPr="00C42AD1" w:rsidRDefault="007A521D" w:rsidP="00160A87">
            <w:pPr>
              <w:jc w:val="center"/>
              <w:rPr>
                <w:rFonts w:ascii="Times New Roman" w:hAnsi="Times New Roman"/>
                <w:b/>
                <w:bCs/>
                <w:color w:val="000000" w:themeColor="text1"/>
                <w:sz w:val="24"/>
                <w:szCs w:val="24"/>
              </w:rPr>
            </w:pPr>
            <w:r w:rsidRPr="00C42AD1">
              <w:rPr>
                <w:rFonts w:ascii="Times New Roman" w:hAnsi="Times New Roman"/>
                <w:b/>
                <w:bCs/>
                <w:color w:val="000000" w:themeColor="text1"/>
                <w:sz w:val="24"/>
                <w:szCs w:val="24"/>
              </w:rPr>
              <w:t>Sub Factor: Number of Pulse</w:t>
            </w:r>
          </w:p>
          <w:p w14:paraId="094E29E2" w14:textId="77777777" w:rsidR="007A521D" w:rsidRPr="00C42AD1" w:rsidRDefault="007A521D" w:rsidP="00160A87">
            <w:pPr>
              <w:pStyle w:val="BodyText"/>
              <w:spacing w:before="3" w:line="360" w:lineRule="auto"/>
              <w:ind w:right="70"/>
              <w:jc w:val="center"/>
              <w:rPr>
                <w:rFonts w:ascii="Times New Roman" w:hAnsi="Times New Roman" w:cs="Times New Roman"/>
                <w:b/>
                <w:bCs/>
                <w:color w:val="000000" w:themeColor="text1"/>
                <w:sz w:val="24"/>
                <w:szCs w:val="24"/>
              </w:rPr>
            </w:pPr>
          </w:p>
        </w:tc>
      </w:tr>
      <w:tr w:rsidR="007A521D" w:rsidRPr="00C42AD1" w14:paraId="5D25E50D" w14:textId="77777777" w:rsidTr="007A521D">
        <w:trPr>
          <w:trHeight w:val="1517"/>
          <w:jc w:val="center"/>
        </w:trPr>
        <w:tc>
          <w:tcPr>
            <w:tcW w:w="3235" w:type="dxa"/>
          </w:tcPr>
          <w:p w14:paraId="7E4DDC66"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1</w:t>
            </w:r>
            <w:r w:rsidRPr="00C42AD1">
              <w:rPr>
                <w:rFonts w:ascii="Times New Roman" w:hAnsi="Times New Roman" w:cs="Times New Roman"/>
                <w:color w:val="000000" w:themeColor="text1"/>
                <w:sz w:val="24"/>
                <w:szCs w:val="24"/>
              </w:rPr>
              <w:t xml:space="preserve"> = 2 LPH</w:t>
            </w:r>
          </w:p>
          <w:p w14:paraId="0C0D3A35"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2</w:t>
            </w:r>
            <w:r w:rsidRPr="00C42AD1">
              <w:rPr>
                <w:rFonts w:ascii="Times New Roman" w:hAnsi="Times New Roman" w:cs="Times New Roman"/>
                <w:color w:val="000000" w:themeColor="text1"/>
                <w:sz w:val="24"/>
                <w:szCs w:val="24"/>
              </w:rPr>
              <w:t xml:space="preserve"> = 4 LPH</w:t>
            </w:r>
          </w:p>
          <w:p w14:paraId="727EAE2F"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3</w:t>
            </w:r>
            <w:r w:rsidRPr="00C42AD1">
              <w:rPr>
                <w:rFonts w:ascii="Times New Roman" w:hAnsi="Times New Roman" w:cs="Times New Roman"/>
                <w:color w:val="000000" w:themeColor="text1"/>
                <w:sz w:val="24"/>
                <w:szCs w:val="24"/>
              </w:rPr>
              <w:t xml:space="preserve"> = 8 LPH</w:t>
            </w:r>
          </w:p>
        </w:tc>
        <w:tc>
          <w:tcPr>
            <w:tcW w:w="5062" w:type="dxa"/>
          </w:tcPr>
          <w:p w14:paraId="00ED445A"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P1 = Continues flow</w:t>
            </w:r>
          </w:p>
          <w:p w14:paraId="2963ED2A" w14:textId="5F18C7CF" w:rsidR="007A521D" w:rsidRPr="00C42AD1" w:rsidRDefault="007A521D" w:rsidP="007A521D">
            <w:pPr>
              <w:pStyle w:val="BodyText"/>
              <w:spacing w:before="3" w:line="240" w:lineRule="auto"/>
              <w:ind w:left="571" w:right="70" w:hanging="571"/>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P2 = two pulse (total time of operation divide</w:t>
            </w:r>
            <w:r>
              <w:rPr>
                <w:rFonts w:ascii="Times New Roman" w:hAnsi="Times New Roman" w:cs="Times New Roman"/>
                <w:color w:val="000000" w:themeColor="text1"/>
                <w:sz w:val="24"/>
                <w:szCs w:val="24"/>
              </w:rPr>
              <w:t xml:space="preserve"> </w:t>
            </w:r>
            <w:r w:rsidRPr="00C42AD1">
              <w:rPr>
                <w:rFonts w:ascii="Times New Roman" w:hAnsi="Times New Roman" w:cs="Times New Roman"/>
                <w:color w:val="000000" w:themeColor="text1"/>
                <w:sz w:val="24"/>
                <w:szCs w:val="24"/>
              </w:rPr>
              <w:t>in two pulse)</w:t>
            </w:r>
          </w:p>
          <w:p w14:paraId="798E2E23"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P3 = three pulse</w:t>
            </w:r>
          </w:p>
          <w:p w14:paraId="5E8CDDCD"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P4 = four pulse</w:t>
            </w:r>
          </w:p>
        </w:tc>
      </w:tr>
    </w:tbl>
    <w:p w14:paraId="1BE9947A" w14:textId="7CA1ADA2" w:rsidR="007A521D" w:rsidRPr="00C42AD1" w:rsidRDefault="007A521D" w:rsidP="007A521D">
      <w:pPr>
        <w:pStyle w:val="BodyText"/>
        <w:spacing w:before="3" w:after="0" w:line="360" w:lineRule="auto"/>
        <w:ind w:right="70"/>
        <w:jc w:val="center"/>
        <w:rPr>
          <w:rFonts w:ascii="TimesNewRomanPS-BoldMT" w:hAnsi="TimesNewRomanPS-BoldMT"/>
          <w:b/>
          <w:bCs/>
          <w:color w:val="000000" w:themeColor="text1"/>
          <w:sz w:val="24"/>
          <w:szCs w:val="24"/>
        </w:rPr>
      </w:pPr>
      <w:r w:rsidRPr="00C42AD1">
        <w:rPr>
          <w:rFonts w:ascii="TimesNewRomanPS-BoldMT" w:hAnsi="TimesNewRomanPS-BoldMT"/>
          <w:b/>
          <w:bCs/>
          <w:color w:val="000000" w:themeColor="text1"/>
          <w:sz w:val="24"/>
          <w:szCs w:val="24"/>
        </w:rPr>
        <w:t xml:space="preserve">        Table </w:t>
      </w:r>
      <w:r>
        <w:rPr>
          <w:rFonts w:ascii="TimesNewRomanPS-BoldMT" w:hAnsi="TimesNewRomanPS-BoldMT"/>
          <w:b/>
          <w:bCs/>
          <w:color w:val="000000" w:themeColor="text1"/>
          <w:sz w:val="24"/>
          <w:szCs w:val="24"/>
        </w:rPr>
        <w:t>2</w:t>
      </w:r>
      <w:r w:rsidRPr="00C42AD1">
        <w:rPr>
          <w:rFonts w:ascii="TimesNewRomanPS-BoldMT" w:hAnsi="TimesNewRomanPS-BoldMT"/>
          <w:b/>
          <w:bCs/>
          <w:color w:val="000000" w:themeColor="text1"/>
          <w:sz w:val="24"/>
          <w:szCs w:val="24"/>
        </w:rPr>
        <w:t>: Details of Various Flow and Pules Combination</w:t>
      </w:r>
    </w:p>
    <w:tbl>
      <w:tblPr>
        <w:tblW w:w="9584" w:type="dxa"/>
        <w:tblInd w:w="-10" w:type="dxa"/>
        <w:tblLook w:val="04A0" w:firstRow="1" w:lastRow="0" w:firstColumn="1" w:lastColumn="0" w:noHBand="0" w:noVBand="1"/>
      </w:tblPr>
      <w:tblGrid>
        <w:gridCol w:w="603"/>
        <w:gridCol w:w="669"/>
        <w:gridCol w:w="933"/>
        <w:gridCol w:w="680"/>
        <w:gridCol w:w="439"/>
        <w:gridCol w:w="439"/>
        <w:gridCol w:w="439"/>
        <w:gridCol w:w="439"/>
        <w:gridCol w:w="440"/>
        <w:gridCol w:w="496"/>
        <w:gridCol w:w="496"/>
        <w:gridCol w:w="496"/>
        <w:gridCol w:w="498"/>
        <w:gridCol w:w="14"/>
        <w:gridCol w:w="634"/>
        <w:gridCol w:w="647"/>
        <w:gridCol w:w="647"/>
        <w:gridCol w:w="575"/>
      </w:tblGrid>
      <w:tr w:rsidR="007A521D" w:rsidRPr="00C42AD1" w14:paraId="68BE014F" w14:textId="77777777" w:rsidTr="007A521D">
        <w:trPr>
          <w:trHeight w:val="318"/>
        </w:trPr>
        <w:tc>
          <w:tcPr>
            <w:tcW w:w="603" w:type="dxa"/>
            <w:vMerge w:val="restart"/>
            <w:tcBorders>
              <w:top w:val="single" w:sz="8" w:space="0" w:color="auto"/>
              <w:left w:val="single" w:sz="8" w:space="0" w:color="auto"/>
              <w:bottom w:val="single" w:sz="8" w:space="0" w:color="000000"/>
              <w:right w:val="single" w:sz="4" w:space="0" w:color="auto"/>
            </w:tcBorders>
            <w:noWrap/>
            <w:vAlign w:val="center"/>
            <w:hideMark/>
          </w:tcPr>
          <w:p w14:paraId="6AF1BE85"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Q</w:t>
            </w:r>
          </w:p>
          <w:p w14:paraId="5726E8FB"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(lph)</w:t>
            </w:r>
          </w:p>
        </w:tc>
        <w:tc>
          <w:tcPr>
            <w:tcW w:w="669" w:type="dxa"/>
            <w:vMerge w:val="restart"/>
            <w:tcBorders>
              <w:top w:val="single" w:sz="8" w:space="0" w:color="auto"/>
              <w:left w:val="single" w:sz="4" w:space="0" w:color="auto"/>
              <w:bottom w:val="single" w:sz="8" w:space="0" w:color="000000"/>
              <w:right w:val="single" w:sz="4" w:space="0" w:color="auto"/>
            </w:tcBorders>
            <w:noWrap/>
            <w:vAlign w:val="center"/>
            <w:hideMark/>
          </w:tcPr>
          <w:p w14:paraId="0AC4B7FC"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Time</w:t>
            </w:r>
          </w:p>
          <w:p w14:paraId="37D2E702"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(min)</w:t>
            </w:r>
          </w:p>
        </w:tc>
        <w:tc>
          <w:tcPr>
            <w:tcW w:w="933" w:type="dxa"/>
            <w:vMerge w:val="restart"/>
            <w:tcBorders>
              <w:top w:val="single" w:sz="8" w:space="0" w:color="auto"/>
              <w:left w:val="single" w:sz="4" w:space="0" w:color="auto"/>
              <w:bottom w:val="single" w:sz="8" w:space="0" w:color="000000"/>
              <w:right w:val="single" w:sz="4" w:space="0" w:color="auto"/>
            </w:tcBorders>
            <w:noWrap/>
            <w:vAlign w:val="center"/>
            <w:hideMark/>
          </w:tcPr>
          <w:p w14:paraId="30F514DD"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Volume</w:t>
            </w:r>
          </w:p>
          <w:p w14:paraId="452E33A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(lit.)</w:t>
            </w:r>
          </w:p>
        </w:tc>
        <w:tc>
          <w:tcPr>
            <w:tcW w:w="4876" w:type="dxa"/>
            <w:gridSpan w:val="11"/>
            <w:tcBorders>
              <w:top w:val="single" w:sz="8" w:space="0" w:color="auto"/>
              <w:left w:val="nil"/>
              <w:bottom w:val="single" w:sz="4" w:space="0" w:color="auto"/>
              <w:right w:val="single" w:sz="4" w:space="0" w:color="auto"/>
            </w:tcBorders>
            <w:noWrap/>
            <w:vAlign w:val="center"/>
            <w:hideMark/>
          </w:tcPr>
          <w:p w14:paraId="188097EA"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Number of pulse(min)</w:t>
            </w:r>
          </w:p>
        </w:tc>
        <w:tc>
          <w:tcPr>
            <w:tcW w:w="2503" w:type="dxa"/>
            <w:gridSpan w:val="4"/>
            <w:tcBorders>
              <w:top w:val="single" w:sz="8" w:space="0" w:color="auto"/>
              <w:left w:val="nil"/>
              <w:bottom w:val="single" w:sz="4" w:space="0" w:color="auto"/>
              <w:right w:val="single" w:sz="8" w:space="0" w:color="000000"/>
            </w:tcBorders>
            <w:noWrap/>
            <w:vAlign w:val="center"/>
            <w:hideMark/>
          </w:tcPr>
          <w:p w14:paraId="1850A45B"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Total time for operation(min)</w:t>
            </w:r>
          </w:p>
        </w:tc>
      </w:tr>
      <w:tr w:rsidR="007A521D" w:rsidRPr="00C42AD1" w14:paraId="24B3FF99" w14:textId="77777777" w:rsidTr="007A521D">
        <w:trPr>
          <w:trHeight w:val="971"/>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5C453420"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669" w:type="dxa"/>
            <w:vMerge/>
            <w:tcBorders>
              <w:top w:val="single" w:sz="8" w:space="0" w:color="auto"/>
              <w:left w:val="single" w:sz="4" w:space="0" w:color="auto"/>
              <w:bottom w:val="single" w:sz="8" w:space="0" w:color="000000"/>
              <w:right w:val="single" w:sz="4" w:space="0" w:color="auto"/>
            </w:tcBorders>
            <w:vAlign w:val="center"/>
            <w:hideMark/>
          </w:tcPr>
          <w:p w14:paraId="65ED9633"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933" w:type="dxa"/>
            <w:vMerge/>
            <w:tcBorders>
              <w:top w:val="single" w:sz="8" w:space="0" w:color="auto"/>
              <w:left w:val="single" w:sz="4" w:space="0" w:color="auto"/>
              <w:bottom w:val="single" w:sz="8" w:space="0" w:color="000000"/>
              <w:right w:val="single" w:sz="4" w:space="0" w:color="auto"/>
            </w:tcBorders>
            <w:vAlign w:val="center"/>
            <w:hideMark/>
          </w:tcPr>
          <w:p w14:paraId="66A815EA"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680" w:type="dxa"/>
            <w:tcBorders>
              <w:top w:val="nil"/>
              <w:left w:val="nil"/>
              <w:bottom w:val="single" w:sz="8" w:space="0" w:color="auto"/>
              <w:right w:val="single" w:sz="4" w:space="0" w:color="auto"/>
            </w:tcBorders>
            <w:vAlign w:val="center"/>
            <w:hideMark/>
          </w:tcPr>
          <w:p w14:paraId="595DA7B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P1</w:t>
            </w:r>
          </w:p>
        </w:tc>
        <w:tc>
          <w:tcPr>
            <w:tcW w:w="878" w:type="dxa"/>
            <w:gridSpan w:val="2"/>
            <w:tcBorders>
              <w:top w:val="single" w:sz="4" w:space="0" w:color="auto"/>
              <w:left w:val="nil"/>
              <w:bottom w:val="single" w:sz="8" w:space="0" w:color="auto"/>
              <w:right w:val="single" w:sz="4" w:space="0" w:color="auto"/>
            </w:tcBorders>
            <w:noWrap/>
            <w:vAlign w:val="center"/>
            <w:hideMark/>
          </w:tcPr>
          <w:p w14:paraId="78F82564"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P2</w:t>
            </w:r>
          </w:p>
        </w:tc>
        <w:tc>
          <w:tcPr>
            <w:tcW w:w="1318" w:type="dxa"/>
            <w:gridSpan w:val="3"/>
            <w:tcBorders>
              <w:top w:val="single" w:sz="4" w:space="0" w:color="auto"/>
              <w:left w:val="nil"/>
              <w:bottom w:val="single" w:sz="8" w:space="0" w:color="auto"/>
              <w:right w:val="single" w:sz="4" w:space="0" w:color="auto"/>
            </w:tcBorders>
            <w:noWrap/>
            <w:vAlign w:val="center"/>
            <w:hideMark/>
          </w:tcPr>
          <w:p w14:paraId="62BF6E94"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P3</w:t>
            </w:r>
          </w:p>
        </w:tc>
        <w:tc>
          <w:tcPr>
            <w:tcW w:w="1986" w:type="dxa"/>
            <w:gridSpan w:val="4"/>
            <w:tcBorders>
              <w:top w:val="single" w:sz="4" w:space="0" w:color="auto"/>
              <w:left w:val="nil"/>
              <w:bottom w:val="single" w:sz="8" w:space="0" w:color="auto"/>
              <w:right w:val="single" w:sz="4" w:space="0" w:color="auto"/>
            </w:tcBorders>
            <w:noWrap/>
            <w:vAlign w:val="center"/>
            <w:hideMark/>
          </w:tcPr>
          <w:p w14:paraId="65020A57"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P4</w:t>
            </w:r>
          </w:p>
        </w:tc>
        <w:tc>
          <w:tcPr>
            <w:tcW w:w="648" w:type="dxa"/>
            <w:gridSpan w:val="2"/>
            <w:tcBorders>
              <w:top w:val="nil"/>
              <w:left w:val="nil"/>
              <w:bottom w:val="single" w:sz="8" w:space="0" w:color="auto"/>
              <w:right w:val="single" w:sz="4" w:space="0" w:color="auto"/>
            </w:tcBorders>
            <w:noWrap/>
            <w:vAlign w:val="center"/>
            <w:hideMark/>
          </w:tcPr>
          <w:p w14:paraId="1A539EFF"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P1</w:t>
            </w:r>
          </w:p>
        </w:tc>
        <w:tc>
          <w:tcPr>
            <w:tcW w:w="647" w:type="dxa"/>
            <w:tcBorders>
              <w:top w:val="nil"/>
              <w:left w:val="nil"/>
              <w:bottom w:val="single" w:sz="8" w:space="0" w:color="auto"/>
              <w:right w:val="single" w:sz="4" w:space="0" w:color="auto"/>
            </w:tcBorders>
            <w:noWrap/>
            <w:vAlign w:val="center"/>
            <w:hideMark/>
          </w:tcPr>
          <w:p w14:paraId="15076BFD"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P2</w:t>
            </w:r>
          </w:p>
        </w:tc>
        <w:tc>
          <w:tcPr>
            <w:tcW w:w="647" w:type="dxa"/>
            <w:tcBorders>
              <w:top w:val="nil"/>
              <w:left w:val="nil"/>
              <w:bottom w:val="single" w:sz="8" w:space="0" w:color="auto"/>
              <w:right w:val="single" w:sz="4" w:space="0" w:color="auto"/>
            </w:tcBorders>
            <w:noWrap/>
            <w:vAlign w:val="center"/>
            <w:hideMark/>
          </w:tcPr>
          <w:p w14:paraId="58C68A19"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P3</w:t>
            </w:r>
          </w:p>
        </w:tc>
        <w:tc>
          <w:tcPr>
            <w:tcW w:w="575" w:type="dxa"/>
            <w:tcBorders>
              <w:top w:val="nil"/>
              <w:left w:val="nil"/>
              <w:bottom w:val="single" w:sz="8" w:space="0" w:color="auto"/>
              <w:right w:val="single" w:sz="8" w:space="0" w:color="auto"/>
            </w:tcBorders>
            <w:noWrap/>
            <w:vAlign w:val="center"/>
            <w:hideMark/>
          </w:tcPr>
          <w:p w14:paraId="53ACBBF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P4</w:t>
            </w:r>
          </w:p>
        </w:tc>
      </w:tr>
      <w:tr w:rsidR="007A521D" w:rsidRPr="00C42AD1" w14:paraId="52C89C8C"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286156A4"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2</w:t>
            </w:r>
          </w:p>
        </w:tc>
        <w:tc>
          <w:tcPr>
            <w:tcW w:w="669" w:type="dxa"/>
            <w:tcBorders>
              <w:top w:val="nil"/>
              <w:left w:val="single" w:sz="8" w:space="0" w:color="auto"/>
              <w:bottom w:val="nil"/>
              <w:right w:val="single" w:sz="8" w:space="0" w:color="auto"/>
            </w:tcBorders>
            <w:noWrap/>
            <w:vAlign w:val="center"/>
            <w:hideMark/>
          </w:tcPr>
          <w:p w14:paraId="3945A50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3FD9A48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w:t>
            </w:r>
          </w:p>
        </w:tc>
        <w:tc>
          <w:tcPr>
            <w:tcW w:w="680" w:type="dxa"/>
            <w:tcBorders>
              <w:top w:val="nil"/>
              <w:left w:val="single" w:sz="8" w:space="0" w:color="auto"/>
              <w:bottom w:val="nil"/>
              <w:right w:val="single" w:sz="8" w:space="0" w:color="auto"/>
            </w:tcBorders>
            <w:noWrap/>
            <w:vAlign w:val="center"/>
            <w:hideMark/>
          </w:tcPr>
          <w:p w14:paraId="1B89FA2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174F8B7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61A5CBB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3084040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539AE89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78D8D7B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31D88DE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BC8ABA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3C6E5CF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70F06EA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52D0F19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34D175F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62A84AF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6D50E0A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7AE64825"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752A942D"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7D83831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39484C2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w:t>
            </w:r>
          </w:p>
        </w:tc>
        <w:tc>
          <w:tcPr>
            <w:tcW w:w="680" w:type="dxa"/>
            <w:tcBorders>
              <w:top w:val="nil"/>
              <w:left w:val="single" w:sz="8" w:space="0" w:color="auto"/>
              <w:bottom w:val="nil"/>
              <w:right w:val="single" w:sz="8" w:space="0" w:color="auto"/>
            </w:tcBorders>
            <w:noWrap/>
            <w:vAlign w:val="center"/>
            <w:hideMark/>
          </w:tcPr>
          <w:p w14:paraId="259DCBA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3199D56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759D8CB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382B30D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6BFCF64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6280E3A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05AA39D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6E799B1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4A406F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24F870E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6A10C79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20C55B4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4E4C46F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5F4BD2E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31003813"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6F6AB30B"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6B6393B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6626FB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single" w:sz="8" w:space="0" w:color="auto"/>
              <w:right w:val="single" w:sz="8" w:space="0" w:color="auto"/>
            </w:tcBorders>
            <w:noWrap/>
            <w:vAlign w:val="center"/>
            <w:hideMark/>
          </w:tcPr>
          <w:p w14:paraId="00816E0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00673A6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1338EAF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099B181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1DF8700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5EEE29B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1C3FAC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0679345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72DA759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41DD858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6A58996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640307C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634EFA1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67DD548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r w:rsidR="007A521D" w:rsidRPr="00C42AD1" w14:paraId="186EA6C9"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70740EDC"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4</w:t>
            </w:r>
          </w:p>
        </w:tc>
        <w:tc>
          <w:tcPr>
            <w:tcW w:w="669" w:type="dxa"/>
            <w:tcBorders>
              <w:top w:val="nil"/>
              <w:left w:val="single" w:sz="8" w:space="0" w:color="auto"/>
              <w:bottom w:val="nil"/>
              <w:right w:val="single" w:sz="8" w:space="0" w:color="auto"/>
            </w:tcBorders>
            <w:noWrap/>
            <w:vAlign w:val="center"/>
            <w:hideMark/>
          </w:tcPr>
          <w:p w14:paraId="2F6B059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37C2021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w:t>
            </w:r>
          </w:p>
        </w:tc>
        <w:tc>
          <w:tcPr>
            <w:tcW w:w="680" w:type="dxa"/>
            <w:tcBorders>
              <w:top w:val="nil"/>
              <w:left w:val="single" w:sz="8" w:space="0" w:color="auto"/>
              <w:bottom w:val="nil"/>
              <w:right w:val="single" w:sz="8" w:space="0" w:color="auto"/>
            </w:tcBorders>
            <w:noWrap/>
            <w:vAlign w:val="center"/>
            <w:hideMark/>
          </w:tcPr>
          <w:p w14:paraId="28D7FC5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00F8350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4D161EF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64AE94A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188A262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06E5C12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373047C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23F00E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613573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3F04DD8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38B2442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29ED5F0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1263D86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1B72A69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130EC54D"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68012703"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0F428E8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0763D01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nil"/>
              <w:right w:val="single" w:sz="8" w:space="0" w:color="auto"/>
            </w:tcBorders>
            <w:noWrap/>
            <w:vAlign w:val="center"/>
            <w:hideMark/>
          </w:tcPr>
          <w:p w14:paraId="1B3257B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755C207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6A570B7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285EB22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53E5AD0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2D2ADE9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60AA684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046E42D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1506A83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3B7020B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57A40B6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4B56897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51E3AD2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2675DF9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7840DC03"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38B3C59C"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63B0B2B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0CC4BD1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8</w:t>
            </w:r>
          </w:p>
        </w:tc>
        <w:tc>
          <w:tcPr>
            <w:tcW w:w="680" w:type="dxa"/>
            <w:tcBorders>
              <w:top w:val="nil"/>
              <w:left w:val="single" w:sz="8" w:space="0" w:color="auto"/>
              <w:bottom w:val="single" w:sz="8" w:space="0" w:color="auto"/>
              <w:right w:val="single" w:sz="8" w:space="0" w:color="auto"/>
            </w:tcBorders>
            <w:noWrap/>
            <w:vAlign w:val="center"/>
            <w:hideMark/>
          </w:tcPr>
          <w:p w14:paraId="729623E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04ECDA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0D75B29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7750EF1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76F24EC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48C606E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002E20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39A6A6F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495F81E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7008768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0FB714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7D88DA7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0631D35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408638E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r w:rsidR="007A521D" w:rsidRPr="00C42AD1" w14:paraId="2C1708A7"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6B455BD8"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8</w:t>
            </w:r>
          </w:p>
        </w:tc>
        <w:tc>
          <w:tcPr>
            <w:tcW w:w="669" w:type="dxa"/>
            <w:tcBorders>
              <w:top w:val="nil"/>
              <w:left w:val="single" w:sz="8" w:space="0" w:color="auto"/>
              <w:bottom w:val="nil"/>
              <w:right w:val="single" w:sz="8" w:space="0" w:color="auto"/>
            </w:tcBorders>
            <w:noWrap/>
            <w:vAlign w:val="center"/>
            <w:hideMark/>
          </w:tcPr>
          <w:p w14:paraId="5EE157F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05F796B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nil"/>
              <w:right w:val="single" w:sz="8" w:space="0" w:color="auto"/>
            </w:tcBorders>
            <w:noWrap/>
            <w:vAlign w:val="center"/>
            <w:hideMark/>
          </w:tcPr>
          <w:p w14:paraId="065E908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74DA4F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7617635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7A49D9E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7E38D3F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6528D0B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69DB236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16E98E4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19049A5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60A256F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4EF0487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73197A5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3377256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7CE303D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656B8643"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0AB3B554"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2B4016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549910E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8</w:t>
            </w:r>
          </w:p>
        </w:tc>
        <w:tc>
          <w:tcPr>
            <w:tcW w:w="680" w:type="dxa"/>
            <w:tcBorders>
              <w:top w:val="nil"/>
              <w:left w:val="single" w:sz="8" w:space="0" w:color="auto"/>
              <w:bottom w:val="nil"/>
              <w:right w:val="single" w:sz="8" w:space="0" w:color="auto"/>
            </w:tcBorders>
            <w:noWrap/>
            <w:vAlign w:val="center"/>
            <w:hideMark/>
          </w:tcPr>
          <w:p w14:paraId="0F2B823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132FF05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3125254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7915156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38E2D1C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7095C1E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3C3DF27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2F8AECB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7FA8C2A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0840A97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33B2B6A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6A166F9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79C32FB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500B87F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3193FD50"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690AA462"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585140F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4035CC6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16</w:t>
            </w:r>
          </w:p>
        </w:tc>
        <w:tc>
          <w:tcPr>
            <w:tcW w:w="680" w:type="dxa"/>
            <w:tcBorders>
              <w:top w:val="nil"/>
              <w:left w:val="single" w:sz="8" w:space="0" w:color="auto"/>
              <w:bottom w:val="single" w:sz="8" w:space="0" w:color="auto"/>
              <w:right w:val="single" w:sz="8" w:space="0" w:color="auto"/>
            </w:tcBorders>
            <w:noWrap/>
            <w:vAlign w:val="center"/>
            <w:hideMark/>
          </w:tcPr>
          <w:p w14:paraId="6AF027C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1A3296E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21D494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733ED4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4C58554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73CC44B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E74AB4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5CDB55E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657B3EA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4420892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2F3A853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731680D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41590EA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1094A5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bl>
    <w:p w14:paraId="4A7D1D80" w14:textId="508E4C59" w:rsidR="007A521D" w:rsidRPr="00C42AD1" w:rsidRDefault="007A521D" w:rsidP="000A4618">
      <w:pPr>
        <w:pStyle w:val="BodyText"/>
        <w:spacing w:after="0" w:line="360" w:lineRule="auto"/>
        <w:ind w:right="70"/>
        <w:jc w:val="both"/>
        <w:rPr>
          <w:rFonts w:ascii="TimesNewRomanPS-BoldMT" w:hAnsi="TimesNewRomanPS-BoldMT" w:cs="Times New Roman"/>
          <w:b/>
          <w:bCs/>
          <w:color w:val="000000" w:themeColor="text1"/>
          <w:sz w:val="24"/>
          <w:szCs w:val="24"/>
        </w:rPr>
      </w:pPr>
      <w:r w:rsidRPr="00C42AD1">
        <w:rPr>
          <w:rFonts w:ascii="TimesNewRomanPS-BoldMT" w:hAnsi="TimesNewRomanPS-BoldMT" w:cs="Times New Roman"/>
          <w:b/>
          <w:bCs/>
          <w:color w:val="000000" w:themeColor="text1"/>
          <w:sz w:val="24"/>
          <w:szCs w:val="24"/>
        </w:rPr>
        <w:t>Determination of Wetting Pattern Dimension</w:t>
      </w:r>
    </w:p>
    <w:p w14:paraId="3CE19F93" w14:textId="6332219A" w:rsidR="007A521D" w:rsidRPr="00C42AD1" w:rsidRDefault="007A521D" w:rsidP="000A4618">
      <w:pPr>
        <w:pStyle w:val="BodyText"/>
        <w:spacing w:after="0" w:line="240" w:lineRule="auto"/>
        <w:ind w:right="70" w:firstLine="720"/>
        <w:jc w:val="both"/>
        <w:rPr>
          <w:rFonts w:ascii="TimesNewRomanPSMT" w:hAnsi="TimesNewRomanPSMT" w:cs="Times New Roman"/>
          <w:color w:val="000000" w:themeColor="text1"/>
          <w:sz w:val="24"/>
          <w:szCs w:val="24"/>
        </w:rPr>
      </w:pPr>
      <w:r w:rsidRPr="00C42AD1">
        <w:rPr>
          <w:rFonts w:ascii="TimesNewRomanPSMT" w:hAnsi="TimesNewRomanPSMT" w:cs="Times New Roman"/>
          <w:color w:val="000000" w:themeColor="text1"/>
          <w:sz w:val="24"/>
          <w:szCs w:val="24"/>
        </w:rPr>
        <w:t>The laterals used for determination of wetting patterns were 16 mm having</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drippers of inline with 2 lph and 4 lph. The laterals were connected to sub</w:t>
      </w:r>
      <w:r w:rsidRPr="00C42AD1">
        <w:rPr>
          <w:rFonts w:ascii="TimesNewRomanPSMT" w:hAnsi="TimesNewRomanPSMT" w:cs="Times New Roman"/>
          <w:color w:val="000000" w:themeColor="text1"/>
        </w:rPr>
        <w:br/>
      </w:r>
      <w:r w:rsidRPr="00C42AD1">
        <w:rPr>
          <w:rFonts w:ascii="TimesNewRomanPSMT" w:hAnsi="TimesNewRomanPSMT" w:cs="Times New Roman"/>
          <w:color w:val="000000" w:themeColor="text1"/>
          <w:sz w:val="24"/>
          <w:szCs w:val="24"/>
        </w:rPr>
        <w:t>main line. The system was continuously operated for 2 hours and 1</w:t>
      </w:r>
      <w:r w:rsidR="00DE588A" w:rsidRPr="00DE588A">
        <w:rPr>
          <w:rFonts w:ascii="TimesNewRomanPSMT" w:hAnsi="TimesNewRomanPSMT" w:cs="Times New Roman"/>
          <w:color w:val="000000" w:themeColor="text1"/>
          <w:sz w:val="24"/>
          <w:szCs w:val="24"/>
          <w:vertAlign w:val="superscript"/>
        </w:rPr>
        <w:t>st</w:t>
      </w:r>
      <w:r w:rsidR="00DE588A">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time zone’s cock</w:t>
      </w:r>
      <w:r w:rsidRPr="00C42AD1">
        <w:rPr>
          <w:rFonts w:ascii="TimesNewRomanPSMT" w:hAnsi="TimesNewRomanPSMT" w:cs="Times New Roman"/>
          <w:color w:val="000000" w:themeColor="text1"/>
        </w:rPr>
        <w:br/>
      </w:r>
      <w:r w:rsidRPr="00C42AD1">
        <w:rPr>
          <w:rFonts w:ascii="TimesNewRomanPSMT" w:hAnsi="TimesNewRomanPSMT" w:cs="Times New Roman"/>
          <w:color w:val="000000" w:themeColor="text1"/>
          <w:sz w:val="24"/>
          <w:szCs w:val="24"/>
        </w:rPr>
        <w:t>valve was closed off after 30 minutes operating time, similarly it was repeated for all</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operating time zone i.e. 30, 60 and 120 minutes. After that system was turned off</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and</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wetting pattern dimension was measured.</w:t>
      </w:r>
    </w:p>
    <w:p w14:paraId="2EEE5C07" w14:textId="77777777" w:rsidR="007A521D" w:rsidRDefault="007A521D" w:rsidP="002C2184">
      <w:pPr>
        <w:spacing w:after="0" w:line="240" w:lineRule="auto"/>
        <w:ind w:right="-330" w:firstLine="851"/>
        <w:jc w:val="both"/>
        <w:rPr>
          <w:rFonts w:ascii="Times New Roman" w:hAnsi="Times New Roman" w:cs="Times New Roman"/>
        </w:rPr>
      </w:pPr>
    </w:p>
    <w:p w14:paraId="05D302C9" w14:textId="2E10A9A3"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b/>
          <w:bCs/>
          <w:color w:val="000000" w:themeColor="text1"/>
          <w:lang w:val="en-US" w:bidi="en-US"/>
        </w:rPr>
      </w:pPr>
      <w:r w:rsidRPr="00C42AD1">
        <w:rPr>
          <w:rFonts w:ascii="Times New Roman" w:eastAsia="Times New Roman" w:hAnsi="Times New Roman"/>
          <w:b/>
          <w:bCs/>
          <w:color w:val="000000" w:themeColor="text1"/>
          <w:lang w:val="en-US" w:bidi="en-US"/>
        </w:rPr>
        <w:t xml:space="preserve">Development of mathematical model </w:t>
      </w:r>
    </w:p>
    <w:p w14:paraId="0B1E8B86"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Schwartzman and Zur (1986) developed a simplified semi empirical method for determining the geometry of wetted soil zone under line sources of water application placed </w:t>
      </w:r>
      <w:r w:rsidRPr="00C42AD1">
        <w:rPr>
          <w:rFonts w:ascii="Times New Roman" w:eastAsia="Times New Roman" w:hAnsi="Times New Roman"/>
          <w:color w:val="000000" w:themeColor="text1"/>
          <w:lang w:val="en-US" w:bidi="en-US"/>
        </w:rPr>
        <w:lastRenderedPageBreak/>
        <w:t xml:space="preserve">on surface for continuous flow regime. They assumed that the geometry of wetted soil (the width and depth of wetting at the end of irrigation) depends on the soil type, emitter discharge per unit length of laterals and soil water content in the soil. The soil type was represented by the saturated hydraulic conductivity. </w:t>
      </w:r>
    </w:p>
    <w:p w14:paraId="2DDB577E" w14:textId="32EA0159"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z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1</w:t>
      </w:r>
      <w:r w:rsidRPr="00C42AD1">
        <w:rPr>
          <w:rFonts w:ascii="Times New Roman" w:eastAsia="Times New Roman" w:hAnsi="Times New Roman"/>
          <w:color w:val="000000" w:themeColor="text1"/>
          <w:vertAlign w:val="subscript"/>
          <w:lang w:val="en-US" w:bidi="en-US"/>
        </w:rPr>
        <w:t xml:space="preserve"> </w:t>
      </w:r>
      <w:r w:rsidRPr="00C42AD1">
        <w:rPr>
          <w:rFonts w:ascii="Times New Roman" w:eastAsia="Times New Roman" w:hAnsi="Times New Roman"/>
          <w:color w:val="000000" w:themeColor="text1"/>
          <w:lang w:val="en-US" w:bidi="en-US"/>
        </w:rPr>
        <w:t>(Qc, Ks, V)                                                        (</w:t>
      </w:r>
      <w:r>
        <w:rPr>
          <w:rFonts w:ascii="Times New Roman" w:eastAsia="Times New Roman" w:hAnsi="Times New Roman"/>
          <w:color w:val="000000" w:themeColor="text1"/>
          <w:lang w:val="en-US" w:bidi="en-US"/>
        </w:rPr>
        <w:t>1</w:t>
      </w:r>
      <w:r w:rsidRPr="00C42AD1">
        <w:rPr>
          <w:rFonts w:ascii="Times New Roman" w:eastAsia="Times New Roman" w:hAnsi="Times New Roman"/>
          <w:color w:val="000000" w:themeColor="text1"/>
          <w:lang w:val="en-US" w:bidi="en-US"/>
        </w:rPr>
        <w:t>)</w:t>
      </w:r>
    </w:p>
    <w:p w14:paraId="52B83F02" w14:textId="6C5C452A"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 xml:space="preserve">2 </w:t>
      </w:r>
      <w:r w:rsidRPr="00C42AD1">
        <w:rPr>
          <w:rFonts w:ascii="Times New Roman" w:eastAsia="Times New Roman" w:hAnsi="Times New Roman"/>
          <w:color w:val="000000" w:themeColor="text1"/>
          <w:lang w:val="en-US" w:bidi="en-US"/>
        </w:rPr>
        <w:t>(Qc, Ks, V)                                                        (</w:t>
      </w:r>
      <w:r>
        <w:rPr>
          <w:rFonts w:ascii="Times New Roman" w:eastAsia="Times New Roman" w:hAnsi="Times New Roman"/>
          <w:color w:val="000000" w:themeColor="text1"/>
          <w:lang w:val="en-US" w:bidi="en-US"/>
        </w:rPr>
        <w:t>2</w:t>
      </w:r>
      <w:r w:rsidRPr="00C42AD1">
        <w:rPr>
          <w:rFonts w:ascii="Times New Roman" w:eastAsia="Times New Roman" w:hAnsi="Times New Roman"/>
          <w:color w:val="000000" w:themeColor="text1"/>
          <w:lang w:val="en-US" w:bidi="en-US"/>
        </w:rPr>
        <w:t xml:space="preserve">)  </w:t>
      </w:r>
    </w:p>
    <w:p w14:paraId="01561F73" w14:textId="77777777" w:rsidR="00DE588A" w:rsidRPr="00C42AD1" w:rsidRDefault="00DE588A" w:rsidP="00DE588A">
      <w:pPr>
        <w:pStyle w:val="BodyText"/>
        <w:spacing w:before="3" w:after="0"/>
        <w:ind w:right="70"/>
        <w:rPr>
          <w:rFonts w:ascii="Times New Roman" w:eastAsia="Times New Roman" w:hAnsi="Times New Roman" w:cs="Times New Roman"/>
          <w:color w:val="000000" w:themeColor="text1"/>
          <w:sz w:val="24"/>
          <w:szCs w:val="24"/>
          <w:lang w:val="en-US" w:bidi="en-US"/>
        </w:rPr>
      </w:pPr>
      <w:r w:rsidRPr="00C42AD1">
        <w:rPr>
          <w:rFonts w:ascii="Times New Roman" w:eastAsia="Times New Roman" w:hAnsi="Times New Roman" w:cs="Times New Roman"/>
          <w:color w:val="000000" w:themeColor="text1"/>
          <w:sz w:val="24"/>
          <w:szCs w:val="24"/>
          <w:lang w:val="en-US" w:bidi="en-US"/>
        </w:rPr>
        <w:t>where f</w:t>
      </w:r>
      <w:r w:rsidRPr="00C42AD1">
        <w:rPr>
          <w:rFonts w:ascii="Times New Roman" w:eastAsia="Times New Roman" w:hAnsi="Times New Roman" w:cs="Times New Roman"/>
          <w:color w:val="000000" w:themeColor="text1"/>
          <w:sz w:val="24"/>
          <w:szCs w:val="24"/>
          <w:vertAlign w:val="subscript"/>
          <w:lang w:val="en-US" w:bidi="en-US"/>
        </w:rPr>
        <w:t>1</w:t>
      </w:r>
      <w:r w:rsidRPr="00C42AD1">
        <w:rPr>
          <w:rFonts w:ascii="Times New Roman" w:eastAsia="Times New Roman" w:hAnsi="Times New Roman" w:cs="Times New Roman"/>
          <w:color w:val="000000" w:themeColor="text1"/>
          <w:sz w:val="24"/>
          <w:szCs w:val="24"/>
          <w:lang w:val="en-US" w:bidi="en-US"/>
        </w:rPr>
        <w:t xml:space="preserve"> and f</w:t>
      </w:r>
      <w:r w:rsidRPr="00C42AD1">
        <w:rPr>
          <w:rFonts w:ascii="Times New Roman" w:eastAsia="Times New Roman" w:hAnsi="Times New Roman" w:cs="Times New Roman"/>
          <w:color w:val="000000" w:themeColor="text1"/>
          <w:sz w:val="24"/>
          <w:szCs w:val="24"/>
          <w:vertAlign w:val="subscript"/>
          <w:lang w:val="en-US" w:bidi="en-US"/>
        </w:rPr>
        <w:t>2</w:t>
      </w:r>
      <w:r w:rsidRPr="00C42AD1">
        <w:rPr>
          <w:rFonts w:ascii="Times New Roman" w:eastAsia="Times New Roman" w:hAnsi="Times New Roman" w:cs="Times New Roman"/>
          <w:color w:val="000000" w:themeColor="text1"/>
          <w:sz w:val="24"/>
          <w:szCs w:val="24"/>
          <w:lang w:val="en-US" w:bidi="en-US"/>
        </w:rPr>
        <w:t xml:space="preserve"> are function signs; </w:t>
      </w:r>
      <w:r w:rsidRPr="00C42AD1">
        <w:rPr>
          <w:rFonts w:ascii="Times New Roman" w:eastAsia="Times New Roman" w:hAnsi="Times New Roman" w:cs="Times New Roman"/>
          <w:color w:val="000000" w:themeColor="text1"/>
          <w:sz w:val="24"/>
          <w:szCs w:val="24"/>
          <w:lang w:val="en-US" w:bidi="en-US"/>
        </w:rPr>
        <w:br/>
        <w:t>z Is the wetted soil depth (cm).</w:t>
      </w:r>
      <w:r w:rsidRPr="00C42AD1">
        <w:rPr>
          <w:rFonts w:ascii="Times New Roman" w:eastAsia="Times New Roman" w:hAnsi="Times New Roman" w:cs="Times New Roman"/>
          <w:color w:val="000000" w:themeColor="text1"/>
          <w:sz w:val="24"/>
          <w:szCs w:val="24"/>
          <w:lang w:val="en-US" w:bidi="en-US"/>
        </w:rPr>
        <w:br/>
        <w:t>d Is the wetted soil width (cm)</w:t>
      </w:r>
      <w:r w:rsidRPr="00C42AD1">
        <w:rPr>
          <w:rFonts w:ascii="Times New Roman" w:eastAsia="Times New Roman" w:hAnsi="Times New Roman" w:cs="Times New Roman"/>
          <w:color w:val="000000" w:themeColor="text1"/>
          <w:sz w:val="24"/>
          <w:szCs w:val="24"/>
          <w:lang w:val="en-US" w:bidi="en-US"/>
        </w:rPr>
        <w:br/>
        <w:t>Q</w:t>
      </w:r>
      <w:r w:rsidRPr="00C42AD1">
        <w:rPr>
          <w:rFonts w:ascii="Times New Roman" w:eastAsia="Times New Roman" w:hAnsi="Times New Roman" w:cs="Times New Roman"/>
          <w:color w:val="000000" w:themeColor="text1"/>
          <w:sz w:val="24"/>
          <w:szCs w:val="24"/>
          <w:vertAlign w:val="subscript"/>
          <w:lang w:val="en-US" w:bidi="en-US"/>
        </w:rPr>
        <w:t>c</w:t>
      </w:r>
      <w:r w:rsidRPr="00C42AD1">
        <w:rPr>
          <w:rFonts w:ascii="Times New Roman" w:eastAsia="Times New Roman" w:hAnsi="Times New Roman" w:cs="Times New Roman"/>
          <w:color w:val="000000" w:themeColor="text1"/>
          <w:sz w:val="24"/>
          <w:szCs w:val="24"/>
          <w:lang w:val="en-US" w:bidi="en-US"/>
        </w:rPr>
        <w:t xml:space="preserve"> Is the discharge rate of continuous drip irrigation (cm</w:t>
      </w:r>
      <w:r w:rsidRPr="00C42AD1">
        <w:rPr>
          <w:rFonts w:ascii="Times New Roman" w:eastAsia="Times New Roman" w:hAnsi="Times New Roman" w:cs="Times New Roman"/>
          <w:color w:val="000000" w:themeColor="text1"/>
          <w:sz w:val="24"/>
          <w:szCs w:val="24"/>
          <w:vertAlign w:val="superscript"/>
          <w:lang w:val="en-US" w:bidi="en-US"/>
        </w:rPr>
        <w:t>3</w:t>
      </w:r>
      <w:r w:rsidRPr="00C42AD1">
        <w:rPr>
          <w:rFonts w:ascii="Times New Roman" w:eastAsia="Times New Roman" w:hAnsi="Times New Roman" w:cs="Times New Roman"/>
          <w:color w:val="000000" w:themeColor="text1"/>
          <w:sz w:val="24"/>
          <w:szCs w:val="24"/>
          <w:lang w:val="en-US" w:bidi="en-US"/>
        </w:rPr>
        <w:t>/ min).</w:t>
      </w:r>
      <w:r w:rsidRPr="00C42AD1">
        <w:rPr>
          <w:rFonts w:ascii="Times New Roman" w:eastAsia="Times New Roman" w:hAnsi="Times New Roman" w:cs="Times New Roman"/>
          <w:color w:val="000000" w:themeColor="text1"/>
          <w:sz w:val="24"/>
          <w:szCs w:val="24"/>
          <w:lang w:val="en-US" w:bidi="en-US"/>
        </w:rPr>
        <w:br/>
        <w:t>K</w:t>
      </w:r>
      <w:r w:rsidRPr="00C42AD1">
        <w:rPr>
          <w:rFonts w:ascii="Times New Roman" w:eastAsia="Times New Roman" w:hAnsi="Times New Roman" w:cs="Times New Roman"/>
          <w:color w:val="000000" w:themeColor="text1"/>
          <w:sz w:val="24"/>
          <w:szCs w:val="24"/>
          <w:vertAlign w:val="subscript"/>
          <w:lang w:val="en-US" w:bidi="en-US"/>
        </w:rPr>
        <w:t>s</w:t>
      </w:r>
      <w:r w:rsidRPr="00C42AD1">
        <w:rPr>
          <w:rFonts w:ascii="Times New Roman" w:eastAsia="Times New Roman" w:hAnsi="Times New Roman" w:cs="Times New Roman"/>
          <w:color w:val="000000" w:themeColor="text1"/>
          <w:sz w:val="24"/>
          <w:szCs w:val="24"/>
          <w:lang w:val="en-US" w:bidi="en-US"/>
        </w:rPr>
        <w:t xml:space="preserve"> Is the saturated hydraulic conductivity of soil (cm / min)</w:t>
      </w:r>
    </w:p>
    <w:p w14:paraId="60012B95"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T Is irrigation time (min)</w:t>
      </w:r>
    </w:p>
    <w:p w14:paraId="27F1E4CC" w14:textId="77BAE541"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z = </w:t>
      </w:r>
      <w:r w:rsidRPr="00C42AD1">
        <w:rPr>
          <w:rFonts w:ascii="Times New Roman" w:eastAsia="Times New Roman" w:hAnsi="Times New Roman"/>
          <w:color w:val="000000" w:themeColor="text1"/>
          <w:sz w:val="28"/>
          <w:szCs w:val="28"/>
          <w:lang w:val="en-US" w:bidi="en-US"/>
        </w:rPr>
        <w:t>α</w:t>
      </w:r>
      <w:r w:rsidRPr="00C42AD1">
        <w:rPr>
          <w:rFonts w:ascii="Times New Roman" w:eastAsia="Times New Roman" w:hAnsi="Times New Roman"/>
          <w:color w:val="000000" w:themeColor="text1"/>
          <w:sz w:val="28"/>
          <w:szCs w:val="28"/>
          <w:vertAlign w:val="subscript"/>
          <w:lang w:val="en-US" w:bidi="en-US"/>
        </w:rPr>
        <w:t>z</w:t>
      </w:r>
      <w:r w:rsidRPr="00C42AD1">
        <w:rPr>
          <w:rFonts w:ascii="Times New Roman" w:eastAsia="Times New Roman" w:hAnsi="Times New Roman"/>
          <w:color w:val="000000" w:themeColor="text1"/>
          <w:lang w:val="en-US" w:bidi="en-US"/>
        </w:rPr>
        <w:t xml:space="preserve"> Ks</w:t>
      </w:r>
      <w:r w:rsidRPr="00C42AD1">
        <w:rPr>
          <w:rFonts w:ascii="Times New Roman" w:eastAsia="Times New Roman" w:hAnsi="Times New Roman"/>
          <w:color w:val="000000" w:themeColor="text1"/>
          <w:vertAlign w:val="superscript"/>
          <w:lang w:val="en-US" w:bidi="en-US"/>
        </w:rPr>
        <w:t xml:space="preserve">a </w:t>
      </w:r>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 xml:space="preserve">b </w:t>
      </w:r>
      <w:r w:rsidRPr="00C42AD1">
        <w:rPr>
          <w:rFonts w:ascii="Times New Roman" w:eastAsia="Times New Roman" w:hAnsi="Times New Roman"/>
          <w:color w:val="000000" w:themeColor="text1"/>
          <w:lang w:val="en-US" w:bidi="en-US"/>
        </w:rPr>
        <w:t>V</w:t>
      </w:r>
      <w:r w:rsidRPr="00C42AD1">
        <w:rPr>
          <w:rFonts w:ascii="Times New Roman" w:eastAsia="Times New Roman" w:hAnsi="Times New Roman"/>
          <w:color w:val="000000" w:themeColor="text1"/>
          <w:vertAlign w:val="superscript"/>
          <w:lang w:val="en-US" w:bidi="en-US"/>
        </w:rPr>
        <w:t>c</w:t>
      </w:r>
      <w:r w:rsidRPr="00C42AD1">
        <w:rPr>
          <w:rFonts w:ascii="Times New Roman" w:eastAsia="Times New Roman" w:hAnsi="Times New Roman"/>
          <w:color w:val="000000" w:themeColor="text1"/>
          <w:lang w:val="en-US" w:bidi="en-US"/>
        </w:rPr>
        <w:t xml:space="preserve">                                                         (3)</w:t>
      </w:r>
    </w:p>
    <w:p w14:paraId="05E33A1C" w14:textId="67949498"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28"/>
          <w:szCs w:val="28"/>
          <w:lang w:val="en-US" w:bidi="en-US"/>
        </w:rPr>
        <w:t>α</w:t>
      </w:r>
      <w:r w:rsidRPr="00C42AD1">
        <w:rPr>
          <w:rFonts w:ascii="Times New Roman" w:eastAsia="Times New Roman" w:hAnsi="Times New Roman"/>
          <w:color w:val="000000" w:themeColor="text1"/>
          <w:sz w:val="28"/>
          <w:szCs w:val="28"/>
          <w:vertAlign w:val="subscript"/>
          <w:lang w:val="en-US" w:bidi="en-US"/>
        </w:rPr>
        <w:t>d</w:t>
      </w:r>
      <w:r w:rsidRPr="00C42AD1">
        <w:rPr>
          <w:rFonts w:ascii="Times New Roman" w:eastAsia="Times New Roman" w:hAnsi="Times New Roman"/>
          <w:color w:val="000000" w:themeColor="text1"/>
          <w:lang w:val="en-US" w:bidi="en-US"/>
        </w:rPr>
        <w:t xml:space="preserve"> Ks</w:t>
      </w:r>
      <w:r w:rsidRPr="00C42AD1">
        <w:rPr>
          <w:rFonts w:ascii="Times New Roman" w:eastAsia="Times New Roman" w:hAnsi="Times New Roman"/>
          <w:color w:val="000000" w:themeColor="text1"/>
          <w:vertAlign w:val="superscript"/>
          <w:lang w:val="en-US" w:bidi="en-US"/>
        </w:rPr>
        <w:t xml:space="preserve">a </w:t>
      </w:r>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 xml:space="preserve">b </w:t>
      </w:r>
      <w:r w:rsidRPr="00C42AD1">
        <w:rPr>
          <w:rFonts w:ascii="Times New Roman" w:eastAsia="Times New Roman" w:hAnsi="Times New Roman"/>
          <w:color w:val="000000" w:themeColor="text1"/>
          <w:lang w:val="en-US" w:bidi="en-US"/>
        </w:rPr>
        <w:t>V</w:t>
      </w:r>
      <w:r w:rsidRPr="00C42AD1">
        <w:rPr>
          <w:rFonts w:ascii="Times New Roman" w:eastAsia="Times New Roman" w:hAnsi="Times New Roman"/>
          <w:color w:val="000000" w:themeColor="text1"/>
          <w:vertAlign w:val="superscript"/>
          <w:lang w:val="en-US" w:bidi="en-US"/>
        </w:rPr>
        <w:t>c</w:t>
      </w:r>
      <w:r w:rsidRPr="00C42AD1">
        <w:rPr>
          <w:rFonts w:ascii="Times New Roman" w:eastAsia="Times New Roman" w:hAnsi="Times New Roman"/>
          <w:color w:val="000000" w:themeColor="text1"/>
          <w:lang w:val="en-US" w:bidi="en-US"/>
        </w:rPr>
        <w:t xml:space="preserve">                                                        (</w:t>
      </w:r>
      <w:r>
        <w:rPr>
          <w:rFonts w:ascii="Times New Roman" w:eastAsia="Times New Roman" w:hAnsi="Times New Roman"/>
          <w:color w:val="000000" w:themeColor="text1"/>
          <w:lang w:val="en-US" w:bidi="en-US"/>
        </w:rPr>
        <w:t>4</w:t>
      </w:r>
      <w:r w:rsidRPr="00C42AD1">
        <w:rPr>
          <w:rFonts w:ascii="Times New Roman" w:eastAsia="Times New Roman" w:hAnsi="Times New Roman"/>
          <w:color w:val="000000" w:themeColor="text1"/>
          <w:lang w:val="en-US" w:bidi="en-US"/>
        </w:rPr>
        <w:t>)</w:t>
      </w:r>
    </w:p>
    <w:p w14:paraId="7938E909" w14:textId="77777777" w:rsidR="00DE588A" w:rsidRPr="00C42AD1" w:rsidRDefault="00DE588A" w:rsidP="00DE588A">
      <w:pPr>
        <w:pStyle w:val="BodyText"/>
        <w:ind w:right="70"/>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 xml:space="preserve">Where </w:t>
      </w:r>
      <w:r w:rsidRPr="00C42AD1">
        <w:rPr>
          <w:rFonts w:ascii="Times New Roman" w:hAnsi="Times New Roman" w:cs="Times New Roman"/>
          <w:color w:val="000000" w:themeColor="text1"/>
          <w:sz w:val="28"/>
          <w:szCs w:val="28"/>
        </w:rPr>
        <w:t>α</w:t>
      </w:r>
      <w:r w:rsidRPr="00C42AD1">
        <w:rPr>
          <w:rFonts w:ascii="Times New Roman" w:hAnsi="Times New Roman" w:cs="Times New Roman"/>
          <w:color w:val="000000" w:themeColor="text1"/>
          <w:sz w:val="28"/>
          <w:szCs w:val="28"/>
          <w:vertAlign w:val="subscript"/>
        </w:rPr>
        <w:t>z,</w:t>
      </w:r>
      <w:r w:rsidRPr="00C42AD1">
        <w:rPr>
          <w:rFonts w:ascii="Times New Roman" w:hAnsi="Times New Roman" w:cs="Times New Roman"/>
          <w:color w:val="000000" w:themeColor="text1"/>
          <w:sz w:val="28"/>
          <w:szCs w:val="28"/>
        </w:rPr>
        <w:t xml:space="preserve"> α</w:t>
      </w:r>
      <w:r w:rsidRPr="00C42AD1">
        <w:rPr>
          <w:rFonts w:ascii="Times New Roman" w:hAnsi="Times New Roman" w:cs="Times New Roman"/>
          <w:color w:val="000000" w:themeColor="text1"/>
          <w:sz w:val="28"/>
          <w:szCs w:val="28"/>
          <w:vertAlign w:val="subscript"/>
        </w:rPr>
        <w:t>d</w:t>
      </w:r>
      <w:r w:rsidRPr="00C42AD1">
        <w:rPr>
          <w:rFonts w:ascii="Times New Roman" w:hAnsi="Times New Roman" w:cs="Times New Roman"/>
          <w:color w:val="000000" w:themeColor="text1"/>
          <w:sz w:val="24"/>
          <w:szCs w:val="24"/>
          <w:vertAlign w:val="subscript"/>
        </w:rPr>
        <w:t xml:space="preserve">, </w:t>
      </w:r>
      <w:r w:rsidRPr="00C42AD1">
        <w:rPr>
          <w:rFonts w:ascii="Times New Roman" w:hAnsi="Times New Roman" w:cs="Times New Roman"/>
          <w:color w:val="000000" w:themeColor="text1"/>
          <w:sz w:val="24"/>
          <w:szCs w:val="24"/>
        </w:rPr>
        <w:t>a, b and c are constant</w:t>
      </w:r>
    </w:p>
    <w:p w14:paraId="1750E633"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bookmarkStart w:id="1" w:name="_Hlk202134719"/>
      <w:r w:rsidRPr="00C42AD1">
        <w:rPr>
          <w:rFonts w:ascii="Times New Roman" w:eastAsia="Times New Roman" w:hAnsi="Times New Roman"/>
          <w:color w:val="000000" w:themeColor="text1"/>
          <w:lang w:val="en-US" w:bidi="en-US"/>
        </w:rPr>
        <w:t xml:space="preserve">Ismail </w:t>
      </w:r>
      <w:r w:rsidRPr="00C42AD1">
        <w:rPr>
          <w:rFonts w:ascii="Times New Roman" w:eastAsia="Times New Roman" w:hAnsi="Times New Roman"/>
          <w:i/>
          <w:iCs/>
          <w:color w:val="000000" w:themeColor="text1"/>
          <w:lang w:val="en-US" w:bidi="en-US"/>
        </w:rPr>
        <w:t>et al</w:t>
      </w:r>
      <w:r w:rsidRPr="00C42AD1">
        <w:rPr>
          <w:rFonts w:ascii="Times New Roman" w:eastAsia="Times New Roman" w:hAnsi="Times New Roman"/>
          <w:color w:val="000000" w:themeColor="text1"/>
          <w:lang w:val="en-US" w:bidi="en-US"/>
        </w:rPr>
        <w:t>. (2014) modified Schwartzman and Zur (1986) equation and introduce two term.</w:t>
      </w:r>
      <w:bookmarkEnd w:id="1"/>
      <w:r w:rsidRPr="00C42AD1">
        <w:rPr>
          <w:rFonts w:ascii="Times New Roman" w:eastAsia="Times New Roman" w:hAnsi="Times New Roman"/>
          <w:color w:val="000000" w:themeColor="text1"/>
          <w:lang w:val="en-US" w:bidi="en-US"/>
        </w:rPr>
        <w:t xml:space="preserve"> they suggested that discharge rate is not same in pulse flow compare to continuous one, because on and off system of operation it was change. And second one was cycle ratio, which is ratio of system operating time with total time of one cycle. And they developed relationship of wetted soil depth and width.</w:t>
      </w:r>
    </w:p>
    <w:p w14:paraId="159BE39C"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Pulse and Intermittent Flow: The dimensions of wetted pattern of pulse and intermittent drip irrigation depend on </w:t>
      </w:r>
      <w:bookmarkStart w:id="2" w:name="_Hlk203068936"/>
      <w:r w:rsidRPr="00C42AD1">
        <w:rPr>
          <w:rFonts w:ascii="Times New Roman" w:eastAsia="Times New Roman" w:hAnsi="Times New Roman"/>
          <w:color w:val="000000" w:themeColor="text1"/>
          <w:lang w:val="en-US" w:bidi="en-US"/>
        </w:rPr>
        <w:t>water discharge rate, soil saturated hydraulic conductivity and accumulated cycle times</w:t>
      </w:r>
      <w:bookmarkEnd w:id="2"/>
      <w:r w:rsidRPr="00C42AD1">
        <w:rPr>
          <w:rFonts w:ascii="Times New Roman" w:eastAsia="Times New Roman" w:hAnsi="Times New Roman"/>
          <w:color w:val="000000" w:themeColor="text1"/>
          <w:lang w:val="en-US" w:bidi="en-US"/>
        </w:rPr>
        <w:t>. There were two separate functional relationships of pulse and intermittent drip irrigation, one for wetted soil depth (z) and the other for wetted soil width (d). The two functions can be written as follows:</w:t>
      </w:r>
    </w:p>
    <w:p w14:paraId="18778A2D"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p>
    <w:p w14:paraId="3CFCA429"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p>
    <w:p w14:paraId="43327B22" w14:textId="358E97DD"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3" w:name="_Hlk202135023"/>
      <w:r w:rsidRPr="00C42AD1">
        <w:rPr>
          <w:rFonts w:ascii="Times New Roman" w:eastAsia="Times New Roman" w:hAnsi="Times New Roman"/>
          <w:color w:val="000000" w:themeColor="text1"/>
          <w:lang w:val="en-US" w:bidi="en-US"/>
        </w:rPr>
        <w:t xml:space="preserve">z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1</w:t>
      </w:r>
      <w:r w:rsidRPr="00C42AD1">
        <w:rPr>
          <w:rFonts w:ascii="Times New Roman" w:eastAsia="Times New Roman" w:hAnsi="Times New Roman"/>
          <w:color w:val="000000" w:themeColor="text1"/>
          <w:vertAlign w:val="subscript"/>
          <w:lang w:val="en-US" w:bidi="en-US"/>
        </w:rPr>
        <w:t xml:space="preserve"> </w:t>
      </w:r>
      <w:r w:rsidRPr="00C42AD1">
        <w:rPr>
          <w:rFonts w:ascii="Times New Roman" w:eastAsia="Times New Roman" w:hAnsi="Times New Roman"/>
          <w:color w:val="000000" w:themeColor="text1"/>
          <w:lang w:val="en-US" w:bidi="en-US"/>
        </w:rPr>
        <w:t>(Qp, Qc, Ks, T)</w:t>
      </w:r>
      <w:bookmarkEnd w:id="3"/>
      <w:r w:rsidRPr="00C42AD1">
        <w:rPr>
          <w:rFonts w:ascii="Times New Roman" w:eastAsia="Times New Roman" w:hAnsi="Times New Roman"/>
          <w:color w:val="000000" w:themeColor="text1"/>
          <w:lang w:val="en-US" w:bidi="en-US"/>
        </w:rPr>
        <w:t xml:space="preserve">                                                   (</w:t>
      </w:r>
      <w:r>
        <w:rPr>
          <w:rFonts w:ascii="Times New Roman" w:eastAsia="Times New Roman" w:hAnsi="Times New Roman"/>
          <w:color w:val="000000" w:themeColor="text1"/>
          <w:lang w:val="en-US" w:bidi="en-US"/>
        </w:rPr>
        <w:t>5</w:t>
      </w:r>
      <w:r w:rsidRPr="00C42AD1">
        <w:rPr>
          <w:rFonts w:ascii="Times New Roman" w:eastAsia="Times New Roman" w:hAnsi="Times New Roman"/>
          <w:color w:val="000000" w:themeColor="text1"/>
          <w:lang w:val="en-US" w:bidi="en-US"/>
        </w:rPr>
        <w:t>)</w:t>
      </w:r>
    </w:p>
    <w:p w14:paraId="02AA90B6" w14:textId="7585EF68"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4" w:name="_Hlk202135039"/>
      <w:r w:rsidRPr="00C42AD1">
        <w:rPr>
          <w:rFonts w:ascii="Times New Roman" w:eastAsia="Times New Roman" w:hAnsi="Times New Roman"/>
          <w:color w:val="000000" w:themeColor="text1"/>
          <w:lang w:val="en-US" w:bidi="en-US"/>
        </w:rPr>
        <w:t xml:space="preserve">d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 xml:space="preserve">2 </w:t>
      </w:r>
      <w:r w:rsidRPr="00C42AD1">
        <w:rPr>
          <w:rFonts w:ascii="Times New Roman" w:eastAsia="Times New Roman" w:hAnsi="Times New Roman"/>
          <w:color w:val="000000" w:themeColor="text1"/>
          <w:lang w:val="en-US" w:bidi="en-US"/>
        </w:rPr>
        <w:t>(Qp, Qc, Ks, T)</w:t>
      </w:r>
      <w:bookmarkEnd w:id="4"/>
      <w:r w:rsidRPr="00C42AD1">
        <w:rPr>
          <w:rFonts w:ascii="Times New Roman" w:eastAsia="Times New Roman" w:hAnsi="Times New Roman"/>
          <w:color w:val="000000" w:themeColor="text1"/>
          <w:lang w:val="en-US" w:bidi="en-US"/>
        </w:rPr>
        <w:t xml:space="preserve">                                                   (</w:t>
      </w:r>
      <w:r>
        <w:rPr>
          <w:rFonts w:ascii="Times New Roman" w:eastAsia="Times New Roman" w:hAnsi="Times New Roman"/>
          <w:color w:val="000000" w:themeColor="text1"/>
          <w:lang w:val="en-US" w:bidi="en-US"/>
        </w:rPr>
        <w:t>6</w:t>
      </w:r>
      <w:r w:rsidRPr="00C42AD1">
        <w:rPr>
          <w:rFonts w:ascii="Times New Roman" w:eastAsia="Times New Roman" w:hAnsi="Times New Roman"/>
          <w:color w:val="000000" w:themeColor="text1"/>
          <w:lang w:val="en-US" w:bidi="en-US"/>
        </w:rPr>
        <w:t>)</w:t>
      </w:r>
    </w:p>
    <w:p w14:paraId="647E42EC"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where f</w:t>
      </w:r>
      <w:r w:rsidRPr="00C42AD1">
        <w:rPr>
          <w:rFonts w:ascii="Times New Roman" w:eastAsia="Times New Roman" w:hAnsi="Times New Roman"/>
          <w:color w:val="000000" w:themeColor="text1"/>
          <w:vertAlign w:val="subscript"/>
          <w:lang w:val="en-US" w:bidi="en-US"/>
        </w:rPr>
        <w:t>1</w:t>
      </w:r>
      <w:r w:rsidRPr="00C42AD1">
        <w:rPr>
          <w:rFonts w:ascii="Times New Roman" w:eastAsia="Times New Roman" w:hAnsi="Times New Roman"/>
          <w:color w:val="000000" w:themeColor="text1"/>
          <w:lang w:val="en-US" w:bidi="en-US"/>
        </w:rPr>
        <w:t xml:space="preserve"> and f</w:t>
      </w:r>
      <w:r w:rsidRPr="00C42AD1">
        <w:rPr>
          <w:rFonts w:ascii="Times New Roman" w:eastAsia="Times New Roman" w:hAnsi="Times New Roman"/>
          <w:color w:val="000000" w:themeColor="text1"/>
          <w:vertAlign w:val="subscript"/>
          <w:lang w:val="en-US" w:bidi="en-US"/>
        </w:rPr>
        <w:t>2</w:t>
      </w:r>
      <w:r w:rsidRPr="00C42AD1">
        <w:rPr>
          <w:rFonts w:ascii="Times New Roman" w:eastAsia="Times New Roman" w:hAnsi="Times New Roman"/>
          <w:color w:val="000000" w:themeColor="text1"/>
          <w:lang w:val="en-US" w:bidi="en-US"/>
        </w:rPr>
        <w:t xml:space="preserve"> are function signs; </w:t>
      </w:r>
      <w:r w:rsidRPr="00C42AD1">
        <w:rPr>
          <w:rFonts w:ascii="Times New Roman" w:eastAsia="Times New Roman" w:hAnsi="Times New Roman"/>
          <w:color w:val="000000" w:themeColor="text1"/>
          <w:lang w:val="en-US" w:bidi="en-US"/>
        </w:rPr>
        <w:br/>
        <w:t>z Is the wetted soil depth (cm).</w:t>
      </w:r>
      <w:r w:rsidRPr="00C42AD1">
        <w:rPr>
          <w:rFonts w:ascii="Times New Roman" w:eastAsia="Times New Roman" w:hAnsi="Times New Roman"/>
          <w:color w:val="000000" w:themeColor="text1"/>
          <w:lang w:val="en-US" w:bidi="en-US"/>
        </w:rPr>
        <w:br/>
        <w:t>d Is the wetted soil width (cm).</w:t>
      </w:r>
      <w:r w:rsidRPr="00C42AD1">
        <w:rPr>
          <w:rFonts w:ascii="Times New Roman" w:eastAsia="Times New Roman" w:hAnsi="Times New Roman"/>
          <w:color w:val="000000" w:themeColor="text1"/>
          <w:lang w:val="en-US" w:bidi="en-US"/>
        </w:rPr>
        <w:br/>
        <w:t>Qc Is the discharge rate of continuous drip irrigation (cm</w:t>
      </w:r>
      <w:r w:rsidRPr="00C42AD1">
        <w:rPr>
          <w:rFonts w:ascii="Times New Roman" w:eastAsia="Times New Roman" w:hAnsi="Times New Roman"/>
          <w:color w:val="000000" w:themeColor="text1"/>
          <w:vertAlign w:val="superscript"/>
          <w:lang w:val="en-US" w:bidi="en-US"/>
        </w:rPr>
        <w:t>3</w:t>
      </w:r>
      <w:r w:rsidRPr="00C42AD1">
        <w:rPr>
          <w:rFonts w:ascii="Times New Roman" w:eastAsia="Times New Roman" w:hAnsi="Times New Roman"/>
          <w:color w:val="000000" w:themeColor="text1"/>
          <w:lang w:val="en-US" w:bidi="en-US"/>
        </w:rPr>
        <w:t>/ min).</w:t>
      </w:r>
    </w:p>
    <w:p w14:paraId="5ADA4967"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Qp Is </w:t>
      </w:r>
      <w:bookmarkStart w:id="5" w:name="_Hlk202134881"/>
      <w:r w:rsidRPr="00C42AD1">
        <w:rPr>
          <w:rFonts w:ascii="Times New Roman" w:eastAsia="Times New Roman" w:hAnsi="Times New Roman"/>
          <w:color w:val="000000" w:themeColor="text1"/>
          <w:lang w:val="en-US" w:bidi="en-US"/>
        </w:rPr>
        <w:t>the discharge rate of pulse drip irrigation which changes according to the pulse ration</w:t>
      </w:r>
      <w:bookmarkEnd w:id="5"/>
      <w:r w:rsidRPr="00C42AD1">
        <w:rPr>
          <w:rFonts w:ascii="Times New Roman" w:eastAsia="Times New Roman" w:hAnsi="Times New Roman"/>
          <w:color w:val="000000" w:themeColor="text1"/>
          <w:lang w:val="en-US" w:bidi="en-US"/>
        </w:rPr>
        <w:t xml:space="preserve"> on/off, (cm</w:t>
      </w:r>
      <w:r w:rsidRPr="00C42AD1">
        <w:rPr>
          <w:rFonts w:ascii="Times New Roman" w:eastAsia="Times New Roman" w:hAnsi="Times New Roman"/>
          <w:color w:val="000000" w:themeColor="text1"/>
          <w:vertAlign w:val="superscript"/>
          <w:lang w:val="en-US" w:bidi="en-US"/>
        </w:rPr>
        <w:t>3</w:t>
      </w:r>
      <w:r w:rsidRPr="00C42AD1">
        <w:rPr>
          <w:rFonts w:ascii="Times New Roman" w:eastAsia="Times New Roman" w:hAnsi="Times New Roman"/>
          <w:color w:val="000000" w:themeColor="text1"/>
          <w:lang w:val="en-US" w:bidi="en-US"/>
        </w:rPr>
        <w:t>/min ).</w:t>
      </w:r>
      <w:r w:rsidRPr="00C42AD1">
        <w:rPr>
          <w:rFonts w:ascii="Times New Roman" w:eastAsia="Times New Roman" w:hAnsi="Times New Roman"/>
          <w:color w:val="000000" w:themeColor="text1"/>
          <w:lang w:val="en-US" w:bidi="en-US"/>
        </w:rPr>
        <w:br/>
        <w:t>Ks Is the saturated hydraulic conductivity of soil (cm / min)</w:t>
      </w:r>
    </w:p>
    <w:p w14:paraId="033ED3F5"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bookmarkStart w:id="6" w:name="_Hlk202134833"/>
      <w:r w:rsidRPr="00C42AD1">
        <w:rPr>
          <w:rFonts w:ascii="Times New Roman" w:eastAsia="Times New Roman" w:hAnsi="Times New Roman"/>
          <w:color w:val="000000" w:themeColor="text1"/>
          <w:lang w:val="en-US" w:bidi="en-US"/>
        </w:rPr>
        <w:t>T Is the elapsed time (min)</w:t>
      </w:r>
      <w:bookmarkEnd w:id="6"/>
      <w:r w:rsidRPr="00C42AD1">
        <w:rPr>
          <w:rFonts w:ascii="Times New Roman" w:eastAsia="Times New Roman" w:hAnsi="Times New Roman"/>
          <w:color w:val="000000" w:themeColor="text1"/>
          <w:lang w:val="en-US" w:bidi="en-US"/>
        </w:rPr>
        <w:t xml:space="preserve">, which is a multiple of cycle </w:t>
      </w:r>
      <w:r w:rsidRPr="00C42AD1">
        <w:rPr>
          <w:rFonts w:ascii="Times New Roman" w:eastAsia="Times New Roman" w:hAnsi="Times New Roman"/>
          <w:color w:val="000000" w:themeColor="text1"/>
          <w:lang w:bidi="en-US"/>
        </w:rPr>
        <w:t>time = n. (Ton+Toff).</w:t>
      </w:r>
    </w:p>
    <w:p w14:paraId="1C5601D2"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r w:rsidRPr="00C42AD1">
        <w:rPr>
          <w:rFonts w:ascii="Times New Roman" w:eastAsia="Times New Roman" w:hAnsi="Times New Roman"/>
          <w:color w:val="000000" w:themeColor="text1"/>
          <w:lang w:bidi="en-US"/>
        </w:rPr>
        <w:t>n Is number of cycles.</w:t>
      </w:r>
    </w:p>
    <w:p w14:paraId="2A90A863"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0A98B94E"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The basic dimension of each variables can be expressed as follows:</w:t>
      </w:r>
    </w:p>
    <w:p w14:paraId="2009A8EC"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hAnsi="Times New Roman"/>
          <w:color w:val="000000" w:themeColor="text1"/>
        </w:rPr>
        <w:lastRenderedPageBreak/>
        <w:t>z = L, d = L, Qp =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hAnsi="Times New Roman"/>
          <w:color w:val="000000" w:themeColor="text1"/>
        </w:rPr>
        <w:t>, Qc =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hAnsi="Times New Roman"/>
          <w:color w:val="000000" w:themeColor="text1"/>
        </w:rPr>
        <w:t xml:space="preserve">, </w:t>
      </w:r>
      <w:r w:rsidRPr="00C42AD1">
        <w:rPr>
          <w:rFonts w:ascii="Times New Roman" w:eastAsia="Times New Roman" w:hAnsi="Times New Roman"/>
          <w:color w:val="000000" w:themeColor="text1"/>
          <w:lang w:val="en-US" w:bidi="en-US"/>
        </w:rPr>
        <w:t>Ks = LT</w:t>
      </w:r>
      <w:r w:rsidRPr="00C42AD1">
        <w:rPr>
          <w:rFonts w:ascii="Times New Roman" w:eastAsia="Times New Roman" w:hAnsi="Times New Roman"/>
          <w:color w:val="000000" w:themeColor="text1"/>
          <w:vertAlign w:val="superscript"/>
          <w:lang w:val="en-US" w:bidi="en-US"/>
        </w:rPr>
        <w:t>-1</w:t>
      </w:r>
      <w:r w:rsidRPr="00C42AD1">
        <w:rPr>
          <w:rFonts w:ascii="Times New Roman" w:eastAsia="Times New Roman" w:hAnsi="Times New Roman"/>
          <w:color w:val="000000" w:themeColor="text1"/>
          <w:lang w:val="en-US" w:bidi="en-US"/>
        </w:rPr>
        <w:t xml:space="preserve"> and T = T</w:t>
      </w:r>
    </w:p>
    <w:p w14:paraId="2DA2396E"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The number of π terms (free variables) is equal to (n-m), where n=5 which is the total number of variables in the experiment (z, Qp, Qc, Ks, T) and m=2 which is the number of reference dimensions (L, T). </w:t>
      </w:r>
    </w:p>
    <w:p w14:paraId="438206AE" w14:textId="77777777"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free variables = n-m = 5-2 =3</w:t>
      </w:r>
    </w:p>
    <w:p w14:paraId="6E471341" w14:textId="6CA9BD30"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w:t>
      </w:r>
      <w:bookmarkStart w:id="7" w:name="_Hlk202135221"/>
      <w:r w:rsidRPr="00C42AD1">
        <w:rPr>
          <w:rFonts w:ascii="Times New Roman" w:hAnsi="Times New Roman"/>
          <w:color w:val="000000" w:themeColor="text1"/>
          <w:sz w:val="28"/>
          <w:szCs w:val="28"/>
        </w:rPr>
        <w:t>F (π</w:t>
      </w:r>
      <w:r w:rsidRPr="00C42AD1">
        <w:rPr>
          <w:rFonts w:ascii="Times New Roman" w:hAnsi="Times New Roman"/>
          <w:color w:val="000000" w:themeColor="text1"/>
          <w:sz w:val="28"/>
          <w:szCs w:val="28"/>
          <w:vertAlign w:val="subscript"/>
        </w:rPr>
        <w:t>1</w:t>
      </w:r>
      <w:r w:rsidRPr="00C42AD1">
        <w:rPr>
          <w:rFonts w:ascii="Times New Roman" w:hAnsi="Times New Roman"/>
          <w:color w:val="000000" w:themeColor="text1"/>
          <w:sz w:val="28"/>
          <w:szCs w:val="28"/>
        </w:rPr>
        <w:t>, π</w:t>
      </w:r>
      <w:r w:rsidRPr="00C42AD1">
        <w:rPr>
          <w:rFonts w:ascii="Times New Roman" w:hAnsi="Times New Roman"/>
          <w:color w:val="000000" w:themeColor="text1"/>
          <w:sz w:val="28"/>
          <w:szCs w:val="28"/>
          <w:vertAlign w:val="subscript"/>
        </w:rPr>
        <w:t>2</w:t>
      </w:r>
      <w:r w:rsidRPr="00C42AD1">
        <w:rPr>
          <w:rFonts w:ascii="Times New Roman" w:hAnsi="Times New Roman"/>
          <w:color w:val="000000" w:themeColor="text1"/>
          <w:sz w:val="28"/>
          <w:szCs w:val="28"/>
        </w:rPr>
        <w:t>, π</w:t>
      </w:r>
      <w:r w:rsidRPr="00C42AD1">
        <w:rPr>
          <w:rFonts w:ascii="Times New Roman" w:hAnsi="Times New Roman"/>
          <w:color w:val="000000" w:themeColor="text1"/>
          <w:sz w:val="28"/>
          <w:szCs w:val="28"/>
          <w:vertAlign w:val="subscript"/>
        </w:rPr>
        <w:t>3</w:t>
      </w:r>
      <w:r w:rsidRPr="00C42AD1">
        <w:rPr>
          <w:rFonts w:ascii="Times New Roman" w:hAnsi="Times New Roman"/>
          <w:color w:val="000000" w:themeColor="text1"/>
          <w:sz w:val="28"/>
          <w:szCs w:val="28"/>
        </w:rPr>
        <w:t>) = 0</w:t>
      </w:r>
      <w:bookmarkEnd w:id="7"/>
      <w:r w:rsidRPr="00C42AD1">
        <w:rPr>
          <w:rFonts w:ascii="Times New Roman" w:hAnsi="Times New Roman"/>
          <w:color w:val="000000" w:themeColor="text1"/>
        </w:rPr>
        <w:t xml:space="preserve">                                             (</w:t>
      </w:r>
      <w:r>
        <w:rPr>
          <w:rFonts w:ascii="Times New Roman" w:hAnsi="Times New Roman"/>
          <w:color w:val="000000" w:themeColor="text1"/>
        </w:rPr>
        <w:t>7</w:t>
      </w:r>
      <w:r w:rsidRPr="00C42AD1">
        <w:rPr>
          <w:rFonts w:ascii="Times New Roman" w:hAnsi="Times New Roman"/>
          <w:color w:val="000000" w:themeColor="text1"/>
        </w:rPr>
        <w:t>)</w:t>
      </w:r>
    </w:p>
    <w:p w14:paraId="37BAA0D8"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The dependent variables (repeating variables) were selected as Ks and Qc, which involve all fundamental dimensions. The </w:t>
      </w:r>
      <w:r w:rsidRPr="00C42AD1">
        <w:rPr>
          <w:rFonts w:ascii="Times New Roman" w:hAnsi="Times New Roman"/>
          <w:color w:val="000000" w:themeColor="text1"/>
          <w:sz w:val="28"/>
          <w:szCs w:val="28"/>
        </w:rPr>
        <w:t>π</w:t>
      </w:r>
      <w:r w:rsidRPr="00C42AD1">
        <w:rPr>
          <w:rFonts w:ascii="Times New Roman" w:eastAsia="Times New Roman" w:hAnsi="Times New Roman"/>
          <w:color w:val="000000" w:themeColor="text1"/>
          <w:lang w:val="en-US" w:bidi="en-US"/>
        </w:rPr>
        <w:t xml:space="preserve"> term was formed by grouping one of the free variables with all dependent variables, starting with the free variable, z, the first </w:t>
      </w:r>
      <w:r w:rsidRPr="00C42AD1">
        <w:rPr>
          <w:rFonts w:ascii="Times New Roman" w:hAnsi="Times New Roman"/>
          <w:color w:val="000000" w:themeColor="text1"/>
          <w:sz w:val="28"/>
          <w:szCs w:val="28"/>
        </w:rPr>
        <w:t>π</w:t>
      </w:r>
      <w:r w:rsidRPr="00C42AD1">
        <w:rPr>
          <w:rFonts w:ascii="Times New Roman" w:eastAsia="Times New Roman" w:hAnsi="Times New Roman"/>
          <w:color w:val="000000" w:themeColor="text1"/>
          <w:lang w:val="en-US" w:bidi="en-US"/>
        </w:rPr>
        <w:t xml:space="preserve"> term can be formed by combining z with the dependent variables such that</w:t>
      </w:r>
    </w:p>
    <w:p w14:paraId="0DB95E9B" w14:textId="18D71E0B"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bidi="en-US"/>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1z</w:t>
      </w:r>
      <w:r w:rsidRPr="00C42AD1">
        <w:rPr>
          <w:rFonts w:ascii="Times New Roman" w:hAnsi="Times New Roman"/>
          <w:color w:val="000000" w:themeColor="text1"/>
          <w:sz w:val="28"/>
          <w:szCs w:val="28"/>
        </w:rPr>
        <w:t xml:space="preserve"> = </w:t>
      </w:r>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a1</w:t>
      </w:r>
      <w:r w:rsidRPr="00C42AD1">
        <w:rPr>
          <w:rFonts w:ascii="Times New Roman" w:eastAsia="Times New Roman" w:hAnsi="Times New Roman"/>
          <w:color w:val="000000" w:themeColor="text1"/>
          <w:lang w:val="en-US" w:bidi="en-US"/>
        </w:rPr>
        <w:t>. Qc</w:t>
      </w:r>
      <w:r w:rsidRPr="00C42AD1">
        <w:rPr>
          <w:rFonts w:ascii="Times New Roman" w:eastAsia="Times New Roman" w:hAnsi="Times New Roman"/>
          <w:color w:val="000000" w:themeColor="text1"/>
          <w:vertAlign w:val="superscript"/>
          <w:lang w:val="en-US" w:bidi="en-US"/>
        </w:rPr>
        <w:t>b1</w:t>
      </w:r>
      <w:r w:rsidRPr="00C42AD1">
        <w:rPr>
          <w:rFonts w:ascii="Times New Roman" w:eastAsia="Times New Roman" w:hAnsi="Times New Roman"/>
          <w:color w:val="000000" w:themeColor="text1"/>
          <w:lang w:val="en-US" w:bidi="en-US"/>
        </w:rPr>
        <w:t>. Z                                           (</w:t>
      </w:r>
      <w:r>
        <w:rPr>
          <w:rFonts w:ascii="Times New Roman" w:eastAsia="Times New Roman" w:hAnsi="Times New Roman"/>
          <w:color w:val="000000" w:themeColor="text1"/>
          <w:lang w:val="en-US" w:bidi="en-US"/>
        </w:rPr>
        <w:t>8</w:t>
      </w:r>
      <w:r w:rsidRPr="00C42AD1">
        <w:rPr>
          <w:rFonts w:ascii="Times New Roman" w:eastAsia="Times New Roman" w:hAnsi="Times New Roman"/>
          <w:color w:val="000000" w:themeColor="text1"/>
          <w:lang w:val="en-US" w:bidi="en-US"/>
        </w:rPr>
        <w:t>)</w:t>
      </w:r>
    </w:p>
    <w:p w14:paraId="1B6F1583"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Estimating a1, b1 so that the combination is dimensionless</w:t>
      </w:r>
    </w:p>
    <w:p w14:paraId="0F98F4B8" w14:textId="77777777"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vertAlign w:val="superscript"/>
          <w:lang w:val="en-US" w:bidi="en-US"/>
        </w:rPr>
      </w:pPr>
      <w:r w:rsidRPr="00C42AD1">
        <w:rPr>
          <w:rFonts w:ascii="Times New Roman" w:eastAsia="Times New Roman" w:hAnsi="Times New Roman"/>
          <w:color w:val="000000" w:themeColor="text1"/>
          <w:lang w:val="en-US" w:bidi="en-US"/>
        </w:rPr>
        <w:t>(LT</w:t>
      </w:r>
      <w:r w:rsidRPr="00C42AD1">
        <w:rPr>
          <w:rFonts w:ascii="Times New Roman" w:eastAsia="Times New Roman" w:hAnsi="Times New Roman"/>
          <w:color w:val="000000" w:themeColor="text1"/>
          <w:vertAlign w:val="superscript"/>
          <w:lang w:val="en-US" w:bidi="en-US"/>
        </w:rPr>
        <w:t>-1</w:t>
      </w:r>
      <w:r w:rsidRPr="00C42AD1">
        <w:rPr>
          <w:rFonts w:ascii="Times New Roman" w:eastAsia="Times New Roman" w:hAnsi="Times New Roman"/>
          <w:color w:val="000000" w:themeColor="text1"/>
          <w:lang w:val="en-US" w:bidi="en-US"/>
        </w:rPr>
        <w:t>)</w:t>
      </w:r>
      <w:r w:rsidRPr="00C42AD1">
        <w:rPr>
          <w:rFonts w:ascii="Times New Roman" w:eastAsia="Times New Roman" w:hAnsi="Times New Roman"/>
          <w:color w:val="000000" w:themeColor="text1"/>
          <w:vertAlign w:val="superscript"/>
          <w:lang w:val="en-US" w:bidi="en-US"/>
        </w:rPr>
        <w:t xml:space="preserve"> a1</w:t>
      </w:r>
      <w:r w:rsidRPr="00C42AD1">
        <w:rPr>
          <w:rFonts w:ascii="Times New Roman" w:eastAsia="Times New Roman" w:hAnsi="Times New Roman"/>
          <w:color w:val="000000" w:themeColor="text1"/>
          <w:lang w:val="en-US" w:bidi="en-US"/>
        </w:rPr>
        <w:t>.(</w:t>
      </w:r>
      <w:r w:rsidRPr="00C42AD1">
        <w:rPr>
          <w:rFonts w:ascii="Times New Roman" w:hAnsi="Times New Roman"/>
          <w:color w:val="000000" w:themeColor="text1"/>
        </w:rPr>
        <w:t xml:space="preserve">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eastAsia="Times New Roman" w:hAnsi="Times New Roman"/>
          <w:color w:val="000000" w:themeColor="text1"/>
          <w:lang w:val="en-US" w:bidi="en-US"/>
        </w:rPr>
        <w:t>)</w:t>
      </w:r>
      <w:r w:rsidRPr="00C42AD1">
        <w:rPr>
          <w:rFonts w:ascii="Times New Roman" w:eastAsia="Times New Roman" w:hAnsi="Times New Roman"/>
          <w:color w:val="000000" w:themeColor="text1"/>
          <w:vertAlign w:val="superscript"/>
          <w:lang w:val="en-US" w:bidi="en-US"/>
        </w:rPr>
        <w:t xml:space="preserve"> b1</w:t>
      </w:r>
      <w:r w:rsidRPr="00C42AD1">
        <w:rPr>
          <w:rFonts w:ascii="Times New Roman" w:eastAsia="Times New Roman" w:hAnsi="Times New Roman"/>
          <w:color w:val="000000" w:themeColor="text1"/>
          <w:lang w:val="en-US" w:bidi="en-US"/>
        </w:rPr>
        <w:t>. (L) = L</w:t>
      </w:r>
      <w:r w:rsidRPr="00C42AD1">
        <w:rPr>
          <w:rFonts w:ascii="Times New Roman" w:eastAsia="Times New Roman" w:hAnsi="Times New Roman"/>
          <w:color w:val="000000" w:themeColor="text1"/>
          <w:vertAlign w:val="superscript"/>
          <w:lang w:val="en-US" w:bidi="en-US"/>
        </w:rPr>
        <w:t>0</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0</w:t>
      </w:r>
    </w:p>
    <w:p w14:paraId="79F0FE2C" w14:textId="77777777"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rPr>
      </w:pPr>
      <w:r w:rsidRPr="00C42AD1">
        <w:rPr>
          <w:rFonts w:ascii="Times New Roman" w:hAnsi="Times New Roman"/>
          <w:color w:val="000000" w:themeColor="text1"/>
        </w:rPr>
        <w:t>So: a1+3b1= 0 (for L)  and -a1-b1= 0 (for T)</w:t>
      </w:r>
    </w:p>
    <w:p w14:paraId="2D53DB31" w14:textId="77777777"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rPr>
      </w:pPr>
      <w:r w:rsidRPr="00C42AD1">
        <w:rPr>
          <w:rFonts w:ascii="Times New Roman" w:hAnsi="Times New Roman"/>
          <w:color w:val="000000" w:themeColor="text1"/>
        </w:rPr>
        <w:t>Therefore: a1= 1/2 and b1= -1/2</w:t>
      </w:r>
    </w:p>
    <w:p w14:paraId="050CAE5C"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hAnsi="Times New Roman"/>
          <w:color w:val="000000" w:themeColor="text1"/>
        </w:rPr>
        <w:t xml:space="preserve">The </w:t>
      </w:r>
      <w:r w:rsidRPr="00C42AD1">
        <w:rPr>
          <w:rFonts w:ascii="Times New Roman" w:hAnsi="Times New Roman"/>
          <w:color w:val="000000" w:themeColor="text1"/>
          <w:sz w:val="28"/>
          <w:szCs w:val="28"/>
        </w:rPr>
        <w:t>π</w:t>
      </w:r>
      <w:r w:rsidRPr="00C42AD1">
        <w:rPr>
          <w:rFonts w:ascii="Times New Roman" w:hAnsi="Times New Roman"/>
          <w:color w:val="000000" w:themeColor="text1"/>
        </w:rPr>
        <w:t xml:space="preserve"> term them becomes</w:t>
      </w:r>
    </w:p>
    <w:p w14:paraId="5289C4CE" w14:textId="234C39AB"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bidi="en-US"/>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 xml:space="preserve">1z = </w:t>
      </w:r>
      <w:r w:rsidRPr="00C42AD1">
        <w:rPr>
          <w:rFonts w:ascii="Times New Roman" w:eastAsia="Times New Roman" w:hAnsi="Times New Roman"/>
          <w:color w:val="000000" w:themeColor="text1"/>
          <w:lang w:val="en-US" w:bidi="en-US"/>
        </w:rPr>
        <w:t>z</w:t>
      </w:r>
      <m:oMath>
        <m:rad>
          <m:radPr>
            <m:degHide m:val="1"/>
            <m:ctrlPr>
              <w:rPr>
                <w:rFonts w:ascii="Cambria Math" w:eastAsia="Times New Roman" w:hAnsi="Cambria Math"/>
                <w:i/>
                <w:color w:val="000000" w:themeColor="text1"/>
                <w:sz w:val="28"/>
                <w:szCs w:val="28"/>
                <w:lang w:val="en-US" w:bidi="en-US"/>
              </w:rPr>
            </m:ctrlPr>
          </m:radPr>
          <m:deg/>
          <m:e>
            <m:f>
              <m:fPr>
                <m:ctrlPr>
                  <w:rPr>
                    <w:rFonts w:ascii="Cambria Math" w:eastAsia="Times New Roman" w:hAnsi="Cambria Math"/>
                    <w:i/>
                    <w:color w:val="000000" w:themeColor="text1"/>
                    <w:sz w:val="28"/>
                    <w:szCs w:val="28"/>
                    <w:lang w:val="en-US" w:bidi="en-US"/>
                  </w:rPr>
                </m:ctrlPr>
              </m:fPr>
              <m:num>
                <m:r>
                  <m:rPr>
                    <m:sty m:val="p"/>
                  </m:rPr>
                  <w:rPr>
                    <w:rFonts w:ascii="Cambria Math" w:eastAsia="Times New Roman" w:hAnsi="Cambria Math"/>
                    <w:color w:val="000000" w:themeColor="text1"/>
                    <w:sz w:val="28"/>
                    <w:szCs w:val="28"/>
                    <w:lang w:val="en-US" w:bidi="en-US"/>
                  </w:rPr>
                  <m:t>Ks</m:t>
                </m:r>
              </m:num>
              <m:den>
                <m:r>
                  <m:rPr>
                    <m:sty m:val="p"/>
                  </m:rPr>
                  <w:rPr>
                    <w:rFonts w:ascii="Cambria Math" w:eastAsia="Times New Roman" w:hAnsi="Cambria Math"/>
                    <w:color w:val="000000" w:themeColor="text1"/>
                    <w:sz w:val="28"/>
                    <w:szCs w:val="28"/>
                    <w:lang w:val="en-US" w:bidi="en-US"/>
                  </w:rPr>
                  <m:t>Qc</m:t>
                </m:r>
              </m:den>
            </m:f>
          </m:e>
        </m:rad>
      </m:oMath>
      <w:r w:rsidRPr="00C42AD1">
        <w:rPr>
          <w:rFonts w:ascii="Times New Roman" w:eastAsia="Times New Roman" w:hAnsi="Times New Roman"/>
          <w:color w:val="000000" w:themeColor="text1"/>
          <w:sz w:val="28"/>
          <w:szCs w:val="28"/>
          <w:lang w:val="en-US" w:bidi="en-US"/>
        </w:rPr>
        <w:t xml:space="preserve">                                            </w:t>
      </w:r>
      <w:r w:rsidRPr="00C42AD1">
        <w:rPr>
          <w:rFonts w:ascii="Times New Roman" w:eastAsia="Times New Roman" w:hAnsi="Times New Roman"/>
          <w:color w:val="000000" w:themeColor="text1"/>
          <w:lang w:val="en-US" w:bidi="en-US"/>
        </w:rPr>
        <w:t>(</w:t>
      </w:r>
      <w:r>
        <w:rPr>
          <w:rFonts w:ascii="Times New Roman" w:eastAsia="Times New Roman" w:hAnsi="Times New Roman"/>
          <w:color w:val="000000" w:themeColor="text1"/>
          <w:lang w:val="en-US" w:bidi="en-US"/>
        </w:rPr>
        <w:t>9</w:t>
      </w:r>
      <w:r w:rsidRPr="00C42AD1">
        <w:rPr>
          <w:rFonts w:ascii="Times New Roman" w:eastAsia="Times New Roman" w:hAnsi="Times New Roman"/>
          <w:color w:val="000000" w:themeColor="text1"/>
          <w:lang w:val="en-US" w:bidi="en-US"/>
        </w:rPr>
        <w:t>)</w:t>
      </w:r>
    </w:p>
    <w:p w14:paraId="0A4FF452"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385CAD54" w14:textId="77777777"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color w:val="000000" w:themeColor="text1"/>
          <w:lang w:bidi="en-US"/>
        </w:rPr>
      </w:pPr>
      <w:r w:rsidRPr="00C42AD1">
        <w:rPr>
          <w:rFonts w:ascii="Times New Roman" w:hAnsi="Times New Roman"/>
          <w:color w:val="000000" w:themeColor="text1"/>
        </w:rPr>
        <w:t>Repeating the preceding steps, the second and third π term can be obtained as follows:</w:t>
      </w:r>
    </w:p>
    <w:p w14:paraId="56724A8D"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79A2F7A8" w14:textId="20944685"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2z</w:t>
      </w:r>
      <w:r w:rsidRPr="00C42AD1">
        <w:rPr>
          <w:rFonts w:ascii="Times New Roman" w:hAnsi="Times New Roman"/>
          <w:color w:val="000000" w:themeColor="text1"/>
          <w:sz w:val="28"/>
          <w:szCs w:val="28"/>
        </w:rPr>
        <w:t xml:space="preserve"> =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Qp</m:t>
            </m:r>
          </m:num>
          <m:den>
            <m:r>
              <m:rPr>
                <m:sty m:val="p"/>
              </m:rPr>
              <w:rPr>
                <w:rFonts w:ascii="Cambria Math" w:hAnsi="Cambria Math"/>
                <w:color w:val="000000" w:themeColor="text1"/>
                <w:sz w:val="28"/>
                <w:szCs w:val="28"/>
              </w:rPr>
              <m:t>Qc</m:t>
            </m:r>
          </m:den>
        </m:f>
      </m:oMath>
      <w:r w:rsidRPr="00C42AD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42AD1">
        <w:rPr>
          <w:rFonts w:ascii="Times New Roman" w:hAnsi="Times New Roman"/>
          <w:color w:val="000000" w:themeColor="text1"/>
        </w:rPr>
        <w:t>(</w:t>
      </w:r>
      <w:r>
        <w:rPr>
          <w:rFonts w:ascii="Times New Roman" w:hAnsi="Times New Roman"/>
          <w:color w:val="000000" w:themeColor="text1"/>
        </w:rPr>
        <w:t>10</w:t>
      </w:r>
      <w:r w:rsidRPr="00C42AD1">
        <w:rPr>
          <w:rFonts w:ascii="Times New Roman" w:hAnsi="Times New Roman"/>
          <w:color w:val="000000" w:themeColor="text1"/>
        </w:rPr>
        <w:t>)</w:t>
      </w:r>
    </w:p>
    <w:p w14:paraId="7C03F292" w14:textId="24B09A28"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 xml:space="preserve">3z </w:t>
      </w:r>
      <w:r w:rsidRPr="00C42AD1">
        <w:rPr>
          <w:rFonts w:ascii="Times New Roman" w:hAnsi="Times New Roman"/>
          <w:color w:val="000000" w:themeColor="text1"/>
          <w:sz w:val="28"/>
          <w:szCs w:val="28"/>
        </w:rPr>
        <w:t>= T</w:t>
      </w:r>
      <m:oMath>
        <m:rad>
          <m:radPr>
            <m:degHide m:val="1"/>
            <m:ctrlPr>
              <w:rPr>
                <w:rFonts w:ascii="Cambria Math" w:hAnsi="Cambria Math"/>
                <w:i/>
                <w:color w:val="000000" w:themeColor="text1"/>
                <w:sz w:val="28"/>
                <w:szCs w:val="28"/>
              </w:rPr>
            </m:ctrlPr>
          </m:radPr>
          <m:deg/>
          <m:e>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m:rPr>
                        <m:sty m:val="p"/>
                      </m:rPr>
                      <w:rPr>
                        <w:rFonts w:ascii="Cambria Math" w:eastAsia="Times New Roman" w:hAnsi="Cambria Math"/>
                        <w:color w:val="000000" w:themeColor="text1"/>
                        <w:sz w:val="28"/>
                        <w:szCs w:val="28"/>
                        <w:lang w:val="en-US" w:bidi="en-US"/>
                      </w:rPr>
                      <m:t>Ks</m:t>
                    </m:r>
                  </m:e>
                  <m:sup>
                    <m:r>
                      <w:rPr>
                        <w:rFonts w:ascii="Cambria Math" w:hAnsi="Cambria Math"/>
                        <w:color w:val="000000" w:themeColor="text1"/>
                        <w:sz w:val="28"/>
                        <w:szCs w:val="28"/>
                      </w:rPr>
                      <m:t>3</m:t>
                    </m:r>
                  </m:sup>
                </m:sSup>
              </m:num>
              <m:den>
                <m:r>
                  <m:rPr>
                    <m:sty m:val="p"/>
                  </m:rPr>
                  <w:rPr>
                    <w:rFonts w:ascii="Cambria Math" w:hAnsi="Cambria Math"/>
                    <w:color w:val="000000" w:themeColor="text1"/>
                    <w:sz w:val="28"/>
                    <w:szCs w:val="28"/>
                  </w:rPr>
                  <m:t>Qc</m:t>
                </m:r>
              </m:den>
            </m:f>
          </m:e>
        </m:rad>
      </m:oMath>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42AD1">
        <w:rPr>
          <w:rFonts w:ascii="Times New Roman" w:hAnsi="Times New Roman"/>
          <w:color w:val="000000" w:themeColor="text1"/>
        </w:rPr>
        <w:t>(</w:t>
      </w:r>
      <w:r>
        <w:rPr>
          <w:rFonts w:ascii="Times New Roman" w:hAnsi="Times New Roman"/>
          <w:color w:val="000000" w:themeColor="text1"/>
        </w:rPr>
        <w:t>11</w:t>
      </w:r>
      <w:r w:rsidRPr="00C42AD1">
        <w:rPr>
          <w:rFonts w:ascii="Times New Roman" w:hAnsi="Times New Roman"/>
          <w:color w:val="000000" w:themeColor="text1"/>
        </w:rPr>
        <w:t>)</w:t>
      </w:r>
    </w:p>
    <w:p w14:paraId="3E7DC5B2" w14:textId="77777777" w:rsidR="00DE588A" w:rsidRPr="00C42AD1" w:rsidRDefault="00DE588A" w:rsidP="00DE588A">
      <w:pPr>
        <w:widowControl w:val="0"/>
        <w:autoSpaceDE w:val="0"/>
        <w:autoSpaceDN w:val="0"/>
        <w:spacing w:before="3" w:after="0" w:line="276" w:lineRule="auto"/>
        <w:ind w:right="70"/>
        <w:jc w:val="both"/>
        <w:rPr>
          <w:rFonts w:ascii="Times New Roman" w:hAnsi="Times New Roman"/>
          <w:color w:val="000000" w:themeColor="text1"/>
        </w:rPr>
      </w:pPr>
      <w:r w:rsidRPr="00C42AD1">
        <w:rPr>
          <w:rFonts w:ascii="Times New Roman" w:hAnsi="Times New Roman"/>
          <w:color w:val="000000" w:themeColor="text1"/>
        </w:rPr>
        <w:t>Now base on all π terms one final equation for z term become like:</w:t>
      </w:r>
    </w:p>
    <w:p w14:paraId="7A1624D6" w14:textId="6D49B107"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1z</w:t>
      </w:r>
      <w:r w:rsidRPr="00C42AD1">
        <w:rPr>
          <w:rFonts w:ascii="Times New Roman" w:hAnsi="Times New Roman"/>
          <w:color w:val="000000" w:themeColor="text1"/>
          <w:sz w:val="28"/>
          <w:szCs w:val="28"/>
        </w:rPr>
        <w:t xml:space="preserve"> = F (π</w:t>
      </w:r>
      <w:r w:rsidRPr="00C42AD1">
        <w:rPr>
          <w:rFonts w:ascii="Times New Roman" w:hAnsi="Times New Roman"/>
          <w:color w:val="000000" w:themeColor="text1"/>
          <w:sz w:val="28"/>
          <w:szCs w:val="28"/>
          <w:vertAlign w:val="subscript"/>
        </w:rPr>
        <w:t xml:space="preserve">2z </w:t>
      </w:r>
      <w:r w:rsidRPr="00C42AD1">
        <w:rPr>
          <w:rFonts w:ascii="Times New Roman" w:hAnsi="Times New Roman"/>
          <w:color w:val="000000" w:themeColor="text1"/>
        </w:rPr>
        <w:t xml:space="preserve">,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3z</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Pr="00C42AD1">
        <w:rPr>
          <w:rFonts w:ascii="Times New Roman" w:hAnsi="Times New Roman"/>
          <w:color w:val="000000" w:themeColor="text1"/>
        </w:rPr>
        <w:t>(</w:t>
      </w:r>
      <w:r w:rsidR="00335E16">
        <w:rPr>
          <w:rFonts w:ascii="Times New Roman" w:hAnsi="Times New Roman"/>
          <w:color w:val="000000" w:themeColor="text1"/>
        </w:rPr>
        <w:t>12</w:t>
      </w:r>
      <w:r w:rsidRPr="00C42AD1">
        <w:rPr>
          <w:rFonts w:ascii="Times New Roman" w:hAnsi="Times New Roman"/>
          <w:color w:val="000000" w:themeColor="text1"/>
        </w:rPr>
        <w:t>)</w:t>
      </w:r>
    </w:p>
    <w:p w14:paraId="3E902A84" w14:textId="45C39DB0"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 xml:space="preserve">1z </w:t>
      </w:r>
      <w:r w:rsidRPr="00C42AD1">
        <w:rPr>
          <w:rFonts w:ascii="Times New Roman" w:hAnsi="Times New Roman"/>
          <w:color w:val="000000" w:themeColor="text1"/>
          <w:sz w:val="28"/>
          <w:szCs w:val="28"/>
        </w:rPr>
        <w:t>= a</w:t>
      </w:r>
      <w:r w:rsidRPr="00C42AD1">
        <w:rPr>
          <w:rFonts w:ascii="Times New Roman" w:hAnsi="Times New Roman"/>
          <w:color w:val="000000" w:themeColor="text1"/>
          <w:sz w:val="28"/>
          <w:szCs w:val="28"/>
          <w:vertAlign w:val="subscript"/>
        </w:rPr>
        <w:t xml:space="preserve">z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2z</w:t>
      </w:r>
      <w:r w:rsidRPr="00C42AD1">
        <w:rPr>
          <w:rFonts w:ascii="Times New Roman" w:hAnsi="Times New Roman"/>
          <w:color w:val="000000" w:themeColor="text1"/>
          <w:sz w:val="28"/>
          <w:szCs w:val="28"/>
        </w:rPr>
        <w:t>)</w:t>
      </w:r>
      <w:r w:rsidRPr="00C42AD1">
        <w:rPr>
          <w:rFonts w:ascii="Times New Roman" w:hAnsi="Times New Roman"/>
          <w:color w:val="000000" w:themeColor="text1"/>
          <w:sz w:val="28"/>
          <w:szCs w:val="28"/>
          <w:vertAlign w:val="superscript"/>
        </w:rPr>
        <w:t>bz</w:t>
      </w: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3z</w:t>
      </w:r>
      <w:r w:rsidRPr="00C42AD1">
        <w:rPr>
          <w:rFonts w:ascii="Times New Roman" w:hAnsi="Times New Roman"/>
          <w:color w:val="000000" w:themeColor="text1"/>
          <w:sz w:val="28"/>
          <w:szCs w:val="28"/>
        </w:rPr>
        <w:t>)</w:t>
      </w:r>
      <w:r w:rsidRPr="00C42AD1">
        <w:rPr>
          <w:rFonts w:ascii="Times New Roman" w:hAnsi="Times New Roman"/>
          <w:color w:val="000000" w:themeColor="text1"/>
          <w:sz w:val="28"/>
          <w:szCs w:val="28"/>
          <w:vertAlign w:val="superscript"/>
        </w:rPr>
        <w:t>cz</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Pr="00C42AD1">
        <w:rPr>
          <w:rFonts w:ascii="Times New Roman" w:hAnsi="Times New Roman"/>
          <w:color w:val="000000" w:themeColor="text1"/>
        </w:rPr>
        <w:t>(</w:t>
      </w:r>
      <w:r w:rsidR="00335E16">
        <w:rPr>
          <w:rFonts w:ascii="Times New Roman" w:hAnsi="Times New Roman"/>
          <w:color w:val="000000" w:themeColor="text1"/>
        </w:rPr>
        <w:t>13</w:t>
      </w:r>
      <w:r w:rsidRPr="00C42AD1">
        <w:rPr>
          <w:rFonts w:ascii="Times New Roman" w:hAnsi="Times New Roman"/>
          <w:color w:val="000000" w:themeColor="text1"/>
        </w:rPr>
        <w:t>)</w:t>
      </w:r>
    </w:p>
    <w:p w14:paraId="3BBBDEB3" w14:textId="77777777" w:rsidR="00DE588A" w:rsidRPr="00C42AD1" w:rsidRDefault="00DE588A" w:rsidP="00DE588A">
      <w:pPr>
        <w:widowControl w:val="0"/>
        <w:autoSpaceDE w:val="0"/>
        <w:autoSpaceDN w:val="0"/>
        <w:spacing w:before="3" w:after="0" w:line="276" w:lineRule="auto"/>
        <w:ind w:right="70"/>
        <w:jc w:val="both"/>
        <w:rPr>
          <w:rFonts w:ascii="Times New Roman" w:hAnsi="Times New Roman"/>
          <w:color w:val="000000" w:themeColor="text1"/>
        </w:rPr>
      </w:pPr>
      <w:r w:rsidRPr="00C42AD1">
        <w:rPr>
          <w:rFonts w:ascii="Times New Roman" w:hAnsi="Times New Roman"/>
          <w:color w:val="000000" w:themeColor="text1"/>
        </w:rPr>
        <w:t xml:space="preserve">The values of unknowns </w:t>
      </w:r>
      <w:r w:rsidRPr="00C42AD1">
        <w:rPr>
          <w:rFonts w:ascii="Times New Roman" w:hAnsi="Times New Roman"/>
          <w:color w:val="000000" w:themeColor="text1"/>
          <w:sz w:val="28"/>
          <w:szCs w:val="28"/>
        </w:rPr>
        <w:t>a</w:t>
      </w:r>
      <w:r w:rsidRPr="00C42AD1">
        <w:rPr>
          <w:rFonts w:ascii="Times New Roman" w:hAnsi="Times New Roman"/>
          <w:color w:val="000000" w:themeColor="text1"/>
          <w:sz w:val="28"/>
          <w:szCs w:val="28"/>
          <w:vertAlign w:val="subscript"/>
        </w:rPr>
        <w:t xml:space="preserve">z, </w:t>
      </w:r>
      <w:r w:rsidRPr="00C42AD1">
        <w:rPr>
          <w:rFonts w:ascii="Times New Roman" w:hAnsi="Times New Roman"/>
          <w:color w:val="000000" w:themeColor="text1"/>
          <w:sz w:val="28"/>
          <w:szCs w:val="28"/>
        </w:rPr>
        <w:t>b</w:t>
      </w:r>
      <w:r w:rsidRPr="00C42AD1">
        <w:rPr>
          <w:rFonts w:ascii="Times New Roman" w:hAnsi="Times New Roman"/>
          <w:color w:val="000000" w:themeColor="text1"/>
          <w:sz w:val="28"/>
          <w:szCs w:val="28"/>
          <w:vertAlign w:val="subscript"/>
        </w:rPr>
        <w:t>z</w:t>
      </w:r>
      <w:r w:rsidRPr="00C42AD1">
        <w:rPr>
          <w:rFonts w:ascii="Times New Roman" w:hAnsi="Times New Roman"/>
          <w:color w:val="000000" w:themeColor="text1"/>
        </w:rPr>
        <w:t xml:space="preserve">, </w:t>
      </w:r>
      <w:r w:rsidRPr="00C42AD1">
        <w:rPr>
          <w:rFonts w:ascii="Times New Roman" w:hAnsi="Times New Roman"/>
          <w:color w:val="000000" w:themeColor="text1"/>
          <w:sz w:val="28"/>
          <w:szCs w:val="28"/>
        </w:rPr>
        <w:t>c</w:t>
      </w:r>
      <w:r w:rsidRPr="00C42AD1">
        <w:rPr>
          <w:rFonts w:ascii="Times New Roman" w:hAnsi="Times New Roman"/>
          <w:color w:val="000000" w:themeColor="text1"/>
          <w:vertAlign w:val="subscript"/>
        </w:rPr>
        <w:t>z</w:t>
      </w:r>
      <w:r w:rsidRPr="00C42AD1">
        <w:rPr>
          <w:rFonts w:ascii="Times New Roman" w:hAnsi="Times New Roman"/>
          <w:color w:val="000000" w:themeColor="text1"/>
        </w:rPr>
        <w:t xml:space="preserve"> and were estimated using the data of the laboratory experiments with curve fitting techniques then Substituting all </w:t>
      </w:r>
      <w:r w:rsidRPr="00C42AD1">
        <w:rPr>
          <w:rFonts w:ascii="Times New Roman" w:hAnsi="Times New Roman"/>
          <w:color w:val="000000" w:themeColor="text1"/>
          <w:sz w:val="28"/>
          <w:szCs w:val="28"/>
        </w:rPr>
        <w:t>π</w:t>
      </w:r>
      <w:r w:rsidRPr="00C42AD1">
        <w:rPr>
          <w:rFonts w:ascii="Times New Roman" w:hAnsi="Times New Roman"/>
          <w:color w:val="000000" w:themeColor="text1"/>
        </w:rPr>
        <w:t xml:space="preserve"> term then the final equation which estimates the depth of wetted pattern can be written as follows: </w:t>
      </w:r>
    </w:p>
    <w:p w14:paraId="315B3D37" w14:textId="00678394" w:rsidR="00DE588A" w:rsidRPr="00C42AD1" w:rsidRDefault="00DE588A" w:rsidP="00DE588A">
      <w:pPr>
        <w:widowControl w:val="0"/>
        <w:autoSpaceDE w:val="0"/>
        <w:autoSpaceDN w:val="0"/>
        <w:spacing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8" w:name="_Hlk202135661"/>
      <w:r w:rsidRPr="00C42AD1">
        <w:rPr>
          <w:rFonts w:ascii="Times New Roman" w:eastAsia="Times New Roman" w:hAnsi="Times New Roman"/>
          <w:color w:val="000000" w:themeColor="text1"/>
          <w:lang w:val="en-US" w:bidi="en-US"/>
        </w:rPr>
        <w:t xml:space="preserve">z =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z</w:t>
      </w:r>
      <w:r w:rsidRPr="00C42AD1">
        <w:rPr>
          <w:rFonts w:ascii="Times New Roman" w:eastAsia="Times New Roman" w:hAnsi="Times New Roman"/>
          <w:color w:val="000000" w:themeColor="text1"/>
          <w:lang w:val="en-US" w:bidi="en-US"/>
        </w:rPr>
        <w:t xml:space="preserve"> Ks</w:t>
      </w:r>
      <w:r w:rsidRPr="00C42AD1">
        <w:rPr>
          <w:rFonts w:ascii="Times New Roman" w:eastAsia="Times New Roman" w:hAnsi="Times New Roman"/>
          <w:color w:val="000000" w:themeColor="text1"/>
          <w:vertAlign w:val="superscript"/>
          <w:lang w:val="en-US" w:bidi="en-US"/>
        </w:rPr>
        <w:t xml:space="preserve">a </w:t>
      </w:r>
      <w:r w:rsidRPr="00C42AD1">
        <w:rPr>
          <w:rFonts w:ascii="Times New Roman" w:eastAsia="Times New Roman" w:hAnsi="Times New Roman"/>
          <w:color w:val="000000" w:themeColor="text1"/>
          <w:lang w:val="en-US" w:bidi="en-US"/>
        </w:rPr>
        <w:t>Qp</w:t>
      </w:r>
      <w:r w:rsidRPr="00C42AD1">
        <w:rPr>
          <w:rFonts w:ascii="Times New Roman" w:eastAsia="Times New Roman" w:hAnsi="Times New Roman"/>
          <w:color w:val="000000" w:themeColor="text1"/>
          <w:vertAlign w:val="superscript"/>
          <w:lang w:val="en-US" w:bidi="en-US"/>
        </w:rPr>
        <w:t xml:space="preserve">b </w:t>
      </w:r>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 xml:space="preserve">c </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d</w:t>
      </w:r>
      <w:bookmarkEnd w:id="8"/>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14</w:t>
      </w:r>
      <w:r w:rsidRPr="00C42AD1">
        <w:rPr>
          <w:rFonts w:ascii="Times New Roman" w:eastAsia="Times New Roman" w:hAnsi="Times New Roman"/>
          <w:color w:val="000000" w:themeColor="text1"/>
          <w:lang w:val="en-US" w:bidi="en-US"/>
        </w:rPr>
        <w:t>)</w:t>
      </w:r>
    </w:p>
    <w:p w14:paraId="144825B3" w14:textId="59C9DE28" w:rsidR="00DE588A" w:rsidRPr="00C42AD1" w:rsidRDefault="00DE588A" w:rsidP="00DE588A">
      <w:pPr>
        <w:widowControl w:val="0"/>
        <w:autoSpaceDE w:val="0"/>
        <w:autoSpaceDN w:val="0"/>
        <w:spacing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d</w:t>
      </w:r>
      <w:r w:rsidRPr="00C42AD1">
        <w:rPr>
          <w:rFonts w:ascii="Times New Roman" w:eastAsia="Times New Roman" w:hAnsi="Times New Roman"/>
          <w:color w:val="000000" w:themeColor="text1"/>
          <w:lang w:val="en-US" w:bidi="en-US"/>
        </w:rPr>
        <w:t xml:space="preserve"> Ks</w:t>
      </w:r>
      <w:r w:rsidRPr="00C42AD1">
        <w:rPr>
          <w:rFonts w:ascii="Times New Roman" w:eastAsia="Times New Roman" w:hAnsi="Times New Roman"/>
          <w:color w:val="000000" w:themeColor="text1"/>
          <w:vertAlign w:val="superscript"/>
          <w:lang w:val="en-US" w:bidi="en-US"/>
        </w:rPr>
        <w:t xml:space="preserve">a </w:t>
      </w:r>
      <w:r w:rsidRPr="00C42AD1">
        <w:rPr>
          <w:rFonts w:ascii="Times New Roman" w:eastAsia="Times New Roman" w:hAnsi="Times New Roman"/>
          <w:color w:val="000000" w:themeColor="text1"/>
          <w:lang w:val="en-US" w:bidi="en-US"/>
        </w:rPr>
        <w:t>Qp</w:t>
      </w:r>
      <w:r w:rsidRPr="00C42AD1">
        <w:rPr>
          <w:rFonts w:ascii="Times New Roman" w:eastAsia="Times New Roman" w:hAnsi="Times New Roman"/>
          <w:color w:val="000000" w:themeColor="text1"/>
          <w:vertAlign w:val="superscript"/>
          <w:lang w:val="en-US" w:bidi="en-US"/>
        </w:rPr>
        <w:t xml:space="preserve">b </w:t>
      </w:r>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 xml:space="preserve">c </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d</w:t>
      </w: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15</w:t>
      </w:r>
      <w:r w:rsidRPr="00C42AD1">
        <w:rPr>
          <w:rFonts w:ascii="Times New Roman" w:eastAsia="Times New Roman" w:hAnsi="Times New Roman"/>
          <w:color w:val="000000" w:themeColor="text1"/>
          <w:lang w:val="en-US" w:bidi="en-US"/>
        </w:rPr>
        <w:t>)</w:t>
      </w:r>
    </w:p>
    <w:p w14:paraId="2EDAF8C7" w14:textId="77777777" w:rsidR="00DE588A" w:rsidRPr="00C42AD1" w:rsidRDefault="00DE588A" w:rsidP="00DE588A">
      <w:pPr>
        <w:widowControl w:val="0"/>
        <w:autoSpaceDE w:val="0"/>
        <w:autoSpaceDN w:val="0"/>
        <w:spacing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Where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z,</w:t>
      </w:r>
      <w:r w:rsidRPr="00C42AD1">
        <w:rPr>
          <w:rFonts w:ascii="Times New Roman" w:eastAsia="Times New Roman" w:hAnsi="Times New Roman"/>
          <w:color w:val="000000" w:themeColor="text1"/>
          <w:sz w:val="40"/>
          <w:szCs w:val="40"/>
          <w:lang w:val="en-US" w:bidi="en-US"/>
        </w:rPr>
        <w:t xml:space="preserve"> α</w:t>
      </w:r>
      <w:r w:rsidRPr="00C42AD1">
        <w:rPr>
          <w:rFonts w:ascii="Times New Roman" w:eastAsia="Times New Roman" w:hAnsi="Times New Roman"/>
          <w:color w:val="000000" w:themeColor="text1"/>
          <w:vertAlign w:val="subscript"/>
          <w:lang w:val="en-US" w:bidi="en-US"/>
        </w:rPr>
        <w:t xml:space="preserve">d, </w:t>
      </w:r>
      <w:r w:rsidRPr="00C42AD1">
        <w:rPr>
          <w:rFonts w:ascii="Times New Roman" w:eastAsia="Times New Roman" w:hAnsi="Times New Roman"/>
          <w:color w:val="000000" w:themeColor="text1"/>
          <w:lang w:val="en-US" w:bidi="en-US"/>
        </w:rPr>
        <w:t>a, b, c and d are constant</w:t>
      </w:r>
    </w:p>
    <w:p w14:paraId="2186BF57" w14:textId="77777777" w:rsidR="00DE588A" w:rsidRPr="00C42AD1" w:rsidRDefault="00DE588A" w:rsidP="00DE588A">
      <w:pPr>
        <w:widowControl w:val="0"/>
        <w:autoSpaceDE w:val="0"/>
        <w:autoSpaceDN w:val="0"/>
        <w:spacing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In case of pulse flow, Q</w:t>
      </w:r>
      <w:r w:rsidRPr="00C42AD1">
        <w:rPr>
          <w:rFonts w:ascii="Times New Roman" w:eastAsia="Times New Roman" w:hAnsi="Times New Roman"/>
          <w:color w:val="000000" w:themeColor="text1"/>
          <w:vertAlign w:val="subscript"/>
          <w:lang w:val="en-US" w:bidi="en-US"/>
        </w:rPr>
        <w:t xml:space="preserve">c </w:t>
      </w:r>
      <w:r w:rsidRPr="00C42AD1">
        <w:rPr>
          <w:rFonts w:ascii="Times New Roman" w:eastAsia="Times New Roman" w:hAnsi="Times New Roman"/>
          <w:color w:val="000000" w:themeColor="text1"/>
          <w:lang w:val="en-US" w:bidi="en-US"/>
        </w:rPr>
        <w:t xml:space="preserve">can be calculated as follow; </w:t>
      </w:r>
    </w:p>
    <w:tbl>
      <w:tblPr>
        <w:tblW w:w="9180" w:type="dxa"/>
        <w:tblLayout w:type="fixed"/>
        <w:tblLook w:val="04A0" w:firstRow="1" w:lastRow="0" w:firstColumn="1" w:lastColumn="0" w:noHBand="0" w:noVBand="1"/>
      </w:tblPr>
      <w:tblGrid>
        <w:gridCol w:w="9180"/>
      </w:tblGrid>
      <w:tr w:rsidR="00DE588A" w:rsidRPr="00C42AD1" w14:paraId="15352C92" w14:textId="77777777" w:rsidTr="00160A87">
        <w:trPr>
          <w:trHeight w:val="209"/>
        </w:trPr>
        <w:tc>
          <w:tcPr>
            <w:tcW w:w="9180" w:type="dxa"/>
            <w:vAlign w:val="center"/>
            <w:hideMark/>
          </w:tcPr>
          <w:p w14:paraId="4967264D" w14:textId="52CED6CA"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Q</w:t>
            </w:r>
            <w:r w:rsidRPr="00C42AD1">
              <w:rPr>
                <w:rFonts w:ascii="Times New Roman" w:eastAsia="Times New Roman" w:hAnsi="Times New Roman"/>
                <w:color w:val="000000" w:themeColor="text1"/>
                <w:vertAlign w:val="subscript"/>
                <w:lang w:val="en-US" w:bidi="en-US"/>
              </w:rPr>
              <w:t>c</w:t>
            </w:r>
            <w:r w:rsidRPr="00C42AD1">
              <w:rPr>
                <w:rFonts w:ascii="Times New Roman" w:eastAsia="Times New Roman" w:hAnsi="Times New Roman"/>
                <w:color w:val="000000" w:themeColor="text1"/>
                <w:lang w:val="en-US" w:bidi="en-US"/>
              </w:rPr>
              <w:t xml:space="preserve"> = CR Q</w:t>
            </w:r>
            <w:r w:rsidRPr="00C42AD1">
              <w:rPr>
                <w:rFonts w:ascii="Times New Roman" w:eastAsia="Times New Roman" w:hAnsi="Times New Roman"/>
                <w:color w:val="000000" w:themeColor="text1"/>
                <w:vertAlign w:val="subscript"/>
                <w:lang w:val="en-US" w:bidi="en-US"/>
              </w:rPr>
              <w:t>p</w:t>
            </w: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16</w:t>
            </w:r>
            <w:r w:rsidRPr="00C42AD1">
              <w:rPr>
                <w:rFonts w:ascii="Times New Roman" w:eastAsia="Times New Roman" w:hAnsi="Times New Roman"/>
                <w:color w:val="000000" w:themeColor="text1"/>
                <w:lang w:val="en-US" w:bidi="en-US"/>
              </w:rPr>
              <w:t>)</w:t>
            </w:r>
          </w:p>
        </w:tc>
      </w:tr>
      <w:tr w:rsidR="00DE588A" w:rsidRPr="00C42AD1" w14:paraId="29D1C5AF" w14:textId="77777777" w:rsidTr="00160A87">
        <w:trPr>
          <w:trHeight w:val="1248"/>
        </w:trPr>
        <w:tc>
          <w:tcPr>
            <w:tcW w:w="9180" w:type="dxa"/>
            <w:vAlign w:val="center"/>
            <w:hideMark/>
          </w:tcPr>
          <w:p w14:paraId="33FB934A" w14:textId="77777777" w:rsidR="00DE588A" w:rsidRPr="00C42AD1" w:rsidRDefault="00DE588A" w:rsidP="00DE588A">
            <w:pPr>
              <w:widowControl w:val="0"/>
              <w:autoSpaceDE w:val="0"/>
              <w:autoSpaceDN w:val="0"/>
              <w:spacing w:before="3" w:after="0" w:line="276" w:lineRule="auto"/>
              <w:ind w:right="-30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lastRenderedPageBreak/>
              <w:t>where the cycle ratio is, the ratio between the on time (T</w:t>
            </w:r>
            <w:r w:rsidRPr="00C42AD1">
              <w:rPr>
                <w:rFonts w:ascii="Times New Roman" w:eastAsia="Times New Roman" w:hAnsi="Times New Roman"/>
                <w:color w:val="000000" w:themeColor="text1"/>
                <w:vertAlign w:val="subscript"/>
                <w:lang w:val="en-US" w:bidi="en-US"/>
              </w:rPr>
              <w:t>on</w:t>
            </w:r>
            <w:r w:rsidRPr="00C42AD1">
              <w:rPr>
                <w:rFonts w:ascii="Times New Roman" w:eastAsia="Times New Roman" w:hAnsi="Times New Roman"/>
                <w:color w:val="000000" w:themeColor="text1"/>
                <w:lang w:val="en-US" w:bidi="en-US"/>
              </w:rPr>
              <w:t>) and the cycle time</w:t>
            </w:r>
          </w:p>
          <w:p w14:paraId="554E44D7" w14:textId="77777777" w:rsidR="00DE588A" w:rsidRPr="00C42AD1" w:rsidRDefault="00DE588A" w:rsidP="00DE588A">
            <w:pPr>
              <w:widowControl w:val="0"/>
              <w:autoSpaceDE w:val="0"/>
              <w:autoSpaceDN w:val="0"/>
              <w:spacing w:before="3" w:after="0" w:line="276" w:lineRule="auto"/>
              <w:ind w:right="-30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(T</w:t>
            </w:r>
            <w:r w:rsidRPr="00C42AD1">
              <w:rPr>
                <w:rFonts w:ascii="Times New Roman" w:eastAsia="Times New Roman" w:hAnsi="Times New Roman"/>
                <w:color w:val="000000" w:themeColor="text1"/>
                <w:vertAlign w:val="subscript"/>
                <w:lang w:val="en-US" w:bidi="en-US"/>
              </w:rPr>
              <w:t>on</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bscript"/>
                <w:lang w:val="en-US" w:bidi="en-US"/>
              </w:rPr>
              <w:t>off</w:t>
            </w:r>
            <w:r w:rsidRPr="00C42AD1">
              <w:rPr>
                <w:rFonts w:ascii="Times New Roman" w:eastAsia="Times New Roman" w:hAnsi="Times New Roman"/>
                <w:color w:val="000000" w:themeColor="text1"/>
                <w:lang w:val="en-US" w:bidi="en-US"/>
              </w:rPr>
              <w:t>), cycle ratio can be calculated as follow</w:t>
            </w:r>
          </w:p>
          <w:p w14:paraId="36B3C678" w14:textId="43DFF851" w:rsidR="00DE588A" w:rsidRPr="00C42AD1" w:rsidRDefault="00DE588A" w:rsidP="00DE588A">
            <w:pPr>
              <w:widowControl w:val="0"/>
              <w:autoSpaceDE w:val="0"/>
              <w:autoSpaceDN w:val="0"/>
              <w:spacing w:before="3" w:after="0" w:line="276" w:lineRule="auto"/>
              <w:ind w:right="-30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CR = </w:t>
            </w:r>
            <m:oMath>
              <m:f>
                <m:fPr>
                  <m:ctrlPr>
                    <w:rPr>
                      <w:rFonts w:ascii="Cambria Math" w:eastAsia="Times New Roman" w:hAnsi="Cambria Math"/>
                      <w:iCs/>
                      <w:color w:val="000000" w:themeColor="text1"/>
                      <w:sz w:val="32"/>
                      <w:szCs w:val="32"/>
                      <w:lang w:val="en-US" w:bidi="en-US"/>
                    </w:rPr>
                  </m:ctrlPr>
                </m:fPr>
                <m:num>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on</m:t>
                  </m:r>
                </m:num>
                <m:den>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on</m:t>
                  </m:r>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off</m:t>
                  </m:r>
                </m:den>
              </m:f>
            </m:oMath>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17</w:t>
            </w:r>
            <w:r w:rsidRPr="00C42AD1">
              <w:rPr>
                <w:rFonts w:ascii="Times New Roman" w:eastAsia="Times New Roman" w:hAnsi="Times New Roman"/>
                <w:color w:val="000000" w:themeColor="text1"/>
                <w:lang w:val="en-US" w:bidi="en-US"/>
              </w:rPr>
              <w:t>)</w:t>
            </w:r>
          </w:p>
        </w:tc>
      </w:tr>
    </w:tbl>
    <w:p w14:paraId="34323C43" w14:textId="77777777" w:rsidR="00610910" w:rsidRDefault="00610910" w:rsidP="00DE588A">
      <w:pPr>
        <w:spacing w:after="0" w:line="276" w:lineRule="auto"/>
        <w:ind w:left="1218" w:right="-330" w:hanging="1232"/>
        <w:rPr>
          <w:rFonts w:ascii="Times New Roman" w:hAnsi="Times New Roman" w:cs="Times New Roman"/>
        </w:rPr>
      </w:pPr>
    </w:p>
    <w:p w14:paraId="2D027182" w14:textId="77777777" w:rsidR="00610910" w:rsidRDefault="00610910" w:rsidP="00DE588A">
      <w:pPr>
        <w:spacing w:after="0" w:line="276" w:lineRule="auto"/>
        <w:ind w:left="1218" w:right="-330" w:hanging="1232"/>
        <w:rPr>
          <w:rFonts w:ascii="Times New Roman" w:hAnsi="Times New Roman" w:cs="Times New Roman"/>
        </w:rPr>
      </w:pPr>
    </w:p>
    <w:p w14:paraId="3151AB10" w14:textId="77777777" w:rsidR="00610910" w:rsidRDefault="00610910" w:rsidP="00DE588A">
      <w:pPr>
        <w:spacing w:after="0" w:line="276" w:lineRule="auto"/>
        <w:ind w:left="1218" w:right="-330" w:hanging="1232"/>
        <w:rPr>
          <w:rFonts w:ascii="Times New Roman" w:hAnsi="Times New Roman" w:cs="Times New Roman"/>
        </w:rPr>
      </w:pPr>
    </w:p>
    <w:p w14:paraId="49B05DA3" w14:textId="77777777" w:rsidR="00610910" w:rsidRDefault="00610910" w:rsidP="00DE588A">
      <w:pPr>
        <w:spacing w:after="0" w:line="276" w:lineRule="auto"/>
        <w:ind w:left="1218" w:right="-330" w:hanging="1232"/>
        <w:rPr>
          <w:rFonts w:ascii="Times New Roman" w:hAnsi="Times New Roman" w:cs="Times New Roman"/>
        </w:rPr>
      </w:pPr>
    </w:p>
    <w:p w14:paraId="732EBBCA" w14:textId="66F1A0E3" w:rsidR="00610910" w:rsidRPr="003C4CB2" w:rsidRDefault="003C4CB2" w:rsidP="00DE588A">
      <w:pPr>
        <w:spacing w:after="0" w:line="276" w:lineRule="auto"/>
        <w:ind w:left="1218" w:right="-330" w:hanging="1232"/>
        <w:rPr>
          <w:rFonts w:ascii="Times New Roman" w:hAnsi="Times New Roman" w:cs="Times New Roman"/>
          <w:b/>
          <w:bCs/>
        </w:rPr>
      </w:pPr>
      <w:r w:rsidRPr="003C4CB2">
        <w:rPr>
          <w:rFonts w:ascii="Times New Roman" w:hAnsi="Times New Roman" w:cs="Times New Roman"/>
          <w:b/>
          <w:bCs/>
        </w:rPr>
        <w:t xml:space="preserve">RESULTS AND DISCUSSION </w:t>
      </w:r>
    </w:p>
    <w:p w14:paraId="508D2DF7" w14:textId="77777777" w:rsidR="003C4CB2" w:rsidRPr="003C4CB2" w:rsidRDefault="003C4CB2" w:rsidP="003C4CB2">
      <w:pPr>
        <w:widowControl w:val="0"/>
        <w:autoSpaceDE w:val="0"/>
        <w:autoSpaceDN w:val="0"/>
        <w:spacing w:after="0" w:line="276"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Since, simulation of soil water movements depends upon soil characteristic</w:t>
      </w:r>
      <w:r w:rsidRPr="003C4CB2">
        <w:rPr>
          <w:rFonts w:ascii="TimesNewRomanPSMT" w:eastAsia="Times New Roman" w:hAnsi="TimesNewRomanPSMT" w:cs="Times New Roman"/>
          <w:color w:val="000000"/>
          <w:kern w:val="0"/>
          <w:lang w:val="en-US"/>
          <w14:ligatures w14:val="none"/>
        </w:rPr>
        <w:br/>
        <w:t>requiring location specific information on the soil water movement pattern, the developed model must be validated against the experimental condition for their adoption. These models of the soil moisture movement from different point source of irrigation were simulated in order to find the best fit one for the sandy loam soils of the region.</w:t>
      </w:r>
    </w:p>
    <w:p w14:paraId="53294DE9" w14:textId="77777777" w:rsidR="003C4CB2" w:rsidRPr="003C4CB2" w:rsidRDefault="003C4CB2" w:rsidP="003C4CB2">
      <w:pPr>
        <w:widowControl w:val="0"/>
        <w:autoSpaceDE w:val="0"/>
        <w:autoSpaceDN w:val="0"/>
        <w:spacing w:after="0" w:line="276"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Ismail </w:t>
      </w:r>
      <w:r w:rsidRPr="003C4CB2">
        <w:rPr>
          <w:rFonts w:ascii="Times New Roman" w:eastAsia="Times New Roman" w:hAnsi="Times New Roman" w:cs="Times New Roman"/>
          <w:i/>
          <w:iCs/>
          <w:color w:val="000000"/>
          <w:kern w:val="0"/>
          <w:lang w:val="en-US" w:bidi="en-US"/>
          <w14:ligatures w14:val="none"/>
        </w:rPr>
        <w:t>et al</w:t>
      </w:r>
      <w:r w:rsidRPr="003C4CB2">
        <w:rPr>
          <w:rFonts w:ascii="Times New Roman" w:eastAsia="Times New Roman" w:hAnsi="Times New Roman" w:cs="Times New Roman"/>
          <w:color w:val="000000"/>
          <w:kern w:val="0"/>
          <w:lang w:val="en-US" w:bidi="en-US"/>
          <w14:ligatures w14:val="none"/>
        </w:rPr>
        <w:t>. (2014) modified Schwartzman and Zur (1986) equation and introduce two term. T and Qp which is the elapsed time (min) and the discharge rate of pulse drip irrigation which changes according to the pulse ration. And generalize equation z = f</w:t>
      </w:r>
      <w:r w:rsidRPr="003C4CB2">
        <w:rPr>
          <w:rFonts w:ascii="Times New Roman" w:eastAsia="Times New Roman" w:hAnsi="Times New Roman" w:cs="Times New Roman"/>
          <w:color w:val="000000"/>
          <w:kern w:val="0"/>
          <w:vertAlign w:val="subscript"/>
          <w:lang w:val="en-US" w:bidi="en-US"/>
          <w14:ligatures w14:val="none"/>
        </w:rPr>
        <w:t xml:space="preserve">1 </w:t>
      </w:r>
      <w:r w:rsidRPr="003C4CB2">
        <w:rPr>
          <w:rFonts w:ascii="Times New Roman" w:eastAsia="Times New Roman" w:hAnsi="Times New Roman" w:cs="Times New Roman"/>
          <w:color w:val="000000"/>
          <w:kern w:val="0"/>
          <w:lang w:val="en-US" w:bidi="en-US"/>
          <w14:ligatures w14:val="none"/>
        </w:rPr>
        <w:t>(Qp, Qc, Ks, T) and d = f</w:t>
      </w:r>
      <w:r w:rsidRPr="003C4CB2">
        <w:rPr>
          <w:rFonts w:ascii="Times New Roman" w:eastAsia="Times New Roman" w:hAnsi="Times New Roman" w:cs="Times New Roman"/>
          <w:color w:val="000000"/>
          <w:kern w:val="0"/>
          <w:vertAlign w:val="subscript"/>
          <w:lang w:val="en-US" w:bidi="en-US"/>
          <w14:ligatures w14:val="none"/>
        </w:rPr>
        <w:t>2</w:t>
      </w:r>
      <w:r w:rsidRPr="003C4CB2">
        <w:rPr>
          <w:rFonts w:ascii="Times New Roman" w:eastAsia="Times New Roman" w:hAnsi="Times New Roman" w:cs="Times New Roman"/>
          <w:color w:val="000000"/>
          <w:kern w:val="0"/>
          <w:sz w:val="40"/>
          <w:szCs w:val="40"/>
          <w:vertAlign w:val="subscript"/>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(Qp, Qc, Ks, T) (3.8 and 3.9). for solving this with empirical method used 3 π term introduce. And make other generalize equation 3.10 (F (π</w:t>
      </w:r>
      <w:r w:rsidRPr="003C4CB2">
        <w:rPr>
          <w:rFonts w:ascii="Times New Roman" w:eastAsia="Times New Roman" w:hAnsi="Times New Roman" w:cs="Times New Roman"/>
          <w:color w:val="000000"/>
          <w:kern w:val="0"/>
          <w:vertAlign w:val="subscript"/>
          <w:lang w:val="en-US" w:bidi="en-US"/>
          <w14:ligatures w14:val="none"/>
        </w:rPr>
        <w:t>1</w:t>
      </w:r>
      <w:r w:rsidRPr="003C4CB2">
        <w:rPr>
          <w:rFonts w:ascii="Times New Roman" w:eastAsia="Times New Roman" w:hAnsi="Times New Roman" w:cs="Times New Roman"/>
          <w:color w:val="000000"/>
          <w:kern w:val="0"/>
          <w:lang w:val="en-US" w:bidi="en-US"/>
          <w14:ligatures w14:val="none"/>
        </w:rPr>
        <w:t>, π</w:t>
      </w:r>
      <w:r w:rsidRPr="003C4CB2">
        <w:rPr>
          <w:rFonts w:ascii="Times New Roman" w:eastAsia="Times New Roman" w:hAnsi="Times New Roman" w:cs="Times New Roman"/>
          <w:color w:val="000000"/>
          <w:kern w:val="0"/>
          <w:vertAlign w:val="subscript"/>
          <w:lang w:val="en-US" w:bidi="en-US"/>
          <w14:ligatures w14:val="none"/>
        </w:rPr>
        <w:t>2</w:t>
      </w:r>
      <w:r w:rsidRPr="003C4CB2">
        <w:rPr>
          <w:rFonts w:ascii="Times New Roman" w:eastAsia="Times New Roman" w:hAnsi="Times New Roman" w:cs="Times New Roman"/>
          <w:color w:val="000000"/>
          <w:kern w:val="0"/>
          <w:lang w:val="en-US" w:bidi="en-US"/>
          <w14:ligatures w14:val="none"/>
        </w:rPr>
        <w:t>, π</w:t>
      </w:r>
      <w:r w:rsidRPr="003C4CB2">
        <w:rPr>
          <w:rFonts w:ascii="Times New Roman" w:eastAsia="Times New Roman" w:hAnsi="Times New Roman" w:cs="Times New Roman"/>
          <w:color w:val="000000"/>
          <w:kern w:val="0"/>
          <w:vertAlign w:val="subscript"/>
          <w:lang w:val="en-US" w:bidi="en-US"/>
          <w14:ligatures w14:val="none"/>
        </w:rPr>
        <w:t>3</w:t>
      </w:r>
      <w:r w:rsidRPr="003C4CB2">
        <w:rPr>
          <w:rFonts w:ascii="Times New Roman" w:eastAsia="Times New Roman" w:hAnsi="Times New Roman" w:cs="Times New Roman"/>
          <w:color w:val="000000"/>
          <w:kern w:val="0"/>
          <w:lang w:val="en-US" w:bidi="en-US"/>
          <w14:ligatures w14:val="none"/>
        </w:rPr>
        <w:t>) = 0) by formulating problem and then solving this equation finalize empirical equation was developed which is discuss below.</w:t>
      </w:r>
    </w:p>
    <w:p w14:paraId="729EB876" w14:textId="7DE82B70" w:rsidR="003C4CB2" w:rsidRPr="003C4CB2" w:rsidRDefault="003C4CB2" w:rsidP="003C4CB2">
      <w:pPr>
        <w:widowControl w:val="0"/>
        <w:autoSpaceDE w:val="0"/>
        <w:autoSpaceDN w:val="0"/>
        <w:spacing w:after="0" w:line="360" w:lineRule="auto"/>
        <w:rPr>
          <w:rFonts w:ascii="TimesNewRomanPSMT" w:eastAsia="Times New Roman" w:hAnsi="TimesNewRomanPSMT"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Depth of Wetting Front</w:t>
      </w:r>
    </w:p>
    <w:p w14:paraId="4E177862" w14:textId="78100FCE"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The generalized expression for radius of spread below emitting point can be expressed as:</w:t>
      </w:r>
    </w:p>
    <w:p w14:paraId="757228A1" w14:textId="77777777" w:rsidR="003C4CB2" w:rsidRPr="003C4CB2" w:rsidRDefault="003C4CB2" w:rsidP="003C4CB2">
      <w:pPr>
        <w:widowControl w:val="0"/>
        <w:autoSpaceDE w:val="0"/>
        <w:autoSpaceDN w:val="0"/>
        <w:spacing w:after="0" w:line="360" w:lineRule="auto"/>
        <w:ind w:firstLine="720"/>
        <w:jc w:val="center"/>
        <w:rPr>
          <w:rFonts w:ascii="Times New Roman" w:eastAsia="Times New Roman" w:hAnsi="Times New Roman" w:cs="Times New Roman"/>
          <w:color w:val="000000"/>
          <w:kern w:val="0"/>
          <w:sz w:val="28"/>
          <w:szCs w:val="28"/>
          <w:vertAlign w:val="superscript"/>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z = α</w:t>
      </w:r>
      <w:r w:rsidRPr="003C4CB2">
        <w:rPr>
          <w:rFonts w:ascii="Times New Roman" w:eastAsia="Times New Roman" w:hAnsi="Times New Roman" w:cs="Times New Roman"/>
          <w:color w:val="000000"/>
          <w:kern w:val="0"/>
          <w:sz w:val="28"/>
          <w:szCs w:val="28"/>
          <w:vertAlign w:val="subscript"/>
          <w:lang w:val="en-US" w:bidi="en-US"/>
          <w14:ligatures w14:val="none"/>
        </w:rPr>
        <w:t>z</w:t>
      </w:r>
      <w:r w:rsidRPr="003C4CB2">
        <w:rPr>
          <w:rFonts w:ascii="Times New Roman" w:eastAsia="Times New Roman" w:hAnsi="Times New Roman" w:cs="Times New Roman"/>
          <w:color w:val="000000"/>
          <w:kern w:val="0"/>
          <w:sz w:val="28"/>
          <w:szCs w:val="28"/>
          <w:lang w:val="en-US" w:bidi="en-US"/>
          <w14:ligatures w14:val="none"/>
        </w:rPr>
        <w:t xml:space="preserve"> Ks</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a </w:t>
      </w:r>
      <w:r w:rsidRPr="003C4CB2">
        <w:rPr>
          <w:rFonts w:ascii="Times New Roman" w:eastAsia="Times New Roman" w:hAnsi="Times New Roman" w:cs="Times New Roman"/>
          <w:color w:val="000000"/>
          <w:kern w:val="0"/>
          <w:sz w:val="28"/>
          <w:szCs w:val="28"/>
          <w:lang w:val="en-US" w:bidi="en-US"/>
          <w14:ligatures w14:val="none"/>
        </w:rPr>
        <w:t>Qp</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b </w:t>
      </w:r>
      <w:r w:rsidRPr="003C4CB2">
        <w:rPr>
          <w:rFonts w:ascii="Times New Roman" w:eastAsia="Times New Roman" w:hAnsi="Times New Roman" w:cs="Times New Roman"/>
          <w:color w:val="000000"/>
          <w:kern w:val="0"/>
          <w:sz w:val="28"/>
          <w:szCs w:val="28"/>
          <w:lang w:val="en-US" w:bidi="en-US"/>
          <w14:ligatures w14:val="none"/>
        </w:rPr>
        <w:t>Qc</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c </w:t>
      </w:r>
      <w:r w:rsidRPr="003C4CB2">
        <w:rPr>
          <w:rFonts w:ascii="Times New Roman" w:eastAsia="Times New Roman" w:hAnsi="Times New Roman" w:cs="Times New Roman"/>
          <w:color w:val="000000"/>
          <w:kern w:val="0"/>
          <w:sz w:val="28"/>
          <w:szCs w:val="28"/>
          <w:lang w:val="en-US" w:bidi="en-US"/>
          <w14:ligatures w14:val="none"/>
        </w:rPr>
        <w:t>T</w:t>
      </w:r>
      <w:r w:rsidRPr="003C4CB2">
        <w:rPr>
          <w:rFonts w:ascii="Times New Roman" w:eastAsia="Times New Roman" w:hAnsi="Times New Roman" w:cs="Times New Roman"/>
          <w:color w:val="000000"/>
          <w:kern w:val="0"/>
          <w:sz w:val="28"/>
          <w:szCs w:val="28"/>
          <w:vertAlign w:val="superscript"/>
          <w:lang w:val="en-US" w:bidi="en-US"/>
          <w14:ligatures w14:val="none"/>
        </w:rPr>
        <w:t>d</w:t>
      </w:r>
    </w:p>
    <w:p w14:paraId="378DB14F" w14:textId="4B50BB7A" w:rsidR="003C4CB2" w:rsidRPr="003C4CB2" w:rsidRDefault="003C4CB2" w:rsidP="003C4CB2">
      <w:pPr>
        <w:widowControl w:val="0"/>
        <w:autoSpaceDE w:val="0"/>
        <w:autoSpaceDN w:val="0"/>
        <w:spacing w:after="0" w:line="360"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NewRomanPSMT" w:eastAsia="Times New Roman" w:hAnsi="TimesNewRomanPSMT" w:cs="Times New Roman"/>
          <w:color w:val="000000"/>
          <w:kern w:val="0"/>
          <w:lang w:val="en-US"/>
          <w14:ligatures w14:val="none"/>
        </w:rPr>
        <w:t xml:space="preserve">And all constant can be determined by The Buckingham Pi theorem for that we have to solved which is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1z </w:t>
      </w:r>
      <w:r w:rsidRPr="003C4CB2">
        <w:rPr>
          <w:rFonts w:ascii="Times New Roman" w:eastAsia="Times New Roman" w:hAnsi="Times New Roman" w:cs="Times New Roman"/>
          <w:color w:val="000000"/>
          <w:kern w:val="0"/>
          <w:sz w:val="28"/>
          <w:szCs w:val="28"/>
          <w:lang w:val="en-US" w:bidi="en-US"/>
          <w14:ligatures w14:val="none"/>
        </w:rPr>
        <w:t>= a</w:t>
      </w:r>
      <w:r w:rsidRPr="003C4CB2">
        <w:rPr>
          <w:rFonts w:ascii="Times New Roman" w:eastAsia="Times New Roman" w:hAnsi="Times New Roman" w:cs="Times New Roman"/>
          <w:color w:val="000000"/>
          <w:kern w:val="0"/>
          <w:sz w:val="28"/>
          <w:szCs w:val="28"/>
          <w:vertAlign w:val="subscript"/>
          <w:lang w:val="en-US" w:bidi="en-US"/>
          <w14:ligatures w14:val="none"/>
        </w:rPr>
        <w:t xml:space="preserve">z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2z</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bz</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3z</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cz</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based on experimental</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 xml:space="preserve">data finalize equation is </w:t>
      </w:r>
    </w:p>
    <w:p w14:paraId="51D7F140" w14:textId="02E9E3E0"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1z </w:t>
      </w:r>
      <w:r w:rsidRPr="003C4CB2">
        <w:rPr>
          <w:rFonts w:ascii="Times New Roman" w:eastAsia="Times New Roman" w:hAnsi="Times New Roman" w:cs="Times New Roman"/>
          <w:color w:val="000000"/>
          <w:kern w:val="0"/>
          <w:sz w:val="28"/>
          <w:szCs w:val="28"/>
          <w:lang w:val="en-US" w:bidi="en-US"/>
          <w14:ligatures w14:val="none"/>
        </w:rPr>
        <w:t>= 1.94*π</w:t>
      </w:r>
      <w:r w:rsidRPr="003C4CB2">
        <w:rPr>
          <w:rFonts w:ascii="Times New Roman" w:eastAsia="Times New Roman" w:hAnsi="Times New Roman" w:cs="Times New Roman"/>
          <w:color w:val="000000"/>
          <w:kern w:val="0"/>
          <w:sz w:val="28"/>
          <w:szCs w:val="28"/>
          <w:vertAlign w:val="subscript"/>
          <w:lang w:val="en-US" w:bidi="en-US"/>
          <w14:ligatures w14:val="none"/>
        </w:rPr>
        <w:t>2z</w:t>
      </w:r>
      <w:r w:rsidRPr="003C4CB2">
        <w:rPr>
          <w:rFonts w:ascii="Times New Roman" w:eastAsia="Times New Roman" w:hAnsi="Times New Roman" w:cs="Times New Roman"/>
          <w:color w:val="000000"/>
          <w:kern w:val="0"/>
          <w:sz w:val="28"/>
          <w:szCs w:val="28"/>
          <w:vertAlign w:val="superscript"/>
          <w:lang w:val="en-US" w:bidi="en-US"/>
          <w14:ligatures w14:val="none"/>
        </w:rPr>
        <w:t>0.95</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3z</w:t>
      </w:r>
      <w:r w:rsidRPr="003C4CB2">
        <w:rPr>
          <w:rFonts w:ascii="Times New Roman" w:eastAsia="Times New Roman" w:hAnsi="Times New Roman" w:cs="Times New Roman"/>
          <w:color w:val="000000"/>
          <w:kern w:val="0"/>
          <w:sz w:val="28"/>
          <w:szCs w:val="28"/>
          <w:vertAlign w:val="superscript"/>
          <w:lang w:val="en-US" w:bidi="en-US"/>
          <w14:ligatures w14:val="none"/>
        </w:rPr>
        <w:t>0.51</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18</w:t>
      </w:r>
      <w:r w:rsidRPr="003C4CB2">
        <w:rPr>
          <w:rFonts w:ascii="Times New Roman" w:eastAsia="Times New Roman" w:hAnsi="Times New Roman" w:cs="Times New Roman"/>
          <w:color w:val="000000"/>
          <w:kern w:val="0"/>
          <w:lang w:val="en-US" w:bidi="en-US"/>
          <w14:ligatures w14:val="none"/>
        </w:rPr>
        <w:t>)</w:t>
      </w:r>
      <w:r w:rsidRPr="003C4CB2">
        <w:rPr>
          <w:rFonts w:ascii="Times New Roman" w:eastAsia="Times New Roman" w:hAnsi="Times New Roman" w:cs="Times New Roman"/>
          <w:color w:val="000000"/>
          <w:kern w:val="0"/>
          <w:sz w:val="28"/>
          <w:szCs w:val="28"/>
          <w:lang w:val="en-US" w:bidi="en-US"/>
          <w14:ligatures w14:val="none"/>
        </w:rPr>
        <w:t xml:space="preserve">   </w:t>
      </w:r>
    </w:p>
    <w:p w14:paraId="644EFE03" w14:textId="3D661D4C"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                                z</w:t>
      </w:r>
      <m:oMath>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Ks</m:t>
                </m:r>
              </m:num>
              <m:den>
                <m:r>
                  <m:rPr>
                    <m:sty m:val="p"/>
                  </m:rPr>
                  <w:rPr>
                    <w:rFonts w:ascii="Cambria Math" w:eastAsia="Times New Roman" w:hAnsi="Cambria Math" w:cs="Times New Roman"/>
                    <w:color w:val="000000"/>
                    <w:kern w:val="0"/>
                    <w:sz w:val="28"/>
                    <w:szCs w:val="28"/>
                    <w:lang w:val="en-US" w:bidi="en-US"/>
                    <w14:ligatures w14:val="none"/>
                  </w:rPr>
                  <m:t>Qc</m:t>
                </m:r>
              </m:den>
            </m:f>
          </m:e>
        </m:rad>
        <m:r>
          <w:rPr>
            <w:rFonts w:ascii="Cambria Math" w:eastAsia="Times New Roman" w:hAnsi="Cambria Math" w:cs="Times New Roman"/>
            <w:color w:val="000000"/>
            <w:kern w:val="0"/>
            <w:sz w:val="28"/>
            <w:szCs w:val="28"/>
            <w:lang w:val="en-US" w:bidi="en-US"/>
            <w14:ligatures w14:val="none"/>
          </w:rPr>
          <m:t>=1.94*</m:t>
        </m:r>
        <m:sSup>
          <m:sSupPr>
            <m:ctrlPr>
              <w:rPr>
                <w:rFonts w:ascii="Cambria Math" w:eastAsia="Times New Roman" w:hAnsi="Cambria Math" w:cs="Times New Roman"/>
                <w:i/>
                <w:color w:val="000000"/>
                <w:kern w:val="0"/>
                <w:sz w:val="28"/>
                <w:szCs w:val="28"/>
                <w:lang w:val="en-US" w:bidi="en-US"/>
                <w14:ligatures w14:val="none"/>
              </w:rPr>
            </m:ctrlPr>
          </m:sSupPr>
          <m:e>
            <m:d>
              <m:dPr>
                <m:ctrlPr>
                  <w:rPr>
                    <w:rFonts w:ascii="Cambria Math" w:eastAsia="Times New Roman" w:hAnsi="Cambria Math" w:cs="Times New Roman"/>
                    <w:i/>
                    <w:color w:val="000000"/>
                    <w:kern w:val="0"/>
                    <w:sz w:val="28"/>
                    <w:szCs w:val="28"/>
                    <w:lang w:val="en-US" w:bidi="en-US"/>
                    <w14:ligatures w14:val="none"/>
                  </w:rPr>
                </m:ctrlPr>
              </m:dPr>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Qp</m:t>
                    </m:r>
                  </m:num>
                  <m:den>
                    <m:r>
                      <m:rPr>
                        <m:sty m:val="p"/>
                      </m:rPr>
                      <w:rPr>
                        <w:rFonts w:ascii="Cambria Math" w:eastAsia="Times New Roman" w:hAnsi="Cambria Math" w:cs="Times New Roman"/>
                        <w:color w:val="000000"/>
                        <w:kern w:val="0"/>
                        <w:sz w:val="28"/>
                        <w:szCs w:val="28"/>
                        <w:lang w:val="en-US" w:bidi="en-US"/>
                        <w14:ligatures w14:val="none"/>
                      </w:rPr>
                      <m:t>Qc</m:t>
                    </m:r>
                  </m:den>
                </m:f>
              </m:e>
            </m:d>
          </m:e>
          <m:sup>
            <m:r>
              <w:rPr>
                <w:rFonts w:ascii="Cambria Math" w:eastAsia="Times New Roman" w:hAnsi="Cambria Math" w:cs="Times New Roman"/>
                <w:color w:val="000000"/>
                <w:kern w:val="0"/>
                <w:sz w:val="28"/>
                <w:szCs w:val="28"/>
                <w:lang w:val="en-US" w:bidi="en-US"/>
                <w14:ligatures w14:val="none"/>
              </w:rPr>
              <m:t>0.95</m:t>
            </m:r>
          </m:sup>
        </m:sSup>
        <m:r>
          <w:rPr>
            <w:rFonts w:ascii="Cambria Math" w:eastAsia="Times New Roman" w:hAnsi="Cambria Math" w:cs="Times New Roman"/>
            <w:color w:val="000000"/>
            <w:kern w:val="0"/>
            <w:sz w:val="28"/>
            <w:szCs w:val="28"/>
            <w:lang w:val="en-US" w:bidi="en-US"/>
            <w14:ligatures w14:val="none"/>
          </w:rPr>
          <m:t xml:space="preserve">* </m:t>
        </m:r>
        <m:r>
          <m:rPr>
            <m:sty m:val="p"/>
          </m:rPr>
          <w:rPr>
            <w:rFonts w:ascii="Cambria Math" w:eastAsia="Times New Roman" w:hAnsi="Cambria Math" w:cs="Times New Roman"/>
            <w:color w:val="000000"/>
            <w:kern w:val="0"/>
            <w:sz w:val="28"/>
            <w:szCs w:val="28"/>
            <w:lang w:val="en-US" w:bidi="en-US"/>
            <w14:ligatures w14:val="none"/>
          </w:rPr>
          <m:t>T</m:t>
        </m:r>
        <m:sSup>
          <m:sSupPr>
            <m:ctrlPr>
              <w:rPr>
                <w:rFonts w:ascii="Cambria Math" w:eastAsia="Times New Roman" w:hAnsi="Cambria Math" w:cs="Times New Roman"/>
                <w:i/>
                <w:color w:val="000000"/>
                <w:kern w:val="0"/>
                <w:sz w:val="28"/>
                <w:szCs w:val="28"/>
                <w:lang w:val="en-US" w:bidi="en-US"/>
                <w14:ligatures w14:val="none"/>
              </w:rPr>
            </m:ctrlPr>
          </m:sSupPr>
          <m:e>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sSup>
                      <m:sSupPr>
                        <m:ctrlPr>
                          <w:rPr>
                            <w:rFonts w:ascii="Cambria Math" w:eastAsia="Times New Roman" w:hAnsi="Cambria Math" w:cs="Times New Roman"/>
                            <w:i/>
                            <w:color w:val="000000"/>
                            <w:kern w:val="0"/>
                            <w:sz w:val="28"/>
                            <w:szCs w:val="28"/>
                            <w:lang w:val="en-US" w:bidi="en-US"/>
                            <w14:ligatures w14:val="none"/>
                          </w:rPr>
                        </m:ctrlPr>
                      </m:sSupPr>
                      <m:e>
                        <m:r>
                          <m:rPr>
                            <m:sty m:val="p"/>
                          </m:rPr>
                          <w:rPr>
                            <w:rFonts w:ascii="Cambria Math" w:eastAsia="Times New Roman" w:hAnsi="Cambria Math" w:cs="Times New Roman"/>
                            <w:color w:val="000000"/>
                            <w:kern w:val="0"/>
                            <w:sz w:val="28"/>
                            <w:szCs w:val="28"/>
                            <w:lang w:val="en-US" w:bidi="en-US"/>
                            <w14:ligatures w14:val="none"/>
                          </w:rPr>
                          <m:t>Ks</m:t>
                        </m:r>
                      </m:e>
                      <m:sup>
                        <m:r>
                          <w:rPr>
                            <w:rFonts w:ascii="Cambria Math" w:eastAsia="Times New Roman" w:hAnsi="Cambria Math" w:cs="Times New Roman"/>
                            <w:color w:val="000000"/>
                            <w:kern w:val="0"/>
                            <w:sz w:val="28"/>
                            <w:szCs w:val="28"/>
                            <w:lang w:val="en-US" w:bidi="en-US"/>
                            <w14:ligatures w14:val="none"/>
                          </w:rPr>
                          <m:t>3</m:t>
                        </m:r>
                      </m:sup>
                    </m:sSup>
                  </m:num>
                  <m:den>
                    <m:r>
                      <m:rPr>
                        <m:sty m:val="p"/>
                      </m:rPr>
                      <w:rPr>
                        <w:rFonts w:ascii="Cambria Math" w:eastAsia="Times New Roman" w:hAnsi="Cambria Math" w:cs="Times New Roman"/>
                        <w:color w:val="000000"/>
                        <w:kern w:val="0"/>
                        <w:sz w:val="28"/>
                        <w:szCs w:val="28"/>
                        <w:lang w:val="en-US" w:bidi="en-US"/>
                        <w14:ligatures w14:val="none"/>
                      </w:rPr>
                      <m:t>Qc</m:t>
                    </m:r>
                  </m:den>
                </m:f>
              </m:e>
            </m:rad>
          </m:e>
          <m:sup>
            <m:r>
              <w:rPr>
                <w:rFonts w:ascii="Cambria Math" w:eastAsia="Times New Roman" w:hAnsi="Cambria Math" w:cs="Times New Roman"/>
                <w:color w:val="000000"/>
                <w:kern w:val="0"/>
                <w:sz w:val="28"/>
                <w:szCs w:val="28"/>
                <w:lang w:val="en-US" w:bidi="en-US"/>
                <w14:ligatures w14:val="none"/>
              </w:rPr>
              <m:t>0.51</m:t>
            </m:r>
          </m:sup>
        </m:sSup>
      </m:oMath>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19</w:t>
      </w:r>
      <w:r w:rsidRPr="003C4CB2">
        <w:rPr>
          <w:rFonts w:ascii="Times New Roman" w:eastAsia="Times New Roman" w:hAnsi="Times New Roman" w:cs="Times New Roman"/>
          <w:color w:val="000000"/>
          <w:kern w:val="0"/>
          <w:lang w:val="en-US" w:bidi="en-US"/>
          <w14:ligatures w14:val="none"/>
        </w:rPr>
        <w:t>)</w:t>
      </w:r>
    </w:p>
    <w:p w14:paraId="4573AA28" w14:textId="584E663C"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lastRenderedPageBreak/>
        <w:t xml:space="preserve">                        </w:t>
      </w:r>
      <w:bookmarkStart w:id="9" w:name="_Hlk203069176"/>
      <w:r w:rsidRPr="003C4CB2">
        <w:rPr>
          <w:rFonts w:ascii="Times New Roman" w:eastAsia="Times New Roman" w:hAnsi="Times New Roman" w:cs="Times New Roman"/>
          <w:color w:val="000000"/>
          <w:kern w:val="0"/>
          <w:sz w:val="28"/>
          <w:szCs w:val="28"/>
          <w:lang w:val="en-US" w:bidi="en-US"/>
          <w14:ligatures w14:val="none"/>
        </w:rPr>
        <w:t>Z = 1.94  Ks</w:t>
      </w:r>
      <w:r w:rsidRPr="003C4CB2">
        <w:rPr>
          <w:rFonts w:ascii="Times New Roman" w:eastAsia="Times New Roman" w:hAnsi="Times New Roman" w:cs="Times New Roman"/>
          <w:color w:val="000000"/>
          <w:kern w:val="0"/>
          <w:sz w:val="28"/>
          <w:szCs w:val="28"/>
          <w:vertAlign w:val="superscript"/>
          <w:lang w:val="en-US" w:bidi="en-US"/>
          <w14:ligatures w14:val="none"/>
        </w:rPr>
        <w:t>0.265</w:t>
      </w:r>
      <w:r w:rsidRPr="003C4CB2">
        <w:rPr>
          <w:rFonts w:ascii="Times New Roman" w:eastAsia="Times New Roman" w:hAnsi="Times New Roman" w:cs="Times New Roman"/>
          <w:color w:val="000000"/>
          <w:kern w:val="0"/>
          <w:sz w:val="28"/>
          <w:szCs w:val="28"/>
          <w:lang w:val="en-US" w:bidi="en-US"/>
          <w14:ligatures w14:val="none"/>
        </w:rPr>
        <w:t xml:space="preserve"> T</w:t>
      </w:r>
      <w:r w:rsidRPr="003C4CB2">
        <w:rPr>
          <w:rFonts w:ascii="Times New Roman" w:eastAsia="Times New Roman" w:hAnsi="Times New Roman" w:cs="Times New Roman"/>
          <w:color w:val="000000"/>
          <w:kern w:val="0"/>
          <w:sz w:val="28"/>
          <w:szCs w:val="28"/>
          <w:vertAlign w:val="superscript"/>
          <w:lang w:val="en-US" w:bidi="en-US"/>
          <w14:ligatures w14:val="none"/>
        </w:rPr>
        <w:t>0.51</w:t>
      </w:r>
      <w:r w:rsidRPr="003C4CB2">
        <w:rPr>
          <w:rFonts w:ascii="Times New Roman" w:eastAsia="Times New Roman" w:hAnsi="Times New Roman" w:cs="Times New Roman"/>
          <w:color w:val="000000"/>
          <w:kern w:val="0"/>
          <w:sz w:val="28"/>
          <w:szCs w:val="28"/>
          <w:lang w:val="en-US" w:bidi="en-US"/>
          <w14:ligatures w14:val="none"/>
        </w:rPr>
        <w:t xml:space="preserve"> Qp</w:t>
      </w:r>
      <w:r w:rsidRPr="003C4CB2">
        <w:rPr>
          <w:rFonts w:ascii="Times New Roman" w:eastAsia="Times New Roman" w:hAnsi="Times New Roman" w:cs="Times New Roman"/>
          <w:color w:val="000000"/>
          <w:kern w:val="0"/>
          <w:sz w:val="28"/>
          <w:szCs w:val="28"/>
          <w:vertAlign w:val="superscript"/>
          <w:lang w:val="en-US" w:bidi="en-US"/>
          <w14:ligatures w14:val="none"/>
        </w:rPr>
        <w:t>0.95</w:t>
      </w:r>
      <w:r w:rsidRPr="003C4CB2">
        <w:rPr>
          <w:rFonts w:ascii="Times New Roman" w:eastAsia="Times New Roman" w:hAnsi="Times New Roman" w:cs="Times New Roman"/>
          <w:color w:val="000000"/>
          <w:kern w:val="0"/>
          <w:sz w:val="28"/>
          <w:szCs w:val="28"/>
          <w:lang w:val="en-US" w:bidi="en-US"/>
          <w14:ligatures w14:val="none"/>
        </w:rPr>
        <w:t xml:space="preserve"> Qc</w:t>
      </w:r>
      <w:r w:rsidRPr="003C4CB2">
        <w:rPr>
          <w:rFonts w:ascii="Times New Roman" w:eastAsia="Times New Roman" w:hAnsi="Times New Roman" w:cs="Times New Roman"/>
          <w:color w:val="000000"/>
          <w:kern w:val="0"/>
          <w:sz w:val="28"/>
          <w:szCs w:val="28"/>
          <w:vertAlign w:val="superscript"/>
          <w:lang w:val="en-US" w:bidi="en-US"/>
          <w14:ligatures w14:val="none"/>
        </w:rPr>
        <w:t>-0.71</w:t>
      </w:r>
      <w:r w:rsidRPr="003C4CB2">
        <w:rPr>
          <w:rFonts w:ascii="Times New Roman" w:eastAsia="Times New Roman" w:hAnsi="Times New Roman" w:cs="Times New Roman"/>
          <w:color w:val="000000"/>
          <w:kern w:val="0"/>
          <w:sz w:val="28"/>
          <w:szCs w:val="28"/>
          <w:lang w:val="en-US" w:bidi="en-US"/>
          <w14:ligatures w14:val="none"/>
        </w:rPr>
        <w:t xml:space="preserve">                   </w:t>
      </w:r>
      <w:bookmarkEnd w:id="9"/>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20</w:t>
      </w:r>
      <w:r w:rsidRPr="003C4CB2">
        <w:rPr>
          <w:rFonts w:ascii="Times New Roman" w:eastAsia="Times New Roman" w:hAnsi="Times New Roman" w:cs="Times New Roman"/>
          <w:color w:val="000000"/>
          <w:kern w:val="0"/>
          <w:lang w:val="en-US" w:bidi="en-US"/>
          <w14:ligatures w14:val="none"/>
        </w:rPr>
        <w:t>)</w:t>
      </w:r>
    </w:p>
    <w:p w14:paraId="01539E0C" w14:textId="77777777" w:rsidR="003C4CB2" w:rsidRPr="003C4CB2" w:rsidRDefault="003C4CB2" w:rsidP="00A25A43">
      <w:pPr>
        <w:widowControl w:val="0"/>
        <w:autoSpaceDE w:val="0"/>
        <w:autoSpaceDN w:val="0"/>
        <w:spacing w:before="3" w:after="0" w:line="276" w:lineRule="auto"/>
        <w:ind w:right="70"/>
        <w:jc w:val="both"/>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where </w:t>
      </w:r>
      <w:bookmarkStart w:id="10" w:name="_Hlk203069300"/>
      <w:r w:rsidRPr="003C4CB2">
        <w:rPr>
          <w:rFonts w:ascii="Times New Roman" w:eastAsia="Times New Roman" w:hAnsi="Times New Roman" w:cs="Times New Roman"/>
          <w:color w:val="000000"/>
          <w:kern w:val="0"/>
          <w:lang w:val="en-US" w:bidi="en-US"/>
          <w14:ligatures w14:val="none"/>
        </w:rPr>
        <w:t>z is the wetted soil depth (cm),</w:t>
      </w:r>
      <w:bookmarkEnd w:id="10"/>
      <w:r w:rsidRPr="003C4CB2">
        <w:rPr>
          <w:rFonts w:ascii="Times New Roman" w:eastAsia="Times New Roman" w:hAnsi="Times New Roman" w:cs="Times New Roman"/>
          <w:color w:val="000000"/>
          <w:kern w:val="0"/>
          <w:lang w:val="en-US" w:bidi="en-US"/>
          <w14:ligatures w14:val="none"/>
        </w:rPr>
        <w:t xml:space="preserve"> Qc Is the discharge rate of continuous drip irrigation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 min), Qp Is the discharge rate of pulse drip irrigation which changes according to the pulse ration on/off,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/min ), Ks Is the saturated hydraulic conductivity of soil (cm / min) and T Is the elapsed time (min), which is a multiple of cycle time = n. (Ton+Toff).</w:t>
      </w:r>
    </w:p>
    <w:p w14:paraId="7FE2D9D8" w14:textId="23C6AB54" w:rsidR="003C4CB2" w:rsidRPr="003C4CB2" w:rsidRDefault="003C4CB2"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3:</w:t>
      </w:r>
      <w:r w:rsidRPr="003C4CB2">
        <w:rPr>
          <w:rFonts w:ascii="Times New Roman" w:eastAsia="Times New Roman" w:hAnsi="Times New Roman" w:cs="Times New Roman"/>
          <w:b/>
          <w:bCs/>
          <w:color w:val="000000"/>
          <w:kern w:val="0"/>
          <w:lang w:val="en-US"/>
          <w14:ligatures w14:val="none"/>
        </w:rPr>
        <w:t xml:space="preserve"> Parameter Estimates of the Samir Ismail</w:t>
      </w:r>
      <w:r w:rsidRPr="003C4CB2">
        <w:rPr>
          <w:rFonts w:ascii="Times New Roman" w:eastAsia="Times New Roman" w:hAnsi="Times New Roman" w:cs="Times New Roman"/>
          <w:kern w:val="0"/>
          <w:lang w:val="en-US"/>
          <w14:ligatures w14:val="none"/>
        </w:rPr>
        <w:t xml:space="preserve"> </w:t>
      </w:r>
      <w:r w:rsidRPr="003C4CB2">
        <w:rPr>
          <w:rFonts w:ascii="Times New Roman" w:eastAsia="Times New Roman" w:hAnsi="Times New Roman" w:cs="Times New Roman"/>
          <w:b/>
          <w:bCs/>
          <w:color w:val="000000"/>
          <w:kern w:val="0"/>
          <w:lang w:val="en-US"/>
          <w14:ligatures w14:val="none"/>
        </w:rPr>
        <w:t>model for predicting Depth of wetting front.</w:t>
      </w:r>
    </w:p>
    <w:tbl>
      <w:tblPr>
        <w:tblW w:w="6951" w:type="dxa"/>
        <w:jc w:val="center"/>
        <w:tblLook w:val="04A0" w:firstRow="1" w:lastRow="0" w:firstColumn="1" w:lastColumn="0" w:noHBand="0" w:noVBand="1"/>
      </w:tblPr>
      <w:tblGrid>
        <w:gridCol w:w="1750"/>
        <w:gridCol w:w="1501"/>
        <w:gridCol w:w="1208"/>
        <w:gridCol w:w="1246"/>
        <w:gridCol w:w="1246"/>
      </w:tblGrid>
      <w:tr w:rsidR="003C4CB2" w:rsidRPr="003C4CB2" w14:paraId="2CAC1210" w14:textId="77777777" w:rsidTr="00D03C5F">
        <w:trPr>
          <w:trHeight w:val="567"/>
          <w:jc w:val="center"/>
        </w:trPr>
        <w:tc>
          <w:tcPr>
            <w:tcW w:w="1750" w:type="dxa"/>
            <w:vMerge w:val="restart"/>
            <w:tcBorders>
              <w:top w:val="single" w:sz="8" w:space="0" w:color="auto"/>
              <w:left w:val="single" w:sz="8" w:space="0" w:color="auto"/>
              <w:bottom w:val="single" w:sz="8" w:space="0" w:color="000000"/>
              <w:right w:val="nil"/>
            </w:tcBorders>
            <w:vAlign w:val="center"/>
            <w:hideMark/>
          </w:tcPr>
          <w:p w14:paraId="3CCC291C"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 xml:space="preserve">Parameter </w:t>
            </w:r>
          </w:p>
        </w:tc>
        <w:tc>
          <w:tcPr>
            <w:tcW w:w="1501" w:type="dxa"/>
            <w:vMerge w:val="restart"/>
            <w:tcBorders>
              <w:top w:val="single" w:sz="8" w:space="0" w:color="auto"/>
              <w:left w:val="single" w:sz="8" w:space="0" w:color="auto"/>
              <w:bottom w:val="single" w:sz="8" w:space="0" w:color="000000"/>
              <w:right w:val="single" w:sz="4" w:space="0" w:color="auto"/>
            </w:tcBorders>
            <w:vAlign w:val="center"/>
            <w:hideMark/>
          </w:tcPr>
          <w:p w14:paraId="7F51DCE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Estimate </w:t>
            </w:r>
          </w:p>
        </w:tc>
        <w:tc>
          <w:tcPr>
            <w:tcW w:w="1208" w:type="dxa"/>
            <w:vMerge w:val="restart"/>
            <w:tcBorders>
              <w:top w:val="single" w:sz="8" w:space="0" w:color="auto"/>
              <w:left w:val="single" w:sz="4" w:space="0" w:color="auto"/>
              <w:bottom w:val="single" w:sz="8" w:space="0" w:color="000000"/>
              <w:right w:val="single" w:sz="4" w:space="0" w:color="auto"/>
            </w:tcBorders>
            <w:vAlign w:val="center"/>
            <w:hideMark/>
          </w:tcPr>
          <w:p w14:paraId="0295746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Std. Err</w:t>
            </w:r>
          </w:p>
        </w:tc>
        <w:tc>
          <w:tcPr>
            <w:tcW w:w="2492" w:type="dxa"/>
            <w:gridSpan w:val="2"/>
            <w:tcBorders>
              <w:top w:val="single" w:sz="8" w:space="0" w:color="auto"/>
              <w:left w:val="nil"/>
              <w:bottom w:val="single" w:sz="4" w:space="0" w:color="auto"/>
              <w:right w:val="single" w:sz="8" w:space="0" w:color="000000"/>
            </w:tcBorders>
            <w:vAlign w:val="center"/>
            <w:hideMark/>
          </w:tcPr>
          <w:p w14:paraId="3AA024A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95% Confidence Interv</w:t>
            </w:r>
          </w:p>
        </w:tc>
      </w:tr>
      <w:tr w:rsidR="003C4CB2" w:rsidRPr="003C4CB2" w14:paraId="274351DC" w14:textId="77777777" w:rsidTr="00D03C5F">
        <w:trPr>
          <w:trHeight w:val="580"/>
          <w:jc w:val="center"/>
        </w:trPr>
        <w:tc>
          <w:tcPr>
            <w:tcW w:w="1750" w:type="dxa"/>
            <w:vMerge/>
            <w:tcBorders>
              <w:top w:val="single" w:sz="8" w:space="0" w:color="auto"/>
              <w:left w:val="single" w:sz="8" w:space="0" w:color="auto"/>
              <w:bottom w:val="single" w:sz="8" w:space="0" w:color="000000"/>
              <w:right w:val="nil"/>
            </w:tcBorders>
            <w:vAlign w:val="center"/>
            <w:hideMark/>
          </w:tcPr>
          <w:p w14:paraId="603DBB0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501" w:type="dxa"/>
            <w:vMerge/>
            <w:tcBorders>
              <w:top w:val="single" w:sz="8" w:space="0" w:color="auto"/>
              <w:left w:val="single" w:sz="8" w:space="0" w:color="auto"/>
              <w:bottom w:val="single" w:sz="8" w:space="0" w:color="000000"/>
              <w:right w:val="single" w:sz="4" w:space="0" w:color="auto"/>
            </w:tcBorders>
            <w:vAlign w:val="center"/>
            <w:hideMark/>
          </w:tcPr>
          <w:p w14:paraId="3B3D568F"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3B2E8351"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46" w:type="dxa"/>
            <w:tcBorders>
              <w:top w:val="nil"/>
              <w:left w:val="nil"/>
              <w:bottom w:val="single" w:sz="8" w:space="0" w:color="auto"/>
              <w:right w:val="single" w:sz="4" w:space="0" w:color="auto"/>
            </w:tcBorders>
            <w:vAlign w:val="center"/>
            <w:hideMark/>
          </w:tcPr>
          <w:p w14:paraId="02708C54"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Lower</w:t>
            </w:r>
            <w:r w:rsidRPr="003C4CB2">
              <w:rPr>
                <w:rFonts w:ascii="Times New Roman" w:eastAsia="Times New Roman" w:hAnsi="Times New Roman" w:cs="Times New Roman"/>
                <w:b/>
                <w:bCs/>
                <w:color w:val="000000"/>
                <w:kern w:val="0"/>
                <w:lang w:val="en-US"/>
                <w14:ligatures w14:val="none"/>
              </w:rPr>
              <w:br/>
              <w:t>Bound</w:t>
            </w:r>
          </w:p>
        </w:tc>
        <w:tc>
          <w:tcPr>
            <w:tcW w:w="1246" w:type="dxa"/>
            <w:tcBorders>
              <w:top w:val="nil"/>
              <w:left w:val="nil"/>
              <w:bottom w:val="single" w:sz="8" w:space="0" w:color="auto"/>
              <w:right w:val="single" w:sz="8" w:space="0" w:color="auto"/>
            </w:tcBorders>
            <w:vAlign w:val="center"/>
            <w:hideMark/>
          </w:tcPr>
          <w:p w14:paraId="32C41416"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Upper</w:t>
            </w:r>
            <w:r w:rsidRPr="003C4CB2">
              <w:rPr>
                <w:rFonts w:ascii="Times New Roman" w:eastAsia="Times New Roman" w:hAnsi="Times New Roman" w:cs="Times New Roman"/>
                <w:b/>
                <w:bCs/>
                <w:color w:val="000000"/>
                <w:kern w:val="0"/>
                <w:lang w:val="en-US"/>
                <w14:ligatures w14:val="none"/>
              </w:rPr>
              <w:br/>
              <w:t>Bound</w:t>
            </w:r>
          </w:p>
        </w:tc>
      </w:tr>
      <w:tr w:rsidR="003C4CB2" w:rsidRPr="003C4CB2" w14:paraId="77C078E5" w14:textId="77777777" w:rsidTr="00D03C5F">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5CA82270"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bookmarkStart w:id="11" w:name="_Hlk202181391"/>
            <w:r w:rsidRPr="003C4CB2">
              <w:rPr>
                <w:rFonts w:ascii="Times New Roman" w:eastAsia="Times New Roman" w:hAnsi="Times New Roman" w:cs="Times New Roman"/>
                <w:b/>
                <w:bCs/>
                <w:color w:val="000000"/>
                <w:kern w:val="0"/>
                <w:sz w:val="28"/>
                <w:szCs w:val="28"/>
                <w:lang w:val="en-US"/>
                <w14:ligatures w14:val="none"/>
              </w:rPr>
              <w:t>a</w:t>
            </w:r>
            <w:r w:rsidRPr="003C4CB2">
              <w:rPr>
                <w:rFonts w:ascii="Times New Roman" w:eastAsia="Times New Roman" w:hAnsi="Times New Roman" w:cs="Times New Roman"/>
                <w:b/>
                <w:bCs/>
                <w:color w:val="000000"/>
                <w:kern w:val="0"/>
                <w:sz w:val="28"/>
                <w:szCs w:val="28"/>
                <w:vertAlign w:val="subscript"/>
                <w:lang w:val="en-US"/>
                <w14:ligatures w14:val="none"/>
              </w:rPr>
              <w:t>z</w:t>
            </w:r>
          </w:p>
        </w:tc>
        <w:tc>
          <w:tcPr>
            <w:tcW w:w="1501" w:type="dxa"/>
            <w:tcBorders>
              <w:top w:val="nil"/>
              <w:left w:val="nil"/>
              <w:bottom w:val="single" w:sz="4" w:space="0" w:color="auto"/>
              <w:right w:val="single" w:sz="4" w:space="0" w:color="auto"/>
            </w:tcBorders>
            <w:vAlign w:val="center"/>
            <w:hideMark/>
          </w:tcPr>
          <w:p w14:paraId="393E0166"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1.94</w:t>
            </w:r>
          </w:p>
        </w:tc>
        <w:tc>
          <w:tcPr>
            <w:tcW w:w="1208" w:type="dxa"/>
            <w:tcBorders>
              <w:top w:val="nil"/>
              <w:left w:val="nil"/>
              <w:bottom w:val="single" w:sz="4" w:space="0" w:color="auto"/>
              <w:right w:val="single" w:sz="4" w:space="0" w:color="auto"/>
            </w:tcBorders>
            <w:vAlign w:val="center"/>
            <w:hideMark/>
          </w:tcPr>
          <w:p w14:paraId="1AC8705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0.09</w:t>
            </w:r>
          </w:p>
        </w:tc>
        <w:tc>
          <w:tcPr>
            <w:tcW w:w="1246" w:type="dxa"/>
            <w:tcBorders>
              <w:top w:val="nil"/>
              <w:left w:val="nil"/>
              <w:bottom w:val="single" w:sz="4" w:space="0" w:color="auto"/>
              <w:right w:val="single" w:sz="4" w:space="0" w:color="auto"/>
            </w:tcBorders>
            <w:vAlign w:val="center"/>
            <w:hideMark/>
          </w:tcPr>
          <w:p w14:paraId="168960C4"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1.85</w:t>
            </w:r>
          </w:p>
        </w:tc>
        <w:tc>
          <w:tcPr>
            <w:tcW w:w="1246" w:type="dxa"/>
            <w:tcBorders>
              <w:top w:val="nil"/>
              <w:left w:val="nil"/>
              <w:bottom w:val="single" w:sz="4" w:space="0" w:color="auto"/>
              <w:right w:val="single" w:sz="8" w:space="0" w:color="auto"/>
            </w:tcBorders>
            <w:vAlign w:val="center"/>
            <w:hideMark/>
          </w:tcPr>
          <w:p w14:paraId="2F51FF6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2.03</w:t>
            </w:r>
          </w:p>
        </w:tc>
      </w:tr>
      <w:tr w:rsidR="003C4CB2" w:rsidRPr="003C4CB2" w14:paraId="199673FA" w14:textId="77777777" w:rsidTr="00D03C5F">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2DEADEE8"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b</w:t>
            </w:r>
            <w:r w:rsidRPr="003C4CB2">
              <w:rPr>
                <w:rFonts w:ascii="Times New Roman" w:eastAsia="Times New Roman" w:hAnsi="Times New Roman" w:cs="Times New Roman"/>
                <w:b/>
                <w:bCs/>
                <w:color w:val="000000"/>
                <w:kern w:val="0"/>
                <w:sz w:val="28"/>
                <w:szCs w:val="28"/>
                <w:vertAlign w:val="subscript"/>
                <w:lang w:val="en-US"/>
                <w14:ligatures w14:val="none"/>
              </w:rPr>
              <w:t>z</w:t>
            </w:r>
          </w:p>
        </w:tc>
        <w:tc>
          <w:tcPr>
            <w:tcW w:w="1501" w:type="dxa"/>
            <w:tcBorders>
              <w:top w:val="nil"/>
              <w:left w:val="nil"/>
              <w:bottom w:val="single" w:sz="4" w:space="0" w:color="auto"/>
              <w:right w:val="single" w:sz="4" w:space="0" w:color="auto"/>
            </w:tcBorders>
            <w:vAlign w:val="center"/>
            <w:hideMark/>
          </w:tcPr>
          <w:p w14:paraId="26762B8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0.95</w:t>
            </w:r>
          </w:p>
        </w:tc>
        <w:tc>
          <w:tcPr>
            <w:tcW w:w="1208" w:type="dxa"/>
            <w:tcBorders>
              <w:top w:val="nil"/>
              <w:left w:val="nil"/>
              <w:bottom w:val="single" w:sz="4" w:space="0" w:color="auto"/>
              <w:right w:val="single" w:sz="4" w:space="0" w:color="auto"/>
            </w:tcBorders>
            <w:vAlign w:val="center"/>
            <w:hideMark/>
          </w:tcPr>
          <w:p w14:paraId="1E71555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0.11</w:t>
            </w:r>
          </w:p>
        </w:tc>
        <w:tc>
          <w:tcPr>
            <w:tcW w:w="1246" w:type="dxa"/>
            <w:tcBorders>
              <w:top w:val="nil"/>
              <w:left w:val="nil"/>
              <w:bottom w:val="single" w:sz="4" w:space="0" w:color="auto"/>
              <w:right w:val="single" w:sz="4" w:space="0" w:color="auto"/>
            </w:tcBorders>
            <w:vAlign w:val="center"/>
            <w:hideMark/>
          </w:tcPr>
          <w:p w14:paraId="7CE44013"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0.85</w:t>
            </w:r>
          </w:p>
        </w:tc>
        <w:tc>
          <w:tcPr>
            <w:tcW w:w="1246" w:type="dxa"/>
            <w:tcBorders>
              <w:top w:val="nil"/>
              <w:left w:val="nil"/>
              <w:bottom w:val="single" w:sz="4" w:space="0" w:color="auto"/>
              <w:right w:val="single" w:sz="8" w:space="0" w:color="auto"/>
            </w:tcBorders>
            <w:vAlign w:val="center"/>
            <w:hideMark/>
          </w:tcPr>
          <w:p w14:paraId="5B7B05B2"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1.06</w:t>
            </w:r>
          </w:p>
        </w:tc>
      </w:tr>
      <w:tr w:rsidR="003C4CB2" w:rsidRPr="003C4CB2" w14:paraId="476C9E89" w14:textId="77777777" w:rsidTr="00D03C5F">
        <w:trPr>
          <w:trHeight w:val="297"/>
          <w:jc w:val="center"/>
        </w:trPr>
        <w:tc>
          <w:tcPr>
            <w:tcW w:w="1750" w:type="dxa"/>
            <w:tcBorders>
              <w:top w:val="nil"/>
              <w:left w:val="single" w:sz="8" w:space="0" w:color="auto"/>
              <w:bottom w:val="single" w:sz="8" w:space="0" w:color="auto"/>
              <w:right w:val="single" w:sz="8" w:space="0" w:color="auto"/>
            </w:tcBorders>
            <w:vAlign w:val="center"/>
            <w:hideMark/>
          </w:tcPr>
          <w:p w14:paraId="3BEC106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c</w:t>
            </w:r>
            <w:r w:rsidRPr="003C4CB2">
              <w:rPr>
                <w:rFonts w:ascii="Times New Roman" w:eastAsia="Times New Roman" w:hAnsi="Times New Roman" w:cs="Times New Roman"/>
                <w:b/>
                <w:bCs/>
                <w:color w:val="000000"/>
                <w:kern w:val="0"/>
                <w:sz w:val="28"/>
                <w:szCs w:val="28"/>
                <w:vertAlign w:val="subscript"/>
                <w:lang w:val="en-US"/>
                <w14:ligatures w14:val="none"/>
              </w:rPr>
              <w:t>z</w:t>
            </w:r>
          </w:p>
        </w:tc>
        <w:tc>
          <w:tcPr>
            <w:tcW w:w="1501" w:type="dxa"/>
            <w:tcBorders>
              <w:top w:val="nil"/>
              <w:left w:val="nil"/>
              <w:bottom w:val="single" w:sz="8" w:space="0" w:color="auto"/>
              <w:right w:val="single" w:sz="4" w:space="0" w:color="auto"/>
            </w:tcBorders>
            <w:vAlign w:val="center"/>
            <w:hideMark/>
          </w:tcPr>
          <w:p w14:paraId="6A3DAC9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w:t>
            </w:r>
          </w:p>
        </w:tc>
        <w:tc>
          <w:tcPr>
            <w:tcW w:w="1208" w:type="dxa"/>
            <w:tcBorders>
              <w:top w:val="nil"/>
              <w:left w:val="nil"/>
              <w:bottom w:val="single" w:sz="8" w:space="0" w:color="auto"/>
              <w:right w:val="single" w:sz="4" w:space="0" w:color="auto"/>
            </w:tcBorders>
            <w:vAlign w:val="center"/>
            <w:hideMark/>
          </w:tcPr>
          <w:p w14:paraId="5B13C62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0.05</w:t>
            </w:r>
          </w:p>
        </w:tc>
        <w:tc>
          <w:tcPr>
            <w:tcW w:w="1246" w:type="dxa"/>
            <w:tcBorders>
              <w:top w:val="nil"/>
              <w:left w:val="nil"/>
              <w:bottom w:val="single" w:sz="8" w:space="0" w:color="auto"/>
              <w:right w:val="single" w:sz="4" w:space="0" w:color="auto"/>
            </w:tcBorders>
            <w:vAlign w:val="center"/>
            <w:hideMark/>
          </w:tcPr>
          <w:p w14:paraId="20A6563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0.46</w:t>
            </w:r>
          </w:p>
        </w:tc>
        <w:tc>
          <w:tcPr>
            <w:tcW w:w="1246" w:type="dxa"/>
            <w:tcBorders>
              <w:top w:val="nil"/>
              <w:left w:val="nil"/>
              <w:bottom w:val="single" w:sz="8" w:space="0" w:color="auto"/>
              <w:right w:val="single" w:sz="8" w:space="0" w:color="auto"/>
            </w:tcBorders>
            <w:vAlign w:val="center"/>
            <w:hideMark/>
          </w:tcPr>
          <w:p w14:paraId="284703E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0.55</w:t>
            </w:r>
          </w:p>
        </w:tc>
      </w:tr>
    </w:tbl>
    <w:bookmarkEnd w:id="11"/>
    <w:p w14:paraId="2D0AD8C5" w14:textId="008B9EC2" w:rsidR="003C4CB2" w:rsidRPr="003C4CB2" w:rsidRDefault="003C4CB2" w:rsidP="003C4CB2">
      <w:pPr>
        <w:widowControl w:val="0"/>
        <w:autoSpaceDE w:val="0"/>
        <w:autoSpaceDN w:val="0"/>
        <w:spacing w:before="240"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4:</w:t>
      </w:r>
      <w:r w:rsidRPr="003C4CB2">
        <w:rPr>
          <w:rFonts w:ascii="Times New Roman" w:eastAsia="Times New Roman" w:hAnsi="Times New Roman" w:cs="Times New Roman"/>
          <w:b/>
          <w:bCs/>
          <w:color w:val="000000"/>
          <w:kern w:val="0"/>
          <w:lang w:val="en-US"/>
          <w14:ligatures w14:val="none"/>
        </w:rPr>
        <w:t xml:space="preserve"> Correlations of Parameter Estimates for Depth of wetting front.</w:t>
      </w:r>
    </w:p>
    <w:tbl>
      <w:tblPr>
        <w:tblW w:w="4150" w:type="dxa"/>
        <w:jc w:val="center"/>
        <w:tblLook w:val="04A0" w:firstRow="1" w:lastRow="0" w:firstColumn="1" w:lastColumn="0" w:noHBand="0" w:noVBand="1"/>
      </w:tblPr>
      <w:tblGrid>
        <w:gridCol w:w="1110"/>
        <w:gridCol w:w="1120"/>
        <w:gridCol w:w="960"/>
        <w:gridCol w:w="960"/>
      </w:tblGrid>
      <w:tr w:rsidR="003C4CB2" w:rsidRPr="003C4CB2" w14:paraId="066F2A01" w14:textId="77777777" w:rsidTr="00D03C5F">
        <w:trPr>
          <w:trHeight w:val="315"/>
          <w:jc w:val="center"/>
        </w:trPr>
        <w:tc>
          <w:tcPr>
            <w:tcW w:w="1110" w:type="dxa"/>
            <w:tcBorders>
              <w:top w:val="single" w:sz="8" w:space="0" w:color="auto"/>
              <w:left w:val="single" w:sz="8" w:space="0" w:color="auto"/>
              <w:bottom w:val="single" w:sz="4" w:space="0" w:color="auto"/>
              <w:right w:val="single" w:sz="4" w:space="0" w:color="auto"/>
            </w:tcBorders>
            <w:noWrap/>
            <w:vAlign w:val="bottom"/>
            <w:hideMark/>
          </w:tcPr>
          <w:p w14:paraId="142ABFBB"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Variable</w:t>
            </w:r>
          </w:p>
        </w:tc>
        <w:tc>
          <w:tcPr>
            <w:tcW w:w="1120" w:type="dxa"/>
            <w:tcBorders>
              <w:top w:val="single" w:sz="8" w:space="0" w:color="auto"/>
              <w:left w:val="nil"/>
              <w:bottom w:val="single" w:sz="4" w:space="0" w:color="auto"/>
              <w:right w:val="single" w:sz="4" w:space="0" w:color="auto"/>
            </w:tcBorders>
            <w:noWrap/>
            <w:vAlign w:val="bottom"/>
            <w:hideMark/>
          </w:tcPr>
          <w:p w14:paraId="470A2B5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2z</w:t>
            </w:r>
          </w:p>
        </w:tc>
        <w:tc>
          <w:tcPr>
            <w:tcW w:w="960" w:type="dxa"/>
            <w:tcBorders>
              <w:top w:val="single" w:sz="8" w:space="0" w:color="auto"/>
              <w:left w:val="nil"/>
              <w:bottom w:val="single" w:sz="4" w:space="0" w:color="auto"/>
              <w:right w:val="single" w:sz="4" w:space="0" w:color="auto"/>
            </w:tcBorders>
            <w:noWrap/>
            <w:vAlign w:val="bottom"/>
            <w:hideMark/>
          </w:tcPr>
          <w:p w14:paraId="6C2CC01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3z</w:t>
            </w:r>
          </w:p>
        </w:tc>
        <w:tc>
          <w:tcPr>
            <w:tcW w:w="960" w:type="dxa"/>
            <w:tcBorders>
              <w:top w:val="single" w:sz="8" w:space="0" w:color="auto"/>
              <w:left w:val="nil"/>
              <w:bottom w:val="single" w:sz="4" w:space="0" w:color="auto"/>
              <w:right w:val="single" w:sz="8" w:space="0" w:color="auto"/>
            </w:tcBorders>
            <w:noWrap/>
            <w:vAlign w:val="bottom"/>
            <w:hideMark/>
          </w:tcPr>
          <w:p w14:paraId="0BD1B090"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1z</w:t>
            </w:r>
          </w:p>
        </w:tc>
      </w:tr>
      <w:tr w:rsidR="003C4CB2" w:rsidRPr="003C4CB2" w14:paraId="195D461F" w14:textId="77777777" w:rsidTr="00D03C5F">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71AB29D9"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2z</w:t>
            </w:r>
          </w:p>
        </w:tc>
        <w:tc>
          <w:tcPr>
            <w:tcW w:w="1120" w:type="dxa"/>
            <w:tcBorders>
              <w:top w:val="nil"/>
              <w:left w:val="nil"/>
              <w:bottom w:val="single" w:sz="4" w:space="0" w:color="auto"/>
              <w:right w:val="single" w:sz="4" w:space="0" w:color="auto"/>
            </w:tcBorders>
            <w:noWrap/>
            <w:vAlign w:val="bottom"/>
            <w:hideMark/>
          </w:tcPr>
          <w:p w14:paraId="4E716098"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4" w:space="0" w:color="auto"/>
            </w:tcBorders>
            <w:noWrap/>
            <w:vAlign w:val="bottom"/>
            <w:hideMark/>
          </w:tcPr>
          <w:p w14:paraId="6E937D4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-0.008</w:t>
            </w:r>
          </w:p>
        </w:tc>
        <w:tc>
          <w:tcPr>
            <w:tcW w:w="960" w:type="dxa"/>
            <w:tcBorders>
              <w:top w:val="nil"/>
              <w:left w:val="nil"/>
              <w:bottom w:val="single" w:sz="4" w:space="0" w:color="auto"/>
              <w:right w:val="single" w:sz="8" w:space="0" w:color="auto"/>
            </w:tcBorders>
            <w:noWrap/>
            <w:vAlign w:val="bottom"/>
            <w:hideMark/>
          </w:tcPr>
          <w:p w14:paraId="2B3B3497"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0.516</w:t>
            </w:r>
          </w:p>
        </w:tc>
      </w:tr>
      <w:tr w:rsidR="003C4CB2" w:rsidRPr="003C4CB2" w14:paraId="364D9E8F" w14:textId="77777777" w:rsidTr="00D03C5F">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2A57CEC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3z</w:t>
            </w:r>
          </w:p>
        </w:tc>
        <w:tc>
          <w:tcPr>
            <w:tcW w:w="1120" w:type="dxa"/>
            <w:tcBorders>
              <w:top w:val="nil"/>
              <w:left w:val="nil"/>
              <w:bottom w:val="single" w:sz="4" w:space="0" w:color="auto"/>
              <w:right w:val="single" w:sz="4" w:space="0" w:color="auto"/>
            </w:tcBorders>
            <w:noWrap/>
            <w:vAlign w:val="bottom"/>
            <w:hideMark/>
          </w:tcPr>
          <w:p w14:paraId="05A3A47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-0.008</w:t>
            </w:r>
          </w:p>
        </w:tc>
        <w:tc>
          <w:tcPr>
            <w:tcW w:w="960" w:type="dxa"/>
            <w:tcBorders>
              <w:top w:val="nil"/>
              <w:left w:val="nil"/>
              <w:bottom w:val="single" w:sz="4" w:space="0" w:color="auto"/>
              <w:right w:val="single" w:sz="4" w:space="0" w:color="auto"/>
            </w:tcBorders>
            <w:noWrap/>
            <w:vAlign w:val="bottom"/>
            <w:hideMark/>
          </w:tcPr>
          <w:p w14:paraId="71EA6291"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8" w:space="0" w:color="auto"/>
            </w:tcBorders>
            <w:noWrap/>
            <w:vAlign w:val="bottom"/>
            <w:hideMark/>
          </w:tcPr>
          <w:p w14:paraId="47D44AF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0.716</w:t>
            </w:r>
          </w:p>
        </w:tc>
      </w:tr>
      <w:tr w:rsidR="003C4CB2" w:rsidRPr="003C4CB2" w14:paraId="6B1E50CF" w14:textId="77777777" w:rsidTr="00D03C5F">
        <w:trPr>
          <w:trHeight w:val="330"/>
          <w:jc w:val="center"/>
        </w:trPr>
        <w:tc>
          <w:tcPr>
            <w:tcW w:w="1110" w:type="dxa"/>
            <w:tcBorders>
              <w:top w:val="nil"/>
              <w:left w:val="single" w:sz="8" w:space="0" w:color="auto"/>
              <w:bottom w:val="single" w:sz="8" w:space="0" w:color="auto"/>
              <w:right w:val="single" w:sz="4" w:space="0" w:color="auto"/>
            </w:tcBorders>
            <w:noWrap/>
            <w:vAlign w:val="bottom"/>
            <w:hideMark/>
          </w:tcPr>
          <w:p w14:paraId="5AC894D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1z</w:t>
            </w:r>
          </w:p>
        </w:tc>
        <w:tc>
          <w:tcPr>
            <w:tcW w:w="1120" w:type="dxa"/>
            <w:tcBorders>
              <w:top w:val="nil"/>
              <w:left w:val="nil"/>
              <w:bottom w:val="single" w:sz="8" w:space="0" w:color="auto"/>
              <w:right w:val="single" w:sz="4" w:space="0" w:color="auto"/>
            </w:tcBorders>
            <w:noWrap/>
            <w:vAlign w:val="bottom"/>
            <w:hideMark/>
          </w:tcPr>
          <w:p w14:paraId="5C02BB1E"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0.516</w:t>
            </w:r>
          </w:p>
        </w:tc>
        <w:tc>
          <w:tcPr>
            <w:tcW w:w="960" w:type="dxa"/>
            <w:tcBorders>
              <w:top w:val="nil"/>
              <w:left w:val="nil"/>
              <w:bottom w:val="single" w:sz="8" w:space="0" w:color="auto"/>
              <w:right w:val="single" w:sz="4" w:space="0" w:color="auto"/>
            </w:tcBorders>
            <w:noWrap/>
            <w:vAlign w:val="bottom"/>
            <w:hideMark/>
          </w:tcPr>
          <w:p w14:paraId="6FD164E2"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0.716</w:t>
            </w:r>
          </w:p>
        </w:tc>
        <w:tc>
          <w:tcPr>
            <w:tcW w:w="960" w:type="dxa"/>
            <w:tcBorders>
              <w:top w:val="nil"/>
              <w:left w:val="nil"/>
              <w:bottom w:val="single" w:sz="8" w:space="0" w:color="auto"/>
              <w:right w:val="single" w:sz="8" w:space="0" w:color="auto"/>
            </w:tcBorders>
            <w:noWrap/>
            <w:vAlign w:val="bottom"/>
            <w:hideMark/>
          </w:tcPr>
          <w:p w14:paraId="4F181D06"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r>
    </w:tbl>
    <w:p w14:paraId="050F090B" w14:textId="4A267A14" w:rsidR="003C4CB2" w:rsidRPr="003C4CB2" w:rsidRDefault="003C4CB2" w:rsidP="003C4CB2">
      <w:pPr>
        <w:widowControl w:val="0"/>
        <w:autoSpaceDE w:val="0"/>
        <w:autoSpaceDN w:val="0"/>
        <w:spacing w:before="240"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 xml:space="preserve">The value of </w:t>
      </w:r>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sz w:val="28"/>
          <w:szCs w:val="28"/>
          <w:lang w:val="en-US"/>
          <w14:ligatures w14:val="none"/>
        </w:rPr>
        <w:t>, b</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and </w:t>
      </w:r>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for predicting </w:t>
      </w:r>
      <w:r w:rsidRPr="003C4CB2">
        <w:rPr>
          <w:rFonts w:ascii="Times New Roman" w:eastAsia="Times New Roman" w:hAnsi="Times New Roman" w:cs="Times New Roman"/>
          <w:color w:val="000000"/>
          <w:kern w:val="0"/>
          <w:sz w:val="22"/>
          <w:szCs w:val="22"/>
          <w:lang w:val="en-US" w:bidi="en-US"/>
          <w14:ligatures w14:val="none"/>
        </w:rPr>
        <w:t xml:space="preserve">wetted soil depth </w:t>
      </w:r>
      <w:r w:rsidRPr="003C4CB2">
        <w:rPr>
          <w:rFonts w:ascii="TimesNewRomanPSMT" w:eastAsia="Times New Roman" w:hAnsi="TimesNewRomanPSMT" w:cs="Times New Roman"/>
          <w:color w:val="000000"/>
          <w:kern w:val="0"/>
          <w:lang w:val="en-US"/>
          <w14:ligatures w14:val="none"/>
        </w:rPr>
        <w:t xml:space="preserve">was calculated to be 1.94, 0.95 and 0.51. The standard error for the model was varying from 0.05 to 0.11. The lower bound and upper bound for </w:t>
      </w:r>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sz w:val="28"/>
          <w:szCs w:val="28"/>
          <w:lang w:val="en-US"/>
          <w14:ligatures w14:val="none"/>
        </w:rPr>
        <w:t>, b</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and </w:t>
      </w:r>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were also given in table 4. The correlation matrix for the parameter estimates for </w:t>
      </w:r>
      <w:r w:rsidRPr="003C4CB2">
        <w:rPr>
          <w:rFonts w:ascii="Times New Roman" w:eastAsia="Times New Roman" w:hAnsi="Times New Roman" w:cs="Times New Roman"/>
          <w:color w:val="000000"/>
          <w:kern w:val="0"/>
          <w:sz w:val="22"/>
          <w:szCs w:val="22"/>
          <w:lang w:val="en-US" w:bidi="en-US"/>
          <w14:ligatures w14:val="none"/>
        </w:rPr>
        <w:t xml:space="preserve">wetted soil depth </w:t>
      </w:r>
      <w:r w:rsidRPr="003C4CB2">
        <w:rPr>
          <w:rFonts w:ascii="TimesNewRomanPSMT" w:eastAsia="Times New Roman" w:hAnsi="TimesNewRomanPSMT" w:cs="Times New Roman"/>
          <w:color w:val="000000"/>
          <w:kern w:val="0"/>
          <w:lang w:val="en-US"/>
          <w14:ligatures w14:val="none"/>
        </w:rPr>
        <w:t>is presented in table 4. The coefficient of determination was found to be 0.844.</w:t>
      </w:r>
    </w:p>
    <w:p w14:paraId="2CDA9794" w14:textId="333018A2"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 xml:space="preserve">The scatter plot of observed Vs predicted </w:t>
      </w:r>
      <w:r w:rsidRPr="003C4CB2">
        <w:rPr>
          <w:rFonts w:ascii="Times New Roman" w:eastAsia="Times New Roman" w:hAnsi="Times New Roman" w:cs="Times New Roman"/>
          <w:color w:val="000000"/>
          <w:kern w:val="0"/>
          <w:sz w:val="22"/>
          <w:szCs w:val="22"/>
          <w:lang w:val="en-US" w:bidi="en-US"/>
          <w14:ligatures w14:val="none"/>
        </w:rPr>
        <w:t>wetted soil depth</w:t>
      </w:r>
      <w:r w:rsidRPr="003C4CB2">
        <w:rPr>
          <w:rFonts w:ascii="TimesNewRomanPSMT" w:eastAsia="Times New Roman" w:hAnsi="TimesNewRomanPSMT" w:cs="Times New Roman"/>
          <w:color w:val="000000"/>
          <w:kern w:val="0"/>
          <w:lang w:val="en-US"/>
          <w14:ligatures w14:val="none"/>
        </w:rPr>
        <w:t xml:space="preserve"> front from surface was plotted in fig. </w:t>
      </w:r>
      <w:r w:rsidR="00A25A43">
        <w:rPr>
          <w:rFonts w:ascii="TimesNewRomanPSMT" w:eastAsia="Times New Roman" w:hAnsi="TimesNewRomanPSMT" w:cs="Times New Roman"/>
          <w:color w:val="000000"/>
          <w:kern w:val="0"/>
          <w:lang w:val="en-US"/>
          <w14:ligatures w14:val="none"/>
        </w:rPr>
        <w:t>1</w:t>
      </w:r>
      <w:r w:rsidRPr="003C4CB2">
        <w:rPr>
          <w:rFonts w:ascii="TimesNewRomanPSMT" w:eastAsia="Times New Roman" w:hAnsi="TimesNewRomanPSMT" w:cs="Times New Roman"/>
          <w:color w:val="000000"/>
          <w:kern w:val="0"/>
          <w:lang w:val="en-US"/>
          <w14:ligatures w14:val="none"/>
        </w:rPr>
        <w:t xml:space="preserve">. A good agreement between the observed and predicted values were obtained. The residual plot for various observed wetted </w:t>
      </w:r>
      <w:r w:rsidRPr="003C4CB2">
        <w:rPr>
          <w:rFonts w:ascii="Times New Roman" w:eastAsia="Times New Roman" w:hAnsi="Times New Roman" w:cs="Times New Roman"/>
          <w:color w:val="000000"/>
          <w:kern w:val="0"/>
          <w:sz w:val="22"/>
          <w:szCs w:val="22"/>
          <w:lang w:val="en-US" w:bidi="en-US"/>
          <w14:ligatures w14:val="none"/>
        </w:rPr>
        <w:t>soil depth</w:t>
      </w:r>
      <w:r w:rsidRPr="003C4CB2">
        <w:rPr>
          <w:rFonts w:ascii="TimesNewRomanPSMT" w:eastAsia="Times New Roman" w:hAnsi="TimesNewRomanPSMT" w:cs="Times New Roman"/>
          <w:color w:val="000000"/>
          <w:kern w:val="0"/>
          <w:lang w:val="en-US"/>
          <w14:ligatures w14:val="none"/>
        </w:rPr>
        <w:t xml:space="preserve"> values is also shown in fig. </w:t>
      </w:r>
      <w:r w:rsidR="00A25A43">
        <w:rPr>
          <w:rFonts w:ascii="TimesNewRomanPSMT" w:eastAsia="Times New Roman" w:hAnsi="TimesNewRomanPSMT" w:cs="Times New Roman"/>
          <w:color w:val="000000"/>
          <w:kern w:val="0"/>
          <w:lang w:val="en-US"/>
          <w14:ligatures w14:val="none"/>
        </w:rPr>
        <w:t>2</w:t>
      </w:r>
      <w:r w:rsidRPr="003C4CB2">
        <w:rPr>
          <w:rFonts w:ascii="TimesNewRomanPSMT" w:eastAsia="Times New Roman" w:hAnsi="TimesNewRomanPSMT" w:cs="Times New Roman"/>
          <w:color w:val="000000"/>
          <w:kern w:val="0"/>
          <w:lang w:val="en-US"/>
          <w14:ligatures w14:val="none"/>
        </w:rPr>
        <w:t>. The residues in respect of the observed values were within the tolerable limits.</w:t>
      </w:r>
    </w:p>
    <w:p w14:paraId="58F5E587" w14:textId="261C7DB3" w:rsidR="003C4CB2" w:rsidRPr="003C4CB2" w:rsidRDefault="003C4CB2" w:rsidP="00A25A43">
      <w:pPr>
        <w:widowControl w:val="0"/>
        <w:autoSpaceDE w:val="0"/>
        <w:autoSpaceDN w:val="0"/>
        <w:spacing w:after="0" w:line="360" w:lineRule="auto"/>
        <w:jc w:val="center"/>
        <w:rPr>
          <w:rFonts w:ascii="TimesNewRomanPSMT" w:eastAsia="Times New Roman" w:hAnsi="TimesNewRomanPSMT" w:cs="Times New Roman"/>
          <w:color w:val="000000"/>
          <w:kern w:val="0"/>
          <w:lang w:val="en-US"/>
          <w14:ligatures w14:val="none"/>
        </w:rPr>
      </w:pPr>
      <w:r w:rsidRPr="003C4CB2">
        <w:rPr>
          <w:rFonts w:ascii="Times New Roman" w:eastAsia="Times New Roman" w:hAnsi="Times New Roman" w:cs="Times New Roman"/>
          <w:noProof/>
          <w:kern w:val="0"/>
          <w:sz w:val="22"/>
          <w:szCs w:val="22"/>
          <w:lang w:val="en-US" w:bidi="en-US"/>
          <w14:ligatures w14:val="none"/>
        </w:rPr>
        <w:lastRenderedPageBreak/>
        <w:drawing>
          <wp:inline distT="0" distB="0" distL="0" distR="0" wp14:anchorId="135D8791" wp14:editId="7F3511AA">
            <wp:extent cx="5052646" cy="2332355"/>
            <wp:effectExtent l="0" t="0" r="15240" b="10795"/>
            <wp:docPr id="24" name="Chart 24">
              <a:extLst xmlns:a="http://schemas.openxmlformats.org/drawingml/2006/main">
                <a:ext uri="{FF2B5EF4-FFF2-40B4-BE49-F238E27FC236}">
                  <a16:creationId xmlns:a16="http://schemas.microsoft.com/office/drawing/2014/main" id="{EDC34438-F2AF-414F-B562-A5144E047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340EF" w14:textId="1419FA80"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1</w:t>
      </w:r>
      <w:r w:rsidRPr="003C4CB2">
        <w:rPr>
          <w:rFonts w:ascii="Times New Roman" w:eastAsia="Times New Roman" w:hAnsi="Times New Roman" w:cs="Times New Roman"/>
          <w:b/>
          <w:bCs/>
          <w:color w:val="000000"/>
          <w:kern w:val="0"/>
          <w:lang w:val="en-US"/>
          <w14:ligatures w14:val="none"/>
        </w:rPr>
        <w:t xml:space="preserve"> scatter plot of observed Vs predicted wetted soil depth.</w:t>
      </w:r>
    </w:p>
    <w:p w14:paraId="1C8F0950" w14:textId="77777777"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noProof/>
          <w:kern w:val="0"/>
          <w:lang w:val="en-US"/>
          <w14:ligatures w14:val="none"/>
        </w:rPr>
        <w:drawing>
          <wp:inline distT="0" distB="0" distL="0" distR="0" wp14:anchorId="0D86D8E5" wp14:editId="199DF023">
            <wp:extent cx="5078730" cy="2192215"/>
            <wp:effectExtent l="0" t="0" r="7620" b="17780"/>
            <wp:docPr id="25" name="Chart 25">
              <a:extLst xmlns:a="http://schemas.openxmlformats.org/drawingml/2006/main">
                <a:ext uri="{FF2B5EF4-FFF2-40B4-BE49-F238E27FC236}">
                  <a16:creationId xmlns:a16="http://schemas.microsoft.com/office/drawing/2014/main" id="{C277B04E-D71B-4B08-8146-EEF964209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64F889" w14:textId="5A319617"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2</w:t>
      </w:r>
      <w:r w:rsidRPr="003C4CB2">
        <w:rPr>
          <w:rFonts w:ascii="Times New Roman" w:eastAsia="Times New Roman" w:hAnsi="Times New Roman" w:cs="Times New Roman"/>
          <w:b/>
          <w:bCs/>
          <w:color w:val="000000"/>
          <w:kern w:val="0"/>
          <w:lang w:val="en-US"/>
          <w14:ligatures w14:val="none"/>
        </w:rPr>
        <w:t>: Residual plot for observed values of wetted soil depth.</w:t>
      </w:r>
    </w:p>
    <w:p w14:paraId="5A9F7BA1" w14:textId="77777777" w:rsidR="003C4CB2" w:rsidRPr="003C4CB2" w:rsidRDefault="003C4CB2" w:rsidP="003C4CB2">
      <w:pPr>
        <w:widowControl w:val="0"/>
        <w:autoSpaceDE w:val="0"/>
        <w:autoSpaceDN w:val="0"/>
        <w:spacing w:before="3" w:after="0" w:line="240" w:lineRule="auto"/>
        <w:ind w:left="990" w:right="70" w:hanging="990"/>
        <w:rPr>
          <w:rFonts w:ascii="TimesNewRomanPSMT" w:eastAsia="Times New Roman" w:hAnsi="TimesNewRomanPSMT" w:cs="Times New Roman"/>
          <w:b/>
          <w:bCs/>
          <w:color w:val="000000"/>
          <w:kern w:val="0"/>
          <w:lang w:val="en-US"/>
          <w14:ligatures w14:val="none"/>
        </w:rPr>
      </w:pPr>
    </w:p>
    <w:p w14:paraId="3356C3DA" w14:textId="3B1D1F45" w:rsidR="003C4CB2" w:rsidRPr="003C4CB2" w:rsidRDefault="003C4CB2" w:rsidP="003C4CB2">
      <w:pPr>
        <w:widowControl w:val="0"/>
        <w:autoSpaceDE w:val="0"/>
        <w:autoSpaceDN w:val="0"/>
        <w:spacing w:before="3" w:after="0" w:line="240" w:lineRule="auto"/>
        <w:ind w:left="990" w:right="70" w:hanging="990"/>
        <w:rPr>
          <w:rFonts w:ascii="TimesNewRomanPSMT" w:eastAsia="Times New Roman" w:hAnsi="TimesNewRomanPSMT" w:cs="Times New Roman"/>
          <w:b/>
          <w:bCs/>
          <w:color w:val="000000"/>
          <w:kern w:val="0"/>
          <w:lang w:val="en-US"/>
          <w14:ligatures w14:val="none"/>
        </w:rPr>
      </w:pPr>
      <w:r w:rsidRPr="003C4CB2">
        <w:rPr>
          <w:rFonts w:ascii="TimesNewRomanPSMT" w:eastAsia="Times New Roman" w:hAnsi="TimesNewRomanPSMT" w:cs="Times New Roman"/>
          <w:b/>
          <w:bCs/>
          <w:color w:val="000000"/>
          <w:kern w:val="0"/>
          <w:lang w:val="en-US"/>
          <w14:ligatures w14:val="none"/>
        </w:rPr>
        <w:t xml:space="preserve">Radius of Spread </w:t>
      </w:r>
    </w:p>
    <w:p w14:paraId="22A45F69" w14:textId="4ED453A1"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The generalized expression for radius of spread below emitting point can be expressed as:</w:t>
      </w:r>
    </w:p>
    <w:p w14:paraId="16ECF120" w14:textId="77777777" w:rsidR="003C4CB2" w:rsidRPr="003C4CB2" w:rsidRDefault="003C4CB2" w:rsidP="003C4CB2">
      <w:pPr>
        <w:widowControl w:val="0"/>
        <w:autoSpaceDE w:val="0"/>
        <w:autoSpaceDN w:val="0"/>
        <w:spacing w:after="0" w:line="360" w:lineRule="auto"/>
        <w:ind w:firstLine="720"/>
        <w:jc w:val="center"/>
        <w:rPr>
          <w:rFonts w:ascii="Times New Roman" w:eastAsia="Times New Roman" w:hAnsi="Times New Roman" w:cs="Times New Roman"/>
          <w:color w:val="000000"/>
          <w:kern w:val="0"/>
          <w:sz w:val="28"/>
          <w:szCs w:val="28"/>
          <w:vertAlign w:val="superscript"/>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d = α</w:t>
      </w:r>
      <w:r w:rsidRPr="003C4CB2">
        <w:rPr>
          <w:rFonts w:ascii="Times New Roman" w:eastAsia="Times New Roman" w:hAnsi="Times New Roman" w:cs="Times New Roman"/>
          <w:color w:val="000000"/>
          <w:kern w:val="0"/>
          <w:sz w:val="28"/>
          <w:szCs w:val="28"/>
          <w:vertAlign w:val="subscript"/>
          <w:lang w:val="en-US" w:bidi="en-US"/>
          <w14:ligatures w14:val="none"/>
        </w:rPr>
        <w:t>d</w:t>
      </w:r>
      <w:r w:rsidRPr="003C4CB2">
        <w:rPr>
          <w:rFonts w:ascii="Times New Roman" w:eastAsia="Times New Roman" w:hAnsi="Times New Roman" w:cs="Times New Roman"/>
          <w:color w:val="000000"/>
          <w:kern w:val="0"/>
          <w:sz w:val="28"/>
          <w:szCs w:val="28"/>
          <w:lang w:val="en-US" w:bidi="en-US"/>
          <w14:ligatures w14:val="none"/>
        </w:rPr>
        <w:t xml:space="preserve"> Ks</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a </w:t>
      </w:r>
      <w:r w:rsidRPr="003C4CB2">
        <w:rPr>
          <w:rFonts w:ascii="Times New Roman" w:eastAsia="Times New Roman" w:hAnsi="Times New Roman" w:cs="Times New Roman"/>
          <w:color w:val="000000"/>
          <w:kern w:val="0"/>
          <w:sz w:val="28"/>
          <w:szCs w:val="28"/>
          <w:lang w:val="en-US" w:bidi="en-US"/>
          <w14:ligatures w14:val="none"/>
        </w:rPr>
        <w:t>Qp</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b </w:t>
      </w:r>
      <w:r w:rsidRPr="003C4CB2">
        <w:rPr>
          <w:rFonts w:ascii="Times New Roman" w:eastAsia="Times New Roman" w:hAnsi="Times New Roman" w:cs="Times New Roman"/>
          <w:color w:val="000000"/>
          <w:kern w:val="0"/>
          <w:sz w:val="28"/>
          <w:szCs w:val="28"/>
          <w:lang w:val="en-US" w:bidi="en-US"/>
          <w14:ligatures w14:val="none"/>
        </w:rPr>
        <w:t>Qc</w:t>
      </w:r>
      <w:r w:rsidRPr="003C4CB2">
        <w:rPr>
          <w:rFonts w:ascii="Times New Roman" w:eastAsia="Times New Roman" w:hAnsi="Times New Roman" w:cs="Times New Roman"/>
          <w:color w:val="000000"/>
          <w:kern w:val="0"/>
          <w:sz w:val="28"/>
          <w:szCs w:val="28"/>
          <w:vertAlign w:val="superscript"/>
          <w:lang w:val="en-US" w:bidi="en-US"/>
          <w14:ligatures w14:val="none"/>
        </w:rPr>
        <w:t xml:space="preserve">c </w:t>
      </w:r>
      <w:r w:rsidRPr="003C4CB2">
        <w:rPr>
          <w:rFonts w:ascii="Times New Roman" w:eastAsia="Times New Roman" w:hAnsi="Times New Roman" w:cs="Times New Roman"/>
          <w:color w:val="000000"/>
          <w:kern w:val="0"/>
          <w:sz w:val="28"/>
          <w:szCs w:val="28"/>
          <w:lang w:val="en-US" w:bidi="en-US"/>
          <w14:ligatures w14:val="none"/>
        </w:rPr>
        <w:t>T</w:t>
      </w:r>
      <w:r w:rsidRPr="003C4CB2">
        <w:rPr>
          <w:rFonts w:ascii="Times New Roman" w:eastAsia="Times New Roman" w:hAnsi="Times New Roman" w:cs="Times New Roman"/>
          <w:color w:val="000000"/>
          <w:kern w:val="0"/>
          <w:sz w:val="28"/>
          <w:szCs w:val="28"/>
          <w:vertAlign w:val="superscript"/>
          <w:lang w:val="en-US" w:bidi="en-US"/>
          <w14:ligatures w14:val="none"/>
        </w:rPr>
        <w:t>d</w:t>
      </w:r>
    </w:p>
    <w:p w14:paraId="1AEB1206" w14:textId="44EF299E" w:rsidR="003C4CB2" w:rsidRPr="003C4CB2" w:rsidRDefault="003C4CB2" w:rsidP="003C4CB2">
      <w:pPr>
        <w:widowControl w:val="0"/>
        <w:autoSpaceDE w:val="0"/>
        <w:autoSpaceDN w:val="0"/>
        <w:spacing w:after="0" w:line="360"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NewRomanPSMT" w:eastAsia="Times New Roman" w:hAnsi="TimesNewRomanPSMT" w:cs="Times New Roman"/>
          <w:color w:val="000000"/>
          <w:kern w:val="0"/>
          <w:lang w:val="en-US"/>
          <w14:ligatures w14:val="none"/>
        </w:rPr>
        <w:t xml:space="preserve">And all constant can be determined by The Buckingham Pi theorem for that we have to solved which is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1d </w:t>
      </w:r>
      <w:r w:rsidRPr="003C4CB2">
        <w:rPr>
          <w:rFonts w:ascii="Times New Roman" w:eastAsia="Times New Roman" w:hAnsi="Times New Roman" w:cs="Times New Roman"/>
          <w:color w:val="000000"/>
          <w:kern w:val="0"/>
          <w:sz w:val="28"/>
          <w:szCs w:val="28"/>
          <w:lang w:val="en-US" w:bidi="en-US"/>
          <w14:ligatures w14:val="none"/>
        </w:rPr>
        <w:t>= a</w:t>
      </w:r>
      <w:r w:rsidRPr="003C4CB2">
        <w:rPr>
          <w:rFonts w:ascii="Times New Roman" w:eastAsia="Times New Roman" w:hAnsi="Times New Roman" w:cs="Times New Roman"/>
          <w:color w:val="000000"/>
          <w:kern w:val="0"/>
          <w:sz w:val="28"/>
          <w:szCs w:val="28"/>
          <w:vertAlign w:val="subscript"/>
          <w:lang w:val="en-US" w:bidi="en-US"/>
          <w14:ligatures w14:val="none"/>
        </w:rPr>
        <w:t xml:space="preserve">d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2d</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bd</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3d</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cd</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based on experimental</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 xml:space="preserve">data finalize equation is </w:t>
      </w:r>
    </w:p>
    <w:p w14:paraId="471F28E6" w14:textId="78B1DAAD"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1d </w:t>
      </w:r>
      <w:r w:rsidRPr="003C4CB2">
        <w:rPr>
          <w:rFonts w:ascii="Times New Roman" w:eastAsia="Times New Roman" w:hAnsi="Times New Roman" w:cs="Times New Roman"/>
          <w:color w:val="000000"/>
          <w:kern w:val="0"/>
          <w:sz w:val="28"/>
          <w:szCs w:val="28"/>
          <w:lang w:val="en-US" w:bidi="en-US"/>
          <w14:ligatures w14:val="none"/>
        </w:rPr>
        <w:t>= 2.06 *π</w:t>
      </w:r>
      <w:r w:rsidRPr="003C4CB2">
        <w:rPr>
          <w:rFonts w:ascii="Times New Roman" w:eastAsia="Times New Roman" w:hAnsi="Times New Roman" w:cs="Times New Roman"/>
          <w:color w:val="000000"/>
          <w:kern w:val="0"/>
          <w:sz w:val="28"/>
          <w:szCs w:val="28"/>
          <w:vertAlign w:val="subscript"/>
          <w:lang w:val="en-US" w:bidi="en-US"/>
          <w14:ligatures w14:val="none"/>
        </w:rPr>
        <w:t>2d</w:t>
      </w:r>
      <w:r w:rsidRPr="003C4CB2">
        <w:rPr>
          <w:rFonts w:ascii="Times New Roman" w:eastAsia="Times New Roman" w:hAnsi="Times New Roman" w:cs="Times New Roman"/>
          <w:color w:val="000000"/>
          <w:kern w:val="0"/>
          <w:sz w:val="28"/>
          <w:szCs w:val="28"/>
          <w:vertAlign w:val="superscript"/>
          <w:lang w:val="en-US" w:bidi="en-US"/>
          <w14:ligatures w14:val="none"/>
        </w:rPr>
        <w:t>-1.32</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3z</w:t>
      </w:r>
      <w:r w:rsidRPr="003C4CB2">
        <w:rPr>
          <w:rFonts w:ascii="Times New Roman" w:eastAsia="Times New Roman" w:hAnsi="Times New Roman" w:cs="Times New Roman"/>
          <w:color w:val="000000"/>
          <w:kern w:val="0"/>
          <w:sz w:val="28"/>
          <w:szCs w:val="28"/>
          <w:vertAlign w:val="superscript"/>
          <w:lang w:val="en-US" w:bidi="en-US"/>
          <w14:ligatures w14:val="none"/>
        </w:rPr>
        <w:t>0.21</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21</w:t>
      </w:r>
      <w:r w:rsidRPr="003C4CB2">
        <w:rPr>
          <w:rFonts w:ascii="Times New Roman" w:eastAsia="Times New Roman" w:hAnsi="Times New Roman" w:cs="Times New Roman"/>
          <w:color w:val="000000"/>
          <w:kern w:val="0"/>
          <w:lang w:val="en-US" w:bidi="en-US"/>
          <w14:ligatures w14:val="none"/>
        </w:rPr>
        <w:t>)</w:t>
      </w:r>
      <w:r w:rsidRPr="003C4CB2">
        <w:rPr>
          <w:rFonts w:ascii="Times New Roman" w:eastAsia="Times New Roman" w:hAnsi="Times New Roman" w:cs="Times New Roman"/>
          <w:color w:val="000000"/>
          <w:kern w:val="0"/>
          <w:sz w:val="28"/>
          <w:szCs w:val="28"/>
          <w:lang w:val="en-US" w:bidi="en-US"/>
          <w14:ligatures w14:val="none"/>
        </w:rPr>
        <w:t xml:space="preserve">   </w:t>
      </w:r>
    </w:p>
    <w:p w14:paraId="1170ECA7" w14:textId="0C9BF970"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                                d</w:t>
      </w:r>
      <m:oMath>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Ks</m:t>
                </m:r>
              </m:num>
              <m:den>
                <m:r>
                  <m:rPr>
                    <m:sty m:val="p"/>
                  </m:rPr>
                  <w:rPr>
                    <w:rFonts w:ascii="Cambria Math" w:eastAsia="Times New Roman" w:hAnsi="Cambria Math" w:cs="Times New Roman"/>
                    <w:color w:val="000000"/>
                    <w:kern w:val="0"/>
                    <w:sz w:val="28"/>
                    <w:szCs w:val="28"/>
                    <w:lang w:val="en-US" w:bidi="en-US"/>
                    <w14:ligatures w14:val="none"/>
                  </w:rPr>
                  <m:t>Qc</m:t>
                </m:r>
              </m:den>
            </m:f>
          </m:e>
        </m:rad>
        <m:r>
          <w:rPr>
            <w:rFonts w:ascii="Cambria Math" w:eastAsia="Times New Roman" w:hAnsi="Cambria Math" w:cs="Times New Roman"/>
            <w:color w:val="000000"/>
            <w:kern w:val="0"/>
            <w:sz w:val="28"/>
            <w:szCs w:val="28"/>
            <w:lang w:val="en-US" w:bidi="en-US"/>
            <w14:ligatures w14:val="none"/>
          </w:rPr>
          <m:t>=2.06*</m:t>
        </m:r>
        <m:sSup>
          <m:sSupPr>
            <m:ctrlPr>
              <w:rPr>
                <w:rFonts w:ascii="Cambria Math" w:eastAsia="Times New Roman" w:hAnsi="Cambria Math" w:cs="Times New Roman"/>
                <w:i/>
                <w:color w:val="000000"/>
                <w:kern w:val="0"/>
                <w:sz w:val="28"/>
                <w:szCs w:val="28"/>
                <w:lang w:val="en-US" w:bidi="en-US"/>
                <w14:ligatures w14:val="none"/>
              </w:rPr>
            </m:ctrlPr>
          </m:sSupPr>
          <m:e>
            <m:d>
              <m:dPr>
                <m:ctrlPr>
                  <w:rPr>
                    <w:rFonts w:ascii="Cambria Math" w:eastAsia="Times New Roman" w:hAnsi="Cambria Math" w:cs="Times New Roman"/>
                    <w:i/>
                    <w:color w:val="000000"/>
                    <w:kern w:val="0"/>
                    <w:sz w:val="28"/>
                    <w:szCs w:val="28"/>
                    <w:lang w:val="en-US" w:bidi="en-US"/>
                    <w14:ligatures w14:val="none"/>
                  </w:rPr>
                </m:ctrlPr>
              </m:dPr>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Qp</m:t>
                    </m:r>
                  </m:num>
                  <m:den>
                    <m:r>
                      <m:rPr>
                        <m:sty m:val="p"/>
                      </m:rPr>
                      <w:rPr>
                        <w:rFonts w:ascii="Cambria Math" w:eastAsia="Times New Roman" w:hAnsi="Cambria Math" w:cs="Times New Roman"/>
                        <w:color w:val="000000"/>
                        <w:kern w:val="0"/>
                        <w:sz w:val="28"/>
                        <w:szCs w:val="28"/>
                        <w:lang w:val="en-US" w:bidi="en-US"/>
                        <w14:ligatures w14:val="none"/>
                      </w:rPr>
                      <m:t>Qc</m:t>
                    </m:r>
                  </m:den>
                </m:f>
              </m:e>
            </m:d>
          </m:e>
          <m:sup>
            <m:r>
              <w:rPr>
                <w:rFonts w:ascii="Cambria Math" w:eastAsia="Times New Roman" w:hAnsi="Cambria Math" w:cs="Times New Roman"/>
                <w:color w:val="000000"/>
                <w:kern w:val="0"/>
                <w:sz w:val="28"/>
                <w:szCs w:val="28"/>
                <w:lang w:val="en-US" w:bidi="en-US"/>
                <w14:ligatures w14:val="none"/>
              </w:rPr>
              <m:t>-1.32</m:t>
            </m:r>
          </m:sup>
        </m:sSup>
        <m:r>
          <w:rPr>
            <w:rFonts w:ascii="Cambria Math" w:eastAsia="Times New Roman" w:hAnsi="Cambria Math" w:cs="Times New Roman"/>
            <w:color w:val="000000"/>
            <w:kern w:val="0"/>
            <w:sz w:val="28"/>
            <w:szCs w:val="28"/>
            <w:lang w:val="en-US" w:bidi="en-US"/>
            <w14:ligatures w14:val="none"/>
          </w:rPr>
          <m:t xml:space="preserve">* </m:t>
        </m:r>
        <m:r>
          <m:rPr>
            <m:sty m:val="p"/>
          </m:rPr>
          <w:rPr>
            <w:rFonts w:ascii="Cambria Math" w:eastAsia="Times New Roman" w:hAnsi="Cambria Math" w:cs="Times New Roman"/>
            <w:color w:val="000000"/>
            <w:kern w:val="0"/>
            <w:sz w:val="28"/>
            <w:szCs w:val="28"/>
            <w:lang w:val="en-US" w:bidi="en-US"/>
            <w14:ligatures w14:val="none"/>
          </w:rPr>
          <m:t>T</m:t>
        </m:r>
        <m:sSup>
          <m:sSupPr>
            <m:ctrlPr>
              <w:rPr>
                <w:rFonts w:ascii="Cambria Math" w:eastAsia="Times New Roman" w:hAnsi="Cambria Math" w:cs="Times New Roman"/>
                <w:i/>
                <w:color w:val="000000"/>
                <w:kern w:val="0"/>
                <w:sz w:val="28"/>
                <w:szCs w:val="28"/>
                <w:lang w:val="en-US" w:bidi="en-US"/>
                <w14:ligatures w14:val="none"/>
              </w:rPr>
            </m:ctrlPr>
          </m:sSupPr>
          <m:e>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sSup>
                      <m:sSupPr>
                        <m:ctrlPr>
                          <w:rPr>
                            <w:rFonts w:ascii="Cambria Math" w:eastAsia="Times New Roman" w:hAnsi="Cambria Math" w:cs="Times New Roman"/>
                            <w:i/>
                            <w:color w:val="000000"/>
                            <w:kern w:val="0"/>
                            <w:sz w:val="28"/>
                            <w:szCs w:val="28"/>
                            <w:lang w:val="en-US" w:bidi="en-US"/>
                            <w14:ligatures w14:val="none"/>
                          </w:rPr>
                        </m:ctrlPr>
                      </m:sSupPr>
                      <m:e>
                        <m:r>
                          <m:rPr>
                            <m:sty m:val="p"/>
                          </m:rPr>
                          <w:rPr>
                            <w:rFonts w:ascii="Cambria Math" w:eastAsia="Times New Roman" w:hAnsi="Cambria Math" w:cs="Times New Roman"/>
                            <w:color w:val="000000"/>
                            <w:kern w:val="0"/>
                            <w:sz w:val="28"/>
                            <w:szCs w:val="28"/>
                            <w:lang w:val="en-US" w:bidi="en-US"/>
                            <w14:ligatures w14:val="none"/>
                          </w:rPr>
                          <m:t>Ks</m:t>
                        </m:r>
                      </m:e>
                      <m:sup>
                        <m:r>
                          <w:rPr>
                            <w:rFonts w:ascii="Cambria Math" w:eastAsia="Times New Roman" w:hAnsi="Cambria Math" w:cs="Times New Roman"/>
                            <w:color w:val="000000"/>
                            <w:kern w:val="0"/>
                            <w:sz w:val="28"/>
                            <w:szCs w:val="28"/>
                            <w:lang w:val="en-US" w:bidi="en-US"/>
                            <w14:ligatures w14:val="none"/>
                          </w:rPr>
                          <m:t>3</m:t>
                        </m:r>
                      </m:sup>
                    </m:sSup>
                  </m:num>
                  <m:den>
                    <m:r>
                      <m:rPr>
                        <m:sty m:val="p"/>
                      </m:rPr>
                      <w:rPr>
                        <w:rFonts w:ascii="Cambria Math" w:eastAsia="Times New Roman" w:hAnsi="Cambria Math" w:cs="Times New Roman"/>
                        <w:color w:val="000000"/>
                        <w:kern w:val="0"/>
                        <w:sz w:val="28"/>
                        <w:szCs w:val="28"/>
                        <w:lang w:val="en-US" w:bidi="en-US"/>
                        <w14:ligatures w14:val="none"/>
                      </w:rPr>
                      <m:t>Qc</m:t>
                    </m:r>
                  </m:den>
                </m:f>
              </m:e>
            </m:rad>
          </m:e>
          <m:sup>
            <m:r>
              <w:rPr>
                <w:rFonts w:ascii="Cambria Math" w:eastAsia="Times New Roman" w:hAnsi="Cambria Math" w:cs="Times New Roman"/>
                <w:color w:val="000000"/>
                <w:kern w:val="0"/>
                <w:sz w:val="28"/>
                <w:szCs w:val="28"/>
                <w:lang w:val="en-US" w:bidi="en-US"/>
                <w14:ligatures w14:val="none"/>
              </w:rPr>
              <m:t>0.21</m:t>
            </m:r>
          </m:sup>
        </m:sSup>
      </m:oMath>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22</w:t>
      </w:r>
      <w:r w:rsidRPr="003C4CB2">
        <w:rPr>
          <w:rFonts w:ascii="Times New Roman" w:eastAsia="Times New Roman" w:hAnsi="Times New Roman" w:cs="Times New Roman"/>
          <w:color w:val="000000"/>
          <w:kern w:val="0"/>
          <w:lang w:val="en-US" w:bidi="en-US"/>
          <w14:ligatures w14:val="none"/>
        </w:rPr>
        <w:t>)</w:t>
      </w:r>
    </w:p>
    <w:p w14:paraId="34338821" w14:textId="6554F01A"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lastRenderedPageBreak/>
        <w:t xml:space="preserve">                        </w:t>
      </w:r>
      <w:bookmarkStart w:id="12" w:name="_Hlk203069034"/>
      <w:r w:rsidRPr="003C4CB2">
        <w:rPr>
          <w:rFonts w:ascii="Times New Roman" w:eastAsia="Times New Roman" w:hAnsi="Times New Roman" w:cs="Times New Roman"/>
          <w:color w:val="000000"/>
          <w:kern w:val="0"/>
          <w:sz w:val="28"/>
          <w:szCs w:val="28"/>
          <w:lang w:val="en-US" w:bidi="en-US"/>
          <w14:ligatures w14:val="none"/>
        </w:rPr>
        <w:t>d = 2.06 Ks</w:t>
      </w:r>
      <w:r w:rsidRPr="003C4CB2">
        <w:rPr>
          <w:rFonts w:ascii="Times New Roman" w:eastAsia="Times New Roman" w:hAnsi="Times New Roman" w:cs="Times New Roman"/>
          <w:color w:val="000000"/>
          <w:kern w:val="0"/>
          <w:sz w:val="28"/>
          <w:szCs w:val="28"/>
          <w:vertAlign w:val="superscript"/>
          <w:lang w:val="en-US" w:bidi="en-US"/>
          <w14:ligatures w14:val="none"/>
        </w:rPr>
        <w:t>-0.185</w:t>
      </w:r>
      <w:r w:rsidRPr="003C4CB2">
        <w:rPr>
          <w:rFonts w:ascii="Times New Roman" w:eastAsia="Times New Roman" w:hAnsi="Times New Roman" w:cs="Times New Roman"/>
          <w:color w:val="000000"/>
          <w:kern w:val="0"/>
          <w:sz w:val="28"/>
          <w:szCs w:val="28"/>
          <w:lang w:val="en-US" w:bidi="en-US"/>
          <w14:ligatures w14:val="none"/>
        </w:rPr>
        <w:t xml:space="preserve"> T</w:t>
      </w:r>
      <w:r w:rsidRPr="003C4CB2">
        <w:rPr>
          <w:rFonts w:ascii="Times New Roman" w:eastAsia="Times New Roman" w:hAnsi="Times New Roman" w:cs="Times New Roman"/>
          <w:color w:val="000000"/>
          <w:kern w:val="0"/>
          <w:sz w:val="28"/>
          <w:szCs w:val="28"/>
          <w:vertAlign w:val="superscript"/>
          <w:lang w:val="en-US" w:bidi="en-US"/>
          <w14:ligatures w14:val="none"/>
        </w:rPr>
        <w:t>0.21</w:t>
      </w:r>
      <w:r w:rsidRPr="003C4CB2">
        <w:rPr>
          <w:rFonts w:ascii="Times New Roman" w:eastAsia="Times New Roman" w:hAnsi="Times New Roman" w:cs="Times New Roman"/>
          <w:color w:val="000000"/>
          <w:kern w:val="0"/>
          <w:sz w:val="28"/>
          <w:szCs w:val="28"/>
          <w:lang w:val="en-US" w:bidi="en-US"/>
          <w14:ligatures w14:val="none"/>
        </w:rPr>
        <w:t xml:space="preserve"> Qp</w:t>
      </w:r>
      <w:r w:rsidRPr="003C4CB2">
        <w:rPr>
          <w:rFonts w:ascii="Times New Roman" w:eastAsia="Times New Roman" w:hAnsi="Times New Roman" w:cs="Times New Roman"/>
          <w:color w:val="000000"/>
          <w:kern w:val="0"/>
          <w:sz w:val="28"/>
          <w:szCs w:val="28"/>
          <w:vertAlign w:val="superscript"/>
          <w:lang w:val="en-US" w:bidi="en-US"/>
          <w14:ligatures w14:val="none"/>
        </w:rPr>
        <w:t>-1.32</w:t>
      </w:r>
      <w:r w:rsidRPr="003C4CB2">
        <w:rPr>
          <w:rFonts w:ascii="Times New Roman" w:eastAsia="Times New Roman" w:hAnsi="Times New Roman" w:cs="Times New Roman"/>
          <w:color w:val="000000"/>
          <w:kern w:val="0"/>
          <w:sz w:val="28"/>
          <w:szCs w:val="28"/>
          <w:lang w:val="en-US" w:bidi="en-US"/>
          <w14:ligatures w14:val="none"/>
        </w:rPr>
        <w:t xml:space="preserve"> Qc</w:t>
      </w:r>
      <w:r w:rsidRPr="003C4CB2">
        <w:rPr>
          <w:rFonts w:ascii="Times New Roman" w:eastAsia="Times New Roman" w:hAnsi="Times New Roman" w:cs="Times New Roman"/>
          <w:color w:val="000000"/>
          <w:kern w:val="0"/>
          <w:sz w:val="28"/>
          <w:szCs w:val="28"/>
          <w:vertAlign w:val="superscript"/>
          <w:lang w:val="en-US" w:bidi="en-US"/>
          <w14:ligatures w14:val="none"/>
        </w:rPr>
        <w:t>1.81</w:t>
      </w:r>
      <w:r w:rsidRPr="003C4CB2">
        <w:rPr>
          <w:rFonts w:ascii="Times New Roman" w:eastAsia="Times New Roman" w:hAnsi="Times New Roman" w:cs="Times New Roman"/>
          <w:color w:val="000000"/>
          <w:kern w:val="0"/>
          <w:sz w:val="28"/>
          <w:szCs w:val="28"/>
          <w:lang w:val="en-US" w:bidi="en-US"/>
          <w14:ligatures w14:val="none"/>
        </w:rPr>
        <w:t xml:space="preserve">                   </w:t>
      </w:r>
      <w:bookmarkEnd w:id="12"/>
      <w:r w:rsidR="00A25A43">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r w:rsidR="00A25A43">
        <w:rPr>
          <w:rFonts w:ascii="Times New Roman" w:eastAsia="Times New Roman" w:hAnsi="Times New Roman" w:cs="Times New Roman"/>
          <w:color w:val="000000"/>
          <w:kern w:val="0"/>
          <w:lang w:val="en-US" w:bidi="en-US"/>
          <w14:ligatures w14:val="none"/>
        </w:rPr>
        <w:t>23</w:t>
      </w:r>
      <w:r w:rsidRPr="003C4CB2">
        <w:rPr>
          <w:rFonts w:ascii="Times New Roman" w:eastAsia="Times New Roman" w:hAnsi="Times New Roman" w:cs="Times New Roman"/>
          <w:color w:val="000000"/>
          <w:kern w:val="0"/>
          <w:lang w:val="en-US" w:bidi="en-US"/>
          <w14:ligatures w14:val="none"/>
        </w:rPr>
        <w:t>)</w:t>
      </w:r>
    </w:p>
    <w:p w14:paraId="37FA1C13" w14:textId="77777777" w:rsidR="003C4CB2" w:rsidRPr="003C4CB2" w:rsidRDefault="003C4CB2" w:rsidP="003C4CB2">
      <w:pPr>
        <w:widowControl w:val="0"/>
        <w:autoSpaceDE w:val="0"/>
        <w:autoSpaceDN w:val="0"/>
        <w:spacing w:before="3" w:after="0" w:line="360" w:lineRule="auto"/>
        <w:ind w:right="70"/>
        <w:jc w:val="both"/>
        <w:rPr>
          <w:rFonts w:ascii="Times New Roman" w:eastAsia="Times New Roman" w:hAnsi="Times New Roman" w:cs="Times New Roman"/>
          <w:color w:val="000000"/>
          <w:kern w:val="0"/>
          <w:lang w:val="en-US" w:bidi="en-US"/>
          <w14:ligatures w14:val="none"/>
        </w:rPr>
      </w:pPr>
      <w:bookmarkStart w:id="13" w:name="_Hlk203069078"/>
      <w:r w:rsidRPr="003C4CB2">
        <w:rPr>
          <w:rFonts w:ascii="Times New Roman" w:eastAsia="Times New Roman" w:hAnsi="Times New Roman" w:cs="Times New Roman"/>
          <w:color w:val="000000"/>
          <w:kern w:val="0"/>
          <w:lang w:val="en-US" w:bidi="en-US"/>
          <w14:ligatures w14:val="none"/>
        </w:rPr>
        <w:t>where d is the wetted soil width (cm), Qc Is the discharge rate of continuous drip irrigation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 min), Qp Is the discharge rate of pulse drip irrigation which changes according to the pulse ration on/off,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/min ), Ks Is the saturated hydraulic conductivity of soil (cm / min) and T Is the elapsed time (min), which is a multiple of cycle time = n. (Ton+Toff).</w:t>
      </w:r>
    </w:p>
    <w:bookmarkEnd w:id="13"/>
    <w:p w14:paraId="4533407B"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0837D100"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6726B43E"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1C5714D3"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4385A2FD" w14:textId="648F6831" w:rsidR="003C4CB2" w:rsidRPr="003C4CB2" w:rsidRDefault="003C4CB2"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5:</w:t>
      </w:r>
      <w:r w:rsidRPr="003C4CB2">
        <w:rPr>
          <w:rFonts w:ascii="Times New Roman" w:eastAsia="Times New Roman" w:hAnsi="Times New Roman" w:cs="Times New Roman"/>
          <w:b/>
          <w:bCs/>
          <w:color w:val="000000"/>
          <w:kern w:val="0"/>
          <w:lang w:val="en-US"/>
          <w14:ligatures w14:val="none"/>
        </w:rPr>
        <w:t xml:space="preserve"> Parameter Estimates of the Samir Ismail</w:t>
      </w:r>
      <w:r w:rsidRPr="003C4CB2">
        <w:rPr>
          <w:rFonts w:ascii="Times New Roman" w:eastAsia="Times New Roman" w:hAnsi="Times New Roman" w:cs="Times New Roman"/>
          <w:kern w:val="0"/>
          <w:lang w:val="en-US"/>
          <w14:ligatures w14:val="none"/>
        </w:rPr>
        <w:t xml:space="preserve"> </w:t>
      </w:r>
      <w:r w:rsidRPr="003C4CB2">
        <w:rPr>
          <w:rFonts w:ascii="Times New Roman" w:eastAsia="Times New Roman" w:hAnsi="Times New Roman" w:cs="Times New Roman"/>
          <w:b/>
          <w:bCs/>
          <w:color w:val="000000"/>
          <w:kern w:val="0"/>
          <w:lang w:val="en-US"/>
          <w14:ligatures w14:val="none"/>
        </w:rPr>
        <w:t xml:space="preserve">model for predicting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tbl>
      <w:tblPr>
        <w:tblW w:w="6951" w:type="dxa"/>
        <w:jc w:val="center"/>
        <w:tblLook w:val="04A0" w:firstRow="1" w:lastRow="0" w:firstColumn="1" w:lastColumn="0" w:noHBand="0" w:noVBand="1"/>
      </w:tblPr>
      <w:tblGrid>
        <w:gridCol w:w="1750"/>
        <w:gridCol w:w="1501"/>
        <w:gridCol w:w="1208"/>
        <w:gridCol w:w="1246"/>
        <w:gridCol w:w="1246"/>
      </w:tblGrid>
      <w:tr w:rsidR="003C4CB2" w:rsidRPr="003C4CB2" w14:paraId="6F988CF4" w14:textId="77777777" w:rsidTr="00685C56">
        <w:trPr>
          <w:trHeight w:val="567"/>
          <w:jc w:val="center"/>
        </w:trPr>
        <w:tc>
          <w:tcPr>
            <w:tcW w:w="1750" w:type="dxa"/>
            <w:vMerge w:val="restart"/>
            <w:tcBorders>
              <w:top w:val="single" w:sz="8" w:space="0" w:color="auto"/>
              <w:left w:val="single" w:sz="8" w:space="0" w:color="auto"/>
              <w:bottom w:val="single" w:sz="8" w:space="0" w:color="000000"/>
              <w:right w:val="nil"/>
            </w:tcBorders>
            <w:vAlign w:val="center"/>
            <w:hideMark/>
          </w:tcPr>
          <w:p w14:paraId="78CA8E7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 xml:space="preserve">Parameter </w:t>
            </w:r>
          </w:p>
        </w:tc>
        <w:tc>
          <w:tcPr>
            <w:tcW w:w="1501" w:type="dxa"/>
            <w:vMerge w:val="restart"/>
            <w:tcBorders>
              <w:top w:val="single" w:sz="8" w:space="0" w:color="auto"/>
              <w:left w:val="single" w:sz="8" w:space="0" w:color="auto"/>
              <w:bottom w:val="single" w:sz="8" w:space="0" w:color="000000"/>
              <w:right w:val="single" w:sz="4" w:space="0" w:color="auto"/>
            </w:tcBorders>
            <w:vAlign w:val="center"/>
            <w:hideMark/>
          </w:tcPr>
          <w:p w14:paraId="0DC83AC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Estimate </w:t>
            </w:r>
          </w:p>
        </w:tc>
        <w:tc>
          <w:tcPr>
            <w:tcW w:w="1208" w:type="dxa"/>
            <w:vMerge w:val="restart"/>
            <w:tcBorders>
              <w:top w:val="single" w:sz="8" w:space="0" w:color="auto"/>
              <w:left w:val="single" w:sz="4" w:space="0" w:color="auto"/>
              <w:bottom w:val="single" w:sz="8" w:space="0" w:color="000000"/>
              <w:right w:val="single" w:sz="4" w:space="0" w:color="auto"/>
            </w:tcBorders>
            <w:vAlign w:val="center"/>
            <w:hideMark/>
          </w:tcPr>
          <w:p w14:paraId="5584C71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Std. Err</w:t>
            </w:r>
          </w:p>
        </w:tc>
        <w:tc>
          <w:tcPr>
            <w:tcW w:w="2492" w:type="dxa"/>
            <w:gridSpan w:val="2"/>
            <w:tcBorders>
              <w:top w:val="single" w:sz="8" w:space="0" w:color="auto"/>
              <w:left w:val="nil"/>
              <w:bottom w:val="single" w:sz="4" w:space="0" w:color="auto"/>
              <w:right w:val="single" w:sz="8" w:space="0" w:color="000000"/>
            </w:tcBorders>
            <w:vAlign w:val="center"/>
            <w:hideMark/>
          </w:tcPr>
          <w:p w14:paraId="61D626BA"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95% Confidence Interv</w:t>
            </w:r>
          </w:p>
        </w:tc>
      </w:tr>
      <w:tr w:rsidR="003C4CB2" w:rsidRPr="003C4CB2" w14:paraId="194A1CEF" w14:textId="77777777" w:rsidTr="00685C56">
        <w:trPr>
          <w:trHeight w:val="580"/>
          <w:jc w:val="center"/>
        </w:trPr>
        <w:tc>
          <w:tcPr>
            <w:tcW w:w="1750" w:type="dxa"/>
            <w:vMerge/>
            <w:tcBorders>
              <w:top w:val="single" w:sz="8" w:space="0" w:color="auto"/>
              <w:left w:val="single" w:sz="8" w:space="0" w:color="auto"/>
              <w:bottom w:val="single" w:sz="8" w:space="0" w:color="000000"/>
              <w:right w:val="nil"/>
            </w:tcBorders>
            <w:vAlign w:val="center"/>
            <w:hideMark/>
          </w:tcPr>
          <w:p w14:paraId="4A644F3F"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501" w:type="dxa"/>
            <w:vMerge/>
            <w:tcBorders>
              <w:top w:val="single" w:sz="8" w:space="0" w:color="auto"/>
              <w:left w:val="single" w:sz="8" w:space="0" w:color="auto"/>
              <w:bottom w:val="single" w:sz="8" w:space="0" w:color="000000"/>
              <w:right w:val="single" w:sz="4" w:space="0" w:color="auto"/>
            </w:tcBorders>
            <w:vAlign w:val="center"/>
            <w:hideMark/>
          </w:tcPr>
          <w:p w14:paraId="0540FF3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298C17A8"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46" w:type="dxa"/>
            <w:tcBorders>
              <w:top w:val="nil"/>
              <w:left w:val="nil"/>
              <w:bottom w:val="single" w:sz="8" w:space="0" w:color="auto"/>
              <w:right w:val="single" w:sz="4" w:space="0" w:color="auto"/>
            </w:tcBorders>
            <w:vAlign w:val="center"/>
            <w:hideMark/>
          </w:tcPr>
          <w:p w14:paraId="7E745BB9"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Lower</w:t>
            </w:r>
            <w:r w:rsidRPr="003C4CB2">
              <w:rPr>
                <w:rFonts w:ascii="Times New Roman" w:eastAsia="Times New Roman" w:hAnsi="Times New Roman" w:cs="Times New Roman"/>
                <w:b/>
                <w:bCs/>
                <w:color w:val="000000"/>
                <w:kern w:val="0"/>
                <w:lang w:val="en-US"/>
                <w14:ligatures w14:val="none"/>
              </w:rPr>
              <w:br/>
              <w:t>Bound</w:t>
            </w:r>
          </w:p>
        </w:tc>
        <w:tc>
          <w:tcPr>
            <w:tcW w:w="1246" w:type="dxa"/>
            <w:tcBorders>
              <w:top w:val="nil"/>
              <w:left w:val="nil"/>
              <w:bottom w:val="single" w:sz="8" w:space="0" w:color="auto"/>
              <w:right w:val="single" w:sz="8" w:space="0" w:color="auto"/>
            </w:tcBorders>
            <w:vAlign w:val="center"/>
            <w:hideMark/>
          </w:tcPr>
          <w:p w14:paraId="50EFC44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Upper</w:t>
            </w:r>
            <w:r w:rsidRPr="003C4CB2">
              <w:rPr>
                <w:rFonts w:ascii="Times New Roman" w:eastAsia="Times New Roman" w:hAnsi="Times New Roman" w:cs="Times New Roman"/>
                <w:b/>
                <w:bCs/>
                <w:color w:val="000000"/>
                <w:kern w:val="0"/>
                <w:lang w:val="en-US"/>
                <w14:ligatures w14:val="none"/>
              </w:rPr>
              <w:br/>
              <w:t>Bound</w:t>
            </w:r>
          </w:p>
        </w:tc>
      </w:tr>
      <w:tr w:rsidR="003C4CB2" w:rsidRPr="003C4CB2" w14:paraId="6195DE3F" w14:textId="77777777" w:rsidTr="00685C56">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4B44AC5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a</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4" w:space="0" w:color="auto"/>
              <w:right w:val="single" w:sz="4" w:space="0" w:color="auto"/>
            </w:tcBorders>
            <w:vAlign w:val="center"/>
            <w:hideMark/>
          </w:tcPr>
          <w:p w14:paraId="2493F28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2.06</w:t>
            </w:r>
          </w:p>
        </w:tc>
        <w:tc>
          <w:tcPr>
            <w:tcW w:w="1208" w:type="dxa"/>
            <w:tcBorders>
              <w:top w:val="nil"/>
              <w:left w:val="nil"/>
              <w:bottom w:val="single" w:sz="4" w:space="0" w:color="auto"/>
              <w:right w:val="single" w:sz="4" w:space="0" w:color="auto"/>
            </w:tcBorders>
            <w:vAlign w:val="center"/>
            <w:hideMark/>
          </w:tcPr>
          <w:p w14:paraId="5ACAE62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w:t>
            </w:r>
          </w:p>
        </w:tc>
        <w:tc>
          <w:tcPr>
            <w:tcW w:w="1246" w:type="dxa"/>
            <w:tcBorders>
              <w:top w:val="nil"/>
              <w:left w:val="nil"/>
              <w:bottom w:val="single" w:sz="4" w:space="0" w:color="auto"/>
              <w:right w:val="single" w:sz="4" w:space="0" w:color="auto"/>
            </w:tcBorders>
            <w:vAlign w:val="center"/>
            <w:hideMark/>
          </w:tcPr>
          <w:p w14:paraId="34EB3A5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1.76</w:t>
            </w:r>
          </w:p>
        </w:tc>
        <w:tc>
          <w:tcPr>
            <w:tcW w:w="1246" w:type="dxa"/>
            <w:tcBorders>
              <w:top w:val="nil"/>
              <w:left w:val="nil"/>
              <w:bottom w:val="single" w:sz="4" w:space="0" w:color="auto"/>
              <w:right w:val="single" w:sz="8" w:space="0" w:color="auto"/>
            </w:tcBorders>
            <w:vAlign w:val="center"/>
            <w:hideMark/>
          </w:tcPr>
          <w:p w14:paraId="3F2AA20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2.37</w:t>
            </w:r>
          </w:p>
        </w:tc>
      </w:tr>
      <w:tr w:rsidR="003C4CB2" w:rsidRPr="003C4CB2" w14:paraId="38241FAA" w14:textId="77777777" w:rsidTr="00685C56">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4D7C079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b</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4" w:space="0" w:color="auto"/>
              <w:right w:val="single" w:sz="4" w:space="0" w:color="auto"/>
            </w:tcBorders>
            <w:vAlign w:val="center"/>
            <w:hideMark/>
          </w:tcPr>
          <w:p w14:paraId="2A3B99CD"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-1.32</w:t>
            </w:r>
          </w:p>
        </w:tc>
        <w:tc>
          <w:tcPr>
            <w:tcW w:w="1208" w:type="dxa"/>
            <w:tcBorders>
              <w:top w:val="nil"/>
              <w:left w:val="nil"/>
              <w:bottom w:val="single" w:sz="4" w:space="0" w:color="auto"/>
              <w:right w:val="single" w:sz="4" w:space="0" w:color="auto"/>
            </w:tcBorders>
            <w:vAlign w:val="center"/>
            <w:hideMark/>
          </w:tcPr>
          <w:p w14:paraId="4B88099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0.28</w:t>
            </w:r>
          </w:p>
        </w:tc>
        <w:tc>
          <w:tcPr>
            <w:tcW w:w="1246" w:type="dxa"/>
            <w:tcBorders>
              <w:top w:val="nil"/>
              <w:left w:val="nil"/>
              <w:bottom w:val="single" w:sz="4" w:space="0" w:color="auto"/>
              <w:right w:val="single" w:sz="4" w:space="0" w:color="auto"/>
            </w:tcBorders>
            <w:vAlign w:val="center"/>
            <w:hideMark/>
          </w:tcPr>
          <w:p w14:paraId="3CE3CD14"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-1.60</w:t>
            </w:r>
          </w:p>
        </w:tc>
        <w:tc>
          <w:tcPr>
            <w:tcW w:w="1246" w:type="dxa"/>
            <w:tcBorders>
              <w:top w:val="nil"/>
              <w:left w:val="nil"/>
              <w:bottom w:val="single" w:sz="4" w:space="0" w:color="auto"/>
              <w:right w:val="single" w:sz="8" w:space="0" w:color="auto"/>
            </w:tcBorders>
            <w:vAlign w:val="center"/>
            <w:hideMark/>
          </w:tcPr>
          <w:p w14:paraId="0A3F4419"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-1.03</w:t>
            </w:r>
          </w:p>
        </w:tc>
      </w:tr>
      <w:tr w:rsidR="003C4CB2" w:rsidRPr="003C4CB2" w14:paraId="4787CDDF" w14:textId="77777777" w:rsidTr="00685C56">
        <w:trPr>
          <w:trHeight w:val="297"/>
          <w:jc w:val="center"/>
        </w:trPr>
        <w:tc>
          <w:tcPr>
            <w:tcW w:w="1750" w:type="dxa"/>
            <w:tcBorders>
              <w:top w:val="nil"/>
              <w:left w:val="single" w:sz="8" w:space="0" w:color="auto"/>
              <w:bottom w:val="single" w:sz="8" w:space="0" w:color="auto"/>
              <w:right w:val="single" w:sz="8" w:space="0" w:color="auto"/>
            </w:tcBorders>
            <w:vAlign w:val="center"/>
            <w:hideMark/>
          </w:tcPr>
          <w:p w14:paraId="5CDF9985"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c</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8" w:space="0" w:color="auto"/>
              <w:right w:val="single" w:sz="4" w:space="0" w:color="auto"/>
            </w:tcBorders>
            <w:vAlign w:val="center"/>
            <w:hideMark/>
          </w:tcPr>
          <w:p w14:paraId="09115837"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0.21</w:t>
            </w:r>
          </w:p>
        </w:tc>
        <w:tc>
          <w:tcPr>
            <w:tcW w:w="1208" w:type="dxa"/>
            <w:tcBorders>
              <w:top w:val="nil"/>
              <w:left w:val="nil"/>
              <w:bottom w:val="single" w:sz="8" w:space="0" w:color="auto"/>
              <w:right w:val="single" w:sz="4" w:space="0" w:color="auto"/>
            </w:tcBorders>
            <w:vAlign w:val="center"/>
            <w:hideMark/>
          </w:tcPr>
          <w:p w14:paraId="7971E1B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0.07</w:t>
            </w:r>
          </w:p>
        </w:tc>
        <w:tc>
          <w:tcPr>
            <w:tcW w:w="1246" w:type="dxa"/>
            <w:tcBorders>
              <w:top w:val="nil"/>
              <w:left w:val="nil"/>
              <w:bottom w:val="single" w:sz="8" w:space="0" w:color="auto"/>
              <w:right w:val="single" w:sz="4" w:space="0" w:color="auto"/>
            </w:tcBorders>
            <w:vAlign w:val="center"/>
            <w:hideMark/>
          </w:tcPr>
          <w:p w14:paraId="20EDEC8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0.14</w:t>
            </w:r>
          </w:p>
        </w:tc>
        <w:tc>
          <w:tcPr>
            <w:tcW w:w="1246" w:type="dxa"/>
            <w:tcBorders>
              <w:top w:val="nil"/>
              <w:left w:val="nil"/>
              <w:bottom w:val="single" w:sz="8" w:space="0" w:color="auto"/>
              <w:right w:val="single" w:sz="8" w:space="0" w:color="auto"/>
            </w:tcBorders>
            <w:vAlign w:val="center"/>
            <w:hideMark/>
          </w:tcPr>
          <w:p w14:paraId="6296A012"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0.28</w:t>
            </w:r>
          </w:p>
        </w:tc>
      </w:tr>
    </w:tbl>
    <w:p w14:paraId="3FF1BD1A" w14:textId="71917BB3" w:rsidR="003C4CB2" w:rsidRPr="003C4CB2" w:rsidRDefault="003C4CB2" w:rsidP="003C4CB2">
      <w:pPr>
        <w:widowControl w:val="0"/>
        <w:autoSpaceDE w:val="0"/>
        <w:autoSpaceDN w:val="0"/>
        <w:spacing w:before="240"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6:</w:t>
      </w:r>
      <w:r w:rsidRPr="003C4CB2">
        <w:rPr>
          <w:rFonts w:ascii="Times New Roman" w:eastAsia="Times New Roman" w:hAnsi="Times New Roman" w:cs="Times New Roman"/>
          <w:b/>
          <w:bCs/>
          <w:color w:val="000000"/>
          <w:kern w:val="0"/>
          <w:lang w:val="en-US"/>
          <w14:ligatures w14:val="none"/>
        </w:rPr>
        <w:t xml:space="preserve"> Correlations of Parameter Estimates for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tbl>
      <w:tblPr>
        <w:tblW w:w="4150" w:type="dxa"/>
        <w:jc w:val="center"/>
        <w:tblLook w:val="04A0" w:firstRow="1" w:lastRow="0" w:firstColumn="1" w:lastColumn="0" w:noHBand="0" w:noVBand="1"/>
      </w:tblPr>
      <w:tblGrid>
        <w:gridCol w:w="1110"/>
        <w:gridCol w:w="1120"/>
        <w:gridCol w:w="960"/>
        <w:gridCol w:w="960"/>
      </w:tblGrid>
      <w:tr w:rsidR="003C4CB2" w:rsidRPr="003C4CB2" w14:paraId="27C232C3" w14:textId="77777777" w:rsidTr="00685C56">
        <w:trPr>
          <w:trHeight w:val="315"/>
          <w:jc w:val="center"/>
        </w:trPr>
        <w:tc>
          <w:tcPr>
            <w:tcW w:w="1110" w:type="dxa"/>
            <w:tcBorders>
              <w:top w:val="single" w:sz="8" w:space="0" w:color="auto"/>
              <w:left w:val="single" w:sz="8" w:space="0" w:color="auto"/>
              <w:bottom w:val="single" w:sz="4" w:space="0" w:color="auto"/>
              <w:right w:val="single" w:sz="4" w:space="0" w:color="auto"/>
            </w:tcBorders>
            <w:noWrap/>
            <w:vAlign w:val="bottom"/>
            <w:hideMark/>
          </w:tcPr>
          <w:p w14:paraId="37F06729"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Variable</w:t>
            </w:r>
          </w:p>
        </w:tc>
        <w:tc>
          <w:tcPr>
            <w:tcW w:w="1120" w:type="dxa"/>
            <w:tcBorders>
              <w:top w:val="single" w:sz="8" w:space="0" w:color="auto"/>
              <w:left w:val="nil"/>
              <w:bottom w:val="single" w:sz="4" w:space="0" w:color="auto"/>
              <w:right w:val="single" w:sz="4" w:space="0" w:color="auto"/>
            </w:tcBorders>
            <w:noWrap/>
            <w:vAlign w:val="bottom"/>
            <w:hideMark/>
          </w:tcPr>
          <w:p w14:paraId="1CB26C2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2d</w:t>
            </w:r>
          </w:p>
        </w:tc>
        <w:tc>
          <w:tcPr>
            <w:tcW w:w="960" w:type="dxa"/>
            <w:tcBorders>
              <w:top w:val="single" w:sz="8" w:space="0" w:color="auto"/>
              <w:left w:val="nil"/>
              <w:bottom w:val="single" w:sz="4" w:space="0" w:color="auto"/>
              <w:right w:val="single" w:sz="4" w:space="0" w:color="auto"/>
            </w:tcBorders>
            <w:noWrap/>
            <w:vAlign w:val="bottom"/>
            <w:hideMark/>
          </w:tcPr>
          <w:p w14:paraId="03EB1ED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3d</w:t>
            </w:r>
          </w:p>
        </w:tc>
        <w:tc>
          <w:tcPr>
            <w:tcW w:w="960" w:type="dxa"/>
            <w:tcBorders>
              <w:top w:val="single" w:sz="8" w:space="0" w:color="auto"/>
              <w:left w:val="nil"/>
              <w:bottom w:val="single" w:sz="4" w:space="0" w:color="auto"/>
              <w:right w:val="single" w:sz="8" w:space="0" w:color="auto"/>
            </w:tcBorders>
            <w:noWrap/>
            <w:vAlign w:val="bottom"/>
            <w:hideMark/>
          </w:tcPr>
          <w:p w14:paraId="6E0A99FB"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1d</w:t>
            </w:r>
          </w:p>
        </w:tc>
      </w:tr>
      <w:tr w:rsidR="003C4CB2" w:rsidRPr="003C4CB2" w14:paraId="156E9D31" w14:textId="77777777" w:rsidTr="00685C56">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602230F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2d</w:t>
            </w:r>
          </w:p>
        </w:tc>
        <w:tc>
          <w:tcPr>
            <w:tcW w:w="1120" w:type="dxa"/>
            <w:tcBorders>
              <w:top w:val="nil"/>
              <w:left w:val="nil"/>
              <w:bottom w:val="single" w:sz="4" w:space="0" w:color="auto"/>
              <w:right w:val="single" w:sz="4" w:space="0" w:color="auto"/>
            </w:tcBorders>
            <w:noWrap/>
            <w:vAlign w:val="bottom"/>
            <w:hideMark/>
          </w:tcPr>
          <w:p w14:paraId="1ABE450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4" w:space="0" w:color="auto"/>
            </w:tcBorders>
            <w:noWrap/>
            <w:vAlign w:val="bottom"/>
            <w:hideMark/>
          </w:tcPr>
          <w:p w14:paraId="106C208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-0.022</w:t>
            </w:r>
          </w:p>
        </w:tc>
        <w:tc>
          <w:tcPr>
            <w:tcW w:w="960" w:type="dxa"/>
            <w:tcBorders>
              <w:top w:val="nil"/>
              <w:left w:val="nil"/>
              <w:bottom w:val="single" w:sz="4" w:space="0" w:color="auto"/>
              <w:right w:val="single" w:sz="8" w:space="0" w:color="auto"/>
            </w:tcBorders>
            <w:noWrap/>
            <w:vAlign w:val="bottom"/>
            <w:hideMark/>
          </w:tcPr>
          <w:p w14:paraId="1F297B5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-0.635</w:t>
            </w:r>
          </w:p>
        </w:tc>
      </w:tr>
      <w:tr w:rsidR="003C4CB2" w:rsidRPr="003C4CB2" w14:paraId="74E6AB78" w14:textId="77777777" w:rsidTr="00685C56">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4F9124A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3d</w:t>
            </w:r>
          </w:p>
        </w:tc>
        <w:tc>
          <w:tcPr>
            <w:tcW w:w="1120" w:type="dxa"/>
            <w:tcBorders>
              <w:top w:val="nil"/>
              <w:left w:val="nil"/>
              <w:bottom w:val="single" w:sz="4" w:space="0" w:color="auto"/>
              <w:right w:val="single" w:sz="4" w:space="0" w:color="auto"/>
            </w:tcBorders>
            <w:noWrap/>
            <w:vAlign w:val="bottom"/>
            <w:hideMark/>
          </w:tcPr>
          <w:p w14:paraId="0E393D2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-0.022</w:t>
            </w:r>
          </w:p>
        </w:tc>
        <w:tc>
          <w:tcPr>
            <w:tcW w:w="960" w:type="dxa"/>
            <w:tcBorders>
              <w:top w:val="nil"/>
              <w:left w:val="nil"/>
              <w:bottom w:val="single" w:sz="4" w:space="0" w:color="auto"/>
              <w:right w:val="single" w:sz="4" w:space="0" w:color="auto"/>
            </w:tcBorders>
            <w:noWrap/>
            <w:vAlign w:val="bottom"/>
            <w:hideMark/>
          </w:tcPr>
          <w:p w14:paraId="44EB79A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8" w:space="0" w:color="auto"/>
            </w:tcBorders>
            <w:noWrap/>
            <w:vAlign w:val="bottom"/>
            <w:hideMark/>
          </w:tcPr>
          <w:p w14:paraId="18A7B56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0.317</w:t>
            </w:r>
          </w:p>
        </w:tc>
      </w:tr>
      <w:tr w:rsidR="003C4CB2" w:rsidRPr="003C4CB2" w14:paraId="3FA09FA9" w14:textId="77777777" w:rsidTr="00685C56">
        <w:trPr>
          <w:trHeight w:val="330"/>
          <w:jc w:val="center"/>
        </w:trPr>
        <w:tc>
          <w:tcPr>
            <w:tcW w:w="1110" w:type="dxa"/>
            <w:tcBorders>
              <w:top w:val="nil"/>
              <w:left w:val="single" w:sz="8" w:space="0" w:color="auto"/>
              <w:bottom w:val="single" w:sz="8" w:space="0" w:color="auto"/>
              <w:right w:val="single" w:sz="4" w:space="0" w:color="auto"/>
            </w:tcBorders>
            <w:noWrap/>
            <w:vAlign w:val="bottom"/>
            <w:hideMark/>
          </w:tcPr>
          <w:p w14:paraId="504D1B3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1d</w:t>
            </w:r>
          </w:p>
        </w:tc>
        <w:tc>
          <w:tcPr>
            <w:tcW w:w="1120" w:type="dxa"/>
            <w:tcBorders>
              <w:top w:val="nil"/>
              <w:left w:val="nil"/>
              <w:bottom w:val="single" w:sz="8" w:space="0" w:color="auto"/>
              <w:right w:val="single" w:sz="4" w:space="0" w:color="auto"/>
            </w:tcBorders>
            <w:noWrap/>
            <w:vAlign w:val="bottom"/>
            <w:hideMark/>
          </w:tcPr>
          <w:p w14:paraId="391B151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-0.635</w:t>
            </w:r>
          </w:p>
        </w:tc>
        <w:tc>
          <w:tcPr>
            <w:tcW w:w="960" w:type="dxa"/>
            <w:tcBorders>
              <w:top w:val="nil"/>
              <w:left w:val="nil"/>
              <w:bottom w:val="single" w:sz="8" w:space="0" w:color="auto"/>
              <w:right w:val="single" w:sz="4" w:space="0" w:color="auto"/>
            </w:tcBorders>
            <w:noWrap/>
            <w:vAlign w:val="bottom"/>
            <w:hideMark/>
          </w:tcPr>
          <w:p w14:paraId="5F048E42"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0.317</w:t>
            </w:r>
          </w:p>
        </w:tc>
        <w:tc>
          <w:tcPr>
            <w:tcW w:w="960" w:type="dxa"/>
            <w:tcBorders>
              <w:top w:val="nil"/>
              <w:left w:val="nil"/>
              <w:bottom w:val="single" w:sz="8" w:space="0" w:color="auto"/>
              <w:right w:val="single" w:sz="8" w:space="0" w:color="auto"/>
            </w:tcBorders>
            <w:noWrap/>
            <w:vAlign w:val="bottom"/>
            <w:hideMark/>
          </w:tcPr>
          <w:p w14:paraId="4CD26CB1"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r>
    </w:tbl>
    <w:p w14:paraId="1019FCAD" w14:textId="67E60609" w:rsidR="003C4CB2" w:rsidRPr="003C4CB2" w:rsidRDefault="003C4CB2" w:rsidP="003C4CB2">
      <w:pPr>
        <w:widowControl w:val="0"/>
        <w:autoSpaceDE w:val="0"/>
        <w:autoSpaceDN w:val="0"/>
        <w:spacing w:before="240"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 xml:space="preserve">The value of </w:t>
      </w:r>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sz w:val="28"/>
          <w:szCs w:val="28"/>
          <w:lang w:val="en-US"/>
          <w14:ligatures w14:val="none"/>
        </w:rPr>
        <w:t>, b</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and </w:t>
      </w:r>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for predicting Radius of spread</w:t>
      </w:r>
      <w:r w:rsidRPr="003C4CB2">
        <w:rPr>
          <w:rFonts w:ascii="Times New Roman" w:eastAsia="Times New Roman" w:hAnsi="Times New Roman" w:cs="Times New Roman"/>
          <w:color w:val="000000"/>
          <w:kern w:val="0"/>
          <w:sz w:val="22"/>
          <w:szCs w:val="22"/>
          <w:lang w:val="en-US" w:bidi="en-US"/>
          <w14:ligatures w14:val="none"/>
        </w:rPr>
        <w:t xml:space="preserve"> </w:t>
      </w:r>
      <w:r w:rsidRPr="003C4CB2">
        <w:rPr>
          <w:rFonts w:ascii="TimesNewRomanPSMT" w:eastAsia="Times New Roman" w:hAnsi="TimesNewRomanPSMT" w:cs="Times New Roman"/>
          <w:color w:val="000000"/>
          <w:kern w:val="0"/>
          <w:lang w:val="en-US"/>
          <w14:ligatures w14:val="none"/>
        </w:rPr>
        <w:t xml:space="preserve">was calculated to be 2.06, -1.32 and 0.21. The standard error for the model was varying from 0.07 to 0.31. The lower bound and upper bound for </w:t>
      </w:r>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sz w:val="28"/>
          <w:szCs w:val="28"/>
          <w:lang w:val="en-US"/>
          <w14:ligatures w14:val="none"/>
        </w:rPr>
        <w:t>, b</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and </w:t>
      </w:r>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r w:rsidRPr="003C4CB2">
        <w:rPr>
          <w:rFonts w:ascii="TimesNewRomanPSMT" w:eastAsia="Times New Roman" w:hAnsi="TimesNewRomanPSMT" w:cs="Times New Roman"/>
          <w:color w:val="000000"/>
          <w:kern w:val="0"/>
          <w:lang w:val="en-US"/>
          <w14:ligatures w14:val="none"/>
        </w:rPr>
        <w:t xml:space="preserve"> were also given in table </w:t>
      </w:r>
      <w:r w:rsidR="00A25A43">
        <w:rPr>
          <w:rFonts w:ascii="TimesNewRomanPSMT" w:eastAsia="Times New Roman" w:hAnsi="TimesNewRomanPSMT" w:cs="Times New Roman"/>
          <w:color w:val="000000"/>
          <w:kern w:val="0"/>
          <w:lang w:val="en-US"/>
          <w14:ligatures w14:val="none"/>
        </w:rPr>
        <w:t>5</w:t>
      </w:r>
      <w:r w:rsidRPr="003C4CB2">
        <w:rPr>
          <w:rFonts w:ascii="TimesNewRomanPSMT" w:eastAsia="Times New Roman" w:hAnsi="TimesNewRomanPSMT" w:cs="Times New Roman"/>
          <w:color w:val="000000"/>
          <w:kern w:val="0"/>
          <w:lang w:val="en-US"/>
          <w14:ligatures w14:val="none"/>
        </w:rPr>
        <w:t xml:space="preserve">. The correlation matrix for the parameter estimates for radius of spread is presented in table </w:t>
      </w:r>
      <w:r w:rsidR="00A25A43">
        <w:rPr>
          <w:rFonts w:ascii="TimesNewRomanPSMT" w:eastAsia="Times New Roman" w:hAnsi="TimesNewRomanPSMT" w:cs="Times New Roman"/>
          <w:color w:val="000000"/>
          <w:kern w:val="0"/>
          <w:lang w:val="en-US"/>
          <w14:ligatures w14:val="none"/>
        </w:rPr>
        <w:t>6</w:t>
      </w:r>
      <w:r w:rsidRPr="003C4CB2">
        <w:rPr>
          <w:rFonts w:ascii="TimesNewRomanPSMT" w:eastAsia="Times New Roman" w:hAnsi="TimesNewRomanPSMT" w:cs="Times New Roman"/>
          <w:color w:val="000000"/>
          <w:kern w:val="0"/>
          <w:lang w:val="en-US"/>
          <w14:ligatures w14:val="none"/>
        </w:rPr>
        <w:t>. The coefficient of determination was found to be 0.840.</w:t>
      </w:r>
    </w:p>
    <w:p w14:paraId="4FFF2A00" w14:textId="2F71F7A7"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The scatter plot of observed Vs predicted Radius of spread at surface was plotted in fig.</w:t>
      </w:r>
      <w:r w:rsidR="00A25A43">
        <w:rPr>
          <w:rFonts w:ascii="TimesNewRomanPSMT" w:eastAsia="Times New Roman" w:hAnsi="TimesNewRomanPSMT" w:cs="Times New Roman"/>
          <w:color w:val="000000"/>
          <w:kern w:val="0"/>
          <w:lang w:val="en-US"/>
          <w14:ligatures w14:val="none"/>
        </w:rPr>
        <w:t>3</w:t>
      </w:r>
      <w:r w:rsidRPr="003C4CB2">
        <w:rPr>
          <w:rFonts w:ascii="TimesNewRomanPSMT" w:eastAsia="Times New Roman" w:hAnsi="TimesNewRomanPSMT" w:cs="Times New Roman"/>
          <w:color w:val="000000"/>
          <w:kern w:val="0"/>
          <w:lang w:val="en-US"/>
          <w14:ligatures w14:val="none"/>
        </w:rPr>
        <w:t>. A good agreement between the observed and predicted values were obtained. The residual plot for various observed Radius of spread</w:t>
      </w:r>
      <w:r w:rsidRPr="003C4CB2">
        <w:rPr>
          <w:rFonts w:ascii="Times New Roman" w:eastAsia="Times New Roman" w:hAnsi="Times New Roman" w:cs="Times New Roman"/>
          <w:color w:val="000000"/>
          <w:kern w:val="0"/>
          <w:sz w:val="22"/>
          <w:szCs w:val="22"/>
          <w:lang w:val="en-US" w:bidi="en-US"/>
          <w14:ligatures w14:val="none"/>
        </w:rPr>
        <w:t xml:space="preserve"> </w:t>
      </w:r>
      <w:r w:rsidRPr="003C4CB2">
        <w:rPr>
          <w:rFonts w:ascii="TimesNewRomanPSMT" w:eastAsia="Times New Roman" w:hAnsi="TimesNewRomanPSMT" w:cs="Times New Roman"/>
          <w:color w:val="000000"/>
          <w:kern w:val="0"/>
          <w:lang w:val="en-US"/>
          <w14:ligatures w14:val="none"/>
        </w:rPr>
        <w:t xml:space="preserve">values is </w:t>
      </w:r>
      <w:r w:rsidRPr="003C4CB2">
        <w:rPr>
          <w:rFonts w:ascii="TimesNewRomanPSMT" w:eastAsia="Times New Roman" w:hAnsi="TimesNewRomanPSMT" w:cs="Times New Roman"/>
          <w:color w:val="000000"/>
          <w:kern w:val="0"/>
          <w:lang w:val="en-US"/>
          <w14:ligatures w14:val="none"/>
        </w:rPr>
        <w:lastRenderedPageBreak/>
        <w:t>also shown in fig. 4. The residues in respect of the observed values were within the tolerable limits.</w:t>
      </w:r>
    </w:p>
    <w:p w14:paraId="0AFB21D6" w14:textId="77777777" w:rsidR="003C4CB2" w:rsidRPr="003C4CB2" w:rsidRDefault="003C4CB2" w:rsidP="00A25A43">
      <w:pPr>
        <w:widowControl w:val="0"/>
        <w:autoSpaceDE w:val="0"/>
        <w:autoSpaceDN w:val="0"/>
        <w:spacing w:after="0" w:line="360" w:lineRule="auto"/>
        <w:jc w:val="center"/>
        <w:rPr>
          <w:rFonts w:ascii="TimesNewRomanPSMT" w:eastAsia="Times New Roman" w:hAnsi="TimesNewRomanPSMT" w:cs="Times New Roman"/>
          <w:color w:val="000000"/>
          <w:kern w:val="0"/>
          <w:lang w:val="en-US"/>
          <w14:ligatures w14:val="none"/>
        </w:rPr>
      </w:pPr>
      <w:r w:rsidRPr="003C4CB2">
        <w:rPr>
          <w:rFonts w:ascii="Times New Roman" w:eastAsia="Times New Roman" w:hAnsi="Times New Roman" w:cs="Times New Roman"/>
          <w:noProof/>
          <w:kern w:val="0"/>
          <w:sz w:val="22"/>
          <w:szCs w:val="22"/>
          <w:lang w:val="en-US" w:bidi="en-US"/>
          <w14:ligatures w14:val="none"/>
        </w:rPr>
        <w:drawing>
          <wp:inline distT="0" distB="0" distL="0" distR="0" wp14:anchorId="4A6F7AB0" wp14:editId="1105E92F">
            <wp:extent cx="5064369" cy="2426335"/>
            <wp:effectExtent l="0" t="0" r="3175" b="12065"/>
            <wp:docPr id="26" name="Chart 26">
              <a:extLst xmlns:a="http://schemas.openxmlformats.org/drawingml/2006/main">
                <a:ext uri="{FF2B5EF4-FFF2-40B4-BE49-F238E27FC236}">
                  <a16:creationId xmlns:a16="http://schemas.microsoft.com/office/drawing/2014/main" id="{3115A9CC-199B-4E8D-9C5F-226F71CC6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4DCE6E" w14:textId="6F7821D6"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3</w:t>
      </w:r>
      <w:r w:rsidRPr="003C4CB2">
        <w:rPr>
          <w:rFonts w:ascii="Times New Roman" w:eastAsia="Times New Roman" w:hAnsi="Times New Roman" w:cs="Times New Roman"/>
          <w:b/>
          <w:bCs/>
          <w:color w:val="000000"/>
          <w:kern w:val="0"/>
          <w:lang w:val="en-US"/>
          <w14:ligatures w14:val="none"/>
        </w:rPr>
        <w:t xml:space="preserve"> scatter plot of observed Vs predicted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p w14:paraId="46F53AEF" w14:textId="77777777" w:rsidR="003C4CB2" w:rsidRPr="003C4CB2" w:rsidRDefault="003C4CB2" w:rsidP="003C4CB2">
      <w:pPr>
        <w:widowControl w:val="0"/>
        <w:autoSpaceDE w:val="0"/>
        <w:autoSpaceDN w:val="0"/>
        <w:spacing w:before="3" w:after="0" w:line="240" w:lineRule="auto"/>
        <w:ind w:right="7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noProof/>
          <w:kern w:val="0"/>
          <w:lang w:val="en-US"/>
          <w14:ligatures w14:val="none"/>
        </w:rPr>
        <w:drawing>
          <wp:inline distT="0" distB="0" distL="0" distR="0" wp14:anchorId="11D4C7CF" wp14:editId="7B24A173">
            <wp:extent cx="5095875" cy="2584938"/>
            <wp:effectExtent l="0" t="0" r="9525" b="6350"/>
            <wp:docPr id="27" name="Chart 27">
              <a:extLst xmlns:a="http://schemas.openxmlformats.org/drawingml/2006/main">
                <a:ext uri="{FF2B5EF4-FFF2-40B4-BE49-F238E27FC236}">
                  <a16:creationId xmlns:a16="http://schemas.microsoft.com/office/drawing/2014/main" id="{D12B1D6E-0A01-4D7E-9FDB-993E25AD9A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E2CF05" w14:textId="730AA256" w:rsidR="003C4CB2" w:rsidRPr="003C4CB2" w:rsidRDefault="003C4CB2" w:rsidP="003C4CB2">
      <w:pPr>
        <w:widowControl w:val="0"/>
        <w:autoSpaceDE w:val="0"/>
        <w:autoSpaceDN w:val="0"/>
        <w:spacing w:after="0" w:line="240" w:lineRule="auto"/>
        <w:ind w:right="7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4: Residual plot for observed values of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p w14:paraId="402CD7BF" w14:textId="77777777" w:rsidR="003C4CB2" w:rsidRPr="003C4CB2" w:rsidRDefault="003C4CB2" w:rsidP="00A25A43">
      <w:pPr>
        <w:spacing w:before="240" w:after="120" w:line="276" w:lineRule="auto"/>
        <w:jc w:val="both"/>
        <w:rPr>
          <w:rFonts w:ascii="Times New Roman" w:eastAsia="Times New Roman" w:hAnsi="Times New Roman" w:cs="Times New Roman"/>
          <w:kern w:val="0"/>
          <w:lang w:val="en-US" w:bidi="en-US"/>
          <w14:ligatures w14:val="none"/>
        </w:rPr>
      </w:pPr>
      <w:r w:rsidRPr="003C4CB2">
        <w:rPr>
          <w:rFonts w:ascii="Times New Roman" w:eastAsia="Times New Roman" w:hAnsi="Times New Roman" w:cs="Times New Roman"/>
          <w:kern w:val="0"/>
          <w:lang w:val="en-US" w:bidi="en-US"/>
          <w14:ligatures w14:val="none"/>
        </w:rPr>
        <w:t>(Boundary Conditions and Applicability of develop model are: Soil type: sandy loam, Operating time: up to 120 min, Dripper discharge: 2 LPH to 8 LPH)</w:t>
      </w:r>
    </w:p>
    <w:p w14:paraId="083085AC" w14:textId="77777777" w:rsidR="00A25A43" w:rsidRPr="00A25A43" w:rsidRDefault="00A25A43" w:rsidP="00A25A43">
      <w:pPr>
        <w:spacing w:after="0" w:line="276" w:lineRule="auto"/>
        <w:ind w:left="1218" w:right="-330" w:hanging="1232"/>
        <w:rPr>
          <w:rFonts w:ascii="Times New Roman" w:hAnsi="Times New Roman" w:cs="Times New Roman"/>
          <w:b/>
          <w:bCs/>
        </w:rPr>
      </w:pPr>
      <w:r w:rsidRPr="00A25A43">
        <w:rPr>
          <w:rFonts w:ascii="Times New Roman" w:hAnsi="Times New Roman" w:cs="Times New Roman"/>
          <w:b/>
          <w:bCs/>
        </w:rPr>
        <w:t>CONCLUSIONS</w:t>
      </w:r>
    </w:p>
    <w:p w14:paraId="43115A42" w14:textId="58DD666F" w:rsidR="00A25A43" w:rsidRPr="00A25A43" w:rsidRDefault="00A25A43" w:rsidP="00A25A43">
      <w:pPr>
        <w:spacing w:after="0" w:line="276" w:lineRule="auto"/>
        <w:ind w:right="25" w:firstLine="993"/>
        <w:jc w:val="both"/>
        <w:rPr>
          <w:rFonts w:ascii="Times New Roman" w:hAnsi="Times New Roman" w:cs="Times New Roman"/>
        </w:rPr>
      </w:pPr>
      <w:r w:rsidRPr="00A25A43">
        <w:rPr>
          <w:rFonts w:ascii="Times New Roman" w:hAnsi="Times New Roman" w:cs="Times New Roman"/>
        </w:rPr>
        <w:t>There is a lack of models to predict wetting pattern</w:t>
      </w:r>
      <w:r>
        <w:rPr>
          <w:rFonts w:ascii="Times New Roman" w:hAnsi="Times New Roman" w:cs="Times New Roman"/>
        </w:rPr>
        <w:t xml:space="preserve"> </w:t>
      </w:r>
      <w:r w:rsidRPr="00A25A43">
        <w:rPr>
          <w:rFonts w:ascii="Times New Roman" w:hAnsi="Times New Roman" w:cs="Times New Roman"/>
        </w:rPr>
        <w:t>dimension under pulse and intermittent flow regime, since</w:t>
      </w:r>
      <w:r>
        <w:rPr>
          <w:rFonts w:ascii="Times New Roman" w:hAnsi="Times New Roman" w:cs="Times New Roman"/>
        </w:rPr>
        <w:t xml:space="preserve"> </w:t>
      </w:r>
      <w:r w:rsidRPr="00A25A43">
        <w:rPr>
          <w:rFonts w:ascii="Times New Roman" w:hAnsi="Times New Roman" w:cs="Times New Roman"/>
        </w:rPr>
        <w:t>the applicability of the available models were limited to</w:t>
      </w:r>
      <w:r>
        <w:rPr>
          <w:rFonts w:ascii="Times New Roman" w:hAnsi="Times New Roman" w:cs="Times New Roman"/>
        </w:rPr>
        <w:t xml:space="preserve"> </w:t>
      </w:r>
      <w:r w:rsidRPr="00A25A43">
        <w:rPr>
          <w:rFonts w:ascii="Times New Roman" w:hAnsi="Times New Roman" w:cs="Times New Roman"/>
        </w:rPr>
        <w:t>prediction under continuous flow regime only.</w:t>
      </w:r>
    </w:p>
    <w:p w14:paraId="6A8AC232" w14:textId="720E9208" w:rsidR="00A25A43" w:rsidRPr="00A25A43" w:rsidRDefault="00A25A43" w:rsidP="00A25A43">
      <w:pPr>
        <w:spacing w:after="0" w:line="276" w:lineRule="auto"/>
        <w:ind w:right="25" w:firstLine="993"/>
        <w:jc w:val="both"/>
        <w:rPr>
          <w:rFonts w:ascii="Times New Roman" w:hAnsi="Times New Roman" w:cs="Times New Roman"/>
        </w:rPr>
      </w:pPr>
      <w:r w:rsidRPr="00A25A43">
        <w:rPr>
          <w:rFonts w:ascii="Times New Roman" w:hAnsi="Times New Roman" w:cs="Times New Roman"/>
        </w:rPr>
        <w:t>Laboratory results on sandy soil indicated that,</w:t>
      </w:r>
      <w:r>
        <w:rPr>
          <w:rFonts w:ascii="Times New Roman" w:hAnsi="Times New Roman" w:cs="Times New Roman"/>
        </w:rPr>
        <w:t xml:space="preserve"> </w:t>
      </w:r>
      <w:r w:rsidRPr="00A25A43">
        <w:rPr>
          <w:rFonts w:ascii="Times New Roman" w:hAnsi="Times New Roman" w:cs="Times New Roman"/>
        </w:rPr>
        <w:t>in pulse flow, the wetted width increased and wetted</w:t>
      </w:r>
      <w:r>
        <w:rPr>
          <w:rFonts w:ascii="Times New Roman" w:hAnsi="Times New Roman" w:cs="Times New Roman"/>
        </w:rPr>
        <w:t xml:space="preserve"> </w:t>
      </w:r>
      <w:r w:rsidRPr="00A25A43">
        <w:rPr>
          <w:rFonts w:ascii="Times New Roman" w:hAnsi="Times New Roman" w:cs="Times New Roman"/>
        </w:rPr>
        <w:t>depth decreased as the on-time decreased for the same</w:t>
      </w:r>
      <w:r>
        <w:rPr>
          <w:rFonts w:ascii="Times New Roman" w:hAnsi="Times New Roman" w:cs="Times New Roman"/>
        </w:rPr>
        <w:t xml:space="preserve"> </w:t>
      </w:r>
      <w:r w:rsidRPr="00A25A43">
        <w:rPr>
          <w:rFonts w:ascii="Times New Roman" w:hAnsi="Times New Roman" w:cs="Times New Roman"/>
        </w:rPr>
        <w:t>amount of applied water volume. This result shows the</w:t>
      </w:r>
      <w:r>
        <w:rPr>
          <w:rFonts w:ascii="Times New Roman" w:hAnsi="Times New Roman" w:cs="Times New Roman"/>
        </w:rPr>
        <w:t xml:space="preserve"> </w:t>
      </w:r>
      <w:r w:rsidRPr="00A25A43">
        <w:rPr>
          <w:rFonts w:ascii="Times New Roman" w:hAnsi="Times New Roman" w:cs="Times New Roman"/>
        </w:rPr>
        <w:t>advantage of pulse flow, for reducing the deep</w:t>
      </w:r>
      <w:r>
        <w:rPr>
          <w:rFonts w:ascii="Times New Roman" w:hAnsi="Times New Roman" w:cs="Times New Roman"/>
        </w:rPr>
        <w:t xml:space="preserve"> </w:t>
      </w:r>
      <w:r w:rsidRPr="00A25A43">
        <w:rPr>
          <w:rFonts w:ascii="Times New Roman" w:hAnsi="Times New Roman" w:cs="Times New Roman"/>
        </w:rPr>
        <w:t>percolation of water under the crop root zone, while</w:t>
      </w:r>
      <w:r>
        <w:rPr>
          <w:rFonts w:ascii="Times New Roman" w:hAnsi="Times New Roman" w:cs="Times New Roman"/>
        </w:rPr>
        <w:t xml:space="preserve"> </w:t>
      </w:r>
      <w:r w:rsidRPr="00A25A43">
        <w:rPr>
          <w:rFonts w:ascii="Times New Roman" w:hAnsi="Times New Roman" w:cs="Times New Roman"/>
        </w:rPr>
        <w:t>obtaining a wide horizontal spread of wetting. This</w:t>
      </w:r>
      <w:r>
        <w:rPr>
          <w:rFonts w:ascii="Times New Roman" w:hAnsi="Times New Roman" w:cs="Times New Roman"/>
        </w:rPr>
        <w:t xml:space="preserve"> </w:t>
      </w:r>
      <w:r w:rsidRPr="00A25A43">
        <w:rPr>
          <w:rFonts w:ascii="Times New Roman" w:hAnsi="Times New Roman" w:cs="Times New Roman"/>
        </w:rPr>
        <w:lastRenderedPageBreak/>
        <w:t>enables using a large emitter discharge with the same</w:t>
      </w:r>
      <w:r>
        <w:rPr>
          <w:rFonts w:ascii="Times New Roman" w:hAnsi="Times New Roman" w:cs="Times New Roman"/>
        </w:rPr>
        <w:t xml:space="preserve"> </w:t>
      </w:r>
      <w:r w:rsidRPr="00A25A43">
        <w:rPr>
          <w:rFonts w:ascii="Times New Roman" w:hAnsi="Times New Roman" w:cs="Times New Roman"/>
        </w:rPr>
        <w:t>amount of water. Using large emitter discharge reduces</w:t>
      </w:r>
      <w:r>
        <w:rPr>
          <w:rFonts w:ascii="Times New Roman" w:hAnsi="Times New Roman" w:cs="Times New Roman"/>
        </w:rPr>
        <w:t xml:space="preserve"> </w:t>
      </w:r>
      <w:r w:rsidRPr="00A25A43">
        <w:rPr>
          <w:rFonts w:ascii="Times New Roman" w:hAnsi="Times New Roman" w:cs="Times New Roman"/>
        </w:rPr>
        <w:t>the emitter clogging.</w:t>
      </w:r>
    </w:p>
    <w:p w14:paraId="326E6C9B" w14:textId="64273E62" w:rsidR="00610910" w:rsidRDefault="00A25A43" w:rsidP="00EA0CB4">
      <w:pPr>
        <w:spacing w:after="0" w:line="276" w:lineRule="auto"/>
        <w:ind w:right="11" w:firstLine="1008"/>
        <w:jc w:val="both"/>
        <w:rPr>
          <w:rFonts w:ascii="Times New Roman" w:hAnsi="Times New Roman" w:cs="Times New Roman"/>
        </w:rPr>
      </w:pPr>
      <w:r w:rsidRPr="00A25A43">
        <w:rPr>
          <w:rFonts w:ascii="Times New Roman" w:hAnsi="Times New Roman" w:cs="Times New Roman"/>
        </w:rPr>
        <w:t>The developed dimensional analysis models were</w:t>
      </w:r>
      <w:r w:rsidR="00EA0CB4">
        <w:rPr>
          <w:rFonts w:ascii="Times New Roman" w:hAnsi="Times New Roman" w:cs="Times New Roman"/>
        </w:rPr>
        <w:t xml:space="preserve"> </w:t>
      </w:r>
      <w:r w:rsidRPr="00A25A43">
        <w:rPr>
          <w:rFonts w:ascii="Times New Roman" w:hAnsi="Times New Roman" w:cs="Times New Roman"/>
        </w:rPr>
        <w:t>able to predict soil wetted depth and width under</w:t>
      </w:r>
      <w:r w:rsidR="00EA0CB4">
        <w:rPr>
          <w:rFonts w:ascii="Times New Roman" w:hAnsi="Times New Roman" w:cs="Times New Roman"/>
        </w:rPr>
        <w:t xml:space="preserve"> </w:t>
      </w:r>
      <w:r w:rsidRPr="00A25A43">
        <w:rPr>
          <w:rFonts w:ascii="Times New Roman" w:hAnsi="Times New Roman" w:cs="Times New Roman"/>
        </w:rPr>
        <w:t>continuous, intermittent and pulse flow with line source</w:t>
      </w:r>
      <w:r w:rsidR="00EA0CB4">
        <w:rPr>
          <w:rFonts w:ascii="Times New Roman" w:hAnsi="Times New Roman" w:cs="Times New Roman"/>
        </w:rPr>
        <w:t xml:space="preserve"> </w:t>
      </w:r>
      <w:r w:rsidRPr="00A25A43">
        <w:rPr>
          <w:rFonts w:ascii="Times New Roman" w:hAnsi="Times New Roman" w:cs="Times New Roman"/>
        </w:rPr>
        <w:t>of water application. Predicted and observed values were</w:t>
      </w:r>
      <w:r w:rsidR="00EA0CB4">
        <w:rPr>
          <w:rFonts w:ascii="Times New Roman" w:hAnsi="Times New Roman" w:cs="Times New Roman"/>
        </w:rPr>
        <w:t xml:space="preserve"> </w:t>
      </w:r>
      <w:r w:rsidRPr="00A25A43">
        <w:rPr>
          <w:rFonts w:ascii="Times New Roman" w:hAnsi="Times New Roman" w:cs="Times New Roman"/>
        </w:rPr>
        <w:t>compared to test models applicability in laboratory</w:t>
      </w:r>
      <w:r w:rsidR="00EA0CB4">
        <w:rPr>
          <w:rFonts w:ascii="Times New Roman" w:hAnsi="Times New Roman" w:cs="Times New Roman"/>
        </w:rPr>
        <w:t xml:space="preserve"> </w:t>
      </w:r>
      <w:r w:rsidRPr="00A25A43">
        <w:rPr>
          <w:rFonts w:ascii="Times New Roman" w:hAnsi="Times New Roman" w:cs="Times New Roman"/>
        </w:rPr>
        <w:t>conditions. Predictability of model was expressed in terms</w:t>
      </w:r>
      <w:r w:rsidR="00EA0CB4">
        <w:rPr>
          <w:rFonts w:ascii="Times New Roman" w:hAnsi="Times New Roman" w:cs="Times New Roman"/>
        </w:rPr>
        <w:t xml:space="preserve"> </w:t>
      </w:r>
      <w:r w:rsidRPr="00A25A43">
        <w:rPr>
          <w:rFonts w:ascii="Times New Roman" w:hAnsi="Times New Roman" w:cs="Times New Roman"/>
        </w:rPr>
        <w:t>of model efficiency, which was estimated as 98% and 97%,</w:t>
      </w:r>
      <w:r w:rsidR="00EA0CB4">
        <w:rPr>
          <w:rFonts w:ascii="Times New Roman" w:hAnsi="Times New Roman" w:cs="Times New Roman"/>
        </w:rPr>
        <w:t xml:space="preserve"> </w:t>
      </w:r>
      <w:r w:rsidRPr="00A25A43">
        <w:rPr>
          <w:rFonts w:ascii="Times New Roman" w:hAnsi="Times New Roman" w:cs="Times New Roman"/>
        </w:rPr>
        <w:t>respectively, for prediction of wetted depth and width</w:t>
      </w:r>
      <w:r w:rsidR="00EA0CB4">
        <w:rPr>
          <w:rFonts w:ascii="Times New Roman" w:hAnsi="Times New Roman" w:cs="Times New Roman"/>
        </w:rPr>
        <w:t xml:space="preserve"> </w:t>
      </w:r>
      <w:r w:rsidRPr="00A25A43">
        <w:rPr>
          <w:rFonts w:ascii="Times New Roman" w:hAnsi="Times New Roman" w:cs="Times New Roman"/>
        </w:rPr>
        <w:t>under continuous flow regime. However, the model</w:t>
      </w:r>
      <w:r w:rsidR="00EA0CB4">
        <w:rPr>
          <w:rFonts w:ascii="Times New Roman" w:hAnsi="Times New Roman" w:cs="Times New Roman"/>
        </w:rPr>
        <w:t xml:space="preserve"> </w:t>
      </w:r>
      <w:r w:rsidRPr="00A25A43">
        <w:rPr>
          <w:rFonts w:ascii="Times New Roman" w:hAnsi="Times New Roman" w:cs="Times New Roman"/>
        </w:rPr>
        <w:t>efficiency was estimated as 94% and 83%, respectively,</w:t>
      </w:r>
      <w:r w:rsidR="00EA0CB4">
        <w:rPr>
          <w:rFonts w:ascii="Times New Roman" w:hAnsi="Times New Roman" w:cs="Times New Roman"/>
        </w:rPr>
        <w:t xml:space="preserve"> </w:t>
      </w:r>
      <w:r w:rsidRPr="00A25A43">
        <w:rPr>
          <w:rFonts w:ascii="Times New Roman" w:hAnsi="Times New Roman" w:cs="Times New Roman"/>
        </w:rPr>
        <w:t>for prediction of wetted depth and width under</w:t>
      </w:r>
      <w:r w:rsidR="00EA0CB4">
        <w:rPr>
          <w:rFonts w:ascii="Times New Roman" w:hAnsi="Times New Roman" w:cs="Times New Roman"/>
        </w:rPr>
        <w:t xml:space="preserve"> </w:t>
      </w:r>
      <w:r w:rsidRPr="00A25A43">
        <w:rPr>
          <w:rFonts w:ascii="Times New Roman" w:hAnsi="Times New Roman" w:cs="Times New Roman"/>
        </w:rPr>
        <w:t>intermittent flow regime. Under pulse flow regime, the</w:t>
      </w:r>
      <w:r w:rsidR="00EA0CB4">
        <w:rPr>
          <w:rFonts w:ascii="Times New Roman" w:hAnsi="Times New Roman" w:cs="Times New Roman"/>
        </w:rPr>
        <w:t xml:space="preserve"> </w:t>
      </w:r>
      <w:r w:rsidRPr="00A25A43">
        <w:rPr>
          <w:rFonts w:ascii="Times New Roman" w:hAnsi="Times New Roman" w:cs="Times New Roman"/>
        </w:rPr>
        <w:t>model efficiency was estimated as 86% and 79%,</w:t>
      </w:r>
      <w:r w:rsidR="00EA0CB4">
        <w:rPr>
          <w:rFonts w:ascii="Times New Roman" w:hAnsi="Times New Roman" w:cs="Times New Roman"/>
        </w:rPr>
        <w:t xml:space="preserve"> </w:t>
      </w:r>
      <w:r w:rsidRPr="00A25A43">
        <w:rPr>
          <w:rFonts w:ascii="Times New Roman" w:hAnsi="Times New Roman" w:cs="Times New Roman"/>
        </w:rPr>
        <w:t>respectively, for prediction of wetted depth and width.</w:t>
      </w:r>
      <w:r w:rsidR="00EA0CB4">
        <w:rPr>
          <w:rFonts w:ascii="Times New Roman" w:hAnsi="Times New Roman" w:cs="Times New Roman"/>
        </w:rPr>
        <w:t xml:space="preserve"> </w:t>
      </w:r>
      <w:r w:rsidRPr="00A25A43">
        <w:rPr>
          <w:rFonts w:ascii="Times New Roman" w:hAnsi="Times New Roman" w:cs="Times New Roman"/>
        </w:rPr>
        <w:t>This shows that developed models can be used to predict</w:t>
      </w:r>
      <w:r w:rsidR="00EA0CB4">
        <w:rPr>
          <w:rFonts w:ascii="Times New Roman" w:hAnsi="Times New Roman" w:cs="Times New Roman"/>
        </w:rPr>
        <w:t xml:space="preserve"> </w:t>
      </w:r>
      <w:r w:rsidRPr="00A25A43">
        <w:rPr>
          <w:rFonts w:ascii="Times New Roman" w:hAnsi="Times New Roman" w:cs="Times New Roman"/>
        </w:rPr>
        <w:t>wetting pattern under continuous, intermittent and pulse</w:t>
      </w:r>
      <w:r w:rsidR="00EA0CB4">
        <w:rPr>
          <w:rFonts w:ascii="Times New Roman" w:hAnsi="Times New Roman" w:cs="Times New Roman"/>
        </w:rPr>
        <w:t xml:space="preserve"> </w:t>
      </w:r>
      <w:r w:rsidRPr="00A25A43">
        <w:rPr>
          <w:rFonts w:ascii="Times New Roman" w:hAnsi="Times New Roman" w:cs="Times New Roman"/>
        </w:rPr>
        <w:t>flow with line source of water application.</w:t>
      </w:r>
    </w:p>
    <w:p w14:paraId="79FEE3F6" w14:textId="77777777" w:rsidR="00610910" w:rsidRDefault="00610910" w:rsidP="00EA0CB4">
      <w:pPr>
        <w:spacing w:after="0" w:line="240" w:lineRule="auto"/>
        <w:ind w:right="-330"/>
        <w:rPr>
          <w:rFonts w:ascii="Times New Roman" w:hAnsi="Times New Roman" w:cs="Times New Roman"/>
        </w:rPr>
      </w:pPr>
    </w:p>
    <w:p w14:paraId="358BE4F5" w14:textId="6C5866FE" w:rsidR="00610910" w:rsidRDefault="00610910" w:rsidP="0019669A">
      <w:pPr>
        <w:spacing w:after="0" w:line="240" w:lineRule="auto"/>
        <w:ind w:left="1218" w:right="-330" w:hanging="1232"/>
        <w:rPr>
          <w:rFonts w:ascii="Times New Roman" w:hAnsi="Times New Roman" w:cs="Times New Roman"/>
          <w:b/>
          <w:bCs/>
        </w:rPr>
      </w:pPr>
      <w:r w:rsidRPr="00610910">
        <w:rPr>
          <w:rFonts w:ascii="Times New Roman" w:hAnsi="Times New Roman" w:cs="Times New Roman"/>
          <w:b/>
          <w:bCs/>
        </w:rPr>
        <w:t>REFERENCES</w:t>
      </w:r>
    </w:p>
    <w:p w14:paraId="53BBBBFC"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ASAE. (1996). </w:t>
      </w:r>
      <w:r w:rsidRPr="00EA0CB4">
        <w:rPr>
          <w:rFonts w:ascii="Times New Roman" w:hAnsi="Times New Roman" w:cs="Times New Roman"/>
          <w:i/>
          <w:iCs/>
        </w:rPr>
        <w:t>Standards, Engineering Practices Data: EP405.1 – Design and installation of microirrigation systems</w:t>
      </w:r>
      <w:r w:rsidRPr="00EA0CB4">
        <w:rPr>
          <w:rFonts w:ascii="Times New Roman" w:hAnsi="Times New Roman" w:cs="Times New Roman"/>
        </w:rPr>
        <w:t>. American Society of Agricultural Engineers.</w:t>
      </w:r>
    </w:p>
    <w:p w14:paraId="64279DEB"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Central Ground Water Board. (2023). </w:t>
      </w:r>
      <w:r w:rsidRPr="00EA0CB4">
        <w:rPr>
          <w:rFonts w:ascii="Times New Roman" w:hAnsi="Times New Roman" w:cs="Times New Roman"/>
          <w:i/>
          <w:iCs/>
        </w:rPr>
        <w:t>Dynamic groundwater resources of India (2023 report)</w:t>
      </w:r>
      <w:r w:rsidRPr="00EA0CB4">
        <w:rPr>
          <w:rFonts w:ascii="Times New Roman" w:hAnsi="Times New Roman" w:cs="Times New Roman"/>
        </w:rPr>
        <w:t>. Ministry of Jal Shakti, Government of India.</w:t>
      </w:r>
    </w:p>
    <w:p w14:paraId="5EE2255F"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Department of Agriculture, Farmers Welfare and Co-operation, Government of Gujarat. (2023). </w:t>
      </w:r>
      <w:r w:rsidRPr="00EA0CB4">
        <w:rPr>
          <w:rFonts w:ascii="Times New Roman" w:hAnsi="Times New Roman" w:cs="Times New Roman"/>
          <w:i/>
          <w:iCs/>
        </w:rPr>
        <w:t>Annual report 2022–23</w:t>
      </w:r>
      <w:r w:rsidRPr="00EA0CB4">
        <w:rPr>
          <w:rFonts w:ascii="Times New Roman" w:hAnsi="Times New Roman" w:cs="Times New Roman"/>
        </w:rPr>
        <w:t>. Government of Gujarat.</w:t>
      </w:r>
    </w:p>
    <w:p w14:paraId="24C0A805"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Government of Gujarat. (2023). </w:t>
      </w:r>
      <w:r w:rsidRPr="00EA0CB4">
        <w:rPr>
          <w:rFonts w:ascii="Times New Roman" w:hAnsi="Times New Roman" w:cs="Times New Roman"/>
          <w:i/>
          <w:iCs/>
        </w:rPr>
        <w:t>Sardar Sarovar Narmada Nigam Limited: Water resources management report</w:t>
      </w:r>
      <w:r w:rsidRPr="00EA0CB4">
        <w:rPr>
          <w:rFonts w:ascii="Times New Roman" w:hAnsi="Times New Roman" w:cs="Times New Roman"/>
        </w:rPr>
        <w:t>. Government of Gujarat.</w:t>
      </w:r>
    </w:p>
    <w:p w14:paraId="0DFAA0FC"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ISO. (1991). </w:t>
      </w:r>
      <w:r w:rsidRPr="00EA0CB4">
        <w:rPr>
          <w:rFonts w:ascii="Times New Roman" w:hAnsi="Times New Roman" w:cs="Times New Roman"/>
          <w:i/>
          <w:iCs/>
        </w:rPr>
        <w:t>Irrigation equipment—Emitters—Specifications and test methods (ISO 9261:1991)</w:t>
      </w:r>
      <w:r w:rsidRPr="00EA0CB4">
        <w:rPr>
          <w:rFonts w:ascii="Times New Roman" w:hAnsi="Times New Roman" w:cs="Times New Roman"/>
        </w:rPr>
        <w:t>. International Organization for Standardization.</w:t>
      </w:r>
    </w:p>
    <w:p w14:paraId="62FE9CDD"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Ismail, S. M., Moghazy, S. M., &amp; El Marazky, M. S. A. (2014). Modified Schwartzman and Zur model for predicting wetting front under surface trickle irrigation. </w:t>
      </w:r>
      <w:r w:rsidRPr="00EA0CB4">
        <w:rPr>
          <w:rFonts w:ascii="Times New Roman" w:hAnsi="Times New Roman" w:cs="Times New Roman"/>
          <w:i/>
          <w:iCs/>
        </w:rPr>
        <w:t>Soil and Water Research, 9</w:t>
      </w:r>
      <w:r w:rsidRPr="00EA0CB4">
        <w:rPr>
          <w:rFonts w:ascii="Times New Roman" w:hAnsi="Times New Roman" w:cs="Times New Roman"/>
        </w:rPr>
        <w:t>(2), 64–71. https://doi.org/10.17221/7/2013-SWR</w:t>
      </w:r>
    </w:p>
    <w:p w14:paraId="5CD4C8C3"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Jackson, R. D., &amp; Kay, B. D. (1988). The influence of soil properties on water movement and distribution under trickle irrigation. </w:t>
      </w:r>
      <w:r w:rsidRPr="00EA0CB4">
        <w:rPr>
          <w:rFonts w:ascii="Times New Roman" w:hAnsi="Times New Roman" w:cs="Times New Roman"/>
          <w:i/>
          <w:iCs/>
        </w:rPr>
        <w:t>Irrigation Science, 9</w:t>
      </w:r>
      <w:r w:rsidRPr="00EA0CB4">
        <w:rPr>
          <w:rFonts w:ascii="Times New Roman" w:hAnsi="Times New Roman" w:cs="Times New Roman"/>
        </w:rPr>
        <w:t>(1), 1–12. https://doi.org/10.1007/BF00257940</w:t>
      </w:r>
    </w:p>
    <w:p w14:paraId="6A26D20E"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Karmeli, D., &amp; Peri, G. (1974). Basic principles of pulse irrigation. </w:t>
      </w:r>
      <w:r w:rsidRPr="00EA0CB4">
        <w:rPr>
          <w:rFonts w:ascii="Times New Roman" w:hAnsi="Times New Roman" w:cs="Times New Roman"/>
          <w:i/>
          <w:iCs/>
        </w:rPr>
        <w:t>Journal of Irrigation and Drainage Division, 100</w:t>
      </w:r>
      <w:r w:rsidRPr="00EA0CB4">
        <w:rPr>
          <w:rFonts w:ascii="Times New Roman" w:hAnsi="Times New Roman" w:cs="Times New Roman"/>
        </w:rPr>
        <w:t>(IR3), 309–319.</w:t>
      </w:r>
    </w:p>
    <w:p w14:paraId="6E554E88"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Levin, I., &amp; Van Rooyen, P. C. (1979). The effect of discharge rate and intermittent water application by point-source irrigation on the soil moisture distribution pattern. </w:t>
      </w:r>
      <w:r w:rsidRPr="00EA0CB4">
        <w:rPr>
          <w:rFonts w:ascii="Times New Roman" w:hAnsi="Times New Roman" w:cs="Times New Roman"/>
          <w:i/>
          <w:iCs/>
        </w:rPr>
        <w:t>Soil Science Society of America Journal, 43</w:t>
      </w:r>
      <w:r w:rsidRPr="00EA0CB4">
        <w:rPr>
          <w:rFonts w:ascii="Times New Roman" w:hAnsi="Times New Roman" w:cs="Times New Roman"/>
        </w:rPr>
        <w:t>(1), 8–11. https://doi.org/10.2136/sssaj1979.03615995004300010003x</w:t>
      </w:r>
    </w:p>
    <w:p w14:paraId="59B2A360"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Mostaghimi, S., &amp; Mitchell, J. K. (1983). Trickle irrigation: Effects of pulsed application on water and solute distribution. </w:t>
      </w:r>
      <w:r w:rsidRPr="00EA0CB4">
        <w:rPr>
          <w:rFonts w:ascii="Times New Roman" w:hAnsi="Times New Roman" w:cs="Times New Roman"/>
          <w:i/>
          <w:iCs/>
        </w:rPr>
        <w:t>Transactions of the ASAE, 26</w:t>
      </w:r>
      <w:r w:rsidRPr="00EA0CB4">
        <w:rPr>
          <w:rFonts w:ascii="Times New Roman" w:hAnsi="Times New Roman" w:cs="Times New Roman"/>
        </w:rPr>
        <w:t>(6), 1683–1688. https://doi.org/10.13031/2013.33833</w:t>
      </w:r>
    </w:p>
    <w:p w14:paraId="35329056"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NITI Aayog. (2022). </w:t>
      </w:r>
      <w:r w:rsidRPr="00EA0CB4">
        <w:rPr>
          <w:rFonts w:ascii="Times New Roman" w:hAnsi="Times New Roman" w:cs="Times New Roman"/>
          <w:i/>
          <w:iCs/>
        </w:rPr>
        <w:t>Composite water management index (CWMI 2.0): Water resources management report</w:t>
      </w:r>
      <w:r w:rsidRPr="00EA0CB4">
        <w:rPr>
          <w:rFonts w:ascii="Times New Roman" w:hAnsi="Times New Roman" w:cs="Times New Roman"/>
        </w:rPr>
        <w:t>. Government of India.</w:t>
      </w:r>
    </w:p>
    <w:p w14:paraId="6FD813BF"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Oron, G. (1996). Soil water distribution and uptake under subsurface trickle irrigation. </w:t>
      </w:r>
      <w:r w:rsidRPr="00EA0CB4">
        <w:rPr>
          <w:rFonts w:ascii="Times New Roman" w:hAnsi="Times New Roman" w:cs="Times New Roman"/>
          <w:i/>
          <w:iCs/>
        </w:rPr>
        <w:t>Advances in Agronomy, 56</w:t>
      </w:r>
      <w:r w:rsidRPr="00EA0CB4">
        <w:rPr>
          <w:rFonts w:ascii="Times New Roman" w:hAnsi="Times New Roman" w:cs="Times New Roman"/>
        </w:rPr>
        <w:t>, 45–85. https://doi.org/10.1016/S0065-2113(08)60180-9</w:t>
      </w:r>
    </w:p>
    <w:p w14:paraId="4F7A84CA"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Patel, A., &amp; Shah, R. (2021). Water management challenges and opportunities in Gujarat: A case of sustainable irrigation practices. </w:t>
      </w:r>
      <w:r w:rsidRPr="00EA0CB4">
        <w:rPr>
          <w:rFonts w:ascii="Times New Roman" w:hAnsi="Times New Roman" w:cs="Times New Roman"/>
          <w:i/>
          <w:iCs/>
        </w:rPr>
        <w:t>Journal of Water Resource Management, 35</w:t>
      </w:r>
      <w:r w:rsidRPr="00EA0CB4">
        <w:rPr>
          <w:rFonts w:ascii="Times New Roman" w:hAnsi="Times New Roman" w:cs="Times New Roman"/>
        </w:rPr>
        <w:t>(4), 512–528.</w:t>
      </w:r>
    </w:p>
    <w:p w14:paraId="2A4523B5"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lastRenderedPageBreak/>
        <w:t xml:space="preserve">Schwartzman, M., &amp; Zur, B. (1986). Emitter spacing and geometry of wetted soil volume. </w:t>
      </w:r>
      <w:r w:rsidRPr="00EA0CB4">
        <w:rPr>
          <w:rFonts w:ascii="Times New Roman" w:hAnsi="Times New Roman" w:cs="Times New Roman"/>
          <w:i/>
          <w:iCs/>
        </w:rPr>
        <w:t>Journal of Irrigation and Drainage Engineering, 112</w:t>
      </w:r>
      <w:r w:rsidRPr="00EA0CB4">
        <w:rPr>
          <w:rFonts w:ascii="Times New Roman" w:hAnsi="Times New Roman" w:cs="Times New Roman"/>
        </w:rPr>
        <w:t>(3), 242–253. https://doi.org/10.1061/(ASCE)0733-9437(1986)112:3(242)</w:t>
      </w:r>
    </w:p>
    <w:p w14:paraId="3977A6EE"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Zur, B. (1986). The use of dimensional analysis for the design of drip irrigation systems. </w:t>
      </w:r>
      <w:r w:rsidRPr="00EA0CB4">
        <w:rPr>
          <w:rFonts w:ascii="Times New Roman" w:hAnsi="Times New Roman" w:cs="Times New Roman"/>
          <w:i/>
          <w:iCs/>
        </w:rPr>
        <w:t>Agricultural Water Management, 12</w:t>
      </w:r>
      <w:r w:rsidRPr="00EA0CB4">
        <w:rPr>
          <w:rFonts w:ascii="Times New Roman" w:hAnsi="Times New Roman" w:cs="Times New Roman"/>
        </w:rPr>
        <w:t>(1–2), 37–45. https://doi.org/10.1016/0378-3774(86)90019-0</w:t>
      </w:r>
    </w:p>
    <w:p w14:paraId="6D8B96B4" w14:textId="77777777" w:rsidR="00671FA4" w:rsidRPr="00671FA4" w:rsidRDefault="00671FA4" w:rsidP="0019669A">
      <w:pPr>
        <w:spacing w:after="0" w:line="240" w:lineRule="auto"/>
        <w:ind w:left="1218" w:right="-330" w:hanging="1232"/>
        <w:rPr>
          <w:rFonts w:ascii="Times New Roman" w:hAnsi="Times New Roman" w:cs="Times New Roman"/>
        </w:rPr>
      </w:pPr>
    </w:p>
    <w:sectPr w:rsidR="00671FA4" w:rsidRPr="00671F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D70F" w14:textId="77777777" w:rsidR="00E11617" w:rsidRDefault="00E11617" w:rsidP="006F1FC9">
      <w:pPr>
        <w:spacing w:after="0" w:line="240" w:lineRule="auto"/>
      </w:pPr>
      <w:r>
        <w:separator/>
      </w:r>
    </w:p>
  </w:endnote>
  <w:endnote w:type="continuationSeparator" w:id="0">
    <w:p w14:paraId="1C06F4F7" w14:textId="77777777" w:rsidR="00E11617" w:rsidRDefault="00E11617" w:rsidP="006F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59C3" w14:textId="77777777" w:rsidR="006F1FC9" w:rsidRDefault="006F1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35D9" w14:textId="77777777" w:rsidR="006F1FC9" w:rsidRDefault="006F1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54B6" w14:textId="77777777" w:rsidR="006F1FC9" w:rsidRDefault="006F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FFCA4" w14:textId="77777777" w:rsidR="00E11617" w:rsidRDefault="00E11617" w:rsidP="006F1FC9">
      <w:pPr>
        <w:spacing w:after="0" w:line="240" w:lineRule="auto"/>
      </w:pPr>
      <w:r>
        <w:separator/>
      </w:r>
    </w:p>
  </w:footnote>
  <w:footnote w:type="continuationSeparator" w:id="0">
    <w:p w14:paraId="76EC1FC7" w14:textId="77777777" w:rsidR="00E11617" w:rsidRDefault="00E11617" w:rsidP="006F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DF9C" w14:textId="5C3ECC7B" w:rsidR="006F1FC9" w:rsidRDefault="006F1FC9">
    <w:pPr>
      <w:pStyle w:val="Header"/>
    </w:pPr>
    <w:r>
      <w:rPr>
        <w:noProof/>
      </w:rPr>
      <w:pict w14:anchorId="01DB7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CF04" w14:textId="28D78FF2" w:rsidR="006F1FC9" w:rsidRDefault="006F1FC9">
    <w:pPr>
      <w:pStyle w:val="Header"/>
    </w:pPr>
    <w:r>
      <w:rPr>
        <w:noProof/>
      </w:rPr>
      <w:pict w14:anchorId="596F9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8B44E" w14:textId="39C443EF" w:rsidR="006F1FC9" w:rsidRDefault="006F1FC9">
    <w:pPr>
      <w:pStyle w:val="Header"/>
    </w:pPr>
    <w:r>
      <w:rPr>
        <w:noProof/>
      </w:rPr>
      <w:pict w14:anchorId="71C55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F6ADD"/>
    <w:multiLevelType w:val="hybridMultilevel"/>
    <w:tmpl w:val="B3C62856"/>
    <w:lvl w:ilvl="0" w:tplc="E30CF59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D9"/>
    <w:rsid w:val="00080059"/>
    <w:rsid w:val="000A4618"/>
    <w:rsid w:val="0019669A"/>
    <w:rsid w:val="00206B4A"/>
    <w:rsid w:val="00283CF9"/>
    <w:rsid w:val="002C2184"/>
    <w:rsid w:val="00335E16"/>
    <w:rsid w:val="00383264"/>
    <w:rsid w:val="003C4CB2"/>
    <w:rsid w:val="003D1A2B"/>
    <w:rsid w:val="004D21B8"/>
    <w:rsid w:val="00532143"/>
    <w:rsid w:val="00610910"/>
    <w:rsid w:val="006351AB"/>
    <w:rsid w:val="00671FA4"/>
    <w:rsid w:val="006F1FC9"/>
    <w:rsid w:val="007A521D"/>
    <w:rsid w:val="008144ED"/>
    <w:rsid w:val="008305AD"/>
    <w:rsid w:val="00A25A43"/>
    <w:rsid w:val="00A928AE"/>
    <w:rsid w:val="00AA6564"/>
    <w:rsid w:val="00B667AD"/>
    <w:rsid w:val="00C355CF"/>
    <w:rsid w:val="00DE588A"/>
    <w:rsid w:val="00E11617"/>
    <w:rsid w:val="00E57D5E"/>
    <w:rsid w:val="00EA0CB4"/>
    <w:rsid w:val="00FB54D9"/>
    <w:rsid w:val="00FE421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C03F8"/>
  <w15:chartTrackingRefBased/>
  <w15:docId w15:val="{E100E932-904E-4D69-9877-53DE46CF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D9"/>
    <w:rPr>
      <w:rFonts w:eastAsiaTheme="majorEastAsia" w:cstheme="majorBidi"/>
      <w:color w:val="272727" w:themeColor="text1" w:themeTint="D8"/>
    </w:rPr>
  </w:style>
  <w:style w:type="paragraph" w:styleId="Title">
    <w:name w:val="Title"/>
    <w:basedOn w:val="Normal"/>
    <w:next w:val="Normal"/>
    <w:link w:val="TitleChar"/>
    <w:uiPriority w:val="10"/>
    <w:qFormat/>
    <w:rsid w:val="00FB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B54D9"/>
    <w:rPr>
      <w:i/>
      <w:iCs/>
      <w:color w:val="404040" w:themeColor="text1" w:themeTint="BF"/>
    </w:rPr>
  </w:style>
  <w:style w:type="paragraph" w:styleId="ListParagraph">
    <w:name w:val="List Paragraph"/>
    <w:basedOn w:val="Normal"/>
    <w:uiPriority w:val="34"/>
    <w:qFormat/>
    <w:rsid w:val="00FB54D9"/>
    <w:pPr>
      <w:ind w:left="720"/>
      <w:contextualSpacing/>
    </w:pPr>
  </w:style>
  <w:style w:type="character" w:styleId="IntenseEmphasis">
    <w:name w:val="Intense Emphasis"/>
    <w:basedOn w:val="DefaultParagraphFont"/>
    <w:uiPriority w:val="21"/>
    <w:qFormat/>
    <w:rsid w:val="00FB54D9"/>
    <w:rPr>
      <w:i/>
      <w:iCs/>
      <w:color w:val="0F4761" w:themeColor="accent1" w:themeShade="BF"/>
    </w:rPr>
  </w:style>
  <w:style w:type="paragraph" w:styleId="IntenseQuote">
    <w:name w:val="Intense Quote"/>
    <w:basedOn w:val="Normal"/>
    <w:next w:val="Normal"/>
    <w:link w:val="IntenseQuoteChar"/>
    <w:uiPriority w:val="30"/>
    <w:qFormat/>
    <w:rsid w:val="00FB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D9"/>
    <w:rPr>
      <w:i/>
      <w:iCs/>
      <w:color w:val="0F4761" w:themeColor="accent1" w:themeShade="BF"/>
    </w:rPr>
  </w:style>
  <w:style w:type="character" w:styleId="IntenseReference">
    <w:name w:val="Intense Reference"/>
    <w:basedOn w:val="DefaultParagraphFont"/>
    <w:uiPriority w:val="32"/>
    <w:qFormat/>
    <w:rsid w:val="00FB54D9"/>
    <w:rPr>
      <w:b/>
      <w:bCs/>
      <w:smallCaps/>
      <w:color w:val="0F4761" w:themeColor="accent1" w:themeShade="BF"/>
      <w:spacing w:val="5"/>
    </w:rPr>
  </w:style>
  <w:style w:type="paragraph" w:styleId="BodyText">
    <w:name w:val="Body Text"/>
    <w:basedOn w:val="Normal"/>
    <w:link w:val="BodyTextChar"/>
    <w:uiPriority w:val="99"/>
    <w:unhideWhenUsed/>
    <w:rsid w:val="007A521D"/>
    <w:pPr>
      <w:spacing w:after="120" w:line="276" w:lineRule="auto"/>
    </w:pPr>
    <w:rPr>
      <w:rFonts w:ascii="Calibri" w:eastAsia="Calibri" w:hAnsi="Calibri" w:cs="Shruti"/>
      <w:kern w:val="0"/>
      <w:sz w:val="22"/>
      <w:szCs w:val="22"/>
      <w14:ligatures w14:val="none"/>
    </w:rPr>
  </w:style>
  <w:style w:type="character" w:customStyle="1" w:styleId="BodyTextChar">
    <w:name w:val="Body Text Char"/>
    <w:basedOn w:val="DefaultParagraphFont"/>
    <w:link w:val="BodyText"/>
    <w:uiPriority w:val="99"/>
    <w:rsid w:val="007A521D"/>
    <w:rPr>
      <w:rFonts w:ascii="Calibri" w:eastAsia="Calibri" w:hAnsi="Calibri" w:cs="Shruti"/>
      <w:kern w:val="0"/>
      <w:sz w:val="22"/>
      <w:szCs w:val="22"/>
      <w14:ligatures w14:val="none"/>
    </w:rPr>
  </w:style>
  <w:style w:type="table" w:styleId="TableGrid">
    <w:name w:val="Table Grid"/>
    <w:basedOn w:val="TableNormal"/>
    <w:uiPriority w:val="39"/>
    <w:rsid w:val="007A521D"/>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0CB4"/>
    <w:rPr>
      <w:color w:val="467886" w:themeColor="hyperlink"/>
      <w:u w:val="single"/>
    </w:rPr>
  </w:style>
  <w:style w:type="character" w:styleId="UnresolvedMention">
    <w:name w:val="Unresolved Mention"/>
    <w:basedOn w:val="DefaultParagraphFont"/>
    <w:uiPriority w:val="99"/>
    <w:semiHidden/>
    <w:unhideWhenUsed/>
    <w:rsid w:val="00EA0CB4"/>
    <w:rPr>
      <w:color w:val="605E5C"/>
      <w:shd w:val="clear" w:color="auto" w:fill="E1DFDD"/>
    </w:rPr>
  </w:style>
  <w:style w:type="paragraph" w:styleId="Header">
    <w:name w:val="header"/>
    <w:basedOn w:val="Normal"/>
    <w:link w:val="HeaderChar"/>
    <w:uiPriority w:val="99"/>
    <w:unhideWhenUsed/>
    <w:rsid w:val="006F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C9"/>
  </w:style>
  <w:style w:type="paragraph" w:styleId="Footer">
    <w:name w:val="footer"/>
    <w:basedOn w:val="Normal"/>
    <w:link w:val="FooterChar"/>
    <w:uiPriority w:val="99"/>
    <w:unhideWhenUsed/>
    <w:rsid w:val="006F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Regression of Z by pre z (R²=0.844)</a:t>
            </a:r>
          </a:p>
        </c:rich>
      </c:tx>
      <c:overlay val="0"/>
    </c:title>
    <c:autoTitleDeleted val="0"/>
    <c:plotArea>
      <c:layout>
        <c:manualLayout>
          <c:layoutTarget val="inner"/>
          <c:xMode val="edge"/>
          <c:yMode val="edge"/>
          <c:x val="0.12395601313883413"/>
          <c:y val="0.16622019097478766"/>
          <c:w val="0.83513434903178319"/>
          <c:h val="0.58563783749551412"/>
        </c:manualLayout>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regression'!$D$106:$D$141</c:f>
              <c:numCache>
                <c:formatCode>0.000</c:formatCode>
                <c:ptCount val="36"/>
                <c:pt idx="0">
                  <c:v>15.141658448259534</c:v>
                </c:pt>
                <c:pt idx="1">
                  <c:v>21.562481674908042</c:v>
                </c:pt>
                <c:pt idx="2">
                  <c:v>30.706056246711078</c:v>
                </c:pt>
                <c:pt idx="3">
                  <c:v>10.301174626524952</c:v>
                </c:pt>
                <c:pt idx="4">
                  <c:v>14.669389741782448</c:v>
                </c:pt>
                <c:pt idx="5">
                  <c:v>20.889947331074978</c:v>
                </c:pt>
                <c:pt idx="6">
                  <c:v>9.3209116927042519</c:v>
                </c:pt>
                <c:pt idx="7">
                  <c:v>13.273446119138519</c:v>
                </c:pt>
                <c:pt idx="8">
                  <c:v>18.90205354220641</c:v>
                </c:pt>
                <c:pt idx="9">
                  <c:v>8.8997975708998869</c:v>
                </c:pt>
                <c:pt idx="10">
                  <c:v>12.673758471614326</c:v>
                </c:pt>
                <c:pt idx="11">
                  <c:v>18.048068230452429</c:v>
                </c:pt>
                <c:pt idx="12">
                  <c:v>17.882187509266966</c:v>
                </c:pt>
                <c:pt idx="13">
                  <c:v>25.465132620275131</c:v>
                </c:pt>
                <c:pt idx="14">
                  <c:v>36.263627088808185</c:v>
                </c:pt>
                <c:pt idx="15">
                  <c:v>12.16561163803005</c:v>
                </c:pt>
                <c:pt idx="16">
                  <c:v>17.3244416326947</c:v>
                </c:pt>
                <c:pt idx="17">
                  <c:v>24.670874495648945</c:v>
                </c:pt>
                <c:pt idx="18">
                  <c:v>11.006882551112788</c:v>
                </c:pt>
                <c:pt idx="19">
                  <c:v>15.674353249826158</c:v>
                </c:pt>
                <c:pt idx="20">
                  <c:v>22.321065811272547</c:v>
                </c:pt>
                <c:pt idx="21">
                  <c:v>10.508349247787159</c:v>
                </c:pt>
                <c:pt idx="22">
                  <c:v>14.964416801713639</c:v>
                </c:pt>
                <c:pt idx="23">
                  <c:v>21.310080673476421</c:v>
                </c:pt>
                <c:pt idx="24">
                  <c:v>21.119112383112956</c:v>
                </c:pt>
                <c:pt idx="25">
                  <c:v>30.074676120008537</c:v>
                </c:pt>
                <c:pt idx="26">
                  <c:v>42.827848411216749</c:v>
                </c:pt>
                <c:pt idx="27">
                  <c:v>14.367756699772775</c:v>
                </c:pt>
                <c:pt idx="28">
                  <c:v>20.460406738602554</c:v>
                </c:pt>
                <c:pt idx="29">
                  <c:v>29.136646218102623</c:v>
                </c:pt>
                <c:pt idx="30">
                  <c:v>12.999281517667361</c:v>
                </c:pt>
                <c:pt idx="31">
                  <c:v>18.511629387855603</c:v>
                </c:pt>
                <c:pt idx="32">
                  <c:v>26.361489450596277</c:v>
                </c:pt>
                <c:pt idx="33">
                  <c:v>12.410506746448661</c:v>
                </c:pt>
                <c:pt idx="34">
                  <c:v>17.673184559738988</c:v>
                </c:pt>
                <c:pt idx="35">
                  <c:v>25.167501929119464</c:v>
                </c:pt>
              </c:numCache>
            </c:numRef>
          </c:xVal>
          <c:yVal>
            <c:numRef>
              <c:f>'Linear regression'!$E$106:$E$141</c:f>
              <c:numCache>
                <c:formatCode>0.000</c:formatCode>
                <c:ptCount val="36"/>
                <c:pt idx="0">
                  <c:v>16.5</c:v>
                </c:pt>
                <c:pt idx="1">
                  <c:v>21.5</c:v>
                </c:pt>
                <c:pt idx="2">
                  <c:v>34.700000000000003</c:v>
                </c:pt>
                <c:pt idx="3">
                  <c:v>14</c:v>
                </c:pt>
                <c:pt idx="4">
                  <c:v>18</c:v>
                </c:pt>
                <c:pt idx="5">
                  <c:v>24</c:v>
                </c:pt>
                <c:pt idx="6">
                  <c:v>15</c:v>
                </c:pt>
                <c:pt idx="7">
                  <c:v>15</c:v>
                </c:pt>
                <c:pt idx="8">
                  <c:v>19</c:v>
                </c:pt>
                <c:pt idx="9">
                  <c:v>10</c:v>
                </c:pt>
                <c:pt idx="10">
                  <c:v>13</c:v>
                </c:pt>
                <c:pt idx="11">
                  <c:v>16</c:v>
                </c:pt>
                <c:pt idx="12">
                  <c:v>20.8</c:v>
                </c:pt>
                <c:pt idx="13">
                  <c:v>26.2</c:v>
                </c:pt>
                <c:pt idx="14">
                  <c:v>37.5</c:v>
                </c:pt>
                <c:pt idx="15">
                  <c:v>16</c:v>
                </c:pt>
                <c:pt idx="16">
                  <c:v>19</c:v>
                </c:pt>
                <c:pt idx="17">
                  <c:v>27</c:v>
                </c:pt>
                <c:pt idx="18">
                  <c:v>13</c:v>
                </c:pt>
                <c:pt idx="19">
                  <c:v>17</c:v>
                </c:pt>
                <c:pt idx="20">
                  <c:v>20</c:v>
                </c:pt>
                <c:pt idx="21">
                  <c:v>12</c:v>
                </c:pt>
                <c:pt idx="22">
                  <c:v>15</c:v>
                </c:pt>
                <c:pt idx="23">
                  <c:v>16</c:v>
                </c:pt>
                <c:pt idx="24">
                  <c:v>17.399999999999999</c:v>
                </c:pt>
                <c:pt idx="25">
                  <c:v>24.27</c:v>
                </c:pt>
                <c:pt idx="26">
                  <c:v>33.5</c:v>
                </c:pt>
                <c:pt idx="27">
                  <c:v>14.8</c:v>
                </c:pt>
                <c:pt idx="28">
                  <c:v>20</c:v>
                </c:pt>
                <c:pt idx="29">
                  <c:v>26.7</c:v>
                </c:pt>
                <c:pt idx="30">
                  <c:v>12.2</c:v>
                </c:pt>
                <c:pt idx="31">
                  <c:v>18</c:v>
                </c:pt>
                <c:pt idx="32">
                  <c:v>23.8</c:v>
                </c:pt>
                <c:pt idx="33">
                  <c:v>11.5</c:v>
                </c:pt>
                <c:pt idx="34">
                  <c:v>17</c:v>
                </c:pt>
                <c:pt idx="35">
                  <c:v>20</c:v>
                </c:pt>
              </c:numCache>
            </c:numRef>
          </c:yVal>
          <c:smooth val="0"/>
          <c:extLst>
            <c:ext xmlns:c16="http://schemas.microsoft.com/office/drawing/2014/chart" uri="{C3380CC4-5D6E-409C-BE32-E72D297353CC}">
              <c16:uniqueId val="{00000000-C8B3-4195-B5C3-60F8E9601B49}"/>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21.562481674908042</c:v>
              </c:pt>
            </c:numLit>
          </c:xVal>
          <c:yVal>
            <c:numLit>
              <c:formatCode>General</c:formatCode>
              <c:ptCount val="1"/>
              <c:pt idx="0">
                <c:v>21.5</c:v>
              </c:pt>
            </c:numLit>
          </c:yVal>
          <c:smooth val="0"/>
          <c:extLst>
            <c:ext xmlns:c16="http://schemas.microsoft.com/office/drawing/2014/chart" uri="{C3380CC4-5D6E-409C-BE32-E72D297353CC}">
              <c16:uniqueId val="{00000001-C8B3-4195-B5C3-60F8E9601B49}"/>
            </c:ext>
          </c:extLst>
        </c:ser>
        <c:ser>
          <c:idx val="2"/>
          <c:order val="2"/>
          <c:tx>
            <c:v>Model</c:v>
          </c:tx>
          <c:spPr>
            <a:ln w="6350">
              <a:solidFill>
                <a:srgbClr val="000000"/>
              </a:solidFill>
              <a:prstDash val="solid"/>
            </a:ln>
            <a:effectLst/>
          </c:spPr>
          <c:marker>
            <c:symbol val="none"/>
          </c:marker>
          <c:xVal>
            <c:numLit>
              <c:formatCode>General</c:formatCode>
              <c:ptCount val="2"/>
              <c:pt idx="0">
                <c:v>5.5069924868682003</c:v>
              </c:pt>
              <c:pt idx="1">
                <c:v>46.220653495248435</c:v>
              </c:pt>
            </c:numLit>
          </c:xVal>
          <c:yVal>
            <c:numLit>
              <c:formatCode>General</c:formatCode>
              <c:ptCount val="2"/>
              <c:pt idx="0">
                <c:v>8.6550511576618536</c:v>
              </c:pt>
              <c:pt idx="1">
                <c:v>40.106928627983478</c:v>
              </c:pt>
            </c:numLit>
          </c:yVal>
          <c:smooth val="0"/>
          <c:extLst>
            <c:ext xmlns:c16="http://schemas.microsoft.com/office/drawing/2014/chart" uri="{C3380CC4-5D6E-409C-BE32-E72D297353CC}">
              <c16:uniqueId val="{00000002-C8B3-4195-B5C3-60F8E9601B49}"/>
            </c:ext>
          </c:extLst>
        </c:ser>
        <c:ser>
          <c:idx val="3"/>
          <c:order val="3"/>
          <c:tx>
            <c:v>Conf. interval (Mean 95%)</c:v>
          </c:tx>
          <c:spPr>
            <a:ln w="6350">
              <a:solidFill>
                <a:srgbClr val="C0C0C0"/>
              </a:solidFill>
              <a:prstDash val="sysDash"/>
            </a:ln>
            <a:effectLst/>
          </c:spPr>
          <c:marker>
            <c:symbol val="none"/>
          </c:marker>
          <c:xVal>
            <c:numRef>
              <c:f>'Linear regression'!xdata1</c:f>
              <c:numCache>
                <c:formatCode>General</c:formatCode>
                <c:ptCount val="70"/>
                <c:pt idx="0">
                  <c:v>5.5069924868682003</c:v>
                </c:pt>
                <c:pt idx="1">
                  <c:v>6.0970455449606673</c:v>
                </c:pt>
                <c:pt idx="2">
                  <c:v>6.6870986030531343</c:v>
                </c:pt>
                <c:pt idx="3">
                  <c:v>7.2771516611456013</c:v>
                </c:pt>
                <c:pt idx="4">
                  <c:v>7.8672047192380683</c:v>
                </c:pt>
                <c:pt idx="5">
                  <c:v>8.4572577773305362</c:v>
                </c:pt>
                <c:pt idx="6">
                  <c:v>9.0473108354230014</c:v>
                </c:pt>
                <c:pt idx="7">
                  <c:v>9.6373638935154702</c:v>
                </c:pt>
                <c:pt idx="8">
                  <c:v>10.227416951607935</c:v>
                </c:pt>
                <c:pt idx="9">
                  <c:v>10.817470009700404</c:v>
                </c:pt>
                <c:pt idx="10">
                  <c:v>11.407523067792869</c:v>
                </c:pt>
                <c:pt idx="11">
                  <c:v>11.997576125885338</c:v>
                </c:pt>
                <c:pt idx="12">
                  <c:v>12.587629183977803</c:v>
                </c:pt>
                <c:pt idx="13">
                  <c:v>13.177682242070272</c:v>
                </c:pt>
                <c:pt idx="14">
                  <c:v>13.767735300162737</c:v>
                </c:pt>
                <c:pt idx="15">
                  <c:v>14.357788358255206</c:v>
                </c:pt>
                <c:pt idx="16">
                  <c:v>14.947841416347671</c:v>
                </c:pt>
                <c:pt idx="17">
                  <c:v>15.53789447444014</c:v>
                </c:pt>
                <c:pt idx="18">
                  <c:v>16.127947532532605</c:v>
                </c:pt>
                <c:pt idx="19">
                  <c:v>16.718000590625074</c:v>
                </c:pt>
                <c:pt idx="20">
                  <c:v>17.308053648717539</c:v>
                </c:pt>
                <c:pt idx="21">
                  <c:v>17.898106706810008</c:v>
                </c:pt>
                <c:pt idx="22">
                  <c:v>18.488159764902473</c:v>
                </c:pt>
                <c:pt idx="23">
                  <c:v>19.078212822994942</c:v>
                </c:pt>
                <c:pt idx="24">
                  <c:v>19.668265881087407</c:v>
                </c:pt>
                <c:pt idx="25">
                  <c:v>20.258318939179876</c:v>
                </c:pt>
                <c:pt idx="26">
                  <c:v>20.848371997272341</c:v>
                </c:pt>
                <c:pt idx="27">
                  <c:v>21.43842505536481</c:v>
                </c:pt>
                <c:pt idx="28">
                  <c:v>22.028478113457275</c:v>
                </c:pt>
                <c:pt idx="29">
                  <c:v>22.618531171549741</c:v>
                </c:pt>
                <c:pt idx="30">
                  <c:v>23.208584229642209</c:v>
                </c:pt>
                <c:pt idx="31">
                  <c:v>23.798637287734678</c:v>
                </c:pt>
                <c:pt idx="32">
                  <c:v>24.388690345827143</c:v>
                </c:pt>
                <c:pt idx="33">
                  <c:v>24.978743403919609</c:v>
                </c:pt>
                <c:pt idx="34">
                  <c:v>25.568796462012077</c:v>
                </c:pt>
                <c:pt idx="35">
                  <c:v>26.158849520104546</c:v>
                </c:pt>
                <c:pt idx="36">
                  <c:v>26.748902578197011</c:v>
                </c:pt>
                <c:pt idx="37">
                  <c:v>27.338955636289477</c:v>
                </c:pt>
                <c:pt idx="38">
                  <c:v>27.929008694381945</c:v>
                </c:pt>
                <c:pt idx="39">
                  <c:v>28.519061752474414</c:v>
                </c:pt>
                <c:pt idx="40">
                  <c:v>29.109114810566879</c:v>
                </c:pt>
                <c:pt idx="41">
                  <c:v>29.699167868659345</c:v>
                </c:pt>
                <c:pt idx="42">
                  <c:v>30.289220926751813</c:v>
                </c:pt>
                <c:pt idx="43">
                  <c:v>30.879273984844282</c:v>
                </c:pt>
                <c:pt idx="44">
                  <c:v>31.469327042936747</c:v>
                </c:pt>
                <c:pt idx="45">
                  <c:v>32.059380101029213</c:v>
                </c:pt>
                <c:pt idx="46">
                  <c:v>32.649433159121685</c:v>
                </c:pt>
                <c:pt idx="47">
                  <c:v>33.23948621721415</c:v>
                </c:pt>
                <c:pt idx="48">
                  <c:v>33.829539275306615</c:v>
                </c:pt>
                <c:pt idx="49">
                  <c:v>34.419592333399081</c:v>
                </c:pt>
                <c:pt idx="50">
                  <c:v>35.009645391491553</c:v>
                </c:pt>
                <c:pt idx="51">
                  <c:v>35.599698449584018</c:v>
                </c:pt>
                <c:pt idx="52">
                  <c:v>36.189751507676483</c:v>
                </c:pt>
                <c:pt idx="53">
                  <c:v>36.779804565768949</c:v>
                </c:pt>
                <c:pt idx="54">
                  <c:v>37.369857623861421</c:v>
                </c:pt>
                <c:pt idx="55">
                  <c:v>37.959910681953886</c:v>
                </c:pt>
                <c:pt idx="56">
                  <c:v>38.549963740046351</c:v>
                </c:pt>
                <c:pt idx="57">
                  <c:v>39.140016798138817</c:v>
                </c:pt>
                <c:pt idx="58">
                  <c:v>39.730069856231282</c:v>
                </c:pt>
                <c:pt idx="59">
                  <c:v>40.320122914323754</c:v>
                </c:pt>
                <c:pt idx="60">
                  <c:v>40.910175972416219</c:v>
                </c:pt>
                <c:pt idx="61">
                  <c:v>41.500229030508685</c:v>
                </c:pt>
                <c:pt idx="62">
                  <c:v>42.090282088601157</c:v>
                </c:pt>
                <c:pt idx="63">
                  <c:v>42.680335146693622</c:v>
                </c:pt>
                <c:pt idx="64">
                  <c:v>43.270388204786087</c:v>
                </c:pt>
                <c:pt idx="65">
                  <c:v>43.860441262878552</c:v>
                </c:pt>
                <c:pt idx="66">
                  <c:v>44.450494320971018</c:v>
                </c:pt>
                <c:pt idx="67">
                  <c:v>45.04054737906349</c:v>
                </c:pt>
                <c:pt idx="68">
                  <c:v>45.630600437155955</c:v>
                </c:pt>
                <c:pt idx="69">
                  <c:v>46.22065349524842</c:v>
                </c:pt>
              </c:numCache>
            </c:numRef>
          </c:xVal>
          <c:yVal>
            <c:numRef>
              <c:f>'Linear regression'!ydata2</c:f>
              <c:numCache>
                <c:formatCode>General</c:formatCode>
                <c:ptCount val="70"/>
                <c:pt idx="0">
                  <c:v>6.8240200383846981</c:v>
                </c:pt>
                <c:pt idx="1">
                  <c:v>7.3393316604356604</c:v>
                </c:pt>
                <c:pt idx="2">
                  <c:v>7.8539758338176471</c:v>
                </c:pt>
                <c:pt idx="3">
                  <c:v>8.3678813768497768</c:v>
                </c:pt>
                <c:pt idx="4">
                  <c:v>8.880967717049236</c:v>
                </c:pt>
                <c:pt idx="5">
                  <c:v>9.3931435311492457</c:v>
                </c:pt>
                <c:pt idx="6">
                  <c:v>9.9043052082202596</c:v>
                </c:pt>
                <c:pt idx="7">
                  <c:v>10.414335132086938</c:v>
                </c:pt>
                <c:pt idx="8">
                  <c:v>10.923099791745994</c:v>
                </c:pt>
                <c:pt idx="9">
                  <c:v>11.430447748849488</c:v>
                </c:pt>
                <c:pt idx="10">
                  <c:v>11.936207522684757</c:v>
                </c:pt>
                <c:pt idx="11">
                  <c:v>12.440185499176522</c:v>
                </c:pt>
                <c:pt idx="12">
                  <c:v>12.942164035016603</c:v>
                </c:pt>
                <c:pt idx="13">
                  <c:v>13.441900013663712</c:v>
                </c:pt>
                <c:pt idx="14">
                  <c:v>13.939124215691146</c:v>
                </c:pt>
                <c:pt idx="15">
                  <c:v>14.433541983479589</c:v>
                </c:pt>
                <c:pt idx="16">
                  <c:v>14.924835768635681</c:v>
                </c:pt>
                <c:pt idx="17">
                  <c:v>15.412670210832331</c:v>
                </c:pt>
                <c:pt idx="18">
                  <c:v>15.896700349976571</c:v>
                </c:pt>
                <c:pt idx="19">
                  <c:v>16.376583348104766</c:v>
                </c:pt>
                <c:pt idx="20">
                  <c:v>16.85199363364752</c:v>
                </c:pt>
                <c:pt idx="21">
                  <c:v>17.322640675599551</c:v>
                </c:pt>
                <c:pt idx="22">
                  <c:v>17.788287753360922</c:v>
                </c:pt>
                <c:pt idx="23">
                  <c:v>18.248769345294768</c:v>
                </c:pt>
                <c:pt idx="24">
                  <c:v>18.704004431880161</c:v>
                </c:pt>
                <c:pt idx="25">
                  <c:v>19.154003356058617</c:v>
                </c:pt>
                <c:pt idx="26">
                  <c:v>19.598866934589001</c:v>
                </c:pt>
                <c:pt idx="27">
                  <c:v>20.038777992954664</c:v>
                </c:pt>
                <c:pt idx="28">
                  <c:v>20.473986917252311</c:v>
                </c:pt>
                <c:pt idx="29">
                  <c:v>20.90479372316203</c:v>
                </c:pt>
                <c:pt idx="30">
                  <c:v>21.331529324704544</c:v>
                </c:pt>
                <c:pt idx="31">
                  <c:v>21.754538237851051</c:v>
                </c:pt>
                <c:pt idx="32">
                  <c:v>22.174164162845212</c:v>
                </c:pt>
                <c:pt idx="33">
                  <c:v>22.590739061970638</c:v>
                </c:pt>
                <c:pt idx="34">
                  <c:v>23.004575693926785</c:v>
                </c:pt>
                <c:pt idx="35">
                  <c:v>23.415963158737171</c:v>
                </c:pt>
                <c:pt idx="36">
                  <c:v>23.825164827845516</c:v>
                </c:pt>
                <c:pt idx="37">
                  <c:v>24.232418017301221</c:v>
                </c:pt>
                <c:pt idx="38">
                  <c:v>24.637934837472347</c:v>
                </c:pt>
                <c:pt idx="39">
                  <c:v>25.041903765829638</c:v>
                </c:pt>
                <c:pt idx="40">
                  <c:v>25.444491605503337</c:v>
                </c:pt>
                <c:pt idx="41">
                  <c:v>25.845845593932538</c:v>
                </c:pt>
                <c:pt idx="42">
                  <c:v>26.246095506752429</c:v>
                </c:pt>
                <c:pt idx="43">
                  <c:v>26.645355662207837</c:v>
                </c:pt>
                <c:pt idx="44">
                  <c:v>27.043726773835669</c:v>
                </c:pt>
                <c:pt idx="45">
                  <c:v>27.441297627749947</c:v>
                </c:pt>
                <c:pt idx="46">
                  <c:v>27.8381465792129</c:v>
                </c:pt>
                <c:pt idx="47">
                  <c:v>28.234342874292366</c:v>
                </c:pt>
                <c:pt idx="48">
                  <c:v>28.629947808603827</c:v>
                </c:pt>
                <c:pt idx="49">
                  <c:v>29.025015738107431</c:v>
                </c:pt>
                <c:pt idx="50">
                  <c:v>29.419594957866547</c:v>
                </c:pt>
                <c:pt idx="51">
                  <c:v>29.813728464387697</c:v>
                </c:pt>
                <c:pt idx="52">
                  <c:v>30.207454616190219</c:v>
                </c:pt>
                <c:pt idx="53">
                  <c:v>30.600807705944945</c:v>
                </c:pt>
                <c:pt idx="54">
                  <c:v>30.993818456091311</c:v>
                </c:pt>
                <c:pt idx="55">
                  <c:v>31.386514448420439</c:v>
                </c:pt>
                <c:pt idx="56">
                  <c:v>31.778920496770745</c:v>
                </c:pt>
                <c:pt idx="57">
                  <c:v>32.171058970758615</c:v>
                </c:pt>
                <c:pt idx="58">
                  <c:v>32.562950077373593</c:v>
                </c:pt>
                <c:pt idx="59">
                  <c:v>32.954612106305959</c:v>
                </c:pt>
                <c:pt idx="60">
                  <c:v>33.346061644037839</c:v>
                </c:pt>
                <c:pt idx="61">
                  <c:v>33.737313761005502</c:v>
                </c:pt>
                <c:pt idx="62">
                  <c:v>34.128382175519867</c:v>
                </c:pt>
                <c:pt idx="63">
                  <c:v>34.519279397599824</c:v>
                </c:pt>
                <c:pt idx="64">
                  <c:v>34.910016855419279</c:v>
                </c:pt>
                <c:pt idx="65">
                  <c:v>35.30060500668138</c:v>
                </c:pt>
                <c:pt idx="66">
                  <c:v>35.691053436903694</c:v>
                </c:pt>
                <c:pt idx="67">
                  <c:v>36.081370946317364</c:v>
                </c:pt>
                <c:pt idx="68">
                  <c:v>36.471565626843926</c:v>
                </c:pt>
                <c:pt idx="69">
                  <c:v>36.861644930409923</c:v>
                </c:pt>
              </c:numCache>
            </c:numRef>
          </c:yVal>
          <c:smooth val="0"/>
          <c:extLst>
            <c:ext xmlns:c16="http://schemas.microsoft.com/office/drawing/2014/chart" uri="{C3380CC4-5D6E-409C-BE32-E72D297353CC}">
              <c16:uniqueId val="{00000003-C8B3-4195-B5C3-60F8E9601B49}"/>
            </c:ext>
          </c:extLst>
        </c:ser>
        <c:ser>
          <c:idx val="4"/>
          <c:order val="4"/>
          <c:tx>
            <c:v/>
          </c:tx>
          <c:spPr>
            <a:ln w="6350">
              <a:solidFill>
                <a:srgbClr val="C0C0C0"/>
              </a:solidFill>
              <a:prstDash val="sysDash"/>
            </a:ln>
            <a:effectLst/>
          </c:spPr>
          <c:marker>
            <c:symbol val="none"/>
          </c:marker>
          <c:xVal>
            <c:numRef>
              <c:f>'Linear regression'!xdata3</c:f>
              <c:numCache>
                <c:formatCode>General</c:formatCode>
                <c:ptCount val="70"/>
                <c:pt idx="0">
                  <c:v>5.5069924868682003</c:v>
                </c:pt>
                <c:pt idx="1">
                  <c:v>6.0970455449606673</c:v>
                </c:pt>
                <c:pt idx="2">
                  <c:v>6.6870986030531343</c:v>
                </c:pt>
                <c:pt idx="3">
                  <c:v>7.2771516611456013</c:v>
                </c:pt>
                <c:pt idx="4">
                  <c:v>7.8672047192380683</c:v>
                </c:pt>
                <c:pt idx="5">
                  <c:v>8.4572577773305362</c:v>
                </c:pt>
                <c:pt idx="6">
                  <c:v>9.0473108354230014</c:v>
                </c:pt>
                <c:pt idx="7">
                  <c:v>9.6373638935154702</c:v>
                </c:pt>
                <c:pt idx="8">
                  <c:v>10.227416951607935</c:v>
                </c:pt>
                <c:pt idx="9">
                  <c:v>10.817470009700404</c:v>
                </c:pt>
                <c:pt idx="10">
                  <c:v>11.407523067792869</c:v>
                </c:pt>
                <c:pt idx="11">
                  <c:v>11.997576125885338</c:v>
                </c:pt>
                <c:pt idx="12">
                  <c:v>12.587629183977803</c:v>
                </c:pt>
                <c:pt idx="13">
                  <c:v>13.177682242070272</c:v>
                </c:pt>
                <c:pt idx="14">
                  <c:v>13.767735300162737</c:v>
                </c:pt>
                <c:pt idx="15">
                  <c:v>14.357788358255206</c:v>
                </c:pt>
                <c:pt idx="16">
                  <c:v>14.947841416347671</c:v>
                </c:pt>
                <c:pt idx="17">
                  <c:v>15.53789447444014</c:v>
                </c:pt>
                <c:pt idx="18">
                  <c:v>16.127947532532605</c:v>
                </c:pt>
                <c:pt idx="19">
                  <c:v>16.718000590625074</c:v>
                </c:pt>
                <c:pt idx="20">
                  <c:v>17.308053648717539</c:v>
                </c:pt>
                <c:pt idx="21">
                  <c:v>17.898106706810008</c:v>
                </c:pt>
                <c:pt idx="22">
                  <c:v>18.488159764902473</c:v>
                </c:pt>
                <c:pt idx="23">
                  <c:v>19.078212822994942</c:v>
                </c:pt>
                <c:pt idx="24">
                  <c:v>19.668265881087407</c:v>
                </c:pt>
                <c:pt idx="25">
                  <c:v>20.258318939179876</c:v>
                </c:pt>
                <c:pt idx="26">
                  <c:v>20.848371997272341</c:v>
                </c:pt>
                <c:pt idx="27">
                  <c:v>21.43842505536481</c:v>
                </c:pt>
                <c:pt idx="28">
                  <c:v>22.028478113457275</c:v>
                </c:pt>
                <c:pt idx="29">
                  <c:v>22.618531171549741</c:v>
                </c:pt>
                <c:pt idx="30">
                  <c:v>23.208584229642209</c:v>
                </c:pt>
                <c:pt idx="31">
                  <c:v>23.798637287734678</c:v>
                </c:pt>
                <c:pt idx="32">
                  <c:v>24.388690345827143</c:v>
                </c:pt>
                <c:pt idx="33">
                  <c:v>24.978743403919609</c:v>
                </c:pt>
                <c:pt idx="34">
                  <c:v>25.568796462012077</c:v>
                </c:pt>
                <c:pt idx="35">
                  <c:v>26.158849520104546</c:v>
                </c:pt>
                <c:pt idx="36">
                  <c:v>26.748902578197011</c:v>
                </c:pt>
                <c:pt idx="37">
                  <c:v>27.338955636289477</c:v>
                </c:pt>
                <c:pt idx="38">
                  <c:v>27.929008694381945</c:v>
                </c:pt>
                <c:pt idx="39">
                  <c:v>28.519061752474414</c:v>
                </c:pt>
                <c:pt idx="40">
                  <c:v>29.109114810566879</c:v>
                </c:pt>
                <c:pt idx="41">
                  <c:v>29.699167868659345</c:v>
                </c:pt>
                <c:pt idx="42">
                  <c:v>30.289220926751813</c:v>
                </c:pt>
                <c:pt idx="43">
                  <c:v>30.879273984844282</c:v>
                </c:pt>
                <c:pt idx="44">
                  <c:v>31.469327042936747</c:v>
                </c:pt>
                <c:pt idx="45">
                  <c:v>32.059380101029213</c:v>
                </c:pt>
                <c:pt idx="46">
                  <c:v>32.649433159121685</c:v>
                </c:pt>
                <c:pt idx="47">
                  <c:v>33.23948621721415</c:v>
                </c:pt>
                <c:pt idx="48">
                  <c:v>33.829539275306615</c:v>
                </c:pt>
                <c:pt idx="49">
                  <c:v>34.419592333399081</c:v>
                </c:pt>
                <c:pt idx="50">
                  <c:v>35.009645391491553</c:v>
                </c:pt>
                <c:pt idx="51">
                  <c:v>35.599698449584018</c:v>
                </c:pt>
                <c:pt idx="52">
                  <c:v>36.189751507676483</c:v>
                </c:pt>
                <c:pt idx="53">
                  <c:v>36.779804565768949</c:v>
                </c:pt>
                <c:pt idx="54">
                  <c:v>37.369857623861421</c:v>
                </c:pt>
                <c:pt idx="55">
                  <c:v>37.959910681953886</c:v>
                </c:pt>
                <c:pt idx="56">
                  <c:v>38.549963740046351</c:v>
                </c:pt>
                <c:pt idx="57">
                  <c:v>39.140016798138817</c:v>
                </c:pt>
                <c:pt idx="58">
                  <c:v>39.730069856231282</c:v>
                </c:pt>
                <c:pt idx="59">
                  <c:v>40.320122914323754</c:v>
                </c:pt>
                <c:pt idx="60">
                  <c:v>40.910175972416219</c:v>
                </c:pt>
                <c:pt idx="61">
                  <c:v>41.500229030508685</c:v>
                </c:pt>
                <c:pt idx="62">
                  <c:v>42.090282088601157</c:v>
                </c:pt>
                <c:pt idx="63">
                  <c:v>42.680335146693622</c:v>
                </c:pt>
                <c:pt idx="64">
                  <c:v>43.270388204786087</c:v>
                </c:pt>
                <c:pt idx="65">
                  <c:v>43.860441262878552</c:v>
                </c:pt>
                <c:pt idx="66">
                  <c:v>44.450494320971018</c:v>
                </c:pt>
                <c:pt idx="67">
                  <c:v>45.04054737906349</c:v>
                </c:pt>
                <c:pt idx="68">
                  <c:v>45.630600437155955</c:v>
                </c:pt>
                <c:pt idx="69">
                  <c:v>46.22065349524842</c:v>
                </c:pt>
              </c:numCache>
            </c:numRef>
          </c:xVal>
          <c:yVal>
            <c:numRef>
              <c:f>'Linear regression'!ydata4</c:f>
              <c:numCache>
                <c:formatCode>General</c:formatCode>
                <c:ptCount val="70"/>
                <c:pt idx="0">
                  <c:v>10.486082276939012</c:v>
                </c:pt>
                <c:pt idx="1">
                  <c:v>10.882419277216208</c:v>
                </c:pt>
                <c:pt idx="2">
                  <c:v>11.279423726162387</c:v>
                </c:pt>
                <c:pt idx="3">
                  <c:v>11.677166805458423</c:v>
                </c:pt>
                <c:pt idx="4">
                  <c:v>12.075729087587122</c:v>
                </c:pt>
                <c:pt idx="5">
                  <c:v>12.475201895815278</c:v>
                </c:pt>
                <c:pt idx="6">
                  <c:v>12.875688841072423</c:v>
                </c:pt>
                <c:pt idx="7">
                  <c:v>13.277307539533913</c:v>
                </c:pt>
                <c:pt idx="8">
                  <c:v>13.680191502203019</c:v>
                </c:pt>
                <c:pt idx="9">
                  <c:v>14.08449216742769</c:v>
                </c:pt>
                <c:pt idx="10">
                  <c:v>14.49038101592058</c:v>
                </c:pt>
                <c:pt idx="11">
                  <c:v>14.89805166175698</c:v>
                </c:pt>
                <c:pt idx="12">
                  <c:v>15.307721748245058</c:v>
                </c:pt>
                <c:pt idx="13">
                  <c:v>15.719634391926114</c:v>
                </c:pt>
                <c:pt idx="14">
                  <c:v>16.13405881222684</c:v>
                </c:pt>
                <c:pt idx="15">
                  <c:v>16.551289666766561</c:v>
                </c:pt>
                <c:pt idx="16">
                  <c:v>16.971644503938634</c:v>
                </c:pt>
                <c:pt idx="17">
                  <c:v>17.39545868407015</c:v>
                </c:pt>
                <c:pt idx="18">
                  <c:v>17.823077167254066</c:v>
                </c:pt>
                <c:pt idx="19">
                  <c:v>18.254842791454038</c:v>
                </c:pt>
                <c:pt idx="20">
                  <c:v>18.691081128239443</c:v>
                </c:pt>
                <c:pt idx="21">
                  <c:v>19.132082708615577</c:v>
                </c:pt>
                <c:pt idx="22">
                  <c:v>19.578084253182372</c:v>
                </c:pt>
                <c:pt idx="23">
                  <c:v>20.029251283576691</c:v>
                </c:pt>
                <c:pt idx="24">
                  <c:v>20.485664819319457</c:v>
                </c:pt>
                <c:pt idx="25">
                  <c:v>20.947314517469167</c:v>
                </c:pt>
                <c:pt idx="26">
                  <c:v>21.414099561266941</c:v>
                </c:pt>
                <c:pt idx="27">
                  <c:v>21.885837125229443</c:v>
                </c:pt>
                <c:pt idx="28">
                  <c:v>22.362276823259954</c:v>
                </c:pt>
                <c:pt idx="29">
                  <c:v>22.843118639678394</c:v>
                </c:pt>
                <c:pt idx="30">
                  <c:v>23.328031660464045</c:v>
                </c:pt>
                <c:pt idx="31">
                  <c:v>23.816671369645704</c:v>
                </c:pt>
                <c:pt idx="32">
                  <c:v>24.308694066979708</c:v>
                </c:pt>
                <c:pt idx="33">
                  <c:v>24.803767790182441</c:v>
                </c:pt>
                <c:pt idx="34">
                  <c:v>25.301579780554459</c:v>
                </c:pt>
                <c:pt idx="35">
                  <c:v>25.801840938072239</c:v>
                </c:pt>
                <c:pt idx="36">
                  <c:v>26.304287891292052</c:v>
                </c:pt>
                <c:pt idx="37">
                  <c:v>26.808683324164512</c:v>
                </c:pt>
                <c:pt idx="38">
                  <c:v>27.314815126321552</c:v>
                </c:pt>
                <c:pt idx="39">
                  <c:v>27.822494820292427</c:v>
                </c:pt>
                <c:pt idx="40">
                  <c:v>28.331555602946885</c:v>
                </c:pt>
                <c:pt idx="41">
                  <c:v>28.841850236845843</c:v>
                </c:pt>
                <c:pt idx="42">
                  <c:v>29.353248946354118</c:v>
                </c:pt>
                <c:pt idx="43">
                  <c:v>29.865637413226874</c:v>
                </c:pt>
                <c:pt idx="44">
                  <c:v>30.378914923927201</c:v>
                </c:pt>
                <c:pt idx="45">
                  <c:v>30.892992692341089</c:v>
                </c:pt>
                <c:pt idx="46">
                  <c:v>31.407792363206301</c:v>
                </c:pt>
                <c:pt idx="47">
                  <c:v>31.923244690455</c:v>
                </c:pt>
                <c:pt idx="48">
                  <c:v>32.439288378471694</c:v>
                </c:pt>
                <c:pt idx="49">
                  <c:v>32.955869071296249</c:v>
                </c:pt>
                <c:pt idx="50">
                  <c:v>33.472938473865305</c:v>
                </c:pt>
                <c:pt idx="51">
                  <c:v>33.99045358967232</c:v>
                </c:pt>
                <c:pt idx="52">
                  <c:v>34.508376060197961</c:v>
                </c:pt>
                <c:pt idx="53">
                  <c:v>35.026671592771393</c:v>
                </c:pt>
                <c:pt idx="54">
                  <c:v>35.545309464953199</c:v>
                </c:pt>
                <c:pt idx="55">
                  <c:v>36.064262094952234</c:v>
                </c:pt>
                <c:pt idx="56">
                  <c:v>36.583504668930082</c:v>
                </c:pt>
                <c:pt idx="57">
                  <c:v>37.10301481727037</c:v>
                </c:pt>
                <c:pt idx="58">
                  <c:v>37.622772332983565</c:v>
                </c:pt>
                <c:pt idx="59">
                  <c:v>38.142758926379358</c:v>
                </c:pt>
                <c:pt idx="60">
                  <c:v>38.66295801097565</c:v>
                </c:pt>
                <c:pt idx="61">
                  <c:v>39.183354516336145</c:v>
                </c:pt>
                <c:pt idx="62">
                  <c:v>39.703934724149953</c:v>
                </c:pt>
                <c:pt idx="63">
                  <c:v>40.224686124398154</c:v>
                </c:pt>
                <c:pt idx="64">
                  <c:v>40.745597288906858</c:v>
                </c:pt>
                <c:pt idx="65">
                  <c:v>41.266657759972915</c:v>
                </c:pt>
                <c:pt idx="66">
                  <c:v>41.78785795207876</c:v>
                </c:pt>
                <c:pt idx="67">
                  <c:v>42.309189064993262</c:v>
                </c:pt>
                <c:pt idx="68">
                  <c:v>42.830643006794858</c:v>
                </c:pt>
                <c:pt idx="69">
                  <c:v>43.352212325557019</c:v>
                </c:pt>
              </c:numCache>
            </c:numRef>
          </c:yVal>
          <c:smooth val="0"/>
          <c:extLst>
            <c:ext xmlns:c16="http://schemas.microsoft.com/office/drawing/2014/chart" uri="{C3380CC4-5D6E-409C-BE32-E72D297353CC}">
              <c16:uniqueId val="{00000004-C8B3-4195-B5C3-60F8E9601B49}"/>
            </c:ext>
          </c:extLst>
        </c:ser>
        <c:ser>
          <c:idx val="5"/>
          <c:order val="5"/>
          <c:tx>
            <c:v>Conf. interval (Obs 95%)</c:v>
          </c:tx>
          <c:spPr>
            <a:ln w="6350">
              <a:solidFill>
                <a:srgbClr val="5F5F5F"/>
              </a:solidFill>
              <a:prstDash val="solid"/>
            </a:ln>
            <a:effectLst/>
          </c:spPr>
          <c:marker>
            <c:symbol val="none"/>
          </c:marker>
          <c:xVal>
            <c:numRef>
              <c:f>'Linear regression'!xdata5</c:f>
              <c:numCache>
                <c:formatCode>General</c:formatCode>
                <c:ptCount val="100"/>
                <c:pt idx="0">
                  <c:v>5.5069924868682003</c:v>
                </c:pt>
                <c:pt idx="1">
                  <c:v>5.9182415879629504</c:v>
                </c:pt>
                <c:pt idx="2">
                  <c:v>6.3294906890577005</c:v>
                </c:pt>
                <c:pt idx="3">
                  <c:v>6.7407397901524497</c:v>
                </c:pt>
                <c:pt idx="4">
                  <c:v>7.1519888912471998</c:v>
                </c:pt>
                <c:pt idx="5">
                  <c:v>7.5632379923419499</c:v>
                </c:pt>
                <c:pt idx="6">
                  <c:v>7.9744870934367</c:v>
                </c:pt>
                <c:pt idx="7">
                  <c:v>8.3857361945314501</c:v>
                </c:pt>
                <c:pt idx="8">
                  <c:v>8.7969852956262002</c:v>
                </c:pt>
                <c:pt idx="9">
                  <c:v>9.2082343967209503</c:v>
                </c:pt>
                <c:pt idx="10">
                  <c:v>9.6194834978157004</c:v>
                </c:pt>
                <c:pt idx="11">
                  <c:v>10.030732598910451</c:v>
                </c:pt>
                <c:pt idx="12">
                  <c:v>10.441981700005201</c:v>
                </c:pt>
                <c:pt idx="13">
                  <c:v>10.853230801099951</c:v>
                </c:pt>
                <c:pt idx="14">
                  <c:v>11.264479902194701</c:v>
                </c:pt>
                <c:pt idx="15">
                  <c:v>11.675729003289451</c:v>
                </c:pt>
                <c:pt idx="16">
                  <c:v>12.086978104384201</c:v>
                </c:pt>
                <c:pt idx="17">
                  <c:v>12.498227205478951</c:v>
                </c:pt>
                <c:pt idx="18">
                  <c:v>12.909476306573701</c:v>
                </c:pt>
                <c:pt idx="19">
                  <c:v>13.320725407668451</c:v>
                </c:pt>
                <c:pt idx="20">
                  <c:v>13.731974508763201</c:v>
                </c:pt>
                <c:pt idx="21">
                  <c:v>14.143223609857952</c:v>
                </c:pt>
                <c:pt idx="22">
                  <c:v>14.554472710952702</c:v>
                </c:pt>
                <c:pt idx="23">
                  <c:v>14.965721812047452</c:v>
                </c:pt>
                <c:pt idx="24">
                  <c:v>15.376970913142198</c:v>
                </c:pt>
                <c:pt idx="25">
                  <c:v>15.788220014236948</c:v>
                </c:pt>
                <c:pt idx="26">
                  <c:v>16.199469115331699</c:v>
                </c:pt>
                <c:pt idx="27">
                  <c:v>16.610718216426449</c:v>
                </c:pt>
                <c:pt idx="28">
                  <c:v>17.021967317521199</c:v>
                </c:pt>
                <c:pt idx="29">
                  <c:v>17.433216418615949</c:v>
                </c:pt>
                <c:pt idx="30">
                  <c:v>17.844465519710699</c:v>
                </c:pt>
                <c:pt idx="31">
                  <c:v>18.255714620805449</c:v>
                </c:pt>
                <c:pt idx="32">
                  <c:v>18.666963721900199</c:v>
                </c:pt>
                <c:pt idx="33">
                  <c:v>19.078212822994949</c:v>
                </c:pt>
                <c:pt idx="34">
                  <c:v>19.489461924089699</c:v>
                </c:pt>
                <c:pt idx="35">
                  <c:v>19.900711025184449</c:v>
                </c:pt>
                <c:pt idx="36">
                  <c:v>20.3119601262792</c:v>
                </c:pt>
                <c:pt idx="37">
                  <c:v>20.72320922737395</c:v>
                </c:pt>
                <c:pt idx="38">
                  <c:v>21.1344583284687</c:v>
                </c:pt>
                <c:pt idx="39">
                  <c:v>21.54570742956345</c:v>
                </c:pt>
                <c:pt idx="40">
                  <c:v>21.9569565306582</c:v>
                </c:pt>
                <c:pt idx="41">
                  <c:v>22.36820563175295</c:v>
                </c:pt>
                <c:pt idx="42">
                  <c:v>22.7794547328477</c:v>
                </c:pt>
                <c:pt idx="43">
                  <c:v>23.19070383394245</c:v>
                </c:pt>
                <c:pt idx="44">
                  <c:v>23.6019529350372</c:v>
                </c:pt>
                <c:pt idx="45">
                  <c:v>24.01320203613195</c:v>
                </c:pt>
                <c:pt idx="46">
                  <c:v>24.424451137226701</c:v>
                </c:pt>
                <c:pt idx="47">
                  <c:v>24.835700238321451</c:v>
                </c:pt>
                <c:pt idx="48">
                  <c:v>25.246949339416197</c:v>
                </c:pt>
                <c:pt idx="49">
                  <c:v>25.658198440510947</c:v>
                </c:pt>
                <c:pt idx="50">
                  <c:v>26.069447541605697</c:v>
                </c:pt>
                <c:pt idx="51">
                  <c:v>26.480696642700448</c:v>
                </c:pt>
                <c:pt idx="52">
                  <c:v>26.891945743795198</c:v>
                </c:pt>
                <c:pt idx="53">
                  <c:v>27.303194844889948</c:v>
                </c:pt>
                <c:pt idx="54">
                  <c:v>27.714443945984698</c:v>
                </c:pt>
                <c:pt idx="55">
                  <c:v>28.125693047079448</c:v>
                </c:pt>
                <c:pt idx="56">
                  <c:v>28.536942148174198</c:v>
                </c:pt>
                <c:pt idx="57">
                  <c:v>28.948191249268948</c:v>
                </c:pt>
                <c:pt idx="58">
                  <c:v>29.359440350363698</c:v>
                </c:pt>
                <c:pt idx="59">
                  <c:v>29.770689451458448</c:v>
                </c:pt>
                <c:pt idx="60">
                  <c:v>30.181938552553198</c:v>
                </c:pt>
                <c:pt idx="61">
                  <c:v>30.593187653647949</c:v>
                </c:pt>
                <c:pt idx="62">
                  <c:v>31.004436754742699</c:v>
                </c:pt>
                <c:pt idx="63">
                  <c:v>31.415685855837449</c:v>
                </c:pt>
                <c:pt idx="64">
                  <c:v>31.826934956932199</c:v>
                </c:pt>
                <c:pt idx="65">
                  <c:v>32.238184058026953</c:v>
                </c:pt>
                <c:pt idx="66">
                  <c:v>32.649433159121699</c:v>
                </c:pt>
                <c:pt idx="67">
                  <c:v>33.060682260216453</c:v>
                </c:pt>
                <c:pt idx="68">
                  <c:v>33.471931361311199</c:v>
                </c:pt>
                <c:pt idx="69">
                  <c:v>33.883180462405953</c:v>
                </c:pt>
                <c:pt idx="70">
                  <c:v>34.294429563500699</c:v>
                </c:pt>
                <c:pt idx="71">
                  <c:v>34.705678664595453</c:v>
                </c:pt>
                <c:pt idx="72">
                  <c:v>35.1169277656902</c:v>
                </c:pt>
                <c:pt idx="73">
                  <c:v>35.528176866784953</c:v>
                </c:pt>
                <c:pt idx="74">
                  <c:v>35.9394259678797</c:v>
                </c:pt>
                <c:pt idx="75">
                  <c:v>36.350675068974454</c:v>
                </c:pt>
                <c:pt idx="76">
                  <c:v>36.7619241700692</c:v>
                </c:pt>
                <c:pt idx="77">
                  <c:v>37.173173271163954</c:v>
                </c:pt>
                <c:pt idx="78">
                  <c:v>37.5844223722587</c:v>
                </c:pt>
                <c:pt idx="79">
                  <c:v>37.995671473353447</c:v>
                </c:pt>
                <c:pt idx="80">
                  <c:v>38.406920574448201</c:v>
                </c:pt>
                <c:pt idx="81">
                  <c:v>38.818169675542947</c:v>
                </c:pt>
                <c:pt idx="82">
                  <c:v>39.229418776637701</c:v>
                </c:pt>
                <c:pt idx="83">
                  <c:v>39.640667877732447</c:v>
                </c:pt>
                <c:pt idx="84">
                  <c:v>40.051916978827201</c:v>
                </c:pt>
                <c:pt idx="85">
                  <c:v>40.463166079921947</c:v>
                </c:pt>
                <c:pt idx="86">
                  <c:v>40.874415181016701</c:v>
                </c:pt>
                <c:pt idx="87">
                  <c:v>41.285664282111448</c:v>
                </c:pt>
                <c:pt idx="88">
                  <c:v>41.696913383206201</c:v>
                </c:pt>
                <c:pt idx="89">
                  <c:v>42.108162484300948</c:v>
                </c:pt>
                <c:pt idx="90">
                  <c:v>42.519411585395702</c:v>
                </c:pt>
                <c:pt idx="91">
                  <c:v>42.930660686490448</c:v>
                </c:pt>
                <c:pt idx="92">
                  <c:v>43.341909787585202</c:v>
                </c:pt>
                <c:pt idx="93">
                  <c:v>43.753158888679948</c:v>
                </c:pt>
                <c:pt idx="94">
                  <c:v>44.164407989774702</c:v>
                </c:pt>
                <c:pt idx="95">
                  <c:v>44.575657090869448</c:v>
                </c:pt>
                <c:pt idx="96">
                  <c:v>44.986906191964195</c:v>
                </c:pt>
                <c:pt idx="97">
                  <c:v>45.398155293058949</c:v>
                </c:pt>
                <c:pt idx="98">
                  <c:v>45.809404394153695</c:v>
                </c:pt>
                <c:pt idx="99">
                  <c:v>46.220653495248449</c:v>
                </c:pt>
              </c:numCache>
            </c:numRef>
          </c:xVal>
          <c:yVal>
            <c:numRef>
              <c:f>'Linear regression'!ydata6</c:f>
              <c:numCache>
                <c:formatCode>General</c:formatCode>
                <c:ptCount val="100"/>
                <c:pt idx="0">
                  <c:v>3.0107304548877263</c:v>
                </c:pt>
                <c:pt idx="1">
                  <c:v>3.3417610449972965</c:v>
                </c:pt>
                <c:pt idx="2">
                  <c:v>3.6724184697170204</c:v>
                </c:pt>
                <c:pt idx="3">
                  <c:v>4.0027001403877929</c:v>
                </c:pt>
                <c:pt idx="4">
                  <c:v>4.3326035204334294</c:v>
                </c:pt>
                <c:pt idx="5">
                  <c:v>4.6621261276612351</c:v>
                </c:pt>
                <c:pt idx="6">
                  <c:v>4.9912655365491725</c:v>
                </c:pt>
                <c:pt idx="7">
                  <c:v>5.3200193805153253</c:v>
                </c:pt>
                <c:pt idx="8">
                  <c:v>5.6483853541651765</c:v>
                </c:pt>
                <c:pt idx="9">
                  <c:v>5.9763612155122354</c:v>
                </c:pt>
                <c:pt idx="10">
                  <c:v>6.3039447881674766</c:v>
                </c:pt>
                <c:pt idx="11">
                  <c:v>6.6311339634929984</c:v>
                </c:pt>
                <c:pt idx="12">
                  <c:v>6.9579267027152776</c:v>
                </c:pt>
                <c:pt idx="13">
                  <c:v>7.2843210389934736</c:v>
                </c:pt>
                <c:pt idx="14">
                  <c:v>7.6103150794381538</c:v>
                </c:pt>
                <c:pt idx="15">
                  <c:v>7.9359070070758637</c:v>
                </c:pt>
                <c:pt idx="16">
                  <c:v>8.2610950827550571</c:v>
                </c:pt>
                <c:pt idx="17">
                  <c:v>8.5858776469889477</c:v>
                </c:pt>
                <c:pt idx="18">
                  <c:v>8.9102531217308378</c:v>
                </c:pt>
                <c:pt idx="19">
                  <c:v>9.2342200120777562</c:v>
                </c:pt>
                <c:pt idx="20">
                  <c:v>9.5577769078981909</c:v>
                </c:pt>
                <c:pt idx="21">
                  <c:v>9.8809224853798785</c:v>
                </c:pt>
                <c:pt idx="22">
                  <c:v>10.20365550849386</c:v>
                </c:pt>
                <c:pt idx="23">
                  <c:v>10.525974830371057</c:v>
                </c:pt>
                <c:pt idx="24">
                  <c:v>10.847879394587842</c:v>
                </c:pt>
                <c:pt idx="25">
                  <c:v>11.169368236357357</c:v>
                </c:pt>
                <c:pt idx="26">
                  <c:v>11.490440483623399</c:v>
                </c:pt>
                <c:pt idx="27">
                  <c:v>11.811095358054123</c:v>
                </c:pt>
                <c:pt idx="28">
                  <c:v>12.131332175932823</c:v>
                </c:pt>
                <c:pt idx="29">
                  <c:v>12.451150348943521</c:v>
                </c:pt>
                <c:pt idx="30">
                  <c:v>12.770549384849247</c:v>
                </c:pt>
                <c:pt idx="31">
                  <c:v>13.089528888061142</c:v>
                </c:pt>
                <c:pt idx="32">
                  <c:v>13.408088560096932</c:v>
                </c:pt>
                <c:pt idx="33">
                  <c:v>13.72622819992749</c:v>
                </c:pt>
                <c:pt idx="34">
                  <c:v>14.04394770421055</c:v>
                </c:pt>
                <c:pt idx="35">
                  <c:v>14.361247067410941</c:v>
                </c:pt>
                <c:pt idx="36">
                  <c:v>14.67812638180704</c:v>
                </c:pt>
                <c:pt idx="37">
                  <c:v>14.994585837383397</c:v>
                </c:pt>
                <c:pt idx="38">
                  <c:v>15.310625721609824</c:v>
                </c:pt>
                <c:pt idx="39">
                  <c:v>15.626246419107572</c:v>
                </c:pt>
                <c:pt idx="40">
                  <c:v>15.941448411203469</c:v>
                </c:pt>
                <c:pt idx="41">
                  <c:v>16.256232275373247</c:v>
                </c:pt>
                <c:pt idx="42">
                  <c:v>16.570598684575543</c:v>
                </c:pt>
                <c:pt idx="43">
                  <c:v>16.88454840647837</c:v>
                </c:pt>
                <c:pt idx="44">
                  <c:v>17.198082302580069</c:v>
                </c:pt>
                <c:pt idx="45">
                  <c:v>17.511201327227205</c:v>
                </c:pt>
                <c:pt idx="46">
                  <c:v>17.823906526531808</c:v>
                </c:pt>
                <c:pt idx="47">
                  <c:v>18.136199037190977</c:v>
                </c:pt>
                <c:pt idx="48">
                  <c:v>18.448080085211785</c:v>
                </c:pt>
                <c:pt idx="49">
                  <c:v>18.759550984544838</c:v>
                </c:pt>
                <c:pt idx="50">
                  <c:v>19.070613135629948</c:v>
                </c:pt>
                <c:pt idx="51">
                  <c:v>19.381268023857597</c:v>
                </c:pt>
                <c:pt idx="52">
                  <c:v>19.691517217950089</c:v>
                </c:pt>
                <c:pt idx="53">
                  <c:v>20.001362368266271</c:v>
                </c:pt>
                <c:pt idx="54">
                  <c:v>20.310805205034104</c:v>
                </c:pt>
                <c:pt idx="55">
                  <c:v>20.619847536515255</c:v>
                </c:pt>
                <c:pt idx="56">
                  <c:v>20.928491247106066</c:v>
                </c:pt>
                <c:pt idx="57">
                  <c:v>21.236738295379386</c:v>
                </c:pt>
                <c:pt idx="58">
                  <c:v>21.544590712071773</c:v>
                </c:pt>
                <c:pt idx="59">
                  <c:v>21.852050598020551</c:v>
                </c:pt>
                <c:pt idx="60">
                  <c:v>22.159120122055405</c:v>
                </c:pt>
                <c:pt idx="61">
                  <c:v>22.465801518849084</c:v>
                </c:pt>
                <c:pt idx="62">
                  <c:v>22.772097086731762</c:v>
                </c:pt>
                <c:pt idx="63">
                  <c:v>23.078009185473725</c:v>
                </c:pt>
                <c:pt idx="64">
                  <c:v>23.383540234040876</c:v>
                </c:pt>
                <c:pt idx="65">
                  <c:v>23.688692708327558</c:v>
                </c:pt>
                <c:pt idx="66">
                  <c:v>23.993469138871159</c:v>
                </c:pt>
                <c:pt idx="67">
                  <c:v>24.29787210855288</c:v>
                </c:pt>
                <c:pt idx="68">
                  <c:v>24.601904250288825</c:v>
                </c:pt>
                <c:pt idx="69">
                  <c:v>24.90556824471577</c:v>
                </c:pt>
                <c:pt idx="70">
                  <c:v>25.208866817875489</c:v>
                </c:pt>
                <c:pt idx="71">
                  <c:v>25.511802738901714</c:v>
                </c:pt>
                <c:pt idx="72">
                  <c:v>25.814378817713436</c:v>
                </c:pt>
                <c:pt idx="73">
                  <c:v>26.116597902718343</c:v>
                </c:pt>
                <c:pt idx="74">
                  <c:v>26.418462878529766</c:v>
                </c:pt>
                <c:pt idx="75">
                  <c:v>26.719976663700688</c:v>
                </c:pt>
                <c:pt idx="76">
                  <c:v>27.021142208477851</c:v>
                </c:pt>
                <c:pt idx="77">
                  <c:v>27.321962492579242</c:v>
                </c:pt>
                <c:pt idx="78">
                  <c:v>27.622440522997575</c:v>
                </c:pt>
                <c:pt idx="79">
                  <c:v>27.922579331832843</c:v>
                </c:pt>
                <c:pt idx="80">
                  <c:v>28.222381974156157</c:v>
                </c:pt>
                <c:pt idx="81">
                  <c:v>28.521851525907515</c:v>
                </c:pt>
                <c:pt idx="82">
                  <c:v>28.82099108182965</c:v>
                </c:pt>
                <c:pt idx="83">
                  <c:v>29.119803753439935</c:v>
                </c:pt>
                <c:pt idx="84">
                  <c:v>29.418292667042358</c:v>
                </c:pt>
                <c:pt idx="85">
                  <c:v>29.716460961781223</c:v>
                </c:pt>
                <c:pt idx="86">
                  <c:v>30.014311787738109</c:v>
                </c:pt>
                <c:pt idx="87">
                  <c:v>30.311848304073564</c:v>
                </c:pt>
                <c:pt idx="88">
                  <c:v>30.609073677214738</c:v>
                </c:pt>
                <c:pt idx="89">
                  <c:v>30.905991079089929</c:v>
                </c:pt>
                <c:pt idx="90">
                  <c:v>31.202603685411265</c:v>
                </c:pt>
                <c:pt idx="91">
                  <c:v>31.498914674005956</c:v>
                </c:pt>
                <c:pt idx="92">
                  <c:v>31.79492722319706</c:v>
                </c:pt>
                <c:pt idx="93">
                  <c:v>32.090644510234135</c:v>
                </c:pt>
                <c:pt idx="94">
                  <c:v>32.386069709774191</c:v>
                </c:pt>
                <c:pt idx="95">
                  <c:v>32.681205992413226</c:v>
                </c:pt>
                <c:pt idx="96">
                  <c:v>32.976056523268511</c:v>
                </c:pt>
                <c:pt idx="97">
                  <c:v>33.27062446061155</c:v>
                </c:pt>
                <c:pt idx="98">
                  <c:v>33.564912954551815</c:v>
                </c:pt>
                <c:pt idx="99">
                  <c:v>33.858925145770968</c:v>
                </c:pt>
              </c:numCache>
            </c:numRef>
          </c:yVal>
          <c:smooth val="0"/>
          <c:extLst>
            <c:ext xmlns:c16="http://schemas.microsoft.com/office/drawing/2014/chart" uri="{C3380CC4-5D6E-409C-BE32-E72D297353CC}">
              <c16:uniqueId val="{00000005-C8B3-4195-B5C3-60F8E9601B49}"/>
            </c:ext>
          </c:extLst>
        </c:ser>
        <c:ser>
          <c:idx val="6"/>
          <c:order val="6"/>
          <c:tx>
            <c:v/>
          </c:tx>
          <c:spPr>
            <a:ln w="6350">
              <a:solidFill>
                <a:srgbClr val="5F5F5F"/>
              </a:solidFill>
              <a:prstDash val="solid"/>
            </a:ln>
            <a:effectLst/>
          </c:spPr>
          <c:marker>
            <c:symbol val="none"/>
          </c:marker>
          <c:xVal>
            <c:numRef>
              <c:f>'Linear regression'!xdata7</c:f>
              <c:numCache>
                <c:formatCode>General</c:formatCode>
                <c:ptCount val="100"/>
                <c:pt idx="0">
                  <c:v>5.5069924868682003</c:v>
                </c:pt>
                <c:pt idx="1">
                  <c:v>5.9182415879629504</c:v>
                </c:pt>
                <c:pt idx="2">
                  <c:v>6.3294906890577005</c:v>
                </c:pt>
                <c:pt idx="3">
                  <c:v>6.7407397901524497</c:v>
                </c:pt>
                <c:pt idx="4">
                  <c:v>7.1519888912471998</c:v>
                </c:pt>
                <c:pt idx="5">
                  <c:v>7.5632379923419499</c:v>
                </c:pt>
                <c:pt idx="6">
                  <c:v>7.9744870934367</c:v>
                </c:pt>
                <c:pt idx="7">
                  <c:v>8.3857361945314501</c:v>
                </c:pt>
                <c:pt idx="8">
                  <c:v>8.7969852956262002</c:v>
                </c:pt>
                <c:pt idx="9">
                  <c:v>9.2082343967209503</c:v>
                </c:pt>
                <c:pt idx="10">
                  <c:v>9.6194834978157004</c:v>
                </c:pt>
                <c:pt idx="11">
                  <c:v>10.030732598910451</c:v>
                </c:pt>
                <c:pt idx="12">
                  <c:v>10.441981700005201</c:v>
                </c:pt>
                <c:pt idx="13">
                  <c:v>10.853230801099951</c:v>
                </c:pt>
                <c:pt idx="14">
                  <c:v>11.264479902194701</c:v>
                </c:pt>
                <c:pt idx="15">
                  <c:v>11.675729003289451</c:v>
                </c:pt>
                <c:pt idx="16">
                  <c:v>12.086978104384201</c:v>
                </c:pt>
                <c:pt idx="17">
                  <c:v>12.498227205478951</c:v>
                </c:pt>
                <c:pt idx="18">
                  <c:v>12.909476306573701</c:v>
                </c:pt>
                <c:pt idx="19">
                  <c:v>13.320725407668451</c:v>
                </c:pt>
                <c:pt idx="20">
                  <c:v>13.731974508763201</c:v>
                </c:pt>
                <c:pt idx="21">
                  <c:v>14.143223609857952</c:v>
                </c:pt>
                <c:pt idx="22">
                  <c:v>14.554472710952702</c:v>
                </c:pt>
                <c:pt idx="23">
                  <c:v>14.965721812047452</c:v>
                </c:pt>
                <c:pt idx="24">
                  <c:v>15.376970913142198</c:v>
                </c:pt>
                <c:pt idx="25">
                  <c:v>15.788220014236948</c:v>
                </c:pt>
                <c:pt idx="26">
                  <c:v>16.199469115331699</c:v>
                </c:pt>
                <c:pt idx="27">
                  <c:v>16.610718216426449</c:v>
                </c:pt>
                <c:pt idx="28">
                  <c:v>17.021967317521199</c:v>
                </c:pt>
                <c:pt idx="29">
                  <c:v>17.433216418615949</c:v>
                </c:pt>
                <c:pt idx="30">
                  <c:v>17.844465519710699</c:v>
                </c:pt>
                <c:pt idx="31">
                  <c:v>18.255714620805449</c:v>
                </c:pt>
                <c:pt idx="32">
                  <c:v>18.666963721900199</c:v>
                </c:pt>
                <c:pt idx="33">
                  <c:v>19.078212822994949</c:v>
                </c:pt>
                <c:pt idx="34">
                  <c:v>19.489461924089699</c:v>
                </c:pt>
                <c:pt idx="35">
                  <c:v>19.900711025184449</c:v>
                </c:pt>
                <c:pt idx="36">
                  <c:v>20.3119601262792</c:v>
                </c:pt>
                <c:pt idx="37">
                  <c:v>20.72320922737395</c:v>
                </c:pt>
                <c:pt idx="38">
                  <c:v>21.1344583284687</c:v>
                </c:pt>
                <c:pt idx="39">
                  <c:v>21.54570742956345</c:v>
                </c:pt>
                <c:pt idx="40">
                  <c:v>21.9569565306582</c:v>
                </c:pt>
                <c:pt idx="41">
                  <c:v>22.36820563175295</c:v>
                </c:pt>
                <c:pt idx="42">
                  <c:v>22.7794547328477</c:v>
                </c:pt>
                <c:pt idx="43">
                  <c:v>23.19070383394245</c:v>
                </c:pt>
                <c:pt idx="44">
                  <c:v>23.6019529350372</c:v>
                </c:pt>
                <c:pt idx="45">
                  <c:v>24.01320203613195</c:v>
                </c:pt>
                <c:pt idx="46">
                  <c:v>24.424451137226701</c:v>
                </c:pt>
                <c:pt idx="47">
                  <c:v>24.835700238321451</c:v>
                </c:pt>
                <c:pt idx="48">
                  <c:v>25.246949339416197</c:v>
                </c:pt>
                <c:pt idx="49">
                  <c:v>25.658198440510947</c:v>
                </c:pt>
                <c:pt idx="50">
                  <c:v>26.069447541605697</c:v>
                </c:pt>
                <c:pt idx="51">
                  <c:v>26.480696642700448</c:v>
                </c:pt>
                <c:pt idx="52">
                  <c:v>26.891945743795198</c:v>
                </c:pt>
                <c:pt idx="53">
                  <c:v>27.303194844889948</c:v>
                </c:pt>
                <c:pt idx="54">
                  <c:v>27.714443945984698</c:v>
                </c:pt>
                <c:pt idx="55">
                  <c:v>28.125693047079448</c:v>
                </c:pt>
                <c:pt idx="56">
                  <c:v>28.536942148174198</c:v>
                </c:pt>
                <c:pt idx="57">
                  <c:v>28.948191249268948</c:v>
                </c:pt>
                <c:pt idx="58">
                  <c:v>29.359440350363698</c:v>
                </c:pt>
                <c:pt idx="59">
                  <c:v>29.770689451458448</c:v>
                </c:pt>
                <c:pt idx="60">
                  <c:v>30.181938552553198</c:v>
                </c:pt>
                <c:pt idx="61">
                  <c:v>30.593187653647949</c:v>
                </c:pt>
                <c:pt idx="62">
                  <c:v>31.004436754742699</c:v>
                </c:pt>
                <c:pt idx="63">
                  <c:v>31.415685855837449</c:v>
                </c:pt>
                <c:pt idx="64">
                  <c:v>31.826934956932199</c:v>
                </c:pt>
                <c:pt idx="65">
                  <c:v>32.238184058026953</c:v>
                </c:pt>
                <c:pt idx="66">
                  <c:v>32.649433159121699</c:v>
                </c:pt>
                <c:pt idx="67">
                  <c:v>33.060682260216453</c:v>
                </c:pt>
                <c:pt idx="68">
                  <c:v>33.471931361311199</c:v>
                </c:pt>
                <c:pt idx="69">
                  <c:v>33.883180462405953</c:v>
                </c:pt>
                <c:pt idx="70">
                  <c:v>34.294429563500699</c:v>
                </c:pt>
                <c:pt idx="71">
                  <c:v>34.705678664595453</c:v>
                </c:pt>
                <c:pt idx="72">
                  <c:v>35.1169277656902</c:v>
                </c:pt>
                <c:pt idx="73">
                  <c:v>35.528176866784953</c:v>
                </c:pt>
                <c:pt idx="74">
                  <c:v>35.9394259678797</c:v>
                </c:pt>
                <c:pt idx="75">
                  <c:v>36.350675068974454</c:v>
                </c:pt>
                <c:pt idx="76">
                  <c:v>36.7619241700692</c:v>
                </c:pt>
                <c:pt idx="77">
                  <c:v>37.173173271163954</c:v>
                </c:pt>
                <c:pt idx="78">
                  <c:v>37.5844223722587</c:v>
                </c:pt>
                <c:pt idx="79">
                  <c:v>37.995671473353447</c:v>
                </c:pt>
                <c:pt idx="80">
                  <c:v>38.406920574448201</c:v>
                </c:pt>
                <c:pt idx="81">
                  <c:v>38.818169675542947</c:v>
                </c:pt>
                <c:pt idx="82">
                  <c:v>39.229418776637701</c:v>
                </c:pt>
                <c:pt idx="83">
                  <c:v>39.640667877732447</c:v>
                </c:pt>
                <c:pt idx="84">
                  <c:v>40.051916978827201</c:v>
                </c:pt>
                <c:pt idx="85">
                  <c:v>40.463166079921947</c:v>
                </c:pt>
                <c:pt idx="86">
                  <c:v>40.874415181016701</c:v>
                </c:pt>
                <c:pt idx="87">
                  <c:v>41.285664282111448</c:v>
                </c:pt>
                <c:pt idx="88">
                  <c:v>41.696913383206201</c:v>
                </c:pt>
                <c:pt idx="89">
                  <c:v>42.108162484300948</c:v>
                </c:pt>
                <c:pt idx="90">
                  <c:v>42.519411585395702</c:v>
                </c:pt>
                <c:pt idx="91">
                  <c:v>42.930660686490448</c:v>
                </c:pt>
                <c:pt idx="92">
                  <c:v>43.341909787585202</c:v>
                </c:pt>
                <c:pt idx="93">
                  <c:v>43.753158888679948</c:v>
                </c:pt>
                <c:pt idx="94">
                  <c:v>44.164407989774702</c:v>
                </c:pt>
                <c:pt idx="95">
                  <c:v>44.575657090869448</c:v>
                </c:pt>
                <c:pt idx="96">
                  <c:v>44.986906191964195</c:v>
                </c:pt>
                <c:pt idx="97">
                  <c:v>45.398155293058949</c:v>
                </c:pt>
                <c:pt idx="98">
                  <c:v>45.809404394153695</c:v>
                </c:pt>
                <c:pt idx="99">
                  <c:v>46.220653495248449</c:v>
                </c:pt>
              </c:numCache>
            </c:numRef>
          </c:xVal>
          <c:yVal>
            <c:numRef>
              <c:f>'Linear regression'!ydata8</c:f>
              <c:numCache>
                <c:formatCode>General</c:formatCode>
                <c:ptCount val="100"/>
                <c:pt idx="0">
                  <c:v>14.299371860435985</c:v>
                </c:pt>
                <c:pt idx="1">
                  <c:v>14.603732734373315</c:v>
                </c:pt>
                <c:pt idx="2">
                  <c:v>14.908466773700493</c:v>
                </c:pt>
                <c:pt idx="3">
                  <c:v>15.21357656707662</c:v>
                </c:pt>
                <c:pt idx="4">
                  <c:v>15.519064651077883</c:v>
                </c:pt>
                <c:pt idx="5">
                  <c:v>15.824933507896983</c:v>
                </c:pt>
                <c:pt idx="6">
                  <c:v>16.131185563055947</c:v>
                </c:pt>
                <c:pt idx="7">
                  <c:v>16.437823183136693</c:v>
                </c:pt>
                <c:pt idx="8">
                  <c:v>16.744848673533745</c:v>
                </c:pt>
                <c:pt idx="9">
                  <c:v>17.052264276233593</c:v>
                </c:pt>
                <c:pt idx="10">
                  <c:v>17.360072167625248</c:v>
                </c:pt>
                <c:pt idx="11">
                  <c:v>17.66827445634663</c:v>
                </c:pt>
                <c:pt idx="12">
                  <c:v>17.976873181171257</c:v>
                </c:pt>
                <c:pt idx="13">
                  <c:v>18.285870308939955</c:v>
                </c:pt>
                <c:pt idx="14">
                  <c:v>18.595267732542183</c:v>
                </c:pt>
                <c:pt idx="15">
                  <c:v>18.905067268951377</c:v>
                </c:pt>
                <c:pt idx="16">
                  <c:v>19.215270657319081</c:v>
                </c:pt>
                <c:pt idx="17">
                  <c:v>19.525879557132093</c:v>
                </c:pt>
                <c:pt idx="18">
                  <c:v>19.836895546437106</c:v>
                </c:pt>
                <c:pt idx="19">
                  <c:v>20.148320120137086</c:v>
                </c:pt>
                <c:pt idx="20">
                  <c:v>20.460154688363556</c:v>
                </c:pt>
                <c:pt idx="21">
                  <c:v>20.772400574928774</c:v>
                </c:pt>
                <c:pt idx="22">
                  <c:v>21.085059015861688</c:v>
                </c:pt>
                <c:pt idx="23">
                  <c:v>21.398131158031397</c:v>
                </c:pt>
                <c:pt idx="24">
                  <c:v>21.711618057861507</c:v>
                </c:pt>
                <c:pt idx="25">
                  <c:v>22.025520680138897</c:v>
                </c:pt>
                <c:pt idx="26">
                  <c:v>22.339839896919752</c:v>
                </c:pt>
                <c:pt idx="27">
                  <c:v>22.65457648653593</c:v>
                </c:pt>
                <c:pt idx="28">
                  <c:v>22.969731132704137</c:v>
                </c:pt>
                <c:pt idx="29">
                  <c:v>23.285304423740335</c:v>
                </c:pt>
                <c:pt idx="30">
                  <c:v>23.601296851881514</c:v>
                </c:pt>
                <c:pt idx="31">
                  <c:v>23.917708812716523</c:v>
                </c:pt>
                <c:pt idx="32">
                  <c:v>24.234540604727631</c:v>
                </c:pt>
                <c:pt idx="33">
                  <c:v>24.551792428943976</c:v>
                </c:pt>
                <c:pt idx="34">
                  <c:v>24.869464388707819</c:v>
                </c:pt>
                <c:pt idx="35">
                  <c:v>25.187556489554332</c:v>
                </c:pt>
                <c:pt idx="36">
                  <c:v>25.506068639205132</c:v>
                </c:pt>
                <c:pt idx="37">
                  <c:v>25.825000647675679</c:v>
                </c:pt>
                <c:pt idx="38">
                  <c:v>26.14435222749615</c:v>
                </c:pt>
                <c:pt idx="39">
                  <c:v>26.464122994045304</c:v>
                </c:pt>
                <c:pt idx="40">
                  <c:v>26.784312465996315</c:v>
                </c:pt>
                <c:pt idx="41">
                  <c:v>27.104920065873433</c:v>
                </c:pt>
                <c:pt idx="42">
                  <c:v>27.42594512071804</c:v>
                </c:pt>
                <c:pt idx="43">
                  <c:v>27.747386862862118</c:v>
                </c:pt>
                <c:pt idx="44">
                  <c:v>28.069244430807316</c:v>
                </c:pt>
                <c:pt idx="45">
                  <c:v>28.391516870207084</c:v>
                </c:pt>
                <c:pt idx="46">
                  <c:v>28.714203134949386</c:v>
                </c:pt>
                <c:pt idx="47">
                  <c:v>29.037302088337114</c:v>
                </c:pt>
                <c:pt idx="48">
                  <c:v>29.360812504363203</c:v>
                </c:pt>
                <c:pt idx="49">
                  <c:v>29.684733069077055</c:v>
                </c:pt>
                <c:pt idx="50">
                  <c:v>30.009062382038849</c:v>
                </c:pt>
                <c:pt idx="51">
                  <c:v>30.333798957858097</c:v>
                </c:pt>
                <c:pt idx="52">
                  <c:v>30.658941227812509</c:v>
                </c:pt>
                <c:pt idx="53">
                  <c:v>30.984487541543231</c:v>
                </c:pt>
                <c:pt idx="54">
                  <c:v>31.310436168822296</c:v>
                </c:pt>
                <c:pt idx="55">
                  <c:v>31.636785301388048</c:v>
                </c:pt>
                <c:pt idx="56">
                  <c:v>31.963533054844142</c:v>
                </c:pt>
                <c:pt idx="57">
                  <c:v>32.290677470617716</c:v>
                </c:pt>
                <c:pt idx="58">
                  <c:v>32.618216517972236</c:v>
                </c:pt>
                <c:pt idx="59">
                  <c:v>32.94614809607036</c:v>
                </c:pt>
                <c:pt idx="60">
                  <c:v>33.274470036082405</c:v>
                </c:pt>
                <c:pt idx="61">
                  <c:v>33.603180103335632</c:v>
                </c:pt>
                <c:pt idx="62">
                  <c:v>33.932275999499858</c:v>
                </c:pt>
                <c:pt idx="63">
                  <c:v>34.261755364804792</c:v>
                </c:pt>
                <c:pt idx="64">
                  <c:v>34.591615780284542</c:v>
                </c:pt>
                <c:pt idx="65">
                  <c:v>34.921854770044774</c:v>
                </c:pt>
                <c:pt idx="66">
                  <c:v>35.252469803548067</c:v>
                </c:pt>
                <c:pt idx="67">
                  <c:v>35.583458297913253</c:v>
                </c:pt>
                <c:pt idx="68">
                  <c:v>35.914817620224206</c:v>
                </c:pt>
                <c:pt idx="69">
                  <c:v>36.246545089844169</c:v>
                </c:pt>
                <c:pt idx="70">
                  <c:v>36.578637980731344</c:v>
                </c:pt>
                <c:pt idx="71">
                  <c:v>36.911093523752029</c:v>
                </c:pt>
                <c:pt idx="72">
                  <c:v>37.243908908987208</c:v>
                </c:pt>
                <c:pt idx="73">
                  <c:v>37.577081288029206</c:v>
                </c:pt>
                <c:pt idx="74">
                  <c:v>37.910607776264683</c:v>
                </c:pt>
                <c:pt idx="75">
                  <c:v>38.244485455140662</c:v>
                </c:pt>
                <c:pt idx="76">
                  <c:v>38.578711374410389</c:v>
                </c:pt>
                <c:pt idx="77">
                  <c:v>38.913282554355916</c:v>
                </c:pt>
                <c:pt idx="78">
                  <c:v>39.248195987984474</c:v>
                </c:pt>
                <c:pt idx="79">
                  <c:v>39.583448643196114</c:v>
                </c:pt>
                <c:pt idx="80">
                  <c:v>39.919037464919704</c:v>
                </c:pt>
                <c:pt idx="81">
                  <c:v>40.254959377215236</c:v>
                </c:pt>
                <c:pt idx="82">
                  <c:v>40.591211285340009</c:v>
                </c:pt>
                <c:pt idx="83">
                  <c:v>40.927790077776621</c:v>
                </c:pt>
                <c:pt idx="84">
                  <c:v>41.264692628221106</c:v>
                </c:pt>
                <c:pt idx="85">
                  <c:v>41.601915797529145</c:v>
                </c:pt>
                <c:pt idx="86">
                  <c:v>41.939456435619164</c:v>
                </c:pt>
                <c:pt idx="87">
                  <c:v>42.277311383330598</c:v>
                </c:pt>
                <c:pt idx="88">
                  <c:v>42.615477474236343</c:v>
                </c:pt>
                <c:pt idx="89">
                  <c:v>42.953951536408042</c:v>
                </c:pt>
                <c:pt idx="90">
                  <c:v>43.292730394133606</c:v>
                </c:pt>
                <c:pt idx="91">
                  <c:v>43.63181086958582</c:v>
                </c:pt>
                <c:pt idx="92">
                  <c:v>43.97118978444162</c:v>
                </c:pt>
                <c:pt idx="93">
                  <c:v>44.310863961451453</c:v>
                </c:pt>
                <c:pt idx="94">
                  <c:v>44.650830225958302</c:v>
                </c:pt>
                <c:pt idx="95">
                  <c:v>44.991085407366157</c:v>
                </c:pt>
                <c:pt idx="96">
                  <c:v>45.331626340557776</c:v>
                </c:pt>
                <c:pt idx="97">
                  <c:v>45.672449867261641</c:v>
                </c:pt>
                <c:pt idx="98">
                  <c:v>46.013552837368266</c:v>
                </c:pt>
                <c:pt idx="99">
                  <c:v>46.354932110196032</c:v>
                </c:pt>
              </c:numCache>
            </c:numRef>
          </c:yVal>
          <c:smooth val="0"/>
          <c:extLst>
            <c:ext xmlns:c16="http://schemas.microsoft.com/office/drawing/2014/chart" uri="{C3380CC4-5D6E-409C-BE32-E72D297353CC}">
              <c16:uniqueId val="{00000006-C8B3-4195-B5C3-60F8E9601B49}"/>
            </c:ext>
          </c:extLst>
        </c:ser>
        <c:dLbls>
          <c:showLegendKey val="0"/>
          <c:showVal val="0"/>
          <c:showCatName val="0"/>
          <c:showSerName val="0"/>
          <c:showPercent val="0"/>
          <c:showBubbleSize val="0"/>
        </c:dLbls>
        <c:axId val="1877699744"/>
        <c:axId val="1877693088"/>
      </c:scatterChart>
      <c:valAx>
        <c:axId val="1877699744"/>
        <c:scaling>
          <c:orientation val="minMax"/>
          <c:max val="50"/>
          <c:min val="0"/>
        </c:scaling>
        <c:delete val="0"/>
        <c:axPos val="b"/>
        <c:title>
          <c:tx>
            <c:rich>
              <a:bodyPr/>
              <a:lstStyle/>
              <a:p>
                <a:pPr>
                  <a:defRPr/>
                </a:pPr>
                <a:r>
                  <a:rPr lang="en-US"/>
                  <a:t>pre z</a:t>
                </a:r>
              </a:p>
            </c:rich>
          </c:tx>
          <c:layout>
            <c:manualLayout>
              <c:xMode val="edge"/>
              <c:yMode val="edge"/>
              <c:x val="0.51066653908064163"/>
              <c:y val="0.76043711694215166"/>
            </c:manualLayout>
          </c:layout>
          <c:overlay val="0"/>
        </c:title>
        <c:numFmt formatCode="General" sourceLinked="0"/>
        <c:majorTickMark val="cross"/>
        <c:minorTickMark val="none"/>
        <c:tickLblPos val="nextTo"/>
        <c:txPr>
          <a:bodyPr rot="0" vert="horz"/>
          <a:lstStyle/>
          <a:p>
            <a:pPr>
              <a:defRPr/>
            </a:pPr>
            <a:endParaRPr lang="en-US"/>
          </a:p>
        </c:txPr>
        <c:crossAx val="1877693088"/>
        <c:crosses val="autoZero"/>
        <c:crossBetween val="midCat"/>
      </c:valAx>
      <c:valAx>
        <c:axId val="1877693088"/>
        <c:scaling>
          <c:orientation val="minMax"/>
          <c:max val="50"/>
          <c:min val="0"/>
        </c:scaling>
        <c:delete val="0"/>
        <c:axPos val="l"/>
        <c:title>
          <c:tx>
            <c:rich>
              <a:bodyPr/>
              <a:lstStyle/>
              <a:p>
                <a:pPr>
                  <a:defRPr/>
                </a:pPr>
                <a:r>
                  <a:rPr lang="en-US"/>
                  <a:t>Z</a:t>
                </a:r>
              </a:p>
            </c:rich>
          </c:tx>
          <c:overlay val="0"/>
        </c:title>
        <c:numFmt formatCode="General" sourceLinked="0"/>
        <c:majorTickMark val="cross"/>
        <c:minorTickMark val="none"/>
        <c:tickLblPos val="nextTo"/>
        <c:crossAx val="1877699744"/>
        <c:crosses val="autoZero"/>
        <c:crossBetween val="midCat"/>
      </c:valAx>
      <c:spPr>
        <a:ln>
          <a:solidFill>
            <a:srgbClr val="C0C0C0"/>
          </a:solidFill>
          <a:prstDash val="solid"/>
        </a:ln>
      </c:spPr>
    </c:plotArea>
    <c:legend>
      <c:legendPos val="b"/>
      <c:legendEntry>
        <c:idx val="0"/>
        <c:delete val="1"/>
      </c:legendEntry>
      <c:legendEntry>
        <c:idx val="1"/>
        <c:delete val="1"/>
      </c:legendEntry>
      <c:legendEntry>
        <c:idx val="4"/>
        <c:delete val="1"/>
      </c:legendEntry>
      <c:legendEntry>
        <c:idx val="6"/>
        <c:delete val="1"/>
      </c:legendEntry>
      <c:layout>
        <c:manualLayout>
          <c:xMode val="edge"/>
          <c:yMode val="edge"/>
          <c:x val="2.8722933070866138E-2"/>
          <c:y val="0.85527749044774248"/>
          <c:w val="0.91130386045494305"/>
          <c:h val="0.12119299430734699"/>
        </c:manualLayout>
      </c:layout>
      <c:overlay val="0"/>
      <c:spPr>
        <a:ln w="6350">
          <a:solidFill>
            <a:srgbClr val="000000"/>
          </a:solidFill>
          <a:prstDash val="solid"/>
        </a:ln>
      </c:sp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Standardized residuals / pre z</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25400">
                <a:solidFill>
                  <a:srgbClr val="003CE6"/>
                </a:solidFill>
                <a:prstDash val="solid"/>
              </a:ln>
            </c:spPr>
          </c:marker>
          <c:xVal>
            <c:numRef>
              <c:f>'Linear regression'!$D$106:$D$141</c:f>
              <c:numCache>
                <c:formatCode>0.000</c:formatCode>
                <c:ptCount val="36"/>
                <c:pt idx="0">
                  <c:v>15.141658448259534</c:v>
                </c:pt>
                <c:pt idx="1">
                  <c:v>21.562481674908042</c:v>
                </c:pt>
                <c:pt idx="2">
                  <c:v>30.706056246711078</c:v>
                </c:pt>
                <c:pt idx="3">
                  <c:v>10.301174626524952</c:v>
                </c:pt>
                <c:pt idx="4">
                  <c:v>14.669389741782448</c:v>
                </c:pt>
                <c:pt idx="5">
                  <c:v>20.889947331074978</c:v>
                </c:pt>
                <c:pt idx="6">
                  <c:v>9.3209116927042519</c:v>
                </c:pt>
                <c:pt idx="7">
                  <c:v>13.273446119138519</c:v>
                </c:pt>
                <c:pt idx="8">
                  <c:v>18.90205354220641</c:v>
                </c:pt>
                <c:pt idx="9">
                  <c:v>8.8997975708998869</c:v>
                </c:pt>
                <c:pt idx="10">
                  <c:v>12.673758471614326</c:v>
                </c:pt>
                <c:pt idx="11">
                  <c:v>18.048068230452429</c:v>
                </c:pt>
                <c:pt idx="12">
                  <c:v>17.882187509266966</c:v>
                </c:pt>
                <c:pt idx="13">
                  <c:v>25.465132620275131</c:v>
                </c:pt>
                <c:pt idx="14">
                  <c:v>36.263627088808185</c:v>
                </c:pt>
                <c:pt idx="15">
                  <c:v>12.16561163803005</c:v>
                </c:pt>
                <c:pt idx="16">
                  <c:v>17.3244416326947</c:v>
                </c:pt>
                <c:pt idx="17">
                  <c:v>24.670874495648945</c:v>
                </c:pt>
                <c:pt idx="18">
                  <c:v>11.006882551112788</c:v>
                </c:pt>
                <c:pt idx="19">
                  <c:v>15.674353249826158</c:v>
                </c:pt>
                <c:pt idx="20">
                  <c:v>22.321065811272547</c:v>
                </c:pt>
                <c:pt idx="21">
                  <c:v>10.508349247787159</c:v>
                </c:pt>
                <c:pt idx="22">
                  <c:v>14.964416801713639</c:v>
                </c:pt>
                <c:pt idx="23">
                  <c:v>21.310080673476421</c:v>
                </c:pt>
                <c:pt idx="24">
                  <c:v>21.119112383112956</c:v>
                </c:pt>
                <c:pt idx="25">
                  <c:v>30.074676120008537</c:v>
                </c:pt>
                <c:pt idx="26">
                  <c:v>42.827848411216749</c:v>
                </c:pt>
                <c:pt idx="27">
                  <c:v>14.367756699772775</c:v>
                </c:pt>
                <c:pt idx="28">
                  <c:v>20.460406738602554</c:v>
                </c:pt>
                <c:pt idx="29">
                  <c:v>29.136646218102623</c:v>
                </c:pt>
                <c:pt idx="30">
                  <c:v>12.999281517667361</c:v>
                </c:pt>
                <c:pt idx="31">
                  <c:v>18.511629387855603</c:v>
                </c:pt>
                <c:pt idx="32">
                  <c:v>26.361489450596277</c:v>
                </c:pt>
                <c:pt idx="33">
                  <c:v>12.410506746448661</c:v>
                </c:pt>
                <c:pt idx="34">
                  <c:v>17.673184559738988</c:v>
                </c:pt>
                <c:pt idx="35">
                  <c:v>25.167501929119464</c:v>
                </c:pt>
              </c:numCache>
            </c:numRef>
          </c:xVal>
          <c:yVal>
            <c:numRef>
              <c:f>'Linear regression'!$H$106:$H$141</c:f>
              <c:numCache>
                <c:formatCode>0.000</c:formatCode>
                <c:ptCount val="36"/>
                <c:pt idx="0">
                  <c:v>0.15302854876336366</c:v>
                </c:pt>
                <c:pt idx="1">
                  <c:v>0.16818681230657065</c:v>
                </c:pt>
                <c:pt idx="2">
                  <c:v>2.5039463452322179</c:v>
                </c:pt>
                <c:pt idx="3">
                  <c:v>0.62476716318779069</c:v>
                </c:pt>
                <c:pt idx="4">
                  <c:v>0.8628522244095167</c:v>
                </c:pt>
                <c:pt idx="5">
                  <c:v>1.3175343241431734</c:v>
                </c:pt>
                <c:pt idx="6">
                  <c:v>1.293646818250257</c:v>
                </c:pt>
                <c:pt idx="7">
                  <c:v>0.13141616167814119</c:v>
                </c:pt>
                <c:pt idx="8">
                  <c:v>-1.1132794427304363E-3</c:v>
                </c:pt>
                <c:pt idx="9">
                  <c:v>-0.48570755337223104</c:v>
                </c:pt>
                <c:pt idx="10">
                  <c:v>-0.45352019647061359</c:v>
                </c:pt>
                <c:pt idx="11">
                  <c:v>-0.89191052554236305</c:v>
                </c:pt>
                <c:pt idx="12">
                  <c:v>0.98392061630244032</c:v>
                </c:pt>
                <c:pt idx="13">
                  <c:v>0.80961503016161873</c:v>
                </c:pt>
                <c:pt idx="14">
                  <c:v>1.9355413876221261</c:v>
                </c:pt>
                <c:pt idx="15">
                  <c:v>0.83780783995603647</c:v>
                </c:pt>
                <c:pt idx="16">
                  <c:v>0.46277867634774661</c:v>
                </c:pt>
                <c:pt idx="17">
                  <c:v>1.3476732724679632</c:v>
                </c:pt>
                <c:pt idx="18">
                  <c:v>3.6619568676595327E-2</c:v>
                </c:pt>
                <c:pt idx="19">
                  <c:v>0.18670944106031806</c:v>
                </c:pt>
                <c:pt idx="20">
                  <c:v>-0.62582703960706187</c:v>
                </c:pt>
                <c:pt idx="21">
                  <c:v>-0.19742457675934003</c:v>
                </c:pt>
                <c:pt idx="22">
                  <c:v>-0.36580859454655046</c:v>
                </c:pt>
                <c:pt idx="23">
                  <c:v>-1.8510953053248826</c:v>
                </c:pt>
                <c:pt idx="24">
                  <c:v>-1.2620507903053524</c:v>
                </c:pt>
                <c:pt idx="25">
                  <c:v>-1.2804352671815336</c:v>
                </c:pt>
                <c:pt idx="26">
                  <c:v>-1.5171931637861076</c:v>
                </c:pt>
                <c:pt idx="27">
                  <c:v>-0.26648978449746596</c:v>
                </c:pt>
                <c:pt idx="28">
                  <c:v>-7.8705931382586081E-2</c:v>
                </c:pt>
                <c:pt idx="29">
                  <c:v>-7.9664142364997817E-2</c:v>
                </c:pt>
                <c:pt idx="30">
                  <c:v>-0.8537483228682855</c:v>
                </c:pt>
                <c:pt idx="31">
                  <c:v>-0.26694658940918509</c:v>
                </c:pt>
                <c:pt idx="32">
                  <c:v>-0.36748316529566638</c:v>
                </c:pt>
                <c:pt idx="33">
                  <c:v>-0.94706633928284067</c:v>
                </c:pt>
                <c:pt idx="34">
                  <c:v>-0.40104079083143829</c:v>
                </c:pt>
                <c:pt idx="35">
                  <c:v>-1.4628128722947416</c:v>
                </c:pt>
              </c:numCache>
            </c:numRef>
          </c:yVal>
          <c:smooth val="0"/>
          <c:extLst>
            <c:ext xmlns:c16="http://schemas.microsoft.com/office/drawing/2014/chart" uri="{C3380CC4-5D6E-409C-BE32-E72D297353CC}">
              <c16:uniqueId val="{00000000-E92A-4E21-B829-01EC05914852}"/>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21.562481674908042</c:v>
              </c:pt>
            </c:numLit>
          </c:xVal>
          <c:yVal>
            <c:numLit>
              <c:formatCode>General</c:formatCode>
              <c:ptCount val="1"/>
              <c:pt idx="0">
                <c:v>0.16818681230657065</c:v>
              </c:pt>
            </c:numLit>
          </c:yVal>
          <c:smooth val="0"/>
          <c:extLst>
            <c:ext xmlns:c16="http://schemas.microsoft.com/office/drawing/2014/chart" uri="{C3380CC4-5D6E-409C-BE32-E72D297353CC}">
              <c16:uniqueId val="{00000001-E92A-4E21-B829-01EC05914852}"/>
            </c:ext>
          </c:extLst>
        </c:ser>
        <c:dLbls>
          <c:showLegendKey val="0"/>
          <c:showVal val="0"/>
          <c:showCatName val="0"/>
          <c:showSerName val="0"/>
          <c:showPercent val="0"/>
          <c:showBubbleSize val="0"/>
        </c:dLbls>
        <c:axId val="1877715968"/>
        <c:axId val="1877692672"/>
      </c:scatterChart>
      <c:valAx>
        <c:axId val="1877715968"/>
        <c:scaling>
          <c:orientation val="minMax"/>
          <c:max val="45"/>
          <c:min val="5"/>
        </c:scaling>
        <c:delete val="0"/>
        <c:axPos val="b"/>
        <c:title>
          <c:tx>
            <c:rich>
              <a:bodyPr/>
              <a:lstStyle/>
              <a:p>
                <a:pPr>
                  <a:defRPr/>
                </a:pPr>
                <a:r>
                  <a:rPr lang="en-US"/>
                  <a:t>pre z</a:t>
                </a:r>
              </a:p>
            </c:rich>
          </c:tx>
          <c:overlay val="0"/>
        </c:title>
        <c:numFmt formatCode="General" sourceLinked="0"/>
        <c:majorTickMark val="cross"/>
        <c:minorTickMark val="none"/>
        <c:tickLblPos val="nextTo"/>
        <c:txPr>
          <a:bodyPr rot="0" vert="horz"/>
          <a:lstStyle/>
          <a:p>
            <a:pPr>
              <a:defRPr/>
            </a:pPr>
            <a:endParaRPr lang="en-US"/>
          </a:p>
        </c:txPr>
        <c:crossAx val="1877692672"/>
        <c:crosses val="autoZero"/>
        <c:crossBetween val="midCat"/>
      </c:valAx>
      <c:valAx>
        <c:axId val="1877692672"/>
        <c:scaling>
          <c:orientation val="minMax"/>
          <c:max val="3"/>
          <c:min val="-2"/>
        </c:scaling>
        <c:delete val="0"/>
        <c:axPos val="l"/>
        <c:title>
          <c:tx>
            <c:rich>
              <a:bodyPr/>
              <a:lstStyle/>
              <a:p>
                <a:pPr>
                  <a:defRPr/>
                </a:pPr>
                <a:r>
                  <a:rPr lang="en-US"/>
                  <a:t>Standardized residuals</a:t>
                </a:r>
              </a:p>
            </c:rich>
          </c:tx>
          <c:overlay val="0"/>
        </c:title>
        <c:numFmt formatCode="General" sourceLinked="0"/>
        <c:majorTickMark val="cross"/>
        <c:minorTickMark val="none"/>
        <c:tickLblPos val="nextTo"/>
        <c:crossAx val="1877715968"/>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25400">
      <a:solidFill>
        <a:schemeClr val="tx1"/>
      </a:solidFill>
    </a:ln>
  </c:spPr>
  <c:txPr>
    <a:bodyPr/>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Regression of d by pre d (R²=0.840)</a:t>
            </a:r>
          </a:p>
        </c:rich>
      </c:tx>
      <c:overlay val="0"/>
    </c:title>
    <c:autoTitleDeleted val="0"/>
    <c:plotArea>
      <c:layout>
        <c:manualLayout>
          <c:layoutTarget val="inner"/>
          <c:xMode val="edge"/>
          <c:yMode val="edge"/>
          <c:x val="0.13866165463494279"/>
          <c:y val="0.16562813330435208"/>
          <c:w val="0.81311652499133813"/>
          <c:h val="0.70697127351512046"/>
        </c:manualLayout>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regression1'!$D$106:$D$141</c:f>
              <c:numCache>
                <c:formatCode>0.000</c:formatCode>
                <c:ptCount val="36"/>
                <c:pt idx="0">
                  <c:v>33.754615154420698</c:v>
                </c:pt>
                <c:pt idx="1">
                  <c:v>39.043564501388758</c:v>
                </c:pt>
                <c:pt idx="2">
                  <c:v>45.161229716300305</c:v>
                </c:pt>
                <c:pt idx="3">
                  <c:v>57.646590061475806</c:v>
                </c:pt>
                <c:pt idx="4">
                  <c:v>66.679129566541022</c:v>
                </c:pt>
                <c:pt idx="5">
                  <c:v>77.126961282707683</c:v>
                </c:pt>
                <c:pt idx="6">
                  <c:v>66.239368072061865</c:v>
                </c:pt>
                <c:pt idx="7">
                  <c:v>76.618294358307082</c:v>
                </c:pt>
                <c:pt idx="8">
                  <c:v>88.623475755230942</c:v>
                </c:pt>
                <c:pt idx="9">
                  <c:v>70.634097623031323</c:v>
                </c:pt>
                <c:pt idx="10">
                  <c:v>81.701626101372867</c:v>
                </c:pt>
                <c:pt idx="11">
                  <c:v>94.50330551730579</c:v>
                </c:pt>
                <c:pt idx="12">
                  <c:v>47.40649628613432</c:v>
                </c:pt>
                <c:pt idx="13">
                  <c:v>54.834534094521445</c:v>
                </c:pt>
                <c:pt idx="14">
                  <c:v>63.426457657084576</c:v>
                </c:pt>
                <c:pt idx="15">
                  <c:v>80.961458015608713</c:v>
                </c:pt>
                <c:pt idx="16">
                  <c:v>93.647161838398603</c:v>
                </c:pt>
                <c:pt idx="17">
                  <c:v>108.3205655547418</c:v>
                </c:pt>
                <c:pt idx="18">
                  <c:v>93.041822384976513</c:v>
                </c:pt>
                <c:pt idx="19">
                  <c:v>107.62037656171677</c:v>
                </c:pt>
                <c:pt idx="20">
                  <c:v>124.48321791637532</c:v>
                </c:pt>
                <c:pt idx="21">
                  <c:v>99.231163370299896</c:v>
                </c:pt>
                <c:pt idx="22">
                  <c:v>114.77951414560104</c:v>
                </c:pt>
                <c:pt idx="23">
                  <c:v>132.76410776660651</c:v>
                </c:pt>
                <c:pt idx="24">
                  <c:v>66.582257791702531</c:v>
                </c:pt>
                <c:pt idx="25">
                  <c:v>77.014910845398035</c:v>
                </c:pt>
                <c:pt idx="26">
                  <c:v>89.082237359391087</c:v>
                </c:pt>
                <c:pt idx="27">
                  <c:v>113.71008387228215</c:v>
                </c:pt>
                <c:pt idx="28">
                  <c:v>131.52711040594792</c:v>
                </c:pt>
                <c:pt idx="29">
                  <c:v>152.13585446976612</c:v>
                </c:pt>
                <c:pt idx="30">
                  <c:v>130.67691326638348</c:v>
                </c:pt>
                <c:pt idx="31">
                  <c:v>151.15244148444182</c:v>
                </c:pt>
                <c:pt idx="32">
                  <c:v>174.83624303348924</c:v>
                </c:pt>
                <c:pt idx="33">
                  <c:v>139.36982097587148</c:v>
                </c:pt>
                <c:pt idx="34">
                  <c:v>161.20742511578575</c:v>
                </c:pt>
                <c:pt idx="35">
                  <c:v>186.46672378922585</c:v>
                </c:pt>
              </c:numCache>
            </c:numRef>
          </c:xVal>
          <c:yVal>
            <c:numRef>
              <c:f>'Linear regression1'!$E$106:$E$141</c:f>
              <c:numCache>
                <c:formatCode>0.000</c:formatCode>
                <c:ptCount val="36"/>
                <c:pt idx="0">
                  <c:v>19</c:v>
                </c:pt>
                <c:pt idx="1">
                  <c:v>20.8</c:v>
                </c:pt>
                <c:pt idx="2">
                  <c:v>26.84</c:v>
                </c:pt>
                <c:pt idx="3">
                  <c:v>25</c:v>
                </c:pt>
                <c:pt idx="4">
                  <c:v>40</c:v>
                </c:pt>
                <c:pt idx="5">
                  <c:v>43</c:v>
                </c:pt>
                <c:pt idx="6">
                  <c:v>33</c:v>
                </c:pt>
                <c:pt idx="7">
                  <c:v>50</c:v>
                </c:pt>
                <c:pt idx="8">
                  <c:v>68</c:v>
                </c:pt>
                <c:pt idx="9">
                  <c:v>36</c:v>
                </c:pt>
                <c:pt idx="10">
                  <c:v>55</c:v>
                </c:pt>
                <c:pt idx="11">
                  <c:v>77</c:v>
                </c:pt>
                <c:pt idx="12">
                  <c:v>22.2</c:v>
                </c:pt>
                <c:pt idx="13">
                  <c:v>24.5</c:v>
                </c:pt>
                <c:pt idx="14">
                  <c:v>32.5</c:v>
                </c:pt>
                <c:pt idx="15">
                  <c:v>39</c:v>
                </c:pt>
                <c:pt idx="16">
                  <c:v>64</c:v>
                </c:pt>
                <c:pt idx="17">
                  <c:v>60</c:v>
                </c:pt>
                <c:pt idx="18">
                  <c:v>48</c:v>
                </c:pt>
                <c:pt idx="19">
                  <c:v>67</c:v>
                </c:pt>
                <c:pt idx="20">
                  <c:v>71</c:v>
                </c:pt>
                <c:pt idx="21">
                  <c:v>50</c:v>
                </c:pt>
                <c:pt idx="22">
                  <c:v>78</c:v>
                </c:pt>
                <c:pt idx="23">
                  <c:v>80</c:v>
                </c:pt>
                <c:pt idx="24">
                  <c:v>64.400000000000006</c:v>
                </c:pt>
                <c:pt idx="25">
                  <c:v>81</c:v>
                </c:pt>
                <c:pt idx="26">
                  <c:v>110</c:v>
                </c:pt>
                <c:pt idx="27">
                  <c:v>88</c:v>
                </c:pt>
                <c:pt idx="28">
                  <c:v>104</c:v>
                </c:pt>
                <c:pt idx="29">
                  <c:v>138</c:v>
                </c:pt>
                <c:pt idx="30">
                  <c:v>91.6</c:v>
                </c:pt>
                <c:pt idx="31">
                  <c:v>114</c:v>
                </c:pt>
                <c:pt idx="32">
                  <c:v>150</c:v>
                </c:pt>
                <c:pt idx="33">
                  <c:v>93</c:v>
                </c:pt>
                <c:pt idx="34">
                  <c:v>117</c:v>
                </c:pt>
                <c:pt idx="35">
                  <c:v>154</c:v>
                </c:pt>
              </c:numCache>
            </c:numRef>
          </c:yVal>
          <c:smooth val="0"/>
          <c:extLst>
            <c:ext xmlns:c16="http://schemas.microsoft.com/office/drawing/2014/chart" uri="{C3380CC4-5D6E-409C-BE32-E72D297353CC}">
              <c16:uniqueId val="{00000000-22FD-4E11-A569-7D4BD10258E4}"/>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39.043564501388758</c:v>
              </c:pt>
            </c:numLit>
          </c:xVal>
          <c:yVal>
            <c:numLit>
              <c:formatCode>General</c:formatCode>
              <c:ptCount val="1"/>
              <c:pt idx="0">
                <c:v>20.8</c:v>
              </c:pt>
            </c:numLit>
          </c:yVal>
          <c:smooth val="0"/>
          <c:extLst>
            <c:ext xmlns:c16="http://schemas.microsoft.com/office/drawing/2014/chart" uri="{C3380CC4-5D6E-409C-BE32-E72D297353CC}">
              <c16:uniqueId val="{00000001-22FD-4E11-A569-7D4BD10258E4}"/>
            </c:ext>
          </c:extLst>
        </c:ser>
        <c:ser>
          <c:idx val="2"/>
          <c:order val="2"/>
          <c:tx>
            <c:v>Model</c:v>
          </c:tx>
          <c:spPr>
            <a:ln w="6350">
              <a:solidFill>
                <a:srgbClr val="000000"/>
              </a:solidFill>
              <a:prstDash val="solid"/>
            </a:ln>
            <a:effectLst/>
          </c:spPr>
          <c:marker>
            <c:symbol val="none"/>
          </c:marker>
          <c:xVal>
            <c:numLit>
              <c:formatCode>General</c:formatCode>
              <c:ptCount val="2"/>
              <c:pt idx="0">
                <c:v>18.483404290940182</c:v>
              </c:pt>
              <c:pt idx="1">
                <c:v>201.73793465270637</c:v>
              </c:pt>
            </c:numLit>
          </c:xVal>
          <c:yVal>
            <c:numLit>
              <c:formatCode>General</c:formatCode>
              <c:ptCount val="2"/>
              <c:pt idx="0">
                <c:v>-0.49632324598045147</c:v>
              </c:pt>
              <c:pt idx="1">
                <c:v>158.51748075566587</c:v>
              </c:pt>
            </c:numLit>
          </c:yVal>
          <c:smooth val="0"/>
          <c:extLst>
            <c:ext xmlns:c16="http://schemas.microsoft.com/office/drawing/2014/chart" uri="{C3380CC4-5D6E-409C-BE32-E72D297353CC}">
              <c16:uniqueId val="{00000002-22FD-4E11-A569-7D4BD10258E4}"/>
            </c:ext>
          </c:extLst>
        </c:ser>
        <c:ser>
          <c:idx val="3"/>
          <c:order val="3"/>
          <c:tx>
            <c:v>Conf. interval (Mean 95%)</c:v>
          </c:tx>
          <c:spPr>
            <a:ln w="6350">
              <a:solidFill>
                <a:srgbClr val="C0C0C0"/>
              </a:solidFill>
              <a:prstDash val="sysDash"/>
            </a:ln>
            <a:effectLst/>
          </c:spPr>
          <c:marker>
            <c:symbol val="none"/>
          </c:marker>
          <c:xVal>
            <c:numRef>
              <c:f>'Linear regression1'!xdata1</c:f>
              <c:numCache>
                <c:formatCode>General</c:formatCode>
                <c:ptCount val="70"/>
                <c:pt idx="0">
                  <c:v>18.4834042909402</c:v>
                </c:pt>
                <c:pt idx="1">
                  <c:v>21.139267049806381</c:v>
                </c:pt>
                <c:pt idx="2">
                  <c:v>23.795129808672559</c:v>
                </c:pt>
                <c:pt idx="3">
                  <c:v>26.450992567538741</c:v>
                </c:pt>
                <c:pt idx="4">
                  <c:v>29.106855326404919</c:v>
                </c:pt>
                <c:pt idx="5">
                  <c:v>31.7627180852711</c:v>
                </c:pt>
                <c:pt idx="6">
                  <c:v>34.418580844137281</c:v>
                </c:pt>
                <c:pt idx="7">
                  <c:v>37.074443603003459</c:v>
                </c:pt>
                <c:pt idx="8">
                  <c:v>39.730306361869637</c:v>
                </c:pt>
                <c:pt idx="9">
                  <c:v>42.386169120735822</c:v>
                </c:pt>
                <c:pt idx="10">
                  <c:v>45.042031879602</c:v>
                </c:pt>
                <c:pt idx="11">
                  <c:v>47.697894638468185</c:v>
                </c:pt>
                <c:pt idx="12">
                  <c:v>50.353757397334363</c:v>
                </c:pt>
                <c:pt idx="13">
                  <c:v>53.00962015620054</c:v>
                </c:pt>
                <c:pt idx="14">
                  <c:v>55.665482915066718</c:v>
                </c:pt>
                <c:pt idx="15">
                  <c:v>58.321345673932903</c:v>
                </c:pt>
                <c:pt idx="16">
                  <c:v>60.977208432799081</c:v>
                </c:pt>
                <c:pt idx="17">
                  <c:v>63.633071191665259</c:v>
                </c:pt>
                <c:pt idx="18">
                  <c:v>66.288933950531444</c:v>
                </c:pt>
                <c:pt idx="19">
                  <c:v>68.944796709397622</c:v>
                </c:pt>
                <c:pt idx="20">
                  <c:v>71.6006594682638</c:v>
                </c:pt>
                <c:pt idx="21">
                  <c:v>74.256522227129977</c:v>
                </c:pt>
                <c:pt idx="22">
                  <c:v>76.912384985996169</c:v>
                </c:pt>
                <c:pt idx="23">
                  <c:v>79.568247744862333</c:v>
                </c:pt>
                <c:pt idx="24">
                  <c:v>82.224110503728525</c:v>
                </c:pt>
                <c:pt idx="25">
                  <c:v>84.879973262594703</c:v>
                </c:pt>
                <c:pt idx="26">
                  <c:v>87.535836021460881</c:v>
                </c:pt>
                <c:pt idx="27">
                  <c:v>90.191698780327059</c:v>
                </c:pt>
                <c:pt idx="28">
                  <c:v>92.847561539193237</c:v>
                </c:pt>
                <c:pt idx="29">
                  <c:v>95.503424298059429</c:v>
                </c:pt>
                <c:pt idx="30">
                  <c:v>98.159287056925606</c:v>
                </c:pt>
                <c:pt idx="31">
                  <c:v>100.81514981579178</c:v>
                </c:pt>
                <c:pt idx="32">
                  <c:v>103.47101257465796</c:v>
                </c:pt>
                <c:pt idx="33">
                  <c:v>106.12687533352414</c:v>
                </c:pt>
                <c:pt idx="34">
                  <c:v>108.78273809239032</c:v>
                </c:pt>
                <c:pt idx="35">
                  <c:v>111.4386008512565</c:v>
                </c:pt>
                <c:pt idx="36">
                  <c:v>114.09446361012269</c:v>
                </c:pt>
                <c:pt idx="37">
                  <c:v>116.75032636898887</c:v>
                </c:pt>
                <c:pt idx="38">
                  <c:v>119.40618912785504</c:v>
                </c:pt>
                <c:pt idx="39">
                  <c:v>122.06205188672122</c:v>
                </c:pt>
                <c:pt idx="40">
                  <c:v>124.7179146455874</c:v>
                </c:pt>
                <c:pt idx="41">
                  <c:v>127.37377740445358</c:v>
                </c:pt>
                <c:pt idx="42">
                  <c:v>130.02964016331975</c:v>
                </c:pt>
                <c:pt idx="43">
                  <c:v>132.68550292218595</c:v>
                </c:pt>
                <c:pt idx="44">
                  <c:v>135.34136568105214</c:v>
                </c:pt>
                <c:pt idx="45">
                  <c:v>137.9972284399183</c:v>
                </c:pt>
                <c:pt idx="46">
                  <c:v>140.65309119878447</c:v>
                </c:pt>
                <c:pt idx="47">
                  <c:v>143.30895395765066</c:v>
                </c:pt>
                <c:pt idx="48">
                  <c:v>145.96481671651685</c:v>
                </c:pt>
                <c:pt idx="49">
                  <c:v>148.62067947538301</c:v>
                </c:pt>
                <c:pt idx="50">
                  <c:v>151.27654223424921</c:v>
                </c:pt>
                <c:pt idx="51">
                  <c:v>153.93240499311537</c:v>
                </c:pt>
                <c:pt idx="52">
                  <c:v>156.58826775198156</c:v>
                </c:pt>
                <c:pt idx="53">
                  <c:v>159.24413051084775</c:v>
                </c:pt>
                <c:pt idx="54">
                  <c:v>161.89999326971392</c:v>
                </c:pt>
                <c:pt idx="55">
                  <c:v>164.55585602858011</c:v>
                </c:pt>
                <c:pt idx="56">
                  <c:v>167.21171878744627</c:v>
                </c:pt>
                <c:pt idx="57">
                  <c:v>169.86758154631246</c:v>
                </c:pt>
                <c:pt idx="58">
                  <c:v>172.52344430517866</c:v>
                </c:pt>
                <c:pt idx="59">
                  <c:v>175.17930706404482</c:v>
                </c:pt>
                <c:pt idx="60">
                  <c:v>177.83516982291101</c:v>
                </c:pt>
                <c:pt idx="61">
                  <c:v>180.49103258177718</c:v>
                </c:pt>
                <c:pt idx="62">
                  <c:v>183.14689534064337</c:v>
                </c:pt>
                <c:pt idx="63">
                  <c:v>185.80275809950953</c:v>
                </c:pt>
                <c:pt idx="64">
                  <c:v>188.45862085837572</c:v>
                </c:pt>
                <c:pt idx="65">
                  <c:v>191.11448361724192</c:v>
                </c:pt>
                <c:pt idx="66">
                  <c:v>193.77034637610808</c:v>
                </c:pt>
                <c:pt idx="67">
                  <c:v>196.42620913497427</c:v>
                </c:pt>
                <c:pt idx="68">
                  <c:v>199.08207189384044</c:v>
                </c:pt>
                <c:pt idx="69">
                  <c:v>201.73793465270663</c:v>
                </c:pt>
              </c:numCache>
            </c:numRef>
          </c:xVal>
          <c:yVal>
            <c:numRef>
              <c:f>'Linear regression1'!ydata2</c:f>
              <c:numCache>
                <c:formatCode>General</c:formatCode>
                <c:ptCount val="70"/>
                <c:pt idx="0">
                  <c:v>-12.028153726922586</c:v>
                </c:pt>
                <c:pt idx="1">
                  <c:v>-9.4103270823648177</c:v>
                </c:pt>
                <c:pt idx="2">
                  <c:v>-6.794744112757142</c:v>
                </c:pt>
                <c:pt idx="3">
                  <c:v>-4.1816023480228726</c:v>
                </c:pt>
                <c:pt idx="4">
                  <c:v>-1.5711213596217029</c:v>
                </c:pt>
                <c:pt idx="5">
                  <c:v>1.0364543982008083</c:v>
                </c:pt>
                <c:pt idx="6">
                  <c:v>3.6408523656679268</c:v>
                </c:pt>
                <c:pt idx="7">
                  <c:v>6.2417682308354774</c:v>
                </c:pt>
                <c:pt idx="8">
                  <c:v>8.8388618177461797</c:v>
                </c:pt>
                <c:pt idx="9">
                  <c:v>11.431752472730452</c:v>
                </c:pt>
                <c:pt idx="10">
                  <c:v>14.020013922417903</c:v>
                </c:pt>
                <c:pt idx="11">
                  <c:v>16.603168595461355</c:v>
                </c:pt>
                <c:pt idx="12">
                  <c:v>19.18068143029323</c:v>
                </c:pt>
                <c:pt idx="13">
                  <c:v>21.751953238215314</c:v>
                </c:pt>
                <c:pt idx="14">
                  <c:v>24.316313760763638</c:v>
                </c:pt>
                <c:pt idx="15">
                  <c:v>26.873014659640681</c:v>
                </c:pt>
                <c:pt idx="16">
                  <c:v>29.421222814028265</c:v>
                </c:pt>
                <c:pt idx="17">
                  <c:v>31.960014480168812</c:v>
                </c:pt>
                <c:pt idx="18">
                  <c:v>34.488371094184501</c:v>
                </c:pt>
                <c:pt idx="19">
                  <c:v>37.005177764989782</c:v>
                </c:pt>
                <c:pt idx="20">
                  <c:v>39.509225788008351</c:v>
                </c:pt>
                <c:pt idx="21">
                  <c:v>41.999220766034263</c:v>
                </c:pt>
                <c:pt idx="22">
                  <c:v>44.473798072054777</c:v>
                </c:pt>
                <c:pt idx="23">
                  <c:v>46.931547315556465</c:v>
                </c:pt>
                <c:pt idx="24">
                  <c:v>49.371047039231264</c:v>
                </c:pt>
                <c:pt idx="25">
                  <c:v>51.790909947259905</c:v>
                </c:pt>
                <c:pt idx="26">
                  <c:v>54.189837493520052</c:v>
                </c:pt>
                <c:pt idx="27">
                  <c:v>56.566680740084912</c:v>
                </c:pt>
                <c:pt idx="28">
                  <c:v>58.920502361360718</c:v>
                </c:pt>
                <c:pt idx="29">
                  <c:v>61.2506330645625</c:v>
                </c:pt>
                <c:pt idx="30">
                  <c:v>63.556715154828467</c:v>
                </c:pt>
                <c:pt idx="31">
                  <c:v>65.838726954083171</c:v>
                </c:pt>
                <c:pt idx="32">
                  <c:v>68.096984306561637</c:v>
                </c:pt>
                <c:pt idx="33">
                  <c:v>70.332118933263132</c:v>
                </c:pt>
                <c:pt idx="34">
                  <c:v>72.545036992271221</c:v>
                </c:pt>
                <c:pt idx="35">
                  <c:v>74.73686389456293</c:v>
                </c:pt>
                <c:pt idx="36">
                  <c:v>76.908882612453581</c:v>
                </c:pt>
                <c:pt idx="37">
                  <c:v>79.062472350484271</c:v>
                </c:pt>
                <c:pt idx="38">
                  <c:v>81.199052944688873</c:v>
                </c:pt>
                <c:pt idx="39">
                  <c:v>83.320038341845446</c:v>
                </c:pt>
                <c:pt idx="40">
                  <c:v>85.426800554133621</c:v>
                </c:pt>
                <c:pt idx="41">
                  <c:v>87.520643945257589</c:v>
                </c:pt>
                <c:pt idx="42">
                  <c:v>89.602788709415918</c:v>
                </c:pt>
                <c:pt idx="43">
                  <c:v>91.674361913820334</c:v>
                </c:pt>
                <c:pt idx="44">
                  <c:v>93.736394364202638</c:v>
                </c:pt>
                <c:pt idx="45">
                  <c:v>95.789821680079399</c:v>
                </c:pt>
                <c:pt idx="46">
                  <c:v>97.835488213673671</c:v>
                </c:pt>
                <c:pt idx="47">
                  <c:v>99.874152729834293</c:v>
                </c:pt>
                <c:pt idx="48">
                  <c:v>101.90649503409404</c:v>
                </c:pt>
                <c:pt idx="49">
                  <c:v>103.93312296774948</c:v>
                </c:pt>
                <c:pt idx="50">
                  <c:v>105.95457937476064</c:v>
                </c:pt>
                <c:pt idx="51">
                  <c:v>107.97134878702431</c:v>
                </c:pt>
                <c:pt idx="52">
                  <c:v>109.9838636782452</c:v>
                </c:pt>
                <c:pt idx="53">
                  <c:v>111.99251020963837</c:v>
                </c:pt>
                <c:pt idx="54">
                  <c:v>113.99763344020525</c:v>
                </c:pt>
                <c:pt idx="55">
                  <c:v>115.9995420064711</c:v>
                </c:pt>
                <c:pt idx="56">
                  <c:v>117.99851229629681</c:v>
                </c:pt>
                <c:pt idx="57">
                  <c:v>119.99479215246596</c:v>
                </c:pt>
                <c:pt idx="58">
                  <c:v>121.98860414700422</c:v>
                </c:pt>
                <c:pt idx="59">
                  <c:v>123.98014846863751</c:v>
                </c:pt>
                <c:pt idx="60">
                  <c:v>125.96960546486052</c:v>
                </c:pt>
                <c:pt idx="61">
                  <c:v>127.95713787775084</c:v>
                </c:pt>
                <c:pt idx="62">
                  <c:v>129.94289280958509</c:v>
                </c:pt>
                <c:pt idx="63">
                  <c:v>131.92700345092365</c:v>
                </c:pt>
                <c:pt idx="64">
                  <c:v>133.90959060040885</c:v>
                </c:pt>
                <c:pt idx="65">
                  <c:v>135.89076400222379</c:v>
                </c:pt>
                <c:pt idx="66">
                  <c:v>137.87062352409191</c:v>
                </c:pt>
                <c:pt idx="67">
                  <c:v>139.84926019589312</c:v>
                </c:pt>
                <c:pt idx="68">
                  <c:v>141.82675712645428</c:v>
                </c:pt>
                <c:pt idx="69">
                  <c:v>143.80319031383289</c:v>
                </c:pt>
              </c:numCache>
            </c:numRef>
          </c:yVal>
          <c:smooth val="0"/>
          <c:extLst>
            <c:ext xmlns:c16="http://schemas.microsoft.com/office/drawing/2014/chart" uri="{C3380CC4-5D6E-409C-BE32-E72D297353CC}">
              <c16:uniqueId val="{00000003-22FD-4E11-A569-7D4BD10258E4}"/>
            </c:ext>
          </c:extLst>
        </c:ser>
        <c:ser>
          <c:idx val="4"/>
          <c:order val="4"/>
          <c:tx>
            <c:v/>
          </c:tx>
          <c:spPr>
            <a:ln w="6350">
              <a:solidFill>
                <a:srgbClr val="C0C0C0"/>
              </a:solidFill>
              <a:prstDash val="sysDash"/>
            </a:ln>
            <a:effectLst/>
          </c:spPr>
          <c:marker>
            <c:symbol val="none"/>
          </c:marker>
          <c:xVal>
            <c:numRef>
              <c:f>'Linear regression1'!xdata3</c:f>
              <c:numCache>
                <c:formatCode>General</c:formatCode>
                <c:ptCount val="70"/>
                <c:pt idx="0">
                  <c:v>18.4834042909402</c:v>
                </c:pt>
                <c:pt idx="1">
                  <c:v>21.139267049806381</c:v>
                </c:pt>
                <c:pt idx="2">
                  <c:v>23.795129808672559</c:v>
                </c:pt>
                <c:pt idx="3">
                  <c:v>26.450992567538741</c:v>
                </c:pt>
                <c:pt idx="4">
                  <c:v>29.106855326404919</c:v>
                </c:pt>
                <c:pt idx="5">
                  <c:v>31.7627180852711</c:v>
                </c:pt>
                <c:pt idx="6">
                  <c:v>34.418580844137281</c:v>
                </c:pt>
                <c:pt idx="7">
                  <c:v>37.074443603003459</c:v>
                </c:pt>
                <c:pt idx="8">
                  <c:v>39.730306361869637</c:v>
                </c:pt>
                <c:pt idx="9">
                  <c:v>42.386169120735822</c:v>
                </c:pt>
                <c:pt idx="10">
                  <c:v>45.042031879602</c:v>
                </c:pt>
                <c:pt idx="11">
                  <c:v>47.697894638468185</c:v>
                </c:pt>
                <c:pt idx="12">
                  <c:v>50.353757397334363</c:v>
                </c:pt>
                <c:pt idx="13">
                  <c:v>53.00962015620054</c:v>
                </c:pt>
                <c:pt idx="14">
                  <c:v>55.665482915066718</c:v>
                </c:pt>
                <c:pt idx="15">
                  <c:v>58.321345673932903</c:v>
                </c:pt>
                <c:pt idx="16">
                  <c:v>60.977208432799081</c:v>
                </c:pt>
                <c:pt idx="17">
                  <c:v>63.633071191665259</c:v>
                </c:pt>
                <c:pt idx="18">
                  <c:v>66.288933950531444</c:v>
                </c:pt>
                <c:pt idx="19">
                  <c:v>68.944796709397622</c:v>
                </c:pt>
                <c:pt idx="20">
                  <c:v>71.6006594682638</c:v>
                </c:pt>
                <c:pt idx="21">
                  <c:v>74.256522227129977</c:v>
                </c:pt>
                <c:pt idx="22">
                  <c:v>76.912384985996169</c:v>
                </c:pt>
                <c:pt idx="23">
                  <c:v>79.568247744862333</c:v>
                </c:pt>
                <c:pt idx="24">
                  <c:v>82.224110503728525</c:v>
                </c:pt>
                <c:pt idx="25">
                  <c:v>84.879973262594703</c:v>
                </c:pt>
                <c:pt idx="26">
                  <c:v>87.535836021460881</c:v>
                </c:pt>
                <c:pt idx="27">
                  <c:v>90.191698780327059</c:v>
                </c:pt>
                <c:pt idx="28">
                  <c:v>92.847561539193237</c:v>
                </c:pt>
                <c:pt idx="29">
                  <c:v>95.503424298059429</c:v>
                </c:pt>
                <c:pt idx="30">
                  <c:v>98.159287056925606</c:v>
                </c:pt>
                <c:pt idx="31">
                  <c:v>100.81514981579178</c:v>
                </c:pt>
                <c:pt idx="32">
                  <c:v>103.47101257465796</c:v>
                </c:pt>
                <c:pt idx="33">
                  <c:v>106.12687533352414</c:v>
                </c:pt>
                <c:pt idx="34">
                  <c:v>108.78273809239032</c:v>
                </c:pt>
                <c:pt idx="35">
                  <c:v>111.4386008512565</c:v>
                </c:pt>
                <c:pt idx="36">
                  <c:v>114.09446361012269</c:v>
                </c:pt>
                <c:pt idx="37">
                  <c:v>116.75032636898887</c:v>
                </c:pt>
                <c:pt idx="38">
                  <c:v>119.40618912785504</c:v>
                </c:pt>
                <c:pt idx="39">
                  <c:v>122.06205188672122</c:v>
                </c:pt>
                <c:pt idx="40">
                  <c:v>124.7179146455874</c:v>
                </c:pt>
                <c:pt idx="41">
                  <c:v>127.37377740445358</c:v>
                </c:pt>
                <c:pt idx="42">
                  <c:v>130.02964016331975</c:v>
                </c:pt>
                <c:pt idx="43">
                  <c:v>132.68550292218595</c:v>
                </c:pt>
                <c:pt idx="44">
                  <c:v>135.34136568105214</c:v>
                </c:pt>
                <c:pt idx="45">
                  <c:v>137.9972284399183</c:v>
                </c:pt>
                <c:pt idx="46">
                  <c:v>140.65309119878447</c:v>
                </c:pt>
                <c:pt idx="47">
                  <c:v>143.30895395765066</c:v>
                </c:pt>
                <c:pt idx="48">
                  <c:v>145.96481671651685</c:v>
                </c:pt>
                <c:pt idx="49">
                  <c:v>148.62067947538301</c:v>
                </c:pt>
                <c:pt idx="50">
                  <c:v>151.27654223424921</c:v>
                </c:pt>
                <c:pt idx="51">
                  <c:v>153.93240499311537</c:v>
                </c:pt>
                <c:pt idx="52">
                  <c:v>156.58826775198156</c:v>
                </c:pt>
                <c:pt idx="53">
                  <c:v>159.24413051084775</c:v>
                </c:pt>
                <c:pt idx="54">
                  <c:v>161.89999326971392</c:v>
                </c:pt>
                <c:pt idx="55">
                  <c:v>164.55585602858011</c:v>
                </c:pt>
                <c:pt idx="56">
                  <c:v>167.21171878744627</c:v>
                </c:pt>
                <c:pt idx="57">
                  <c:v>169.86758154631246</c:v>
                </c:pt>
                <c:pt idx="58">
                  <c:v>172.52344430517866</c:v>
                </c:pt>
                <c:pt idx="59">
                  <c:v>175.17930706404482</c:v>
                </c:pt>
                <c:pt idx="60">
                  <c:v>177.83516982291101</c:v>
                </c:pt>
                <c:pt idx="61">
                  <c:v>180.49103258177718</c:v>
                </c:pt>
                <c:pt idx="62">
                  <c:v>183.14689534064337</c:v>
                </c:pt>
                <c:pt idx="63">
                  <c:v>185.80275809950953</c:v>
                </c:pt>
                <c:pt idx="64">
                  <c:v>188.45862085837572</c:v>
                </c:pt>
                <c:pt idx="65">
                  <c:v>191.11448361724192</c:v>
                </c:pt>
                <c:pt idx="66">
                  <c:v>193.77034637610808</c:v>
                </c:pt>
                <c:pt idx="67">
                  <c:v>196.42620913497427</c:v>
                </c:pt>
                <c:pt idx="68">
                  <c:v>199.08207189384044</c:v>
                </c:pt>
                <c:pt idx="69">
                  <c:v>201.73793465270663</c:v>
                </c:pt>
              </c:numCache>
            </c:numRef>
          </c:xVal>
          <c:yVal>
            <c:numRef>
              <c:f>'Linear regression1'!ydata4</c:f>
              <c:numCache>
                <c:formatCode>General</c:formatCode>
                <c:ptCount val="70"/>
                <c:pt idx="0">
                  <c:v>11.035507234961731</c:v>
                </c:pt>
                <c:pt idx="1">
                  <c:v>13.026776358567632</c:v>
                </c:pt>
                <c:pt idx="2">
                  <c:v>15.020289157123619</c:v>
                </c:pt>
                <c:pt idx="3">
                  <c:v>17.016243160553017</c:v>
                </c:pt>
                <c:pt idx="4">
                  <c:v>19.014857940315512</c:v>
                </c:pt>
                <c:pt idx="5">
                  <c:v>21.016377950656668</c:v>
                </c:pt>
                <c:pt idx="6">
                  <c:v>23.021075751353223</c:v>
                </c:pt>
                <c:pt idx="7">
                  <c:v>25.029255654349328</c:v>
                </c:pt>
                <c:pt idx="8">
                  <c:v>27.041257835602295</c:v>
                </c:pt>
                <c:pt idx="9">
                  <c:v>29.057462948781691</c:v>
                </c:pt>
                <c:pt idx="10">
                  <c:v>31.078297267257909</c:v>
                </c:pt>
                <c:pt idx="11">
                  <c:v>33.104238362378126</c:v>
                </c:pt>
                <c:pt idx="12">
                  <c:v>35.135821295709924</c:v>
                </c:pt>
                <c:pt idx="13">
                  <c:v>37.173645255951506</c:v>
                </c:pt>
                <c:pt idx="14">
                  <c:v>39.218380501566841</c:v>
                </c:pt>
                <c:pt idx="15">
                  <c:v>41.270775370853478</c:v>
                </c:pt>
                <c:pt idx="16">
                  <c:v>43.331662984629546</c:v>
                </c:pt>
                <c:pt idx="17">
                  <c:v>45.401967086652668</c:v>
                </c:pt>
                <c:pt idx="18">
                  <c:v>47.482706240800653</c:v>
                </c:pt>
                <c:pt idx="19">
                  <c:v>49.574995338159042</c:v>
                </c:pt>
                <c:pt idx="20">
                  <c:v>51.680043083304128</c:v>
                </c:pt>
                <c:pt idx="21">
                  <c:v>53.799143873441871</c:v>
                </c:pt>
                <c:pt idx="22">
                  <c:v>55.933662335585069</c:v>
                </c:pt>
                <c:pt idx="23">
                  <c:v>58.085008860247008</c:v>
                </c:pt>
                <c:pt idx="24">
                  <c:v>60.254604904735892</c:v>
                </c:pt>
                <c:pt idx="25">
                  <c:v>62.443837764870906</c:v>
                </c:pt>
                <c:pt idx="26">
                  <c:v>64.654005986774436</c:v>
                </c:pt>
                <c:pt idx="27">
                  <c:v>66.886258508373231</c:v>
                </c:pt>
                <c:pt idx="28">
                  <c:v>69.141532655261074</c:v>
                </c:pt>
                <c:pt idx="29">
                  <c:v>71.420497720222968</c:v>
                </c:pt>
                <c:pt idx="30">
                  <c:v>73.723511398120692</c:v>
                </c:pt>
                <c:pt idx="31">
                  <c:v>76.050595367029672</c:v>
                </c:pt>
                <c:pt idx="32">
                  <c:v>78.401433782714832</c:v>
                </c:pt>
                <c:pt idx="33">
                  <c:v>80.775394924177021</c:v>
                </c:pt>
                <c:pt idx="34">
                  <c:v>83.171572633332616</c:v>
                </c:pt>
                <c:pt idx="35">
                  <c:v>85.588841499204534</c:v>
                </c:pt>
                <c:pt idx="36">
                  <c:v>88.025918549477566</c:v>
                </c:pt>
                <c:pt idx="37">
                  <c:v>90.481424579610561</c:v>
                </c:pt>
                <c:pt idx="38">
                  <c:v>92.953939753569642</c:v>
                </c:pt>
                <c:pt idx="39">
                  <c:v>95.442050124576696</c:v>
                </c:pt>
                <c:pt idx="40">
                  <c:v>97.944383680452205</c:v>
                </c:pt>
                <c:pt idx="41">
                  <c:v>100.45963605749192</c:v>
                </c:pt>
                <c:pt idx="42">
                  <c:v>102.98658706149722</c:v>
                </c:pt>
                <c:pt idx="43">
                  <c:v>105.52410962525649</c:v>
                </c:pt>
                <c:pt idx="44">
                  <c:v>108.07117294303787</c:v>
                </c:pt>
                <c:pt idx="45">
                  <c:v>110.62684139532479</c:v>
                </c:pt>
                <c:pt idx="46">
                  <c:v>113.19027062989414</c:v>
                </c:pt>
                <c:pt idx="47">
                  <c:v>115.76070188189721</c:v>
                </c:pt>
                <c:pt idx="48">
                  <c:v>118.33745534580115</c:v>
                </c:pt>
                <c:pt idx="49">
                  <c:v>120.91992318030933</c:v>
                </c:pt>
                <c:pt idx="50">
                  <c:v>123.50756254146185</c:v>
                </c:pt>
                <c:pt idx="51">
                  <c:v>126.09988889736181</c:v>
                </c:pt>
                <c:pt idx="52">
                  <c:v>128.6964697743046</c:v>
                </c:pt>
                <c:pt idx="53">
                  <c:v>131.29691901107512</c:v>
                </c:pt>
                <c:pt idx="54">
                  <c:v>133.90089154867192</c:v>
                </c:pt>
                <c:pt idx="55">
                  <c:v>136.50807875056975</c:v>
                </c:pt>
                <c:pt idx="56">
                  <c:v>139.11820422890767</c:v>
                </c:pt>
                <c:pt idx="57">
                  <c:v>141.73102014090222</c:v>
                </c:pt>
                <c:pt idx="58">
                  <c:v>144.34630391452762</c:v>
                </c:pt>
                <c:pt idx="59">
                  <c:v>146.96385536105797</c:v>
                </c:pt>
                <c:pt idx="60">
                  <c:v>149.58349413299865</c:v>
                </c:pt>
                <c:pt idx="61">
                  <c:v>152.20505748827193</c:v>
                </c:pt>
                <c:pt idx="62">
                  <c:v>154.82839832460144</c:v>
                </c:pt>
                <c:pt idx="63">
                  <c:v>157.4533834514265</c:v>
                </c:pt>
                <c:pt idx="64">
                  <c:v>160.07989207010499</c:v>
                </c:pt>
                <c:pt idx="65">
                  <c:v>162.70781443645373</c:v>
                </c:pt>
                <c:pt idx="66">
                  <c:v>165.33705068274924</c:v>
                </c:pt>
                <c:pt idx="67">
                  <c:v>167.96750977911171</c:v>
                </c:pt>
                <c:pt idx="68">
                  <c:v>170.59910861671418</c:v>
                </c:pt>
                <c:pt idx="69">
                  <c:v>173.23177119749926</c:v>
                </c:pt>
              </c:numCache>
            </c:numRef>
          </c:yVal>
          <c:smooth val="0"/>
          <c:extLst>
            <c:ext xmlns:c16="http://schemas.microsoft.com/office/drawing/2014/chart" uri="{C3380CC4-5D6E-409C-BE32-E72D297353CC}">
              <c16:uniqueId val="{00000004-22FD-4E11-A569-7D4BD10258E4}"/>
            </c:ext>
          </c:extLst>
        </c:ser>
        <c:ser>
          <c:idx val="5"/>
          <c:order val="5"/>
          <c:tx>
            <c:v>Conf. interval (Obs 95%)</c:v>
          </c:tx>
          <c:spPr>
            <a:ln w="6350">
              <a:solidFill>
                <a:srgbClr val="5F5F5F"/>
              </a:solidFill>
              <a:prstDash val="solid"/>
            </a:ln>
            <a:effectLst/>
          </c:spPr>
          <c:marker>
            <c:symbol val="none"/>
          </c:marker>
          <c:xVal>
            <c:numRef>
              <c:f>'Linear regression1'!xdata5</c:f>
              <c:numCache>
                <c:formatCode>General</c:formatCode>
                <c:ptCount val="100"/>
                <c:pt idx="0">
                  <c:v>18.4834042909402</c:v>
                </c:pt>
                <c:pt idx="1">
                  <c:v>20.33446015318026</c:v>
                </c:pt>
                <c:pt idx="2">
                  <c:v>22.185516015420319</c:v>
                </c:pt>
                <c:pt idx="3">
                  <c:v>24.036571877660379</c:v>
                </c:pt>
                <c:pt idx="4">
                  <c:v>25.887627739900438</c:v>
                </c:pt>
                <c:pt idx="5">
                  <c:v>27.738683602140497</c:v>
                </c:pt>
                <c:pt idx="6">
                  <c:v>29.58973946438056</c:v>
                </c:pt>
                <c:pt idx="7">
                  <c:v>31.44079532662062</c:v>
                </c:pt>
                <c:pt idx="8">
                  <c:v>33.291851188860676</c:v>
                </c:pt>
                <c:pt idx="9">
                  <c:v>35.142907051100735</c:v>
                </c:pt>
                <c:pt idx="10">
                  <c:v>36.993962913340795</c:v>
                </c:pt>
                <c:pt idx="11">
                  <c:v>38.845018775580854</c:v>
                </c:pt>
                <c:pt idx="12">
                  <c:v>40.696074637820921</c:v>
                </c:pt>
                <c:pt idx="13">
                  <c:v>42.54713050006098</c:v>
                </c:pt>
                <c:pt idx="14">
                  <c:v>44.39818636230104</c:v>
                </c:pt>
                <c:pt idx="15">
                  <c:v>46.249242224541099</c:v>
                </c:pt>
                <c:pt idx="16">
                  <c:v>48.100298086781159</c:v>
                </c:pt>
                <c:pt idx="17">
                  <c:v>49.951353949021218</c:v>
                </c:pt>
                <c:pt idx="18">
                  <c:v>51.802409811261278</c:v>
                </c:pt>
                <c:pt idx="19">
                  <c:v>53.653465673501337</c:v>
                </c:pt>
                <c:pt idx="20">
                  <c:v>55.504521535741397</c:v>
                </c:pt>
                <c:pt idx="21">
                  <c:v>57.355577397981456</c:v>
                </c:pt>
                <c:pt idx="22">
                  <c:v>59.206633260221516</c:v>
                </c:pt>
                <c:pt idx="23">
                  <c:v>61.057689122461575</c:v>
                </c:pt>
                <c:pt idx="24">
                  <c:v>62.908744984701642</c:v>
                </c:pt>
                <c:pt idx="25">
                  <c:v>64.759800846941701</c:v>
                </c:pt>
                <c:pt idx="26">
                  <c:v>66.61085670918176</c:v>
                </c:pt>
                <c:pt idx="27">
                  <c:v>68.46191257142182</c:v>
                </c:pt>
                <c:pt idx="28">
                  <c:v>70.312968433661879</c:v>
                </c:pt>
                <c:pt idx="29">
                  <c:v>72.164024295901939</c:v>
                </c:pt>
                <c:pt idx="30">
                  <c:v>74.015080158141998</c:v>
                </c:pt>
                <c:pt idx="31">
                  <c:v>75.866136020382058</c:v>
                </c:pt>
                <c:pt idx="32">
                  <c:v>77.717191882622117</c:v>
                </c:pt>
                <c:pt idx="33">
                  <c:v>79.568247744862177</c:v>
                </c:pt>
                <c:pt idx="34">
                  <c:v>81.419303607102236</c:v>
                </c:pt>
                <c:pt idx="35">
                  <c:v>83.270359469342296</c:v>
                </c:pt>
                <c:pt idx="36">
                  <c:v>85.121415331582355</c:v>
                </c:pt>
                <c:pt idx="37">
                  <c:v>86.972471193822415</c:v>
                </c:pt>
                <c:pt idx="38">
                  <c:v>88.823527056062474</c:v>
                </c:pt>
                <c:pt idx="39">
                  <c:v>90.674582918302534</c:v>
                </c:pt>
                <c:pt idx="40">
                  <c:v>92.525638780542593</c:v>
                </c:pt>
                <c:pt idx="41">
                  <c:v>94.376694642782653</c:v>
                </c:pt>
                <c:pt idx="42">
                  <c:v>96.227750505022712</c:v>
                </c:pt>
                <c:pt idx="43">
                  <c:v>98.078806367262771</c:v>
                </c:pt>
                <c:pt idx="44">
                  <c:v>99.929862229502831</c:v>
                </c:pt>
                <c:pt idx="45">
                  <c:v>101.78091809174289</c:v>
                </c:pt>
                <c:pt idx="46">
                  <c:v>103.63197395398295</c:v>
                </c:pt>
                <c:pt idx="47">
                  <c:v>105.48302981622301</c:v>
                </c:pt>
                <c:pt idx="48">
                  <c:v>107.33408567846308</c:v>
                </c:pt>
                <c:pt idx="49">
                  <c:v>109.18514154070314</c:v>
                </c:pt>
                <c:pt idx="50">
                  <c:v>111.0361974029432</c:v>
                </c:pt>
                <c:pt idx="51">
                  <c:v>112.88725326518326</c:v>
                </c:pt>
                <c:pt idx="52">
                  <c:v>114.73830912742332</c:v>
                </c:pt>
                <c:pt idx="53">
                  <c:v>116.58936498966338</c:v>
                </c:pt>
                <c:pt idx="54">
                  <c:v>118.44042085190344</c:v>
                </c:pt>
                <c:pt idx="55">
                  <c:v>120.2914767141435</c:v>
                </c:pt>
                <c:pt idx="56">
                  <c:v>122.14253257638356</c:v>
                </c:pt>
                <c:pt idx="57">
                  <c:v>123.99358843862362</c:v>
                </c:pt>
                <c:pt idx="58">
                  <c:v>125.84464430086368</c:v>
                </c:pt>
                <c:pt idx="59">
                  <c:v>127.69570016310374</c:v>
                </c:pt>
                <c:pt idx="60">
                  <c:v>129.5467560253438</c:v>
                </c:pt>
                <c:pt idx="61">
                  <c:v>131.39781188758386</c:v>
                </c:pt>
                <c:pt idx="62">
                  <c:v>133.24886774982392</c:v>
                </c:pt>
                <c:pt idx="63">
                  <c:v>135.09992361206398</c:v>
                </c:pt>
                <c:pt idx="64">
                  <c:v>136.95097947430403</c:v>
                </c:pt>
                <c:pt idx="65">
                  <c:v>138.80203533654409</c:v>
                </c:pt>
                <c:pt idx="66">
                  <c:v>140.65309119878415</c:v>
                </c:pt>
                <c:pt idx="67">
                  <c:v>142.50414706102421</c:v>
                </c:pt>
                <c:pt idx="68">
                  <c:v>144.35520292326427</c:v>
                </c:pt>
                <c:pt idx="69">
                  <c:v>146.20625878550433</c:v>
                </c:pt>
                <c:pt idx="70">
                  <c:v>148.05731464774439</c:v>
                </c:pt>
                <c:pt idx="71">
                  <c:v>149.90837050998445</c:v>
                </c:pt>
                <c:pt idx="72">
                  <c:v>151.75942637222451</c:v>
                </c:pt>
                <c:pt idx="73">
                  <c:v>153.61048223446457</c:v>
                </c:pt>
                <c:pt idx="74">
                  <c:v>155.46153809670463</c:v>
                </c:pt>
                <c:pt idx="75">
                  <c:v>157.31259395894469</c:v>
                </c:pt>
                <c:pt idx="76">
                  <c:v>159.16364982118475</c:v>
                </c:pt>
                <c:pt idx="77">
                  <c:v>161.01470568342481</c:v>
                </c:pt>
                <c:pt idx="78">
                  <c:v>162.86576154566487</c:v>
                </c:pt>
                <c:pt idx="79">
                  <c:v>164.71681740790493</c:v>
                </c:pt>
                <c:pt idx="80">
                  <c:v>166.56787327014499</c:v>
                </c:pt>
                <c:pt idx="81">
                  <c:v>168.41892913238505</c:v>
                </c:pt>
                <c:pt idx="82">
                  <c:v>170.2699849946251</c:v>
                </c:pt>
                <c:pt idx="83">
                  <c:v>172.12104085686516</c:v>
                </c:pt>
                <c:pt idx="84">
                  <c:v>173.97209671910522</c:v>
                </c:pt>
                <c:pt idx="85">
                  <c:v>175.82315258134528</c:v>
                </c:pt>
                <c:pt idx="86">
                  <c:v>177.67420844358534</c:v>
                </c:pt>
                <c:pt idx="87">
                  <c:v>179.5252643058254</c:v>
                </c:pt>
                <c:pt idx="88">
                  <c:v>181.37632016806546</c:v>
                </c:pt>
                <c:pt idx="89">
                  <c:v>183.22737603030552</c:v>
                </c:pt>
                <c:pt idx="90">
                  <c:v>185.07843189254558</c:v>
                </c:pt>
                <c:pt idx="91">
                  <c:v>186.92948775478564</c:v>
                </c:pt>
                <c:pt idx="92">
                  <c:v>188.7805436170257</c:v>
                </c:pt>
                <c:pt idx="93">
                  <c:v>190.63159947926576</c:v>
                </c:pt>
                <c:pt idx="94">
                  <c:v>192.48265534150582</c:v>
                </c:pt>
                <c:pt idx="95">
                  <c:v>194.33371120374588</c:v>
                </c:pt>
                <c:pt idx="96">
                  <c:v>196.18476706598597</c:v>
                </c:pt>
                <c:pt idx="97">
                  <c:v>198.03582292822603</c:v>
                </c:pt>
                <c:pt idx="98">
                  <c:v>199.88687879046608</c:v>
                </c:pt>
                <c:pt idx="99">
                  <c:v>201.73793465270614</c:v>
                </c:pt>
              </c:numCache>
            </c:numRef>
          </c:xVal>
          <c:yVal>
            <c:numRef>
              <c:f>'Linear regression1'!ydata6</c:f>
              <c:numCache>
                <c:formatCode>General</c:formatCode>
                <c:ptCount val="100"/>
                <c:pt idx="0">
                  <c:v>-33.091050474517274</c:v>
                </c:pt>
                <c:pt idx="1">
                  <c:v>-31.408162755995278</c:v>
                </c:pt>
                <c:pt idx="2">
                  <c:v>-29.726929698169577</c:v>
                </c:pt>
                <c:pt idx="3">
                  <c:v>-28.047362807582225</c:v>
                </c:pt>
                <c:pt idx="4">
                  <c:v>-26.369473438650054</c:v>
                </c:pt>
                <c:pt idx="5">
                  <c:v>-24.693272786043174</c:v>
                </c:pt>
                <c:pt idx="6">
                  <c:v>-23.018771877045861</c:v>
                </c:pt>
                <c:pt idx="7">
                  <c:v>-21.345981563909948</c:v>
                </c:pt>
                <c:pt idx="8">
                  <c:v>-19.674912516211073</c:v>
                </c:pt>
                <c:pt idx="9">
                  <c:v>-18.005575213218648</c:v>
                </c:pt>
                <c:pt idx="10">
                  <c:v>-16.337979936290473</c:v>
                </c:pt>
                <c:pt idx="11">
                  <c:v>-14.672136761303225</c:v>
                </c:pt>
                <c:pt idx="12">
                  <c:v>-13.008055551130305</c:v>
                </c:pt>
                <c:pt idx="13">
                  <c:v>-11.345745948178802</c:v>
                </c:pt>
                <c:pt idx="14">
                  <c:v>-9.6852173669971684</c:v>
                </c:pt>
                <c:pt idx="15">
                  <c:v>-8.0264789869658664</c:v>
                </c:pt>
                <c:pt idx="16">
                  <c:v>-6.3695397450828715</c:v>
                </c:pt>
                <c:pt idx="17">
                  <c:v>-4.7144083288562371</c:v>
                </c:pt>
                <c:pt idx="18">
                  <c:v>-3.0610931693159635</c:v>
                </c:pt>
                <c:pt idx="19">
                  <c:v>-1.4096024341573461</c:v>
                </c:pt>
                <c:pt idx="20">
                  <c:v>0.2400559789720127</c:v>
                </c:pt>
                <c:pt idx="21">
                  <c:v>1.8878744490293613</c:v>
                </c:pt>
                <c:pt idx="22">
                  <c:v>3.5338456379661451</c:v>
                </c:pt>
                <c:pt idx="23">
                  <c:v>5.1779624969375782</c:v>
                </c:pt>
                <c:pt idx="24">
                  <c:v>6.8202182723208189</c:v>
                </c:pt>
                <c:pt idx="25">
                  <c:v>8.4606065115300666</c:v>
                </c:pt>
                <c:pt idx="26">
                  <c:v>10.099121068617588</c:v>
                </c:pt>
                <c:pt idx="27">
                  <c:v>11.735756109649333</c:v>
                </c:pt>
                <c:pt idx="28">
                  <c:v>13.370506117844787</c:v>
                </c:pt>
                <c:pt idx="29">
                  <c:v>15.00336589847063</c:v>
                </c:pt>
                <c:pt idx="30">
                  <c:v>16.634330583478288</c:v>
                </c:pt>
                <c:pt idx="31">
                  <c:v>18.263395635875934</c:v>
                </c:pt>
                <c:pt idx="32">
                  <c:v>19.890556853825977</c:v>
                </c:pt>
                <c:pt idx="33">
                  <c:v>21.515810374459388</c:v>
                </c:pt>
                <c:pt idx="34">
                  <c:v>23.139152677399125</c:v>
                </c:pt>
                <c:pt idx="35">
                  <c:v>24.760580587984901</c:v>
                </c:pt>
                <c:pt idx="36">
                  <c:v>26.380091280192875</c:v>
                </c:pt>
                <c:pt idx="37">
                  <c:v>27.997682279243588</c:v>
                </c:pt>
                <c:pt idx="38">
                  <c:v>29.613351463893004</c:v>
                </c:pt>
                <c:pt idx="39">
                  <c:v>31.227097068401378</c:v>
                </c:pt>
                <c:pt idx="40">
                  <c:v>32.838917684175861</c:v>
                </c:pt>
                <c:pt idx="41">
                  <c:v>34.448812261083383</c:v>
                </c:pt>
                <c:pt idx="42">
                  <c:v>36.056780108430686</c:v>
                </c:pt>
                <c:pt idx="43">
                  <c:v>37.662820895609613</c:v>
                </c:pt>
                <c:pt idx="44">
                  <c:v>39.266934652406114</c:v>
                </c:pt>
                <c:pt idx="45">
                  <c:v>40.869121768972569</c:v>
                </c:pt>
                <c:pt idx="46">
                  <c:v>42.469382995462894</c:v>
                </c:pt>
                <c:pt idx="47">
                  <c:v>44.067719441331903</c:v>
                </c:pt>
                <c:pt idx="48">
                  <c:v>45.664132574300055</c:v>
                </c:pt>
                <c:pt idx="49">
                  <c:v>47.258624218985865</c:v>
                </c:pt>
                <c:pt idx="50">
                  <c:v>48.851196555209263</c:v>
                </c:pt>
                <c:pt idx="51">
                  <c:v>50.441852115968885</c:v>
                </c:pt>
                <c:pt idx="52">
                  <c:v>52.030593785098546</c:v>
                </c:pt>
                <c:pt idx="53">
                  <c:v>53.617424794607182</c:v>
                </c:pt>
                <c:pt idx="54">
                  <c:v>55.202348721708518</c:v>
                </c:pt>
                <c:pt idx="55">
                  <c:v>56.785369485546212</c:v>
                </c:pt>
                <c:pt idx="56">
                  <c:v>58.366491343621988</c:v>
                </c:pt>
                <c:pt idx="57">
                  <c:v>59.945718887933836</c:v>
                </c:pt>
                <c:pt idx="58">
                  <c:v>61.523057040832697</c:v>
                </c:pt>
                <c:pt idx="59">
                  <c:v>63.098511050605779</c:v>
                </c:pt>
                <c:pt idx="60">
                  <c:v>64.672086486796076</c:v>
                </c:pt>
                <c:pt idx="61">
                  <c:v>66.243789235267343</c:v>
                </c:pt>
                <c:pt idx="62">
                  <c:v>67.813625493024517</c:v>
                </c:pt>
                <c:pt idx="63">
                  <c:v>69.381601762800216</c:v>
                </c:pt>
                <c:pt idx="64">
                  <c:v>70.94772484741739</c:v>
                </c:pt>
                <c:pt idx="65">
                  <c:v>72.512001843939956</c:v>
                </c:pt>
                <c:pt idx="66">
                  <c:v>74.074440137622233</c:v>
                </c:pt>
                <c:pt idx="67">
                  <c:v>75.635047395668821</c:v>
                </c:pt>
                <c:pt idx="68">
                  <c:v>77.193831560816648</c:v>
                </c:pt>
                <c:pt idx="69">
                  <c:v>78.750800844751268</c:v>
                </c:pt>
                <c:pt idx="70">
                  <c:v>80.30596372136921</c:v>
                </c:pt>
                <c:pt idx="71">
                  <c:v>81.859328919898985</c:v>
                </c:pt>
                <c:pt idx="72">
                  <c:v>83.410905417892081</c:v>
                </c:pt>
                <c:pt idx="73">
                  <c:v>84.960702434097158</c:v>
                </c:pt>
                <c:pt idx="74">
                  <c:v>86.508729421229106</c:v>
                </c:pt>
                <c:pt idx="75">
                  <c:v>88.054996058644974</c:v>
                </c:pt>
                <c:pt idx="76">
                  <c:v>89.599512244939262</c:v>
                </c:pt>
                <c:pt idx="77">
                  <c:v>91.142288090470231</c:v>
                </c:pt>
                <c:pt idx="78">
                  <c:v>92.683333909829258</c:v>
                </c:pt>
                <c:pt idx="79">
                  <c:v>94.222660214264351</c:v>
                </c:pt>
                <c:pt idx="80">
                  <c:v>95.760277704070234</c:v>
                </c:pt>
                <c:pt idx="81">
                  <c:v>97.296197260954969</c:v>
                </c:pt>
                <c:pt idx="82">
                  <c:v>98.830429940395348</c:v>
                </c:pt>
                <c:pt idx="83">
                  <c:v>100.36298696399055</c:v>
                </c:pt>
                <c:pt idx="84">
                  <c:v>101.89387971182529</c:v>
                </c:pt>
                <c:pt idx="85">
                  <c:v>103.42311971485228</c:v>
                </c:pt>
                <c:pt idx="86">
                  <c:v>104.95071864730373</c:v>
                </c:pt>
                <c:pt idx="87">
                  <c:v>106.47668831914109</c:v>
                </c:pt>
                <c:pt idx="88">
                  <c:v>108.00104066855258</c:v>
                </c:pt>
                <c:pt idx="89">
                  <c:v>109.52378775450674</c:v>
                </c:pt>
                <c:pt idx="90">
                  <c:v>111.04494174937065</c:v>
                </c:pt>
                <c:pt idx="91">
                  <c:v>112.56451493160029</c:v>
                </c:pt>
                <c:pt idx="92">
                  <c:v>114.08251967851109</c:v>
                </c:pt>
                <c:pt idx="93">
                  <c:v>115.59896845913561</c:v>
                </c:pt>
                <c:pt idx="94">
                  <c:v>117.11387382717479</c:v>
                </c:pt>
                <c:pt idx="95">
                  <c:v>118.6272484140495</c:v>
                </c:pt>
                <c:pt idx="96">
                  <c:v>120.13910492205821</c:v>
                </c:pt>
                <c:pt idx="97">
                  <c:v>121.64945611764611</c:v>
                </c:pt>
                <c:pt idx="98">
                  <c:v>123.15831482479109</c:v>
                </c:pt>
                <c:pt idx="99">
                  <c:v>124.66569391851102</c:v>
                </c:pt>
              </c:numCache>
            </c:numRef>
          </c:yVal>
          <c:smooth val="0"/>
          <c:extLst>
            <c:ext xmlns:c16="http://schemas.microsoft.com/office/drawing/2014/chart" uri="{C3380CC4-5D6E-409C-BE32-E72D297353CC}">
              <c16:uniqueId val="{00000005-22FD-4E11-A569-7D4BD10258E4}"/>
            </c:ext>
          </c:extLst>
        </c:ser>
        <c:ser>
          <c:idx val="6"/>
          <c:order val="6"/>
          <c:tx>
            <c:v/>
          </c:tx>
          <c:spPr>
            <a:ln w="6350">
              <a:solidFill>
                <a:srgbClr val="5F5F5F"/>
              </a:solidFill>
              <a:prstDash val="solid"/>
            </a:ln>
            <a:effectLst/>
          </c:spPr>
          <c:marker>
            <c:symbol val="none"/>
          </c:marker>
          <c:xVal>
            <c:numRef>
              <c:f>'Linear regression1'!xdata7</c:f>
              <c:numCache>
                <c:formatCode>General</c:formatCode>
                <c:ptCount val="100"/>
                <c:pt idx="0">
                  <c:v>18.4834042909402</c:v>
                </c:pt>
                <c:pt idx="1">
                  <c:v>20.33446015318026</c:v>
                </c:pt>
                <c:pt idx="2">
                  <c:v>22.185516015420319</c:v>
                </c:pt>
                <c:pt idx="3">
                  <c:v>24.036571877660379</c:v>
                </c:pt>
                <c:pt idx="4">
                  <c:v>25.887627739900438</c:v>
                </c:pt>
                <c:pt idx="5">
                  <c:v>27.738683602140497</c:v>
                </c:pt>
                <c:pt idx="6">
                  <c:v>29.58973946438056</c:v>
                </c:pt>
                <c:pt idx="7">
                  <c:v>31.44079532662062</c:v>
                </c:pt>
                <c:pt idx="8">
                  <c:v>33.291851188860676</c:v>
                </c:pt>
                <c:pt idx="9">
                  <c:v>35.142907051100735</c:v>
                </c:pt>
                <c:pt idx="10">
                  <c:v>36.993962913340795</c:v>
                </c:pt>
                <c:pt idx="11">
                  <c:v>38.845018775580854</c:v>
                </c:pt>
                <c:pt idx="12">
                  <c:v>40.696074637820921</c:v>
                </c:pt>
                <c:pt idx="13">
                  <c:v>42.54713050006098</c:v>
                </c:pt>
                <c:pt idx="14">
                  <c:v>44.39818636230104</c:v>
                </c:pt>
                <c:pt idx="15">
                  <c:v>46.249242224541099</c:v>
                </c:pt>
                <c:pt idx="16">
                  <c:v>48.100298086781159</c:v>
                </c:pt>
                <c:pt idx="17">
                  <c:v>49.951353949021218</c:v>
                </c:pt>
                <c:pt idx="18">
                  <c:v>51.802409811261278</c:v>
                </c:pt>
                <c:pt idx="19">
                  <c:v>53.653465673501337</c:v>
                </c:pt>
                <c:pt idx="20">
                  <c:v>55.504521535741397</c:v>
                </c:pt>
                <c:pt idx="21">
                  <c:v>57.355577397981456</c:v>
                </c:pt>
                <c:pt idx="22">
                  <c:v>59.206633260221516</c:v>
                </c:pt>
                <c:pt idx="23">
                  <c:v>61.057689122461575</c:v>
                </c:pt>
                <c:pt idx="24">
                  <c:v>62.908744984701642</c:v>
                </c:pt>
                <c:pt idx="25">
                  <c:v>64.759800846941701</c:v>
                </c:pt>
                <c:pt idx="26">
                  <c:v>66.61085670918176</c:v>
                </c:pt>
                <c:pt idx="27">
                  <c:v>68.46191257142182</c:v>
                </c:pt>
                <c:pt idx="28">
                  <c:v>70.312968433661879</c:v>
                </c:pt>
                <c:pt idx="29">
                  <c:v>72.164024295901939</c:v>
                </c:pt>
                <c:pt idx="30">
                  <c:v>74.015080158141998</c:v>
                </c:pt>
                <c:pt idx="31">
                  <c:v>75.866136020382058</c:v>
                </c:pt>
                <c:pt idx="32">
                  <c:v>77.717191882622117</c:v>
                </c:pt>
                <c:pt idx="33">
                  <c:v>79.568247744862177</c:v>
                </c:pt>
                <c:pt idx="34">
                  <c:v>81.419303607102236</c:v>
                </c:pt>
                <c:pt idx="35">
                  <c:v>83.270359469342296</c:v>
                </c:pt>
                <c:pt idx="36">
                  <c:v>85.121415331582355</c:v>
                </c:pt>
                <c:pt idx="37">
                  <c:v>86.972471193822415</c:v>
                </c:pt>
                <c:pt idx="38">
                  <c:v>88.823527056062474</c:v>
                </c:pt>
                <c:pt idx="39">
                  <c:v>90.674582918302534</c:v>
                </c:pt>
                <c:pt idx="40">
                  <c:v>92.525638780542593</c:v>
                </c:pt>
                <c:pt idx="41">
                  <c:v>94.376694642782653</c:v>
                </c:pt>
                <c:pt idx="42">
                  <c:v>96.227750505022712</c:v>
                </c:pt>
                <c:pt idx="43">
                  <c:v>98.078806367262771</c:v>
                </c:pt>
                <c:pt idx="44">
                  <c:v>99.929862229502831</c:v>
                </c:pt>
                <c:pt idx="45">
                  <c:v>101.78091809174289</c:v>
                </c:pt>
                <c:pt idx="46">
                  <c:v>103.63197395398295</c:v>
                </c:pt>
                <c:pt idx="47">
                  <c:v>105.48302981622301</c:v>
                </c:pt>
                <c:pt idx="48">
                  <c:v>107.33408567846308</c:v>
                </c:pt>
                <c:pt idx="49">
                  <c:v>109.18514154070314</c:v>
                </c:pt>
                <c:pt idx="50">
                  <c:v>111.0361974029432</c:v>
                </c:pt>
                <c:pt idx="51">
                  <c:v>112.88725326518326</c:v>
                </c:pt>
                <c:pt idx="52">
                  <c:v>114.73830912742332</c:v>
                </c:pt>
                <c:pt idx="53">
                  <c:v>116.58936498966338</c:v>
                </c:pt>
                <c:pt idx="54">
                  <c:v>118.44042085190344</c:v>
                </c:pt>
                <c:pt idx="55">
                  <c:v>120.2914767141435</c:v>
                </c:pt>
                <c:pt idx="56">
                  <c:v>122.14253257638356</c:v>
                </c:pt>
                <c:pt idx="57">
                  <c:v>123.99358843862362</c:v>
                </c:pt>
                <c:pt idx="58">
                  <c:v>125.84464430086368</c:v>
                </c:pt>
                <c:pt idx="59">
                  <c:v>127.69570016310374</c:v>
                </c:pt>
                <c:pt idx="60">
                  <c:v>129.5467560253438</c:v>
                </c:pt>
                <c:pt idx="61">
                  <c:v>131.39781188758386</c:v>
                </c:pt>
                <c:pt idx="62">
                  <c:v>133.24886774982392</c:v>
                </c:pt>
                <c:pt idx="63">
                  <c:v>135.09992361206398</c:v>
                </c:pt>
                <c:pt idx="64">
                  <c:v>136.95097947430403</c:v>
                </c:pt>
                <c:pt idx="65">
                  <c:v>138.80203533654409</c:v>
                </c:pt>
                <c:pt idx="66">
                  <c:v>140.65309119878415</c:v>
                </c:pt>
                <c:pt idx="67">
                  <c:v>142.50414706102421</c:v>
                </c:pt>
                <c:pt idx="68">
                  <c:v>144.35520292326427</c:v>
                </c:pt>
                <c:pt idx="69">
                  <c:v>146.20625878550433</c:v>
                </c:pt>
                <c:pt idx="70">
                  <c:v>148.05731464774439</c:v>
                </c:pt>
                <c:pt idx="71">
                  <c:v>149.90837050998445</c:v>
                </c:pt>
                <c:pt idx="72">
                  <c:v>151.75942637222451</c:v>
                </c:pt>
                <c:pt idx="73">
                  <c:v>153.61048223446457</c:v>
                </c:pt>
                <c:pt idx="74">
                  <c:v>155.46153809670463</c:v>
                </c:pt>
                <c:pt idx="75">
                  <c:v>157.31259395894469</c:v>
                </c:pt>
                <c:pt idx="76">
                  <c:v>159.16364982118475</c:v>
                </c:pt>
                <c:pt idx="77">
                  <c:v>161.01470568342481</c:v>
                </c:pt>
                <c:pt idx="78">
                  <c:v>162.86576154566487</c:v>
                </c:pt>
                <c:pt idx="79">
                  <c:v>164.71681740790493</c:v>
                </c:pt>
                <c:pt idx="80">
                  <c:v>166.56787327014499</c:v>
                </c:pt>
                <c:pt idx="81">
                  <c:v>168.41892913238505</c:v>
                </c:pt>
                <c:pt idx="82">
                  <c:v>170.2699849946251</c:v>
                </c:pt>
                <c:pt idx="83">
                  <c:v>172.12104085686516</c:v>
                </c:pt>
                <c:pt idx="84">
                  <c:v>173.97209671910522</c:v>
                </c:pt>
                <c:pt idx="85">
                  <c:v>175.82315258134528</c:v>
                </c:pt>
                <c:pt idx="86">
                  <c:v>177.67420844358534</c:v>
                </c:pt>
                <c:pt idx="87">
                  <c:v>179.5252643058254</c:v>
                </c:pt>
                <c:pt idx="88">
                  <c:v>181.37632016806546</c:v>
                </c:pt>
                <c:pt idx="89">
                  <c:v>183.22737603030552</c:v>
                </c:pt>
                <c:pt idx="90">
                  <c:v>185.07843189254558</c:v>
                </c:pt>
                <c:pt idx="91">
                  <c:v>186.92948775478564</c:v>
                </c:pt>
                <c:pt idx="92">
                  <c:v>188.7805436170257</c:v>
                </c:pt>
                <c:pt idx="93">
                  <c:v>190.63159947926576</c:v>
                </c:pt>
                <c:pt idx="94">
                  <c:v>192.48265534150582</c:v>
                </c:pt>
                <c:pt idx="95">
                  <c:v>194.33371120374588</c:v>
                </c:pt>
                <c:pt idx="96">
                  <c:v>196.18476706598597</c:v>
                </c:pt>
                <c:pt idx="97">
                  <c:v>198.03582292822603</c:v>
                </c:pt>
                <c:pt idx="98">
                  <c:v>199.88687879046608</c:v>
                </c:pt>
                <c:pt idx="99">
                  <c:v>201.73793465270614</c:v>
                </c:pt>
              </c:numCache>
            </c:numRef>
          </c:xVal>
          <c:yVal>
            <c:numRef>
              <c:f>'Linear regression1'!ydata8</c:f>
              <c:numCache>
                <c:formatCode>General</c:formatCode>
                <c:ptCount val="100"/>
                <c:pt idx="0">
                  <c:v>32.09840398255642</c:v>
                </c:pt>
                <c:pt idx="1">
                  <c:v>33.627916344875757</c:v>
                </c:pt>
                <c:pt idx="2">
                  <c:v>35.159083367891391</c:v>
                </c:pt>
                <c:pt idx="3">
                  <c:v>36.691916558145373</c:v>
                </c:pt>
                <c:pt idx="4">
                  <c:v>38.226427270054536</c:v>
                </c:pt>
                <c:pt idx="5">
                  <c:v>39.76262669828899</c:v>
                </c:pt>
                <c:pt idx="6">
                  <c:v>41.300525870133015</c:v>
                </c:pt>
                <c:pt idx="7">
                  <c:v>42.840135637838443</c:v>
                </c:pt>
                <c:pt idx="8">
                  <c:v>44.381466670980892</c:v>
                </c:pt>
                <c:pt idx="9">
                  <c:v>45.924529448829801</c:v>
                </c:pt>
                <c:pt idx="10">
                  <c:v>47.469334252742961</c:v>
                </c:pt>
                <c:pt idx="11">
                  <c:v>49.015891158597043</c:v>
                </c:pt>
                <c:pt idx="12">
                  <c:v>50.564210029265475</c:v>
                </c:pt>
                <c:pt idx="13">
                  <c:v>52.114300507155306</c:v>
                </c:pt>
                <c:pt idx="14">
                  <c:v>53.666172006815003</c:v>
                </c:pt>
                <c:pt idx="15">
                  <c:v>55.219833707625043</c:v>
                </c:pt>
                <c:pt idx="16">
                  <c:v>56.775294546583382</c:v>
                </c:pt>
                <c:pt idx="17">
                  <c:v>58.332563211198078</c:v>
                </c:pt>
                <c:pt idx="18">
                  <c:v>59.891648132499142</c:v>
                </c:pt>
                <c:pt idx="19">
                  <c:v>61.452557478181859</c:v>
                </c:pt>
                <c:pt idx="20">
                  <c:v>63.015299145893835</c:v>
                </c:pt>
                <c:pt idx="21">
                  <c:v>64.579880756677824</c:v>
                </c:pt>
                <c:pt idx="22">
                  <c:v>66.14630964858236</c:v>
                </c:pt>
                <c:pt idx="23">
                  <c:v>67.714592870452265</c:v>
                </c:pt>
                <c:pt idx="24">
                  <c:v>69.284737175910379</c:v>
                </c:pt>
                <c:pt idx="25">
                  <c:v>70.856749017542455</c:v>
                </c:pt>
                <c:pt idx="26">
                  <c:v>72.430634541296271</c:v>
                </c:pt>
                <c:pt idx="27">
                  <c:v>74.006399581105867</c:v>
                </c:pt>
                <c:pt idx="28">
                  <c:v>75.584049653751748</c:v>
                </c:pt>
                <c:pt idx="29">
                  <c:v>77.163589953967232</c:v>
                </c:pt>
                <c:pt idx="30">
                  <c:v>78.745025349800912</c:v>
                </c:pt>
                <c:pt idx="31">
                  <c:v>80.328360378244582</c:v>
                </c:pt>
                <c:pt idx="32">
                  <c:v>81.913599241135898</c:v>
                </c:pt>
                <c:pt idx="33">
                  <c:v>83.500745801343797</c:v>
                </c:pt>
                <c:pt idx="34">
                  <c:v>85.089803579245412</c:v>
                </c:pt>
                <c:pt idx="35">
                  <c:v>86.680775749500953</c:v>
                </c:pt>
                <c:pt idx="36">
                  <c:v>88.273665138134334</c:v>
                </c:pt>
                <c:pt idx="37">
                  <c:v>89.868474219924934</c:v>
                </c:pt>
                <c:pt idx="38">
                  <c:v>91.465205116116863</c:v>
                </c:pt>
                <c:pt idx="39">
                  <c:v>93.063859592449845</c:v>
                </c:pt>
                <c:pt idx="40">
                  <c:v>94.664439057516688</c:v>
                </c:pt>
                <c:pt idx="41">
                  <c:v>96.266944561450487</c:v>
                </c:pt>
                <c:pt idx="42">
                  <c:v>97.871376794944538</c:v>
                </c:pt>
                <c:pt idx="43">
                  <c:v>99.47773608860696</c:v>
                </c:pt>
                <c:pt idx="44">
                  <c:v>101.08602241265174</c:v>
                </c:pt>
                <c:pt idx="45">
                  <c:v>102.69623537692664</c:v>
                </c:pt>
                <c:pt idx="46">
                  <c:v>104.30837423127767</c:v>
                </c:pt>
                <c:pt idx="47">
                  <c:v>105.92243786625001</c:v>
                </c:pt>
                <c:pt idx="48">
                  <c:v>107.5384248141232</c:v>
                </c:pt>
                <c:pt idx="49">
                  <c:v>109.15633325027869</c:v>
                </c:pt>
                <c:pt idx="50">
                  <c:v>110.77616099489663</c:v>
                </c:pt>
                <c:pt idx="51">
                  <c:v>112.39790551497836</c:v>
                </c:pt>
                <c:pt idx="52">
                  <c:v>114.02156392669005</c:v>
                </c:pt>
                <c:pt idx="53">
                  <c:v>115.6471329980227</c:v>
                </c:pt>
                <c:pt idx="54">
                  <c:v>117.27460915176272</c:v>
                </c:pt>
                <c:pt idx="55">
                  <c:v>118.90398846876637</c:v>
                </c:pt>
                <c:pt idx="56">
                  <c:v>120.53526669153194</c:v>
                </c:pt>
                <c:pt idx="57">
                  <c:v>122.16843922806139</c:v>
                </c:pt>
                <c:pt idx="58">
                  <c:v>123.80350115600388</c:v>
                </c:pt>
                <c:pt idx="59">
                  <c:v>125.44044722707214</c:v>
                </c:pt>
                <c:pt idx="60">
                  <c:v>127.07927187172319</c:v>
                </c:pt>
                <c:pt idx="61">
                  <c:v>128.71996920409327</c:v>
                </c:pt>
                <c:pt idx="62">
                  <c:v>130.36253302717739</c:v>
                </c:pt>
                <c:pt idx="63">
                  <c:v>132.00695683824304</c:v>
                </c:pt>
                <c:pt idx="64">
                  <c:v>133.65323383446722</c:v>
                </c:pt>
                <c:pt idx="65">
                  <c:v>135.30135691878598</c:v>
                </c:pt>
                <c:pt idx="66">
                  <c:v>136.95131870594503</c:v>
                </c:pt>
                <c:pt idx="67">
                  <c:v>138.60311152873976</c:v>
                </c:pt>
                <c:pt idx="68">
                  <c:v>140.2567274444333</c:v>
                </c:pt>
                <c:pt idx="69">
                  <c:v>141.91215824134002</c:v>
                </c:pt>
                <c:pt idx="70">
                  <c:v>143.56939544556337</c:v>
                </c:pt>
                <c:pt idx="71">
                  <c:v>145.22843032787495</c:v>
                </c:pt>
                <c:pt idx="72">
                  <c:v>146.8892539107232</c:v>
                </c:pt>
                <c:pt idx="73">
                  <c:v>148.55185697535941</c:v>
                </c:pt>
                <c:pt idx="74">
                  <c:v>150.21623006906881</c:v>
                </c:pt>
                <c:pt idx="75">
                  <c:v>151.88236351249429</c:v>
                </c:pt>
                <c:pt idx="76">
                  <c:v>153.55024740704135</c:v>
                </c:pt>
                <c:pt idx="77">
                  <c:v>155.21987164235168</c:v>
                </c:pt>
                <c:pt idx="78">
                  <c:v>156.891225903834</c:v>
                </c:pt>
                <c:pt idx="79">
                  <c:v>158.56429968024025</c:v>
                </c:pt>
                <c:pt idx="80">
                  <c:v>160.23908227127572</c:v>
                </c:pt>
                <c:pt idx="81">
                  <c:v>161.91556279523229</c:v>
                </c:pt>
                <c:pt idx="82">
                  <c:v>163.59373019663326</c:v>
                </c:pt>
                <c:pt idx="83">
                  <c:v>165.27357325387939</c:v>
                </c:pt>
                <c:pt idx="84">
                  <c:v>166.955080586886</c:v>
                </c:pt>
                <c:pt idx="85">
                  <c:v>168.63824066470031</c:v>
                </c:pt>
                <c:pt idx="86">
                  <c:v>170.32304181309019</c:v>
                </c:pt>
                <c:pt idx="87">
                  <c:v>172.00947222209419</c:v>
                </c:pt>
                <c:pt idx="88">
                  <c:v>173.69751995352405</c:v>
                </c:pt>
                <c:pt idx="89">
                  <c:v>175.38717294841118</c:v>
                </c:pt>
                <c:pt idx="90">
                  <c:v>177.07841903438862</c:v>
                </c:pt>
                <c:pt idx="91">
                  <c:v>178.77124593300033</c:v>
                </c:pt>
                <c:pt idx="92">
                  <c:v>180.46564126693087</c:v>
                </c:pt>
                <c:pt idx="93">
                  <c:v>182.16159256714764</c:v>
                </c:pt>
                <c:pt idx="94">
                  <c:v>183.85908727994982</c:v>
                </c:pt>
                <c:pt idx="95">
                  <c:v>185.55811277391643</c:v>
                </c:pt>
                <c:pt idx="96">
                  <c:v>187.25865634674909</c:v>
                </c:pt>
                <c:pt idx="97">
                  <c:v>188.96070523200254</c:v>
                </c:pt>
                <c:pt idx="98">
                  <c:v>190.66424660569891</c:v>
                </c:pt>
                <c:pt idx="99">
                  <c:v>192.36926759282034</c:v>
                </c:pt>
              </c:numCache>
            </c:numRef>
          </c:yVal>
          <c:smooth val="0"/>
          <c:extLst>
            <c:ext xmlns:c16="http://schemas.microsoft.com/office/drawing/2014/chart" uri="{C3380CC4-5D6E-409C-BE32-E72D297353CC}">
              <c16:uniqueId val="{00000006-22FD-4E11-A569-7D4BD10258E4}"/>
            </c:ext>
          </c:extLst>
        </c:ser>
        <c:dLbls>
          <c:showLegendKey val="0"/>
          <c:showVal val="0"/>
          <c:showCatName val="0"/>
          <c:showSerName val="0"/>
          <c:showPercent val="0"/>
          <c:showBubbleSize val="0"/>
        </c:dLbls>
        <c:axId val="1877678944"/>
        <c:axId val="1877667296"/>
      </c:scatterChart>
      <c:valAx>
        <c:axId val="1877678944"/>
        <c:scaling>
          <c:orientation val="minMax"/>
          <c:max val="250"/>
          <c:min val="0"/>
        </c:scaling>
        <c:delete val="0"/>
        <c:axPos val="b"/>
        <c:title>
          <c:tx>
            <c:rich>
              <a:bodyPr/>
              <a:lstStyle/>
              <a:p>
                <a:pPr>
                  <a:defRPr/>
                </a:pPr>
                <a:r>
                  <a:rPr lang="en-US"/>
                  <a:t>pre d</a:t>
                </a:r>
              </a:p>
            </c:rich>
          </c:tx>
          <c:layout>
            <c:manualLayout>
              <c:xMode val="edge"/>
              <c:yMode val="edge"/>
              <c:x val="0.50143440930643168"/>
              <c:y val="0.79690929105811892"/>
            </c:manualLayout>
          </c:layout>
          <c:overlay val="0"/>
        </c:title>
        <c:numFmt formatCode="General" sourceLinked="0"/>
        <c:majorTickMark val="cross"/>
        <c:minorTickMark val="none"/>
        <c:tickLblPos val="nextTo"/>
        <c:txPr>
          <a:bodyPr rot="0" vert="horz"/>
          <a:lstStyle/>
          <a:p>
            <a:pPr>
              <a:defRPr/>
            </a:pPr>
            <a:endParaRPr lang="en-US"/>
          </a:p>
        </c:txPr>
        <c:crossAx val="1877667296"/>
        <c:crosses val="autoZero"/>
        <c:crossBetween val="midCat"/>
      </c:valAx>
      <c:valAx>
        <c:axId val="1877667296"/>
        <c:scaling>
          <c:orientation val="minMax"/>
          <c:max val="200"/>
          <c:min val="-50"/>
        </c:scaling>
        <c:delete val="0"/>
        <c:axPos val="l"/>
        <c:title>
          <c:tx>
            <c:rich>
              <a:bodyPr/>
              <a:lstStyle/>
              <a:p>
                <a:pPr algn="ctr" rtl="0">
                  <a:defRPr/>
                </a:pPr>
                <a:r>
                  <a:rPr lang="en-US"/>
                  <a:t>d</a:t>
                </a:r>
              </a:p>
            </c:rich>
          </c:tx>
          <c:overlay val="0"/>
        </c:title>
        <c:numFmt formatCode="General" sourceLinked="0"/>
        <c:majorTickMark val="cross"/>
        <c:minorTickMark val="none"/>
        <c:tickLblPos val="nextTo"/>
        <c:crossAx val="1877678944"/>
        <c:crosses val="autoZero"/>
        <c:crossBetween val="midCat"/>
      </c:valAx>
      <c:spPr>
        <a:ln>
          <a:solidFill>
            <a:srgbClr val="C0C0C0"/>
          </a:solidFill>
          <a:prstDash val="solid"/>
        </a:ln>
      </c:spPr>
    </c:plotArea>
    <c:legend>
      <c:legendPos val="b"/>
      <c:legendEntry>
        <c:idx val="0"/>
        <c:delete val="1"/>
      </c:legendEntry>
      <c:legendEntry>
        <c:idx val="1"/>
        <c:delete val="1"/>
      </c:legendEntry>
      <c:legendEntry>
        <c:idx val="4"/>
        <c:delete val="1"/>
      </c:legendEntry>
      <c:legendEntry>
        <c:idx val="6"/>
        <c:delete val="1"/>
      </c:legendEntry>
      <c:layout>
        <c:manualLayout>
          <c:xMode val="edge"/>
          <c:yMode val="edge"/>
          <c:x val="2.8127939703739564E-2"/>
          <c:y val="0.90298231752172842"/>
          <c:w val="0.93489063867016609"/>
          <c:h val="9.3371593243631729E-2"/>
        </c:manualLayout>
      </c:layout>
      <c:overlay val="0"/>
      <c:spPr>
        <a:ln w="6350">
          <a:solidFill>
            <a:srgbClr val="000000"/>
          </a:solidFill>
          <a:prstDash val="solid"/>
        </a:ln>
      </c:sp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Standardized residuals / pre d</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regression1'!$D$106:$D$141</c:f>
              <c:numCache>
                <c:formatCode>0.000</c:formatCode>
                <c:ptCount val="36"/>
                <c:pt idx="0">
                  <c:v>33.754615154420698</c:v>
                </c:pt>
                <c:pt idx="1">
                  <c:v>39.043564501388758</c:v>
                </c:pt>
                <c:pt idx="2">
                  <c:v>45.161229716300305</c:v>
                </c:pt>
                <c:pt idx="3">
                  <c:v>57.646590061475806</c:v>
                </c:pt>
                <c:pt idx="4">
                  <c:v>66.679129566541022</c:v>
                </c:pt>
                <c:pt idx="5">
                  <c:v>77.126961282707683</c:v>
                </c:pt>
                <c:pt idx="6">
                  <c:v>66.239368072061865</c:v>
                </c:pt>
                <c:pt idx="7">
                  <c:v>76.618294358307082</c:v>
                </c:pt>
                <c:pt idx="8">
                  <c:v>88.623475755230942</c:v>
                </c:pt>
                <c:pt idx="9">
                  <c:v>70.634097623031323</c:v>
                </c:pt>
                <c:pt idx="10">
                  <c:v>81.701626101372867</c:v>
                </c:pt>
                <c:pt idx="11">
                  <c:v>94.50330551730579</c:v>
                </c:pt>
                <c:pt idx="12">
                  <c:v>47.40649628613432</c:v>
                </c:pt>
                <c:pt idx="13">
                  <c:v>54.834534094521445</c:v>
                </c:pt>
                <c:pt idx="14">
                  <c:v>63.426457657084576</c:v>
                </c:pt>
                <c:pt idx="15">
                  <c:v>80.961458015608713</c:v>
                </c:pt>
                <c:pt idx="16">
                  <c:v>93.647161838398603</c:v>
                </c:pt>
                <c:pt idx="17">
                  <c:v>108.3205655547418</c:v>
                </c:pt>
                <c:pt idx="18">
                  <c:v>93.041822384976513</c:v>
                </c:pt>
                <c:pt idx="19">
                  <c:v>107.62037656171677</c:v>
                </c:pt>
                <c:pt idx="20">
                  <c:v>124.48321791637532</c:v>
                </c:pt>
                <c:pt idx="21">
                  <c:v>99.231163370299896</c:v>
                </c:pt>
                <c:pt idx="22">
                  <c:v>114.77951414560104</c:v>
                </c:pt>
                <c:pt idx="23">
                  <c:v>132.76410776660651</c:v>
                </c:pt>
                <c:pt idx="24">
                  <c:v>66.582257791702531</c:v>
                </c:pt>
                <c:pt idx="25">
                  <c:v>77.014910845398035</c:v>
                </c:pt>
                <c:pt idx="26">
                  <c:v>89.082237359391087</c:v>
                </c:pt>
                <c:pt idx="27">
                  <c:v>113.71008387228215</c:v>
                </c:pt>
                <c:pt idx="28">
                  <c:v>131.52711040594792</c:v>
                </c:pt>
                <c:pt idx="29">
                  <c:v>152.13585446976612</c:v>
                </c:pt>
                <c:pt idx="30">
                  <c:v>130.67691326638348</c:v>
                </c:pt>
                <c:pt idx="31">
                  <c:v>151.15244148444182</c:v>
                </c:pt>
                <c:pt idx="32">
                  <c:v>174.83624303348924</c:v>
                </c:pt>
                <c:pt idx="33">
                  <c:v>139.36982097587148</c:v>
                </c:pt>
                <c:pt idx="34">
                  <c:v>161.20742511578575</c:v>
                </c:pt>
                <c:pt idx="35">
                  <c:v>186.46672378922585</c:v>
                </c:pt>
              </c:numCache>
            </c:numRef>
          </c:xVal>
          <c:yVal>
            <c:numRef>
              <c:f>'Linear regression1'!$H$106:$H$141</c:f>
              <c:numCache>
                <c:formatCode>0.000</c:formatCode>
                <c:ptCount val="36"/>
                <c:pt idx="0">
                  <c:v>0.41630473638176058</c:v>
                </c:pt>
                <c:pt idx="1">
                  <c:v>0.230367163723499</c:v>
                </c:pt>
                <c:pt idx="2">
                  <c:v>0.27913402567923412</c:v>
                </c:pt>
                <c:pt idx="3">
                  <c:v>-0.56570516942094318</c:v>
                </c:pt>
                <c:pt idx="4">
                  <c:v>-8.8266132490524007E-2</c:v>
                </c:pt>
                <c:pt idx="5">
                  <c:v>-0.49261402482042438</c:v>
                </c:pt>
                <c:pt idx="6">
                  <c:v>-0.5294509245093999</c:v>
                </c:pt>
                <c:pt idx="7">
                  <c:v>3.4302299985803897E-3</c:v>
                </c:pt>
                <c:pt idx="8">
                  <c:v>0.50890497880921259</c:v>
                </c:pt>
                <c:pt idx="9">
                  <c:v>-0.58367230602761166</c:v>
                </c:pt>
                <c:pt idx="10">
                  <c:v>4.2698865590460496E-2</c:v>
                </c:pt>
                <c:pt idx="11">
                  <c:v>0.76874315163955897</c:v>
                </c:pt>
                <c:pt idx="12">
                  <c:v>-0.16004130881837569</c:v>
                </c:pt>
                <c:pt idx="13">
                  <c:v>-0.43637896682428379</c:v>
                </c:pt>
                <c:pt idx="14">
                  <c:v>-0.40007529851019874</c:v>
                </c:pt>
                <c:pt idx="15">
                  <c:v>-0.98105183684137953</c:v>
                </c:pt>
                <c:pt idx="16">
                  <c:v>-4.8318508149993764E-2</c:v>
                </c:pt>
                <c:pt idx="17">
                  <c:v>-1.1637057057181879</c:v>
                </c:pt>
                <c:pt idx="18">
                  <c:v>-1.0798680346081084</c:v>
                </c:pt>
                <c:pt idx="19">
                  <c:v>-0.65658333726408546</c:v>
                </c:pt>
                <c:pt idx="20">
                  <c:v>-1.3653311285776488</c:v>
                </c:pt>
                <c:pt idx="21">
                  <c:v>-1.3045544546367318</c:v>
                </c:pt>
                <c:pt idx="22">
                  <c:v>-0.33742303271593455</c:v>
                </c:pt>
                <c:pt idx="23">
                  <c:v>-1.24437625359562</c:v>
                </c:pt>
                <c:pt idx="24">
                  <c:v>1.5438470720552322</c:v>
                </c:pt>
                <c:pt idx="25">
                  <c:v>2.0469564397543629</c:v>
                </c:pt>
                <c:pt idx="26">
                  <c:v>3.2820992198701151</c:v>
                </c:pt>
                <c:pt idx="27">
                  <c:v>0.39103789674812572</c:v>
                </c:pt>
                <c:pt idx="28">
                  <c:v>0.42702055879135586</c:v>
                </c:pt>
                <c:pt idx="29">
                  <c:v>1.5014076754594838</c:v>
                </c:pt>
                <c:pt idx="30">
                  <c:v>-0.35038891857455623</c:v>
                </c:pt>
                <c:pt idx="31">
                  <c:v>-4.1555070263455077E-2</c:v>
                </c:pt>
                <c:pt idx="32">
                  <c:v>0.98828354339910796</c:v>
                </c:pt>
                <c:pt idx="33">
                  <c:v>-0.75988402075341233</c:v>
                </c:pt>
                <c:pt idx="34">
                  <c:v>-0.42317965056851065</c:v>
                </c:pt>
                <c:pt idx="35">
                  <c:v>0.58218852578929281</c:v>
                </c:pt>
              </c:numCache>
            </c:numRef>
          </c:yVal>
          <c:smooth val="0"/>
          <c:extLst>
            <c:ext xmlns:c16="http://schemas.microsoft.com/office/drawing/2014/chart" uri="{C3380CC4-5D6E-409C-BE32-E72D297353CC}">
              <c16:uniqueId val="{00000000-9D51-4944-8A6C-A9F036C548AB}"/>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39.043564501388758</c:v>
              </c:pt>
            </c:numLit>
          </c:xVal>
          <c:yVal>
            <c:numLit>
              <c:formatCode>General</c:formatCode>
              <c:ptCount val="1"/>
              <c:pt idx="0">
                <c:v>0.230367163723499</c:v>
              </c:pt>
            </c:numLit>
          </c:yVal>
          <c:smooth val="0"/>
          <c:extLst>
            <c:ext xmlns:c16="http://schemas.microsoft.com/office/drawing/2014/chart" uri="{C3380CC4-5D6E-409C-BE32-E72D297353CC}">
              <c16:uniqueId val="{00000001-9D51-4944-8A6C-A9F036C548AB}"/>
            </c:ext>
          </c:extLst>
        </c:ser>
        <c:dLbls>
          <c:showLegendKey val="0"/>
          <c:showVal val="0"/>
          <c:showCatName val="0"/>
          <c:showSerName val="0"/>
          <c:showPercent val="0"/>
          <c:showBubbleSize val="0"/>
        </c:dLbls>
        <c:axId val="1877689344"/>
        <c:axId val="1877676448"/>
      </c:scatterChart>
      <c:valAx>
        <c:axId val="1877689344"/>
        <c:scaling>
          <c:orientation val="minMax"/>
          <c:max val="200"/>
          <c:min val="0"/>
        </c:scaling>
        <c:delete val="0"/>
        <c:axPos val="b"/>
        <c:title>
          <c:tx>
            <c:rich>
              <a:bodyPr/>
              <a:lstStyle/>
              <a:p>
                <a:pPr>
                  <a:defRPr/>
                </a:pPr>
                <a:r>
                  <a:rPr lang="en-US"/>
                  <a:t>pre d</a:t>
                </a:r>
              </a:p>
            </c:rich>
          </c:tx>
          <c:overlay val="0"/>
        </c:title>
        <c:numFmt formatCode="General" sourceLinked="0"/>
        <c:majorTickMark val="cross"/>
        <c:minorTickMark val="none"/>
        <c:tickLblPos val="nextTo"/>
        <c:txPr>
          <a:bodyPr rot="0" vert="horz"/>
          <a:lstStyle/>
          <a:p>
            <a:pPr>
              <a:defRPr/>
            </a:pPr>
            <a:endParaRPr lang="en-US"/>
          </a:p>
        </c:txPr>
        <c:crossAx val="1877676448"/>
        <c:crosses val="autoZero"/>
        <c:crossBetween val="midCat"/>
      </c:valAx>
      <c:valAx>
        <c:axId val="1877676448"/>
        <c:scaling>
          <c:orientation val="minMax"/>
          <c:max val="4"/>
          <c:min val="-2"/>
        </c:scaling>
        <c:delete val="0"/>
        <c:axPos val="l"/>
        <c:title>
          <c:tx>
            <c:rich>
              <a:bodyPr/>
              <a:lstStyle/>
              <a:p>
                <a:pPr>
                  <a:defRPr/>
                </a:pPr>
                <a:r>
                  <a:rPr lang="en-US"/>
                  <a:t>Standardized residuals</a:t>
                </a:r>
              </a:p>
            </c:rich>
          </c:tx>
          <c:overlay val="0"/>
        </c:title>
        <c:numFmt formatCode="General" sourceLinked="0"/>
        <c:majorTickMark val="cross"/>
        <c:minorTickMark val="none"/>
        <c:tickLblPos val="nextTo"/>
        <c:crossAx val="1877689344"/>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46C9-3EC1-4B70-BD8C-C9F55FC3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Vaibhav</dc:creator>
  <cp:keywords/>
  <dc:description/>
  <cp:lastModifiedBy>SDI 1084</cp:lastModifiedBy>
  <cp:revision>13</cp:revision>
  <dcterms:created xsi:type="dcterms:W3CDTF">2025-11-08T06:05:00Z</dcterms:created>
  <dcterms:modified xsi:type="dcterms:W3CDTF">2025-11-11T12:41:00Z</dcterms:modified>
</cp:coreProperties>
</file>