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06BC9" w14:textId="4A7D0BA6" w:rsidR="00FE0361" w:rsidRPr="00314CF4" w:rsidRDefault="00D9781E" w:rsidP="003A5BEF">
      <w:pPr>
        <w:jc w:val="center"/>
        <w:rPr>
          <w:rFonts w:ascii="Arial" w:hAnsi="Arial" w:cs="Arial"/>
          <w:b/>
          <w:bCs/>
          <w:sz w:val="24"/>
          <w:szCs w:val="24"/>
        </w:rPr>
      </w:pPr>
      <w:r w:rsidRPr="00314CF4">
        <w:rPr>
          <w:rFonts w:ascii="Arial" w:hAnsi="Arial" w:cs="Arial"/>
          <w:b/>
          <w:bCs/>
          <w:sz w:val="24"/>
          <w:szCs w:val="24"/>
        </w:rPr>
        <w:t>Economic Analysis of Physical Inputs and Human Labour Use in Vegetable Cultivation: A Case of Potato, Pea, and Cauliflower in Punjab</w:t>
      </w:r>
    </w:p>
    <w:p w14:paraId="262C093E" w14:textId="23ED82AA" w:rsidR="00FE0361" w:rsidRDefault="00FE0361">
      <w:pPr>
        <w:rPr>
          <w:rFonts w:ascii="Arial" w:hAnsi="Arial" w:cs="Arial"/>
          <w:b/>
          <w:bCs/>
          <w:sz w:val="24"/>
          <w:szCs w:val="24"/>
        </w:rPr>
      </w:pPr>
    </w:p>
    <w:p w14:paraId="69BA6728" w14:textId="77777777" w:rsidR="00026520" w:rsidRPr="00314CF4" w:rsidRDefault="00026520">
      <w:pPr>
        <w:rPr>
          <w:rFonts w:ascii="Arial" w:hAnsi="Arial" w:cs="Arial"/>
          <w:b/>
          <w:bCs/>
          <w:sz w:val="24"/>
          <w:szCs w:val="24"/>
        </w:rPr>
      </w:pPr>
      <w:bookmarkStart w:id="0" w:name="_GoBack"/>
      <w:bookmarkEnd w:id="0"/>
    </w:p>
    <w:p w14:paraId="31D76565" w14:textId="77777777" w:rsidR="00700183" w:rsidRDefault="00ED11E8" w:rsidP="00806D32">
      <w:pPr>
        <w:spacing w:line="240" w:lineRule="auto"/>
        <w:jc w:val="both"/>
        <w:rPr>
          <w:rFonts w:ascii="Arial" w:hAnsi="Arial" w:cs="Arial"/>
          <w:b/>
          <w:bCs/>
          <w:sz w:val="24"/>
          <w:szCs w:val="24"/>
        </w:rPr>
      </w:pPr>
      <w:r w:rsidRPr="00314CF4">
        <w:rPr>
          <w:rFonts w:ascii="Arial" w:hAnsi="Arial" w:cs="Arial"/>
          <w:b/>
          <w:bCs/>
          <w:sz w:val="24"/>
          <w:szCs w:val="24"/>
        </w:rPr>
        <w:t xml:space="preserve">   </w:t>
      </w:r>
      <w:r w:rsidR="00D9138B" w:rsidRPr="00314CF4">
        <w:rPr>
          <w:rFonts w:ascii="Arial" w:hAnsi="Arial" w:cs="Arial"/>
          <w:b/>
          <w:bCs/>
          <w:sz w:val="24"/>
          <w:szCs w:val="24"/>
        </w:rPr>
        <w:t xml:space="preserve">     </w:t>
      </w:r>
      <w:r w:rsidR="00FE0361" w:rsidRPr="00314CF4">
        <w:rPr>
          <w:rFonts w:ascii="Arial" w:hAnsi="Arial" w:cs="Arial"/>
          <w:b/>
          <w:bCs/>
          <w:sz w:val="24"/>
          <w:szCs w:val="24"/>
        </w:rPr>
        <w:t xml:space="preserve">                                     </w:t>
      </w:r>
      <w:r w:rsidRPr="00314CF4">
        <w:rPr>
          <w:rFonts w:ascii="Arial" w:hAnsi="Arial" w:cs="Arial"/>
          <w:b/>
          <w:bCs/>
          <w:sz w:val="24"/>
          <w:szCs w:val="24"/>
        </w:rPr>
        <w:t xml:space="preserve"> Abstract </w:t>
      </w:r>
    </w:p>
    <w:p w14:paraId="59BFB30E" w14:textId="0D6BC575" w:rsidR="00D90D77" w:rsidRPr="00700183" w:rsidRDefault="00700183" w:rsidP="00806D32">
      <w:pPr>
        <w:spacing w:line="240" w:lineRule="auto"/>
        <w:jc w:val="both"/>
        <w:rPr>
          <w:rFonts w:ascii="Arial" w:hAnsi="Arial" w:cs="Arial"/>
          <w:sz w:val="24"/>
          <w:szCs w:val="24"/>
        </w:rPr>
      </w:pPr>
      <w:r w:rsidRPr="00700183">
        <w:rPr>
          <w:rFonts w:ascii="Arial" w:hAnsi="Arial" w:cs="Arial"/>
          <w:sz w:val="24"/>
          <w:szCs w:val="24"/>
        </w:rPr>
        <w:t>This study presents a comprehensive economic analysis of physical input utilization and gender-differentiated human labour deployment in the cultivation of potato, pea, and cauliflower across Punjab, India. Employing a cross-sectional field survey with stratified random sampling, data were collected from 150 respondents in major vegetable-producing districts</w:t>
      </w:r>
      <w:r w:rsidR="00EE22ED">
        <w:rPr>
          <w:rFonts w:ascii="Arial" w:hAnsi="Arial" w:cs="Arial"/>
          <w:sz w:val="24"/>
          <w:szCs w:val="24"/>
        </w:rPr>
        <w:t xml:space="preserve">: </w:t>
      </w:r>
      <w:r w:rsidRPr="00700183">
        <w:rPr>
          <w:rFonts w:ascii="Arial" w:hAnsi="Arial" w:cs="Arial"/>
          <w:sz w:val="24"/>
          <w:szCs w:val="24"/>
        </w:rPr>
        <w:t>Amritsar (potato), Jalandhar (pea), and Hoshiarpur (cauliflower)</w:t>
      </w:r>
      <w:r w:rsidR="00EE22ED">
        <w:rPr>
          <w:rFonts w:ascii="Arial" w:hAnsi="Arial" w:cs="Arial"/>
          <w:sz w:val="24"/>
          <w:szCs w:val="24"/>
        </w:rPr>
        <w:t xml:space="preserve">. </w:t>
      </w:r>
      <w:r w:rsidRPr="00700183">
        <w:rPr>
          <w:rFonts w:ascii="Arial" w:hAnsi="Arial" w:cs="Arial"/>
          <w:sz w:val="24"/>
          <w:szCs w:val="24"/>
        </w:rPr>
        <w:t>Sample stratification by landholding facilitated assessment of scale economies, while labour input schedules detailed crop-specific, gender-disaggregated work patterns and wage costs. Results indicate pronounced spatial and operational heterogeneity: potato cultivation averaged 117.3 male and 158.5 female labour hours per hectare, with substantial female participation in harvesting and grading. Pea cultivation saw significant female involvement in picking, weeding, and hoeing activities, whereas cauliflower demonstrated the highest female labour participation, especially during transplanting, earthing up, and harvesting processes. Average total variable costs per hectare were ₹68,762 for potato, ₹59,968 for pea, and ₹50,090 for cauliflower, with large farms displaying marginally greater cost efficiencies. ROVC was highest for cauliflower (₹198,134/ha), surpassing potato (₹109,018/ha) and pea (₹98,197/ha). Findings establish cauliflower as the most profitable crop, affirm economies of scale across all crops, and highlight the critical role of female labour in sustaining vegetable production systems. The study provides empirical evidence to support policy initiatives aimed at optimizing resource use, empowering rural labour, and diversifying Punjab’s agrarian economy through profitable, labour-intensive horticultural systems.</w:t>
      </w:r>
      <w:r>
        <w:rPr>
          <w:rFonts w:ascii="Arial" w:hAnsi="Arial" w:cs="Arial"/>
          <w:sz w:val="24"/>
          <w:szCs w:val="24"/>
        </w:rPr>
        <w:t xml:space="preserve"> </w:t>
      </w:r>
    </w:p>
    <w:p w14:paraId="0CECE54A" w14:textId="68F1263E" w:rsidR="00ED11E8" w:rsidRPr="00314CF4" w:rsidRDefault="00ED11E8" w:rsidP="00D90D77">
      <w:pPr>
        <w:spacing w:line="240" w:lineRule="auto"/>
        <w:jc w:val="both"/>
        <w:rPr>
          <w:rFonts w:ascii="Arial" w:hAnsi="Arial" w:cs="Arial"/>
          <w:sz w:val="24"/>
          <w:szCs w:val="24"/>
        </w:rPr>
      </w:pPr>
      <w:r w:rsidRPr="00314CF4">
        <w:rPr>
          <w:rFonts w:ascii="Arial" w:hAnsi="Arial" w:cs="Arial"/>
          <w:b/>
          <w:bCs/>
          <w:sz w:val="24"/>
          <w:szCs w:val="24"/>
        </w:rPr>
        <w:t>Key words:</w:t>
      </w:r>
      <w:r w:rsidR="003779F0" w:rsidRPr="00314CF4">
        <w:rPr>
          <w:rFonts w:ascii="Arial" w:hAnsi="Arial" w:cs="Arial"/>
          <w:b/>
          <w:bCs/>
          <w:sz w:val="24"/>
          <w:szCs w:val="24"/>
        </w:rPr>
        <w:t xml:space="preserve"> </w:t>
      </w:r>
      <w:r w:rsidR="003779F0" w:rsidRPr="00314CF4">
        <w:rPr>
          <w:rFonts w:ascii="Arial" w:hAnsi="Arial" w:cs="Arial"/>
          <w:sz w:val="24"/>
          <w:szCs w:val="24"/>
        </w:rPr>
        <w:t>Physical input utilization, vegetable cultivation, potato, pea, cauliflower, resource use efficiency, returns over variable cost, crop diversification</w:t>
      </w:r>
    </w:p>
    <w:p w14:paraId="3BDEEC91" w14:textId="77777777" w:rsidR="00D9781E" w:rsidRPr="00314CF4" w:rsidRDefault="00D9781E">
      <w:pPr>
        <w:rPr>
          <w:rFonts w:ascii="Arial" w:hAnsi="Arial" w:cs="Arial"/>
          <w:b/>
          <w:bCs/>
          <w:sz w:val="24"/>
          <w:szCs w:val="24"/>
        </w:rPr>
      </w:pPr>
    </w:p>
    <w:p w14:paraId="7896890D" w14:textId="59C942A7" w:rsidR="00D9781E" w:rsidRPr="00314CF4" w:rsidRDefault="00D9781E" w:rsidP="009A7001">
      <w:pPr>
        <w:pStyle w:val="ListParagraph"/>
        <w:numPr>
          <w:ilvl w:val="0"/>
          <w:numId w:val="1"/>
        </w:numPr>
        <w:rPr>
          <w:rFonts w:ascii="Arial" w:hAnsi="Arial" w:cs="Arial"/>
          <w:b/>
          <w:bCs/>
          <w:sz w:val="24"/>
          <w:szCs w:val="24"/>
        </w:rPr>
      </w:pPr>
      <w:r w:rsidRPr="00314CF4">
        <w:rPr>
          <w:rFonts w:ascii="Arial" w:hAnsi="Arial" w:cs="Arial"/>
          <w:b/>
          <w:bCs/>
          <w:sz w:val="24"/>
          <w:szCs w:val="24"/>
        </w:rPr>
        <w:t>Introduction:</w:t>
      </w:r>
    </w:p>
    <w:p w14:paraId="436670E1" w14:textId="77777777"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 xml:space="preserve">Agriculture remains the cornerstone of India's economy, providing livelihoods to approximately 58% of the rural population and contributing significantly to the nation's food security (Ministry of Agriculture and Farmers Welfare, 2022). Within the broader agricultural landscape, vegetable cultivation has emerged as a critical component of India's horticultural sector, contributing 59-61% to total horticulture production (Singh, T., 2017). India stands as the world's second-largest vegetable producer after China, utilizing approximately 10.35 </w:t>
      </w:r>
      <w:r w:rsidRPr="00314CF4">
        <w:rPr>
          <w:rFonts w:ascii="Arial" w:hAnsi="Arial" w:cs="Arial"/>
          <w:sz w:val="24"/>
          <w:szCs w:val="24"/>
        </w:rPr>
        <w:lastRenderedPageBreak/>
        <w:t>million hectares for vegetable cultivation and yielding an annual production of 191.77 million tonnes (Mohapatra &amp; Singh, 2018). This remarkable achievement underscores the strategic importance of vegetable crops in ensuring nutritional security, generating rural employment, and enhancing farmers' income through diversification from traditional cereal-based cropping systems.</w:t>
      </w:r>
    </w:p>
    <w:p w14:paraId="4C054300" w14:textId="35CA346A"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Punjab, renowned as India's granary, occupies a unique position in the country's agricultural landscape. The state has progressively embraced crop diversification, moving beyond its traditional wheat-rice cropping pattern to include high-value horticultural crops (Singh, T., 2017). During 2018-19, vegetables covered 273.25 thousand hectares in Punjab with a production of 5442.22 thousand tonnes, demonstrating the state's substantial contribution to India's vegetable production (Singh, T., 2017). The state's favo</w:t>
      </w:r>
      <w:r w:rsidR="00CC0F5B" w:rsidRPr="00314CF4">
        <w:rPr>
          <w:rFonts w:ascii="Arial" w:hAnsi="Arial" w:cs="Arial"/>
          <w:sz w:val="24"/>
          <w:szCs w:val="24"/>
        </w:rPr>
        <w:t>u</w:t>
      </w:r>
      <w:r w:rsidRPr="00314CF4">
        <w:rPr>
          <w:rFonts w:ascii="Arial" w:hAnsi="Arial" w:cs="Arial"/>
          <w:sz w:val="24"/>
          <w:szCs w:val="24"/>
        </w:rPr>
        <w:t xml:space="preserve">rable </w:t>
      </w:r>
      <w:proofErr w:type="spellStart"/>
      <w:r w:rsidRPr="00314CF4">
        <w:rPr>
          <w:rFonts w:ascii="Arial" w:hAnsi="Arial" w:cs="Arial"/>
          <w:sz w:val="24"/>
          <w:szCs w:val="24"/>
        </w:rPr>
        <w:t>agro</w:t>
      </w:r>
      <w:proofErr w:type="spellEnd"/>
      <w:r w:rsidRPr="00314CF4">
        <w:rPr>
          <w:rFonts w:ascii="Arial" w:hAnsi="Arial" w:cs="Arial"/>
          <w:sz w:val="24"/>
          <w:szCs w:val="24"/>
        </w:rPr>
        <w:t>-climatic conditions, fertile alluvial soils, extensive irrigation infrastructure, and progressive farming community have created an ideal environment for intensive vegetable cultivation.</w:t>
      </w:r>
    </w:p>
    <w:p w14:paraId="00E839FC" w14:textId="77777777"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Among the diverse range of vegetables cultivated in Punjab, potato, pea, and cauliflower represent the three most economically significant crops that form the backbone of the state's vegetable economy. Potato cultivation in Punjab spans over 117.06 thousand hectares with an annual production of 32.38 lakh tonnes, making it the sixth-largest potato-producing state in India with the third-highest productivity of 25.91 tonnes per hectare (Singh, T., 2017). The area under green peas in Punjab was recorded at 13.5 thousand hectares in 2001-02 with a production of 86.3 thousand tonnes and productivity of 6000 kg/ha (Singla et al., 2006). Cauliflower, representing the third major vegetable crop, occupied 14.97 thousand hectares during 2016-17 with a production of 279.67 thousand tonnes and productivity of 18560 kg/ha, contributing 6.73% to the total vegetable area and 6.04% to total vegetable production in the state (Mohapatra &amp; Singh, 2018).</w:t>
      </w:r>
    </w:p>
    <w:p w14:paraId="6052C7E9" w14:textId="1B76FD53"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The economic significance of these three crops extends beyond mere production statistics. Vegetable cultivation, particularly of potato, pea, and cauliflower, represents a labo</w:t>
      </w:r>
      <w:r w:rsidR="00CC0F5B" w:rsidRPr="00314CF4">
        <w:rPr>
          <w:rFonts w:ascii="Arial" w:hAnsi="Arial" w:cs="Arial"/>
          <w:sz w:val="24"/>
          <w:szCs w:val="24"/>
        </w:rPr>
        <w:t>u</w:t>
      </w:r>
      <w:r w:rsidRPr="00314CF4">
        <w:rPr>
          <w:rFonts w:ascii="Arial" w:hAnsi="Arial" w:cs="Arial"/>
          <w:sz w:val="24"/>
          <w:szCs w:val="24"/>
        </w:rPr>
        <w:t xml:space="preserve">r-intensive agricultural system that provides </w:t>
      </w:r>
      <w:r w:rsidRPr="00314CF4">
        <w:rPr>
          <w:rFonts w:ascii="Arial" w:hAnsi="Arial" w:cs="Arial"/>
          <w:sz w:val="24"/>
          <w:szCs w:val="24"/>
        </w:rPr>
        <w:lastRenderedPageBreak/>
        <w:t>substantial employment opportunities in rural Punjab. Studies indicate that vegetable crops are highly labo</w:t>
      </w:r>
      <w:r w:rsidR="00CC0F5B" w:rsidRPr="00314CF4">
        <w:rPr>
          <w:rFonts w:ascii="Arial" w:hAnsi="Arial" w:cs="Arial"/>
          <w:sz w:val="24"/>
          <w:szCs w:val="24"/>
        </w:rPr>
        <w:t>u</w:t>
      </w:r>
      <w:r w:rsidRPr="00314CF4">
        <w:rPr>
          <w:rFonts w:ascii="Arial" w:hAnsi="Arial" w:cs="Arial"/>
          <w:sz w:val="24"/>
          <w:szCs w:val="24"/>
        </w:rPr>
        <w:t>r-intensive, requiring significantly more human labo</w:t>
      </w:r>
      <w:r w:rsidR="00CC0F5B" w:rsidRPr="00314CF4">
        <w:rPr>
          <w:rFonts w:ascii="Arial" w:hAnsi="Arial" w:cs="Arial"/>
          <w:sz w:val="24"/>
          <w:szCs w:val="24"/>
        </w:rPr>
        <w:t>u</w:t>
      </w:r>
      <w:r w:rsidRPr="00314CF4">
        <w:rPr>
          <w:rFonts w:ascii="Arial" w:hAnsi="Arial" w:cs="Arial"/>
          <w:sz w:val="24"/>
          <w:szCs w:val="24"/>
        </w:rPr>
        <w:t>r compared to traditional cereal crops (Singla et al., 2006</w:t>
      </w:r>
      <w:r w:rsidR="00CC0F5B" w:rsidRPr="00314CF4">
        <w:rPr>
          <w:rFonts w:ascii="Arial" w:hAnsi="Arial" w:cs="Arial"/>
          <w:sz w:val="24"/>
          <w:szCs w:val="24"/>
        </w:rPr>
        <w:t>).</w:t>
      </w:r>
      <w:r w:rsidR="00D445C8" w:rsidRPr="00314CF4">
        <w:rPr>
          <w:rFonts w:ascii="Arial" w:hAnsi="Arial" w:cs="Arial"/>
          <w:sz w:val="24"/>
          <w:szCs w:val="24"/>
        </w:rPr>
        <w:t xml:space="preserve"> </w:t>
      </w:r>
      <w:r w:rsidRPr="00314CF4">
        <w:rPr>
          <w:rFonts w:ascii="Arial" w:hAnsi="Arial" w:cs="Arial"/>
          <w:sz w:val="24"/>
          <w:szCs w:val="24"/>
        </w:rPr>
        <w:t>The significance of understanding input use patterns and return structures in vegetable cultivation extends beyond academic interest to practical policy implications. As Punjab continues its crop diversification journey, comprehensive knowledge of resource requirements, labo</w:t>
      </w:r>
      <w:r w:rsidR="00CC0F5B" w:rsidRPr="00314CF4">
        <w:rPr>
          <w:rFonts w:ascii="Arial" w:hAnsi="Arial" w:cs="Arial"/>
          <w:sz w:val="24"/>
          <w:szCs w:val="24"/>
        </w:rPr>
        <w:t>u</w:t>
      </w:r>
      <w:r w:rsidRPr="00314CF4">
        <w:rPr>
          <w:rFonts w:ascii="Arial" w:hAnsi="Arial" w:cs="Arial"/>
          <w:sz w:val="24"/>
          <w:szCs w:val="24"/>
        </w:rPr>
        <w:t>r patterns, and economic returns from major vegetable crops becomes essential for evidence-based policy formulation. This information is crucial for designing appropriate support mechanisms, credit facilities, and extension services that can facilitate successful crop diversification.</w:t>
      </w:r>
      <w:r w:rsidR="00CC0F5B" w:rsidRPr="00314CF4">
        <w:rPr>
          <w:rFonts w:ascii="Arial" w:hAnsi="Arial" w:cs="Arial"/>
          <w:sz w:val="24"/>
          <w:szCs w:val="24"/>
        </w:rPr>
        <w:t xml:space="preserve"> </w:t>
      </w:r>
      <w:r w:rsidRPr="00314CF4">
        <w:rPr>
          <w:rFonts w:ascii="Arial" w:hAnsi="Arial" w:cs="Arial"/>
          <w:sz w:val="24"/>
          <w:szCs w:val="24"/>
        </w:rPr>
        <w:t>Given the critical importance of vegetable cultivation in Punjab's agricultural transformation and the limited comprehensive analysis of input use patterns across major vegetable crops, this study undertakes a detailed economic analysis of physical inputs and human labo</w:t>
      </w:r>
      <w:r w:rsidR="00CC0F5B" w:rsidRPr="00314CF4">
        <w:rPr>
          <w:rFonts w:ascii="Arial" w:hAnsi="Arial" w:cs="Arial"/>
          <w:sz w:val="24"/>
          <w:szCs w:val="24"/>
        </w:rPr>
        <w:t>u</w:t>
      </w:r>
      <w:r w:rsidRPr="00314CF4">
        <w:rPr>
          <w:rFonts w:ascii="Arial" w:hAnsi="Arial" w:cs="Arial"/>
          <w:sz w:val="24"/>
          <w:szCs w:val="24"/>
        </w:rPr>
        <w:t>r use in potato, pea, and cauliflower cultivation. The research aims to provide empirical evidence on resource utilization patterns, labo</w:t>
      </w:r>
      <w:r w:rsidR="00CC0F5B" w:rsidRPr="00314CF4">
        <w:rPr>
          <w:rFonts w:ascii="Arial" w:hAnsi="Arial" w:cs="Arial"/>
          <w:sz w:val="24"/>
          <w:szCs w:val="24"/>
        </w:rPr>
        <w:t>u</w:t>
      </w:r>
      <w:r w:rsidRPr="00314CF4">
        <w:rPr>
          <w:rFonts w:ascii="Arial" w:hAnsi="Arial" w:cs="Arial"/>
          <w:sz w:val="24"/>
          <w:szCs w:val="24"/>
        </w:rPr>
        <w:t>r requirements, cost structures, and return patterns that can inform farmers, policymakers, and stakeholders about the economic viability and resource implications of vegetable cultivation in Punjab's agricultural context.</w:t>
      </w:r>
    </w:p>
    <w:p w14:paraId="410647F7" w14:textId="70FB65A3" w:rsidR="00CC0F5B" w:rsidRPr="00314CF4" w:rsidRDefault="00CC0F5B" w:rsidP="009A7001">
      <w:pPr>
        <w:pStyle w:val="ListParagraph"/>
        <w:numPr>
          <w:ilvl w:val="0"/>
          <w:numId w:val="1"/>
        </w:numPr>
        <w:spacing w:line="360" w:lineRule="auto"/>
        <w:jc w:val="both"/>
        <w:rPr>
          <w:rFonts w:ascii="Arial" w:hAnsi="Arial" w:cs="Arial"/>
          <w:b/>
          <w:bCs/>
          <w:sz w:val="24"/>
          <w:szCs w:val="24"/>
        </w:rPr>
      </w:pPr>
      <w:r w:rsidRPr="00314CF4">
        <w:rPr>
          <w:rFonts w:ascii="Arial" w:hAnsi="Arial" w:cs="Arial"/>
          <w:b/>
          <w:bCs/>
          <w:sz w:val="24"/>
          <w:szCs w:val="24"/>
        </w:rPr>
        <w:t>Material and Methods:</w:t>
      </w:r>
    </w:p>
    <w:p w14:paraId="444CB6B3" w14:textId="51BF624E" w:rsidR="002963D3" w:rsidRPr="00314CF4" w:rsidRDefault="002963D3" w:rsidP="002963D3">
      <w:pPr>
        <w:spacing w:line="360" w:lineRule="auto"/>
        <w:jc w:val="both"/>
        <w:rPr>
          <w:rFonts w:ascii="Arial" w:hAnsi="Arial" w:cs="Arial"/>
          <w:sz w:val="24"/>
          <w:szCs w:val="24"/>
        </w:rPr>
      </w:pPr>
      <w:r w:rsidRPr="00314CF4">
        <w:rPr>
          <w:rFonts w:ascii="Arial" w:hAnsi="Arial" w:cs="Arial"/>
          <w:sz w:val="24"/>
          <w:szCs w:val="24"/>
        </w:rPr>
        <w:t xml:space="preserve">The research methodology employed a systematic approach to data collection and sample selection to ensure comprehensive representation of vegetable cultivation patterns in Punjab. Primary data pertaining to the spatial distribution and area coverage of various vegetable crops was obtained from the Department of Horticulture, Punjab, which served as the foundation for crop selection criteria. Through analysis of this secondary data, three major vegetable crops—potato, cauliflower, and pea—were identified and selected for detailed investigation based on their relative importance in terms of area under cultivation within the state's horticultural landscape. The geographical scope of the study was delineated through a purposive sampling strategy that considered the spatial concentration of vegetable cultivation across Punjab's districts. Following examination of area distribution patterns, three districts were strategically selected to represent the primary production zones for each target </w:t>
      </w:r>
      <w:r w:rsidRPr="00314CF4">
        <w:rPr>
          <w:rFonts w:ascii="Arial" w:hAnsi="Arial" w:cs="Arial"/>
          <w:sz w:val="24"/>
          <w:szCs w:val="24"/>
        </w:rPr>
        <w:lastRenderedPageBreak/>
        <w:t>crop: Amritsar district was chosen for pea cultivation, Jalandhar district for potato production, and Hoshiarpur district for cauliflower cultivation. This district-wise selection ensured that the study captured the most representative production environments and farming practices for each vegetable crop.</w:t>
      </w:r>
    </w:p>
    <w:p w14:paraId="7AAB86B5" w14:textId="2DC89129" w:rsidR="00CC0F5B" w:rsidRDefault="002963D3" w:rsidP="007F182A">
      <w:pPr>
        <w:spacing w:line="360" w:lineRule="auto"/>
        <w:jc w:val="both"/>
        <w:rPr>
          <w:rFonts w:ascii="Arial" w:hAnsi="Arial" w:cs="Arial"/>
          <w:sz w:val="24"/>
          <w:szCs w:val="24"/>
        </w:rPr>
      </w:pPr>
      <w:r w:rsidRPr="00314CF4">
        <w:rPr>
          <w:rFonts w:ascii="Arial" w:hAnsi="Arial" w:cs="Arial"/>
          <w:sz w:val="24"/>
          <w:szCs w:val="24"/>
        </w:rPr>
        <w:t>The sampling framework incorporated a dual-respondent approach to capture comprehensive insights into both management and labo</w:t>
      </w:r>
      <w:r w:rsidR="00270955" w:rsidRPr="00314CF4">
        <w:rPr>
          <w:rFonts w:ascii="Arial" w:hAnsi="Arial" w:cs="Arial"/>
          <w:sz w:val="24"/>
          <w:szCs w:val="24"/>
        </w:rPr>
        <w:t>u</w:t>
      </w:r>
      <w:r w:rsidRPr="00314CF4">
        <w:rPr>
          <w:rFonts w:ascii="Arial" w:hAnsi="Arial" w:cs="Arial"/>
          <w:sz w:val="24"/>
          <w:szCs w:val="24"/>
        </w:rPr>
        <w:t xml:space="preserve">r aspects of vegetable cultivation. For each of the three selected crops, the sample comprised 30 farmers and 20 female agricultural workers, </w:t>
      </w:r>
      <w:r w:rsidR="00270955" w:rsidRPr="00314CF4">
        <w:rPr>
          <w:rFonts w:ascii="Arial" w:hAnsi="Arial" w:cs="Arial"/>
          <w:sz w:val="24"/>
          <w:szCs w:val="24"/>
        </w:rPr>
        <w:t>totalling</w:t>
      </w:r>
      <w:r w:rsidRPr="00314CF4">
        <w:rPr>
          <w:rFonts w:ascii="Arial" w:hAnsi="Arial" w:cs="Arial"/>
          <w:sz w:val="24"/>
          <w:szCs w:val="24"/>
        </w:rPr>
        <w:t xml:space="preserve"> 50 respondents per crop. This sampling strategy resulted in an aggregate sample size of 150 respondents</w:t>
      </w:r>
      <w:r w:rsidR="00270955" w:rsidRPr="00314CF4">
        <w:rPr>
          <w:rFonts w:ascii="Arial" w:hAnsi="Arial" w:cs="Arial"/>
          <w:sz w:val="24"/>
          <w:szCs w:val="24"/>
        </w:rPr>
        <w:t xml:space="preserve">. </w:t>
      </w:r>
      <w:r w:rsidRPr="00314CF4">
        <w:rPr>
          <w:rFonts w:ascii="Arial" w:hAnsi="Arial" w:cs="Arial"/>
          <w:sz w:val="24"/>
          <w:szCs w:val="24"/>
        </w:rPr>
        <w:t>The selection of respondents followed a random sampling procedure to minimize selection bias and ensure statistical representativeness of the farming community engaged in vegetable cultivation. To facilitate nuanced analysis of farming patterns across different scales of operation, the farmer respondents were stratified into three distinct categories based on their land ownership patterns. This classification system enabled examination of how farm size influences input utilization patterns, labo</w:t>
      </w:r>
      <w:r w:rsidR="00270955" w:rsidRPr="00314CF4">
        <w:rPr>
          <w:rFonts w:ascii="Arial" w:hAnsi="Arial" w:cs="Arial"/>
          <w:sz w:val="24"/>
          <w:szCs w:val="24"/>
        </w:rPr>
        <w:t>u</w:t>
      </w:r>
      <w:r w:rsidRPr="00314CF4">
        <w:rPr>
          <w:rFonts w:ascii="Arial" w:hAnsi="Arial" w:cs="Arial"/>
          <w:sz w:val="24"/>
          <w:szCs w:val="24"/>
        </w:rPr>
        <w:t>r requirements, and economic returns in vegetable cultivation systems.</w:t>
      </w:r>
      <w:r w:rsidR="00270955" w:rsidRPr="00314CF4">
        <w:rPr>
          <w:rFonts w:ascii="Arial" w:hAnsi="Arial" w:cs="Arial"/>
          <w:sz w:val="24"/>
          <w:szCs w:val="24"/>
        </w:rPr>
        <w:t xml:space="preserve"> </w:t>
      </w:r>
      <w:r w:rsidRPr="00314CF4">
        <w:rPr>
          <w:rFonts w:ascii="Arial" w:hAnsi="Arial" w:cs="Arial"/>
          <w:sz w:val="24"/>
          <w:szCs w:val="24"/>
        </w:rPr>
        <w:t xml:space="preserve">Primary data collection was conducted through face-to-face interviews with all selected respondents to ensure data quality and completeness. </w:t>
      </w:r>
    </w:p>
    <w:p w14:paraId="7068712C" w14:textId="77777777" w:rsidR="00DF62BC" w:rsidRPr="00314CF4" w:rsidRDefault="00DF62BC" w:rsidP="007F182A">
      <w:pPr>
        <w:spacing w:line="360" w:lineRule="auto"/>
        <w:jc w:val="both"/>
        <w:rPr>
          <w:rFonts w:ascii="Arial" w:hAnsi="Arial" w:cs="Arial"/>
          <w:sz w:val="24"/>
          <w:szCs w:val="24"/>
        </w:rPr>
      </w:pPr>
    </w:p>
    <w:p w14:paraId="786DB311" w14:textId="4949BE5B" w:rsidR="00270955" w:rsidRPr="00314CF4" w:rsidRDefault="00270955" w:rsidP="009A7001">
      <w:pPr>
        <w:pStyle w:val="ListParagraph"/>
        <w:numPr>
          <w:ilvl w:val="0"/>
          <w:numId w:val="1"/>
        </w:numPr>
        <w:spacing w:line="360" w:lineRule="auto"/>
        <w:jc w:val="both"/>
        <w:rPr>
          <w:rFonts w:ascii="Arial" w:hAnsi="Arial" w:cs="Arial"/>
          <w:b/>
          <w:bCs/>
          <w:sz w:val="24"/>
          <w:szCs w:val="24"/>
        </w:rPr>
      </w:pPr>
      <w:r w:rsidRPr="00314CF4">
        <w:rPr>
          <w:rFonts w:ascii="Arial" w:hAnsi="Arial" w:cs="Arial"/>
          <w:b/>
          <w:bCs/>
          <w:sz w:val="24"/>
          <w:szCs w:val="24"/>
        </w:rPr>
        <w:t>Results and Discussion:</w:t>
      </w:r>
    </w:p>
    <w:p w14:paraId="2796922F" w14:textId="505F87C2"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lang w:val="en-GB"/>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Potato cultivation </w:t>
      </w:r>
      <w:bookmarkStart w:id="1" w:name="_Hlk113969109"/>
    </w:p>
    <w:p w14:paraId="62695CB4" w14:textId="3DA3AFCF" w:rsidR="00270955" w:rsidRPr="00314CF4" w:rsidRDefault="00640A64" w:rsidP="0006452F">
      <w:pPr>
        <w:spacing w:line="360" w:lineRule="auto"/>
        <w:jc w:val="both"/>
        <w:rPr>
          <w:rFonts w:ascii="Arial" w:hAnsi="Arial" w:cs="Arial"/>
          <w:color w:val="000000" w:themeColor="text1"/>
          <w:sz w:val="24"/>
          <w:szCs w:val="24"/>
        </w:rPr>
      </w:pPr>
      <w:r w:rsidRPr="00314CF4">
        <w:rPr>
          <w:rFonts w:ascii="Arial" w:hAnsi="Arial" w:cs="Arial"/>
          <w:color w:val="000000" w:themeColor="text1"/>
          <w:sz w:val="24"/>
          <w:szCs w:val="24"/>
        </w:rPr>
        <w:t xml:space="preserve">Raising a crop or business requires a variety of farm tasks that involve human effort. </w:t>
      </w:r>
      <w:r w:rsidR="00270955" w:rsidRPr="00314CF4">
        <w:rPr>
          <w:rFonts w:ascii="Arial" w:hAnsi="Arial" w:cs="Arial"/>
          <w:color w:val="000000" w:themeColor="text1"/>
          <w:sz w:val="24"/>
          <w:szCs w:val="24"/>
          <w:lang w:val="en-US"/>
        </w:rPr>
        <w:t xml:space="preserve">Table 1, reveals the operational use of male and female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in potato cultivation on sample farms, Punjab. The table reveals that on large farms, 197.22 male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hours per hectare on average were put to use in potato cultivation while in the case of medium farms, it was 195.91 hours and for small farms it was 198.51 hours per hectare. In case of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on an average, 158.53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hours per hectare were put to use for potato cultivation. Field preparation, application of manure and </w:t>
      </w:r>
      <w:proofErr w:type="spellStart"/>
      <w:r w:rsidR="00270955" w:rsidRPr="00314CF4">
        <w:rPr>
          <w:rFonts w:ascii="Arial" w:hAnsi="Arial" w:cs="Arial"/>
          <w:color w:val="000000" w:themeColor="text1"/>
          <w:sz w:val="24"/>
          <w:szCs w:val="24"/>
          <w:lang w:val="en-US"/>
        </w:rPr>
        <w:t>fertiliser</w:t>
      </w:r>
      <w:proofErr w:type="spellEnd"/>
      <w:r w:rsidR="00270955" w:rsidRPr="00314CF4">
        <w:rPr>
          <w:rFonts w:ascii="Arial" w:hAnsi="Arial" w:cs="Arial"/>
          <w:color w:val="000000" w:themeColor="text1"/>
          <w:sz w:val="24"/>
          <w:szCs w:val="24"/>
          <w:lang w:val="en-US"/>
        </w:rPr>
        <w:t xml:space="preserve">, seed sowing, plant protection measures, irrigation, earthing up and weeding, harvesting and grading and transportation were the farm activities requiring </w:t>
      </w:r>
      <w:r w:rsidR="00270955" w:rsidRPr="00314CF4">
        <w:rPr>
          <w:rFonts w:ascii="Arial" w:hAnsi="Arial" w:cs="Arial"/>
          <w:color w:val="000000" w:themeColor="text1"/>
          <w:sz w:val="24"/>
          <w:szCs w:val="24"/>
          <w:lang w:val="en-US"/>
        </w:rPr>
        <w:lastRenderedPageBreak/>
        <w:t xml:space="preserve">human </w:t>
      </w:r>
      <w:proofErr w:type="spellStart"/>
      <w:r w:rsidR="00B42F3F"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use.  </w:t>
      </w:r>
      <w:bookmarkStart w:id="2" w:name="_Hlk114130380"/>
      <w:r w:rsidR="00270955" w:rsidRPr="00314CF4">
        <w:rPr>
          <w:rFonts w:ascii="Arial" w:hAnsi="Arial" w:cs="Arial"/>
          <w:color w:val="000000" w:themeColor="text1"/>
          <w:sz w:val="24"/>
          <w:szCs w:val="24"/>
          <w:lang w:val="en-US"/>
        </w:rPr>
        <w:t xml:space="preserve">Major proportion of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t>
      </w:r>
      <w:proofErr w:type="spellStart"/>
      <w:r w:rsidR="00270955" w:rsidRPr="00314CF4">
        <w:rPr>
          <w:rFonts w:ascii="Arial" w:hAnsi="Arial" w:cs="Arial"/>
          <w:color w:val="000000" w:themeColor="text1"/>
          <w:sz w:val="24"/>
          <w:szCs w:val="24"/>
          <w:lang w:val="en-US"/>
        </w:rPr>
        <w:t>i.e</w:t>
      </w:r>
      <w:proofErr w:type="spellEnd"/>
      <w:r w:rsidR="00270955" w:rsidRPr="00314CF4">
        <w:rPr>
          <w:rFonts w:ascii="Arial" w:hAnsi="Arial" w:cs="Arial"/>
          <w:color w:val="000000" w:themeColor="text1"/>
          <w:sz w:val="24"/>
          <w:szCs w:val="24"/>
          <w:lang w:val="en-US"/>
        </w:rPr>
        <w:t xml:space="preserve"> more male and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was used in harvesting and grading operations. The 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worked for 117.26 hours per hectare and the female </w:t>
      </w:r>
      <w:proofErr w:type="spellStart"/>
      <w:r w:rsidR="00B42F3F"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worked for 158.53 hours per hectare, and it also cost the most among all operations. </w:t>
      </w:r>
      <w:bookmarkEnd w:id="2"/>
      <w:r w:rsidR="00270955" w:rsidRPr="00314CF4">
        <w:rPr>
          <w:rFonts w:ascii="Arial" w:hAnsi="Arial" w:cs="Arial"/>
          <w:color w:val="000000" w:themeColor="text1"/>
          <w:sz w:val="24"/>
          <w:szCs w:val="24"/>
          <w:lang w:val="en-US"/>
        </w:rPr>
        <w:t xml:space="preserve">In harvesting and grading alone, there was participation of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which costs Rs.7766 for harvesting and grading</w:t>
      </w:r>
      <w:bookmarkStart w:id="3" w:name="_Hlk114130521"/>
      <w:r w:rsidR="00270955" w:rsidRPr="00314CF4">
        <w:rPr>
          <w:rFonts w:ascii="Arial" w:hAnsi="Arial" w:cs="Arial"/>
          <w:color w:val="000000" w:themeColor="text1"/>
          <w:sz w:val="24"/>
          <w:szCs w:val="24"/>
          <w:lang w:val="en-US"/>
        </w:rPr>
        <w:t xml:space="preserve">. In overall total cost incurred on male and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use in potato cultivation was Rs.9741 and Rs.7766 per hectare respectively.</w:t>
      </w:r>
      <w:bookmarkEnd w:id="1"/>
      <w:bookmarkEnd w:id="3"/>
    </w:p>
    <w:p w14:paraId="33CB3613" w14:textId="45899F17" w:rsidR="00270955" w:rsidRPr="00314CF4" w:rsidRDefault="00270955" w:rsidP="007F182A">
      <w:pPr>
        <w:spacing w:line="360" w:lineRule="auto"/>
        <w:jc w:val="both"/>
        <w:rPr>
          <w:rFonts w:ascii="Arial" w:hAnsi="Arial" w:cs="Arial"/>
          <w:b/>
          <w:bCs/>
          <w:sz w:val="24"/>
          <w:szCs w:val="24"/>
          <w:lang w:val="en-US"/>
        </w:rPr>
      </w:pPr>
      <w:r w:rsidRPr="00314CF4">
        <w:rPr>
          <w:rFonts w:ascii="Arial" w:hAnsi="Arial" w:cs="Arial"/>
          <w:b/>
          <w:bCs/>
          <w:sz w:val="24"/>
          <w:szCs w:val="24"/>
          <w:lang w:val="en-US"/>
        </w:rPr>
        <w:t>Table 1:</w:t>
      </w:r>
      <w:r w:rsidRPr="00314CF4">
        <w:rPr>
          <w:rFonts w:ascii="Arial" w:hAnsi="Arial" w:cs="Arial"/>
          <w:b/>
          <w:bCs/>
          <w:color w:val="000000" w:themeColor="text1"/>
          <w:sz w:val="24"/>
          <w:szCs w:val="24"/>
        </w:rPr>
        <w:t xml:space="preserve"> labour use</w:t>
      </w:r>
      <w:r w:rsidR="00640A64" w:rsidRPr="00314CF4">
        <w:rPr>
          <w:rFonts w:ascii="Arial" w:hAnsi="Arial" w:cs="Arial"/>
          <w:b/>
          <w:bCs/>
          <w:color w:val="000000" w:themeColor="text1"/>
          <w:sz w:val="24"/>
          <w:szCs w:val="24"/>
        </w:rPr>
        <w:t xml:space="preserve"> pattern</w:t>
      </w:r>
      <w:r w:rsidRPr="00314CF4">
        <w:rPr>
          <w:rFonts w:ascii="Arial" w:hAnsi="Arial" w:cs="Arial"/>
          <w:b/>
          <w:bCs/>
          <w:color w:val="000000" w:themeColor="text1"/>
          <w:sz w:val="24"/>
          <w:szCs w:val="24"/>
        </w:rPr>
        <w:t xml:space="preserve"> in</w:t>
      </w:r>
      <w:r w:rsidRPr="00314CF4">
        <w:rPr>
          <w:rFonts w:ascii="Arial" w:hAnsi="Arial" w:cs="Arial"/>
          <w:b/>
          <w:bCs/>
          <w:color w:val="000000" w:themeColor="text1"/>
          <w:sz w:val="24"/>
          <w:szCs w:val="24"/>
          <w:lang w:val="en-GB"/>
        </w:rPr>
        <w:t xml:space="preserve"> potato cultivation </w:t>
      </w:r>
      <w:r w:rsidRPr="00314CF4">
        <w:rPr>
          <w:rFonts w:ascii="Arial" w:hAnsi="Arial" w:cs="Arial"/>
          <w:b/>
          <w:bCs/>
          <w:color w:val="000000" w:themeColor="text1"/>
          <w:sz w:val="24"/>
          <w:szCs w:val="24"/>
        </w:rPr>
        <w:t>on sample farms</w:t>
      </w:r>
    </w:p>
    <w:tbl>
      <w:tblPr>
        <w:tblW w:w="5000" w:type="pct"/>
        <w:tblCellMar>
          <w:left w:w="0" w:type="dxa"/>
          <w:right w:w="0" w:type="dxa"/>
        </w:tblCellMar>
        <w:tblLook w:val="04A0" w:firstRow="1" w:lastRow="0" w:firstColumn="1" w:lastColumn="0" w:noHBand="0" w:noVBand="1"/>
      </w:tblPr>
      <w:tblGrid>
        <w:gridCol w:w="1212"/>
        <w:gridCol w:w="1126"/>
        <w:gridCol w:w="656"/>
        <w:gridCol w:w="831"/>
        <w:gridCol w:w="656"/>
        <w:gridCol w:w="831"/>
        <w:gridCol w:w="656"/>
        <w:gridCol w:w="831"/>
        <w:gridCol w:w="656"/>
        <w:gridCol w:w="831"/>
      </w:tblGrid>
      <w:tr w:rsidR="00270955" w:rsidRPr="00314CF4" w14:paraId="24269EF0" w14:textId="77777777" w:rsidTr="00640A64">
        <w:trPr>
          <w:trHeight w:val="226"/>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2054B0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595"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01B38A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968"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5A6AD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C0943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902D62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CDD62D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270955" w:rsidRPr="00314CF4" w14:paraId="07553CB9" w14:textId="77777777" w:rsidTr="00640A64">
        <w:trPr>
          <w:trHeight w:val="724"/>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78AC31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vMerge/>
            <w:tcBorders>
              <w:top w:val="single" w:sz="8" w:space="0" w:color="000000"/>
              <w:left w:val="single" w:sz="8" w:space="0" w:color="000000"/>
              <w:bottom w:val="single" w:sz="8" w:space="0" w:color="000000"/>
              <w:right w:val="single" w:sz="8" w:space="0" w:color="000000"/>
            </w:tcBorders>
            <w:vAlign w:val="center"/>
            <w:hideMark/>
          </w:tcPr>
          <w:p w14:paraId="00E7A34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170A8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A0C56E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766F791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8573F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3BFD5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2163F8E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4F64F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7E05A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250C123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B2431C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695AE8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270955" w:rsidRPr="00314CF4" w14:paraId="62665013" w14:textId="77777777" w:rsidTr="00640A64">
        <w:trPr>
          <w:trHeight w:val="438"/>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C074A3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EB704F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E470BB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22.23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6985E8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108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E6FBA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21.25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6064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00B1F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22.48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5C70C5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091</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03139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21.79</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B75D48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090</w:t>
            </w:r>
          </w:p>
        </w:tc>
      </w:tr>
      <w:tr w:rsidR="00270955" w:rsidRPr="00314CF4" w14:paraId="1746C7BD" w14:textId="77777777" w:rsidTr="00640A64">
        <w:trPr>
          <w:trHeight w:val="812"/>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1AC25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Application of manure and fertiliser</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9F655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FFA89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8.40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AF3E84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2388F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04A786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322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F8AC0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EC686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96D10E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82F3D1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345</w:t>
            </w:r>
          </w:p>
        </w:tc>
      </w:tr>
      <w:tr w:rsidR="00270955" w:rsidRPr="00314CF4" w14:paraId="5451401A" w14:textId="77777777" w:rsidTr="00640A64">
        <w:trPr>
          <w:trHeight w:val="343"/>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1695C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Seed sowing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203EA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B3E502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7.40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96874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9D123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5A749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390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4367B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7.16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2D9AE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353</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9C2D8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8AF1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357</w:t>
            </w:r>
          </w:p>
        </w:tc>
      </w:tr>
      <w:tr w:rsidR="00270955" w:rsidRPr="00314CF4" w14:paraId="2772E3A7" w14:textId="77777777" w:rsidTr="00640A64">
        <w:trPr>
          <w:trHeight w:val="578"/>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C14F95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Earthing up and weeding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BAF4F6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8634D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A5800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854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2CA2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D5821D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805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91764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19.52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16698B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828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7FEB68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ADE69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824</w:t>
            </w:r>
          </w:p>
        </w:tc>
      </w:tr>
      <w:tr w:rsidR="00270955" w:rsidRPr="00314CF4" w14:paraId="7AE0E6D6" w14:textId="77777777" w:rsidTr="00640A64">
        <w:trPr>
          <w:trHeight w:val="319"/>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D94402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B6D10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2152E3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14.82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19A819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F6B667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14.57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4785F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560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0EAB27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14.33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6CE3EE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577</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14EEC9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BD664A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558</w:t>
            </w:r>
          </w:p>
        </w:tc>
      </w:tr>
      <w:tr w:rsidR="00270955" w:rsidRPr="00314CF4" w14:paraId="1E52EDA8" w14:textId="77777777" w:rsidTr="00640A64">
        <w:trPr>
          <w:trHeight w:val="424"/>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0488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F8010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4B9D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F415F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7FB165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6.42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6950C9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F11599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6.05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A6FA6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290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BE1279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7B9CF5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284</w:t>
            </w:r>
          </w:p>
        </w:tc>
      </w:tr>
      <w:tr w:rsidR="00270955" w:rsidRPr="00314CF4" w14:paraId="4E5CB368" w14:textId="77777777" w:rsidTr="00640A64">
        <w:trPr>
          <w:trHeight w:val="226"/>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E74055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Harvesting and grading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3FDED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8BC8A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118.60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9E2B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6079</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EEE1C1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FB7FF5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6165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0CB58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116.87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40CA4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6108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4122D6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117.26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863F9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6127</w:t>
            </w:r>
          </w:p>
        </w:tc>
      </w:tr>
      <w:tr w:rsidR="00270955" w:rsidRPr="00314CF4" w14:paraId="5040FA18" w14:textId="77777777" w:rsidTr="00640A64">
        <w:trPr>
          <w:trHeight w:val="351"/>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555B835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2CB2D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9B64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158.14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F5D072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EE9243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1FF84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7746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285680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2F4CE6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7798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49E20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158.53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14071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7766</w:t>
            </w:r>
          </w:p>
        </w:tc>
      </w:tr>
      <w:tr w:rsidR="00270955" w:rsidRPr="00314CF4" w14:paraId="4E4807DD" w14:textId="77777777" w:rsidTr="00640A64">
        <w:trPr>
          <w:trHeight w:val="319"/>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7C7555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lastRenderedPageBreak/>
              <w:t>Transportation to mandi</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521D6A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E349BA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34477D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4B5431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8DBFC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700CC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A83CE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C359D1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D7A0F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156</w:t>
            </w:r>
          </w:p>
        </w:tc>
      </w:tr>
      <w:tr w:rsidR="00270955" w:rsidRPr="00314CF4" w14:paraId="574A592D" w14:textId="77777777" w:rsidTr="00640A64">
        <w:trPr>
          <w:trHeight w:val="312"/>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C62901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C3E7DE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471B01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198.51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87CFE4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w:t>
            </w:r>
            <w:r w:rsidRPr="00314CF4">
              <w:rPr>
                <w:rFonts w:ascii="Arial" w:eastAsia="Calibri" w:hAnsi="Arial" w:cs="Arial"/>
                <w:color w:val="000000" w:themeColor="text1"/>
                <w:kern w:val="24"/>
                <w:sz w:val="24"/>
                <w:szCs w:val="24"/>
                <w:lang w:eastAsia="en-IN"/>
              </w:rPr>
              <w:t>664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E34C6B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195.91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9B8F05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9788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E81AF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197.22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5FFAE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9750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2A5DF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196.7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662CC7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9741</w:t>
            </w:r>
          </w:p>
        </w:tc>
      </w:tr>
      <w:tr w:rsidR="00270955" w:rsidRPr="00314CF4" w14:paraId="78A090B4" w14:textId="77777777" w:rsidTr="00640A64">
        <w:trPr>
          <w:trHeight w:val="305"/>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5A4C07C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1D38E3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C030EC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158.14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C59958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3C9EAE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444923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7746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5AAA8C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F193E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7798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6E19D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158.53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8E231E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7766</w:t>
            </w:r>
          </w:p>
        </w:tc>
      </w:tr>
    </w:tbl>
    <w:p w14:paraId="0FAC40E3" w14:textId="77777777" w:rsidR="00270955" w:rsidRPr="00314CF4" w:rsidRDefault="00270955" w:rsidP="007F182A">
      <w:pPr>
        <w:spacing w:line="360" w:lineRule="auto"/>
        <w:jc w:val="both"/>
        <w:rPr>
          <w:rFonts w:ascii="Arial" w:hAnsi="Arial" w:cs="Arial"/>
          <w:sz w:val="24"/>
          <w:szCs w:val="24"/>
        </w:rPr>
      </w:pPr>
    </w:p>
    <w:p w14:paraId="12B94A2F" w14:textId="42E92ED6"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Pea cultivation </w:t>
      </w:r>
    </w:p>
    <w:p w14:paraId="07308F6B" w14:textId="3CF61A49" w:rsidR="00D9781E" w:rsidRPr="00314CF4" w:rsidRDefault="00270955" w:rsidP="00270955">
      <w:pPr>
        <w:spacing w:line="360" w:lineRule="auto"/>
        <w:jc w:val="both"/>
        <w:rPr>
          <w:rFonts w:ascii="Arial" w:hAnsi="Arial" w:cs="Arial"/>
          <w:sz w:val="24"/>
          <w:szCs w:val="24"/>
          <w:lang w:val="en-US"/>
        </w:rPr>
      </w:pPr>
      <w:r w:rsidRPr="00314CF4">
        <w:rPr>
          <w:rFonts w:ascii="Arial" w:hAnsi="Arial" w:cs="Arial"/>
          <w:sz w:val="24"/>
          <w:szCs w:val="24"/>
          <w:lang w:val="en-US"/>
        </w:rPr>
        <w:t xml:space="preserve">Table 2, reveals the operational use of male and female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in pea cultivation on sample farms, Punjab. The table reveals that on large farms, 247.09 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on average were put to use in pea cultivation while in the case of medium farms, it was 246.77 hours and for small farms it was 246.10 hours per </w:t>
      </w:r>
      <w:proofErr w:type="gramStart"/>
      <w:r w:rsidRPr="00314CF4">
        <w:rPr>
          <w:rFonts w:ascii="Arial" w:hAnsi="Arial" w:cs="Arial"/>
          <w:sz w:val="24"/>
          <w:szCs w:val="24"/>
          <w:lang w:val="en-US"/>
        </w:rPr>
        <w:t>hectare .</w:t>
      </w:r>
      <w:proofErr w:type="gramEnd"/>
      <w:r w:rsidRPr="00314CF4">
        <w:rPr>
          <w:rFonts w:ascii="Arial" w:hAnsi="Arial" w:cs="Arial"/>
          <w:sz w:val="24"/>
          <w:szCs w:val="24"/>
          <w:lang w:val="en-US"/>
        </w:rPr>
        <w:t xml:space="preserve"> In case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on an average, 236.82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were put to use for pea cultivation. Field preparation, application of manure and </w:t>
      </w:r>
      <w:proofErr w:type="spellStart"/>
      <w:r w:rsidRPr="00314CF4">
        <w:rPr>
          <w:rFonts w:ascii="Arial" w:hAnsi="Arial" w:cs="Arial"/>
          <w:sz w:val="24"/>
          <w:szCs w:val="24"/>
          <w:lang w:val="en-US"/>
        </w:rPr>
        <w:t>fertiliser</w:t>
      </w:r>
      <w:proofErr w:type="spellEnd"/>
      <w:r w:rsidRPr="00314CF4">
        <w:rPr>
          <w:rFonts w:ascii="Arial" w:hAnsi="Arial" w:cs="Arial"/>
          <w:sz w:val="24"/>
          <w:szCs w:val="24"/>
          <w:lang w:val="en-US"/>
        </w:rPr>
        <w:t xml:space="preserve">, seed sowing, weeding and hoeing, irrigation, plant protection measures, picking and transportation were the farm activities requiring human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Major proportion of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proofErr w:type="spellStart"/>
      <w:r w:rsidRPr="00314CF4">
        <w:rPr>
          <w:rFonts w:ascii="Arial" w:hAnsi="Arial" w:cs="Arial"/>
          <w:sz w:val="24"/>
          <w:szCs w:val="24"/>
          <w:lang w:val="en-US"/>
        </w:rPr>
        <w:t>i.e</w:t>
      </w:r>
      <w:proofErr w:type="spellEnd"/>
      <w:r w:rsidRPr="00314CF4">
        <w:rPr>
          <w:rFonts w:ascii="Arial" w:hAnsi="Arial" w:cs="Arial"/>
          <w:sz w:val="24"/>
          <w:szCs w:val="24"/>
          <w:lang w:val="en-US"/>
        </w:rPr>
        <w:t xml:space="preserve"> more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was used in picking operation. The 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182.29 hours per hectare and the female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214.35 hours per hectare, and it also cost the most among all operations</w:t>
      </w:r>
      <w:bookmarkStart w:id="4" w:name="_Hlk114130557"/>
      <w:r w:rsidRPr="00314CF4">
        <w:rPr>
          <w:rFonts w:ascii="Arial" w:hAnsi="Arial" w:cs="Arial"/>
          <w:sz w:val="24"/>
          <w:szCs w:val="24"/>
          <w:lang w:val="en-US"/>
        </w:rPr>
        <w:t xml:space="preserve">. In picking, weeding and hoeing operations there was participation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which costs Rs.1165 for weeding and hoeing and Rs.10864 for picking</w:t>
      </w:r>
      <w:bookmarkStart w:id="5" w:name="_Hlk113972510"/>
      <w:r w:rsidRPr="00314CF4">
        <w:rPr>
          <w:rFonts w:ascii="Arial" w:hAnsi="Arial" w:cs="Arial"/>
          <w:sz w:val="24"/>
          <w:szCs w:val="24"/>
          <w:lang w:val="en-US"/>
        </w:rPr>
        <w:t xml:space="preserve">. In overall total cost incurred on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in pea cultivation was Rs.12574 and Rs.12029 per hectare respectively.</w:t>
      </w:r>
      <w:bookmarkEnd w:id="4"/>
      <w:bookmarkEnd w:id="5"/>
    </w:p>
    <w:p w14:paraId="687B2374" w14:textId="44EAA546" w:rsidR="00270955" w:rsidRPr="00314CF4" w:rsidRDefault="00270955" w:rsidP="00270955">
      <w:pPr>
        <w:widowControl w:val="0"/>
        <w:spacing w:after="0" w:line="360" w:lineRule="auto"/>
        <w:jc w:val="both"/>
        <w:rPr>
          <w:rFonts w:ascii="Arial" w:hAnsi="Arial" w:cs="Arial"/>
          <w:b/>
          <w:bCs/>
          <w:color w:val="000000" w:themeColor="text1"/>
          <w:sz w:val="24"/>
          <w:szCs w:val="24"/>
        </w:rPr>
      </w:pPr>
      <w:r w:rsidRPr="00314CF4">
        <w:rPr>
          <w:rFonts w:ascii="Arial" w:hAnsi="Arial" w:cs="Arial"/>
          <w:b/>
          <w:bCs/>
          <w:color w:val="000000" w:themeColor="text1"/>
          <w:sz w:val="24"/>
          <w:szCs w:val="24"/>
          <w:lang w:val="en-GB"/>
        </w:rPr>
        <w:t xml:space="preserve">Table 2: </w:t>
      </w:r>
      <w:r w:rsidRPr="00314CF4">
        <w:rPr>
          <w:rFonts w:ascii="Arial" w:hAnsi="Arial" w:cs="Arial"/>
          <w:b/>
          <w:bCs/>
          <w:color w:val="000000" w:themeColor="text1"/>
          <w:sz w:val="24"/>
          <w:szCs w:val="24"/>
        </w:rPr>
        <w:t>labour use</w:t>
      </w:r>
      <w:r w:rsidR="00640A64" w:rsidRPr="00314CF4">
        <w:rPr>
          <w:rFonts w:ascii="Arial" w:hAnsi="Arial" w:cs="Arial"/>
          <w:b/>
          <w:bCs/>
          <w:color w:val="000000" w:themeColor="text1"/>
          <w:sz w:val="24"/>
          <w:szCs w:val="24"/>
        </w:rPr>
        <w:t xml:space="preserve"> pattern</w:t>
      </w:r>
      <w:r w:rsidRPr="00314CF4">
        <w:rPr>
          <w:rFonts w:ascii="Arial" w:hAnsi="Arial" w:cs="Arial"/>
          <w:b/>
          <w:bCs/>
          <w:color w:val="000000" w:themeColor="text1"/>
          <w:sz w:val="24"/>
          <w:szCs w:val="24"/>
        </w:rPr>
        <w:t xml:space="preserve"> in</w:t>
      </w:r>
      <w:r w:rsidRPr="00314CF4">
        <w:rPr>
          <w:rFonts w:ascii="Arial" w:hAnsi="Arial" w:cs="Arial"/>
          <w:b/>
          <w:bCs/>
          <w:color w:val="000000" w:themeColor="text1"/>
          <w:sz w:val="24"/>
          <w:szCs w:val="24"/>
          <w:lang w:val="en-GB"/>
        </w:rPr>
        <w:t xml:space="preserve"> pea cultivation </w:t>
      </w:r>
      <w:r w:rsidRPr="00314CF4">
        <w:rPr>
          <w:rFonts w:ascii="Arial" w:hAnsi="Arial" w:cs="Arial"/>
          <w:b/>
          <w:bCs/>
          <w:color w:val="000000" w:themeColor="text1"/>
          <w:sz w:val="24"/>
          <w:szCs w:val="24"/>
        </w:rPr>
        <w:t>on sample farms</w:t>
      </w:r>
    </w:p>
    <w:tbl>
      <w:tblPr>
        <w:tblW w:w="5000" w:type="pct"/>
        <w:tblCellMar>
          <w:left w:w="0" w:type="dxa"/>
          <w:right w:w="0" w:type="dxa"/>
        </w:tblCellMar>
        <w:tblLook w:val="04A0" w:firstRow="1" w:lastRow="0" w:firstColumn="1" w:lastColumn="0" w:noHBand="0" w:noVBand="1"/>
      </w:tblPr>
      <w:tblGrid>
        <w:gridCol w:w="1219"/>
        <w:gridCol w:w="1131"/>
        <w:gridCol w:w="653"/>
        <w:gridCol w:w="831"/>
        <w:gridCol w:w="653"/>
        <w:gridCol w:w="831"/>
        <w:gridCol w:w="653"/>
        <w:gridCol w:w="831"/>
        <w:gridCol w:w="653"/>
        <w:gridCol w:w="831"/>
      </w:tblGrid>
      <w:tr w:rsidR="00270955" w:rsidRPr="00314CF4" w14:paraId="67496CAE" w14:textId="77777777" w:rsidTr="006C2BE3">
        <w:trPr>
          <w:trHeight w:val="210"/>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4C8CCC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675"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648A7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A20DC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B65D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432BD4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99369A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270955" w:rsidRPr="00314CF4" w14:paraId="5874C49A" w14:textId="77777777" w:rsidTr="006C2BE3">
        <w:trPr>
          <w:trHeight w:val="762"/>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06DB4BD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vMerge/>
            <w:tcBorders>
              <w:top w:val="single" w:sz="8" w:space="0" w:color="000000"/>
              <w:left w:val="single" w:sz="8" w:space="0" w:color="000000"/>
              <w:bottom w:val="single" w:sz="8" w:space="0" w:color="000000"/>
              <w:right w:val="single" w:sz="8" w:space="0" w:color="000000"/>
            </w:tcBorders>
            <w:vAlign w:val="center"/>
            <w:hideMark/>
          </w:tcPr>
          <w:p w14:paraId="25F86D6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6894E5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C8F8EF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4A6B68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595C6A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DF1E22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337EFAC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680FC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32B49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6C47CB0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9444C7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C356BC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270955" w:rsidRPr="00314CF4" w14:paraId="5CA2E1A2" w14:textId="77777777" w:rsidTr="006C2BE3">
        <w:trPr>
          <w:trHeight w:val="436"/>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2A725F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68E6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05DA2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13.01</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33277E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22DDF7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E27AD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8FAD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00E49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7</w:t>
            </w:r>
            <w:r w:rsidRPr="00314CF4">
              <w:rPr>
                <w:rFonts w:ascii="Arial" w:eastAsia="Calibri" w:hAnsi="Arial" w:cs="Arial"/>
                <w:color w:val="000000" w:themeColor="text1"/>
                <w:kern w:val="24"/>
                <w:sz w:val="24"/>
                <w:szCs w:val="24"/>
                <w:lang w:eastAsia="en-IN"/>
              </w:rPr>
              <w:t>09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B4E58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7B4C2D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6</w:t>
            </w:r>
            <w:r w:rsidRPr="00314CF4">
              <w:rPr>
                <w:rFonts w:ascii="Arial" w:eastAsia="Calibri" w:hAnsi="Arial" w:cs="Arial"/>
                <w:color w:val="000000" w:themeColor="text1"/>
                <w:kern w:val="24"/>
                <w:sz w:val="24"/>
                <w:szCs w:val="24"/>
                <w:lang w:eastAsia="en-IN"/>
              </w:rPr>
              <w:t>79</w:t>
            </w:r>
          </w:p>
        </w:tc>
      </w:tr>
      <w:tr w:rsidR="00270955" w:rsidRPr="00314CF4" w14:paraId="7CBEA12C" w14:textId="77777777" w:rsidTr="006C2BE3">
        <w:trPr>
          <w:trHeight w:val="844"/>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B6DA8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lastRenderedPageBreak/>
              <w:t>Application of manure and fertiliser</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4EAE66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295EA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C4FAF8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349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80E2DB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2FC33C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05BF80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3479D2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36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D64D5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055202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334</w:t>
            </w:r>
          </w:p>
        </w:tc>
      </w:tr>
      <w:tr w:rsidR="00270955" w:rsidRPr="00314CF4" w14:paraId="439FA7D6" w14:textId="77777777" w:rsidTr="006C2BE3">
        <w:trPr>
          <w:trHeight w:val="289"/>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83A199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Seed sowing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7F53C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623C6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590754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w:t>
            </w:r>
            <w:r w:rsidRPr="00314CF4">
              <w:rPr>
                <w:rFonts w:ascii="Arial" w:eastAsia="Calibri" w:hAnsi="Arial" w:cs="Arial"/>
                <w:color w:val="000000" w:themeColor="text1"/>
                <w:kern w:val="24"/>
                <w:sz w:val="24"/>
                <w:szCs w:val="24"/>
                <w:lang w:eastAsia="en-IN"/>
              </w:rPr>
              <w:t>17</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F02E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623ECA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B3AE8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E04151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430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DAAE78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8118C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423</w:t>
            </w:r>
          </w:p>
        </w:tc>
      </w:tr>
      <w:tr w:rsidR="00270955" w:rsidRPr="00314CF4" w14:paraId="3AC6842C" w14:textId="77777777" w:rsidTr="006C2BE3">
        <w:trPr>
          <w:trHeight w:val="357"/>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EF6A30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Weeding and Hoeing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D8CE5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7072B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2ED962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1010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FA6D89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ED02B6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31E66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4CA3F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73A127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9E2543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1032</w:t>
            </w:r>
          </w:p>
        </w:tc>
      </w:tr>
      <w:tr w:rsidR="00270955" w:rsidRPr="00314CF4" w14:paraId="3A8BF96C" w14:textId="77777777" w:rsidTr="006C2BE3">
        <w:trPr>
          <w:trHeight w:val="357"/>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6CC967E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5A49DB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742DBA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21.78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F0962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BCB71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22.14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C81F3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1176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C61FC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23.40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62E5E2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BDE32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22.47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652336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1165</w:t>
            </w:r>
          </w:p>
        </w:tc>
      </w:tr>
      <w:tr w:rsidR="00270955" w:rsidRPr="00314CF4" w14:paraId="6711D28B" w14:textId="77777777" w:rsidTr="006C2BE3">
        <w:trPr>
          <w:trHeight w:val="352"/>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6EC84B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AAD45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43F61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E7B6C0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187</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EBC1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5.18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259E34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D7095E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345FF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B53644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93A927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w:t>
            </w:r>
          </w:p>
        </w:tc>
      </w:tr>
      <w:tr w:rsidR="00270955" w:rsidRPr="00314CF4" w14:paraId="46138921" w14:textId="77777777" w:rsidTr="006C2BE3">
        <w:trPr>
          <w:trHeight w:val="1079"/>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C70D3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C53C8D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54C6DE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20AD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0BA5EE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D8CF6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098FD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5.21</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46DC3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17ACB7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EDCC23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250</w:t>
            </w:r>
          </w:p>
        </w:tc>
      </w:tr>
      <w:tr w:rsidR="00270955" w:rsidRPr="00314CF4" w14:paraId="6EFF69B2" w14:textId="77777777" w:rsidTr="006C2BE3">
        <w:trPr>
          <w:trHeight w:val="357"/>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8085F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Picking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BA0197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7FCCD4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182.14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85B223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9300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B3C452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182.26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236240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2116DE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182.44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1B2CBD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9320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34351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182.29</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88FC8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9317</w:t>
            </w:r>
          </w:p>
        </w:tc>
      </w:tr>
      <w:tr w:rsidR="00270955" w:rsidRPr="00314CF4" w14:paraId="2F456DD1" w14:textId="77777777" w:rsidTr="006C2BE3">
        <w:trPr>
          <w:trHeight w:val="357"/>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5786BB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6D289F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048CD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214.12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79D184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BA6B9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214.32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ABF228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10872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19B78B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214.57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473EE9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10864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E95AB9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214.35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EE3ABD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10864</w:t>
            </w:r>
          </w:p>
        </w:tc>
      </w:tr>
      <w:tr w:rsidR="00270955" w:rsidRPr="00314CF4" w14:paraId="58F23D1C" w14:textId="77777777" w:rsidTr="006C2BE3">
        <w:trPr>
          <w:trHeight w:val="352"/>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592C2A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Transportation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A42E87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DE29D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3.24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CF76DC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B3A406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C4BD2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995B0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8452D6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365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0EB7B9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4F1526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363</w:t>
            </w:r>
          </w:p>
        </w:tc>
      </w:tr>
      <w:tr w:rsidR="00270955" w:rsidRPr="00314CF4" w14:paraId="22220D24" w14:textId="77777777" w:rsidTr="006C2BE3">
        <w:trPr>
          <w:trHeight w:val="289"/>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01F4E4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C0A3A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66C863"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246.10</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2230FE"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12549</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BBE4E80"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246.77</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D65040"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12565</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D19997"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247.09</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9FE16BD"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12606</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BB252F"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246.67</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D8E2B5B"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12574</w:t>
            </w:r>
          </w:p>
        </w:tc>
      </w:tr>
      <w:tr w:rsidR="00270955" w:rsidRPr="00314CF4" w14:paraId="682A99F6" w14:textId="77777777" w:rsidTr="006C2BE3">
        <w:trPr>
          <w:trHeight w:val="301"/>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0F5ED1B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39FC60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37BBF2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235.90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D60E3C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12002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0F345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236.46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758C34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12048</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485F6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237.97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8189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12024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6942A5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236.82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D28900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12029</w:t>
            </w:r>
          </w:p>
        </w:tc>
      </w:tr>
    </w:tbl>
    <w:p w14:paraId="038EB52A" w14:textId="77777777" w:rsidR="00270955" w:rsidRPr="00314CF4" w:rsidRDefault="00270955" w:rsidP="00270955">
      <w:pPr>
        <w:spacing w:line="360" w:lineRule="auto"/>
        <w:jc w:val="both"/>
        <w:rPr>
          <w:rFonts w:ascii="Arial" w:hAnsi="Arial" w:cs="Arial"/>
          <w:sz w:val="24"/>
          <w:szCs w:val="24"/>
        </w:rPr>
      </w:pPr>
    </w:p>
    <w:p w14:paraId="644AE171" w14:textId="4C34CD17"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cauliflower cultivation </w:t>
      </w:r>
    </w:p>
    <w:p w14:paraId="1D0122E2" w14:textId="09EB4154" w:rsidR="00640A64" w:rsidRPr="00314CF4" w:rsidRDefault="00640A64" w:rsidP="00640A64">
      <w:pPr>
        <w:spacing w:after="0" w:line="360" w:lineRule="auto"/>
        <w:jc w:val="both"/>
        <w:rPr>
          <w:rFonts w:ascii="Arial" w:hAnsi="Arial" w:cs="Arial"/>
          <w:sz w:val="24"/>
          <w:szCs w:val="24"/>
          <w:lang w:val="en-US"/>
        </w:rPr>
      </w:pPr>
      <w:r w:rsidRPr="00314CF4">
        <w:rPr>
          <w:rFonts w:ascii="Arial" w:hAnsi="Arial" w:cs="Arial"/>
          <w:sz w:val="24"/>
          <w:szCs w:val="24"/>
          <w:lang w:val="en-US"/>
        </w:rPr>
        <w:t xml:space="preserve">Table 3, reveals the operational use of male and female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in cauliflower cultivation on sample farms, Punjab. The table reveals that </w:t>
      </w:r>
      <w:proofErr w:type="gramStart"/>
      <w:r w:rsidRPr="00314CF4">
        <w:rPr>
          <w:rFonts w:ascii="Arial" w:hAnsi="Arial" w:cs="Arial"/>
          <w:sz w:val="24"/>
          <w:szCs w:val="24"/>
          <w:lang w:val="en-US"/>
        </w:rPr>
        <w:t>on  large</w:t>
      </w:r>
      <w:proofErr w:type="gramEnd"/>
      <w:r w:rsidRPr="00314CF4">
        <w:rPr>
          <w:rFonts w:ascii="Arial" w:hAnsi="Arial" w:cs="Arial"/>
          <w:sz w:val="24"/>
          <w:szCs w:val="24"/>
          <w:lang w:val="en-US"/>
        </w:rPr>
        <w:t xml:space="preserve"> farms, 274.38 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on average were put to use in cauliflower cultivation while in the case of medium farms, it was 278.63 hours and for small farms it was 274.26 hours per hectare . In case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on an average, 313.96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were put to use for cauliflower cultivation. Field preparation, transplanting, application of manure and </w:t>
      </w:r>
      <w:proofErr w:type="spellStart"/>
      <w:r w:rsidRPr="00314CF4">
        <w:rPr>
          <w:rFonts w:ascii="Arial" w:hAnsi="Arial" w:cs="Arial"/>
          <w:sz w:val="24"/>
          <w:szCs w:val="24"/>
          <w:lang w:val="en-US"/>
        </w:rPr>
        <w:t>fertiliser</w:t>
      </w:r>
      <w:proofErr w:type="spellEnd"/>
      <w:r w:rsidRPr="00314CF4">
        <w:rPr>
          <w:rFonts w:ascii="Arial" w:hAnsi="Arial" w:cs="Arial"/>
          <w:sz w:val="24"/>
          <w:szCs w:val="24"/>
          <w:lang w:val="en-US"/>
        </w:rPr>
        <w:t xml:space="preserve">, earthing up and hoeing, irrigation, plant protection measures, harvesting and grading were the farm activities requiring human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Major proportion of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proofErr w:type="spellStart"/>
      <w:r w:rsidRPr="00314CF4">
        <w:rPr>
          <w:rFonts w:ascii="Arial" w:hAnsi="Arial" w:cs="Arial"/>
          <w:sz w:val="24"/>
          <w:szCs w:val="24"/>
          <w:lang w:val="en-US"/>
        </w:rPr>
        <w:t>i.e</w:t>
      </w:r>
      <w:proofErr w:type="spellEnd"/>
      <w:r w:rsidRPr="00314CF4">
        <w:rPr>
          <w:rFonts w:ascii="Arial" w:hAnsi="Arial" w:cs="Arial"/>
          <w:sz w:val="24"/>
          <w:szCs w:val="24"/>
          <w:lang w:val="en-US"/>
        </w:rPr>
        <w:t xml:space="preserve"> more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r w:rsidRPr="00314CF4">
        <w:rPr>
          <w:rFonts w:ascii="Arial" w:hAnsi="Arial" w:cs="Arial"/>
          <w:sz w:val="24"/>
          <w:szCs w:val="24"/>
          <w:lang w:val="en-US"/>
        </w:rPr>
        <w:lastRenderedPageBreak/>
        <w:t xml:space="preserve">was used in harvesting and grading operation. The 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170.92 hours per hectare and the female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192.82 hours per hectare, and it also cost the most among all operations</w:t>
      </w:r>
      <w:bookmarkStart w:id="6" w:name="_Hlk114130633"/>
      <w:r w:rsidRPr="00314CF4">
        <w:rPr>
          <w:rFonts w:ascii="Arial" w:hAnsi="Arial" w:cs="Arial"/>
          <w:sz w:val="24"/>
          <w:szCs w:val="24"/>
          <w:lang w:val="en-US"/>
        </w:rPr>
        <w:t xml:space="preserve">. In transplanting, earthing up and hoeing and in harvesting and grading operations there was the participation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which costs Rs.1877 for transplanting, Rs.2231 for earthing up and hoeing and Rs.5853 for harvesting and grading. In overall total cost incurred on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in cauliflower cultivation was Rs.10479 and Rs.9962 per hectare respectively.</w:t>
      </w:r>
      <w:bookmarkEnd w:id="6"/>
    </w:p>
    <w:p w14:paraId="480AE2A7" w14:textId="77777777" w:rsidR="00640A64" w:rsidRPr="00314CF4" w:rsidRDefault="00640A64" w:rsidP="00640A64">
      <w:pPr>
        <w:spacing w:after="0" w:line="360" w:lineRule="auto"/>
        <w:jc w:val="both"/>
        <w:rPr>
          <w:rFonts w:ascii="Arial" w:hAnsi="Arial" w:cs="Arial"/>
          <w:sz w:val="24"/>
          <w:szCs w:val="24"/>
          <w:lang w:val="en-US"/>
        </w:rPr>
      </w:pPr>
    </w:p>
    <w:p w14:paraId="17D8F082" w14:textId="19927BD7" w:rsidR="00640A64" w:rsidRPr="00314CF4" w:rsidRDefault="00640A64" w:rsidP="00640A64">
      <w:pPr>
        <w:widowControl w:val="0"/>
        <w:spacing w:after="0" w:line="360" w:lineRule="auto"/>
        <w:jc w:val="both"/>
        <w:rPr>
          <w:rFonts w:ascii="Arial" w:hAnsi="Arial" w:cs="Arial"/>
          <w:b/>
          <w:bCs/>
          <w:color w:val="000000" w:themeColor="text1"/>
          <w:sz w:val="24"/>
          <w:szCs w:val="24"/>
        </w:rPr>
      </w:pPr>
      <w:r w:rsidRPr="00314CF4">
        <w:rPr>
          <w:rFonts w:ascii="Arial" w:hAnsi="Arial" w:cs="Arial"/>
          <w:b/>
          <w:bCs/>
          <w:color w:val="000000" w:themeColor="text1"/>
          <w:sz w:val="24"/>
          <w:szCs w:val="24"/>
          <w:lang w:val="en-US"/>
        </w:rPr>
        <w:t>Table 3</w:t>
      </w:r>
      <w:r w:rsidRPr="00314CF4">
        <w:rPr>
          <w:rFonts w:ascii="Arial" w:hAnsi="Arial" w:cs="Arial"/>
          <w:b/>
          <w:bCs/>
          <w:color w:val="000000" w:themeColor="text1"/>
          <w:sz w:val="24"/>
          <w:szCs w:val="24"/>
        </w:rPr>
        <w:t>:  labour use pattern in</w:t>
      </w:r>
      <w:r w:rsidRPr="00314CF4">
        <w:rPr>
          <w:rFonts w:ascii="Arial" w:hAnsi="Arial" w:cs="Arial"/>
          <w:b/>
          <w:bCs/>
          <w:color w:val="000000" w:themeColor="text1"/>
          <w:sz w:val="24"/>
          <w:szCs w:val="24"/>
          <w:lang w:val="en-GB"/>
        </w:rPr>
        <w:t xml:space="preserve"> cauliflower cultivation </w:t>
      </w:r>
      <w:r w:rsidRPr="00314CF4">
        <w:rPr>
          <w:rFonts w:ascii="Arial" w:hAnsi="Arial" w:cs="Arial"/>
          <w:b/>
          <w:bCs/>
          <w:color w:val="000000" w:themeColor="text1"/>
          <w:sz w:val="24"/>
          <w:szCs w:val="24"/>
        </w:rPr>
        <w:t>on sample farms</w:t>
      </w:r>
    </w:p>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1164"/>
        <w:gridCol w:w="1142"/>
        <w:gridCol w:w="657"/>
        <w:gridCol w:w="838"/>
        <w:gridCol w:w="657"/>
        <w:gridCol w:w="838"/>
        <w:gridCol w:w="657"/>
        <w:gridCol w:w="838"/>
        <w:gridCol w:w="657"/>
        <w:gridCol w:w="838"/>
      </w:tblGrid>
      <w:tr w:rsidR="00640A64" w:rsidRPr="00314CF4" w14:paraId="58DF45EA" w14:textId="77777777" w:rsidTr="0006452F">
        <w:trPr>
          <w:trHeight w:val="166"/>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8F7CD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675"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3B47D1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2F14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F28A6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8D3DF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68FE20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640A64" w:rsidRPr="00314CF4" w14:paraId="0720B248" w14:textId="77777777" w:rsidTr="0006452F">
        <w:trPr>
          <w:trHeight w:val="544"/>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88A094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vMerge/>
            <w:tcBorders>
              <w:top w:val="single" w:sz="8" w:space="0" w:color="000000"/>
              <w:left w:val="single" w:sz="8" w:space="0" w:color="000000"/>
              <w:bottom w:val="single" w:sz="8" w:space="0" w:color="000000"/>
              <w:right w:val="single" w:sz="8" w:space="0" w:color="000000"/>
            </w:tcBorders>
            <w:vAlign w:val="center"/>
            <w:hideMark/>
          </w:tcPr>
          <w:p w14:paraId="32920E5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83D89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D7C32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7F65D0E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0C412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2C4C2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4B72965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FD656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27572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3146C13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26E48B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E8A57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640A64" w:rsidRPr="00314CF4" w14:paraId="273DEA06" w14:textId="77777777" w:rsidTr="0006452F">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643BC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C5680B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D9589A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CED87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73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52E5F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8.75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4CBF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92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5F111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8.41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1FAE9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69</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87AC8A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6F8B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381</w:t>
            </w:r>
          </w:p>
        </w:tc>
      </w:tr>
      <w:tr w:rsidR="00640A64" w:rsidRPr="00314CF4" w14:paraId="206E212E"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D479E8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Transplanting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9888C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C483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30.04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2FA6D9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1234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4AF2E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30.96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2545DF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A6418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2C755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1270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9E654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59FD9A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1248</w:t>
            </w:r>
          </w:p>
        </w:tc>
      </w:tr>
      <w:tr w:rsidR="00640A64" w:rsidRPr="00314CF4" w14:paraId="409629ED" w14:textId="77777777" w:rsidTr="0006452F">
        <w:trPr>
          <w:trHeight w:val="254"/>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3BFBB40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376ED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A38A8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47.26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405B91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1862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A9A06E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49.92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07FFE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1885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7F0D99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48.60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DD786A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1890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55EC5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48.72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B57C1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1877</w:t>
            </w:r>
          </w:p>
        </w:tc>
      </w:tr>
      <w:tr w:rsidR="00640A64" w:rsidRPr="00314CF4" w14:paraId="787BC090" w14:textId="77777777" w:rsidTr="0006452F">
        <w:trPr>
          <w:trHeight w:val="603"/>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D33BE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Application of manure and fertiliser</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1AD8F0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5469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5.71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63973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216</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AD6FF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5.32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EAC9BFC"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208</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E9032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5.17</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C2B3C5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203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1B5FC5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5.43</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9F6F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210</w:t>
            </w:r>
          </w:p>
        </w:tc>
      </w:tr>
      <w:tr w:rsidR="00640A64" w:rsidRPr="00314CF4" w14:paraId="70EB4E64"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E975E1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Earthing up and Hoeing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020D2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9BF2E6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663860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1969F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1034E7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1594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6E649B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46.8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BA65EC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1517</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8DB5D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47.84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865E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1643</w:t>
            </w:r>
          </w:p>
        </w:tc>
      </w:tr>
      <w:tr w:rsidR="00640A64" w:rsidRPr="00314CF4" w14:paraId="14E8E776" w14:textId="77777777" w:rsidTr="0006452F">
        <w:trPr>
          <w:trHeight w:val="202"/>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E2B44F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D01B4A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7BA33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72.60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30375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2250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C7C25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779D9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2214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E5416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72.42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0A27C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2238</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A54C6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72.38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709A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2231</w:t>
            </w:r>
          </w:p>
        </w:tc>
      </w:tr>
      <w:tr w:rsidR="00640A64" w:rsidRPr="00314CF4" w14:paraId="7B142E48" w14:textId="77777777" w:rsidTr="0006452F">
        <w:trPr>
          <w:trHeight w:val="188"/>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044C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DFB3BE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A371C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3C5C4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AD71D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F5926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FE944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5.55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8BEC7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FB8EA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5.63</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09CD13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218</w:t>
            </w:r>
          </w:p>
        </w:tc>
      </w:tr>
      <w:tr w:rsidR="00640A64" w:rsidRPr="00314CF4" w14:paraId="2C548942" w14:textId="77777777" w:rsidTr="0006452F">
        <w:trPr>
          <w:trHeight w:val="479"/>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407C8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4F681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DA28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7.36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57A30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1735F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7F05F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14095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B7A5E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C6356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7.29</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FDE55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242</w:t>
            </w:r>
          </w:p>
        </w:tc>
      </w:tr>
      <w:tr w:rsidR="00640A64" w:rsidRPr="00314CF4" w14:paraId="58DF1618"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22817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Harvesting and grading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CD9FE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2B7D1DF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169.50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79F26E0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6515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64740D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172.10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533DD8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6570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069DFBC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170.75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75CFA8D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6494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3A8C89B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rPr>
              <w:t>170.92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3C8BC3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6537</w:t>
            </w:r>
          </w:p>
        </w:tc>
      </w:tr>
      <w:tr w:rsidR="00640A64" w:rsidRPr="00314CF4" w14:paraId="11076373" w14:textId="77777777" w:rsidTr="0006452F">
        <w:trPr>
          <w:trHeight w:val="260"/>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15F8AC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5C025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D345E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192.40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2CD8D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5800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86FBC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193.39</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76EFE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5882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6DEDB5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928C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5893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729AA0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192.82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6D529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5853</w:t>
            </w:r>
          </w:p>
        </w:tc>
      </w:tr>
      <w:tr w:rsidR="00640A64" w:rsidRPr="00314CF4" w14:paraId="7F848876"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7EE36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5E6E23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55809B10"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274.26</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1C99B2A"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10553</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E5278B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278.63</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CEEECBC"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10485</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24FCCEBA"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274.38</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119374B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10315</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0F22EDB"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276.31</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5FC6A3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10479</w:t>
            </w:r>
          </w:p>
        </w:tc>
      </w:tr>
      <w:tr w:rsidR="00640A64" w:rsidRPr="00314CF4" w14:paraId="32E99E86" w14:textId="77777777" w:rsidTr="0006452F">
        <w:trPr>
          <w:trHeight w:val="203"/>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1A7423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71CA9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76026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312.26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646496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9912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17C0D6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315.51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F1A04D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9981</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38E50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313.22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B7227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10021</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B2492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313.96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AC7AA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9962</w:t>
            </w:r>
          </w:p>
        </w:tc>
      </w:tr>
    </w:tbl>
    <w:p w14:paraId="0829951F" w14:textId="77777777" w:rsidR="0006452F" w:rsidRPr="00314CF4" w:rsidRDefault="0006452F" w:rsidP="0006452F">
      <w:pPr>
        <w:spacing w:line="360" w:lineRule="auto"/>
        <w:jc w:val="both"/>
        <w:rPr>
          <w:rFonts w:ascii="Arial" w:hAnsi="Arial" w:cs="Arial"/>
          <w:b/>
          <w:bCs/>
          <w:color w:val="000000" w:themeColor="text1"/>
          <w:sz w:val="24"/>
          <w:szCs w:val="24"/>
          <w:lang w:val="en-US"/>
        </w:rPr>
      </w:pPr>
    </w:p>
    <w:p w14:paraId="1DA5631E" w14:textId="2626DD52" w:rsidR="0006452F" w:rsidRPr="00314CF4" w:rsidRDefault="003779F0" w:rsidP="00AB0748">
      <w:pPr>
        <w:pStyle w:val="ListParagraph"/>
        <w:numPr>
          <w:ilvl w:val="0"/>
          <w:numId w:val="2"/>
        </w:numPr>
        <w:spacing w:line="360" w:lineRule="auto"/>
        <w:jc w:val="both"/>
        <w:rPr>
          <w:rFonts w:ascii="Arial" w:hAnsi="Arial" w:cs="Arial"/>
          <w:b/>
          <w:bCs/>
          <w:color w:val="000000" w:themeColor="text1"/>
          <w:sz w:val="24"/>
          <w:szCs w:val="24"/>
          <w:lang w:val="en-US"/>
        </w:rPr>
      </w:pPr>
      <w:r w:rsidRPr="00314CF4">
        <w:rPr>
          <w:rFonts w:ascii="Arial" w:hAnsi="Arial" w:cs="Arial"/>
          <w:b/>
          <w:bCs/>
          <w:sz w:val="24"/>
          <w:szCs w:val="24"/>
          <w:lang w:val="en-US"/>
        </w:rPr>
        <w:t>Physical input use</w:t>
      </w:r>
      <w:r w:rsidRPr="00314CF4">
        <w:rPr>
          <w:rFonts w:ascii="Arial" w:hAnsi="Arial" w:cs="Arial"/>
          <w:sz w:val="24"/>
          <w:szCs w:val="24"/>
          <w:lang w:val="en-US"/>
        </w:rPr>
        <w:t xml:space="preserve"> </w:t>
      </w:r>
      <w:r w:rsidRPr="00314CF4">
        <w:rPr>
          <w:rFonts w:ascii="Arial" w:hAnsi="Arial" w:cs="Arial"/>
          <w:b/>
          <w:bCs/>
          <w:sz w:val="24"/>
          <w:szCs w:val="24"/>
          <w:lang w:val="en-US"/>
        </w:rPr>
        <w:t>and</w:t>
      </w:r>
      <w:r w:rsidRPr="00314CF4">
        <w:rPr>
          <w:rFonts w:ascii="Arial" w:hAnsi="Arial" w:cs="Arial"/>
          <w:sz w:val="24"/>
          <w:szCs w:val="24"/>
          <w:lang w:val="en-US"/>
        </w:rPr>
        <w:t xml:space="preserve"> </w:t>
      </w:r>
      <w:r w:rsidRPr="00314CF4">
        <w:rPr>
          <w:rFonts w:ascii="Arial" w:hAnsi="Arial" w:cs="Arial"/>
          <w:b/>
          <w:bCs/>
          <w:color w:val="000000" w:themeColor="text1"/>
          <w:sz w:val="24"/>
          <w:szCs w:val="24"/>
          <w:lang w:val="en-US"/>
        </w:rPr>
        <w:t>c</w:t>
      </w:r>
      <w:r w:rsidR="0006452F" w:rsidRPr="00314CF4">
        <w:rPr>
          <w:rFonts w:ascii="Arial" w:hAnsi="Arial" w:cs="Arial"/>
          <w:b/>
          <w:bCs/>
          <w:color w:val="000000" w:themeColor="text1"/>
          <w:sz w:val="24"/>
          <w:szCs w:val="24"/>
          <w:lang w:val="en-US"/>
        </w:rPr>
        <w:t>ost-return analysis of potato crop</w:t>
      </w:r>
      <w:bookmarkStart w:id="7" w:name="_Hlk114047864"/>
      <w:bookmarkStart w:id="8" w:name="_Hlk114044955"/>
    </w:p>
    <w:p w14:paraId="43FB4A84" w14:textId="4A9A546B" w:rsidR="0006452F" w:rsidRPr="00314CF4" w:rsidRDefault="0006452F" w:rsidP="0006452F">
      <w:pPr>
        <w:spacing w:line="360" w:lineRule="auto"/>
        <w:jc w:val="both"/>
        <w:rPr>
          <w:rFonts w:ascii="Arial" w:hAnsi="Arial" w:cs="Arial"/>
          <w:b/>
          <w:bCs/>
          <w:color w:val="000000" w:themeColor="text1"/>
          <w:sz w:val="24"/>
          <w:szCs w:val="24"/>
          <w:lang w:val="en-US"/>
        </w:rPr>
      </w:pPr>
      <w:r w:rsidRPr="00314CF4">
        <w:rPr>
          <w:rFonts w:ascii="Arial" w:hAnsi="Arial" w:cs="Arial"/>
          <w:color w:val="000000" w:themeColor="text1"/>
          <w:sz w:val="24"/>
          <w:szCs w:val="24"/>
          <w:lang w:val="en-US"/>
        </w:rPr>
        <w:t xml:space="preserve">It is necessary to look into various potato-related costs to estimate the net returns from potato cultivation. Table 4 lists the components of the total variable cost incurred in potato growing on sample farms. A perusal of the table reveals that seed accounted for Rs.20273 per hectare in monetary terms in overall scenario. Medium farms had higher per-hectare seed costs (Rs.20785) vis-à-vis small (Rs.19450) and large (Rs.20230) farms.  Plant protection measures cost around Rs.2779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Rs.9741, Rs.7766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Rs.9224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w:t>
      </w:r>
      <w:bookmarkStart w:id="9" w:name="_Hlk114131309"/>
      <w:r w:rsidRPr="00314CF4">
        <w:rPr>
          <w:rFonts w:ascii="Arial" w:hAnsi="Arial" w:cs="Arial"/>
          <w:color w:val="000000" w:themeColor="text1"/>
          <w:sz w:val="24"/>
          <w:szCs w:val="24"/>
          <w:lang w:val="en-US"/>
        </w:rPr>
        <w:t>On medium farms, the total variable cost of growing potatoes came to be Rs.69399 per hectare, followed by large farms (Rs.68906/ha) and small farms (Rs.67623/ha). In an overall scenario, the total variable cost comes out at Rs.68762 per hectare</w:t>
      </w:r>
    </w:p>
    <w:bookmarkEnd w:id="9"/>
    <w:p w14:paraId="1A668D29" w14:textId="661C17FB" w:rsidR="0006452F" w:rsidRPr="00314CF4" w:rsidRDefault="0006452F" w:rsidP="0006452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5, clearly shows that the gross returns from cultivating potatoes was Rs.165097 per hectare on small farms, Rs. 179588 per hectare on medium farms, and Rs. 192288 per hectare on large farms. </w:t>
      </w:r>
      <w:bookmarkStart w:id="10" w:name="_Hlk114131385"/>
      <w:r w:rsidRPr="00314CF4">
        <w:rPr>
          <w:rFonts w:ascii="Arial" w:hAnsi="Arial" w:cs="Arial"/>
          <w:color w:val="000000" w:themeColor="text1"/>
          <w:sz w:val="24"/>
          <w:szCs w:val="24"/>
          <w:lang w:val="en-US"/>
        </w:rPr>
        <w:t>On small, medium, and large farms, returns over variable cost (ROVC) per hectare was worked out to be Rs.97474, Rs.110189, and Rs.123382, while it was Rs.109018 per hectare in an overall scenario.</w:t>
      </w:r>
      <w:bookmarkEnd w:id="10"/>
      <w:r w:rsidRPr="00314CF4">
        <w:rPr>
          <w:rFonts w:ascii="Arial" w:hAnsi="Arial" w:cs="Arial"/>
          <w:color w:val="000000" w:themeColor="text1"/>
          <w:sz w:val="24"/>
          <w:szCs w:val="24"/>
          <w:lang w:val="en-US"/>
        </w:rPr>
        <w:t xml:space="preserve"> The output-input ratio was not having any relationship with farm size. This showed that a small farmer earned Rs. 2.44 by spending rupee one on potato growing while by investing the same amount medium and large growers earned Rs. 2.58 Rs. 2.79, respectively.</w:t>
      </w:r>
    </w:p>
    <w:bookmarkEnd w:id="7"/>
    <w:p w14:paraId="3349066D" w14:textId="012671BC" w:rsidR="0006452F" w:rsidRPr="00314CF4" w:rsidRDefault="0006452F" w:rsidP="00640A64">
      <w:pPr>
        <w:spacing w:line="360" w:lineRule="auto"/>
        <w:jc w:val="both"/>
        <w:rPr>
          <w:rFonts w:ascii="Arial" w:eastAsia="Calibri" w:hAnsi="Arial" w:cs="Arial"/>
          <w:color w:val="000000" w:themeColor="text1"/>
          <w:kern w:val="24"/>
          <w:sz w:val="24"/>
          <w:szCs w:val="24"/>
          <w:lang w:val="en-US" w:eastAsia="en-IN"/>
        </w:rPr>
      </w:pPr>
      <w:r w:rsidRPr="00314CF4">
        <w:rPr>
          <w:rFonts w:ascii="Arial" w:hAnsi="Arial" w:cs="Arial"/>
          <w:b/>
          <w:bCs/>
          <w:color w:val="000000" w:themeColor="text1"/>
          <w:sz w:val="24"/>
          <w:szCs w:val="24"/>
          <w:lang w:val="en-US"/>
        </w:rPr>
        <w:lastRenderedPageBreak/>
        <w:t>Table 4: Total variable cost of potato crop on sample farms</w:t>
      </w:r>
    </w:p>
    <w:tbl>
      <w:tblPr>
        <w:tblW w:w="5000" w:type="pct"/>
        <w:tblCellMar>
          <w:left w:w="0" w:type="dxa"/>
          <w:right w:w="0" w:type="dxa"/>
        </w:tblCellMar>
        <w:tblLook w:val="04A0" w:firstRow="1" w:lastRow="0" w:firstColumn="1" w:lastColumn="0" w:noHBand="0" w:noVBand="1"/>
      </w:tblPr>
      <w:tblGrid>
        <w:gridCol w:w="777"/>
        <w:gridCol w:w="1543"/>
        <w:gridCol w:w="1435"/>
        <w:gridCol w:w="1591"/>
        <w:gridCol w:w="1291"/>
        <w:gridCol w:w="1649"/>
      </w:tblGrid>
      <w:tr w:rsidR="0006452F" w:rsidRPr="00314CF4" w14:paraId="3BBD8D5E"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9BAD3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S.NO</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500B0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CC3669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F440D1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B721D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C992F7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 cost</w:t>
            </w:r>
          </w:p>
        </w:tc>
      </w:tr>
      <w:tr w:rsidR="0006452F" w:rsidRPr="00314CF4" w14:paraId="0F1FD359"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E5130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C1809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3052A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19450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5DEC5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20785</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3B5A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20230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1AD9B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20273</w:t>
            </w:r>
          </w:p>
        </w:tc>
      </w:tr>
      <w:tr w:rsidR="0006452F" w:rsidRPr="00314CF4" w14:paraId="08951E2B"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FBACD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C226DB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FD8463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3600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709CCE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3650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065A3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3720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BFAE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3649</w:t>
            </w:r>
          </w:p>
        </w:tc>
      </w:tr>
      <w:tr w:rsidR="0006452F" w:rsidRPr="00314CF4" w14:paraId="5F18DDC4" w14:textId="77777777" w:rsidTr="006C2BE3">
        <w:trPr>
          <w:trHeight w:val="73"/>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B312A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FDFE2B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DAP</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087F7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8784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0E9FB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8525</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C1225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8930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26D07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8683</w:t>
            </w:r>
          </w:p>
        </w:tc>
      </w:tr>
      <w:tr w:rsidR="0006452F" w:rsidRPr="00314CF4" w14:paraId="11149305"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00954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6C706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MOP</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22146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75E1E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691C8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277982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r>
      <w:tr w:rsidR="0006452F" w:rsidRPr="00314CF4" w14:paraId="1DC6C1D9"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D58D68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42B876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Plant protection</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4F5A23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2776</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E5D6CE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2782</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28A27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EEE0F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2779</w:t>
            </w:r>
          </w:p>
        </w:tc>
      </w:tr>
      <w:tr w:rsidR="0006452F" w:rsidRPr="00314CF4" w14:paraId="1A29E495"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07746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0973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A8839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9664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ECD822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9788</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D07493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9750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B90B98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9741</w:t>
            </w:r>
          </w:p>
        </w:tc>
      </w:tr>
      <w:tr w:rsidR="0006452F" w:rsidRPr="00314CF4" w14:paraId="32B224CD"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432E39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532D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F7AAD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7780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C63235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7746</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4EF9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7798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D1EE5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7766</w:t>
            </w:r>
          </w:p>
        </w:tc>
      </w:tr>
      <w:tr w:rsidR="0006452F" w:rsidRPr="00314CF4" w14:paraId="02E6CA6F"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73A9D1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A98CA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85513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11725</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A89521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12200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1F358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11758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54D7C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11969</w:t>
            </w:r>
          </w:p>
        </w:tc>
      </w:tr>
      <w:tr w:rsidR="0006452F" w:rsidRPr="00314CF4" w14:paraId="0772D3E1"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F0AF5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8333C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A658F3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1450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5330BF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1510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25FC3F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1534</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ED0F5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1496</w:t>
            </w:r>
          </w:p>
        </w:tc>
      </w:tr>
      <w:tr w:rsidR="0006452F" w:rsidRPr="00314CF4" w14:paraId="7CC59DEB" w14:textId="77777777" w:rsidTr="006C2BE3">
        <w:trPr>
          <w:trHeight w:val="1895"/>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370C9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EB03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Potato</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7EC6F4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784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750F7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803</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DF360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798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277BC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796</w:t>
            </w:r>
          </w:p>
        </w:tc>
      </w:tr>
      <w:tr w:rsidR="0006452F" w:rsidRPr="00314CF4" w14:paraId="65C1A3BC" w14:textId="77777777" w:rsidTr="006C2BE3">
        <w:trPr>
          <w:trHeight w:val="597"/>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484BE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9425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6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76FC8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67623</w:t>
            </w:r>
          </w:p>
        </w:tc>
        <w:tc>
          <w:tcPr>
            <w:tcW w:w="96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C278E0"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69399</w:t>
            </w:r>
          </w:p>
        </w:tc>
        <w:tc>
          <w:tcPr>
            <w:tcW w:w="77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4A3D4D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68906</w:t>
            </w:r>
          </w:p>
        </w:tc>
        <w:tc>
          <w:tcPr>
            <w:tcW w:w="99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28D6B5"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68762</w:t>
            </w:r>
          </w:p>
        </w:tc>
      </w:tr>
    </w:tbl>
    <w:p w14:paraId="29FA1AAA" w14:textId="77777777" w:rsidR="0006452F" w:rsidRPr="00314CF4" w:rsidRDefault="0006452F" w:rsidP="00640A64">
      <w:pPr>
        <w:spacing w:line="360" w:lineRule="auto"/>
        <w:jc w:val="both"/>
        <w:rPr>
          <w:rFonts w:ascii="Arial" w:eastAsia="Calibri" w:hAnsi="Arial" w:cs="Arial"/>
          <w:color w:val="000000" w:themeColor="text1"/>
          <w:kern w:val="24"/>
          <w:sz w:val="24"/>
          <w:szCs w:val="24"/>
          <w:lang w:val="en-GB" w:eastAsia="en-IN"/>
        </w:rPr>
      </w:pPr>
    </w:p>
    <w:p w14:paraId="135FF4BA" w14:textId="4A031F16"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1" w:name="_Hlk113481086"/>
      <w:bookmarkEnd w:id="8"/>
      <w:r w:rsidRPr="00314CF4">
        <w:rPr>
          <w:rFonts w:ascii="Arial" w:hAnsi="Arial" w:cs="Arial"/>
          <w:b/>
          <w:bCs/>
          <w:color w:val="000000" w:themeColor="text1"/>
          <w:sz w:val="24"/>
          <w:szCs w:val="24"/>
          <w:lang w:val="en-US"/>
        </w:rPr>
        <w:t xml:space="preserve">Table 5: Return analysis of potato crop on sample farms </w:t>
      </w:r>
    </w:p>
    <w:tbl>
      <w:tblPr>
        <w:tblW w:w="5000" w:type="pct"/>
        <w:tblCellMar>
          <w:left w:w="0" w:type="dxa"/>
          <w:right w:w="0" w:type="dxa"/>
        </w:tblCellMar>
        <w:tblLook w:val="04A0" w:firstRow="1" w:lastRow="0" w:firstColumn="1" w:lastColumn="0" w:noHBand="0" w:noVBand="1"/>
      </w:tblPr>
      <w:tblGrid>
        <w:gridCol w:w="1764"/>
        <w:gridCol w:w="1762"/>
        <w:gridCol w:w="1763"/>
        <w:gridCol w:w="1762"/>
        <w:gridCol w:w="1235"/>
      </w:tblGrid>
      <w:tr w:rsidR="0006452F" w:rsidRPr="00314CF4" w14:paraId="657B8F75"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bookmarkEnd w:id="11"/>
          <w:p w14:paraId="633C379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82CB821"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Small farms</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6A08689"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Medium farms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755E041"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Large farms</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488F715"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Overall</w:t>
            </w:r>
          </w:p>
        </w:tc>
      </w:tr>
      <w:tr w:rsidR="0006452F" w:rsidRPr="00314CF4" w14:paraId="243AE54F" w14:textId="77777777" w:rsidTr="006C2BE3">
        <w:trPr>
          <w:trHeight w:val="311"/>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03B69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/ha)</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24B1FD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284.65</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711CB8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298.32</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0BAECD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300.45</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1DB1C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294.64</w:t>
            </w:r>
          </w:p>
        </w:tc>
      </w:tr>
      <w:tr w:rsidR="0006452F" w:rsidRPr="00314CF4" w14:paraId="0480DFDA"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27BC76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19D09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580</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09328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602</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81338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640</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FA2D2E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603</w:t>
            </w:r>
          </w:p>
        </w:tc>
      </w:tr>
      <w:tr w:rsidR="0006452F" w:rsidRPr="00314CF4" w14:paraId="3A538281"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F18671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636CBD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165097</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F37010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179588</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C3012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192288</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B44D2B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177780</w:t>
            </w:r>
          </w:p>
        </w:tc>
      </w:tr>
      <w:tr w:rsidR="0006452F" w:rsidRPr="00314CF4" w14:paraId="171493DF" w14:textId="77777777" w:rsidTr="006C2BE3">
        <w:trPr>
          <w:trHeight w:val="495"/>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0C25D2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6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B7CE6F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67623</w:t>
            </w:r>
          </w:p>
        </w:tc>
        <w:tc>
          <w:tcPr>
            <w:tcW w:w="10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B5F30A"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69399</w:t>
            </w:r>
          </w:p>
        </w:tc>
        <w:tc>
          <w:tcPr>
            <w:tcW w:w="106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C39A7E3"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68906</w:t>
            </w:r>
          </w:p>
        </w:tc>
        <w:tc>
          <w:tcPr>
            <w:tcW w:w="74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EAA6F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68762</w:t>
            </w:r>
          </w:p>
        </w:tc>
      </w:tr>
      <w:tr w:rsidR="0006452F" w:rsidRPr="00314CF4" w14:paraId="5447036A" w14:textId="77777777" w:rsidTr="006C2BE3">
        <w:trPr>
          <w:trHeight w:val="750"/>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B799DC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3A6342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97474</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A2CA99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110189</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7300B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123382</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CF0284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109018</w:t>
            </w:r>
          </w:p>
        </w:tc>
      </w:tr>
      <w:tr w:rsidR="0006452F" w:rsidRPr="00314CF4" w14:paraId="4CBE0606" w14:textId="77777777" w:rsidTr="006C2BE3">
        <w:trPr>
          <w:trHeight w:val="495"/>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35AD3A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Output –input ratio</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764E7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2.44</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ADDA5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2.58</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79D252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2.79</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A706D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2.58</w:t>
            </w:r>
          </w:p>
        </w:tc>
      </w:tr>
    </w:tbl>
    <w:p w14:paraId="4350D5C8" w14:textId="62E91324" w:rsidR="0006452F" w:rsidRPr="00314CF4" w:rsidRDefault="00640A64" w:rsidP="0006452F">
      <w:pPr>
        <w:spacing w:line="360" w:lineRule="auto"/>
        <w:jc w:val="both"/>
        <w:rPr>
          <w:rFonts w:ascii="Arial" w:hAnsi="Arial" w:cs="Arial"/>
          <w:b/>
          <w:bCs/>
          <w:color w:val="000000" w:themeColor="text1"/>
          <w:sz w:val="24"/>
          <w:szCs w:val="24"/>
          <w:lang w:val="en-US"/>
        </w:rPr>
      </w:pPr>
      <w:r w:rsidRPr="00314CF4">
        <w:rPr>
          <w:rFonts w:ascii="Arial" w:hAnsi="Arial" w:cs="Arial"/>
          <w:sz w:val="24"/>
          <w:szCs w:val="24"/>
          <w:lang w:val="en-US"/>
        </w:rPr>
        <w:br w:type="textWrapping" w:clear="all"/>
      </w:r>
      <w:bookmarkStart w:id="12" w:name="_Hlk113481269"/>
      <w:r w:rsidR="00AB0748" w:rsidRPr="00314CF4">
        <w:rPr>
          <w:rFonts w:ascii="Arial" w:hAnsi="Arial" w:cs="Arial"/>
          <w:b/>
          <w:bCs/>
          <w:sz w:val="24"/>
          <w:szCs w:val="24"/>
          <w:lang w:val="en-US"/>
        </w:rPr>
        <w:t xml:space="preserve">       E. </w:t>
      </w:r>
      <w:r w:rsidR="003779F0" w:rsidRPr="00314CF4">
        <w:rPr>
          <w:rFonts w:ascii="Arial" w:hAnsi="Arial" w:cs="Arial"/>
          <w:b/>
          <w:bCs/>
          <w:sz w:val="24"/>
          <w:szCs w:val="24"/>
          <w:lang w:val="en-US"/>
        </w:rPr>
        <w:t>Physical input use</w:t>
      </w:r>
      <w:r w:rsidR="003779F0" w:rsidRPr="00314CF4">
        <w:rPr>
          <w:rFonts w:ascii="Arial" w:hAnsi="Arial" w:cs="Arial"/>
          <w:sz w:val="24"/>
          <w:szCs w:val="24"/>
          <w:lang w:val="en-US"/>
        </w:rPr>
        <w:t xml:space="preserve"> </w:t>
      </w:r>
      <w:r w:rsidR="003779F0" w:rsidRPr="00314CF4">
        <w:rPr>
          <w:rFonts w:ascii="Arial" w:hAnsi="Arial" w:cs="Arial"/>
          <w:b/>
          <w:bCs/>
          <w:sz w:val="24"/>
          <w:szCs w:val="24"/>
          <w:lang w:val="en-US"/>
        </w:rPr>
        <w:t>and</w:t>
      </w:r>
      <w:r w:rsidR="003779F0" w:rsidRPr="00314CF4">
        <w:rPr>
          <w:rFonts w:ascii="Arial" w:hAnsi="Arial" w:cs="Arial"/>
          <w:sz w:val="24"/>
          <w:szCs w:val="24"/>
          <w:lang w:val="en-US"/>
        </w:rPr>
        <w:t xml:space="preserve"> </w:t>
      </w:r>
      <w:r w:rsidR="003779F0" w:rsidRPr="00314CF4">
        <w:rPr>
          <w:rFonts w:ascii="Arial" w:hAnsi="Arial" w:cs="Arial"/>
          <w:b/>
          <w:bCs/>
          <w:color w:val="000000" w:themeColor="text1"/>
          <w:sz w:val="24"/>
          <w:szCs w:val="24"/>
          <w:lang w:val="en-US"/>
        </w:rPr>
        <w:t>c</w:t>
      </w:r>
      <w:r w:rsidR="0006452F" w:rsidRPr="00314CF4">
        <w:rPr>
          <w:rFonts w:ascii="Arial" w:hAnsi="Arial" w:cs="Arial"/>
          <w:b/>
          <w:bCs/>
          <w:color w:val="000000" w:themeColor="text1"/>
          <w:sz w:val="24"/>
          <w:szCs w:val="24"/>
          <w:lang w:val="en-US"/>
        </w:rPr>
        <w:t>ost-return analysis of pea crop</w:t>
      </w:r>
      <w:bookmarkEnd w:id="12"/>
    </w:p>
    <w:p w14:paraId="799EED0B" w14:textId="34DDFD72" w:rsidR="0006452F" w:rsidRPr="00314CF4" w:rsidRDefault="0006452F" w:rsidP="0006452F">
      <w:pPr>
        <w:spacing w:line="360" w:lineRule="auto"/>
        <w:jc w:val="both"/>
        <w:rPr>
          <w:rFonts w:ascii="Arial" w:hAnsi="Arial" w:cs="Arial"/>
          <w:color w:val="000000" w:themeColor="text1"/>
          <w:sz w:val="24"/>
          <w:szCs w:val="24"/>
        </w:rPr>
      </w:pPr>
      <w:r w:rsidRPr="00314CF4">
        <w:rPr>
          <w:rFonts w:ascii="Arial" w:hAnsi="Arial" w:cs="Arial"/>
          <w:color w:val="000000" w:themeColor="text1"/>
          <w:sz w:val="24"/>
          <w:szCs w:val="24"/>
          <w:lang w:val="en-US"/>
        </w:rPr>
        <w:t xml:space="preserve">It is necessary to look into various pea-related costs to estimate the net returns from pea cultivation. Table 6 lists the components of the total variable cost incurred in potato growing on sample farms. A perusal of the table reveals that seed accounted for Rs. 21095 per hectare in monetary terms in overall scenario. Large farms had higher per-hectare seed costs (Rs.22850) vis-à-vis small (Rs.20430) and large (Rs.20105) farms. Plant protection measures cost around Rs.1169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Rs.12574, Rs.12029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Rs.5188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w:t>
      </w:r>
      <w:bookmarkStart w:id="13" w:name="_Hlk114131509"/>
      <w:r w:rsidRPr="00314CF4">
        <w:rPr>
          <w:rFonts w:ascii="Arial" w:hAnsi="Arial" w:cs="Arial"/>
          <w:color w:val="000000" w:themeColor="text1"/>
          <w:sz w:val="24"/>
          <w:szCs w:val="24"/>
          <w:lang w:val="en-US"/>
        </w:rPr>
        <w:t>On large farms, the total variable cost of growing pea came to be Rs.62060 per hectare, followed by medium farms (Rs.58128/ha) and small farms (Rs.59093/ha). In an overall scenario, the total variable cost comes out at Rs.59968 per hectare</w:t>
      </w:r>
    </w:p>
    <w:bookmarkEnd w:id="13"/>
    <w:p w14:paraId="60F8BCB9" w14:textId="2B998794" w:rsidR="0006452F" w:rsidRPr="00314CF4" w:rsidRDefault="0006452F" w:rsidP="0006452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7 clearly shows that the gross returns from cultivating pea was Rs. 151597 per hectare on small farms, Rs. 156085 per hectare on medium farms, and Rs. 165469 per hectare on large farms. </w:t>
      </w:r>
      <w:bookmarkStart w:id="14" w:name="_Hlk114131658"/>
      <w:r w:rsidRPr="00314CF4">
        <w:rPr>
          <w:rFonts w:ascii="Arial" w:hAnsi="Arial" w:cs="Arial"/>
          <w:color w:val="000000" w:themeColor="text1"/>
          <w:sz w:val="24"/>
          <w:szCs w:val="24"/>
          <w:lang w:val="en-US"/>
        </w:rPr>
        <w:t>On small, medium, and large farms, returns over variable cost (ROVC) per hectare was worked out to be Rs.92504, Rs.97957, and Rs.103409, while it was Rs.98197 per hectare in an overall scenario.</w:t>
      </w:r>
      <w:bookmarkEnd w:id="14"/>
      <w:r w:rsidRPr="00314CF4">
        <w:rPr>
          <w:rFonts w:ascii="Arial" w:hAnsi="Arial" w:cs="Arial"/>
          <w:color w:val="000000" w:themeColor="text1"/>
          <w:sz w:val="24"/>
          <w:szCs w:val="24"/>
          <w:lang w:val="en-US"/>
        </w:rPr>
        <w:t xml:space="preserve"> The output-input ratio was not having any relationship with farm size. This showed that a small farmer earned Rs. 2.56 by spending rupee one on pea growing while by investing the same amount medium and large growers earned Rs. 2.68 Rs. 2.66, respectively.</w:t>
      </w:r>
    </w:p>
    <w:p w14:paraId="6893671F" w14:textId="77777777" w:rsidR="0006452F" w:rsidRPr="00314CF4" w:rsidRDefault="0006452F" w:rsidP="00640A64">
      <w:pPr>
        <w:spacing w:after="0" w:line="360" w:lineRule="auto"/>
        <w:jc w:val="both"/>
        <w:rPr>
          <w:rFonts w:ascii="Arial" w:hAnsi="Arial" w:cs="Arial"/>
          <w:sz w:val="24"/>
          <w:szCs w:val="24"/>
          <w:lang w:val="en-US"/>
        </w:rPr>
      </w:pPr>
    </w:p>
    <w:p w14:paraId="5698B93B" w14:textId="44215F81"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5" w:name="_Hlk113481891"/>
      <w:r w:rsidRPr="00314CF4">
        <w:rPr>
          <w:rFonts w:ascii="Arial" w:hAnsi="Arial" w:cs="Arial"/>
          <w:b/>
          <w:bCs/>
          <w:color w:val="000000" w:themeColor="text1"/>
          <w:sz w:val="24"/>
          <w:szCs w:val="24"/>
          <w:lang w:val="en-US"/>
        </w:rPr>
        <w:t xml:space="preserve">Table 6: Total variable cost of pea crop on sample farms </w:t>
      </w:r>
      <w:bookmarkEnd w:id="15"/>
    </w:p>
    <w:tbl>
      <w:tblPr>
        <w:tblW w:w="5000" w:type="pct"/>
        <w:jc w:val="center"/>
        <w:tblCellMar>
          <w:left w:w="0" w:type="dxa"/>
          <w:right w:w="0" w:type="dxa"/>
        </w:tblCellMar>
        <w:tblLook w:val="04A0" w:firstRow="1" w:lastRow="0" w:firstColumn="1" w:lastColumn="0" w:noHBand="0" w:noVBand="1"/>
      </w:tblPr>
      <w:tblGrid>
        <w:gridCol w:w="853"/>
        <w:gridCol w:w="1541"/>
        <w:gridCol w:w="1442"/>
        <w:gridCol w:w="1597"/>
        <w:gridCol w:w="1288"/>
        <w:gridCol w:w="1565"/>
      </w:tblGrid>
      <w:tr w:rsidR="0006452F" w:rsidRPr="00314CF4" w14:paraId="57BF5B30" w14:textId="77777777" w:rsidTr="006C2BE3">
        <w:trPr>
          <w:trHeight w:val="3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C06E3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SL.NO</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F49E24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7A7C3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5FBE2E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3DB0F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8BA8CFB"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Overall </w:t>
            </w:r>
          </w:p>
        </w:tc>
      </w:tr>
      <w:tr w:rsidR="0006452F" w:rsidRPr="00314CF4" w14:paraId="0939C7B9" w14:textId="77777777" w:rsidTr="006C2BE3">
        <w:trPr>
          <w:trHeight w:val="445"/>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1A30C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1</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CD40A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36B0D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20430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42A33E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20105</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15963B"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22850</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313E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21095</w:t>
            </w:r>
          </w:p>
        </w:tc>
      </w:tr>
      <w:tr w:rsidR="0006452F" w:rsidRPr="00314CF4" w14:paraId="67632E83" w14:textId="77777777" w:rsidTr="006C2BE3">
        <w:trPr>
          <w:trHeight w:val="42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8AFBA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99811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3F983E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820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6461220"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832</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32545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815</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D9FA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823</w:t>
            </w:r>
          </w:p>
        </w:tc>
      </w:tr>
      <w:tr w:rsidR="0006452F" w:rsidRPr="00314CF4" w14:paraId="63092B94" w14:textId="77777777" w:rsidTr="006C2BE3">
        <w:trPr>
          <w:trHeight w:val="737"/>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FC44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2E3D96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DAP</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A17E02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5272</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FEA6D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5154</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54385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5550</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02231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5360</w:t>
            </w:r>
          </w:p>
        </w:tc>
      </w:tr>
      <w:tr w:rsidR="0006452F" w:rsidRPr="00314CF4" w14:paraId="6A16231B" w14:textId="77777777" w:rsidTr="006C2BE3">
        <w:trPr>
          <w:trHeight w:val="83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D9C1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D8ABF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Plant protection</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8490CCD"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1175</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57CDC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1170</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26036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1164</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75CB19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1169</w:t>
            </w:r>
          </w:p>
        </w:tc>
      </w:tr>
      <w:tr w:rsidR="0006452F" w:rsidRPr="00314CF4" w14:paraId="5EAE6AB6" w14:textId="77777777" w:rsidTr="006C2BE3">
        <w:trPr>
          <w:trHeight w:val="388"/>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4DAB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4BB643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401698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12549</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53A331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12565</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C5D08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12606</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DE3544"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12574</w:t>
            </w:r>
          </w:p>
        </w:tc>
      </w:tr>
      <w:tr w:rsidR="0006452F" w:rsidRPr="00314CF4" w14:paraId="57CBAEB5" w14:textId="77777777" w:rsidTr="006C2BE3">
        <w:trPr>
          <w:trHeight w:val="46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440AF5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948E8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2CA1A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12002</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142E1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12048</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D8B1D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12024</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D2B78F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12029</w:t>
            </w:r>
          </w:p>
        </w:tc>
      </w:tr>
      <w:tr w:rsidR="0006452F" w:rsidRPr="00314CF4" w14:paraId="247B2678" w14:textId="77777777" w:rsidTr="006C2BE3">
        <w:trPr>
          <w:trHeight w:val="58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BFA4AF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19DCB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7341D4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5128</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55439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5187</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30E637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5282</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A0B099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5188</w:t>
            </w:r>
          </w:p>
        </w:tc>
      </w:tr>
      <w:tr w:rsidR="0006452F" w:rsidRPr="00314CF4" w14:paraId="4A52C977" w14:textId="77777777" w:rsidTr="006C2BE3">
        <w:trPr>
          <w:trHeight w:val="376"/>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7F89C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D6973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9745B6C"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1070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E3FF7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1067</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8CD8CF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1091</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0A6CEA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1075</w:t>
            </w:r>
          </w:p>
        </w:tc>
      </w:tr>
      <w:tr w:rsidR="0006452F" w:rsidRPr="00314CF4" w14:paraId="3DD579D1" w14:textId="77777777" w:rsidTr="006C2BE3">
        <w:trPr>
          <w:trHeight w:val="152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07AA2D"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21879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Pea</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F19F7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647</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7E754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643</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65628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678</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D82CBE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655</w:t>
            </w:r>
          </w:p>
        </w:tc>
      </w:tr>
      <w:tr w:rsidR="0006452F" w:rsidRPr="00314CF4" w14:paraId="1A732772" w14:textId="77777777" w:rsidTr="006C2BE3">
        <w:trPr>
          <w:trHeight w:val="598"/>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AF2E6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93F95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7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FD142DD"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59093</w:t>
            </w:r>
          </w:p>
        </w:tc>
        <w:tc>
          <w:tcPr>
            <w:tcW w:w="97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9FF0467"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58128</w:t>
            </w:r>
          </w:p>
        </w:tc>
        <w:tc>
          <w:tcPr>
            <w:tcW w:w="78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758E7BE"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62060</w:t>
            </w:r>
          </w:p>
        </w:tc>
        <w:tc>
          <w:tcPr>
            <w:tcW w:w="9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BF3579"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59968</w:t>
            </w:r>
          </w:p>
        </w:tc>
      </w:tr>
    </w:tbl>
    <w:p w14:paraId="4EBCF4A3" w14:textId="77777777" w:rsidR="0006452F" w:rsidRPr="00314CF4" w:rsidRDefault="0006452F" w:rsidP="0006452F">
      <w:pPr>
        <w:spacing w:after="0" w:line="240" w:lineRule="auto"/>
        <w:jc w:val="both"/>
        <w:rPr>
          <w:rFonts w:ascii="Arial" w:hAnsi="Arial" w:cs="Arial"/>
          <w:color w:val="000000" w:themeColor="text1"/>
          <w:sz w:val="24"/>
          <w:szCs w:val="24"/>
          <w:lang w:val="en-US"/>
        </w:rPr>
      </w:pPr>
    </w:p>
    <w:p w14:paraId="42020235" w14:textId="77777777"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6" w:name="_Hlk113481968"/>
    </w:p>
    <w:p w14:paraId="025BCC27" w14:textId="727493EC" w:rsidR="0006452F" w:rsidRPr="00314CF4" w:rsidRDefault="0006452F" w:rsidP="0006452F">
      <w:pPr>
        <w:spacing w:after="0" w:line="360" w:lineRule="auto"/>
        <w:jc w:val="both"/>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 xml:space="preserve">Table 7: Return analysis of pea crop on sample farms </w:t>
      </w:r>
    </w:p>
    <w:tbl>
      <w:tblPr>
        <w:tblW w:w="5000" w:type="pct"/>
        <w:tblCellMar>
          <w:left w:w="0" w:type="dxa"/>
          <w:right w:w="0" w:type="dxa"/>
        </w:tblCellMar>
        <w:tblLook w:val="04A0" w:firstRow="1" w:lastRow="0" w:firstColumn="1" w:lastColumn="0" w:noHBand="0" w:noVBand="1"/>
      </w:tblPr>
      <w:tblGrid>
        <w:gridCol w:w="1773"/>
        <w:gridCol w:w="1770"/>
        <w:gridCol w:w="1770"/>
        <w:gridCol w:w="1770"/>
        <w:gridCol w:w="1203"/>
      </w:tblGrid>
      <w:tr w:rsidR="0006452F" w:rsidRPr="00314CF4" w14:paraId="1CCC1306"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bookmarkEnd w:id="16"/>
          <w:p w14:paraId="16B39B0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3504C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A8D97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05400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5774CD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w:t>
            </w:r>
          </w:p>
        </w:tc>
      </w:tr>
      <w:tr w:rsidR="0006452F" w:rsidRPr="00314CF4" w14:paraId="32649F22"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C02A02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 ha)</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C5C8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57.38</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DA552D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58.90</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A6894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62.23</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90726B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59.65</w:t>
            </w:r>
          </w:p>
        </w:tc>
      </w:tr>
      <w:tr w:rsidR="0006452F" w:rsidRPr="00314CF4" w14:paraId="2C08B2AF"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939A9B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4311E4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2642</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B62B4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2650</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4A31E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2659</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0D73B4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2651</w:t>
            </w:r>
          </w:p>
        </w:tc>
      </w:tr>
      <w:tr w:rsidR="0006452F" w:rsidRPr="00314CF4" w14:paraId="1397BCE5"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4BBB26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FB7D03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151597</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9BAB92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156085</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B5EB0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165469</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AB3ECF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158165</w:t>
            </w:r>
          </w:p>
        </w:tc>
      </w:tr>
      <w:tr w:rsidR="0006452F" w:rsidRPr="00314CF4" w14:paraId="5E4F0008"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F3650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1CA2168"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59093</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705FCE"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58128</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C18578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62060</w:t>
            </w:r>
          </w:p>
        </w:tc>
        <w:tc>
          <w:tcPr>
            <w:tcW w:w="72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E37D6A"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59968</w:t>
            </w:r>
          </w:p>
        </w:tc>
      </w:tr>
      <w:tr w:rsidR="0006452F" w:rsidRPr="00314CF4" w14:paraId="14C53105"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7C1196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F89733"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92504</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CCD795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97957</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B5A59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103409</w:t>
            </w:r>
          </w:p>
        </w:tc>
        <w:tc>
          <w:tcPr>
            <w:tcW w:w="72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9EBCF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98197</w:t>
            </w:r>
          </w:p>
        </w:tc>
      </w:tr>
      <w:tr w:rsidR="0006452F" w:rsidRPr="00314CF4" w14:paraId="4599B9E3"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F651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Output-input ratio</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39131F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2.56</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4360E6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2.68</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8D4023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2.66</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8663F5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2.63</w:t>
            </w:r>
          </w:p>
        </w:tc>
      </w:tr>
    </w:tbl>
    <w:p w14:paraId="357D10E8" w14:textId="77777777" w:rsidR="0006452F" w:rsidRPr="00314CF4" w:rsidRDefault="0006452F" w:rsidP="0006452F">
      <w:pPr>
        <w:spacing w:after="0" w:line="240" w:lineRule="auto"/>
        <w:jc w:val="both"/>
        <w:rPr>
          <w:rFonts w:ascii="Arial" w:hAnsi="Arial" w:cs="Arial"/>
          <w:color w:val="000000" w:themeColor="text1"/>
          <w:sz w:val="24"/>
          <w:szCs w:val="24"/>
          <w:lang w:val="en-US"/>
        </w:rPr>
      </w:pPr>
    </w:p>
    <w:p w14:paraId="5C38BB38" w14:textId="5AA23D81" w:rsidR="0006452F" w:rsidRPr="00314CF4" w:rsidRDefault="0006452F" w:rsidP="00AB0748">
      <w:pPr>
        <w:pStyle w:val="ListParagraph"/>
        <w:numPr>
          <w:ilvl w:val="0"/>
          <w:numId w:val="3"/>
        </w:numPr>
        <w:spacing w:line="360" w:lineRule="auto"/>
        <w:jc w:val="both"/>
        <w:rPr>
          <w:rFonts w:ascii="Arial" w:hAnsi="Arial" w:cs="Arial"/>
          <w:b/>
          <w:bCs/>
          <w:color w:val="000000" w:themeColor="text1"/>
          <w:sz w:val="24"/>
          <w:szCs w:val="24"/>
          <w:lang w:val="en-US"/>
        </w:rPr>
      </w:pPr>
      <w:r w:rsidRPr="00314CF4">
        <w:rPr>
          <w:rFonts w:ascii="Arial" w:hAnsi="Arial" w:cs="Arial"/>
          <w:b/>
          <w:bCs/>
          <w:sz w:val="24"/>
          <w:szCs w:val="24"/>
          <w:lang w:val="en-US"/>
        </w:rPr>
        <w:t>Physical input use</w:t>
      </w:r>
      <w:r w:rsidR="003779F0" w:rsidRPr="00314CF4">
        <w:rPr>
          <w:rFonts w:ascii="Arial" w:hAnsi="Arial" w:cs="Arial"/>
          <w:sz w:val="24"/>
          <w:szCs w:val="24"/>
          <w:lang w:val="en-US"/>
        </w:rPr>
        <w:t xml:space="preserve"> </w:t>
      </w:r>
      <w:r w:rsidR="003779F0" w:rsidRPr="00314CF4">
        <w:rPr>
          <w:rFonts w:ascii="Arial" w:hAnsi="Arial" w:cs="Arial"/>
          <w:b/>
          <w:bCs/>
          <w:sz w:val="24"/>
          <w:szCs w:val="24"/>
          <w:lang w:val="en-US"/>
        </w:rPr>
        <w:t xml:space="preserve">and </w:t>
      </w:r>
      <w:r w:rsidRPr="00314CF4">
        <w:rPr>
          <w:rFonts w:ascii="Arial" w:hAnsi="Arial" w:cs="Arial"/>
          <w:b/>
          <w:bCs/>
          <w:color w:val="000000" w:themeColor="text1"/>
          <w:sz w:val="24"/>
          <w:szCs w:val="24"/>
          <w:lang w:val="en-US"/>
        </w:rPr>
        <w:t>cost-return analysis of cauliflower crop</w:t>
      </w:r>
    </w:p>
    <w:p w14:paraId="07734D8E" w14:textId="256D580E" w:rsidR="0006452F" w:rsidRPr="00314CF4" w:rsidRDefault="0006452F" w:rsidP="00441AB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It is necessary to look into various cauliflower-related costs to estimate the net returns from cauliflower cultivation. Table 8 lists the components of the total variable cost incurred in cauliflower growing on sample farms. A perusal of the table reveals that seed accounted for Rs.15624 per hectare in monetary terms in overall scenario. Large farms had higher per-hectare seed costs (Rs.15890) vis-à-vis medium (Rs.15745) and small (Rs.15350) farms.  Plant protection measures cost around Rs.3454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Rs.10479, Rs.9962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Rs.2766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On medium farms, </w:t>
      </w:r>
      <w:bookmarkStart w:id="17" w:name="_Hlk114131829"/>
      <w:r w:rsidRPr="00314CF4">
        <w:rPr>
          <w:rFonts w:ascii="Arial" w:hAnsi="Arial" w:cs="Arial"/>
          <w:color w:val="000000" w:themeColor="text1"/>
          <w:sz w:val="24"/>
          <w:szCs w:val="24"/>
          <w:lang w:val="en-US"/>
        </w:rPr>
        <w:t>the total variable cost of growing cauliflower came to be Rs. 50409 per hectare, followed by large farms (Rs.50288/ha) and small farms (Rs.49887/ha). In an overall scenario, the total variable cost comes out at Rs.50090 per hectare</w:t>
      </w:r>
    </w:p>
    <w:bookmarkEnd w:id="17"/>
    <w:p w14:paraId="6D72FDE0" w14:textId="6ED7DB30" w:rsidR="0006452F" w:rsidRPr="00314CF4" w:rsidRDefault="0006452F" w:rsidP="00441AB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w:t>
      </w:r>
      <w:r w:rsidR="00441ABF" w:rsidRPr="00314CF4">
        <w:rPr>
          <w:rFonts w:ascii="Arial" w:hAnsi="Arial" w:cs="Arial"/>
          <w:color w:val="000000" w:themeColor="text1"/>
          <w:sz w:val="24"/>
          <w:szCs w:val="24"/>
          <w:lang w:val="en-US"/>
        </w:rPr>
        <w:t>9</w:t>
      </w:r>
      <w:r w:rsidRPr="00314CF4">
        <w:rPr>
          <w:rFonts w:ascii="Arial" w:hAnsi="Arial" w:cs="Arial"/>
          <w:color w:val="000000" w:themeColor="text1"/>
          <w:sz w:val="24"/>
          <w:szCs w:val="24"/>
          <w:lang w:val="en-US"/>
        </w:rPr>
        <w:t xml:space="preserve"> clearly shows that the gross returns from cultivating cauliflower was Rs.237791 per hectare on small farms, Rs.250559 per hectare on medium farms, and Rs.264642 per hectare on large farms. </w:t>
      </w:r>
      <w:bookmarkStart w:id="18" w:name="_Hlk114131921"/>
      <w:r w:rsidRPr="00314CF4">
        <w:rPr>
          <w:rFonts w:ascii="Arial" w:hAnsi="Arial" w:cs="Arial"/>
          <w:color w:val="000000" w:themeColor="text1"/>
          <w:sz w:val="24"/>
          <w:szCs w:val="24"/>
          <w:lang w:val="en-US"/>
        </w:rPr>
        <w:t xml:space="preserve">On small, medium, and large farms, returns over variable cost (ROVC) per hectare was worked out to be Rs.187904, Rs.200150, and Rs.214354, while it was Rs.198134 per hectare in an overall scenario. </w:t>
      </w:r>
      <w:bookmarkEnd w:id="18"/>
      <w:r w:rsidRPr="00314CF4">
        <w:rPr>
          <w:rFonts w:ascii="Arial" w:hAnsi="Arial" w:cs="Arial"/>
          <w:color w:val="000000" w:themeColor="text1"/>
          <w:sz w:val="24"/>
          <w:szCs w:val="24"/>
          <w:lang w:val="en-US"/>
        </w:rPr>
        <w:t>The output-input ratio was not having any relationship with farm size. This showed that a small farmer earned Rs. 4.76 by spending rupee one on cauliflower growing while by investing the same amount medium and large growers earned Rs. 4.97 Rs. 5.26, respectively.</w:t>
      </w:r>
    </w:p>
    <w:p w14:paraId="61586A6B" w14:textId="0B2AB821" w:rsidR="0006452F" w:rsidRPr="00314CF4" w:rsidRDefault="0006452F" w:rsidP="0006452F">
      <w:pPr>
        <w:spacing w:line="360" w:lineRule="auto"/>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Table 8: Total variable cost of cauliflower crop on sample farms</w:t>
      </w:r>
    </w:p>
    <w:tbl>
      <w:tblPr>
        <w:tblW w:w="5000" w:type="pct"/>
        <w:jc w:val="center"/>
        <w:tblCellMar>
          <w:left w:w="0" w:type="dxa"/>
          <w:right w:w="0" w:type="dxa"/>
        </w:tblCellMar>
        <w:tblLook w:val="04A0" w:firstRow="1" w:lastRow="0" w:firstColumn="1" w:lastColumn="0" w:noHBand="0" w:noVBand="1"/>
      </w:tblPr>
      <w:tblGrid>
        <w:gridCol w:w="829"/>
        <w:gridCol w:w="1580"/>
        <w:gridCol w:w="1469"/>
        <w:gridCol w:w="1624"/>
        <w:gridCol w:w="1314"/>
        <w:gridCol w:w="1470"/>
      </w:tblGrid>
      <w:tr w:rsidR="0006452F" w:rsidRPr="00314CF4" w14:paraId="25BC741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7F77E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SL.NO</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CCD7E8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27BC38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1080A2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C79346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0DD52C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 cost</w:t>
            </w:r>
          </w:p>
        </w:tc>
      </w:tr>
      <w:tr w:rsidR="0006452F" w:rsidRPr="00314CF4" w14:paraId="1E0D0108"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9BE056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9E2D82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E8A1F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15350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3F80BA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15745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DE330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15890</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D01D9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15624</w:t>
            </w:r>
          </w:p>
        </w:tc>
      </w:tr>
      <w:tr w:rsidR="0006452F" w:rsidRPr="00314CF4" w14:paraId="47A534F6"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3ED401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C05DF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1E19BC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2370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722136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2414</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14F6F1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2476</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F66D9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2408</w:t>
            </w:r>
          </w:p>
        </w:tc>
      </w:tr>
      <w:tr w:rsidR="0006452F" w:rsidRPr="00314CF4" w14:paraId="122417A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7ED970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0C7192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SSP</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11D609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2140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10204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2198</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8B33B4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2210</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EF6EE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2178</w:t>
            </w:r>
          </w:p>
        </w:tc>
      </w:tr>
      <w:tr w:rsidR="0006452F" w:rsidRPr="00314CF4" w14:paraId="6F28AF2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DABDA1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4</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4DAE40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MOP</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C6A861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DA6AD8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1543</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E5C862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1526</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E92C1F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1446</w:t>
            </w:r>
          </w:p>
        </w:tc>
      </w:tr>
      <w:tr w:rsidR="0006452F" w:rsidRPr="00314CF4" w14:paraId="1B1CB210" w14:textId="77777777" w:rsidTr="006C2BE3">
        <w:trPr>
          <w:trHeight w:val="546"/>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6D40D0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004F00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Plant protection</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878391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3435</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7341D2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3460</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55002B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3482</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98414B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3454</w:t>
            </w:r>
          </w:p>
        </w:tc>
      </w:tr>
      <w:tr w:rsidR="0006452F" w:rsidRPr="00314CF4" w14:paraId="2BDD43D3"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6E7DF0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8634F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4F58F8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10553</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B8FC7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10485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5D7AA8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10315</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DB535C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10479</w:t>
            </w:r>
          </w:p>
        </w:tc>
      </w:tr>
      <w:tr w:rsidR="0006452F" w:rsidRPr="00314CF4" w14:paraId="6115A739"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27FCD6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BF76A1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DACE7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9912</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D47F36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9981</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C50D83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10021</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484434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9962</w:t>
            </w:r>
          </w:p>
        </w:tc>
      </w:tr>
      <w:tr w:rsidR="0006452F" w:rsidRPr="00314CF4" w14:paraId="27D5E5B4" w14:textId="77777777" w:rsidTr="006C2BE3">
        <w:trPr>
          <w:trHeight w:val="610"/>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6BD2AE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223705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49917E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2810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03643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2795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CC8256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2592</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550623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2766</w:t>
            </w:r>
          </w:p>
        </w:tc>
      </w:tr>
      <w:tr w:rsidR="0006452F" w:rsidRPr="00314CF4" w14:paraId="16DFFE8A" w14:textId="77777777" w:rsidTr="006C2BE3">
        <w:trPr>
          <w:trHeight w:val="511"/>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3D9E3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8FBD57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03A15D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1270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65D05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1295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FF6B2F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1285</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63D40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1284</w:t>
            </w:r>
          </w:p>
        </w:tc>
      </w:tr>
      <w:tr w:rsidR="0006452F" w:rsidRPr="00314CF4" w14:paraId="3BD89C49" w14:textId="77777777" w:rsidTr="006C2BE3">
        <w:trPr>
          <w:trHeight w:val="955"/>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A34A2A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05125E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Pea</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427059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487</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80DB44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493</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0C962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491</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8DC709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489</w:t>
            </w:r>
          </w:p>
        </w:tc>
      </w:tr>
      <w:tr w:rsidR="0006452F" w:rsidRPr="00314CF4" w14:paraId="5C031253" w14:textId="77777777" w:rsidTr="006C2BE3">
        <w:trPr>
          <w:trHeight w:val="610"/>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FF07C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7DF6EB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8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1A87E82"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49887</w:t>
            </w:r>
          </w:p>
        </w:tc>
        <w:tc>
          <w:tcPr>
            <w:tcW w:w="98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0A3B5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50409</w:t>
            </w:r>
          </w:p>
        </w:tc>
        <w:tc>
          <w:tcPr>
            <w:tcW w:w="7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B94151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50288</w:t>
            </w:r>
          </w:p>
        </w:tc>
        <w:tc>
          <w:tcPr>
            <w:tcW w:w="88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AFAA11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50090</w:t>
            </w:r>
          </w:p>
        </w:tc>
      </w:tr>
    </w:tbl>
    <w:p w14:paraId="7CE2D69C" w14:textId="77777777" w:rsidR="0006452F" w:rsidRPr="00314CF4" w:rsidRDefault="0006452F" w:rsidP="0006452F">
      <w:pPr>
        <w:spacing w:line="360" w:lineRule="auto"/>
        <w:jc w:val="both"/>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 xml:space="preserve">                                                                                                                                                      </w:t>
      </w:r>
    </w:p>
    <w:p w14:paraId="0E91FF8E" w14:textId="390E110E" w:rsidR="0006452F" w:rsidRPr="00314CF4" w:rsidRDefault="0006452F" w:rsidP="00441ABF">
      <w:pPr>
        <w:spacing w:line="360" w:lineRule="auto"/>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Table 9: Return analysis of cauliflower crop on sample farms</w:t>
      </w:r>
    </w:p>
    <w:tbl>
      <w:tblPr>
        <w:tblW w:w="5000" w:type="pct"/>
        <w:tblCellMar>
          <w:left w:w="0" w:type="dxa"/>
          <w:right w:w="0" w:type="dxa"/>
        </w:tblCellMar>
        <w:tblLook w:val="04A0" w:firstRow="1" w:lastRow="0" w:firstColumn="1" w:lastColumn="0" w:noHBand="0" w:noVBand="1"/>
      </w:tblPr>
      <w:tblGrid>
        <w:gridCol w:w="1749"/>
        <w:gridCol w:w="1747"/>
        <w:gridCol w:w="1747"/>
        <w:gridCol w:w="1747"/>
        <w:gridCol w:w="1296"/>
      </w:tblGrid>
      <w:tr w:rsidR="0006452F" w:rsidRPr="00314CF4" w14:paraId="7D336606" w14:textId="77777777" w:rsidTr="006C2BE3">
        <w:trPr>
          <w:trHeight w:val="39"/>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205A6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DD26E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CF4351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FA538F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0879A3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w:t>
            </w:r>
          </w:p>
        </w:tc>
      </w:tr>
      <w:tr w:rsidR="0006452F" w:rsidRPr="00314CF4" w14:paraId="20CBCC1D" w14:textId="77777777" w:rsidTr="006C2BE3">
        <w:trPr>
          <w:trHeight w:val="317"/>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7DDE9A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 ha)</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75A17C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242.15</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64EA17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247.10</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194C48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252.04</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343F2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246.10</w:t>
            </w:r>
          </w:p>
        </w:tc>
      </w:tr>
      <w:tr w:rsidR="0006452F" w:rsidRPr="00314CF4" w14:paraId="09EA1BD6" w14:textId="77777777" w:rsidTr="006C2BE3">
        <w:trPr>
          <w:trHeight w:val="71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5623B3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485ABA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982</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717123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1014</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B238F9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1050</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E478C9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1008</w:t>
            </w:r>
          </w:p>
        </w:tc>
      </w:tr>
      <w:tr w:rsidR="0006452F" w:rsidRPr="00314CF4" w14:paraId="0EC9F602" w14:textId="77777777" w:rsidTr="006C2BE3">
        <w:trPr>
          <w:trHeight w:val="50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53A881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1834EF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237791</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57942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250559</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7FB1FD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264642</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8018EA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248224</w:t>
            </w:r>
          </w:p>
        </w:tc>
      </w:tr>
      <w:tr w:rsidR="0006452F" w:rsidRPr="00314CF4" w14:paraId="42075232" w14:textId="77777777" w:rsidTr="006C2BE3">
        <w:trPr>
          <w:trHeight w:val="39"/>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4EF68B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90307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49887</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99FD08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50409</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3104EC0"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50288</w:t>
            </w:r>
          </w:p>
        </w:tc>
        <w:tc>
          <w:tcPr>
            <w:tcW w:w="78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3A9BEBE"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50090</w:t>
            </w:r>
          </w:p>
        </w:tc>
      </w:tr>
      <w:tr w:rsidR="0006452F" w:rsidRPr="00314CF4" w14:paraId="65FAB45B" w14:textId="77777777" w:rsidTr="006C2BE3">
        <w:trPr>
          <w:trHeight w:val="767"/>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E92A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0F236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187904</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0CEBA4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200150</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CE14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214354</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F6893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198134</w:t>
            </w:r>
          </w:p>
        </w:tc>
      </w:tr>
      <w:tr w:rsidR="0006452F" w:rsidRPr="00314CF4" w14:paraId="6611E558" w14:textId="77777777" w:rsidTr="006C2BE3">
        <w:trPr>
          <w:trHeight w:val="50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DE5FB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Output-input ratio</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AF99A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4.76</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4B46E3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4.97</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F4C8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5.26</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1CB79F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4.95</w:t>
            </w:r>
          </w:p>
        </w:tc>
      </w:tr>
    </w:tbl>
    <w:p w14:paraId="57985628" w14:textId="77777777" w:rsidR="0006452F" w:rsidRPr="00314CF4" w:rsidRDefault="0006452F" w:rsidP="0006452F">
      <w:pPr>
        <w:spacing w:after="0" w:line="240" w:lineRule="auto"/>
        <w:jc w:val="both"/>
        <w:rPr>
          <w:rFonts w:ascii="Arial" w:hAnsi="Arial" w:cs="Arial"/>
          <w:color w:val="000000" w:themeColor="text1"/>
          <w:sz w:val="24"/>
          <w:szCs w:val="24"/>
        </w:rPr>
      </w:pPr>
    </w:p>
    <w:p w14:paraId="01F99C11" w14:textId="77777777" w:rsidR="0006452F" w:rsidRPr="00314CF4" w:rsidRDefault="0006452F" w:rsidP="00640A64">
      <w:pPr>
        <w:spacing w:after="0" w:line="360" w:lineRule="auto"/>
        <w:jc w:val="both"/>
        <w:rPr>
          <w:rFonts w:ascii="Arial" w:hAnsi="Arial" w:cs="Arial"/>
          <w:sz w:val="24"/>
          <w:szCs w:val="24"/>
          <w:lang w:val="en-US"/>
        </w:rPr>
      </w:pPr>
    </w:p>
    <w:p w14:paraId="20BDE462" w14:textId="132482B5" w:rsidR="00441ABF" w:rsidRPr="00314CF4" w:rsidRDefault="00441ABF" w:rsidP="00AB0748">
      <w:pPr>
        <w:pStyle w:val="ListParagraph"/>
        <w:numPr>
          <w:ilvl w:val="0"/>
          <w:numId w:val="1"/>
        </w:numPr>
        <w:spacing w:after="0" w:line="360" w:lineRule="auto"/>
        <w:jc w:val="both"/>
        <w:rPr>
          <w:rFonts w:ascii="Arial" w:hAnsi="Arial" w:cs="Arial"/>
          <w:b/>
          <w:bCs/>
          <w:sz w:val="24"/>
          <w:szCs w:val="24"/>
          <w:lang w:val="en-US"/>
        </w:rPr>
      </w:pPr>
      <w:r w:rsidRPr="00314CF4">
        <w:rPr>
          <w:rFonts w:ascii="Arial" w:hAnsi="Arial" w:cs="Arial"/>
          <w:b/>
          <w:bCs/>
          <w:sz w:val="24"/>
          <w:szCs w:val="24"/>
          <w:lang w:val="en-US"/>
        </w:rPr>
        <w:t>Conclusion:</w:t>
      </w:r>
    </w:p>
    <w:p w14:paraId="7A7A23AE" w14:textId="2BDD1098" w:rsidR="00441ABF" w:rsidRPr="00314CF4" w:rsidRDefault="00441ABF" w:rsidP="00441ABF">
      <w:pPr>
        <w:spacing w:after="0" w:line="360" w:lineRule="auto"/>
        <w:jc w:val="both"/>
        <w:rPr>
          <w:rFonts w:ascii="Arial" w:hAnsi="Arial" w:cs="Arial"/>
          <w:sz w:val="24"/>
          <w:szCs w:val="24"/>
        </w:rPr>
      </w:pPr>
      <w:r w:rsidRPr="00314CF4">
        <w:rPr>
          <w:rFonts w:ascii="Arial" w:hAnsi="Arial" w:cs="Arial"/>
          <w:sz w:val="24"/>
          <w:szCs w:val="24"/>
        </w:rPr>
        <w:t xml:space="preserve">The economic analysis of physical inputs and human labour utilization in major vegetable cultivation systems of Punjab reveals distinct patterns across potato, pea, and cauliflower production. </w:t>
      </w:r>
      <w:r w:rsidR="00B42F3F" w:rsidRPr="00314CF4">
        <w:rPr>
          <w:rFonts w:ascii="Arial" w:hAnsi="Arial" w:cs="Arial"/>
          <w:sz w:val="24"/>
          <w:szCs w:val="24"/>
        </w:rPr>
        <w:t>Labour</w:t>
      </w:r>
      <w:r w:rsidRPr="00314CF4">
        <w:rPr>
          <w:rFonts w:ascii="Arial" w:hAnsi="Arial" w:cs="Arial"/>
          <w:sz w:val="24"/>
          <w:szCs w:val="24"/>
        </w:rPr>
        <w:t xml:space="preserve"> intensity varied significantly among </w:t>
      </w:r>
      <w:r w:rsidRPr="00314CF4">
        <w:rPr>
          <w:rFonts w:ascii="Arial" w:hAnsi="Arial" w:cs="Arial"/>
          <w:sz w:val="24"/>
          <w:szCs w:val="24"/>
        </w:rPr>
        <w:lastRenderedPageBreak/>
        <w:t>crops, with potato cultivation demonstrating the highest male labour requirement (117.26 hours/ha) primarily concentrated in harvesting and grading operations, while female labo</w:t>
      </w:r>
      <w:r w:rsidR="00D445C8" w:rsidRPr="00314CF4">
        <w:rPr>
          <w:rFonts w:ascii="Arial" w:hAnsi="Arial" w:cs="Arial"/>
          <w:sz w:val="24"/>
          <w:szCs w:val="24"/>
        </w:rPr>
        <w:t>u</w:t>
      </w:r>
      <w:r w:rsidRPr="00314CF4">
        <w:rPr>
          <w:rFonts w:ascii="Arial" w:hAnsi="Arial" w:cs="Arial"/>
          <w:sz w:val="24"/>
          <w:szCs w:val="24"/>
        </w:rPr>
        <w:t>r participation was most pronounced in cauliflower cultivation (158.53 hours/ha). The gender-differentiated labo</w:t>
      </w:r>
      <w:r w:rsidR="00D445C8" w:rsidRPr="00314CF4">
        <w:rPr>
          <w:rFonts w:ascii="Arial" w:hAnsi="Arial" w:cs="Arial"/>
          <w:sz w:val="24"/>
          <w:szCs w:val="24"/>
        </w:rPr>
        <w:t>u</w:t>
      </w:r>
      <w:r w:rsidRPr="00314CF4">
        <w:rPr>
          <w:rFonts w:ascii="Arial" w:hAnsi="Arial" w:cs="Arial"/>
          <w:sz w:val="24"/>
          <w:szCs w:val="24"/>
        </w:rPr>
        <w:t>r costs reflected these patterns, with male labo</w:t>
      </w:r>
      <w:r w:rsidR="00D445C8" w:rsidRPr="00314CF4">
        <w:rPr>
          <w:rFonts w:ascii="Arial" w:hAnsi="Arial" w:cs="Arial"/>
          <w:sz w:val="24"/>
          <w:szCs w:val="24"/>
        </w:rPr>
        <w:t>u</w:t>
      </w:r>
      <w:r w:rsidRPr="00314CF4">
        <w:rPr>
          <w:rFonts w:ascii="Arial" w:hAnsi="Arial" w:cs="Arial"/>
          <w:sz w:val="24"/>
          <w:szCs w:val="24"/>
        </w:rPr>
        <w:t>r expenditure highest in pea cultivation (₹12,574/ha) and female labo</w:t>
      </w:r>
      <w:r w:rsidR="00D445C8" w:rsidRPr="00314CF4">
        <w:rPr>
          <w:rFonts w:ascii="Arial" w:hAnsi="Arial" w:cs="Arial"/>
          <w:sz w:val="24"/>
          <w:szCs w:val="24"/>
        </w:rPr>
        <w:t>u</w:t>
      </w:r>
      <w:r w:rsidRPr="00314CF4">
        <w:rPr>
          <w:rFonts w:ascii="Arial" w:hAnsi="Arial" w:cs="Arial"/>
          <w:sz w:val="24"/>
          <w:szCs w:val="24"/>
        </w:rPr>
        <w:t>r costs peaking (₹</w:t>
      </w:r>
      <w:r w:rsidR="00D445C8" w:rsidRPr="00314CF4">
        <w:rPr>
          <w:rFonts w:ascii="Arial" w:hAnsi="Arial" w:cs="Arial"/>
          <w:sz w:val="24"/>
          <w:szCs w:val="24"/>
        </w:rPr>
        <w:t>12,029</w:t>
      </w:r>
      <w:r w:rsidRPr="00314CF4">
        <w:rPr>
          <w:rFonts w:ascii="Arial" w:hAnsi="Arial" w:cs="Arial"/>
          <w:sz w:val="24"/>
          <w:szCs w:val="24"/>
        </w:rPr>
        <w:t>/ha).</w:t>
      </w:r>
      <w:r w:rsidR="00D445C8" w:rsidRPr="00314CF4">
        <w:rPr>
          <w:rFonts w:ascii="Arial" w:hAnsi="Arial" w:cs="Arial"/>
          <w:sz w:val="24"/>
          <w:szCs w:val="24"/>
        </w:rPr>
        <w:t xml:space="preserve"> </w:t>
      </w:r>
      <w:r w:rsidRPr="00314CF4">
        <w:rPr>
          <w:rFonts w:ascii="Arial" w:hAnsi="Arial" w:cs="Arial"/>
          <w:sz w:val="24"/>
          <w:szCs w:val="24"/>
        </w:rPr>
        <w:t xml:space="preserve">Farm size demonstrated minimal influence on total variable costs across all three crops, with potato cultivation incurring the highest production costs (₹68,762/ha), followed by pea (₹59,968/ha) and cauliflower (₹50,090/ha). However, the economic returns exhibited substantial variation, with cauliflower demonstrating superior profitability through returns over variable costs of ₹198,134/ha, compared to potato (₹109,018/ha) and pea (₹98,197/ha). Large-scale farming operations consistently generated higher returns across all crops, indicating positive economies of scale in vegetable cultivation systems. </w:t>
      </w:r>
    </w:p>
    <w:p w14:paraId="0060666E" w14:textId="6878B9BB" w:rsidR="00441ABF" w:rsidRPr="00314CF4" w:rsidRDefault="00441ABF" w:rsidP="00441ABF">
      <w:pPr>
        <w:spacing w:after="0" w:line="360" w:lineRule="auto"/>
        <w:jc w:val="both"/>
        <w:rPr>
          <w:rFonts w:ascii="Arial" w:hAnsi="Arial" w:cs="Arial"/>
          <w:sz w:val="24"/>
          <w:szCs w:val="24"/>
        </w:rPr>
      </w:pPr>
      <w:r w:rsidRPr="00314CF4">
        <w:rPr>
          <w:rFonts w:ascii="Arial" w:hAnsi="Arial" w:cs="Arial"/>
          <w:sz w:val="24"/>
          <w:szCs w:val="24"/>
        </w:rPr>
        <w:t>The analysis establishes cauliflower as the most economically viable crop among the three vegetables studied, combining moderate input costs with exceptional market returns. The labour-intensive nature of these crops, particularly the significant female labour participation in transplanting, weeding, and harvesting operations, underscores their potential for rural employment generation and agricultural diversification strategies in Punjab. These findings provide empirical evidence for policy formulation aimed at promoting vegetable cultivation as a profitable alternative to traditional cereal-based farming systems while highlighting the critical role of human labour in sustainable agricultural intensification.</w:t>
      </w:r>
    </w:p>
    <w:p w14:paraId="1F31F685" w14:textId="77777777" w:rsidR="00D35713" w:rsidRPr="00314CF4" w:rsidRDefault="00D35713" w:rsidP="00D35713">
      <w:pPr>
        <w:rPr>
          <w:rFonts w:ascii="Arial" w:hAnsi="Arial" w:cs="Arial"/>
          <w:b/>
          <w:bCs/>
          <w:sz w:val="24"/>
          <w:szCs w:val="24"/>
          <w:lang w:val="en-US"/>
        </w:rPr>
      </w:pPr>
    </w:p>
    <w:p w14:paraId="0230D174" w14:textId="77777777" w:rsidR="00FE0361" w:rsidRPr="00314CF4" w:rsidRDefault="00FE0361" w:rsidP="00FE0361">
      <w:pPr>
        <w:rPr>
          <w:rFonts w:ascii="Arial" w:hAnsi="Arial" w:cs="Arial"/>
          <w:b/>
          <w:bCs/>
          <w:sz w:val="24"/>
          <w:szCs w:val="24"/>
          <w:lang w:val="en-US"/>
        </w:rPr>
      </w:pPr>
      <w:r w:rsidRPr="00314CF4">
        <w:rPr>
          <w:rFonts w:ascii="Arial" w:hAnsi="Arial" w:cs="Arial"/>
          <w:b/>
          <w:bCs/>
          <w:sz w:val="24"/>
          <w:szCs w:val="24"/>
          <w:lang w:val="en-US"/>
        </w:rPr>
        <w:t>References</w:t>
      </w:r>
    </w:p>
    <w:p w14:paraId="25E008EA" w14:textId="77777777" w:rsidR="00FE0361" w:rsidRPr="00314CF4" w:rsidRDefault="00FE0361" w:rsidP="00FE0361">
      <w:pPr>
        <w:spacing w:line="360" w:lineRule="auto"/>
        <w:ind w:left="720" w:hanging="720"/>
        <w:jc w:val="both"/>
        <w:rPr>
          <w:rFonts w:ascii="Arial" w:hAnsi="Arial" w:cs="Arial"/>
          <w:sz w:val="24"/>
          <w:szCs w:val="24"/>
        </w:rPr>
      </w:pPr>
      <w:proofErr w:type="spellStart"/>
      <w:r w:rsidRPr="00314CF4">
        <w:rPr>
          <w:rFonts w:ascii="Arial" w:hAnsi="Arial" w:cs="Arial"/>
          <w:sz w:val="24"/>
          <w:szCs w:val="24"/>
        </w:rPr>
        <w:t>Bargali</w:t>
      </w:r>
      <w:proofErr w:type="spellEnd"/>
      <w:r w:rsidRPr="00314CF4">
        <w:rPr>
          <w:rFonts w:ascii="Arial" w:hAnsi="Arial" w:cs="Arial"/>
          <w:sz w:val="24"/>
          <w:szCs w:val="24"/>
        </w:rPr>
        <w:t xml:space="preserve">, K. and Shahi C 2015. Contribution of rural women in vegetable cultivation in home gardens Nainital district, </w:t>
      </w:r>
      <w:proofErr w:type="spellStart"/>
      <w:r w:rsidRPr="00314CF4">
        <w:rPr>
          <w:rFonts w:ascii="Arial" w:hAnsi="Arial" w:cs="Arial"/>
          <w:sz w:val="24"/>
          <w:szCs w:val="24"/>
        </w:rPr>
        <w:t>Kumaun</w:t>
      </w:r>
      <w:proofErr w:type="spellEnd"/>
      <w:r w:rsidRPr="00314CF4">
        <w:rPr>
          <w:rFonts w:ascii="Arial" w:hAnsi="Arial" w:cs="Arial"/>
          <w:sz w:val="24"/>
          <w:szCs w:val="24"/>
        </w:rPr>
        <w:t xml:space="preserve"> Himalaya, India. Current Agriculture research Journal 2: 90-100. </w:t>
      </w:r>
      <w:hyperlink r:id="rId7" w:history="1">
        <w:r w:rsidRPr="00314CF4">
          <w:rPr>
            <w:rStyle w:val="Hyperlink"/>
            <w:rFonts w:ascii="Arial" w:hAnsi="Arial" w:cs="Arial"/>
            <w:sz w:val="24"/>
            <w:szCs w:val="24"/>
          </w:rPr>
          <w:t>http://dx.doi.org/10.12944/CARJ.3.2.01</w:t>
        </w:r>
      </w:hyperlink>
    </w:p>
    <w:p w14:paraId="1EC2AE36"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 Begum R and Yasmeen G2011. Contribution of Pakistani women in agriculture: productivity and constraints. Sarhad Journal of agriculture 4: 637-43. https://www.researchgate. </w:t>
      </w:r>
      <w:r w:rsidRPr="00314CF4">
        <w:rPr>
          <w:rFonts w:ascii="Arial" w:hAnsi="Arial" w:cs="Arial"/>
          <w:sz w:val="24"/>
          <w:szCs w:val="24"/>
        </w:rPr>
        <w:lastRenderedPageBreak/>
        <w:t>net/publication/283360149_Contribution_of_Pakistani_women_in_agriculture_productivity_and_constraints</w:t>
      </w:r>
    </w:p>
    <w:p w14:paraId="2DA216C0"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 </w:t>
      </w:r>
      <w:proofErr w:type="spellStart"/>
      <w:r w:rsidRPr="00314CF4">
        <w:rPr>
          <w:rFonts w:ascii="Arial" w:hAnsi="Arial" w:cs="Arial"/>
          <w:sz w:val="24"/>
          <w:szCs w:val="24"/>
        </w:rPr>
        <w:t>Chayal</w:t>
      </w:r>
      <w:proofErr w:type="spellEnd"/>
      <w:r w:rsidRPr="00314CF4">
        <w:rPr>
          <w:rFonts w:ascii="Arial" w:hAnsi="Arial" w:cs="Arial"/>
          <w:sz w:val="24"/>
          <w:szCs w:val="24"/>
        </w:rPr>
        <w:t xml:space="preserve"> K, Dhaka B L, </w:t>
      </w:r>
      <w:proofErr w:type="spellStart"/>
      <w:r w:rsidRPr="00314CF4">
        <w:rPr>
          <w:rFonts w:ascii="Arial" w:hAnsi="Arial" w:cs="Arial"/>
          <w:sz w:val="24"/>
          <w:szCs w:val="24"/>
        </w:rPr>
        <w:t>Poonia</w:t>
      </w:r>
      <w:proofErr w:type="spellEnd"/>
      <w:r w:rsidRPr="00314CF4">
        <w:rPr>
          <w:rFonts w:ascii="Arial" w:hAnsi="Arial" w:cs="Arial"/>
          <w:sz w:val="24"/>
          <w:szCs w:val="24"/>
        </w:rPr>
        <w:t xml:space="preserve"> M K, Tyagi S V S and Verma S R 2013. Involvement of farm women in decision-making in agriculture. Studies on Home and community science 1 :35-7. https://doi.org/10.1080/09737189.2013.11885390 </w:t>
      </w:r>
    </w:p>
    <w:p w14:paraId="3E4F8204" w14:textId="77777777" w:rsidR="00FE0361" w:rsidRPr="00314CF4" w:rsidRDefault="00FE0361" w:rsidP="00FE0361">
      <w:pPr>
        <w:spacing w:line="360" w:lineRule="auto"/>
        <w:ind w:left="720" w:hanging="720"/>
        <w:jc w:val="both"/>
        <w:rPr>
          <w:rFonts w:ascii="Arial" w:hAnsi="Arial" w:cs="Arial"/>
          <w:sz w:val="24"/>
          <w:szCs w:val="24"/>
        </w:rPr>
      </w:pPr>
      <w:proofErr w:type="spellStart"/>
      <w:r w:rsidRPr="00314CF4">
        <w:rPr>
          <w:rFonts w:ascii="Arial" w:hAnsi="Arial" w:cs="Arial"/>
          <w:sz w:val="24"/>
          <w:szCs w:val="24"/>
        </w:rPr>
        <w:t>Dommati</w:t>
      </w:r>
      <w:proofErr w:type="spellEnd"/>
      <w:r w:rsidRPr="00314CF4">
        <w:rPr>
          <w:rFonts w:ascii="Arial" w:hAnsi="Arial" w:cs="Arial"/>
          <w:sz w:val="24"/>
          <w:szCs w:val="24"/>
        </w:rPr>
        <w:t xml:space="preserve"> D and </w:t>
      </w:r>
      <w:proofErr w:type="spellStart"/>
      <w:r w:rsidRPr="00314CF4">
        <w:rPr>
          <w:rFonts w:ascii="Arial" w:hAnsi="Arial" w:cs="Arial"/>
          <w:sz w:val="24"/>
          <w:szCs w:val="24"/>
        </w:rPr>
        <w:t>Chittedi</w:t>
      </w:r>
      <w:proofErr w:type="spellEnd"/>
      <w:r w:rsidRPr="00314CF4">
        <w:rPr>
          <w:rFonts w:ascii="Arial" w:hAnsi="Arial" w:cs="Arial"/>
          <w:sz w:val="24"/>
          <w:szCs w:val="24"/>
        </w:rPr>
        <w:t xml:space="preserve"> K R 2011. Socio-Economic Conditions of Agricultural Women Labour in Andhra Pradesh: A Case Study of Karimnagar District. International journal of </w:t>
      </w:r>
      <w:proofErr w:type="spellStart"/>
      <w:r w:rsidRPr="00314CF4">
        <w:rPr>
          <w:rFonts w:ascii="Arial" w:hAnsi="Arial" w:cs="Arial"/>
          <w:sz w:val="24"/>
          <w:szCs w:val="24"/>
        </w:rPr>
        <w:t>Busisness</w:t>
      </w:r>
      <w:proofErr w:type="spellEnd"/>
      <w:r w:rsidRPr="00314CF4">
        <w:rPr>
          <w:rFonts w:ascii="Arial" w:hAnsi="Arial" w:cs="Arial"/>
          <w:sz w:val="24"/>
          <w:szCs w:val="24"/>
        </w:rPr>
        <w:t xml:space="preserve"> Economics and Management Research 3 :115 135. https://papers.ssrn.com/sol3/papers.cfm?abstract_ id=1714931 </w:t>
      </w:r>
    </w:p>
    <w:p w14:paraId="0B3BAB1F"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FAO.1985. Women in Developing Agriculture. Human Resource Institution and Agrarian Reform Division. Rome 64p.https:// books.google.co.in/books/about/</w:t>
      </w:r>
      <w:proofErr w:type="spellStart"/>
      <w:r w:rsidRPr="00314CF4">
        <w:rPr>
          <w:rFonts w:ascii="Arial" w:hAnsi="Arial" w:cs="Arial"/>
          <w:sz w:val="24"/>
          <w:szCs w:val="24"/>
        </w:rPr>
        <w:t>Women_in_Developing</w:t>
      </w:r>
      <w:proofErr w:type="spellEnd"/>
      <w:r w:rsidRPr="00314CF4">
        <w:rPr>
          <w:rFonts w:ascii="Arial" w:hAnsi="Arial" w:cs="Arial"/>
          <w:sz w:val="24"/>
          <w:szCs w:val="24"/>
        </w:rPr>
        <w:t>_ Agriculture.</w:t>
      </w:r>
    </w:p>
    <w:p w14:paraId="0B208BAC"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lang w:val="pt-BR"/>
        </w:rPr>
        <w:t xml:space="preserve">Gosavi, K., Shinde, H. R., &amp; Bavadekar, V. R. (2021). </w:t>
      </w:r>
      <w:r w:rsidRPr="00314CF4">
        <w:rPr>
          <w:rFonts w:ascii="Arial" w:hAnsi="Arial" w:cs="Arial"/>
          <w:sz w:val="24"/>
          <w:szCs w:val="24"/>
        </w:rPr>
        <w:t>Cost, returns and resource use efficiency in cauliflower production in Maharashtra. </w:t>
      </w:r>
      <w:r w:rsidRPr="00314CF4">
        <w:rPr>
          <w:rFonts w:ascii="Arial" w:hAnsi="Arial" w:cs="Arial"/>
          <w:i/>
          <w:iCs/>
          <w:sz w:val="24"/>
          <w:szCs w:val="24"/>
        </w:rPr>
        <w:t>The Pharma Innovation Journal</w:t>
      </w:r>
      <w:r w:rsidRPr="00314CF4">
        <w:rPr>
          <w:rFonts w:ascii="Arial" w:hAnsi="Arial" w:cs="Arial"/>
          <w:sz w:val="24"/>
          <w:szCs w:val="24"/>
        </w:rPr>
        <w:t>, </w:t>
      </w:r>
      <w:r w:rsidRPr="00314CF4">
        <w:rPr>
          <w:rFonts w:ascii="Arial" w:hAnsi="Arial" w:cs="Arial"/>
          <w:i/>
          <w:iCs/>
          <w:sz w:val="24"/>
          <w:szCs w:val="24"/>
        </w:rPr>
        <w:t>10</w:t>
      </w:r>
      <w:r w:rsidRPr="00314CF4">
        <w:rPr>
          <w:rFonts w:ascii="Arial" w:hAnsi="Arial" w:cs="Arial"/>
          <w:sz w:val="24"/>
          <w:szCs w:val="24"/>
        </w:rPr>
        <w:t>(11), 1080-1085.</w:t>
      </w:r>
    </w:p>
    <w:p w14:paraId="7A9AFCEE"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 </w:t>
      </w:r>
      <w:r w:rsidRPr="00806D32">
        <w:rPr>
          <w:rFonts w:ascii="Arial" w:hAnsi="Arial" w:cs="Arial"/>
          <w:sz w:val="24"/>
          <w:szCs w:val="24"/>
          <w:lang w:val="pt-BR"/>
        </w:rPr>
        <w:t xml:space="preserve">Gundula F, Nicolas P, Justus O and Henry M 2020 . </w:t>
      </w:r>
      <w:r w:rsidRPr="00314CF4">
        <w:rPr>
          <w:rFonts w:ascii="Arial" w:hAnsi="Arial" w:cs="Arial"/>
          <w:sz w:val="24"/>
          <w:szCs w:val="24"/>
        </w:rPr>
        <w:t xml:space="preserve">Participation in and Gains from Traditional Vegetable Value Chains: </w:t>
      </w:r>
      <w:proofErr w:type="gramStart"/>
      <w:r w:rsidRPr="00314CF4">
        <w:rPr>
          <w:rFonts w:ascii="Arial" w:hAnsi="Arial" w:cs="Arial"/>
          <w:sz w:val="24"/>
          <w:szCs w:val="24"/>
        </w:rPr>
        <w:t>a</w:t>
      </w:r>
      <w:proofErr w:type="gramEnd"/>
      <w:r w:rsidRPr="00314CF4">
        <w:rPr>
          <w:rFonts w:ascii="Arial" w:hAnsi="Arial" w:cs="Arial"/>
          <w:sz w:val="24"/>
          <w:szCs w:val="24"/>
        </w:rPr>
        <w:t xml:space="preserve"> Gendered Analysis of Perceptions of Labour, Income and Expenditure in Producers’ and Traders’ Households.</w:t>
      </w:r>
    </w:p>
    <w:p w14:paraId="26E62030"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Joshi A and Kalauni D 2018. Gender Role in vegetable production in rural farming system of </w:t>
      </w:r>
      <w:proofErr w:type="spellStart"/>
      <w:r w:rsidRPr="00314CF4">
        <w:rPr>
          <w:rFonts w:ascii="Arial" w:hAnsi="Arial" w:cs="Arial"/>
          <w:sz w:val="24"/>
          <w:szCs w:val="24"/>
        </w:rPr>
        <w:t>Kanchapur</w:t>
      </w:r>
      <w:proofErr w:type="spellEnd"/>
      <w:r w:rsidRPr="00314CF4">
        <w:rPr>
          <w:rFonts w:ascii="Arial" w:hAnsi="Arial" w:cs="Arial"/>
          <w:sz w:val="24"/>
          <w:szCs w:val="24"/>
        </w:rPr>
        <w:t xml:space="preserve"> district, Nepal. SAARC Journal of agriculture 2:109-18. https:// doi.org/10.3329/</w:t>
      </w:r>
      <w:proofErr w:type="gramStart"/>
      <w:r w:rsidRPr="00314CF4">
        <w:rPr>
          <w:rFonts w:ascii="Arial" w:hAnsi="Arial" w:cs="Arial"/>
          <w:sz w:val="24"/>
          <w:szCs w:val="24"/>
        </w:rPr>
        <w:t>sja.v</w:t>
      </w:r>
      <w:proofErr w:type="gramEnd"/>
      <w:r w:rsidRPr="00314CF4">
        <w:rPr>
          <w:rFonts w:ascii="Arial" w:hAnsi="Arial" w:cs="Arial"/>
          <w:sz w:val="24"/>
          <w:szCs w:val="24"/>
        </w:rPr>
        <w:t>16i2.40263</w:t>
      </w:r>
    </w:p>
    <w:p w14:paraId="656D904D"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 Kassie M, Stage J, </w:t>
      </w:r>
      <w:proofErr w:type="spellStart"/>
      <w:r w:rsidRPr="00314CF4">
        <w:rPr>
          <w:rFonts w:ascii="Arial" w:hAnsi="Arial" w:cs="Arial"/>
          <w:sz w:val="24"/>
          <w:szCs w:val="24"/>
        </w:rPr>
        <w:t>Teklewold</w:t>
      </w:r>
      <w:proofErr w:type="spellEnd"/>
      <w:r w:rsidRPr="00314CF4">
        <w:rPr>
          <w:rFonts w:ascii="Arial" w:hAnsi="Arial" w:cs="Arial"/>
          <w:sz w:val="24"/>
          <w:szCs w:val="24"/>
        </w:rPr>
        <w:t xml:space="preserve"> H and </w:t>
      </w:r>
      <w:proofErr w:type="spellStart"/>
      <w:r w:rsidRPr="00314CF4">
        <w:rPr>
          <w:rFonts w:ascii="Arial" w:hAnsi="Arial" w:cs="Arial"/>
          <w:sz w:val="24"/>
          <w:szCs w:val="24"/>
        </w:rPr>
        <w:t>Erenstein</w:t>
      </w:r>
      <w:proofErr w:type="spellEnd"/>
      <w:r w:rsidRPr="00314CF4">
        <w:rPr>
          <w:rFonts w:ascii="Arial" w:hAnsi="Arial" w:cs="Arial"/>
          <w:sz w:val="24"/>
          <w:szCs w:val="24"/>
        </w:rPr>
        <w:t xml:space="preserve"> O 2015.Gendered food security in rural Malawi: why is women’s food security status lower? Food Security 6 :1299-1320. https://doi. org/10.1007/s12571-015-0517-y </w:t>
      </w:r>
    </w:p>
    <w:p w14:paraId="3745C306"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Kowsalya R and Manoharan S 2017. Health Status of the Indian Women - A Brief </w:t>
      </w:r>
      <w:proofErr w:type="spellStart"/>
      <w:r w:rsidRPr="00314CF4">
        <w:rPr>
          <w:rFonts w:ascii="Arial" w:hAnsi="Arial" w:cs="Arial"/>
          <w:sz w:val="24"/>
          <w:szCs w:val="24"/>
        </w:rPr>
        <w:t>Report.MOJ</w:t>
      </w:r>
      <w:proofErr w:type="spellEnd"/>
      <w:r w:rsidRPr="00314CF4">
        <w:rPr>
          <w:rFonts w:ascii="Arial" w:hAnsi="Arial" w:cs="Arial"/>
          <w:sz w:val="24"/>
          <w:szCs w:val="24"/>
        </w:rPr>
        <w:t xml:space="preserve"> Proteomics </w:t>
      </w:r>
      <w:proofErr w:type="spellStart"/>
      <w:r w:rsidRPr="00314CF4">
        <w:rPr>
          <w:rFonts w:ascii="Arial" w:hAnsi="Arial" w:cs="Arial"/>
          <w:sz w:val="24"/>
          <w:szCs w:val="24"/>
        </w:rPr>
        <w:t>Bioinform</w:t>
      </w:r>
      <w:proofErr w:type="spellEnd"/>
      <w:r w:rsidRPr="00314CF4">
        <w:rPr>
          <w:rFonts w:ascii="Arial" w:hAnsi="Arial" w:cs="Arial"/>
          <w:sz w:val="24"/>
          <w:szCs w:val="24"/>
        </w:rPr>
        <w:t xml:space="preserve"> 3 :1-4. </w:t>
      </w:r>
      <w:hyperlink r:id="rId8" w:history="1">
        <w:r w:rsidRPr="00314CF4">
          <w:rPr>
            <w:rStyle w:val="Hyperlink"/>
            <w:rFonts w:ascii="Arial" w:hAnsi="Arial" w:cs="Arial"/>
            <w:sz w:val="24"/>
            <w:szCs w:val="24"/>
          </w:rPr>
          <w:t>https://doi.org/10.15406/mojpb.2017.05.00162</w:t>
        </w:r>
      </w:hyperlink>
      <w:r w:rsidRPr="00314CF4">
        <w:rPr>
          <w:rFonts w:ascii="Arial" w:hAnsi="Arial" w:cs="Arial"/>
          <w:sz w:val="24"/>
          <w:szCs w:val="24"/>
        </w:rPr>
        <w:t xml:space="preserve"> </w:t>
      </w:r>
    </w:p>
    <w:p w14:paraId="0A5789FC"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lastRenderedPageBreak/>
        <w:t>Kumari A R 2015. Participation of rural women in vegetable production. Advance Research Journal of social science 2: 258-60. 10.15740/HAS/ARJSS/6.2/258-260</w:t>
      </w:r>
    </w:p>
    <w:p w14:paraId="5B5542FD"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Ministry of Agriculture and Farmers Welfare. (2022). </w:t>
      </w:r>
      <w:r w:rsidRPr="00314CF4">
        <w:rPr>
          <w:rFonts w:ascii="Arial" w:hAnsi="Arial" w:cs="Arial"/>
          <w:i/>
          <w:iCs/>
          <w:sz w:val="24"/>
          <w:szCs w:val="24"/>
        </w:rPr>
        <w:t>Agricultural statistics at a glance 2022</w:t>
      </w:r>
      <w:r w:rsidRPr="00314CF4">
        <w:rPr>
          <w:rFonts w:ascii="Arial" w:hAnsi="Arial" w:cs="Arial"/>
          <w:sz w:val="24"/>
          <w:szCs w:val="24"/>
        </w:rPr>
        <w:t>. Government of India.</w:t>
      </w:r>
    </w:p>
    <w:p w14:paraId="70F7D7D2"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Mohapatra, S., &amp; Singh, J. (2018). Growth and instability analysis of cauliflower crop in Punjab. </w:t>
      </w:r>
      <w:r w:rsidRPr="00314CF4">
        <w:rPr>
          <w:rFonts w:ascii="Arial" w:hAnsi="Arial" w:cs="Arial"/>
          <w:i/>
          <w:iCs/>
          <w:sz w:val="24"/>
          <w:szCs w:val="24"/>
        </w:rPr>
        <w:t>Economic Affairs</w:t>
      </w:r>
      <w:r w:rsidRPr="00314CF4">
        <w:rPr>
          <w:rFonts w:ascii="Arial" w:hAnsi="Arial" w:cs="Arial"/>
          <w:sz w:val="24"/>
          <w:szCs w:val="24"/>
        </w:rPr>
        <w:t>, </w:t>
      </w:r>
      <w:r w:rsidRPr="00314CF4">
        <w:rPr>
          <w:rFonts w:ascii="Arial" w:hAnsi="Arial" w:cs="Arial"/>
          <w:i/>
          <w:iCs/>
          <w:sz w:val="24"/>
          <w:szCs w:val="24"/>
        </w:rPr>
        <w:t>63</w:t>
      </w:r>
      <w:r w:rsidRPr="00314CF4">
        <w:rPr>
          <w:rFonts w:ascii="Arial" w:hAnsi="Arial" w:cs="Arial"/>
          <w:sz w:val="24"/>
          <w:szCs w:val="24"/>
        </w:rPr>
        <w:t>(3), 665-669. </w:t>
      </w:r>
      <w:hyperlink r:id="rId9" w:tgtFrame="_blank" w:history="1">
        <w:r w:rsidRPr="00314CF4">
          <w:rPr>
            <w:rStyle w:val="Hyperlink"/>
            <w:rFonts w:ascii="Arial" w:hAnsi="Arial" w:cs="Arial"/>
            <w:sz w:val="24"/>
            <w:szCs w:val="24"/>
          </w:rPr>
          <w:t>https://doi.org/10.30954/0424-2513.3.2018.10</w:t>
        </w:r>
      </w:hyperlink>
    </w:p>
    <w:p w14:paraId="6F1F936A"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 xml:space="preserve"> Olowa O A and Olowa O W 2015. Gender Issues of Labour Participation in Vegetable Production in Ikorodu Local Government Area of Lagos State. Current research in Agricultural Sciences 4:114-22. https://doi.org/10.18488/ journal.68/2015.2.4/68.4.114.122</w:t>
      </w:r>
    </w:p>
    <w:p w14:paraId="29673ABA" w14:textId="77777777" w:rsidR="00FE0361" w:rsidRPr="00314CF4" w:rsidRDefault="00FE0361" w:rsidP="00FE0361">
      <w:pPr>
        <w:spacing w:line="360" w:lineRule="auto"/>
        <w:ind w:left="720" w:hanging="720"/>
        <w:jc w:val="both"/>
        <w:rPr>
          <w:rFonts w:ascii="Arial" w:hAnsi="Arial" w:cs="Arial"/>
          <w:sz w:val="24"/>
          <w:szCs w:val="24"/>
          <w:lang w:val="en-US"/>
        </w:rPr>
      </w:pPr>
      <w:r w:rsidRPr="00314CF4">
        <w:rPr>
          <w:rFonts w:ascii="Arial" w:hAnsi="Arial" w:cs="Arial"/>
          <w:sz w:val="24"/>
          <w:szCs w:val="24"/>
        </w:rPr>
        <w:t xml:space="preserve"> Patel P R and Hulas P 2018. An economic analysis of female labour participation in major kharif crops of </w:t>
      </w:r>
      <w:proofErr w:type="spellStart"/>
      <w:r w:rsidRPr="00314CF4">
        <w:rPr>
          <w:rFonts w:ascii="Arial" w:hAnsi="Arial" w:cs="Arial"/>
          <w:sz w:val="24"/>
          <w:szCs w:val="24"/>
        </w:rPr>
        <w:t>Raigarh</w:t>
      </w:r>
      <w:proofErr w:type="spellEnd"/>
      <w:r w:rsidRPr="00314CF4">
        <w:rPr>
          <w:rFonts w:ascii="Arial" w:hAnsi="Arial" w:cs="Arial"/>
          <w:sz w:val="24"/>
          <w:szCs w:val="24"/>
        </w:rPr>
        <w:t xml:space="preserve"> district of Chhattisgarh. Trends in Biosciences 1:24-7. https://www. tsijournals.com/articles/an-economic-analysis-of-female labour-participation-in-rice-cultivation-in-</w:t>
      </w:r>
      <w:proofErr w:type="spellStart"/>
      <w:r w:rsidRPr="00314CF4">
        <w:rPr>
          <w:rFonts w:ascii="Arial" w:hAnsi="Arial" w:cs="Arial"/>
          <w:sz w:val="24"/>
          <w:szCs w:val="24"/>
        </w:rPr>
        <w:t>raigarh</w:t>
      </w:r>
      <w:proofErr w:type="spellEnd"/>
      <w:r w:rsidRPr="00314CF4">
        <w:rPr>
          <w:rFonts w:ascii="Arial" w:hAnsi="Arial" w:cs="Arial"/>
          <w:sz w:val="24"/>
          <w:szCs w:val="24"/>
        </w:rPr>
        <w:t>-district of-chhattisgarh-13437.html</w:t>
      </w:r>
    </w:p>
    <w:p w14:paraId="7844B6BA"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lang w:val="pt-BR"/>
        </w:rPr>
        <w:t xml:space="preserve">Sidhu, R. S., Kumar, S., Vatta, K., &amp; Singh, P. (2010). </w:t>
      </w:r>
      <w:r w:rsidRPr="00314CF4">
        <w:rPr>
          <w:rFonts w:ascii="Arial" w:hAnsi="Arial" w:cs="Arial"/>
          <w:sz w:val="24"/>
          <w:szCs w:val="24"/>
        </w:rPr>
        <w:t>Supply chain analysis of onion and cauliflower in Punjab. </w:t>
      </w:r>
      <w:r w:rsidRPr="00314CF4">
        <w:rPr>
          <w:rFonts w:ascii="Arial" w:hAnsi="Arial" w:cs="Arial"/>
          <w:i/>
          <w:iCs/>
          <w:sz w:val="24"/>
          <w:szCs w:val="24"/>
        </w:rPr>
        <w:t>Agricultural Economics Research Review</w:t>
      </w:r>
      <w:r w:rsidRPr="00314CF4">
        <w:rPr>
          <w:rFonts w:ascii="Arial" w:hAnsi="Arial" w:cs="Arial"/>
          <w:sz w:val="24"/>
          <w:szCs w:val="24"/>
        </w:rPr>
        <w:t>, </w:t>
      </w:r>
      <w:r w:rsidRPr="00314CF4">
        <w:rPr>
          <w:rFonts w:ascii="Arial" w:hAnsi="Arial" w:cs="Arial"/>
          <w:i/>
          <w:iCs/>
          <w:sz w:val="24"/>
          <w:szCs w:val="24"/>
        </w:rPr>
        <w:t>23</w:t>
      </w:r>
      <w:r w:rsidRPr="00314CF4">
        <w:rPr>
          <w:rFonts w:ascii="Arial" w:hAnsi="Arial" w:cs="Arial"/>
          <w:sz w:val="24"/>
          <w:szCs w:val="24"/>
        </w:rPr>
        <w:t>, 445-453.</w:t>
      </w:r>
    </w:p>
    <w:p w14:paraId="7F22F082" w14:textId="77777777" w:rsidR="00FE0361" w:rsidRPr="00314CF4" w:rsidRDefault="00FE0361" w:rsidP="00FE0361">
      <w:pPr>
        <w:spacing w:line="360" w:lineRule="auto"/>
        <w:ind w:left="720" w:hanging="720"/>
        <w:jc w:val="both"/>
        <w:rPr>
          <w:rFonts w:ascii="Arial" w:hAnsi="Arial" w:cs="Arial"/>
          <w:sz w:val="24"/>
          <w:szCs w:val="24"/>
        </w:rPr>
      </w:pPr>
      <w:r w:rsidRPr="00314CF4">
        <w:rPr>
          <w:rFonts w:ascii="Arial" w:hAnsi="Arial" w:cs="Arial"/>
          <w:sz w:val="24"/>
          <w:szCs w:val="24"/>
        </w:rPr>
        <w:t>Singh, T. (2017). Vegetable production in Punjab. </w:t>
      </w:r>
      <w:r w:rsidRPr="00314CF4">
        <w:rPr>
          <w:rFonts w:ascii="Arial" w:hAnsi="Arial" w:cs="Arial"/>
          <w:i/>
          <w:iCs/>
          <w:sz w:val="24"/>
          <w:szCs w:val="24"/>
        </w:rPr>
        <w:t>International Journal of Research in Engineering, IT and Social Sciences</w:t>
      </w:r>
      <w:r w:rsidRPr="00314CF4">
        <w:rPr>
          <w:rFonts w:ascii="Arial" w:hAnsi="Arial" w:cs="Arial"/>
          <w:sz w:val="24"/>
          <w:szCs w:val="24"/>
        </w:rPr>
        <w:t>, </w:t>
      </w:r>
      <w:r w:rsidRPr="00314CF4">
        <w:rPr>
          <w:rFonts w:ascii="Arial" w:hAnsi="Arial" w:cs="Arial"/>
          <w:i/>
          <w:iCs/>
          <w:sz w:val="24"/>
          <w:szCs w:val="24"/>
        </w:rPr>
        <w:t>7</w:t>
      </w:r>
      <w:r w:rsidRPr="00314CF4">
        <w:rPr>
          <w:rFonts w:ascii="Arial" w:hAnsi="Arial" w:cs="Arial"/>
          <w:sz w:val="24"/>
          <w:szCs w:val="24"/>
        </w:rPr>
        <w:t>(7), 75-78.</w:t>
      </w:r>
    </w:p>
    <w:p w14:paraId="7A719DA4" w14:textId="77777777" w:rsidR="00FE0361" w:rsidRPr="00314CF4" w:rsidRDefault="00FE0361" w:rsidP="00FE0361">
      <w:pPr>
        <w:spacing w:line="360" w:lineRule="auto"/>
        <w:ind w:left="720" w:hanging="720"/>
        <w:jc w:val="both"/>
        <w:rPr>
          <w:rFonts w:ascii="Arial" w:hAnsi="Arial" w:cs="Arial"/>
          <w:sz w:val="24"/>
          <w:szCs w:val="24"/>
        </w:rPr>
        <w:sectPr w:rsidR="00FE0361" w:rsidRPr="00314CF4" w:rsidSect="00FE03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2160" w:header="709" w:footer="709" w:gutter="0"/>
          <w:cols w:space="708"/>
          <w:docGrid w:linePitch="360"/>
        </w:sectPr>
      </w:pPr>
      <w:r w:rsidRPr="00314CF4">
        <w:rPr>
          <w:rFonts w:ascii="Arial" w:hAnsi="Arial" w:cs="Arial"/>
          <w:sz w:val="24"/>
          <w:szCs w:val="24"/>
          <w:lang w:val="pt-BR"/>
        </w:rPr>
        <w:t xml:space="preserve">Singla, R., Chahal, S. S., &amp; Kataria, P. (2006). </w:t>
      </w:r>
      <w:r w:rsidRPr="00314CF4">
        <w:rPr>
          <w:rFonts w:ascii="Arial" w:hAnsi="Arial" w:cs="Arial"/>
          <w:sz w:val="24"/>
          <w:szCs w:val="24"/>
        </w:rPr>
        <w:t>Economics of production of green peas (Pisum sativum L.) in Punjab. </w:t>
      </w:r>
      <w:r w:rsidRPr="00314CF4">
        <w:rPr>
          <w:rFonts w:ascii="Arial" w:hAnsi="Arial" w:cs="Arial"/>
          <w:i/>
          <w:iCs/>
          <w:sz w:val="24"/>
          <w:szCs w:val="24"/>
        </w:rPr>
        <w:t>Agricultural Economics Research Review</w:t>
      </w:r>
      <w:r w:rsidRPr="00314CF4">
        <w:rPr>
          <w:rFonts w:ascii="Arial" w:hAnsi="Arial" w:cs="Arial"/>
          <w:sz w:val="24"/>
          <w:szCs w:val="24"/>
        </w:rPr>
        <w:t>, </w:t>
      </w:r>
      <w:r w:rsidRPr="00314CF4">
        <w:rPr>
          <w:rFonts w:ascii="Arial" w:hAnsi="Arial" w:cs="Arial"/>
          <w:i/>
          <w:iCs/>
          <w:sz w:val="24"/>
          <w:szCs w:val="24"/>
        </w:rPr>
        <w:t>19</w:t>
      </w:r>
      <w:r w:rsidRPr="00314CF4">
        <w:rPr>
          <w:rFonts w:ascii="Arial" w:hAnsi="Arial" w:cs="Arial"/>
          <w:sz w:val="24"/>
          <w:szCs w:val="24"/>
        </w:rPr>
        <w:t>, 237-250.</w:t>
      </w:r>
    </w:p>
    <w:p w14:paraId="73B98480" w14:textId="77777777" w:rsidR="00FE0361" w:rsidRDefault="00FE0361" w:rsidP="00FE0361"/>
    <w:p w14:paraId="3B5342EF" w14:textId="77777777" w:rsidR="00D35713" w:rsidRPr="005A1EBB" w:rsidRDefault="00D35713" w:rsidP="00D35713">
      <w:pPr>
        <w:rPr>
          <w:rFonts w:ascii="Times New Roman" w:hAnsi="Times New Roman" w:cs="Times New Roman"/>
          <w:b/>
          <w:bCs/>
          <w:sz w:val="24"/>
          <w:szCs w:val="24"/>
          <w:lang w:val="en-US"/>
        </w:rPr>
      </w:pPr>
    </w:p>
    <w:p w14:paraId="025243B8" w14:textId="77777777" w:rsidR="00640A64" w:rsidRPr="005A1EBB" w:rsidRDefault="00640A64" w:rsidP="00DE1D6E">
      <w:pPr>
        <w:spacing w:line="360" w:lineRule="auto"/>
        <w:jc w:val="both"/>
        <w:rPr>
          <w:rFonts w:ascii="Times New Roman" w:hAnsi="Times New Roman" w:cs="Times New Roman"/>
          <w:sz w:val="24"/>
          <w:szCs w:val="24"/>
          <w:lang w:val="en-US"/>
        </w:rPr>
      </w:pPr>
    </w:p>
    <w:sectPr w:rsidR="00640A64" w:rsidRPr="005A1E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5F64A" w14:textId="77777777" w:rsidR="00D60DEE" w:rsidRDefault="00D60DEE" w:rsidP="00026520">
      <w:pPr>
        <w:spacing w:after="0" w:line="240" w:lineRule="auto"/>
      </w:pPr>
      <w:r>
        <w:separator/>
      </w:r>
    </w:p>
  </w:endnote>
  <w:endnote w:type="continuationSeparator" w:id="0">
    <w:p w14:paraId="590E45AB" w14:textId="77777777" w:rsidR="00D60DEE" w:rsidRDefault="00D60DEE" w:rsidP="0002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32A3" w14:textId="77777777" w:rsidR="00026520" w:rsidRDefault="0002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67CC" w14:textId="77777777" w:rsidR="00026520" w:rsidRDefault="00026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26BB" w14:textId="77777777" w:rsidR="00026520" w:rsidRDefault="0002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0707" w14:textId="77777777" w:rsidR="00D60DEE" w:rsidRDefault="00D60DEE" w:rsidP="00026520">
      <w:pPr>
        <w:spacing w:after="0" w:line="240" w:lineRule="auto"/>
      </w:pPr>
      <w:r>
        <w:separator/>
      </w:r>
    </w:p>
  </w:footnote>
  <w:footnote w:type="continuationSeparator" w:id="0">
    <w:p w14:paraId="3C31D4AF" w14:textId="77777777" w:rsidR="00D60DEE" w:rsidRDefault="00D60DEE" w:rsidP="0002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1170" w14:textId="6D4DFFFE" w:rsidR="00026520" w:rsidRDefault="00026520">
    <w:pPr>
      <w:pStyle w:val="Header"/>
    </w:pPr>
    <w:r>
      <w:rPr>
        <w:noProof/>
      </w:rPr>
      <w:pict w14:anchorId="28CD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4907" w14:textId="6B07CF7B" w:rsidR="00026520" w:rsidRDefault="00026520">
    <w:pPr>
      <w:pStyle w:val="Header"/>
    </w:pPr>
    <w:r>
      <w:rPr>
        <w:noProof/>
      </w:rPr>
      <w:pict w14:anchorId="259F4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A3E8" w14:textId="4CEA3AC7" w:rsidR="00026520" w:rsidRDefault="00026520">
    <w:pPr>
      <w:pStyle w:val="Header"/>
    </w:pPr>
    <w:r>
      <w:rPr>
        <w:noProof/>
      </w:rPr>
      <w:pict w14:anchorId="4766C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1"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C7E"/>
    <w:multiLevelType w:val="hybridMultilevel"/>
    <w:tmpl w:val="B3A8DE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A54DF0"/>
    <w:multiLevelType w:val="hybridMultilevel"/>
    <w:tmpl w:val="D89444C4"/>
    <w:lvl w:ilvl="0" w:tplc="2B1C1A9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A709D2"/>
    <w:multiLevelType w:val="multilevel"/>
    <w:tmpl w:val="01FE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41C68"/>
    <w:multiLevelType w:val="hybridMultilevel"/>
    <w:tmpl w:val="5C243744"/>
    <w:lvl w:ilvl="0" w:tplc="40090015">
      <w:start w:val="6"/>
      <w:numFmt w:val="upp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1E"/>
    <w:rsid w:val="00026520"/>
    <w:rsid w:val="0004331E"/>
    <w:rsid w:val="0006452F"/>
    <w:rsid w:val="000C5A9B"/>
    <w:rsid w:val="000D79E4"/>
    <w:rsid w:val="00114F6F"/>
    <w:rsid w:val="00165BA4"/>
    <w:rsid w:val="0017351A"/>
    <w:rsid w:val="00270955"/>
    <w:rsid w:val="002963D3"/>
    <w:rsid w:val="002C10E6"/>
    <w:rsid w:val="00314CF4"/>
    <w:rsid w:val="00363635"/>
    <w:rsid w:val="00372ACE"/>
    <w:rsid w:val="003779F0"/>
    <w:rsid w:val="003A5BEF"/>
    <w:rsid w:val="003A7258"/>
    <w:rsid w:val="00441ABF"/>
    <w:rsid w:val="004E29FB"/>
    <w:rsid w:val="005073CB"/>
    <w:rsid w:val="0053346C"/>
    <w:rsid w:val="005A1EBB"/>
    <w:rsid w:val="005C61DC"/>
    <w:rsid w:val="005C6D60"/>
    <w:rsid w:val="005E47F8"/>
    <w:rsid w:val="00640A64"/>
    <w:rsid w:val="00660AC1"/>
    <w:rsid w:val="00663E32"/>
    <w:rsid w:val="00700183"/>
    <w:rsid w:val="007328EE"/>
    <w:rsid w:val="007F182A"/>
    <w:rsid w:val="00806D32"/>
    <w:rsid w:val="00860E37"/>
    <w:rsid w:val="008B4AA2"/>
    <w:rsid w:val="00933FF0"/>
    <w:rsid w:val="009A7001"/>
    <w:rsid w:val="00AA7536"/>
    <w:rsid w:val="00AB0748"/>
    <w:rsid w:val="00B24435"/>
    <w:rsid w:val="00B42F3F"/>
    <w:rsid w:val="00BB0815"/>
    <w:rsid w:val="00C15327"/>
    <w:rsid w:val="00CC0F5B"/>
    <w:rsid w:val="00D1362A"/>
    <w:rsid w:val="00D35713"/>
    <w:rsid w:val="00D445C8"/>
    <w:rsid w:val="00D60DEE"/>
    <w:rsid w:val="00D90D77"/>
    <w:rsid w:val="00D9138B"/>
    <w:rsid w:val="00D9781E"/>
    <w:rsid w:val="00DC73D4"/>
    <w:rsid w:val="00DE1D6E"/>
    <w:rsid w:val="00DF62BC"/>
    <w:rsid w:val="00EC0949"/>
    <w:rsid w:val="00ED11E8"/>
    <w:rsid w:val="00EE22ED"/>
    <w:rsid w:val="00FE03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79BFA"/>
  <w15:chartTrackingRefBased/>
  <w15:docId w15:val="{8293F159-5B84-45CA-A19E-1CDDA7C2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1E"/>
    <w:rPr>
      <w:rFonts w:eastAsiaTheme="majorEastAsia" w:cstheme="majorBidi"/>
      <w:color w:val="272727" w:themeColor="text1" w:themeTint="D8"/>
    </w:rPr>
  </w:style>
  <w:style w:type="paragraph" w:styleId="Title">
    <w:name w:val="Title"/>
    <w:basedOn w:val="Normal"/>
    <w:next w:val="Normal"/>
    <w:link w:val="TitleChar"/>
    <w:uiPriority w:val="10"/>
    <w:qFormat/>
    <w:rsid w:val="00D9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1E"/>
    <w:pPr>
      <w:spacing w:before="160"/>
      <w:jc w:val="center"/>
    </w:pPr>
    <w:rPr>
      <w:i/>
      <w:iCs/>
      <w:color w:val="404040" w:themeColor="text1" w:themeTint="BF"/>
    </w:rPr>
  </w:style>
  <w:style w:type="character" w:customStyle="1" w:styleId="QuoteChar">
    <w:name w:val="Quote Char"/>
    <w:basedOn w:val="DefaultParagraphFont"/>
    <w:link w:val="Quote"/>
    <w:uiPriority w:val="29"/>
    <w:rsid w:val="00D9781E"/>
    <w:rPr>
      <w:i/>
      <w:iCs/>
      <w:color w:val="404040" w:themeColor="text1" w:themeTint="BF"/>
    </w:rPr>
  </w:style>
  <w:style w:type="paragraph" w:styleId="ListParagraph">
    <w:name w:val="List Paragraph"/>
    <w:basedOn w:val="Normal"/>
    <w:uiPriority w:val="34"/>
    <w:qFormat/>
    <w:rsid w:val="00D9781E"/>
    <w:pPr>
      <w:ind w:left="720"/>
      <w:contextualSpacing/>
    </w:pPr>
  </w:style>
  <w:style w:type="character" w:styleId="IntenseEmphasis">
    <w:name w:val="Intense Emphasis"/>
    <w:basedOn w:val="DefaultParagraphFont"/>
    <w:uiPriority w:val="21"/>
    <w:qFormat/>
    <w:rsid w:val="00D9781E"/>
    <w:rPr>
      <w:i/>
      <w:iCs/>
      <w:color w:val="0F4761" w:themeColor="accent1" w:themeShade="BF"/>
    </w:rPr>
  </w:style>
  <w:style w:type="paragraph" w:styleId="IntenseQuote">
    <w:name w:val="Intense Quote"/>
    <w:basedOn w:val="Normal"/>
    <w:next w:val="Normal"/>
    <w:link w:val="IntenseQuoteChar"/>
    <w:uiPriority w:val="30"/>
    <w:qFormat/>
    <w:rsid w:val="00D9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81E"/>
    <w:rPr>
      <w:i/>
      <w:iCs/>
      <w:color w:val="0F4761" w:themeColor="accent1" w:themeShade="BF"/>
    </w:rPr>
  </w:style>
  <w:style w:type="character" w:styleId="IntenseReference">
    <w:name w:val="Intense Reference"/>
    <w:basedOn w:val="DefaultParagraphFont"/>
    <w:uiPriority w:val="32"/>
    <w:qFormat/>
    <w:rsid w:val="00D9781E"/>
    <w:rPr>
      <w:b/>
      <w:bCs/>
      <w:smallCaps/>
      <w:color w:val="0F4761" w:themeColor="accent1" w:themeShade="BF"/>
      <w:spacing w:val="5"/>
    </w:rPr>
  </w:style>
  <w:style w:type="character" w:styleId="Hyperlink">
    <w:name w:val="Hyperlink"/>
    <w:basedOn w:val="DefaultParagraphFont"/>
    <w:uiPriority w:val="99"/>
    <w:unhideWhenUsed/>
    <w:rsid w:val="00D35713"/>
    <w:rPr>
      <w:color w:val="467886" w:themeColor="hyperlink"/>
      <w:u w:val="single"/>
    </w:rPr>
  </w:style>
  <w:style w:type="character" w:styleId="UnresolvedMention">
    <w:name w:val="Unresolved Mention"/>
    <w:basedOn w:val="DefaultParagraphFont"/>
    <w:uiPriority w:val="99"/>
    <w:semiHidden/>
    <w:unhideWhenUsed/>
    <w:rsid w:val="00700183"/>
    <w:rPr>
      <w:color w:val="605E5C"/>
      <w:shd w:val="clear" w:color="auto" w:fill="E1DFDD"/>
    </w:rPr>
  </w:style>
  <w:style w:type="paragraph" w:styleId="Header">
    <w:name w:val="header"/>
    <w:basedOn w:val="Normal"/>
    <w:link w:val="HeaderChar"/>
    <w:uiPriority w:val="99"/>
    <w:unhideWhenUsed/>
    <w:rsid w:val="0002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20"/>
  </w:style>
  <w:style w:type="paragraph" w:styleId="Footer">
    <w:name w:val="footer"/>
    <w:basedOn w:val="Normal"/>
    <w:link w:val="FooterChar"/>
    <w:uiPriority w:val="99"/>
    <w:unhideWhenUsed/>
    <w:rsid w:val="0002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6/mojpb.2017.05.0016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12944/CARJ.3.2.0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954/0424-2513.3.2018.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Roy</dc:creator>
  <cp:keywords/>
  <dc:description/>
  <cp:lastModifiedBy>SDI 1084</cp:lastModifiedBy>
  <cp:revision>29</cp:revision>
  <dcterms:created xsi:type="dcterms:W3CDTF">2025-09-30T15:35:00Z</dcterms:created>
  <dcterms:modified xsi:type="dcterms:W3CDTF">2025-10-13T10:01:00Z</dcterms:modified>
</cp:coreProperties>
</file>