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BEC3" w14:textId="7093E58C" w:rsidR="00754C9A" w:rsidRPr="006664BA" w:rsidRDefault="006664BA" w:rsidP="00441B6F">
      <w:pPr>
        <w:pStyle w:val="Title"/>
        <w:spacing w:after="0"/>
        <w:jc w:val="both"/>
        <w:rPr>
          <w:rFonts w:ascii="Arial" w:hAnsi="Arial" w:cs="Arial"/>
          <w:sz w:val="32"/>
          <w:szCs w:val="18"/>
          <w:u w:val="single"/>
        </w:rPr>
      </w:pPr>
      <w:r w:rsidRPr="006664BA">
        <w:rPr>
          <w:rFonts w:ascii="Arial" w:hAnsi="Arial" w:cs="Arial"/>
          <w:sz w:val="32"/>
          <w:szCs w:val="18"/>
          <w:u w:val="single"/>
        </w:rPr>
        <w:t>Original Research Article</w:t>
      </w:r>
    </w:p>
    <w:p w14:paraId="68884CDC" w14:textId="77777777" w:rsidR="006664BA" w:rsidRDefault="006664BA" w:rsidP="00441B6F">
      <w:pPr>
        <w:pStyle w:val="Author"/>
        <w:spacing w:line="240" w:lineRule="auto"/>
        <w:rPr>
          <w:rFonts w:ascii="Arial" w:hAnsi="Arial" w:cs="Arial"/>
          <w:bCs/>
          <w:iCs/>
          <w:kern w:val="28"/>
          <w:sz w:val="36"/>
        </w:rPr>
      </w:pPr>
    </w:p>
    <w:p w14:paraId="5E81CD82" w14:textId="131E0042" w:rsidR="00A258C3" w:rsidRDefault="007415C0" w:rsidP="007415C0">
      <w:pPr>
        <w:pStyle w:val="Author"/>
        <w:spacing w:line="240" w:lineRule="auto"/>
        <w:rPr>
          <w:rFonts w:ascii="Arial" w:hAnsi="Arial" w:cs="Arial"/>
          <w:sz w:val="36"/>
        </w:rPr>
      </w:pPr>
      <w:r w:rsidRPr="007415C0">
        <w:rPr>
          <w:rFonts w:ascii="Arial" w:hAnsi="Arial" w:cs="Arial"/>
          <w:sz w:val="36"/>
        </w:rPr>
        <w:t>Comparative Characterisation of Aluminium Bars Produced from Discarded Aluminium Parts</w:t>
      </w:r>
    </w:p>
    <w:p w14:paraId="0ADED517" w14:textId="77777777" w:rsidR="007415C0" w:rsidRPr="00790ADA" w:rsidRDefault="007415C0" w:rsidP="00441B6F">
      <w:pPr>
        <w:pStyle w:val="Author"/>
        <w:spacing w:line="240" w:lineRule="auto"/>
        <w:jc w:val="both"/>
        <w:rPr>
          <w:rFonts w:ascii="Arial" w:hAnsi="Arial" w:cs="Arial"/>
          <w:sz w:val="36"/>
        </w:rPr>
      </w:pPr>
    </w:p>
    <w:p w14:paraId="6AD25EF4" w14:textId="77777777" w:rsidR="00B01FCD" w:rsidRPr="00FB3A86" w:rsidRDefault="00DF1C6B" w:rsidP="00441B6F">
      <w:pPr>
        <w:pStyle w:val="Copyright"/>
        <w:spacing w:after="0" w:line="240" w:lineRule="auto"/>
        <w:jc w:val="both"/>
        <w:rPr>
          <w:rFonts w:ascii="Arial" w:hAnsi="Arial" w:cs="Arial"/>
        </w:rPr>
        <w:sectPr w:rsidR="00B01FCD" w:rsidRPr="00FB3A86" w:rsidSect="004C6C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2775C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91B9C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9069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139983" w14:textId="77777777" w:rsidTr="001E44FE">
        <w:tc>
          <w:tcPr>
            <w:tcW w:w="9576" w:type="dxa"/>
            <w:shd w:val="clear" w:color="auto" w:fill="F2F2F2"/>
          </w:tcPr>
          <w:p w14:paraId="472275F2" w14:textId="77777777" w:rsidR="00505F06" w:rsidRPr="00BA1B01" w:rsidRDefault="00AC1EE1" w:rsidP="00441B6F">
            <w:pPr>
              <w:pStyle w:val="Body"/>
              <w:spacing w:after="0"/>
              <w:rPr>
                <w:rFonts w:ascii="Arial" w:eastAsia="Calibri" w:hAnsi="Arial" w:cs="Arial"/>
                <w:szCs w:val="22"/>
              </w:rPr>
            </w:pPr>
            <w:r w:rsidRPr="00AC1EE1">
              <w:rPr>
                <w:rFonts w:ascii="Arial" w:hAnsi="Arial" w:cs="Arial"/>
                <w:bCs/>
                <w:iCs/>
              </w:rPr>
              <w:t xml:space="preserve">This </w:t>
            </w:r>
            <w:r w:rsidR="00962B82">
              <w:rPr>
                <w:rFonts w:ascii="Arial" w:hAnsi="Arial" w:cs="Arial"/>
                <w:bCs/>
                <w:iCs/>
              </w:rPr>
              <w:t>research</w:t>
            </w:r>
            <w:r w:rsidRPr="00AC1EE1">
              <w:rPr>
                <w:rFonts w:ascii="Arial" w:hAnsi="Arial" w:cs="Arial"/>
                <w:bCs/>
                <w:iCs/>
              </w:rPr>
              <w:t xml:space="preserve"> explores the mechanical and microstructural properties of alumin</w:t>
            </w:r>
            <w:r>
              <w:rPr>
                <w:rFonts w:ascii="Arial" w:hAnsi="Arial" w:cs="Arial"/>
                <w:bCs/>
                <w:iCs/>
              </w:rPr>
              <w:t>i</w:t>
            </w:r>
            <w:r w:rsidRPr="00AC1EE1">
              <w:rPr>
                <w:rFonts w:ascii="Arial" w:hAnsi="Arial" w:cs="Arial"/>
                <w:bCs/>
                <w:iCs/>
              </w:rPr>
              <w:t>um bars made of discarded automotive, construction and household materials. Samples: alumin</w:t>
            </w:r>
            <w:r>
              <w:rPr>
                <w:rFonts w:ascii="Arial" w:hAnsi="Arial" w:cs="Arial"/>
                <w:bCs/>
                <w:iCs/>
              </w:rPr>
              <w:t>i</w:t>
            </w:r>
            <w:r w:rsidRPr="00AC1EE1">
              <w:rPr>
                <w:rFonts w:ascii="Arial" w:hAnsi="Arial" w:cs="Arial"/>
                <w:bCs/>
                <w:iCs/>
              </w:rPr>
              <w:t xml:space="preserve">um gearbox casing (AGBC), </w:t>
            </w:r>
            <w:r w:rsidR="002C07DC">
              <w:rPr>
                <w:rFonts w:ascii="Arial" w:hAnsi="Arial" w:cs="Arial"/>
                <w:bCs/>
                <w:iCs/>
              </w:rPr>
              <w:t>aluminium</w:t>
            </w:r>
            <w:r w:rsidR="00962B82">
              <w:rPr>
                <w:rFonts w:ascii="Arial" w:hAnsi="Arial" w:cs="Arial"/>
                <w:bCs/>
                <w:iCs/>
              </w:rPr>
              <w:t xml:space="preserve"> Maltina cans</w:t>
            </w:r>
            <w:r w:rsidRPr="00AC1EE1">
              <w:rPr>
                <w:rFonts w:ascii="Arial" w:hAnsi="Arial" w:cs="Arial"/>
                <w:bCs/>
                <w:iCs/>
              </w:rPr>
              <w:t xml:space="preserve"> (AMC), </w:t>
            </w:r>
            <w:r w:rsidR="002C07DC">
              <w:rPr>
                <w:rFonts w:ascii="Arial" w:hAnsi="Arial" w:cs="Arial"/>
                <w:bCs/>
                <w:iCs/>
              </w:rPr>
              <w:t>aluminium</w:t>
            </w:r>
            <w:r w:rsidR="00962B82">
              <w:rPr>
                <w:rFonts w:ascii="Arial" w:hAnsi="Arial" w:cs="Arial"/>
                <w:bCs/>
                <w:iCs/>
              </w:rPr>
              <w:t xml:space="preserve"> </w:t>
            </w:r>
            <w:r w:rsidRPr="00AC1EE1">
              <w:rPr>
                <w:rFonts w:ascii="Arial" w:hAnsi="Arial" w:cs="Arial"/>
                <w:bCs/>
                <w:iCs/>
              </w:rPr>
              <w:t>roofing sheet</w:t>
            </w:r>
            <w:r w:rsidR="00962B82">
              <w:rPr>
                <w:rFonts w:ascii="Arial" w:hAnsi="Arial" w:cs="Arial"/>
                <w:bCs/>
                <w:iCs/>
              </w:rPr>
              <w:t>s</w:t>
            </w:r>
            <w:r w:rsidRPr="00AC1EE1">
              <w:rPr>
                <w:rFonts w:ascii="Arial" w:hAnsi="Arial" w:cs="Arial"/>
                <w:bCs/>
                <w:iCs/>
              </w:rPr>
              <w:t xml:space="preserve"> (ARS) and </w:t>
            </w:r>
            <w:r w:rsidR="002C07DC">
              <w:rPr>
                <w:rFonts w:ascii="Arial" w:hAnsi="Arial" w:cs="Arial"/>
                <w:bCs/>
                <w:iCs/>
              </w:rPr>
              <w:t>aluminium</w:t>
            </w:r>
            <w:r w:rsidR="00962B82">
              <w:rPr>
                <w:rFonts w:ascii="Arial" w:hAnsi="Arial" w:cs="Arial"/>
                <w:bCs/>
                <w:iCs/>
              </w:rPr>
              <w:t xml:space="preserve"> </w:t>
            </w:r>
            <w:r w:rsidRPr="00AC1EE1">
              <w:rPr>
                <w:rFonts w:ascii="Arial" w:hAnsi="Arial" w:cs="Arial"/>
                <w:bCs/>
                <w:iCs/>
              </w:rPr>
              <w:t>high-voltage cable</w:t>
            </w:r>
            <w:r w:rsidR="00962B82">
              <w:rPr>
                <w:rFonts w:ascii="Arial" w:hAnsi="Arial" w:cs="Arial"/>
                <w:bCs/>
                <w:iCs/>
              </w:rPr>
              <w:t>s</w:t>
            </w:r>
            <w:r w:rsidRPr="00AC1EE1">
              <w:rPr>
                <w:rFonts w:ascii="Arial" w:hAnsi="Arial" w:cs="Arial"/>
                <w:bCs/>
                <w:iCs/>
              </w:rPr>
              <w:t xml:space="preserve"> (AHVC) were re</w:t>
            </w:r>
            <w:r w:rsidR="002C07DC">
              <w:rPr>
                <w:rFonts w:ascii="Arial" w:hAnsi="Arial" w:cs="Arial"/>
                <w:bCs/>
                <w:iCs/>
              </w:rPr>
              <w:t>-</w:t>
            </w:r>
            <w:r w:rsidRPr="00AC1EE1">
              <w:rPr>
                <w:rFonts w:ascii="Arial" w:hAnsi="Arial" w:cs="Arial"/>
                <w:bCs/>
                <w:iCs/>
              </w:rPr>
              <w:t>melted and recast by sand moulding. The tests of hardness and impact were performed depending on ASTM E10 and ASTM E23 respectively. There was a significant difference in mechanical behaviour: AGBC had the highest Brinell hardness (</w:t>
            </w:r>
            <w:r w:rsidRPr="00962B82">
              <w:rPr>
                <w:rFonts w:ascii="Arial" w:hAnsi="Arial" w:cs="Arial"/>
                <w:bCs/>
                <w:i/>
                <w:iCs/>
              </w:rPr>
              <w:t>382.39 +</w:t>
            </w:r>
            <w:r w:rsidR="00962B82" w:rsidRPr="00962B82">
              <w:rPr>
                <w:rFonts w:ascii="Arial" w:hAnsi="Arial" w:cs="Arial"/>
                <w:bCs/>
                <w:i/>
                <w:iCs/>
              </w:rPr>
              <w:t>/</w:t>
            </w:r>
            <w:r w:rsidRPr="00962B82">
              <w:rPr>
                <w:rFonts w:ascii="Arial" w:hAnsi="Arial" w:cs="Arial"/>
                <w:bCs/>
                <w:i/>
                <w:iCs/>
              </w:rPr>
              <w:t>- 3.12 BHN</w:t>
            </w:r>
            <w:r w:rsidRPr="00AC1EE1">
              <w:rPr>
                <w:rFonts w:ascii="Arial" w:hAnsi="Arial" w:cs="Arial"/>
                <w:bCs/>
                <w:iCs/>
              </w:rPr>
              <w:t>) and lowest impact energy (</w:t>
            </w:r>
            <w:r w:rsidRPr="00962B82">
              <w:rPr>
                <w:rFonts w:ascii="Arial" w:hAnsi="Arial" w:cs="Arial"/>
                <w:bCs/>
                <w:i/>
                <w:iCs/>
              </w:rPr>
              <w:t>20.40 +</w:t>
            </w:r>
            <w:r w:rsidR="00962B82">
              <w:rPr>
                <w:rFonts w:ascii="Arial" w:hAnsi="Arial" w:cs="Arial"/>
                <w:bCs/>
                <w:i/>
                <w:iCs/>
              </w:rPr>
              <w:t>/</w:t>
            </w:r>
            <w:r w:rsidRPr="00962B82">
              <w:rPr>
                <w:rFonts w:ascii="Arial" w:hAnsi="Arial" w:cs="Arial"/>
                <w:bCs/>
                <w:i/>
                <w:iCs/>
              </w:rPr>
              <w:t>- 0.61 J</w:t>
            </w:r>
            <w:r w:rsidRPr="00AC1EE1">
              <w:rPr>
                <w:rFonts w:ascii="Arial" w:hAnsi="Arial" w:cs="Arial"/>
                <w:bCs/>
                <w:iCs/>
              </w:rPr>
              <w:t>) and AHVC the best toughness (</w:t>
            </w:r>
            <w:r w:rsidRPr="00962B82">
              <w:rPr>
                <w:rFonts w:ascii="Arial" w:hAnsi="Arial" w:cs="Arial"/>
                <w:bCs/>
                <w:i/>
                <w:iCs/>
              </w:rPr>
              <w:t>65.01 +- 0.52 J</w:t>
            </w:r>
            <w:r w:rsidRPr="00AC1EE1">
              <w:rPr>
                <w:rFonts w:ascii="Arial" w:hAnsi="Arial" w:cs="Arial"/>
                <w:bCs/>
                <w:iCs/>
              </w:rPr>
              <w:t>) and moderate hardness (</w:t>
            </w:r>
            <w:r w:rsidRPr="00962B82">
              <w:rPr>
                <w:rFonts w:ascii="Arial" w:hAnsi="Arial" w:cs="Arial"/>
                <w:bCs/>
                <w:i/>
                <w:iCs/>
              </w:rPr>
              <w:t>137.79 +</w:t>
            </w:r>
            <w:r w:rsidR="00962B82" w:rsidRPr="00962B82">
              <w:rPr>
                <w:rFonts w:ascii="Arial" w:hAnsi="Arial" w:cs="Arial"/>
                <w:bCs/>
                <w:i/>
                <w:iCs/>
              </w:rPr>
              <w:t>/</w:t>
            </w:r>
            <w:r w:rsidRPr="00962B82">
              <w:rPr>
                <w:rFonts w:ascii="Arial" w:hAnsi="Arial" w:cs="Arial"/>
                <w:bCs/>
                <w:i/>
                <w:iCs/>
              </w:rPr>
              <w:t>- 2.11 BHN).</w:t>
            </w:r>
            <w:r w:rsidRPr="00AC1EE1">
              <w:rPr>
                <w:rFonts w:ascii="Arial" w:hAnsi="Arial" w:cs="Arial"/>
                <w:bCs/>
                <w:iCs/>
              </w:rPr>
              <w:t xml:space="preserve"> Analysis of the SEM indicated that the porosity and Si- and Fe-rich </w:t>
            </w:r>
            <w:r w:rsidR="002C07DC" w:rsidRPr="00AC1EE1">
              <w:rPr>
                <w:rFonts w:ascii="Arial" w:hAnsi="Arial" w:cs="Arial"/>
                <w:bCs/>
                <w:iCs/>
              </w:rPr>
              <w:t>intermetallic</w:t>
            </w:r>
            <w:r w:rsidRPr="00AC1EE1">
              <w:rPr>
                <w:rFonts w:ascii="Arial" w:hAnsi="Arial" w:cs="Arial"/>
                <w:bCs/>
                <w:iCs/>
              </w:rPr>
              <w:t xml:space="preserve"> were the causes of strength-ductility trade-offs in the samples. The conclusion drawn is that in recycled aluminium</w:t>
            </w:r>
            <w:r w:rsidR="00962B82">
              <w:rPr>
                <w:rFonts w:ascii="Arial" w:hAnsi="Arial" w:cs="Arial"/>
                <w:bCs/>
                <w:iCs/>
              </w:rPr>
              <w:t>,</w:t>
            </w:r>
            <w:r w:rsidRPr="00AC1EE1">
              <w:rPr>
                <w:rFonts w:ascii="Arial" w:hAnsi="Arial" w:cs="Arial"/>
                <w:bCs/>
                <w:iCs/>
              </w:rPr>
              <w:t xml:space="preserve"> alloy composition and solidification control are the determinants of performance. These results offer an understanding of how to maximize the scrap choice and refining in order to meet particular industrial applications, like automotive, construction, and lightweight structural parts.</w:t>
            </w:r>
          </w:p>
        </w:tc>
      </w:tr>
    </w:tbl>
    <w:p w14:paraId="5AF4ECD6" w14:textId="77777777" w:rsidR="00636EB2" w:rsidRDefault="00636EB2" w:rsidP="00441B6F">
      <w:pPr>
        <w:pStyle w:val="Body"/>
        <w:spacing w:after="0"/>
        <w:rPr>
          <w:rFonts w:ascii="Arial" w:hAnsi="Arial" w:cs="Arial"/>
          <w:i/>
        </w:rPr>
      </w:pPr>
    </w:p>
    <w:p w14:paraId="012EBB11" w14:textId="77777777" w:rsidR="00A30CC9" w:rsidRDefault="00A24E7E" w:rsidP="00A30CC9">
      <w:pPr>
        <w:jc w:val="both"/>
        <w:rPr>
          <w:rFonts w:ascii="Arial" w:hAnsi="Arial" w:cs="Arial"/>
          <w:i/>
        </w:rPr>
      </w:pPr>
      <w:r>
        <w:rPr>
          <w:rFonts w:ascii="Arial" w:hAnsi="Arial" w:cs="Arial"/>
          <w:i/>
        </w:rPr>
        <w:t xml:space="preserve">Keywords: </w:t>
      </w:r>
      <w:r w:rsidR="00A30CC9" w:rsidRPr="00A30CC9">
        <w:rPr>
          <w:rFonts w:ascii="Arial" w:hAnsi="Arial" w:cs="Arial"/>
          <w:i/>
        </w:rPr>
        <w:t xml:space="preserve">Aluminium recycling; Mechanical properties; Microstructure; Impact strength; </w:t>
      </w:r>
    </w:p>
    <w:p w14:paraId="78CB2F2C" w14:textId="77777777" w:rsidR="00A30CC9" w:rsidRPr="00AA433C" w:rsidRDefault="00A30CC9" w:rsidP="00A30CC9">
      <w:pPr>
        <w:ind w:left="720"/>
        <w:jc w:val="both"/>
        <w:rPr>
          <w:rFonts w:ascii="Times New Roman" w:hAnsi="Times New Roman"/>
          <w:sz w:val="24"/>
          <w:szCs w:val="24"/>
        </w:rPr>
      </w:pPr>
      <w:r>
        <w:rPr>
          <w:rFonts w:ascii="Arial" w:hAnsi="Arial" w:cs="Arial"/>
          <w:i/>
        </w:rPr>
        <w:t xml:space="preserve">    </w:t>
      </w:r>
      <w:r w:rsidRPr="00A30CC9">
        <w:rPr>
          <w:rFonts w:ascii="Arial" w:hAnsi="Arial" w:cs="Arial"/>
          <w:i/>
        </w:rPr>
        <w:t>Sustainability</w:t>
      </w:r>
      <w:r w:rsidRPr="00A30CC9">
        <w:rPr>
          <w:rFonts w:ascii="Arial" w:hAnsi="Arial" w:cs="Arial"/>
        </w:rPr>
        <w:t>.</w:t>
      </w:r>
    </w:p>
    <w:p w14:paraId="25DDAD70" w14:textId="77777777" w:rsidR="00505F06" w:rsidRPr="00A24E7E" w:rsidRDefault="00A30CC9" w:rsidP="00441B6F">
      <w:pPr>
        <w:pStyle w:val="Body"/>
        <w:spacing w:after="0"/>
        <w:rPr>
          <w:rFonts w:ascii="Arial" w:hAnsi="Arial" w:cs="Arial"/>
          <w:i/>
        </w:rPr>
      </w:pPr>
      <w:r>
        <w:rPr>
          <w:rFonts w:ascii="Arial" w:hAnsi="Arial" w:cs="Arial"/>
          <w:i/>
        </w:rPr>
        <w:t xml:space="preserve"> </w:t>
      </w:r>
    </w:p>
    <w:p w14:paraId="445369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F105A3C" w14:textId="77777777" w:rsidR="00790ADA" w:rsidRPr="00FB3A86" w:rsidRDefault="00790ADA" w:rsidP="00441B6F">
      <w:pPr>
        <w:pStyle w:val="AbstHead"/>
        <w:spacing w:after="0"/>
        <w:jc w:val="both"/>
        <w:rPr>
          <w:rFonts w:ascii="Arial" w:hAnsi="Arial" w:cs="Arial"/>
        </w:rPr>
      </w:pPr>
    </w:p>
    <w:p w14:paraId="416296AC" w14:textId="77777777" w:rsidR="00AC1EE1" w:rsidRPr="00AC1EE1" w:rsidRDefault="00AC1EE1" w:rsidP="00AC1EE1">
      <w:pPr>
        <w:spacing w:before="100" w:beforeAutospacing="1" w:after="100" w:afterAutospacing="1"/>
        <w:jc w:val="both"/>
        <w:rPr>
          <w:rFonts w:ascii="Arial" w:hAnsi="Arial" w:cs="Arial"/>
        </w:rPr>
      </w:pPr>
      <w:r w:rsidRPr="00AC1EE1">
        <w:rPr>
          <w:rFonts w:ascii="Arial" w:hAnsi="Arial" w:cs="Arial"/>
        </w:rPr>
        <w:t xml:space="preserve">The most common metallic component in the crust of the earth is aluminium which is important in the </w:t>
      </w:r>
      <w:r w:rsidR="00EF0A7A" w:rsidRPr="00AC1EE1">
        <w:rPr>
          <w:rFonts w:ascii="Arial" w:hAnsi="Arial" w:cs="Arial"/>
        </w:rPr>
        <w:t>present-day</w:t>
      </w:r>
      <w:r w:rsidRPr="00AC1EE1">
        <w:rPr>
          <w:rFonts w:ascii="Arial" w:hAnsi="Arial" w:cs="Arial"/>
        </w:rPr>
        <w:t xml:space="preserve"> industry because of its low density, great corrosion resistance, high electrical and thermal conductivity (Keith et al., 2008; Barabasz et al., 2001). It is extensively applied to transportation, construction, packaging, and electronics and is second most commonly used metal in the world behind iron (Billy, 2012; International Aluminium Institute, 2018).</w:t>
      </w:r>
    </w:p>
    <w:p w14:paraId="7E3B2D61" w14:textId="77777777" w:rsidR="00AC1EE1" w:rsidRPr="00AC1EE1" w:rsidRDefault="00AC1EE1" w:rsidP="00AC1EE1">
      <w:pPr>
        <w:spacing w:before="100" w:beforeAutospacing="1" w:after="100" w:afterAutospacing="1"/>
        <w:jc w:val="both"/>
        <w:rPr>
          <w:rFonts w:ascii="Arial" w:hAnsi="Arial" w:cs="Arial"/>
        </w:rPr>
      </w:pPr>
      <w:r w:rsidRPr="00AC1EE1">
        <w:rPr>
          <w:rFonts w:ascii="Arial" w:hAnsi="Arial" w:cs="Arial"/>
        </w:rPr>
        <w:t>Although production of primary aluminium is of industrial significance, it poses significant environmental problems. Bayer and Hall-</w:t>
      </w:r>
      <w:proofErr w:type="spellStart"/>
      <w:r w:rsidRPr="00AC1EE1">
        <w:rPr>
          <w:rFonts w:ascii="Arial" w:hAnsi="Arial" w:cs="Arial"/>
        </w:rPr>
        <w:t>Heroult</w:t>
      </w:r>
      <w:proofErr w:type="spellEnd"/>
      <w:r w:rsidRPr="00AC1EE1">
        <w:rPr>
          <w:rFonts w:ascii="Arial" w:hAnsi="Arial" w:cs="Arial"/>
        </w:rPr>
        <w:t xml:space="preserve"> processes that convert the bauxite to the aluminium metal are very energy-consumptive and release a lot of </w:t>
      </w:r>
      <w:r w:rsidR="00EF0A7A" w:rsidRPr="00AC1EE1">
        <w:rPr>
          <w:rFonts w:ascii="Arial" w:hAnsi="Arial" w:cs="Arial"/>
        </w:rPr>
        <w:t>greenhouse</w:t>
      </w:r>
      <w:r w:rsidRPr="00AC1EE1">
        <w:rPr>
          <w:rFonts w:ascii="Arial" w:hAnsi="Arial" w:cs="Arial"/>
        </w:rPr>
        <w:t xml:space="preserve"> gases (Schlesinger, 2013; Liaw et al., 2022). Such processes create waste, use enormous amounts of natural resources, and lead to global warming, which inspires the transition to sustainable alternatives on a global scale.</w:t>
      </w:r>
    </w:p>
    <w:p w14:paraId="3F48EDD4" w14:textId="77777777" w:rsidR="00AC1EE1" w:rsidRPr="00AC1EE1" w:rsidRDefault="00AC1EE1" w:rsidP="00AC1EE1">
      <w:pPr>
        <w:spacing w:before="100" w:beforeAutospacing="1" w:after="100" w:afterAutospacing="1"/>
        <w:jc w:val="both"/>
        <w:rPr>
          <w:rFonts w:ascii="Arial" w:hAnsi="Arial" w:cs="Arial"/>
        </w:rPr>
      </w:pPr>
      <w:r w:rsidRPr="00AC1EE1">
        <w:rPr>
          <w:rFonts w:ascii="Arial" w:hAnsi="Arial" w:cs="Arial"/>
        </w:rPr>
        <w:t>There can also be recycling of aluminium, which will save up to 95 percent of energy used in primary production, which is approximately about 700 kg of crude oil per ton (</w:t>
      </w:r>
      <w:proofErr w:type="spellStart"/>
      <w:r w:rsidRPr="00AC1EE1">
        <w:rPr>
          <w:rFonts w:ascii="Arial" w:hAnsi="Arial" w:cs="Arial"/>
        </w:rPr>
        <w:t>Skurkova</w:t>
      </w:r>
      <w:proofErr w:type="spellEnd"/>
      <w:r w:rsidRPr="00AC1EE1">
        <w:rPr>
          <w:rFonts w:ascii="Arial" w:hAnsi="Arial" w:cs="Arial"/>
        </w:rPr>
        <w:t xml:space="preserve"> &amp; </w:t>
      </w:r>
      <w:proofErr w:type="spellStart"/>
      <w:r w:rsidRPr="00AC1EE1">
        <w:rPr>
          <w:rFonts w:ascii="Arial" w:hAnsi="Arial" w:cs="Arial"/>
        </w:rPr>
        <w:t>Ingaldi</w:t>
      </w:r>
      <w:proofErr w:type="spellEnd"/>
      <w:r w:rsidRPr="00AC1EE1">
        <w:rPr>
          <w:rFonts w:ascii="Arial" w:hAnsi="Arial" w:cs="Arial"/>
        </w:rPr>
        <w:t xml:space="preserve">, 2014). This leads to reduction of emissions and low cost of production (Wieman, </w:t>
      </w:r>
      <w:r w:rsidR="00FD7D5B">
        <w:rPr>
          <w:rFonts w:ascii="Arial" w:hAnsi="Arial" w:cs="Arial"/>
        </w:rPr>
        <w:t>2013</w:t>
      </w:r>
      <w:r w:rsidRPr="00AC1EE1">
        <w:rPr>
          <w:rFonts w:ascii="Arial" w:hAnsi="Arial" w:cs="Arial"/>
        </w:rPr>
        <w:t xml:space="preserve">; Green, 2007). Recycling also avoids approximately four tonnes of bauxite per tonne of </w:t>
      </w:r>
      <w:r w:rsidRPr="00AC1EE1">
        <w:rPr>
          <w:rFonts w:ascii="Arial" w:hAnsi="Arial" w:cs="Arial"/>
        </w:rPr>
        <w:lastRenderedPageBreak/>
        <w:t>recovered aluminium, which help to preserve the ecosystem and reduce pollution (</w:t>
      </w:r>
      <w:proofErr w:type="spellStart"/>
      <w:r w:rsidRPr="00AC1EE1">
        <w:rPr>
          <w:rFonts w:ascii="Arial" w:hAnsi="Arial" w:cs="Arial"/>
        </w:rPr>
        <w:t>Skurkova</w:t>
      </w:r>
      <w:proofErr w:type="spellEnd"/>
      <w:r w:rsidRPr="00AC1EE1">
        <w:rPr>
          <w:rFonts w:ascii="Arial" w:hAnsi="Arial" w:cs="Arial"/>
        </w:rPr>
        <w:t xml:space="preserve"> and </w:t>
      </w:r>
      <w:proofErr w:type="spellStart"/>
      <w:r w:rsidRPr="00AC1EE1">
        <w:rPr>
          <w:rFonts w:ascii="Arial" w:hAnsi="Arial" w:cs="Arial"/>
        </w:rPr>
        <w:t>Ingaldi</w:t>
      </w:r>
      <w:proofErr w:type="spellEnd"/>
      <w:r w:rsidRPr="00AC1EE1">
        <w:rPr>
          <w:rFonts w:ascii="Arial" w:hAnsi="Arial" w:cs="Arial"/>
        </w:rPr>
        <w:t>, 2014; Magaldi, 2020).</w:t>
      </w:r>
    </w:p>
    <w:p w14:paraId="6BD8C723" w14:textId="77777777" w:rsidR="00AC1EE1" w:rsidRDefault="00AC1EE1" w:rsidP="00AC1EE1">
      <w:pPr>
        <w:spacing w:before="100" w:beforeAutospacing="1" w:after="100" w:afterAutospacing="1"/>
        <w:jc w:val="both"/>
        <w:rPr>
          <w:rFonts w:ascii="Arial" w:hAnsi="Arial" w:cs="Arial"/>
        </w:rPr>
      </w:pPr>
      <w:r w:rsidRPr="00AC1EE1">
        <w:rPr>
          <w:rFonts w:ascii="Arial" w:hAnsi="Arial" w:cs="Arial"/>
        </w:rPr>
        <w:t>Moreover, aluminium is a perfect material to recycle because it does not degrade its mechanical and chemical properties and can be recycled indefinitely (</w:t>
      </w:r>
      <w:proofErr w:type="spellStart"/>
      <w:r w:rsidRPr="00AC1EE1">
        <w:rPr>
          <w:rFonts w:ascii="Arial" w:hAnsi="Arial" w:cs="Arial"/>
        </w:rPr>
        <w:t>Kucharikova</w:t>
      </w:r>
      <w:proofErr w:type="spellEnd"/>
      <w:r w:rsidRPr="00AC1EE1">
        <w:rPr>
          <w:rFonts w:ascii="Arial" w:hAnsi="Arial" w:cs="Arial"/>
        </w:rPr>
        <w:t xml:space="preserve"> et al., 2016; Liaw et al., 2022). It is not only energy-saving but also provides workplaces in the collection and processing industries, which fosters growth of the local economy (Mwanza, 2021; </w:t>
      </w:r>
      <w:proofErr w:type="spellStart"/>
      <w:r w:rsidRPr="00AC1EE1">
        <w:rPr>
          <w:rFonts w:ascii="Arial" w:hAnsi="Arial" w:cs="Arial"/>
        </w:rPr>
        <w:t>Alaekwe</w:t>
      </w:r>
      <w:proofErr w:type="spellEnd"/>
      <w:r w:rsidRPr="00AC1EE1">
        <w:rPr>
          <w:rFonts w:ascii="Arial" w:hAnsi="Arial" w:cs="Arial"/>
        </w:rPr>
        <w:t>, 2019; Master Recycler Program, 2020; EAA, 2007). Recycled aluminium has also been enhanced by the use of specific technological devices like eddy current separators and X-ray fluorescence analysers to enhance its efficiency and purity (AJO Editorial Team, 2024).</w:t>
      </w:r>
    </w:p>
    <w:p w14:paraId="765C83D8" w14:textId="77777777" w:rsidR="0002355E" w:rsidRPr="0002355E" w:rsidRDefault="0002355E" w:rsidP="0002355E">
      <w:pPr>
        <w:spacing w:before="100" w:beforeAutospacing="1" w:after="100" w:afterAutospacing="1"/>
        <w:jc w:val="both"/>
        <w:rPr>
          <w:rFonts w:ascii="Arial" w:hAnsi="Arial" w:cs="Arial"/>
        </w:rPr>
      </w:pPr>
      <w:r w:rsidRPr="0002355E">
        <w:rPr>
          <w:rFonts w:ascii="Arial" w:hAnsi="Arial" w:cs="Arial"/>
        </w:rPr>
        <w:t>Recycling of aluminium also plays a major role in the reduction of emissions in the world. The industry uses about 500 million tons of CO2 in a year, which is more than the global aviation industry emits (Svensson, 2014). As an example, the European Union is able to recycle 76 percent of aluminium beverage cans, avoiding 4.7 million tons of CO2 emission (AJO Editorial Team, 2024).</w:t>
      </w:r>
    </w:p>
    <w:p w14:paraId="563AF8AB" w14:textId="77777777" w:rsidR="0002355E" w:rsidRPr="0002355E" w:rsidRDefault="0002355E" w:rsidP="0002355E">
      <w:pPr>
        <w:spacing w:before="100" w:beforeAutospacing="1" w:after="100" w:afterAutospacing="1"/>
        <w:jc w:val="both"/>
        <w:rPr>
          <w:rFonts w:ascii="Arial" w:hAnsi="Arial" w:cs="Arial"/>
        </w:rPr>
      </w:pPr>
      <w:r w:rsidRPr="0002355E">
        <w:rPr>
          <w:rFonts w:ascii="Arial" w:hAnsi="Arial" w:cs="Arial"/>
        </w:rPr>
        <w:t>Nevertheless, some difficulties are observed such as scrap contamination, fluctuating market prices, and fluctuations in the quality of recycled materials (</w:t>
      </w:r>
      <w:proofErr w:type="spellStart"/>
      <w:r w:rsidRPr="0002355E">
        <w:rPr>
          <w:rFonts w:ascii="Arial" w:hAnsi="Arial" w:cs="Arial"/>
        </w:rPr>
        <w:t>Rakiman</w:t>
      </w:r>
      <w:proofErr w:type="spellEnd"/>
      <w:r w:rsidRPr="0002355E">
        <w:rPr>
          <w:rFonts w:ascii="Arial" w:hAnsi="Arial" w:cs="Arial"/>
        </w:rPr>
        <w:t xml:space="preserve"> et al., 2014). In order to address these shortcomings, the stakeholders need to increase recycling systems and create uniform quality criteria.</w:t>
      </w:r>
    </w:p>
    <w:p w14:paraId="2F62940F" w14:textId="77777777" w:rsidR="00A30CC9" w:rsidRPr="0084175F" w:rsidRDefault="0002355E" w:rsidP="0002355E">
      <w:pPr>
        <w:spacing w:before="100" w:beforeAutospacing="1" w:after="100" w:afterAutospacing="1"/>
        <w:jc w:val="both"/>
        <w:rPr>
          <w:rFonts w:ascii="Arial" w:hAnsi="Arial" w:cs="Arial"/>
        </w:rPr>
      </w:pPr>
      <w:r w:rsidRPr="0002355E">
        <w:rPr>
          <w:rFonts w:ascii="Arial" w:hAnsi="Arial" w:cs="Arial"/>
        </w:rPr>
        <w:t>Recent developments in the recycling of aluminium have been aimed at enhancing not only the environment but also the quality of the alloy and the mechanical performance. Indicatively, Chen et al. (2025) critically review re</w:t>
      </w:r>
      <w:r w:rsidR="002C07DC">
        <w:rPr>
          <w:rFonts w:ascii="Arial" w:hAnsi="Arial" w:cs="Arial"/>
        </w:rPr>
        <w:t>-</w:t>
      </w:r>
      <w:r w:rsidRPr="0002355E">
        <w:rPr>
          <w:rFonts w:ascii="Arial" w:hAnsi="Arial" w:cs="Arial"/>
        </w:rPr>
        <w:t xml:space="preserve">melting of aluminium alloy chips and indicate that the defects can be greatly reduced and strength can be advanced by means of better pre-treatment and controlled melting. It has been demonstrated that direct strip casting leads to enhanced tolerance to iron contamination and fewer coarse </w:t>
      </w:r>
      <w:r w:rsidR="002C07DC" w:rsidRPr="0002355E">
        <w:rPr>
          <w:rFonts w:ascii="Arial" w:hAnsi="Arial" w:cs="Arial"/>
        </w:rPr>
        <w:t>intermetallic</w:t>
      </w:r>
      <w:r w:rsidRPr="0002355E">
        <w:rPr>
          <w:rFonts w:ascii="Arial" w:hAnsi="Arial" w:cs="Arial"/>
        </w:rPr>
        <w:t xml:space="preserve"> and enhanced ductility in recycled aluminium (Jiang et al., 2024). High-pressure roll bond (accumulative roll bonding: AA6063 chips) recycling methods of solid-state alloys are also promising avenues towards scrap collection that can achieve mechanical properties close to those of bulk alloy (Carta et al., 2025). In the meantime, it has been demonstrated that the morphology of aluminium scrap (chips, dross, or machined swarf) has a strong influence on final properties, which is reflected in porosity, intermetallic phase formation, and refinement of the microstructure (</w:t>
      </w:r>
      <w:proofErr w:type="spellStart"/>
      <w:r w:rsidRPr="0002355E">
        <w:rPr>
          <w:rFonts w:ascii="Arial" w:hAnsi="Arial" w:cs="Arial"/>
        </w:rPr>
        <w:t>Altharan</w:t>
      </w:r>
      <w:proofErr w:type="spellEnd"/>
      <w:r w:rsidRPr="0002355E">
        <w:rPr>
          <w:rFonts w:ascii="Arial" w:hAnsi="Arial" w:cs="Arial"/>
        </w:rPr>
        <w:t xml:space="preserve"> et al., 2024). In line with this, recycling waste aluminium through new manufacturing processes or other applications (e.g., using aluminium dross to make cement matrix materials) is also becoming popular as a strategy of the circular economy (Munoz-Velez et al., 2023). All these developments highlight the need to not only recycle more, but also recycle better which means maintaining a tight rein on alloy composition, processing conditions and scrap selection.</w:t>
      </w:r>
    </w:p>
    <w:p w14:paraId="73D6D86A" w14:textId="77777777" w:rsidR="0002355E" w:rsidRDefault="0002355E" w:rsidP="00441B6F">
      <w:pPr>
        <w:pStyle w:val="AbstHead"/>
        <w:spacing w:after="0"/>
        <w:jc w:val="both"/>
        <w:rPr>
          <w:rFonts w:ascii="Arial" w:hAnsi="Arial" w:cs="Arial"/>
          <w:b w:val="0"/>
          <w:caps w:val="0"/>
          <w:sz w:val="20"/>
        </w:rPr>
      </w:pPr>
      <w:r w:rsidRPr="0002355E">
        <w:rPr>
          <w:rFonts w:ascii="Arial" w:hAnsi="Arial" w:cs="Arial"/>
          <w:b w:val="0"/>
          <w:caps w:val="0"/>
          <w:sz w:val="20"/>
        </w:rPr>
        <w:lastRenderedPageBreak/>
        <w:t>Nevertheless, the majority of the researches are dedicated to single sources of scrap or single recycling techniques. Comparative analyses of various types of wastes like automotive and electrical wastes, construction and packaging scraps are still lacking especially on the divergence of their microstructure and mechanical characteristics of these wastes. This paper thus seeks to fill that gap by evaluating and comparing the physical and mechanical characteristics of aluminium recycled out of the various discarded materials with a view to establishing the most available materials to be recycled into new pieces of aluminium.</w:t>
      </w:r>
    </w:p>
    <w:p w14:paraId="143959F7" w14:textId="77777777" w:rsidR="0002355E" w:rsidRDefault="0002355E" w:rsidP="00441B6F">
      <w:pPr>
        <w:pStyle w:val="AbstHead"/>
        <w:spacing w:after="0"/>
        <w:jc w:val="both"/>
        <w:rPr>
          <w:rFonts w:ascii="Arial" w:hAnsi="Arial" w:cs="Arial"/>
          <w:b w:val="0"/>
          <w:caps w:val="0"/>
          <w:sz w:val="20"/>
        </w:rPr>
      </w:pPr>
    </w:p>
    <w:p w14:paraId="773D0B27" w14:textId="77777777" w:rsidR="007F7B32" w:rsidRPr="0002355E" w:rsidRDefault="00902823" w:rsidP="00441B6F">
      <w:pPr>
        <w:pStyle w:val="AbstHead"/>
        <w:spacing w:after="0"/>
        <w:jc w:val="both"/>
        <w:rPr>
          <w:rFonts w:ascii="Arial" w:hAnsi="Arial" w:cs="Arial"/>
          <w:b w:val="0"/>
          <w:caps w:val="0"/>
          <w:sz w:val="20"/>
        </w:rPr>
      </w:pPr>
      <w:r>
        <w:rPr>
          <w:rFonts w:ascii="Arial" w:hAnsi="Arial" w:cs="Arial"/>
        </w:rPr>
        <w:t>2. material and method</w:t>
      </w:r>
      <w:r w:rsidR="00000F8F">
        <w:rPr>
          <w:rFonts w:ascii="Arial" w:hAnsi="Arial" w:cs="Arial"/>
        </w:rPr>
        <w:t xml:space="preserve">s </w:t>
      </w:r>
    </w:p>
    <w:p w14:paraId="7BE1E0BC" w14:textId="77777777" w:rsidR="00790ADA" w:rsidRPr="00FB3A86" w:rsidRDefault="00790ADA" w:rsidP="00441B6F">
      <w:pPr>
        <w:pStyle w:val="AbstHead"/>
        <w:spacing w:after="0"/>
        <w:jc w:val="both"/>
        <w:rPr>
          <w:rFonts w:ascii="Arial" w:hAnsi="Arial" w:cs="Arial"/>
        </w:rPr>
      </w:pPr>
    </w:p>
    <w:p w14:paraId="23777905" w14:textId="77777777" w:rsidR="00B90133" w:rsidRPr="00B90133" w:rsidRDefault="00B90133" w:rsidP="00B90133">
      <w:pPr>
        <w:spacing w:after="100" w:afterAutospacing="1"/>
        <w:jc w:val="both"/>
        <w:rPr>
          <w:rFonts w:ascii="Arial" w:hAnsi="Arial" w:cs="Arial"/>
          <w:b/>
          <w:iCs/>
          <w:sz w:val="22"/>
          <w:szCs w:val="22"/>
        </w:rPr>
      </w:pPr>
      <w:r w:rsidRPr="00B90133">
        <w:rPr>
          <w:rFonts w:ascii="Arial" w:hAnsi="Arial" w:cs="Arial"/>
          <w:b/>
          <w:iCs/>
          <w:sz w:val="22"/>
          <w:szCs w:val="22"/>
        </w:rPr>
        <w:t>2.1 Experimental Setup</w:t>
      </w:r>
    </w:p>
    <w:p w14:paraId="396A7DDF" w14:textId="77777777" w:rsidR="00594B88" w:rsidRPr="00594B88" w:rsidRDefault="00594B88" w:rsidP="00594B88">
      <w:pPr>
        <w:pStyle w:val="NormalWeb"/>
        <w:jc w:val="both"/>
        <w:rPr>
          <w:rFonts w:ascii="Arial" w:hAnsi="Arial" w:cs="Arial"/>
          <w:sz w:val="20"/>
          <w:szCs w:val="20"/>
        </w:rPr>
      </w:pPr>
      <w:r w:rsidRPr="00594B88">
        <w:rPr>
          <w:rFonts w:ascii="Arial" w:hAnsi="Arial" w:cs="Arial"/>
          <w:sz w:val="20"/>
          <w:szCs w:val="20"/>
        </w:rPr>
        <w:t xml:space="preserve">This experiment used discard aluminium materials that were acquired in four sources, that is, beverage containers (UBCs), aluminium roofing sheets, high-voltage aluminium cables, and gearbox casings. All types of scrap were melted down and poured in bars of aluminium. The containers used were the used cans of Maltina beverages which are considered as high purity aluminium beverage containers, which are easy in weight, corrosion resistant and are widely recycled because of their light weight and </w:t>
      </w:r>
      <w:r w:rsidR="001B77DA" w:rsidRPr="00594B88">
        <w:rPr>
          <w:rFonts w:ascii="Arial" w:hAnsi="Arial" w:cs="Arial"/>
          <w:sz w:val="20"/>
          <w:szCs w:val="20"/>
        </w:rPr>
        <w:t>non-corrosive</w:t>
      </w:r>
      <w:r w:rsidRPr="00594B88">
        <w:rPr>
          <w:rFonts w:ascii="Arial" w:hAnsi="Arial" w:cs="Arial"/>
          <w:sz w:val="20"/>
          <w:szCs w:val="20"/>
        </w:rPr>
        <w:t xml:space="preserve"> properties. The tower long-span type of aluminium roofing sheets </w:t>
      </w:r>
      <w:r w:rsidR="002C07DC" w:rsidRPr="00594B88">
        <w:rPr>
          <w:rFonts w:ascii="Arial" w:hAnsi="Arial" w:cs="Arial"/>
          <w:sz w:val="20"/>
          <w:szCs w:val="20"/>
        </w:rPr>
        <w:t>was</w:t>
      </w:r>
      <w:r w:rsidRPr="00594B88">
        <w:rPr>
          <w:rFonts w:ascii="Arial" w:hAnsi="Arial" w:cs="Arial"/>
          <w:sz w:val="20"/>
          <w:szCs w:val="20"/>
        </w:rPr>
        <w:t xml:space="preserve"> defined as the ones with a curve crest, a first smooth surface, an embossed surface, six pitches, a single lap of 900 mm, a two-lap lap of 750 mm, a profile pitch of 150 mm, and a profile depth of 32 mm (Tower, 2014). Ford products which were discarded included the gearboxes casings and the high-voltage aluminium cables were taken as scraps. The choice of such cables is </w:t>
      </w:r>
      <w:r w:rsidR="00962B82">
        <w:rPr>
          <w:rFonts w:ascii="Arial" w:hAnsi="Arial" w:cs="Arial"/>
          <w:sz w:val="20"/>
          <w:szCs w:val="20"/>
        </w:rPr>
        <w:t>a</w:t>
      </w:r>
      <w:r w:rsidRPr="00594B88">
        <w:rPr>
          <w:rFonts w:ascii="Arial" w:hAnsi="Arial" w:cs="Arial"/>
          <w:sz w:val="20"/>
          <w:szCs w:val="20"/>
        </w:rPr>
        <w:t>luminium due to its high conductivity of electricity, low weight, and affordability as opposed to copper.</w:t>
      </w:r>
    </w:p>
    <w:p w14:paraId="456BB1AC" w14:textId="77777777" w:rsidR="00594B88" w:rsidRPr="00594B88" w:rsidRDefault="00594B88" w:rsidP="00594B88">
      <w:pPr>
        <w:pStyle w:val="NormalWeb"/>
        <w:jc w:val="both"/>
        <w:rPr>
          <w:rFonts w:ascii="Arial" w:hAnsi="Arial" w:cs="Arial"/>
          <w:sz w:val="20"/>
          <w:szCs w:val="20"/>
        </w:rPr>
      </w:pPr>
      <w:r w:rsidRPr="00594B88">
        <w:rPr>
          <w:rFonts w:ascii="Arial" w:hAnsi="Arial" w:cs="Arial"/>
          <w:sz w:val="20"/>
          <w:szCs w:val="20"/>
        </w:rPr>
        <w:t xml:space="preserve">The aluminium bars were </w:t>
      </w:r>
      <w:r w:rsidR="007562FF">
        <w:rPr>
          <w:rFonts w:ascii="Arial" w:hAnsi="Arial" w:cs="Arial"/>
          <w:sz w:val="20"/>
          <w:szCs w:val="20"/>
        </w:rPr>
        <w:t>designed</w:t>
      </w:r>
      <w:r w:rsidRPr="00594B88">
        <w:rPr>
          <w:rFonts w:ascii="Arial" w:hAnsi="Arial" w:cs="Arial"/>
          <w:sz w:val="20"/>
          <w:szCs w:val="20"/>
        </w:rPr>
        <w:t xml:space="preserve"> at 150 x 20 x 20 mm whereas the wooden patterns of cavity moulding were to be made at 170 x 25 x 25 mm. The extra dimensions were used as machining and shrinkage allowance. The four types of aluminium waste were obtained in Ede Land, Osun State in Nigeria. The samples after collection were sorted by hand to eliminate foreign substances and undesired metals. They were also washed in depth to remove dirt, food residues and liquid contaminants and dried in the sun.</w:t>
      </w:r>
    </w:p>
    <w:p w14:paraId="4F8BEF45" w14:textId="77777777" w:rsidR="00594B88" w:rsidRDefault="00594B88" w:rsidP="00594B88">
      <w:pPr>
        <w:pStyle w:val="NormalWeb"/>
        <w:jc w:val="both"/>
        <w:rPr>
          <w:rFonts w:ascii="Arial" w:hAnsi="Arial" w:cs="Arial"/>
          <w:sz w:val="20"/>
          <w:szCs w:val="20"/>
        </w:rPr>
      </w:pPr>
      <w:r w:rsidRPr="00594B88">
        <w:rPr>
          <w:rFonts w:ascii="Arial" w:hAnsi="Arial" w:cs="Arial"/>
          <w:sz w:val="20"/>
          <w:szCs w:val="20"/>
        </w:rPr>
        <w:t xml:space="preserve">The Maltina cans that were emptied were pressed using a hydraulic press and compacted into smaller sizes. The long-span roofing sheets were cut in smaller sizes with the help of arc saw and pounded with a hammer. High voltage </w:t>
      </w:r>
      <w:r w:rsidR="007562FF">
        <w:rPr>
          <w:rFonts w:ascii="Arial" w:hAnsi="Arial" w:cs="Arial"/>
          <w:sz w:val="20"/>
          <w:szCs w:val="20"/>
        </w:rPr>
        <w:t>cables</w:t>
      </w:r>
      <w:r w:rsidRPr="00594B88">
        <w:rPr>
          <w:rFonts w:ascii="Arial" w:hAnsi="Arial" w:cs="Arial"/>
          <w:sz w:val="20"/>
          <w:szCs w:val="20"/>
        </w:rPr>
        <w:t xml:space="preserve"> were also cut with arc saw into shorter sizes to allow them to be charged to the crucible. These processes guaranteed that more of each sample was well accommodated during melting.</w:t>
      </w:r>
    </w:p>
    <w:p w14:paraId="46671776" w14:textId="77777777" w:rsidR="00594B88" w:rsidRPr="00594B88" w:rsidRDefault="00594B88" w:rsidP="00594B88">
      <w:pPr>
        <w:pStyle w:val="NormalWeb"/>
        <w:jc w:val="both"/>
        <w:rPr>
          <w:rFonts w:ascii="Arial" w:hAnsi="Arial" w:cs="Arial"/>
          <w:sz w:val="20"/>
          <w:szCs w:val="20"/>
        </w:rPr>
      </w:pPr>
      <w:r w:rsidRPr="00594B88">
        <w:rPr>
          <w:rFonts w:ascii="Arial" w:hAnsi="Arial" w:cs="Arial"/>
          <w:sz w:val="20"/>
          <w:szCs w:val="20"/>
        </w:rPr>
        <w:t>Calculations of the volume of aluminium to be casted required were made according to the size of the bar and pattern. Each bar had a volume of 60 cm</w:t>
      </w:r>
      <w:r w:rsidRPr="007562FF">
        <w:rPr>
          <w:rFonts w:ascii="Arial" w:hAnsi="Arial" w:cs="Arial"/>
          <w:sz w:val="20"/>
          <w:szCs w:val="20"/>
          <w:vertAlign w:val="superscript"/>
        </w:rPr>
        <w:t>3</w:t>
      </w:r>
      <w:r w:rsidRPr="00594B88">
        <w:rPr>
          <w:rFonts w:ascii="Arial" w:hAnsi="Arial" w:cs="Arial"/>
          <w:sz w:val="20"/>
          <w:szCs w:val="20"/>
        </w:rPr>
        <w:t xml:space="preserve"> and pattern of 106.25 cm</w:t>
      </w:r>
      <w:r w:rsidRPr="007562FF">
        <w:rPr>
          <w:rFonts w:ascii="Arial" w:hAnsi="Arial" w:cs="Arial"/>
          <w:sz w:val="20"/>
          <w:szCs w:val="20"/>
          <w:vertAlign w:val="superscript"/>
        </w:rPr>
        <w:t>3</w:t>
      </w:r>
      <w:r w:rsidRPr="00594B88">
        <w:rPr>
          <w:rFonts w:ascii="Arial" w:hAnsi="Arial" w:cs="Arial"/>
          <w:sz w:val="20"/>
          <w:szCs w:val="20"/>
        </w:rPr>
        <w:t>. The mass needed to cast one bar was determined by using the normal density of aluminium (2.7 g/cm</w:t>
      </w:r>
      <w:r w:rsidRPr="007562FF">
        <w:rPr>
          <w:rFonts w:ascii="Arial" w:hAnsi="Arial" w:cs="Arial"/>
          <w:sz w:val="20"/>
          <w:szCs w:val="20"/>
          <w:vertAlign w:val="superscript"/>
        </w:rPr>
        <w:t>3</w:t>
      </w:r>
      <w:r w:rsidRPr="00594B88">
        <w:rPr>
          <w:rFonts w:ascii="Arial" w:hAnsi="Arial" w:cs="Arial"/>
          <w:sz w:val="20"/>
          <w:szCs w:val="20"/>
        </w:rPr>
        <w:t>) and is 286.88 g. Thus, the weight of four bars of each category of samples that needed to be casted was 860.64 g.</w:t>
      </w:r>
    </w:p>
    <w:p w14:paraId="7BFBEB32" w14:textId="77777777" w:rsidR="00594B88" w:rsidRPr="00594B88" w:rsidRDefault="00594B88" w:rsidP="00594B88">
      <w:pPr>
        <w:pStyle w:val="NormalWeb"/>
        <w:jc w:val="both"/>
        <w:rPr>
          <w:rFonts w:ascii="Arial" w:hAnsi="Arial" w:cs="Arial"/>
          <w:sz w:val="20"/>
          <w:szCs w:val="20"/>
        </w:rPr>
      </w:pPr>
      <w:r w:rsidRPr="00594B88">
        <w:rPr>
          <w:rFonts w:ascii="Arial" w:hAnsi="Arial" w:cs="Arial"/>
          <w:sz w:val="20"/>
          <w:szCs w:val="20"/>
        </w:rPr>
        <w:t>Patterns made in cubic form (170 x 25 x 25 mm) were</w:t>
      </w:r>
      <w:r w:rsidR="007562FF">
        <w:rPr>
          <w:rFonts w:ascii="Arial" w:hAnsi="Arial" w:cs="Arial"/>
          <w:sz w:val="20"/>
          <w:szCs w:val="20"/>
        </w:rPr>
        <w:t xml:space="preserve"> </w:t>
      </w:r>
      <w:r w:rsidRPr="00594B88">
        <w:rPr>
          <w:rFonts w:ascii="Arial" w:hAnsi="Arial" w:cs="Arial"/>
          <w:sz w:val="20"/>
          <w:szCs w:val="20"/>
        </w:rPr>
        <w:t>wooden split</w:t>
      </w:r>
      <w:r w:rsidR="007562FF">
        <w:rPr>
          <w:rFonts w:ascii="Arial" w:hAnsi="Arial" w:cs="Arial"/>
          <w:sz w:val="20"/>
          <w:szCs w:val="20"/>
        </w:rPr>
        <w:t>-type</w:t>
      </w:r>
      <w:r w:rsidRPr="00594B88">
        <w:rPr>
          <w:rFonts w:ascii="Arial" w:hAnsi="Arial" w:cs="Arial"/>
          <w:sz w:val="20"/>
          <w:szCs w:val="20"/>
        </w:rPr>
        <w:t xml:space="preserve"> and allowance was made to take into consideration the shrinkage during solidification and later machining. Sieved foundry sand was used to prepare moulds combined with a small quantity of water in order to achieve sufficient binding. Patterns were positioned in between the drag and cope boxes and parting sand had been applied to make it easily removable. The moulding sand was rammed and poured into place in a uniform layer by using a hand rammer. The cope and drag boxes were then separated after filling and the patterns were carefully removed to </w:t>
      </w:r>
      <w:r w:rsidRPr="00594B88">
        <w:rPr>
          <w:rFonts w:ascii="Arial" w:hAnsi="Arial" w:cs="Arial"/>
          <w:sz w:val="20"/>
          <w:szCs w:val="20"/>
        </w:rPr>
        <w:lastRenderedPageBreak/>
        <w:t>form the necessary cavities. To allow smooth flow of the molten metal runners and risers were included. The moulds were sprayed, smoothed and blown with a bellow to worst of the loose particles before being closed to cast.</w:t>
      </w:r>
    </w:p>
    <w:p w14:paraId="0A7ADB7F" w14:textId="77777777" w:rsidR="00594B88" w:rsidRDefault="00594B88" w:rsidP="00594B88">
      <w:pPr>
        <w:pStyle w:val="NormalWeb"/>
        <w:jc w:val="both"/>
        <w:rPr>
          <w:rFonts w:ascii="Arial" w:hAnsi="Arial" w:cs="Arial"/>
          <w:sz w:val="20"/>
          <w:szCs w:val="20"/>
        </w:rPr>
      </w:pPr>
      <w:r w:rsidRPr="00594B88">
        <w:rPr>
          <w:rFonts w:ascii="Arial" w:hAnsi="Arial" w:cs="Arial"/>
          <w:sz w:val="20"/>
          <w:szCs w:val="20"/>
        </w:rPr>
        <w:t>Melting was done in a small furnace made of pit, the fuel</w:t>
      </w:r>
      <w:r w:rsidR="007562FF">
        <w:rPr>
          <w:rFonts w:ascii="Arial" w:hAnsi="Arial" w:cs="Arial"/>
          <w:sz w:val="20"/>
          <w:szCs w:val="20"/>
        </w:rPr>
        <w:t>s</w:t>
      </w:r>
      <w:r w:rsidRPr="00594B88">
        <w:rPr>
          <w:rFonts w:ascii="Arial" w:hAnsi="Arial" w:cs="Arial"/>
          <w:sz w:val="20"/>
          <w:szCs w:val="20"/>
        </w:rPr>
        <w:t xml:space="preserve"> used </w:t>
      </w:r>
      <w:r w:rsidR="007562FF">
        <w:rPr>
          <w:rFonts w:ascii="Arial" w:hAnsi="Arial" w:cs="Arial"/>
          <w:sz w:val="20"/>
          <w:szCs w:val="20"/>
        </w:rPr>
        <w:t>were</w:t>
      </w:r>
      <w:r w:rsidRPr="00594B88">
        <w:rPr>
          <w:rFonts w:ascii="Arial" w:hAnsi="Arial" w:cs="Arial"/>
          <w:sz w:val="20"/>
          <w:szCs w:val="20"/>
        </w:rPr>
        <w:t xml:space="preserve"> lubricating oil, little petrol and dry wood to improve burning. Each sample (</w:t>
      </w:r>
      <w:r w:rsidR="007562FF" w:rsidRPr="00594B88">
        <w:rPr>
          <w:rFonts w:ascii="Arial" w:hAnsi="Arial" w:cs="Arial"/>
          <w:sz w:val="20"/>
          <w:szCs w:val="20"/>
        </w:rPr>
        <w:t>860.64 g each</w:t>
      </w:r>
      <w:r w:rsidRPr="00594B88">
        <w:rPr>
          <w:rFonts w:ascii="Arial" w:hAnsi="Arial" w:cs="Arial"/>
          <w:sz w:val="20"/>
          <w:szCs w:val="20"/>
        </w:rPr>
        <w:t>) was mel</w:t>
      </w:r>
      <w:r w:rsidR="007562FF">
        <w:rPr>
          <w:rFonts w:ascii="Arial" w:hAnsi="Arial" w:cs="Arial"/>
          <w:sz w:val="20"/>
          <w:szCs w:val="20"/>
        </w:rPr>
        <w:t>t</w:t>
      </w:r>
      <w:r w:rsidRPr="00594B88">
        <w:rPr>
          <w:rFonts w:ascii="Arial" w:hAnsi="Arial" w:cs="Arial"/>
          <w:sz w:val="20"/>
          <w:szCs w:val="20"/>
        </w:rPr>
        <w:t xml:space="preserve">ed in its own crucible and processed on different time. Pyrometer was used to record the temperature at five minutes intervals and the beginning and end of melting. When the crucible was fully melted tongs were used to lift it and the molten metal was poured out </w:t>
      </w:r>
      <w:r w:rsidR="00C81DA5">
        <w:rPr>
          <w:rFonts w:ascii="Arial" w:hAnsi="Arial" w:cs="Arial"/>
          <w:sz w:val="20"/>
          <w:szCs w:val="20"/>
        </w:rPr>
        <w:t>to</w:t>
      </w:r>
      <w:r w:rsidRPr="00594B88">
        <w:rPr>
          <w:rFonts w:ascii="Arial" w:hAnsi="Arial" w:cs="Arial"/>
          <w:sz w:val="20"/>
          <w:szCs w:val="20"/>
        </w:rPr>
        <w:t xml:space="preserve"> the runner of each mould </w:t>
      </w:r>
      <w:proofErr w:type="spellStart"/>
      <w:r w:rsidRPr="00594B88">
        <w:rPr>
          <w:rFonts w:ascii="Arial" w:hAnsi="Arial" w:cs="Arial"/>
          <w:sz w:val="20"/>
          <w:szCs w:val="20"/>
        </w:rPr>
        <w:t>t</w:t>
      </w:r>
      <w:r w:rsidR="00C81DA5">
        <w:rPr>
          <w:rFonts w:ascii="Arial" w:hAnsi="Arial" w:cs="Arial"/>
          <w:sz w:val="20"/>
          <w:szCs w:val="20"/>
        </w:rPr>
        <w:t>iil</w:t>
      </w:r>
      <w:proofErr w:type="spellEnd"/>
      <w:r w:rsidR="00C81DA5">
        <w:rPr>
          <w:rFonts w:ascii="Arial" w:hAnsi="Arial" w:cs="Arial"/>
          <w:sz w:val="20"/>
          <w:szCs w:val="20"/>
        </w:rPr>
        <w:t xml:space="preserve"> it appeared at</w:t>
      </w:r>
      <w:r w:rsidRPr="00594B88">
        <w:rPr>
          <w:rFonts w:ascii="Arial" w:hAnsi="Arial" w:cs="Arial"/>
          <w:sz w:val="20"/>
          <w:szCs w:val="20"/>
        </w:rPr>
        <w:t xml:space="preserve"> the riser. The bars of the casts were permitted to cool and harden and then removed.</w:t>
      </w:r>
    </w:p>
    <w:p w14:paraId="26435435" w14:textId="77777777" w:rsidR="00E22209" w:rsidRDefault="00E22209" w:rsidP="00B90133">
      <w:pPr>
        <w:spacing w:before="100" w:beforeAutospacing="1" w:after="100" w:afterAutospacing="1"/>
        <w:jc w:val="both"/>
        <w:rPr>
          <w:rFonts w:ascii="Arial" w:hAnsi="Arial" w:cs="Arial"/>
        </w:rPr>
      </w:pPr>
      <w:r w:rsidRPr="00E22209">
        <w:rPr>
          <w:rFonts w:ascii="Arial" w:hAnsi="Arial" w:cs="Arial"/>
        </w:rPr>
        <w:t>After casting</w:t>
      </w:r>
      <w:r>
        <w:rPr>
          <w:rFonts w:ascii="Arial" w:hAnsi="Arial" w:cs="Arial"/>
        </w:rPr>
        <w:t>,</w:t>
      </w:r>
      <w:r w:rsidRPr="00E22209">
        <w:rPr>
          <w:rFonts w:ascii="Arial" w:hAnsi="Arial" w:cs="Arial"/>
        </w:rPr>
        <w:t xml:space="preserve"> the samples were tagged to recognize each of them as: aluminium Maltina cans (AMC1-AMC4), aluminium roofing sheets (ARS1-ARS4), aluminium high-voltage cables (AHVC1-AHVC4) and aluminium gearbox casings (AGBC1-AGBC4). The tag represents four cast bars of the same type of sample. Machining of runners and risers were done after solidification to get the bars size 150 x 20 x 20 mm by using arc saw, which was then milled and filed to the exact size.</w:t>
      </w:r>
    </w:p>
    <w:p w14:paraId="00022A28" w14:textId="77777777" w:rsidR="00B90133" w:rsidRPr="00B90133" w:rsidRDefault="00B90133" w:rsidP="00B90133">
      <w:pPr>
        <w:spacing w:before="100" w:beforeAutospacing="1" w:after="100" w:afterAutospacing="1"/>
        <w:jc w:val="both"/>
        <w:rPr>
          <w:rFonts w:ascii="Arial" w:hAnsi="Arial" w:cs="Arial"/>
          <w:b/>
          <w:iCs/>
          <w:sz w:val="22"/>
          <w:szCs w:val="22"/>
        </w:rPr>
      </w:pPr>
      <w:r w:rsidRPr="00B90133">
        <w:rPr>
          <w:rFonts w:ascii="Arial" w:hAnsi="Arial" w:cs="Arial"/>
          <w:b/>
          <w:iCs/>
          <w:sz w:val="22"/>
          <w:szCs w:val="22"/>
        </w:rPr>
        <w:t>2.2 Analytical Techniques</w:t>
      </w:r>
    </w:p>
    <w:p w14:paraId="6E17FD25" w14:textId="77777777" w:rsidR="00594B88" w:rsidRDefault="00594B88" w:rsidP="00B90133">
      <w:pPr>
        <w:spacing w:before="100" w:beforeAutospacing="1" w:after="100" w:afterAutospacing="1"/>
        <w:jc w:val="both"/>
        <w:rPr>
          <w:rFonts w:ascii="Arial" w:hAnsi="Arial" w:cs="Arial"/>
        </w:rPr>
      </w:pPr>
      <w:r w:rsidRPr="00594B88">
        <w:rPr>
          <w:rFonts w:ascii="Arial" w:hAnsi="Arial" w:cs="Arial"/>
        </w:rPr>
        <w:t>The physical, mechanical and microstructural characteristics of all the aluminium bars were studied to assess the effect of scrap source on performance attributes.</w:t>
      </w:r>
    </w:p>
    <w:p w14:paraId="295772A0" w14:textId="77777777" w:rsidR="00265897" w:rsidRPr="00B90133" w:rsidRDefault="00265897" w:rsidP="00B90133">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 xml:space="preserve">.1 </w:t>
      </w:r>
      <w:r>
        <w:rPr>
          <w:rFonts w:ascii="Arial" w:hAnsi="Arial" w:cs="Arial"/>
          <w:b/>
          <w:u w:val="single"/>
        </w:rPr>
        <w:t>Physical Properties</w:t>
      </w:r>
    </w:p>
    <w:p w14:paraId="1AD5210B" w14:textId="77777777" w:rsidR="00594B88" w:rsidRDefault="00594B88" w:rsidP="00B90133">
      <w:pPr>
        <w:spacing w:before="100" w:beforeAutospacing="1" w:after="100" w:afterAutospacing="1"/>
        <w:jc w:val="both"/>
        <w:rPr>
          <w:rFonts w:ascii="Arial" w:hAnsi="Arial" w:cs="Arial"/>
        </w:rPr>
      </w:pPr>
      <w:r w:rsidRPr="00594B88">
        <w:rPr>
          <w:rFonts w:ascii="Arial" w:hAnsi="Arial" w:cs="Arial"/>
        </w:rPr>
        <w:t>A pyrometer and stopwatch were used to measure the melting temperature and time respectively, whereas mass was measured using a beam balance. Density was determined as a ratio of mass to volume (g/cm</w:t>
      </w:r>
      <w:r w:rsidRPr="00C81DA5">
        <w:rPr>
          <w:rFonts w:ascii="Arial" w:hAnsi="Arial" w:cs="Arial"/>
          <w:vertAlign w:val="superscript"/>
        </w:rPr>
        <w:t>3</w:t>
      </w:r>
      <w:r w:rsidRPr="00594B88">
        <w:rPr>
          <w:rFonts w:ascii="Arial" w:hAnsi="Arial" w:cs="Arial"/>
        </w:rPr>
        <w:t>).</w:t>
      </w:r>
    </w:p>
    <w:p w14:paraId="7D617052" w14:textId="77777777" w:rsidR="00265897" w:rsidRPr="00B90133" w:rsidRDefault="00265897" w:rsidP="00B90133">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 xml:space="preserve"> </w:t>
      </w:r>
      <w:r>
        <w:rPr>
          <w:rFonts w:ascii="Arial" w:hAnsi="Arial" w:cs="Arial"/>
          <w:b/>
          <w:u w:val="single"/>
        </w:rPr>
        <w:t>Brinell Hardness</w:t>
      </w:r>
    </w:p>
    <w:p w14:paraId="1E1EE504" w14:textId="77777777" w:rsidR="001E1F21" w:rsidRDefault="001E1F21" w:rsidP="00B90133">
      <w:pPr>
        <w:spacing w:before="100" w:beforeAutospacing="1" w:after="100" w:afterAutospacing="1"/>
        <w:jc w:val="both"/>
        <w:rPr>
          <w:rFonts w:ascii="Arial" w:hAnsi="Arial" w:cs="Arial"/>
        </w:rPr>
      </w:pPr>
      <w:r w:rsidRPr="001E1F21">
        <w:rPr>
          <w:rFonts w:ascii="Arial" w:hAnsi="Arial" w:cs="Arial"/>
        </w:rPr>
        <w:t>Hardness tests were made according to the Standard Test Method of Brinell Hardness of Metallic Materials ASTM E10. The indenter was a 10 mm diameter steel ball with a load of 500 to 3000 kg and a dwell time of 10 -30 s. The indentation diameters were taken under a low-power microscope with an eyepiece scale and the values of Brinell Hardness Number (BHN) were determined using a standard conversion chart.</w:t>
      </w:r>
    </w:p>
    <w:p w14:paraId="22447B3C" w14:textId="77777777" w:rsidR="00265897" w:rsidRPr="00B90133" w:rsidRDefault="00265897" w:rsidP="00B90133">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w:t>
      </w:r>
      <w:r w:rsidR="00915A6F">
        <w:rPr>
          <w:rFonts w:ascii="Arial" w:hAnsi="Arial" w:cs="Arial"/>
          <w:b/>
          <w:u w:val="single"/>
        </w:rPr>
        <w:t>3</w:t>
      </w:r>
      <w:r w:rsidRPr="00902823">
        <w:rPr>
          <w:rFonts w:ascii="Arial" w:hAnsi="Arial" w:cs="Arial"/>
          <w:b/>
          <w:u w:val="single"/>
        </w:rPr>
        <w:t xml:space="preserve"> </w:t>
      </w:r>
      <w:r>
        <w:rPr>
          <w:rFonts w:ascii="Arial" w:hAnsi="Arial" w:cs="Arial"/>
          <w:b/>
          <w:u w:val="single"/>
        </w:rPr>
        <w:t>Impact Strength</w:t>
      </w:r>
    </w:p>
    <w:p w14:paraId="383869CA" w14:textId="77777777" w:rsidR="00C43C59" w:rsidRDefault="00C43C59" w:rsidP="00265897">
      <w:pPr>
        <w:spacing w:before="100" w:beforeAutospacing="1" w:after="100" w:afterAutospacing="1"/>
        <w:jc w:val="both"/>
        <w:rPr>
          <w:rFonts w:ascii="Arial" w:hAnsi="Arial" w:cs="Arial"/>
        </w:rPr>
      </w:pPr>
      <w:r w:rsidRPr="00C43C59">
        <w:rPr>
          <w:rFonts w:ascii="Arial" w:hAnsi="Arial" w:cs="Arial"/>
        </w:rPr>
        <w:t>The impact strength was tested using a Charpy impact testing machine in accordance with ASTM E23: Standard Test Methods for Notched Bar Impact Testing of Metallic Materials. A pendulum arm with fixed potential energy was released to strike each specimen after it was notched, which resulted in the sample to fracture. The energy absorbed was recorded on the machine scale.</w:t>
      </w:r>
    </w:p>
    <w:p w14:paraId="673F3EAD" w14:textId="77777777" w:rsidR="00265897" w:rsidRPr="00B90133" w:rsidRDefault="00265897" w:rsidP="00265897">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sidR="00915A6F">
        <w:rPr>
          <w:rFonts w:ascii="Arial" w:hAnsi="Arial" w:cs="Arial"/>
          <w:b/>
          <w:u w:val="single"/>
        </w:rPr>
        <w:t>2</w:t>
      </w:r>
      <w:r w:rsidRPr="00902823">
        <w:rPr>
          <w:rFonts w:ascii="Arial" w:hAnsi="Arial" w:cs="Arial"/>
          <w:b/>
          <w:u w:val="single"/>
        </w:rPr>
        <w:t>.</w:t>
      </w:r>
      <w:r w:rsidR="00915A6F">
        <w:rPr>
          <w:rFonts w:ascii="Arial" w:hAnsi="Arial" w:cs="Arial"/>
          <w:b/>
          <w:u w:val="single"/>
        </w:rPr>
        <w:t>4</w:t>
      </w:r>
      <w:r w:rsidRPr="00902823">
        <w:rPr>
          <w:rFonts w:ascii="Arial" w:hAnsi="Arial" w:cs="Arial"/>
          <w:b/>
          <w:u w:val="single"/>
        </w:rPr>
        <w:t xml:space="preserve"> </w:t>
      </w:r>
      <w:r>
        <w:rPr>
          <w:rFonts w:ascii="Arial" w:hAnsi="Arial" w:cs="Arial"/>
          <w:b/>
          <w:u w:val="single"/>
        </w:rPr>
        <w:t>Microstructural Properties</w:t>
      </w:r>
    </w:p>
    <w:p w14:paraId="005459F4" w14:textId="77777777" w:rsidR="00CE2C28" w:rsidRDefault="00C43C59" w:rsidP="00CE2C28">
      <w:pPr>
        <w:spacing w:before="100" w:beforeAutospacing="1" w:after="100" w:afterAutospacing="1"/>
        <w:jc w:val="both"/>
        <w:rPr>
          <w:rFonts w:ascii="Arial" w:hAnsi="Arial" w:cs="Arial"/>
        </w:rPr>
      </w:pPr>
      <w:r w:rsidRPr="00C43C59">
        <w:rPr>
          <w:rFonts w:ascii="Arial" w:hAnsi="Arial" w:cs="Arial"/>
        </w:rPr>
        <w:t xml:space="preserve">Microstructural analysis was performed with the help of a JEOL JSM-7600F (Scanning Electron Microscope, SEM). Grades 240, 320, 400 and 600 abrasive papers were utilized in sectioning and grinding each sample. A two-step polishing process was applied which </w:t>
      </w:r>
      <w:r w:rsidRPr="00C43C59">
        <w:rPr>
          <w:rFonts w:ascii="Arial" w:hAnsi="Arial" w:cs="Arial"/>
        </w:rPr>
        <w:lastRenderedPageBreak/>
        <w:t>consisted of a first polish using emery cloth and silicon carbide powder (1.0 µm) and a second polish with a 0.5 µm solution.</w:t>
      </w:r>
      <w:r>
        <w:rPr>
          <w:rFonts w:ascii="Arial" w:hAnsi="Arial" w:cs="Arial"/>
        </w:rPr>
        <w:t xml:space="preserve"> </w:t>
      </w:r>
      <w:r w:rsidR="001E1F21" w:rsidRPr="001E1F21">
        <w:rPr>
          <w:rFonts w:ascii="Arial" w:hAnsi="Arial" w:cs="Arial"/>
        </w:rPr>
        <w:t>Before imaging, grain boundaries were revealed by etching with a 2% sodium hydroxide (NaOH) solution.  The average grain morphology was compared between samples and representative regions were examined.  Where feasible, quantitative image analysis (such as porosity or grain size) was carried out, and its limitations were noted.</w:t>
      </w:r>
    </w:p>
    <w:p w14:paraId="3F0B96B8" w14:textId="77777777" w:rsidR="00C006ED" w:rsidRPr="00C006ED" w:rsidRDefault="00C006ED" w:rsidP="00C006ED">
      <w:pPr>
        <w:spacing w:before="100" w:beforeAutospacing="1" w:after="100" w:afterAutospacing="1"/>
        <w:jc w:val="both"/>
        <w:rPr>
          <w:rFonts w:ascii="Arial" w:hAnsi="Arial" w:cs="Arial"/>
          <w:b/>
          <w:iCs/>
          <w:sz w:val="22"/>
          <w:szCs w:val="22"/>
        </w:rPr>
      </w:pPr>
      <w:r w:rsidRPr="00C006ED">
        <w:rPr>
          <w:rFonts w:ascii="Arial" w:hAnsi="Arial" w:cs="Arial"/>
          <w:b/>
          <w:iCs/>
          <w:sz w:val="22"/>
          <w:szCs w:val="22"/>
        </w:rPr>
        <w:t>2.3 Statistical Analysis</w:t>
      </w:r>
    </w:p>
    <w:p w14:paraId="3AA1E9B6" w14:textId="77777777" w:rsidR="00C006ED" w:rsidRDefault="00D235AA" w:rsidP="00C006ED">
      <w:pPr>
        <w:pStyle w:val="NormalWeb"/>
        <w:spacing w:before="0" w:beforeAutospacing="0" w:after="0" w:afterAutospacing="0"/>
        <w:jc w:val="both"/>
        <w:rPr>
          <w:rFonts w:ascii="Arial" w:hAnsi="Arial" w:cs="Arial"/>
          <w:sz w:val="20"/>
          <w:szCs w:val="20"/>
        </w:rPr>
      </w:pPr>
      <w:r w:rsidRPr="00D235AA">
        <w:rPr>
          <w:rFonts w:ascii="Arial" w:hAnsi="Arial" w:cs="Arial"/>
          <w:sz w:val="20"/>
          <w:szCs w:val="20"/>
        </w:rPr>
        <w:t>For every sample category, three duplicates of each experimental test</w:t>
      </w:r>
      <w:r w:rsidR="00C43C59">
        <w:rPr>
          <w:rFonts w:ascii="Arial" w:hAnsi="Arial" w:cs="Arial"/>
          <w:sz w:val="20"/>
          <w:szCs w:val="20"/>
        </w:rPr>
        <w:t xml:space="preserve"> </w:t>
      </w:r>
      <w:r w:rsidRPr="00D235AA">
        <w:rPr>
          <w:rFonts w:ascii="Arial" w:hAnsi="Arial" w:cs="Arial"/>
          <w:sz w:val="20"/>
          <w:szCs w:val="20"/>
        </w:rPr>
        <w:t>including mass, density, hardness, and impact strength</w:t>
      </w:r>
      <w:r w:rsidR="00C43C59">
        <w:rPr>
          <w:rFonts w:ascii="Arial" w:hAnsi="Arial" w:cs="Arial"/>
          <w:sz w:val="20"/>
          <w:szCs w:val="20"/>
        </w:rPr>
        <w:t xml:space="preserve"> </w:t>
      </w:r>
      <w:r w:rsidRPr="00D235AA">
        <w:rPr>
          <w:rFonts w:ascii="Arial" w:hAnsi="Arial" w:cs="Arial"/>
          <w:sz w:val="20"/>
          <w:szCs w:val="20"/>
        </w:rPr>
        <w:t xml:space="preserve">were conducted.  The mean ± standard deviation (SD) is used to display the data.  One-way analysis of variance (ANOVA) was used to compare the four aluminium groups (AMC, ARS, AHVC, and AGBC) statistically in order to assess any significant variations in the properties that were measured.  At a confidence level of </w:t>
      </w:r>
      <w:r w:rsidRPr="00C81DA5">
        <w:rPr>
          <w:rFonts w:ascii="Arial" w:hAnsi="Arial" w:cs="Arial"/>
          <w:i/>
          <w:sz w:val="20"/>
          <w:szCs w:val="20"/>
        </w:rPr>
        <w:t>P</w:t>
      </w:r>
      <w:r w:rsidRPr="00D235AA">
        <w:rPr>
          <w:rFonts w:ascii="Arial" w:hAnsi="Arial" w:cs="Arial"/>
          <w:sz w:val="20"/>
          <w:szCs w:val="20"/>
        </w:rPr>
        <w:t xml:space="preserve"> =.05., differences were deemed statistically significant.  </w:t>
      </w:r>
      <w:proofErr w:type="spellStart"/>
      <w:r w:rsidRPr="00D235AA">
        <w:rPr>
          <w:rFonts w:ascii="Arial" w:hAnsi="Arial" w:cs="Arial"/>
          <w:sz w:val="20"/>
          <w:szCs w:val="20"/>
        </w:rPr>
        <w:t>Veusz</w:t>
      </w:r>
      <w:proofErr w:type="spellEnd"/>
      <w:r w:rsidRPr="00D235AA">
        <w:rPr>
          <w:rFonts w:ascii="Arial" w:hAnsi="Arial" w:cs="Arial"/>
          <w:sz w:val="20"/>
          <w:szCs w:val="20"/>
        </w:rPr>
        <w:t xml:space="preserve"> (for data </w:t>
      </w:r>
      <w:r w:rsidR="004837EA" w:rsidRPr="00D235AA">
        <w:rPr>
          <w:rFonts w:ascii="Arial" w:hAnsi="Arial" w:cs="Arial"/>
          <w:sz w:val="20"/>
          <w:szCs w:val="20"/>
        </w:rPr>
        <w:t>visualization</w:t>
      </w:r>
      <w:r w:rsidRPr="00D235AA">
        <w:rPr>
          <w:rFonts w:ascii="Arial" w:hAnsi="Arial" w:cs="Arial"/>
          <w:sz w:val="20"/>
          <w:szCs w:val="20"/>
        </w:rPr>
        <w:t xml:space="preserve"> and error plotting) and Microsoft Excel (for ANOVA) were used for all statistical analyses.</w:t>
      </w:r>
    </w:p>
    <w:p w14:paraId="708FBD50" w14:textId="77777777" w:rsidR="00D235AA" w:rsidRDefault="00D235AA" w:rsidP="00C006ED">
      <w:pPr>
        <w:pStyle w:val="NormalWeb"/>
        <w:spacing w:before="0" w:beforeAutospacing="0" w:after="0" w:afterAutospacing="0"/>
        <w:jc w:val="both"/>
        <w:rPr>
          <w:rFonts w:ascii="Arial" w:hAnsi="Arial" w:cs="Arial"/>
          <w:sz w:val="20"/>
          <w:szCs w:val="20"/>
        </w:rPr>
      </w:pPr>
    </w:p>
    <w:p w14:paraId="555E89DE" w14:textId="77777777" w:rsidR="00C006ED" w:rsidRPr="00C006ED" w:rsidRDefault="00C006ED" w:rsidP="00C006ED">
      <w:pPr>
        <w:rPr>
          <w:rFonts w:ascii="Arial" w:hAnsi="Arial" w:cs="Arial"/>
          <w:b/>
          <w:sz w:val="22"/>
          <w:szCs w:val="22"/>
        </w:rPr>
      </w:pPr>
      <w:r w:rsidRPr="00C006ED">
        <w:rPr>
          <w:rFonts w:ascii="Arial" w:hAnsi="Arial" w:cs="Arial"/>
          <w:b/>
          <w:sz w:val="22"/>
          <w:szCs w:val="22"/>
        </w:rPr>
        <w:t>2.4 Chemical Composition Analysis</w:t>
      </w:r>
    </w:p>
    <w:p w14:paraId="26DBE164" w14:textId="77777777" w:rsidR="00D235AA" w:rsidRDefault="00D235AA" w:rsidP="00192ABE">
      <w:pPr>
        <w:spacing w:before="100" w:beforeAutospacing="1" w:after="100" w:afterAutospacing="1"/>
        <w:jc w:val="both"/>
        <w:rPr>
          <w:rFonts w:ascii="Arial" w:hAnsi="Arial" w:cs="Arial"/>
        </w:rPr>
      </w:pPr>
      <w:r w:rsidRPr="00D235AA">
        <w:rPr>
          <w:rFonts w:ascii="Arial" w:hAnsi="Arial" w:cs="Arial"/>
        </w:rPr>
        <w:t>Due to restricted access to X-ray fluorescence (XRF) and optical emission spectroscopy (OES) facilities, a direct chemical composition analysis of the aluminium scrap samples was not carried out.  However, based on the known alloy series and common uses of each scrap source, compositional information was deduced from the body of established literature.</w:t>
      </w:r>
    </w:p>
    <w:p w14:paraId="5C6287B4" w14:textId="77777777" w:rsidR="00192ABE" w:rsidRPr="00C006ED" w:rsidRDefault="00192ABE" w:rsidP="00192ABE">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Pr>
          <w:rFonts w:ascii="Arial" w:hAnsi="Arial" w:cs="Arial"/>
          <w:b/>
          <w:u w:val="single"/>
        </w:rPr>
        <w:t>Beverage Can</w:t>
      </w:r>
    </w:p>
    <w:p w14:paraId="4AFCDE14" w14:textId="77777777" w:rsidR="00C43C59" w:rsidRDefault="00C43C59" w:rsidP="00192ABE">
      <w:pPr>
        <w:spacing w:before="100" w:beforeAutospacing="1" w:after="100" w:afterAutospacing="1"/>
        <w:jc w:val="both"/>
        <w:rPr>
          <w:rFonts w:ascii="Arial" w:hAnsi="Arial" w:cs="Arial"/>
        </w:rPr>
      </w:pPr>
      <w:r w:rsidRPr="00C43C59">
        <w:rPr>
          <w:rFonts w:ascii="Arial" w:hAnsi="Arial" w:cs="Arial"/>
        </w:rPr>
        <w:t xml:space="preserve">Al–Mn–Mg alloys containing about 0.8–1.5 weight percent Mn and 0.8–1.2 weight percent Mg added to improve strength and corrosion resistance, such as AA3004 or AA3104, are the common starting material for beverage can aluminium (AMC). </w:t>
      </w:r>
      <w:proofErr w:type="spellStart"/>
      <w:r w:rsidRPr="00C43C59">
        <w:rPr>
          <w:rFonts w:ascii="Arial" w:hAnsi="Arial" w:cs="Arial"/>
        </w:rPr>
        <w:t>Akindapo</w:t>
      </w:r>
      <w:proofErr w:type="spellEnd"/>
      <w:r w:rsidRPr="00C43C59">
        <w:rPr>
          <w:rFonts w:ascii="Arial" w:hAnsi="Arial" w:cs="Arial"/>
        </w:rPr>
        <w:t xml:space="preserve"> et al. (2024) reported the XRF composition of Maltina beverage cans to be Al &lt; 95.9 </w:t>
      </w:r>
      <w:r w:rsidR="002C07DC" w:rsidRPr="00C43C59">
        <w:rPr>
          <w:rFonts w:ascii="Arial" w:hAnsi="Arial" w:cs="Arial"/>
        </w:rPr>
        <w:t>wt.</w:t>
      </w:r>
      <w:r w:rsidRPr="00C43C59">
        <w:rPr>
          <w:rFonts w:ascii="Arial" w:hAnsi="Arial" w:cs="Arial"/>
        </w:rPr>
        <w:t xml:space="preserve">%, Mn 1.22 </w:t>
      </w:r>
      <w:r w:rsidR="002C07DC" w:rsidRPr="00C43C59">
        <w:rPr>
          <w:rFonts w:ascii="Arial" w:hAnsi="Arial" w:cs="Arial"/>
        </w:rPr>
        <w:t>wt.</w:t>
      </w:r>
      <w:r w:rsidRPr="00C43C59">
        <w:rPr>
          <w:rFonts w:ascii="Arial" w:hAnsi="Arial" w:cs="Arial"/>
        </w:rPr>
        <w:t xml:space="preserve">%, Mg 1.14 </w:t>
      </w:r>
      <w:r w:rsidR="002C07DC" w:rsidRPr="00C43C59">
        <w:rPr>
          <w:rFonts w:ascii="Arial" w:hAnsi="Arial" w:cs="Arial"/>
        </w:rPr>
        <w:t>wt.</w:t>
      </w:r>
      <w:r w:rsidRPr="00C43C59">
        <w:rPr>
          <w:rFonts w:ascii="Arial" w:hAnsi="Arial" w:cs="Arial"/>
        </w:rPr>
        <w:t xml:space="preserve">%, Fe &gt; 0.60 </w:t>
      </w:r>
      <w:r w:rsidR="002C07DC" w:rsidRPr="00C43C59">
        <w:rPr>
          <w:rFonts w:ascii="Arial" w:hAnsi="Arial" w:cs="Arial"/>
        </w:rPr>
        <w:t>wt.</w:t>
      </w:r>
      <w:r w:rsidRPr="00C43C59">
        <w:rPr>
          <w:rFonts w:ascii="Arial" w:hAnsi="Arial" w:cs="Arial"/>
        </w:rPr>
        <w:t xml:space="preserve">%, Cu 0.31 </w:t>
      </w:r>
      <w:r w:rsidR="002C07DC" w:rsidRPr="00C43C59">
        <w:rPr>
          <w:rFonts w:ascii="Arial" w:hAnsi="Arial" w:cs="Arial"/>
        </w:rPr>
        <w:t>wt.</w:t>
      </w:r>
      <w:r w:rsidRPr="00C43C59">
        <w:rPr>
          <w:rFonts w:ascii="Arial" w:hAnsi="Arial" w:cs="Arial"/>
        </w:rPr>
        <w:t xml:space="preserve">%, Si 0.29 </w:t>
      </w:r>
      <w:r w:rsidR="002C07DC" w:rsidRPr="00C43C59">
        <w:rPr>
          <w:rFonts w:ascii="Arial" w:hAnsi="Arial" w:cs="Arial"/>
        </w:rPr>
        <w:t>wt.</w:t>
      </w:r>
      <w:r w:rsidRPr="00C43C59">
        <w:rPr>
          <w:rFonts w:ascii="Arial" w:hAnsi="Arial" w:cs="Arial"/>
        </w:rPr>
        <w:t xml:space="preserve">%, and Zn 0.09 </w:t>
      </w:r>
      <w:r w:rsidR="002C07DC" w:rsidRPr="00C43C59">
        <w:rPr>
          <w:rFonts w:ascii="Arial" w:hAnsi="Arial" w:cs="Arial"/>
        </w:rPr>
        <w:t>wt.</w:t>
      </w:r>
      <w:r w:rsidRPr="00C43C59">
        <w:rPr>
          <w:rFonts w:ascii="Arial" w:hAnsi="Arial" w:cs="Arial"/>
        </w:rPr>
        <w:t xml:space="preserve">%, with trace elements all below 0.07 </w:t>
      </w:r>
      <w:r w:rsidR="002C07DC" w:rsidRPr="00C43C59">
        <w:rPr>
          <w:rFonts w:ascii="Arial" w:hAnsi="Arial" w:cs="Arial"/>
        </w:rPr>
        <w:t>wt.</w:t>
      </w:r>
      <w:r w:rsidRPr="00C43C59">
        <w:rPr>
          <w:rFonts w:ascii="Arial" w:hAnsi="Arial" w:cs="Arial"/>
        </w:rPr>
        <w:t>%. This confirms the alloy is a member of the Al–Mn–Mg family, which is commonly used to make beverage cans.</w:t>
      </w:r>
    </w:p>
    <w:p w14:paraId="61E08F5D" w14:textId="77777777" w:rsidR="00192ABE" w:rsidRPr="00C006ED" w:rsidRDefault="00192ABE" w:rsidP="00192ABE">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Alumini</w:t>
      </w:r>
      <w:r w:rsidR="004837EA">
        <w:rPr>
          <w:rFonts w:ascii="Arial" w:hAnsi="Arial" w:cs="Arial"/>
          <w:b/>
          <w:u w:val="single"/>
        </w:rPr>
        <w:t>u</w:t>
      </w:r>
      <w:r>
        <w:rPr>
          <w:rFonts w:ascii="Arial" w:hAnsi="Arial" w:cs="Arial"/>
          <w:b/>
          <w:u w:val="single"/>
        </w:rPr>
        <w:t>m Roofing Sheets</w:t>
      </w:r>
    </w:p>
    <w:p w14:paraId="7EE8C46A" w14:textId="77777777" w:rsidR="00C43C59" w:rsidRDefault="00C43C59" w:rsidP="00192ABE">
      <w:pPr>
        <w:spacing w:before="100" w:beforeAutospacing="1" w:after="100" w:afterAutospacing="1"/>
        <w:jc w:val="both"/>
        <w:rPr>
          <w:rFonts w:ascii="Arial" w:hAnsi="Arial" w:cs="Arial"/>
        </w:rPr>
      </w:pPr>
      <w:r w:rsidRPr="00C43C59">
        <w:rPr>
          <w:rFonts w:ascii="Arial" w:hAnsi="Arial" w:cs="Arial"/>
        </w:rPr>
        <w:t>AA1050 alloys are widely employed in the production of aluminium roofing sheets (ARS) which are locally used. The high-purity AA1050 aluminium sheet is used in roofing, packaging and decoration applications because of its superior corrosion resistance, high reflectivity, formability and low strength (</w:t>
      </w:r>
      <w:proofErr w:type="spellStart"/>
      <w:r w:rsidRPr="00C43C59">
        <w:rPr>
          <w:rFonts w:ascii="Arial" w:hAnsi="Arial" w:cs="Arial"/>
        </w:rPr>
        <w:t>Hwalu</w:t>
      </w:r>
      <w:proofErr w:type="spellEnd"/>
      <w:r w:rsidRPr="00C43C59">
        <w:rPr>
          <w:rFonts w:ascii="Arial" w:hAnsi="Arial" w:cs="Arial"/>
        </w:rPr>
        <w:t>, 2025). AZOM (2025) reports that the typical chemical composition of AA1050 alloy is presented in the following: Si (0–0.25%), Fe (0–0.40%), Cu (0–0.05%), Mn (0–0.05%), Mg (0–0.05%), Zn (0–0.07%), and Ti (0–0.05%) with Al as the balance. The alloy has an excellent corrosion performance and ductility for building applications in humid or coastal environment due to the presence of very few alloying elements.</w:t>
      </w:r>
    </w:p>
    <w:p w14:paraId="42C40A59" w14:textId="77777777" w:rsidR="00192ABE" w:rsidRPr="00C006ED" w:rsidRDefault="00192ABE" w:rsidP="00192ABE">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Pr>
          <w:rFonts w:ascii="Arial" w:hAnsi="Arial" w:cs="Arial"/>
          <w:b/>
          <w:u w:val="single"/>
        </w:rPr>
        <w:t>High-Voltage Cable Alumin</w:t>
      </w:r>
      <w:r w:rsidR="004837EA">
        <w:rPr>
          <w:rFonts w:ascii="Arial" w:hAnsi="Arial" w:cs="Arial"/>
          <w:b/>
          <w:u w:val="single"/>
        </w:rPr>
        <w:t>i</w:t>
      </w:r>
      <w:r>
        <w:rPr>
          <w:rFonts w:ascii="Arial" w:hAnsi="Arial" w:cs="Arial"/>
          <w:b/>
          <w:u w:val="single"/>
        </w:rPr>
        <w:t>um</w:t>
      </w:r>
    </w:p>
    <w:p w14:paraId="75CDCB46" w14:textId="77777777" w:rsidR="005C5FA8" w:rsidRPr="004837EA" w:rsidRDefault="00D235AA" w:rsidP="004837EA">
      <w:pPr>
        <w:jc w:val="both"/>
        <w:rPr>
          <w:rFonts w:ascii="Arial" w:hAnsi="Arial" w:cs="Arial"/>
        </w:rPr>
      </w:pPr>
      <w:r w:rsidRPr="004837EA">
        <w:rPr>
          <w:rFonts w:ascii="Arial" w:hAnsi="Arial" w:cs="Arial"/>
        </w:rPr>
        <w:t>According to ZMC (</w:t>
      </w:r>
      <w:r w:rsidR="00D0270E">
        <w:rPr>
          <w:rFonts w:ascii="Arial" w:hAnsi="Arial" w:cs="Arial"/>
        </w:rPr>
        <w:t>2010</w:t>
      </w:r>
      <w:r w:rsidRPr="004837EA">
        <w:rPr>
          <w:rFonts w:ascii="Arial" w:hAnsi="Arial" w:cs="Arial"/>
        </w:rPr>
        <w:t>), high-voltage cable aluminium (AHVC) is usually equivalent to AAAC (All-</w:t>
      </w:r>
      <w:r w:rsidR="002C07DC" w:rsidRPr="004837EA">
        <w:rPr>
          <w:rFonts w:ascii="Arial" w:hAnsi="Arial" w:cs="Arial"/>
        </w:rPr>
        <w:t>Aluminium</w:t>
      </w:r>
      <w:r w:rsidRPr="004837EA">
        <w:rPr>
          <w:rFonts w:ascii="Arial" w:hAnsi="Arial" w:cs="Arial"/>
        </w:rPr>
        <w:t xml:space="preserve"> Alloy Conductor), which is made of high-conductivity (≥53% IACS) </w:t>
      </w:r>
      <w:r w:rsidR="002C07DC" w:rsidRPr="004837EA">
        <w:rPr>
          <w:rFonts w:ascii="Arial" w:hAnsi="Arial" w:cs="Arial"/>
        </w:rPr>
        <w:t>aluminium</w:t>
      </w:r>
      <w:r w:rsidRPr="004837EA">
        <w:rPr>
          <w:rFonts w:ascii="Arial" w:hAnsi="Arial" w:cs="Arial"/>
        </w:rPr>
        <w:t xml:space="preserve">–magnesium–silicon alloy that contains Mg (0.6–0.9 </w:t>
      </w:r>
      <w:r w:rsidR="002C07DC" w:rsidRPr="004837EA">
        <w:rPr>
          <w:rFonts w:ascii="Arial" w:hAnsi="Arial" w:cs="Arial"/>
        </w:rPr>
        <w:t>wt.</w:t>
      </w:r>
      <w:r w:rsidRPr="004837EA">
        <w:rPr>
          <w:rFonts w:ascii="Arial" w:hAnsi="Arial" w:cs="Arial"/>
        </w:rPr>
        <w:t xml:space="preserve">%) and Si (0.5–0.9 </w:t>
      </w:r>
      <w:r w:rsidR="002C07DC" w:rsidRPr="004837EA">
        <w:rPr>
          <w:rFonts w:ascii="Arial" w:hAnsi="Arial" w:cs="Arial"/>
        </w:rPr>
        <w:t>wt.</w:t>
      </w:r>
      <w:r w:rsidRPr="004837EA">
        <w:rPr>
          <w:rFonts w:ascii="Arial" w:hAnsi="Arial" w:cs="Arial"/>
        </w:rPr>
        <w:t xml:space="preserve">%) </w:t>
      </w:r>
      <w:r w:rsidRPr="004837EA">
        <w:rPr>
          <w:rFonts w:ascii="Arial" w:hAnsi="Arial" w:cs="Arial"/>
        </w:rPr>
        <w:lastRenderedPageBreak/>
        <w:t xml:space="preserve">and has been thermally treated to increase mechanical strength. Compared to conventional ACSR conductors, AAAC conductors, which are concentrically stranded and part of the 6000-series Al–Mg–Si system, offer superior corrosion resistance, high tensile strength, and excellent conductivity (Henan Chalco, </w:t>
      </w:r>
      <w:r w:rsidR="00D0270E">
        <w:rPr>
          <w:rFonts w:ascii="Arial" w:hAnsi="Arial" w:cs="Arial"/>
        </w:rPr>
        <w:t>2022</w:t>
      </w:r>
      <w:r w:rsidRPr="004837EA">
        <w:rPr>
          <w:rFonts w:ascii="Arial" w:hAnsi="Arial" w:cs="Arial"/>
        </w:rPr>
        <w:t>).</w:t>
      </w:r>
    </w:p>
    <w:p w14:paraId="72FC3F8D" w14:textId="77777777" w:rsidR="00192ABE" w:rsidRPr="00C006ED" w:rsidRDefault="00192ABE" w:rsidP="00192ABE">
      <w:pPr>
        <w:spacing w:before="100" w:beforeAutospacing="1" w:after="100" w:afterAutospacing="1"/>
        <w:jc w:val="both"/>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sidR="004837EA">
        <w:rPr>
          <w:rFonts w:ascii="Arial" w:hAnsi="Arial" w:cs="Arial"/>
          <w:b/>
          <w:u w:val="single"/>
        </w:rPr>
        <w:t>4</w:t>
      </w:r>
      <w:r w:rsidRPr="00902823">
        <w:rPr>
          <w:rFonts w:ascii="Arial" w:hAnsi="Arial" w:cs="Arial"/>
          <w:b/>
          <w:u w:val="single"/>
        </w:rPr>
        <w:t xml:space="preserve"> </w:t>
      </w:r>
      <w:r>
        <w:rPr>
          <w:rFonts w:ascii="Arial" w:hAnsi="Arial" w:cs="Arial"/>
          <w:b/>
          <w:u w:val="single"/>
        </w:rPr>
        <w:t xml:space="preserve">Gearbox Casing </w:t>
      </w:r>
      <w:proofErr w:type="spellStart"/>
      <w:r>
        <w:rPr>
          <w:rFonts w:ascii="Arial" w:hAnsi="Arial" w:cs="Arial"/>
          <w:b/>
          <w:u w:val="single"/>
        </w:rPr>
        <w:t>Aluminuim</w:t>
      </w:r>
      <w:proofErr w:type="spellEnd"/>
      <w:r>
        <w:rPr>
          <w:rFonts w:ascii="Arial" w:hAnsi="Arial" w:cs="Arial"/>
          <w:b/>
          <w:u w:val="single"/>
        </w:rPr>
        <w:t xml:space="preserve"> </w:t>
      </w:r>
    </w:p>
    <w:p w14:paraId="521EFFA1" w14:textId="77777777" w:rsidR="002A55C0" w:rsidRDefault="002A55C0" w:rsidP="002A55C0">
      <w:pPr>
        <w:pStyle w:val="Head1"/>
        <w:jc w:val="both"/>
        <w:rPr>
          <w:rFonts w:ascii="Arial" w:hAnsi="Arial" w:cs="Arial"/>
          <w:b w:val="0"/>
          <w:caps w:val="0"/>
          <w:sz w:val="20"/>
        </w:rPr>
      </w:pPr>
      <w:r w:rsidRPr="002A55C0">
        <w:rPr>
          <w:rFonts w:ascii="Arial" w:hAnsi="Arial" w:cs="Arial"/>
          <w:b w:val="0"/>
          <w:caps w:val="0"/>
          <w:sz w:val="20"/>
        </w:rPr>
        <w:t>Al–Si–Mg cast alloys (such as A380 with 7.5–9.5 wt.% Si, 3.0–4.0 wt.% Cu, ≤1.3 wt.% Fe, ≤3.0 wt.% Zn, ≤0.5 wt.% Mn, ≤0.5 wt.% Ni, balance aluminium) are typically compliant with gearbox casing aluminium (AGBC) (</w:t>
      </w:r>
      <w:proofErr w:type="spellStart"/>
      <w:r w:rsidRPr="002A55C0">
        <w:rPr>
          <w:rFonts w:ascii="Arial" w:hAnsi="Arial" w:cs="Arial"/>
          <w:b w:val="0"/>
          <w:caps w:val="0"/>
          <w:sz w:val="20"/>
        </w:rPr>
        <w:t>OEForm</w:t>
      </w:r>
      <w:proofErr w:type="spellEnd"/>
      <w:r w:rsidRPr="002A55C0">
        <w:rPr>
          <w:rFonts w:ascii="Arial" w:hAnsi="Arial" w:cs="Arial"/>
          <w:b w:val="0"/>
          <w:caps w:val="0"/>
          <w:sz w:val="20"/>
        </w:rPr>
        <w:t>,</w:t>
      </w:r>
      <w:r w:rsidR="007D4EA2">
        <w:rPr>
          <w:rFonts w:ascii="Arial" w:hAnsi="Arial" w:cs="Arial"/>
          <w:b w:val="0"/>
          <w:caps w:val="0"/>
          <w:sz w:val="20"/>
        </w:rPr>
        <w:t xml:space="preserve"> 2024</w:t>
      </w:r>
      <w:r w:rsidRPr="002A55C0">
        <w:rPr>
          <w:rFonts w:ascii="Arial" w:hAnsi="Arial" w:cs="Arial"/>
          <w:b w:val="0"/>
          <w:caps w:val="0"/>
          <w:sz w:val="20"/>
        </w:rPr>
        <w:t xml:space="preserve">). According to ASTM B85, nickel enhances high temperature properties, copper increases strength but lessens corrosion resistance, and silicon increases fluidity but lessens shrinkage. For these reasons, A380 is ideal for casting components which require good strength, </w:t>
      </w:r>
      <w:r w:rsidR="002C07DC" w:rsidRPr="002A55C0">
        <w:rPr>
          <w:rFonts w:ascii="Arial" w:hAnsi="Arial" w:cs="Arial"/>
          <w:b w:val="0"/>
          <w:caps w:val="0"/>
          <w:sz w:val="20"/>
        </w:rPr>
        <w:t>cast ability</w:t>
      </w:r>
      <w:r w:rsidRPr="002A55C0">
        <w:rPr>
          <w:rFonts w:ascii="Arial" w:hAnsi="Arial" w:cs="Arial"/>
          <w:b w:val="0"/>
          <w:caps w:val="0"/>
          <w:sz w:val="20"/>
        </w:rPr>
        <w:t xml:space="preserve"> and wear resistance such as gearbox housings.</w:t>
      </w:r>
    </w:p>
    <w:p w14:paraId="0A41A3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2EE654"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3.1 Physical Properties of the Aluminium Bars</w:t>
      </w:r>
    </w:p>
    <w:p w14:paraId="0946D6A5"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3.1.1 Melting Point Temperature and Melting Time</w:t>
      </w:r>
    </w:p>
    <w:p w14:paraId="7DA53F45" w14:textId="77777777" w:rsidR="002A55C0" w:rsidRPr="002A55C0" w:rsidRDefault="002A55C0" w:rsidP="002A55C0">
      <w:pPr>
        <w:jc w:val="both"/>
        <w:rPr>
          <w:rFonts w:ascii="Arial" w:hAnsi="Arial" w:cs="Arial"/>
        </w:rPr>
      </w:pPr>
      <w:r w:rsidRPr="002A55C0">
        <w:rPr>
          <w:rFonts w:ascii="Arial" w:hAnsi="Arial" w:cs="Arial"/>
        </w:rPr>
        <w:t>Figure 1</w:t>
      </w:r>
      <w:r>
        <w:rPr>
          <w:rFonts w:ascii="Arial" w:hAnsi="Arial" w:cs="Arial"/>
        </w:rPr>
        <w:t xml:space="preserve"> shows</w:t>
      </w:r>
      <w:r w:rsidRPr="002A55C0">
        <w:rPr>
          <w:rFonts w:ascii="Arial" w:hAnsi="Arial" w:cs="Arial"/>
        </w:rPr>
        <w:t xml:space="preserve"> </w:t>
      </w:r>
      <w:r>
        <w:rPr>
          <w:rFonts w:ascii="Arial" w:hAnsi="Arial" w:cs="Arial"/>
        </w:rPr>
        <w:t>t</w:t>
      </w:r>
      <w:r w:rsidRPr="002A55C0">
        <w:rPr>
          <w:rFonts w:ascii="Arial" w:hAnsi="Arial" w:cs="Arial"/>
        </w:rPr>
        <w:t>he melting behaviour of aluminium recovered from the four waste sources. The gearbox casing (AGBC) had the highest melting range; starting at 818.6 °C and finishing at 997.0 °C after 20 minutes. The faster melting started at 661 °C for the roofing sheets (ARS) sample and 654 °C for the beverage cans (AMC), finishing in 4 minutes at 859 °C and 810 °C, respectively. The high-voltage cable (AHVC) melted between 374.7 and 926 °C after ten minutes.</w:t>
      </w:r>
    </w:p>
    <w:p w14:paraId="47793745" w14:textId="77777777" w:rsidR="002A55C0" w:rsidRPr="00C81DA5" w:rsidRDefault="002A55C0" w:rsidP="004837EA">
      <w:pPr>
        <w:jc w:val="both"/>
        <w:rPr>
          <w:rFonts w:ascii="Arial" w:hAnsi="Arial" w:cs="Arial"/>
        </w:rPr>
      </w:pPr>
      <w:r w:rsidRPr="002A55C0">
        <w:rPr>
          <w:rFonts w:ascii="Arial" w:hAnsi="Arial" w:cs="Arial"/>
        </w:rPr>
        <w:t>These variations were attributed to the different alloy composition and impurity levels in each scrap source. A380 aluminium alloy is widely used to produce aluminium gearboxes, for which silicon content is around 7.5–9.5% and copper 3.0-4.0%. In addition to increasing the melting range, these alloying elements form strengthening intermetallic phases (</w:t>
      </w:r>
      <w:proofErr w:type="spellStart"/>
      <w:r w:rsidRPr="002A55C0">
        <w:rPr>
          <w:rFonts w:ascii="Arial" w:hAnsi="Arial" w:cs="Arial"/>
        </w:rPr>
        <w:t>OEForm</w:t>
      </w:r>
      <w:proofErr w:type="spellEnd"/>
      <w:r w:rsidRPr="002A55C0">
        <w:rPr>
          <w:rFonts w:ascii="Arial" w:hAnsi="Arial" w:cs="Arial"/>
        </w:rPr>
        <w:t xml:space="preserve">, </w:t>
      </w:r>
      <w:r w:rsidR="007D4EA2">
        <w:rPr>
          <w:rFonts w:ascii="Arial" w:hAnsi="Arial" w:cs="Arial"/>
        </w:rPr>
        <w:t>2024</w:t>
      </w:r>
      <w:r w:rsidRPr="002A55C0">
        <w:rPr>
          <w:rFonts w:ascii="Arial" w:hAnsi="Arial" w:cs="Arial"/>
        </w:rPr>
        <w:t>). Thus, they increase strength and wear resistance. As a result, A380-type alloys often have a melting point higher than 800 °C, which correlates with the AGBC sample's higher melting temperature.</w:t>
      </w:r>
    </w:p>
    <w:p w14:paraId="104A3FFD" w14:textId="77777777" w:rsidR="00CE2C28" w:rsidRPr="001611C6" w:rsidRDefault="00CE2C28" w:rsidP="00CE2C28">
      <w:pPr>
        <w:jc w:val="center"/>
        <w:rPr>
          <w:rFonts w:ascii="Times New Roman" w:hAnsi="Times New Roman"/>
        </w:rPr>
      </w:pPr>
      <w:r w:rsidRPr="001611C6">
        <w:rPr>
          <w:rFonts w:ascii="Times New Roman" w:hAnsi="Times New Roman"/>
          <w:noProof/>
        </w:rPr>
        <w:lastRenderedPageBreak/>
        <w:drawing>
          <wp:inline distT="0" distB="0" distL="0" distR="0" wp14:anchorId="1FDEA52B" wp14:editId="3B7333D8">
            <wp:extent cx="2914650" cy="28610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9928" cy="2905508"/>
                    </a:xfrm>
                    <a:prstGeom prst="rect">
                      <a:avLst/>
                    </a:prstGeom>
                    <a:noFill/>
                    <a:ln>
                      <a:noFill/>
                    </a:ln>
                  </pic:spPr>
                </pic:pic>
              </a:graphicData>
            </a:graphic>
          </wp:inline>
        </w:drawing>
      </w:r>
    </w:p>
    <w:p w14:paraId="0B85924C" w14:textId="77777777" w:rsidR="00CE2C28" w:rsidRPr="001611C6" w:rsidRDefault="00CE2C28" w:rsidP="00CE2C28">
      <w:pPr>
        <w:jc w:val="both"/>
        <w:rPr>
          <w:rFonts w:ascii="Times New Roman" w:hAnsi="Times New Roman"/>
        </w:rPr>
      </w:pPr>
    </w:p>
    <w:p w14:paraId="1E4A28BB" w14:textId="77777777" w:rsidR="00CE2C28" w:rsidRPr="0094694A" w:rsidRDefault="00CE2C28" w:rsidP="002D1B1D">
      <w:pPr>
        <w:spacing w:after="240"/>
        <w:ind w:left="720" w:hanging="720"/>
        <w:rPr>
          <w:rFonts w:ascii="Arial" w:hAnsi="Arial" w:cs="Arial"/>
          <w:b/>
        </w:rPr>
      </w:pPr>
      <w:r w:rsidRPr="0094694A">
        <w:rPr>
          <w:rStyle w:val="Strong"/>
          <w:rFonts w:ascii="Arial" w:hAnsi="Arial" w:cs="Arial"/>
        </w:rPr>
        <w:t>Fig. 1.</w:t>
      </w:r>
      <w:r w:rsidRPr="0094694A">
        <w:rPr>
          <w:rFonts w:ascii="Arial" w:hAnsi="Arial" w:cs="Arial"/>
          <w:b/>
        </w:rPr>
        <w:t xml:space="preserve"> Melting temperature and time recorded for aluminium samples from gearbox casing (AGBC), beverage can (AMC), high-voltage cable (AHVC), and roofing sheet (ARS).</w:t>
      </w:r>
    </w:p>
    <w:p w14:paraId="1E094D7A" w14:textId="77777777" w:rsidR="00065CB7" w:rsidRPr="002D1B1D" w:rsidRDefault="00065CB7" w:rsidP="00065CB7">
      <w:pPr>
        <w:jc w:val="both"/>
        <w:rPr>
          <w:rFonts w:ascii="Arial" w:hAnsi="Arial" w:cs="Arial"/>
        </w:rPr>
      </w:pPr>
      <w:r w:rsidRPr="002D1B1D">
        <w:rPr>
          <w:rFonts w:ascii="Arial" w:hAnsi="Arial" w:cs="Arial"/>
        </w:rPr>
        <w:t>On the other hand, 1050 aluminium alloy, a commercially pure grade of aluminium that contains over 99.5% Al with only minor alloying additions like Si (≤0.25%) and Fe (≤0.4%), is typically used to make aluminium roofing sheets (</w:t>
      </w:r>
      <w:proofErr w:type="spellStart"/>
      <w:r w:rsidRPr="002D1B1D">
        <w:rPr>
          <w:rFonts w:ascii="Arial" w:hAnsi="Arial" w:cs="Arial"/>
        </w:rPr>
        <w:t>Hwalu</w:t>
      </w:r>
      <w:proofErr w:type="spellEnd"/>
      <w:r w:rsidRPr="002D1B1D">
        <w:rPr>
          <w:rFonts w:ascii="Arial" w:hAnsi="Arial" w:cs="Arial"/>
        </w:rPr>
        <w:t xml:space="preserve">, 2025; </w:t>
      </w:r>
      <w:proofErr w:type="spellStart"/>
      <w:r w:rsidRPr="002D1B1D">
        <w:rPr>
          <w:rFonts w:ascii="Arial" w:hAnsi="Arial" w:cs="Arial"/>
        </w:rPr>
        <w:t>AZoM</w:t>
      </w:r>
      <w:proofErr w:type="spellEnd"/>
      <w:r w:rsidRPr="002D1B1D">
        <w:rPr>
          <w:rFonts w:ascii="Arial" w:hAnsi="Arial" w:cs="Arial"/>
        </w:rPr>
        <w:t xml:space="preserve">, 2025). This composition helps to explain the ARS sample's faster melting behaviour by contributing to its narrow melting range and relatively low melting onset, which occurs around 650–660 °C. </w:t>
      </w:r>
      <w:r w:rsidRPr="002D1B1D">
        <w:rPr>
          <w:rFonts w:ascii="Arial" w:hAnsi="Arial" w:cs="Arial"/>
        </w:rPr>
        <w:br/>
        <w:t>Remaining materials, fluxing agents, or low-melting eutectic phases could cause early partial melting before the bulk aluminium matrix reaches its full melting temperature, which would explain the AHVC sample's lower onset temperature.</w:t>
      </w:r>
    </w:p>
    <w:p w14:paraId="65EDF5FE" w14:textId="77777777" w:rsidR="00CE2C28" w:rsidRPr="001611C6" w:rsidRDefault="00CE2C28" w:rsidP="00CE2C28">
      <w:pPr>
        <w:spacing w:before="100" w:beforeAutospacing="1" w:after="100" w:afterAutospacing="1"/>
        <w:jc w:val="both"/>
        <w:rPr>
          <w:rFonts w:ascii="Arial" w:hAnsi="Arial" w:cs="Arial"/>
          <w:b/>
          <w:iCs/>
          <w:sz w:val="22"/>
          <w:szCs w:val="22"/>
        </w:rPr>
      </w:pPr>
      <w:r w:rsidRPr="006B7971">
        <w:rPr>
          <w:rFonts w:ascii="Arial" w:hAnsi="Arial" w:cs="Arial"/>
          <w:b/>
          <w:iCs/>
          <w:sz w:val="22"/>
          <w:szCs w:val="22"/>
        </w:rPr>
        <w:t>3.1.2 Colour</w:t>
      </w:r>
    </w:p>
    <w:p w14:paraId="750305B6" w14:textId="77777777" w:rsidR="00915980" w:rsidRPr="002D1B1D" w:rsidRDefault="00915980" w:rsidP="00915980">
      <w:pPr>
        <w:spacing w:before="100" w:beforeAutospacing="1" w:after="100" w:afterAutospacing="1"/>
        <w:jc w:val="both"/>
        <w:rPr>
          <w:rFonts w:ascii="Arial" w:hAnsi="Arial" w:cs="Arial"/>
        </w:rPr>
      </w:pPr>
      <w:r w:rsidRPr="002D1B1D">
        <w:rPr>
          <w:rFonts w:ascii="Arial" w:hAnsi="Arial" w:cs="Arial"/>
        </w:rPr>
        <w:t xml:space="preserve">As soon as the samples were cast, they acquired a definite colour (Table 1): AMC dark silvery, AGBC light silvery, AHVC dark yellowish-silvery, and ARS light yellowish-silvery. Upon machining, all the bars were uniformly bright silvery </w:t>
      </w:r>
      <w:r w:rsidR="002C07DC" w:rsidRPr="002D1B1D">
        <w:rPr>
          <w:rFonts w:ascii="Arial" w:hAnsi="Arial" w:cs="Arial"/>
        </w:rPr>
        <w:t>coloured</w:t>
      </w:r>
      <w:r w:rsidRPr="002D1B1D">
        <w:rPr>
          <w:rFonts w:ascii="Arial" w:hAnsi="Arial" w:cs="Arial"/>
        </w:rPr>
        <w:t>.</w:t>
      </w:r>
    </w:p>
    <w:p w14:paraId="0FFEFB4D" w14:textId="77777777" w:rsidR="00915980" w:rsidRPr="002D1B1D" w:rsidRDefault="00915980" w:rsidP="00915980">
      <w:pPr>
        <w:spacing w:before="100" w:beforeAutospacing="1" w:after="100" w:afterAutospacing="1"/>
        <w:jc w:val="both"/>
        <w:rPr>
          <w:rFonts w:ascii="Arial" w:hAnsi="Arial" w:cs="Arial"/>
        </w:rPr>
      </w:pPr>
      <w:r w:rsidRPr="002D1B1D">
        <w:rPr>
          <w:rFonts w:ascii="Arial" w:hAnsi="Arial" w:cs="Arial"/>
        </w:rPr>
        <w:t xml:space="preserve">The variations in colour depend on the residual alloying elements and oxidation behaviour of each scrap source. The dull silvery </w:t>
      </w:r>
      <w:r w:rsidR="002C07DC" w:rsidRPr="002D1B1D">
        <w:rPr>
          <w:rFonts w:ascii="Arial" w:hAnsi="Arial" w:cs="Arial"/>
        </w:rPr>
        <w:t>colour</w:t>
      </w:r>
      <w:r w:rsidRPr="002D1B1D">
        <w:rPr>
          <w:rFonts w:ascii="Arial" w:hAnsi="Arial" w:cs="Arial"/>
        </w:rPr>
        <w:t xml:space="preserve"> of AGBC could be due to relatively high Si (7.5-9.5%) and Cu (3-4%) contents that are characteristic of A380-type cast alloys and promote surface oxidation as well as reducing reflectivity. The bright silvery colour of AMC is in line with the Al-Mn-Mg (AA3004/3104) system which has fewer surface reactive elements and which results in thinner and adherent oxide layer. In the meantime, the yellowish coloration of AHVC and ARS can be explained by the presence of an oxide film (Al</w:t>
      </w:r>
      <w:r w:rsidRPr="002D1B1D">
        <w:rPr>
          <w:rFonts w:ascii="Arial" w:hAnsi="Arial" w:cs="Arial"/>
          <w:vertAlign w:val="subscript"/>
        </w:rPr>
        <w:t>2</w:t>
      </w:r>
      <w:r w:rsidRPr="002D1B1D">
        <w:rPr>
          <w:rFonts w:ascii="Arial" w:hAnsi="Arial" w:cs="Arial"/>
        </w:rPr>
        <w:t>O</w:t>
      </w:r>
      <w:r w:rsidRPr="002D1B1D">
        <w:rPr>
          <w:rFonts w:ascii="Arial" w:hAnsi="Arial" w:cs="Arial"/>
          <w:vertAlign w:val="subscript"/>
        </w:rPr>
        <w:t>3</w:t>
      </w:r>
      <w:r w:rsidRPr="002D1B1D">
        <w:rPr>
          <w:rFonts w:ascii="Arial" w:hAnsi="Arial" w:cs="Arial"/>
        </w:rPr>
        <w:t>) and traces of Fe, Zn or Cu, which respectively locally distort the light scattering on the surface.</w:t>
      </w:r>
    </w:p>
    <w:p w14:paraId="43FB66E7" w14:textId="77777777" w:rsidR="00915980" w:rsidRPr="00CA3957" w:rsidRDefault="00915980" w:rsidP="00915980">
      <w:pPr>
        <w:spacing w:before="100" w:beforeAutospacing="1" w:after="100" w:afterAutospacing="1"/>
        <w:jc w:val="both"/>
        <w:rPr>
          <w:rFonts w:ascii="Arial" w:hAnsi="Arial" w:cs="Arial"/>
        </w:rPr>
      </w:pPr>
      <w:r w:rsidRPr="002D1B1D">
        <w:rPr>
          <w:rFonts w:ascii="Arial" w:hAnsi="Arial" w:cs="Arial"/>
        </w:rPr>
        <w:t xml:space="preserve">Similar discolouration effects have been reported in aluminium alloys, in which </w:t>
      </w:r>
      <w:r w:rsidR="00563887" w:rsidRPr="002D1B1D">
        <w:rPr>
          <w:rFonts w:ascii="Arial" w:hAnsi="Arial" w:cs="Arial"/>
        </w:rPr>
        <w:t>localized</w:t>
      </w:r>
      <w:r w:rsidRPr="002D1B1D">
        <w:rPr>
          <w:rFonts w:ascii="Arial" w:hAnsi="Arial" w:cs="Arial"/>
        </w:rPr>
        <w:t xml:space="preserve"> yellow or brownish discolouration is generated by rough oxide/alloy interfaces which are formed by the selective oxidation of intermetallic phases such as </w:t>
      </w:r>
      <w:r w:rsidR="002D1B1D" w:rsidRPr="001611C6">
        <w:rPr>
          <w:rFonts w:ascii="Arial" w:hAnsi="Arial" w:cs="Arial"/>
          <w:bCs/>
        </w:rPr>
        <w:t>β</w:t>
      </w:r>
      <w:r w:rsidRPr="002D1B1D">
        <w:rPr>
          <w:rFonts w:ascii="Arial" w:hAnsi="Arial" w:cs="Arial"/>
        </w:rPr>
        <w:t>'(Mg</w:t>
      </w:r>
      <w:r w:rsidRPr="002D1B1D">
        <w:rPr>
          <w:rFonts w:ascii="Arial" w:hAnsi="Arial" w:cs="Arial"/>
          <w:vertAlign w:val="subscript"/>
        </w:rPr>
        <w:t>2</w:t>
      </w:r>
      <w:r w:rsidRPr="002D1B1D">
        <w:rPr>
          <w:rFonts w:ascii="Arial" w:hAnsi="Arial" w:cs="Arial"/>
        </w:rPr>
        <w:t xml:space="preserve">Si) and Al-Fe-Si </w:t>
      </w:r>
      <w:r w:rsidRPr="002D1B1D">
        <w:rPr>
          <w:rFonts w:ascii="Arial" w:hAnsi="Arial" w:cs="Arial"/>
        </w:rPr>
        <w:lastRenderedPageBreak/>
        <w:t>compounds (Ma et al., 2014). These oxide layers are customarily removed in machining or polishing to give the aluminium bars back their splendid metallic look.</w:t>
      </w:r>
    </w:p>
    <w:p w14:paraId="1EA79306" w14:textId="77777777" w:rsidR="00CE2C28" w:rsidRPr="0094694A" w:rsidRDefault="00CE2C28" w:rsidP="0094694A">
      <w:pPr>
        <w:spacing w:before="100" w:beforeAutospacing="1" w:after="100" w:afterAutospacing="1"/>
        <w:jc w:val="both"/>
        <w:rPr>
          <w:rFonts w:ascii="Arial" w:hAnsi="Arial" w:cs="Arial"/>
          <w:b/>
        </w:rPr>
      </w:pPr>
      <w:r w:rsidRPr="0094694A">
        <w:rPr>
          <w:rFonts w:ascii="Arial" w:hAnsi="Arial" w:cs="Arial"/>
          <w:b/>
        </w:rPr>
        <w:t>Table 1. Colours of the aluminium bars immediately after casting</w:t>
      </w:r>
    </w:p>
    <w:tbl>
      <w:tblPr>
        <w:tblStyle w:val="TableGrid"/>
        <w:tblW w:w="0" w:type="auto"/>
        <w:tblLook w:val="04A0" w:firstRow="1" w:lastRow="0" w:firstColumn="1" w:lastColumn="0" w:noHBand="0" w:noVBand="1"/>
      </w:tblPr>
      <w:tblGrid>
        <w:gridCol w:w="2763"/>
        <w:gridCol w:w="2831"/>
        <w:gridCol w:w="2830"/>
      </w:tblGrid>
      <w:tr w:rsidR="00CE2C28" w:rsidRPr="001611C6" w14:paraId="6C5E7864" w14:textId="77777777" w:rsidTr="00563887">
        <w:tc>
          <w:tcPr>
            <w:tcW w:w="3116" w:type="dxa"/>
            <w:tcBorders>
              <w:left w:val="nil"/>
              <w:bottom w:val="single" w:sz="4" w:space="0" w:color="auto"/>
              <w:right w:val="nil"/>
            </w:tcBorders>
          </w:tcPr>
          <w:p w14:paraId="1DBFFE43" w14:textId="77777777" w:rsidR="00CE2C28" w:rsidRPr="001611C6" w:rsidRDefault="00CE2C28" w:rsidP="00CE2C28">
            <w:pPr>
              <w:spacing w:before="100" w:beforeAutospacing="1" w:after="100" w:afterAutospacing="1"/>
              <w:rPr>
                <w:rFonts w:ascii="Arial" w:hAnsi="Arial" w:cs="Arial"/>
                <w:b/>
                <w:bCs/>
                <w:sz w:val="20"/>
                <w:szCs w:val="20"/>
              </w:rPr>
            </w:pPr>
            <w:r w:rsidRPr="001611C6">
              <w:rPr>
                <w:rFonts w:ascii="Arial" w:hAnsi="Arial" w:cs="Arial"/>
                <w:b/>
                <w:bCs/>
                <w:sz w:val="20"/>
                <w:szCs w:val="20"/>
              </w:rPr>
              <w:t>S/N</w:t>
            </w:r>
          </w:p>
        </w:tc>
        <w:tc>
          <w:tcPr>
            <w:tcW w:w="3117" w:type="dxa"/>
            <w:tcBorders>
              <w:left w:val="nil"/>
              <w:bottom w:val="single" w:sz="4" w:space="0" w:color="auto"/>
              <w:right w:val="nil"/>
            </w:tcBorders>
          </w:tcPr>
          <w:p w14:paraId="698A02D7" w14:textId="77777777" w:rsidR="00CE2C28" w:rsidRPr="001611C6" w:rsidRDefault="00CE2C28" w:rsidP="00CE2C28">
            <w:pPr>
              <w:spacing w:before="100" w:beforeAutospacing="1" w:after="100" w:afterAutospacing="1"/>
              <w:rPr>
                <w:rFonts w:ascii="Arial" w:hAnsi="Arial" w:cs="Arial"/>
                <w:b/>
                <w:bCs/>
                <w:sz w:val="20"/>
                <w:szCs w:val="20"/>
              </w:rPr>
            </w:pPr>
            <w:r w:rsidRPr="001611C6">
              <w:rPr>
                <w:rFonts w:ascii="Arial" w:hAnsi="Arial" w:cs="Arial"/>
                <w:b/>
                <w:bCs/>
                <w:sz w:val="20"/>
                <w:szCs w:val="20"/>
              </w:rPr>
              <w:t>Samples</w:t>
            </w:r>
          </w:p>
        </w:tc>
        <w:tc>
          <w:tcPr>
            <w:tcW w:w="3117" w:type="dxa"/>
            <w:tcBorders>
              <w:left w:val="nil"/>
              <w:bottom w:val="single" w:sz="4" w:space="0" w:color="auto"/>
              <w:right w:val="nil"/>
            </w:tcBorders>
          </w:tcPr>
          <w:p w14:paraId="6E9BDC47" w14:textId="77777777" w:rsidR="00CE2C28" w:rsidRPr="001611C6" w:rsidRDefault="00CE2C28" w:rsidP="00CE2C28">
            <w:pPr>
              <w:spacing w:before="100" w:beforeAutospacing="1" w:after="100" w:afterAutospacing="1"/>
              <w:rPr>
                <w:rFonts w:ascii="Arial" w:hAnsi="Arial" w:cs="Arial"/>
                <w:b/>
                <w:bCs/>
                <w:sz w:val="20"/>
                <w:szCs w:val="20"/>
              </w:rPr>
            </w:pPr>
            <w:r w:rsidRPr="001611C6">
              <w:rPr>
                <w:rFonts w:ascii="Arial" w:hAnsi="Arial" w:cs="Arial"/>
                <w:b/>
                <w:bCs/>
                <w:sz w:val="20"/>
                <w:szCs w:val="20"/>
              </w:rPr>
              <w:t>Colour</w:t>
            </w:r>
          </w:p>
        </w:tc>
      </w:tr>
      <w:tr w:rsidR="00CE2C28" w:rsidRPr="001611C6" w14:paraId="5337BF7C" w14:textId="77777777" w:rsidTr="00563887">
        <w:tc>
          <w:tcPr>
            <w:tcW w:w="3116" w:type="dxa"/>
            <w:tcBorders>
              <w:left w:val="nil"/>
              <w:bottom w:val="nil"/>
              <w:right w:val="nil"/>
            </w:tcBorders>
          </w:tcPr>
          <w:p w14:paraId="7F3D840B"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1</w:t>
            </w:r>
          </w:p>
        </w:tc>
        <w:tc>
          <w:tcPr>
            <w:tcW w:w="3117" w:type="dxa"/>
            <w:tcBorders>
              <w:left w:val="nil"/>
              <w:bottom w:val="nil"/>
              <w:right w:val="nil"/>
            </w:tcBorders>
          </w:tcPr>
          <w:p w14:paraId="75FF939A"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AGBCs</w:t>
            </w:r>
          </w:p>
        </w:tc>
        <w:tc>
          <w:tcPr>
            <w:tcW w:w="3117" w:type="dxa"/>
            <w:tcBorders>
              <w:left w:val="nil"/>
              <w:bottom w:val="nil"/>
              <w:right w:val="nil"/>
            </w:tcBorders>
          </w:tcPr>
          <w:p w14:paraId="68CE73A7"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Dull silvery colour</w:t>
            </w:r>
          </w:p>
        </w:tc>
      </w:tr>
      <w:tr w:rsidR="00CE2C28" w:rsidRPr="001611C6" w14:paraId="1F7693E9" w14:textId="77777777" w:rsidTr="00563887">
        <w:tc>
          <w:tcPr>
            <w:tcW w:w="3116" w:type="dxa"/>
            <w:tcBorders>
              <w:top w:val="nil"/>
              <w:left w:val="nil"/>
              <w:bottom w:val="nil"/>
              <w:right w:val="nil"/>
            </w:tcBorders>
          </w:tcPr>
          <w:p w14:paraId="1CB9CE84"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2</w:t>
            </w:r>
          </w:p>
        </w:tc>
        <w:tc>
          <w:tcPr>
            <w:tcW w:w="3117" w:type="dxa"/>
            <w:tcBorders>
              <w:top w:val="nil"/>
              <w:left w:val="nil"/>
              <w:bottom w:val="nil"/>
              <w:right w:val="nil"/>
            </w:tcBorders>
          </w:tcPr>
          <w:p w14:paraId="1F3468F5"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AMCs</w:t>
            </w:r>
          </w:p>
        </w:tc>
        <w:tc>
          <w:tcPr>
            <w:tcW w:w="3117" w:type="dxa"/>
            <w:tcBorders>
              <w:top w:val="nil"/>
              <w:left w:val="nil"/>
              <w:bottom w:val="nil"/>
              <w:right w:val="nil"/>
            </w:tcBorders>
          </w:tcPr>
          <w:p w14:paraId="38AB5206"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Bright silvery colour</w:t>
            </w:r>
          </w:p>
        </w:tc>
      </w:tr>
      <w:tr w:rsidR="00CE2C28" w:rsidRPr="001611C6" w14:paraId="27B20C7D" w14:textId="77777777" w:rsidTr="00563887">
        <w:tc>
          <w:tcPr>
            <w:tcW w:w="3116" w:type="dxa"/>
            <w:tcBorders>
              <w:top w:val="nil"/>
              <w:left w:val="nil"/>
              <w:bottom w:val="nil"/>
              <w:right w:val="nil"/>
            </w:tcBorders>
          </w:tcPr>
          <w:p w14:paraId="2315226B"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3</w:t>
            </w:r>
          </w:p>
        </w:tc>
        <w:tc>
          <w:tcPr>
            <w:tcW w:w="3117" w:type="dxa"/>
            <w:tcBorders>
              <w:top w:val="nil"/>
              <w:left w:val="nil"/>
              <w:bottom w:val="nil"/>
              <w:right w:val="nil"/>
            </w:tcBorders>
          </w:tcPr>
          <w:p w14:paraId="7CD6355D"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AHVCs</w:t>
            </w:r>
          </w:p>
        </w:tc>
        <w:tc>
          <w:tcPr>
            <w:tcW w:w="3117" w:type="dxa"/>
            <w:tcBorders>
              <w:top w:val="nil"/>
              <w:left w:val="nil"/>
              <w:bottom w:val="nil"/>
              <w:right w:val="nil"/>
            </w:tcBorders>
          </w:tcPr>
          <w:p w14:paraId="40CA3077"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Deep yellowish silvery colour</w:t>
            </w:r>
          </w:p>
        </w:tc>
      </w:tr>
      <w:tr w:rsidR="00CE2C28" w:rsidRPr="001611C6" w14:paraId="62B226C0" w14:textId="77777777" w:rsidTr="00563887">
        <w:tc>
          <w:tcPr>
            <w:tcW w:w="3116" w:type="dxa"/>
            <w:tcBorders>
              <w:top w:val="nil"/>
              <w:left w:val="nil"/>
              <w:right w:val="nil"/>
            </w:tcBorders>
          </w:tcPr>
          <w:p w14:paraId="7495E748"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4</w:t>
            </w:r>
          </w:p>
        </w:tc>
        <w:tc>
          <w:tcPr>
            <w:tcW w:w="3117" w:type="dxa"/>
            <w:tcBorders>
              <w:top w:val="nil"/>
              <w:left w:val="nil"/>
              <w:right w:val="nil"/>
            </w:tcBorders>
          </w:tcPr>
          <w:p w14:paraId="35D6A720"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ARSs</w:t>
            </w:r>
          </w:p>
        </w:tc>
        <w:tc>
          <w:tcPr>
            <w:tcW w:w="3117" w:type="dxa"/>
            <w:tcBorders>
              <w:top w:val="nil"/>
              <w:left w:val="nil"/>
              <w:right w:val="nil"/>
            </w:tcBorders>
          </w:tcPr>
          <w:p w14:paraId="06D634BF" w14:textId="77777777" w:rsidR="00CE2C28" w:rsidRPr="001611C6" w:rsidRDefault="00CE2C28" w:rsidP="00CE2C28">
            <w:pPr>
              <w:spacing w:before="100" w:beforeAutospacing="1" w:after="100" w:afterAutospacing="1"/>
              <w:rPr>
                <w:rFonts w:ascii="Arial" w:hAnsi="Arial" w:cs="Arial"/>
                <w:sz w:val="20"/>
                <w:szCs w:val="20"/>
              </w:rPr>
            </w:pPr>
            <w:r w:rsidRPr="001611C6">
              <w:rPr>
                <w:rFonts w:ascii="Arial" w:hAnsi="Arial" w:cs="Arial"/>
                <w:sz w:val="20"/>
                <w:szCs w:val="20"/>
              </w:rPr>
              <w:t>Faint yellowish silvery colour</w:t>
            </w:r>
          </w:p>
        </w:tc>
      </w:tr>
    </w:tbl>
    <w:p w14:paraId="678589C3" w14:textId="77777777" w:rsidR="00CE2C28" w:rsidRPr="001611C6" w:rsidRDefault="00CE2C28" w:rsidP="00CE2C28">
      <w:pPr>
        <w:jc w:val="both"/>
        <w:rPr>
          <w:rFonts w:ascii="Times New Roman" w:hAnsi="Times New Roman"/>
          <w:b/>
          <w:bCs/>
        </w:rPr>
      </w:pPr>
    </w:p>
    <w:p w14:paraId="0902DAE8"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3.1.3 Mass and Density</w:t>
      </w:r>
    </w:p>
    <w:p w14:paraId="4D949A52" w14:textId="77777777" w:rsidR="00CA3957" w:rsidRDefault="00CA3957" w:rsidP="001C7DF4">
      <w:pPr>
        <w:pStyle w:val="NormalWeb"/>
        <w:jc w:val="both"/>
        <w:rPr>
          <w:rFonts w:ascii="Arial" w:hAnsi="Arial" w:cs="Arial"/>
          <w:sz w:val="20"/>
          <w:szCs w:val="20"/>
        </w:rPr>
      </w:pPr>
      <w:r w:rsidRPr="00CA3957">
        <w:rPr>
          <w:rFonts w:ascii="Arial" w:hAnsi="Arial" w:cs="Arial"/>
          <w:sz w:val="20"/>
          <w:szCs w:val="20"/>
        </w:rPr>
        <w:t>Figures 2 and 3 are the measured mass and density of the aluminium samples, respectively. AHVC has the greatest mass (172.5 +/- 1.2 g) and density (2.875 +/- 0.004 g /cm</w:t>
      </w:r>
      <w:r w:rsidRPr="00CA3957">
        <w:rPr>
          <w:rFonts w:ascii="Arial" w:hAnsi="Arial" w:cs="Arial"/>
          <w:sz w:val="20"/>
          <w:szCs w:val="20"/>
          <w:vertAlign w:val="superscript"/>
        </w:rPr>
        <w:t>3</w:t>
      </w:r>
      <w:r w:rsidRPr="00CA3957">
        <w:rPr>
          <w:rFonts w:ascii="Arial" w:hAnsi="Arial" w:cs="Arial"/>
          <w:sz w:val="20"/>
          <w:szCs w:val="20"/>
        </w:rPr>
        <w:t>) while ARS has the least (149.9 +/- 0.9 g, 2.498 +/- 0.006 g/cm</w:t>
      </w:r>
      <w:r w:rsidRPr="00CA3957">
        <w:rPr>
          <w:rFonts w:ascii="Arial" w:hAnsi="Arial" w:cs="Arial"/>
          <w:sz w:val="20"/>
          <w:szCs w:val="20"/>
          <w:vertAlign w:val="superscript"/>
        </w:rPr>
        <w:t>3</w:t>
      </w:r>
      <w:r w:rsidRPr="00CA3957">
        <w:rPr>
          <w:rFonts w:ascii="Arial" w:hAnsi="Arial" w:cs="Arial"/>
          <w:sz w:val="20"/>
          <w:szCs w:val="20"/>
        </w:rPr>
        <w:t>). The masses and densities of AMC and AGBC are in between and are 154.35 +/- 1.0 g, 2.573 +/- 0.005 g /cm</w:t>
      </w:r>
      <w:r w:rsidRPr="00CA3957">
        <w:rPr>
          <w:rFonts w:ascii="Arial" w:hAnsi="Arial" w:cs="Arial"/>
          <w:sz w:val="20"/>
          <w:szCs w:val="20"/>
          <w:vertAlign w:val="superscript"/>
        </w:rPr>
        <w:t>3</w:t>
      </w:r>
      <w:r w:rsidRPr="00CA3957">
        <w:rPr>
          <w:rFonts w:ascii="Arial" w:hAnsi="Arial" w:cs="Arial"/>
          <w:sz w:val="20"/>
          <w:szCs w:val="20"/>
        </w:rPr>
        <w:t xml:space="preserve"> and 150.15 +/- 0.8 g, 2.503 +/- 0.003 g/cm</w:t>
      </w:r>
      <w:r w:rsidRPr="00CA3957">
        <w:rPr>
          <w:rFonts w:ascii="Arial" w:hAnsi="Arial" w:cs="Arial"/>
          <w:sz w:val="20"/>
          <w:szCs w:val="20"/>
          <w:vertAlign w:val="superscript"/>
        </w:rPr>
        <w:t>3</w:t>
      </w:r>
      <w:r w:rsidRPr="00CA3957">
        <w:rPr>
          <w:rFonts w:ascii="Arial" w:hAnsi="Arial" w:cs="Arial"/>
          <w:sz w:val="20"/>
          <w:szCs w:val="20"/>
        </w:rPr>
        <w:t>, respectively.</w:t>
      </w:r>
    </w:p>
    <w:p w14:paraId="58F123CA" w14:textId="77777777" w:rsidR="006A6581" w:rsidRPr="006A6581" w:rsidRDefault="002D1B1D" w:rsidP="001C7DF4">
      <w:pPr>
        <w:pStyle w:val="NormalWeb"/>
        <w:jc w:val="both"/>
        <w:rPr>
          <w:rFonts w:ascii="Arial" w:hAnsi="Arial" w:cs="Arial"/>
          <w:sz w:val="20"/>
          <w:szCs w:val="20"/>
        </w:rPr>
      </w:pPr>
      <w:r>
        <w:rPr>
          <w:rFonts w:ascii="Arial" w:hAnsi="Arial" w:cs="Arial"/>
          <w:sz w:val="20"/>
          <w:szCs w:val="20"/>
        </w:rPr>
        <w:t>These values are w</w:t>
      </w:r>
      <w:r w:rsidR="006A6581" w:rsidRPr="006A6581">
        <w:rPr>
          <w:rFonts w:ascii="Arial" w:hAnsi="Arial" w:cs="Arial"/>
          <w:sz w:val="20"/>
          <w:szCs w:val="20"/>
        </w:rPr>
        <w:t xml:space="preserve">ithin the </w:t>
      </w:r>
      <w:r>
        <w:rPr>
          <w:rFonts w:ascii="Arial" w:hAnsi="Arial" w:cs="Arial"/>
          <w:sz w:val="20"/>
          <w:szCs w:val="20"/>
        </w:rPr>
        <w:t>range</w:t>
      </w:r>
      <w:r w:rsidR="006A6581" w:rsidRPr="006A6581">
        <w:rPr>
          <w:rFonts w:ascii="Arial" w:hAnsi="Arial" w:cs="Arial"/>
          <w:sz w:val="20"/>
          <w:szCs w:val="20"/>
        </w:rPr>
        <w:t xml:space="preserve"> of recycled or mixed aluminium alloys, generally within 2.64 and 2.90 g/cm</w:t>
      </w:r>
      <w:r w:rsidR="006A6581" w:rsidRPr="001C7DF4">
        <w:rPr>
          <w:rFonts w:ascii="Arial" w:hAnsi="Arial" w:cs="Arial"/>
          <w:sz w:val="20"/>
          <w:szCs w:val="20"/>
          <w:vertAlign w:val="superscript"/>
        </w:rPr>
        <w:t>3</w:t>
      </w:r>
      <w:r w:rsidR="006A6581" w:rsidRPr="006A6581">
        <w:rPr>
          <w:rFonts w:ascii="Arial" w:hAnsi="Arial" w:cs="Arial"/>
          <w:sz w:val="20"/>
          <w:szCs w:val="20"/>
        </w:rPr>
        <w:t xml:space="preserve">, </w:t>
      </w:r>
      <w:r w:rsidR="001C7DF4">
        <w:rPr>
          <w:rFonts w:ascii="Arial" w:hAnsi="Arial" w:cs="Arial"/>
          <w:sz w:val="20"/>
          <w:szCs w:val="20"/>
        </w:rPr>
        <w:t xml:space="preserve">depending on </w:t>
      </w:r>
      <w:r w:rsidR="006A6581" w:rsidRPr="006A6581">
        <w:rPr>
          <w:rFonts w:ascii="Arial" w:hAnsi="Arial" w:cs="Arial"/>
          <w:sz w:val="20"/>
          <w:szCs w:val="20"/>
        </w:rPr>
        <w:t>the alloy composition, microstructure and oxides or porosity</w:t>
      </w:r>
      <w:r w:rsidR="001C7DF4" w:rsidRPr="001C7DF4">
        <w:rPr>
          <w:rFonts w:ascii="Arial" w:hAnsi="Arial" w:cs="Arial"/>
          <w:sz w:val="20"/>
          <w:szCs w:val="20"/>
        </w:rPr>
        <w:t xml:space="preserve"> </w:t>
      </w:r>
      <w:r w:rsidR="001C7DF4">
        <w:rPr>
          <w:rFonts w:ascii="Arial" w:hAnsi="Arial" w:cs="Arial"/>
          <w:sz w:val="20"/>
          <w:szCs w:val="20"/>
        </w:rPr>
        <w:t xml:space="preserve">which </w:t>
      </w:r>
      <w:r w:rsidR="001C7DF4" w:rsidRPr="006A6581">
        <w:rPr>
          <w:rFonts w:ascii="Arial" w:hAnsi="Arial" w:cs="Arial"/>
          <w:sz w:val="20"/>
          <w:szCs w:val="20"/>
        </w:rPr>
        <w:t>can contaminate these values</w:t>
      </w:r>
      <w:r w:rsidR="006A6581" w:rsidRPr="006A6581">
        <w:rPr>
          <w:rFonts w:ascii="Arial" w:hAnsi="Arial" w:cs="Arial"/>
          <w:sz w:val="20"/>
          <w:szCs w:val="20"/>
        </w:rPr>
        <w:t xml:space="preserve"> (</w:t>
      </w:r>
      <w:proofErr w:type="spellStart"/>
      <w:r w:rsidR="006A6581" w:rsidRPr="006A6581">
        <w:rPr>
          <w:rFonts w:ascii="Arial" w:hAnsi="Arial" w:cs="Arial"/>
          <w:sz w:val="20"/>
          <w:szCs w:val="20"/>
        </w:rPr>
        <w:t>Shengxin</w:t>
      </w:r>
      <w:proofErr w:type="spellEnd"/>
      <w:r w:rsidR="006A6581" w:rsidRPr="006A6581">
        <w:rPr>
          <w:rFonts w:ascii="Arial" w:hAnsi="Arial" w:cs="Arial"/>
          <w:sz w:val="20"/>
          <w:szCs w:val="20"/>
        </w:rPr>
        <w:t xml:space="preserve"> Aluminium, 2023). The comparatively low density of ARS is in line with the fact that it is derived by using AA1050 roofing sheets, which are commercially pure aluminium alloy with low alloying elements (Al </w:t>
      </w:r>
      <w:r w:rsidR="001C7DF4" w:rsidRPr="001611C6">
        <w:rPr>
          <w:rFonts w:ascii="Arial" w:hAnsi="Arial" w:cs="Arial"/>
        </w:rPr>
        <w:t>≥</w:t>
      </w:r>
      <w:r w:rsidR="001C7DF4">
        <w:rPr>
          <w:rFonts w:ascii="Arial" w:hAnsi="Arial" w:cs="Arial"/>
        </w:rPr>
        <w:t xml:space="preserve"> </w:t>
      </w:r>
      <w:r w:rsidR="006A6581" w:rsidRPr="006A6581">
        <w:rPr>
          <w:rFonts w:ascii="Arial" w:hAnsi="Arial" w:cs="Arial"/>
          <w:sz w:val="20"/>
          <w:szCs w:val="20"/>
        </w:rPr>
        <w:t>99.5%) and extremely low content of Mg, Si, and Fe (</w:t>
      </w:r>
      <w:proofErr w:type="spellStart"/>
      <w:r w:rsidR="006A6581" w:rsidRPr="006A6581">
        <w:rPr>
          <w:rFonts w:ascii="Arial" w:hAnsi="Arial" w:cs="Arial"/>
          <w:sz w:val="20"/>
          <w:szCs w:val="20"/>
        </w:rPr>
        <w:t>Hwalu</w:t>
      </w:r>
      <w:proofErr w:type="spellEnd"/>
      <w:r w:rsidR="006A6581" w:rsidRPr="006A6581">
        <w:rPr>
          <w:rFonts w:ascii="Arial" w:hAnsi="Arial" w:cs="Arial"/>
          <w:sz w:val="20"/>
          <w:szCs w:val="20"/>
        </w:rPr>
        <w:t>, 2025; AZOM, 2025). The diminished density is a result of the low alloying content and possibility of porosity during recycling.</w:t>
      </w:r>
    </w:p>
    <w:p w14:paraId="35F6DAB8" w14:textId="77777777" w:rsidR="006A6581" w:rsidRPr="006A6581" w:rsidRDefault="006A6581" w:rsidP="006A6581">
      <w:pPr>
        <w:pStyle w:val="NormalWeb"/>
        <w:jc w:val="both"/>
        <w:rPr>
          <w:rFonts w:ascii="Arial" w:hAnsi="Arial" w:cs="Arial"/>
          <w:sz w:val="20"/>
          <w:szCs w:val="20"/>
        </w:rPr>
      </w:pPr>
      <w:r w:rsidRPr="006A6581">
        <w:rPr>
          <w:rFonts w:ascii="Arial" w:hAnsi="Arial" w:cs="Arial"/>
          <w:sz w:val="20"/>
          <w:szCs w:val="20"/>
        </w:rPr>
        <w:t>Comparatively, the increased structure of AHVC is indicative of its structure as a high-purity AAAC (Al-Mg-Si, 6000-series) conductor, with Mg and Si additions and few impurities, resulting in a smaller microstructure. AMC, which is an Al-Mn-Mg (AA3004/3104) beverage can displays a minor reduction in density as a result of reduced overall alloying content and possible surface oxidation. AGBC, which is equivalent to Al-Si-Mg (A380/A356-type) castings, has moderate density even though it contains a lot of Si and this may be attributed to trapped porosity and coarse intermetallic phases created during the solidification process.</w:t>
      </w:r>
    </w:p>
    <w:p w14:paraId="5A31929E" w14:textId="77777777" w:rsidR="006A6581" w:rsidRDefault="006A6581" w:rsidP="006A6581">
      <w:pPr>
        <w:pStyle w:val="NormalWeb"/>
        <w:jc w:val="both"/>
        <w:rPr>
          <w:rFonts w:ascii="Arial" w:hAnsi="Arial" w:cs="Arial"/>
          <w:sz w:val="20"/>
          <w:szCs w:val="20"/>
        </w:rPr>
      </w:pPr>
      <w:r w:rsidRPr="006A6581">
        <w:rPr>
          <w:rFonts w:ascii="Arial" w:hAnsi="Arial" w:cs="Arial"/>
          <w:sz w:val="20"/>
          <w:szCs w:val="20"/>
        </w:rPr>
        <w:t>On the whole, the densities of all measured scrap sources of aluminium sources are consistent with the known composition and microstructure of each type of scrap, and underscore the effects of alloy type and processing on finished physical qualities.</w:t>
      </w:r>
    </w:p>
    <w:p w14:paraId="3AD2A611" w14:textId="77777777" w:rsidR="00CE2C28" w:rsidRPr="001611C6" w:rsidRDefault="00CE2C28" w:rsidP="006A6581">
      <w:pPr>
        <w:pStyle w:val="NormalWeb"/>
        <w:jc w:val="both"/>
        <w:rPr>
          <w:sz w:val="20"/>
          <w:szCs w:val="20"/>
        </w:rPr>
      </w:pPr>
      <w:r w:rsidRPr="001611C6">
        <w:rPr>
          <w:noProof/>
          <w:sz w:val="20"/>
          <w:szCs w:val="20"/>
        </w:rPr>
        <w:lastRenderedPageBreak/>
        <w:drawing>
          <wp:inline distT="0" distB="0" distL="0" distR="0" wp14:anchorId="4D98BB69" wp14:editId="775A9218">
            <wp:extent cx="2305344" cy="2276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2865" cy="2303651"/>
                    </a:xfrm>
                    <a:prstGeom prst="rect">
                      <a:avLst/>
                    </a:prstGeom>
                    <a:noFill/>
                    <a:ln>
                      <a:noFill/>
                    </a:ln>
                  </pic:spPr>
                </pic:pic>
              </a:graphicData>
            </a:graphic>
          </wp:inline>
        </w:drawing>
      </w:r>
      <w:r w:rsidRPr="001611C6">
        <w:rPr>
          <w:noProof/>
          <w:sz w:val="20"/>
          <w:szCs w:val="20"/>
        </w:rPr>
        <w:t xml:space="preserve">              </w:t>
      </w:r>
      <w:r w:rsidRPr="001611C6">
        <w:rPr>
          <w:noProof/>
          <w:sz w:val="20"/>
          <w:szCs w:val="20"/>
        </w:rPr>
        <w:drawing>
          <wp:inline distT="0" distB="0" distL="0" distR="0" wp14:anchorId="68A39296" wp14:editId="663B65AC">
            <wp:extent cx="2371725" cy="23631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9976" cy="2381364"/>
                    </a:xfrm>
                    <a:prstGeom prst="rect">
                      <a:avLst/>
                    </a:prstGeom>
                    <a:noFill/>
                    <a:ln>
                      <a:noFill/>
                    </a:ln>
                  </pic:spPr>
                </pic:pic>
              </a:graphicData>
            </a:graphic>
          </wp:inline>
        </w:drawing>
      </w:r>
      <w:r w:rsidRPr="001611C6">
        <w:rPr>
          <w:noProof/>
          <w:sz w:val="20"/>
          <w:szCs w:val="20"/>
        </w:rPr>
        <w:t xml:space="preserve">      </w:t>
      </w:r>
    </w:p>
    <w:p w14:paraId="3E39BEE1" w14:textId="77777777" w:rsidR="00CE2C28" w:rsidRPr="001D082C" w:rsidRDefault="00CE2C28" w:rsidP="001611C6">
      <w:pPr>
        <w:spacing w:before="100" w:beforeAutospacing="1" w:after="100" w:afterAutospacing="1"/>
        <w:jc w:val="center"/>
        <w:rPr>
          <w:rFonts w:ascii="Arial" w:hAnsi="Arial" w:cs="Arial"/>
          <w:b/>
          <w:i/>
          <w:iCs/>
        </w:rPr>
      </w:pPr>
      <w:r w:rsidRPr="001D082C">
        <w:rPr>
          <w:rFonts w:ascii="Arial" w:hAnsi="Arial" w:cs="Arial"/>
          <w:b/>
        </w:rPr>
        <w:t xml:space="preserve">    Fig. 2. Mass of the aluminium bars</w:t>
      </w:r>
      <w:r w:rsidRPr="001D082C">
        <w:rPr>
          <w:rFonts w:ascii="Arial" w:hAnsi="Arial" w:cs="Arial"/>
          <w:b/>
        </w:rPr>
        <w:tab/>
        <w:t xml:space="preserve">                   Fig. 3. Density of the aluminium bars</w:t>
      </w:r>
    </w:p>
    <w:p w14:paraId="485C9C5F"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 Mechanical Properties of the Aluminium Bars</w:t>
      </w:r>
    </w:p>
    <w:p w14:paraId="23E7D22A"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3.2.1 Microstructural (Optical) Analysis</w:t>
      </w:r>
    </w:p>
    <w:p w14:paraId="0F764D15" w14:textId="77777777" w:rsidR="003E739B" w:rsidRPr="003E739B" w:rsidRDefault="003E739B" w:rsidP="003E739B">
      <w:pPr>
        <w:spacing w:before="100" w:beforeAutospacing="1"/>
        <w:jc w:val="both"/>
        <w:rPr>
          <w:rFonts w:ascii="Arial" w:hAnsi="Arial" w:cs="Arial"/>
        </w:rPr>
      </w:pPr>
      <w:r w:rsidRPr="003E739B">
        <w:rPr>
          <w:rFonts w:ascii="Arial" w:hAnsi="Arial" w:cs="Arial"/>
        </w:rPr>
        <w:t>Figure 4 indicates that there are di</w:t>
      </w:r>
      <w:r w:rsidR="001C7DF4">
        <w:rPr>
          <w:rFonts w:ascii="Arial" w:hAnsi="Arial" w:cs="Arial"/>
        </w:rPr>
        <w:t>stinct</w:t>
      </w:r>
      <w:r w:rsidRPr="003E739B">
        <w:rPr>
          <w:rFonts w:ascii="Arial" w:hAnsi="Arial" w:cs="Arial"/>
        </w:rPr>
        <w:t xml:space="preserve"> microstructural differences between the aluminium samples using SEM micrographs. The AGBC and AMC samples have observable pores and dendritic forms of solidification, meaning the fact that gas entrapment and solidification defects are evident in recycled cast aluminium alloys. Conversely, the samples of the AHVC and ARS have less dendritic and smoother and more uniform microstructures.</w:t>
      </w:r>
    </w:p>
    <w:p w14:paraId="4877DE78" w14:textId="77777777" w:rsidR="003E739B" w:rsidRPr="003E739B" w:rsidRDefault="003E739B" w:rsidP="003E739B">
      <w:pPr>
        <w:spacing w:before="100" w:beforeAutospacing="1"/>
        <w:jc w:val="both"/>
        <w:rPr>
          <w:rFonts w:ascii="Arial" w:hAnsi="Arial" w:cs="Arial"/>
        </w:rPr>
      </w:pPr>
      <w:r w:rsidRPr="003E739B">
        <w:rPr>
          <w:rFonts w:ascii="Arial" w:hAnsi="Arial" w:cs="Arial"/>
        </w:rPr>
        <w:t xml:space="preserve">These differences are in line with compositional effects </w:t>
      </w:r>
      <w:r w:rsidR="001C7DF4">
        <w:rPr>
          <w:rFonts w:ascii="Arial" w:hAnsi="Arial" w:cs="Arial"/>
        </w:rPr>
        <w:t>o</w:t>
      </w:r>
      <w:r w:rsidRPr="003E739B">
        <w:rPr>
          <w:rFonts w:ascii="Arial" w:hAnsi="Arial" w:cs="Arial"/>
        </w:rPr>
        <w:t xml:space="preserve">n microstructural development in the alloys of aluminium. Regular cast alloys of the type A380 (characteristic of gearbox casings) include large amounts of Si and Fe additive, which encourage the development of Fe-rich </w:t>
      </w:r>
      <w:r w:rsidR="002C07DC" w:rsidRPr="003E739B">
        <w:rPr>
          <w:rFonts w:ascii="Arial" w:hAnsi="Arial" w:cs="Arial"/>
        </w:rPr>
        <w:t>intermetallic</w:t>
      </w:r>
      <w:r w:rsidRPr="003E739B">
        <w:rPr>
          <w:rFonts w:ascii="Arial" w:hAnsi="Arial" w:cs="Arial"/>
        </w:rPr>
        <w:t xml:space="preserve"> including </w:t>
      </w:r>
      <w:r w:rsidR="001C7DF4" w:rsidRPr="001611C6">
        <w:rPr>
          <w:rFonts w:ascii="Arial" w:hAnsi="Arial" w:cs="Arial"/>
          <w:bCs/>
        </w:rPr>
        <w:t>β</w:t>
      </w:r>
      <w:r w:rsidRPr="003E739B">
        <w:rPr>
          <w:rFonts w:ascii="Arial" w:hAnsi="Arial" w:cs="Arial"/>
        </w:rPr>
        <w:t>-Al</w:t>
      </w:r>
      <w:r w:rsidRPr="001C7DF4">
        <w:rPr>
          <w:rFonts w:ascii="Arial" w:hAnsi="Arial" w:cs="Arial"/>
          <w:vertAlign w:val="subscript"/>
        </w:rPr>
        <w:t>5</w:t>
      </w:r>
      <w:r w:rsidRPr="003E739B">
        <w:rPr>
          <w:rFonts w:ascii="Arial" w:hAnsi="Arial" w:cs="Arial"/>
        </w:rPr>
        <w:t xml:space="preserve">FeSi and </w:t>
      </w:r>
      <w:r w:rsidR="001C7DF4" w:rsidRPr="001611C6">
        <w:rPr>
          <w:rFonts w:ascii="Arial" w:hAnsi="Arial" w:cs="Arial"/>
          <w:bCs/>
        </w:rPr>
        <w:t>α</w:t>
      </w:r>
      <w:r w:rsidRPr="003E739B">
        <w:rPr>
          <w:rFonts w:ascii="Arial" w:hAnsi="Arial" w:cs="Arial"/>
        </w:rPr>
        <w:t>-Al</w:t>
      </w:r>
      <w:r w:rsidRPr="001C7DF4">
        <w:rPr>
          <w:rFonts w:ascii="Arial" w:hAnsi="Arial" w:cs="Arial"/>
          <w:vertAlign w:val="subscript"/>
        </w:rPr>
        <w:t>15</w:t>
      </w:r>
      <w:r w:rsidRPr="003E739B">
        <w:rPr>
          <w:rFonts w:ascii="Arial" w:hAnsi="Arial" w:cs="Arial"/>
        </w:rPr>
        <w:t>(Fe</w:t>
      </w:r>
      <w:r w:rsidR="002C07DC">
        <w:rPr>
          <w:rFonts w:ascii="Arial" w:hAnsi="Arial" w:cs="Arial"/>
        </w:rPr>
        <w:t>-</w:t>
      </w:r>
      <w:r w:rsidRPr="003E739B">
        <w:rPr>
          <w:rFonts w:ascii="Arial" w:hAnsi="Arial" w:cs="Arial"/>
        </w:rPr>
        <w:t>Mn)</w:t>
      </w:r>
      <w:r w:rsidRPr="001C7DF4">
        <w:rPr>
          <w:rFonts w:ascii="Arial" w:hAnsi="Arial" w:cs="Arial"/>
          <w:vertAlign w:val="subscript"/>
        </w:rPr>
        <w:t>3</w:t>
      </w:r>
      <w:r w:rsidRPr="003E739B">
        <w:rPr>
          <w:rFonts w:ascii="Arial" w:hAnsi="Arial" w:cs="Arial"/>
        </w:rPr>
        <w:t>Si</w:t>
      </w:r>
      <w:r w:rsidRPr="001C7DF4">
        <w:rPr>
          <w:rFonts w:ascii="Arial" w:hAnsi="Arial" w:cs="Arial"/>
          <w:vertAlign w:val="subscript"/>
        </w:rPr>
        <w:t>2</w:t>
      </w:r>
      <w:r w:rsidRPr="003E739B">
        <w:rPr>
          <w:rFonts w:ascii="Arial" w:hAnsi="Arial" w:cs="Arial"/>
        </w:rPr>
        <w:t xml:space="preserve">. Song et al. (2022) state that as Fe content of the Al-7Si-Fe-Mn alloys increases, the morphological transition between coarse Chinese-script and polygonal structure becomes plate-like and mixed intermetallic structure, which can serve as crack initiators and decrease ductility. The porosity and the dendritic structures in the AGBC and AMC samples are thus explained by the segregation of these </w:t>
      </w:r>
      <w:r w:rsidR="002C07DC" w:rsidRPr="003E739B">
        <w:rPr>
          <w:rFonts w:ascii="Arial" w:hAnsi="Arial" w:cs="Arial"/>
        </w:rPr>
        <w:t>intermetallic</w:t>
      </w:r>
      <w:r w:rsidRPr="003E739B">
        <w:rPr>
          <w:rFonts w:ascii="Arial" w:hAnsi="Arial" w:cs="Arial"/>
        </w:rPr>
        <w:t xml:space="preserve"> at the time of solidification.</w:t>
      </w:r>
    </w:p>
    <w:p w14:paraId="399E7224" w14:textId="77777777" w:rsidR="00043EF9" w:rsidRPr="00FC49C3" w:rsidRDefault="003E739B" w:rsidP="00043EF9">
      <w:pPr>
        <w:spacing w:before="100" w:beforeAutospacing="1"/>
        <w:jc w:val="both"/>
        <w:rPr>
          <w:rFonts w:ascii="Arial" w:hAnsi="Arial" w:cs="Arial"/>
        </w:rPr>
      </w:pPr>
      <w:r w:rsidRPr="003E739B">
        <w:rPr>
          <w:rFonts w:ascii="Arial" w:hAnsi="Arial" w:cs="Arial"/>
        </w:rPr>
        <w:t xml:space="preserve">In contrast, the AHVC and ARS samples have less coarse grain structures and more homogeneous structure which indicates reduced percentage of coarse </w:t>
      </w:r>
      <w:r w:rsidR="002C07DC" w:rsidRPr="003E739B">
        <w:rPr>
          <w:rFonts w:ascii="Arial" w:hAnsi="Arial" w:cs="Arial"/>
        </w:rPr>
        <w:t>intermetallic</w:t>
      </w:r>
      <w:r w:rsidRPr="003E739B">
        <w:rPr>
          <w:rFonts w:ascii="Arial" w:hAnsi="Arial" w:cs="Arial"/>
        </w:rPr>
        <w:t xml:space="preserve"> or enhanced solidification control. The advantageous micro-structure of ARS sample of AA1050 aluminium is probably due to its high purity (&gt;99.5% Al) that yields reduced intermetallic and compact micro-structure. These microstructural characteristics are associated with the enhanced mechanical integrity of the AHVC and ARS sample in contrast to the more porous and alloyed AGBC and AMC sample.</w:t>
      </w:r>
      <w:r w:rsidR="00CE2C28" w:rsidRPr="001611C6">
        <w:rPr>
          <w:rFonts w:ascii="Times New Roman" w:hAnsi="Times New Roman"/>
        </w:rPr>
        <w:t xml:space="preserve">      </w:t>
      </w:r>
      <w:r w:rsidR="008231E6">
        <w:rPr>
          <w:rFonts w:ascii="Times New Roman" w:hAnsi="Times New Roman"/>
        </w:rPr>
        <w:t xml:space="preserve">                                            </w:t>
      </w:r>
      <w:r w:rsidR="008231E6">
        <w:rPr>
          <w:rFonts w:ascii="Times New Roman" w:hAnsi="Times New Roman"/>
          <w:noProof/>
        </w:rPr>
        <w:t xml:space="preserve">         </w:t>
      </w:r>
    </w:p>
    <w:p w14:paraId="0E8DB309" w14:textId="77777777" w:rsidR="00043EF9" w:rsidRPr="001611C6" w:rsidRDefault="00043EF9" w:rsidP="00043EF9">
      <w:pPr>
        <w:spacing w:before="100" w:beforeAutospacing="1"/>
        <w:jc w:val="center"/>
        <w:rPr>
          <w:rFonts w:ascii="Times New Roman" w:hAnsi="Times New Roman"/>
        </w:rPr>
      </w:pPr>
      <w:r w:rsidRPr="001611C6">
        <w:rPr>
          <w:rFonts w:ascii="Times New Roman" w:hAnsi="Times New Roman"/>
          <w:noProof/>
        </w:rPr>
        <w:lastRenderedPageBreak/>
        <w:drawing>
          <wp:inline distT="0" distB="0" distL="0" distR="0" wp14:anchorId="0FB867E1" wp14:editId="3075E7E6">
            <wp:extent cx="1857375" cy="1449414"/>
            <wp:effectExtent l="0" t="0" r="0" b="0"/>
            <wp:docPr id="1470461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0575" cy="1498733"/>
                    </a:xfrm>
                    <a:prstGeom prst="rect">
                      <a:avLst/>
                    </a:prstGeom>
                    <a:noFill/>
                    <a:ln>
                      <a:noFill/>
                    </a:ln>
                  </pic:spPr>
                </pic:pic>
              </a:graphicData>
            </a:graphic>
          </wp:inline>
        </w:drawing>
      </w:r>
      <w:r w:rsidRPr="001611C6">
        <w:rPr>
          <w:rFonts w:ascii="Times New Roman" w:hAnsi="Times New Roman"/>
        </w:rPr>
        <w:t xml:space="preserve">      </w:t>
      </w:r>
      <w:r w:rsidRPr="001611C6">
        <w:rPr>
          <w:rFonts w:ascii="Times New Roman" w:hAnsi="Times New Roman"/>
          <w:noProof/>
        </w:rPr>
        <w:drawing>
          <wp:inline distT="0" distB="0" distL="0" distR="0" wp14:anchorId="364E2F22" wp14:editId="7072F740">
            <wp:extent cx="1962150" cy="1472704"/>
            <wp:effectExtent l="0" t="0" r="0" b="0"/>
            <wp:docPr id="327894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6794" cy="1536234"/>
                    </a:xfrm>
                    <a:prstGeom prst="rect">
                      <a:avLst/>
                    </a:prstGeom>
                    <a:noFill/>
                    <a:ln>
                      <a:noFill/>
                    </a:ln>
                  </pic:spPr>
                </pic:pic>
              </a:graphicData>
            </a:graphic>
          </wp:inline>
        </w:drawing>
      </w:r>
    </w:p>
    <w:p w14:paraId="6D1A1F95" w14:textId="77777777" w:rsidR="00043EF9" w:rsidRPr="001611C6" w:rsidRDefault="00043EF9" w:rsidP="00043EF9">
      <w:pPr>
        <w:jc w:val="center"/>
      </w:pPr>
      <w:r>
        <w:t xml:space="preserve">(a)                                                         </w:t>
      </w:r>
      <w:proofErr w:type="gramStart"/>
      <w:r>
        <w:t xml:space="preserve">   </w:t>
      </w:r>
      <w:r w:rsidRPr="001611C6">
        <w:t>(</w:t>
      </w:r>
      <w:proofErr w:type="gramEnd"/>
      <w:r w:rsidRPr="001611C6">
        <w:t>b)</w:t>
      </w:r>
    </w:p>
    <w:p w14:paraId="1E3A83A1" w14:textId="77777777" w:rsidR="00043EF9" w:rsidRPr="001611C6" w:rsidRDefault="00043EF9" w:rsidP="00043EF9">
      <w:pPr>
        <w:jc w:val="center"/>
        <w:rPr>
          <w:rFonts w:ascii="Times New Roman" w:hAnsi="Times New Roman"/>
        </w:rPr>
      </w:pPr>
      <w:r w:rsidRPr="001611C6">
        <w:rPr>
          <w:rFonts w:ascii="Times New Roman" w:hAnsi="Times New Roman"/>
          <w:noProof/>
        </w:rPr>
        <w:drawing>
          <wp:inline distT="0" distB="0" distL="0" distR="0" wp14:anchorId="05845288" wp14:editId="405EDDAF">
            <wp:extent cx="1917125" cy="1438910"/>
            <wp:effectExtent l="0" t="0" r="6985" b="8890"/>
            <wp:docPr id="647725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6259" cy="1513316"/>
                    </a:xfrm>
                    <a:prstGeom prst="rect">
                      <a:avLst/>
                    </a:prstGeom>
                    <a:noFill/>
                    <a:ln>
                      <a:noFill/>
                    </a:ln>
                  </pic:spPr>
                </pic:pic>
              </a:graphicData>
            </a:graphic>
          </wp:inline>
        </w:drawing>
      </w:r>
      <w:r w:rsidRPr="001611C6">
        <w:rPr>
          <w:rFonts w:ascii="Times New Roman" w:hAnsi="Times New Roman"/>
        </w:rPr>
        <w:t xml:space="preserve">        </w:t>
      </w:r>
      <w:r w:rsidRPr="001611C6">
        <w:rPr>
          <w:rFonts w:ascii="Times New Roman" w:hAnsi="Times New Roman"/>
          <w:noProof/>
        </w:rPr>
        <w:drawing>
          <wp:inline distT="0" distB="0" distL="0" distR="0" wp14:anchorId="126B57D9" wp14:editId="3B15C812">
            <wp:extent cx="1967041" cy="1476375"/>
            <wp:effectExtent l="0" t="0" r="0" b="0"/>
            <wp:docPr id="1150167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0993" cy="1539386"/>
                    </a:xfrm>
                    <a:prstGeom prst="rect">
                      <a:avLst/>
                    </a:prstGeom>
                    <a:noFill/>
                    <a:ln>
                      <a:noFill/>
                    </a:ln>
                  </pic:spPr>
                </pic:pic>
              </a:graphicData>
            </a:graphic>
          </wp:inline>
        </w:drawing>
      </w:r>
    </w:p>
    <w:p w14:paraId="45D86B90" w14:textId="77777777" w:rsidR="00043EF9" w:rsidRPr="00043EF9" w:rsidRDefault="00043EF9" w:rsidP="00043EF9">
      <w:pPr>
        <w:spacing w:after="240"/>
        <w:ind w:left="1440" w:firstLine="720"/>
        <w:jc w:val="both"/>
        <w:rPr>
          <w:rFonts w:ascii="Arial" w:hAnsi="Arial" w:cs="Arial"/>
        </w:rPr>
      </w:pPr>
      <w:r w:rsidRPr="001611C6">
        <w:rPr>
          <w:rFonts w:ascii="Arial" w:hAnsi="Arial" w:cs="Arial"/>
        </w:rPr>
        <w:t xml:space="preserve">  (c)</w:t>
      </w:r>
      <w:r>
        <w:rPr>
          <w:rFonts w:ascii="Arial" w:hAnsi="Arial" w:cs="Arial"/>
        </w:rPr>
        <w:t xml:space="preserve">  </w:t>
      </w:r>
      <w:r w:rsidRPr="001611C6">
        <w:rPr>
          <w:rFonts w:ascii="Arial" w:hAnsi="Arial" w:cs="Arial"/>
        </w:rPr>
        <w:tab/>
      </w:r>
      <w:r w:rsidRPr="001611C6">
        <w:rPr>
          <w:rFonts w:ascii="Arial" w:hAnsi="Arial" w:cs="Arial"/>
        </w:rPr>
        <w:tab/>
      </w:r>
      <w:r w:rsidRPr="001611C6">
        <w:rPr>
          <w:rFonts w:ascii="Arial" w:hAnsi="Arial" w:cs="Arial"/>
        </w:rPr>
        <w:tab/>
      </w:r>
      <w:r w:rsidRPr="001611C6">
        <w:rPr>
          <w:rFonts w:ascii="Arial" w:hAnsi="Arial" w:cs="Arial"/>
        </w:rPr>
        <w:tab/>
        <w:t xml:space="preserve">          </w:t>
      </w:r>
      <w:proofErr w:type="gramStart"/>
      <w:r w:rsidRPr="001611C6">
        <w:rPr>
          <w:rFonts w:ascii="Arial" w:hAnsi="Arial" w:cs="Arial"/>
        </w:rPr>
        <w:t xml:space="preserve">   (</w:t>
      </w:r>
      <w:proofErr w:type="gramEnd"/>
      <w:r w:rsidRPr="001611C6">
        <w:rPr>
          <w:rFonts w:ascii="Arial" w:hAnsi="Arial" w:cs="Arial"/>
        </w:rPr>
        <w:t>d)</w:t>
      </w:r>
    </w:p>
    <w:p w14:paraId="1AA3565F" w14:textId="77777777" w:rsidR="001D082C" w:rsidRDefault="00CE2C28" w:rsidP="001D082C">
      <w:pPr>
        <w:ind w:left="240"/>
        <w:jc w:val="both"/>
        <w:rPr>
          <w:rFonts w:ascii="Arial" w:hAnsi="Arial" w:cs="Arial"/>
          <w:b/>
        </w:rPr>
      </w:pPr>
      <w:r w:rsidRPr="001D082C">
        <w:rPr>
          <w:rFonts w:ascii="Arial" w:hAnsi="Arial" w:cs="Arial"/>
          <w:b/>
        </w:rPr>
        <w:t xml:space="preserve">Fig. 4. Microstructure (a) AGBC samples (b) AMC samples (c) AHVC samples </w:t>
      </w:r>
    </w:p>
    <w:p w14:paraId="073532F0" w14:textId="77777777" w:rsidR="00CE2C28" w:rsidRPr="001D082C" w:rsidRDefault="00CE2C28" w:rsidP="001D082C">
      <w:pPr>
        <w:ind w:left="240"/>
        <w:jc w:val="both"/>
        <w:rPr>
          <w:rFonts w:ascii="Arial" w:hAnsi="Arial" w:cs="Arial"/>
          <w:b/>
        </w:rPr>
      </w:pPr>
      <w:r w:rsidRPr="001D082C">
        <w:rPr>
          <w:rFonts w:ascii="Arial" w:hAnsi="Arial" w:cs="Arial"/>
          <w:b/>
        </w:rPr>
        <w:t>(d) ARS Samples</w:t>
      </w:r>
    </w:p>
    <w:p w14:paraId="1EEFCC0D" w14:textId="77777777" w:rsidR="003E739B" w:rsidRDefault="003E739B" w:rsidP="00CE2C28">
      <w:pPr>
        <w:spacing w:before="100" w:beforeAutospacing="1" w:after="100" w:afterAutospacing="1"/>
        <w:jc w:val="both"/>
        <w:rPr>
          <w:rFonts w:ascii="Arial" w:hAnsi="Arial" w:cs="Arial"/>
        </w:rPr>
      </w:pPr>
      <w:r w:rsidRPr="003E739B">
        <w:rPr>
          <w:rFonts w:ascii="Arial" w:hAnsi="Arial" w:cs="Arial"/>
        </w:rPr>
        <w:t>Although this SEM assessment gave information of great qualitative nature about the solidification behaviour of the recycled aluminium samples, it was more than a description. More accurate correlation sure can be made between microstructure and mechanical properties with a quantitative microstructural analysis (e.g., grain size distribution, percentage of porosity, phase fraction determination via image processing (e.g. ImageJ)) as opposed to a qualitative one. Inclusion of these metrics in research in the future will give a more rigorous insight into the effect of alloy composition and casting parameters on microstructural refinement and performance.</w:t>
      </w:r>
    </w:p>
    <w:p w14:paraId="7073BE4D" w14:textId="77777777" w:rsidR="00E34177" w:rsidRDefault="00E34177" w:rsidP="00CE2C28">
      <w:pPr>
        <w:spacing w:before="100" w:beforeAutospacing="1" w:after="100" w:afterAutospacing="1"/>
        <w:jc w:val="both"/>
        <w:rPr>
          <w:rFonts w:ascii="Arial" w:hAnsi="Arial" w:cs="Arial"/>
        </w:rPr>
      </w:pPr>
    </w:p>
    <w:p w14:paraId="235876ED" w14:textId="77777777" w:rsidR="00E34177" w:rsidRDefault="00E34177" w:rsidP="00CE2C28">
      <w:pPr>
        <w:spacing w:before="100" w:beforeAutospacing="1" w:after="100" w:afterAutospacing="1"/>
        <w:jc w:val="both"/>
        <w:rPr>
          <w:rFonts w:ascii="Arial" w:hAnsi="Arial" w:cs="Arial"/>
        </w:rPr>
      </w:pPr>
    </w:p>
    <w:p w14:paraId="13D72BC1"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3.2.2 Impact Strength</w:t>
      </w:r>
    </w:p>
    <w:p w14:paraId="40B653CB" w14:textId="77777777" w:rsidR="003E739B" w:rsidRPr="003E739B" w:rsidRDefault="003E739B" w:rsidP="003F0BF1">
      <w:pPr>
        <w:spacing w:before="100" w:beforeAutospacing="1" w:after="100" w:afterAutospacing="1"/>
        <w:jc w:val="both"/>
        <w:rPr>
          <w:rFonts w:ascii="Arial" w:hAnsi="Arial" w:cs="Arial"/>
        </w:rPr>
      </w:pPr>
      <w:r w:rsidRPr="003E739B">
        <w:rPr>
          <w:rFonts w:ascii="Arial" w:hAnsi="Arial" w:cs="Arial"/>
        </w:rPr>
        <w:t>The obtained values of impact energy (mean +</w:t>
      </w:r>
      <w:r w:rsidR="00043EF9">
        <w:rPr>
          <w:rFonts w:ascii="Arial" w:hAnsi="Arial" w:cs="Arial"/>
        </w:rPr>
        <w:t>/</w:t>
      </w:r>
      <w:r w:rsidRPr="003E739B">
        <w:rPr>
          <w:rFonts w:ascii="Arial" w:hAnsi="Arial" w:cs="Arial"/>
        </w:rPr>
        <w:t>- SD, n = 3) are listed in Figure 5: AHVC - 65.01 +</w:t>
      </w:r>
      <w:r w:rsidR="00043EF9">
        <w:rPr>
          <w:rFonts w:ascii="Arial" w:hAnsi="Arial" w:cs="Arial"/>
        </w:rPr>
        <w:t>/</w:t>
      </w:r>
      <w:r w:rsidRPr="003E739B">
        <w:rPr>
          <w:rFonts w:ascii="Arial" w:hAnsi="Arial" w:cs="Arial"/>
        </w:rPr>
        <w:t>- 0.52 J (maximum), ARS - 35.36 +</w:t>
      </w:r>
      <w:r w:rsidR="00043EF9">
        <w:rPr>
          <w:rFonts w:ascii="Arial" w:hAnsi="Arial" w:cs="Arial"/>
        </w:rPr>
        <w:t>/</w:t>
      </w:r>
      <w:r w:rsidRPr="003E739B">
        <w:rPr>
          <w:rFonts w:ascii="Arial" w:hAnsi="Arial" w:cs="Arial"/>
        </w:rPr>
        <w:t>- 0.68 J, AMC - 27.20 +</w:t>
      </w:r>
      <w:r w:rsidR="00043EF9">
        <w:rPr>
          <w:rFonts w:ascii="Arial" w:hAnsi="Arial" w:cs="Arial"/>
        </w:rPr>
        <w:t>/</w:t>
      </w:r>
      <w:r w:rsidRPr="003E739B">
        <w:rPr>
          <w:rFonts w:ascii="Arial" w:hAnsi="Arial" w:cs="Arial"/>
        </w:rPr>
        <w:t>- 0.57 J and AGBC - 20.40 +</w:t>
      </w:r>
      <w:r w:rsidR="00043EF9">
        <w:rPr>
          <w:rFonts w:ascii="Arial" w:hAnsi="Arial" w:cs="Arial"/>
        </w:rPr>
        <w:t>/</w:t>
      </w:r>
      <w:r w:rsidRPr="003E739B">
        <w:rPr>
          <w:rFonts w:ascii="Arial" w:hAnsi="Arial" w:cs="Arial"/>
        </w:rPr>
        <w:t>- 0.61 J (minimum).</w:t>
      </w:r>
    </w:p>
    <w:p w14:paraId="2DB973EE" w14:textId="77777777" w:rsidR="003E739B" w:rsidRPr="003E739B" w:rsidRDefault="003E739B" w:rsidP="003E739B">
      <w:pPr>
        <w:spacing w:before="100" w:beforeAutospacing="1" w:after="100" w:afterAutospacing="1"/>
        <w:jc w:val="both"/>
        <w:rPr>
          <w:rFonts w:ascii="Arial" w:hAnsi="Arial" w:cs="Arial"/>
        </w:rPr>
      </w:pPr>
      <w:r w:rsidRPr="003E739B">
        <w:rPr>
          <w:rFonts w:ascii="Arial" w:hAnsi="Arial" w:cs="Arial"/>
        </w:rPr>
        <w:t xml:space="preserve">These differences are associated with the difference in alloy composition, porosity, and the structure of intermetallic phases. Samples that have lower brittle Fe- and Si-rich </w:t>
      </w:r>
      <w:r w:rsidR="002C07DC" w:rsidRPr="003E739B">
        <w:rPr>
          <w:rFonts w:ascii="Arial" w:hAnsi="Arial" w:cs="Arial"/>
        </w:rPr>
        <w:t>intermetallic</w:t>
      </w:r>
      <w:r w:rsidRPr="003E739B">
        <w:rPr>
          <w:rFonts w:ascii="Arial" w:hAnsi="Arial" w:cs="Arial"/>
        </w:rPr>
        <w:t xml:space="preserve"> and less density of defects will absorb extra energy prior to breaking. The </w:t>
      </w:r>
      <w:r w:rsidR="002C07DC" w:rsidRPr="003E739B">
        <w:rPr>
          <w:rFonts w:ascii="Arial" w:hAnsi="Arial" w:cs="Arial"/>
        </w:rPr>
        <w:t>intermetallic</w:t>
      </w:r>
      <w:r w:rsidRPr="003E739B">
        <w:rPr>
          <w:rFonts w:ascii="Arial" w:hAnsi="Arial" w:cs="Arial"/>
        </w:rPr>
        <w:t xml:space="preserve"> present in the recycled aluminium alloys, like </w:t>
      </w:r>
      <w:r w:rsidR="00043EF9" w:rsidRPr="001611C6">
        <w:rPr>
          <w:rFonts w:ascii="Arial" w:hAnsi="Arial" w:cs="Arial"/>
          <w:bCs/>
        </w:rPr>
        <w:t>β</w:t>
      </w:r>
      <w:r w:rsidRPr="003E739B">
        <w:rPr>
          <w:rFonts w:ascii="Arial" w:hAnsi="Arial" w:cs="Arial"/>
        </w:rPr>
        <w:t>-A</w:t>
      </w:r>
      <w:r w:rsidR="00043EF9" w:rsidRPr="00043EF9">
        <w:rPr>
          <w:rFonts w:ascii="Arial" w:hAnsi="Arial" w:cs="Arial"/>
        </w:rPr>
        <w:t>l</w:t>
      </w:r>
      <w:r w:rsidRPr="00043EF9">
        <w:rPr>
          <w:rFonts w:ascii="Arial" w:hAnsi="Arial" w:cs="Arial"/>
          <w:vertAlign w:val="subscript"/>
        </w:rPr>
        <w:t>5</w:t>
      </w:r>
      <w:r w:rsidRPr="003E739B">
        <w:rPr>
          <w:rFonts w:ascii="Arial" w:hAnsi="Arial" w:cs="Arial"/>
        </w:rPr>
        <w:t xml:space="preserve">FeSi, are centres of cracks, which decrease the impact toughness. Song et al. (2022) found that the higher the Fe content in the Al-7Si-2Fe, the higher the amount of coarse </w:t>
      </w:r>
      <w:r w:rsidR="00043EF9" w:rsidRPr="001611C6">
        <w:rPr>
          <w:rFonts w:ascii="Arial" w:hAnsi="Arial" w:cs="Arial"/>
          <w:bCs/>
        </w:rPr>
        <w:t>β</w:t>
      </w:r>
      <w:r w:rsidRPr="003E739B">
        <w:rPr>
          <w:rFonts w:ascii="Arial" w:hAnsi="Arial" w:cs="Arial"/>
        </w:rPr>
        <w:t>-Al</w:t>
      </w:r>
      <w:r w:rsidRPr="00043EF9">
        <w:rPr>
          <w:rFonts w:ascii="Arial" w:hAnsi="Arial" w:cs="Arial"/>
          <w:vertAlign w:val="subscript"/>
        </w:rPr>
        <w:t>5</w:t>
      </w:r>
      <w:r w:rsidRPr="003E739B">
        <w:rPr>
          <w:rFonts w:ascii="Arial" w:hAnsi="Arial" w:cs="Arial"/>
        </w:rPr>
        <w:t>FeSi platelets formed, which inhibits plastic deformation and reduces impact resistance.</w:t>
      </w:r>
    </w:p>
    <w:p w14:paraId="3EA13B7E" w14:textId="77777777" w:rsidR="003E739B" w:rsidRDefault="003E739B" w:rsidP="003E739B">
      <w:pPr>
        <w:spacing w:before="100" w:beforeAutospacing="1" w:after="100" w:afterAutospacing="1"/>
        <w:jc w:val="both"/>
        <w:rPr>
          <w:rFonts w:ascii="Arial" w:hAnsi="Arial" w:cs="Arial"/>
        </w:rPr>
      </w:pPr>
      <w:r w:rsidRPr="003E739B">
        <w:rPr>
          <w:rFonts w:ascii="Arial" w:hAnsi="Arial" w:cs="Arial"/>
        </w:rPr>
        <w:lastRenderedPageBreak/>
        <w:t>The low impact energy of the AGBC sample is consistent with its common A380-type composition, which includes large amounts of Si (7.5-9.5%) and Cu (3.0-4.0%) additions, which make the material stronger but contribute to the formation of brittle intermetallic. On the other hand, AHVC sample high impact toughness</w:t>
      </w:r>
      <w:r w:rsidR="00043EF9">
        <w:rPr>
          <w:rFonts w:ascii="Arial" w:hAnsi="Arial" w:cs="Arial"/>
        </w:rPr>
        <w:t xml:space="preserve"> </w:t>
      </w:r>
      <w:r w:rsidRPr="003E739B">
        <w:rPr>
          <w:rFonts w:ascii="Arial" w:hAnsi="Arial" w:cs="Arial"/>
        </w:rPr>
        <w:t>impl</w:t>
      </w:r>
      <w:r w:rsidR="00043EF9">
        <w:rPr>
          <w:rFonts w:ascii="Arial" w:hAnsi="Arial" w:cs="Arial"/>
        </w:rPr>
        <w:t>ies cleaner composition</w:t>
      </w:r>
      <w:r w:rsidR="0032684D">
        <w:rPr>
          <w:rFonts w:ascii="Arial" w:hAnsi="Arial" w:cs="Arial"/>
        </w:rPr>
        <w:t>,</w:t>
      </w:r>
      <w:r w:rsidRPr="003E739B">
        <w:rPr>
          <w:rFonts w:ascii="Arial" w:hAnsi="Arial" w:cs="Arial"/>
        </w:rPr>
        <w:t xml:space="preserve"> lower embrittling phases</w:t>
      </w:r>
      <w:r w:rsidR="00043EF9">
        <w:rPr>
          <w:rFonts w:ascii="Arial" w:hAnsi="Arial" w:cs="Arial"/>
        </w:rPr>
        <w:t xml:space="preserve"> </w:t>
      </w:r>
      <w:r w:rsidRPr="003E739B">
        <w:rPr>
          <w:rFonts w:ascii="Arial" w:hAnsi="Arial" w:cs="Arial"/>
        </w:rPr>
        <w:t xml:space="preserve">and </w:t>
      </w:r>
      <w:r w:rsidR="00A21EED" w:rsidRPr="003E739B">
        <w:rPr>
          <w:rFonts w:ascii="Arial" w:hAnsi="Arial" w:cs="Arial"/>
        </w:rPr>
        <w:t>high</w:t>
      </w:r>
      <w:r w:rsidR="00A21EED">
        <w:rPr>
          <w:rFonts w:ascii="Arial" w:hAnsi="Arial" w:cs="Arial"/>
        </w:rPr>
        <w:t>-quality</w:t>
      </w:r>
      <w:r w:rsidRPr="003E739B">
        <w:rPr>
          <w:rFonts w:ascii="Arial" w:hAnsi="Arial" w:cs="Arial"/>
        </w:rPr>
        <w:t xml:space="preserve"> solidification, which could be due to enhanced heat dissipation during the casting process.</w:t>
      </w:r>
    </w:p>
    <w:p w14:paraId="4A7415EF" w14:textId="77777777" w:rsidR="00CE2C28" w:rsidRPr="001611C6" w:rsidRDefault="00CE2C28" w:rsidP="00935AE7">
      <w:pPr>
        <w:spacing w:after="100" w:afterAutospacing="1"/>
        <w:jc w:val="center"/>
        <w:rPr>
          <w:rFonts w:ascii="Times New Roman" w:hAnsi="Times New Roman"/>
        </w:rPr>
      </w:pPr>
      <w:r w:rsidRPr="001611C6">
        <w:rPr>
          <w:noProof/>
        </w:rPr>
        <w:drawing>
          <wp:inline distT="0" distB="0" distL="0" distR="0" wp14:anchorId="4DA922C5" wp14:editId="6CA7BD4D">
            <wp:extent cx="3112388" cy="3095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31430" cy="3114564"/>
                    </a:xfrm>
                    <a:prstGeom prst="rect">
                      <a:avLst/>
                    </a:prstGeom>
                    <a:noFill/>
                    <a:ln>
                      <a:noFill/>
                    </a:ln>
                  </pic:spPr>
                </pic:pic>
              </a:graphicData>
            </a:graphic>
          </wp:inline>
        </w:drawing>
      </w:r>
    </w:p>
    <w:p w14:paraId="627A3E66" w14:textId="77777777" w:rsidR="00CE2C28" w:rsidRPr="001D082C" w:rsidRDefault="00CE2C28" w:rsidP="00935AE7">
      <w:pPr>
        <w:spacing w:after="240"/>
        <w:jc w:val="center"/>
        <w:rPr>
          <w:rFonts w:ascii="Arial" w:hAnsi="Arial" w:cs="Arial"/>
          <w:b/>
        </w:rPr>
      </w:pPr>
      <w:r w:rsidRPr="001D082C">
        <w:rPr>
          <w:rFonts w:ascii="Arial" w:hAnsi="Arial" w:cs="Arial"/>
          <w:b/>
        </w:rPr>
        <w:t>Fig. 5. Impact strength of the aluminium bars</w:t>
      </w:r>
    </w:p>
    <w:p w14:paraId="06B8C153" w14:textId="77777777" w:rsidR="00935AE7" w:rsidRDefault="00935AE7" w:rsidP="00935AE7">
      <w:pPr>
        <w:jc w:val="both"/>
        <w:rPr>
          <w:rFonts w:ascii="Arial" w:hAnsi="Arial" w:cs="Arial"/>
        </w:rPr>
      </w:pPr>
      <w:r w:rsidRPr="00935AE7">
        <w:rPr>
          <w:rFonts w:ascii="Arial" w:hAnsi="Arial" w:cs="Arial"/>
        </w:rPr>
        <w:t>The intermediate impact value of ARS (AA1050 based) is characteristic for high purity aluminium with limited alloying, which generally provides good ductility but lower strength compared to heat-treated or intentionally alloyed materials. In summary, the present results evidence that the chemical composition and casting microstructure are the major determinant for energy absorption capability of recycled aluminium alloys.</w:t>
      </w:r>
    </w:p>
    <w:p w14:paraId="78DD40B3" w14:textId="77777777" w:rsidR="00935AE7" w:rsidRPr="00935AE7" w:rsidRDefault="00935AE7" w:rsidP="00935AE7">
      <w:pPr>
        <w:jc w:val="both"/>
        <w:rPr>
          <w:rFonts w:ascii="Arial" w:hAnsi="Arial" w:cs="Arial"/>
        </w:rPr>
      </w:pPr>
    </w:p>
    <w:p w14:paraId="5B081208" w14:textId="77777777" w:rsidR="00CE2C28" w:rsidRPr="001611C6" w:rsidRDefault="00CE2C28" w:rsidP="00CE2C28">
      <w:pPr>
        <w:spacing w:before="100" w:beforeAutospacing="1" w:after="100" w:afterAutospacing="1"/>
        <w:jc w:val="both"/>
        <w:rPr>
          <w:rFonts w:ascii="Arial" w:hAnsi="Arial" w:cs="Arial"/>
          <w:b/>
          <w:iCs/>
          <w:sz w:val="22"/>
          <w:szCs w:val="22"/>
        </w:rPr>
      </w:pPr>
      <w:r w:rsidRPr="001611C6">
        <w:rPr>
          <w:rFonts w:ascii="Arial" w:hAnsi="Arial" w:cs="Arial"/>
          <w:b/>
          <w:iCs/>
          <w:sz w:val="22"/>
          <w:szCs w:val="22"/>
        </w:rPr>
        <w:t>3.2.3 Hardness</w:t>
      </w:r>
    </w:p>
    <w:p w14:paraId="5FA8923F" w14:textId="77777777" w:rsidR="001227D4" w:rsidRPr="001227D4" w:rsidRDefault="001227D4" w:rsidP="001227D4">
      <w:pPr>
        <w:jc w:val="both"/>
        <w:rPr>
          <w:rFonts w:ascii="Arial" w:hAnsi="Arial" w:cs="Arial"/>
        </w:rPr>
      </w:pPr>
      <w:r w:rsidRPr="001227D4">
        <w:rPr>
          <w:rFonts w:ascii="Arial" w:hAnsi="Arial" w:cs="Arial"/>
        </w:rPr>
        <w:t>Figure 6 shows the results of Brinell hardness (mean +</w:t>
      </w:r>
      <w:r w:rsidR="0032684D">
        <w:rPr>
          <w:rFonts w:ascii="Arial" w:hAnsi="Arial" w:cs="Arial"/>
        </w:rPr>
        <w:t>/</w:t>
      </w:r>
      <w:r w:rsidRPr="001227D4">
        <w:rPr>
          <w:rFonts w:ascii="Arial" w:hAnsi="Arial" w:cs="Arial"/>
        </w:rPr>
        <w:t>- SD, n = 3) in order AGBC - 382.39 +</w:t>
      </w:r>
      <w:r w:rsidR="0032684D">
        <w:rPr>
          <w:rFonts w:ascii="Arial" w:hAnsi="Arial" w:cs="Arial"/>
        </w:rPr>
        <w:t>/</w:t>
      </w:r>
      <w:r w:rsidRPr="001227D4">
        <w:rPr>
          <w:rFonts w:ascii="Arial" w:hAnsi="Arial" w:cs="Arial"/>
        </w:rPr>
        <w:t>- 3.12 BHN (highest), AMC - 238.93 +</w:t>
      </w:r>
      <w:r w:rsidR="0032684D">
        <w:rPr>
          <w:rFonts w:ascii="Arial" w:hAnsi="Arial" w:cs="Arial"/>
        </w:rPr>
        <w:t>/</w:t>
      </w:r>
      <w:r w:rsidRPr="001227D4">
        <w:rPr>
          <w:rFonts w:ascii="Arial" w:hAnsi="Arial" w:cs="Arial"/>
        </w:rPr>
        <w:t>- 2.45 BHN, ARS - 159.49 +</w:t>
      </w:r>
      <w:r w:rsidR="0032684D">
        <w:rPr>
          <w:rFonts w:ascii="Arial" w:hAnsi="Arial" w:cs="Arial"/>
        </w:rPr>
        <w:t>/</w:t>
      </w:r>
      <w:r w:rsidRPr="001227D4">
        <w:rPr>
          <w:rFonts w:ascii="Arial" w:hAnsi="Arial" w:cs="Arial"/>
        </w:rPr>
        <w:t>- 1.78 BHN and AHVC - 137.79 +</w:t>
      </w:r>
      <w:r w:rsidR="0032684D">
        <w:rPr>
          <w:rFonts w:ascii="Arial" w:hAnsi="Arial" w:cs="Arial"/>
        </w:rPr>
        <w:t>/</w:t>
      </w:r>
      <w:r w:rsidRPr="001227D4">
        <w:rPr>
          <w:rFonts w:ascii="Arial" w:hAnsi="Arial" w:cs="Arial"/>
        </w:rPr>
        <w:t>- 2.11 BHN (lowest).</w:t>
      </w:r>
    </w:p>
    <w:p w14:paraId="60FF76D1" w14:textId="77777777" w:rsidR="001227D4" w:rsidRPr="001227D4" w:rsidRDefault="001227D4" w:rsidP="001227D4">
      <w:pPr>
        <w:jc w:val="both"/>
        <w:rPr>
          <w:rFonts w:ascii="Arial" w:hAnsi="Arial" w:cs="Arial"/>
        </w:rPr>
      </w:pPr>
      <w:r w:rsidRPr="001227D4">
        <w:rPr>
          <w:rFonts w:ascii="Arial" w:hAnsi="Arial" w:cs="Arial"/>
        </w:rPr>
        <w:t>The AGBC sample is hard due to the effect of A380-type composition, which consists of large quantities of silicon (7.5-9.5%) and copper (3.0-4.0%) (</w:t>
      </w:r>
      <w:proofErr w:type="spellStart"/>
      <w:r w:rsidRPr="001227D4">
        <w:rPr>
          <w:rFonts w:ascii="Arial" w:hAnsi="Arial" w:cs="Arial"/>
        </w:rPr>
        <w:t>OEForm</w:t>
      </w:r>
      <w:proofErr w:type="spellEnd"/>
      <w:r w:rsidRPr="001227D4">
        <w:rPr>
          <w:rFonts w:ascii="Arial" w:hAnsi="Arial" w:cs="Arial"/>
        </w:rPr>
        <w:t xml:space="preserve">, </w:t>
      </w:r>
      <w:r w:rsidR="007D4EA2">
        <w:rPr>
          <w:rFonts w:ascii="Arial" w:hAnsi="Arial" w:cs="Arial"/>
        </w:rPr>
        <w:t>2024</w:t>
      </w:r>
      <w:r w:rsidRPr="001227D4">
        <w:rPr>
          <w:rFonts w:ascii="Arial" w:hAnsi="Arial" w:cs="Arial"/>
        </w:rPr>
        <w:t xml:space="preserve">). These alloying components create hard </w:t>
      </w:r>
      <w:r w:rsidR="002C07DC" w:rsidRPr="001227D4">
        <w:rPr>
          <w:rFonts w:ascii="Arial" w:hAnsi="Arial" w:cs="Arial"/>
        </w:rPr>
        <w:t>intermetallic</w:t>
      </w:r>
      <w:r w:rsidRPr="001227D4">
        <w:rPr>
          <w:rFonts w:ascii="Arial" w:hAnsi="Arial" w:cs="Arial"/>
        </w:rPr>
        <w:t xml:space="preserve"> with Si-Fe-Mg like Al</w:t>
      </w:r>
      <w:r w:rsidRPr="0032684D">
        <w:rPr>
          <w:rFonts w:ascii="Arial" w:hAnsi="Arial" w:cs="Arial"/>
          <w:vertAlign w:val="subscript"/>
        </w:rPr>
        <w:t>5</w:t>
      </w:r>
      <w:r w:rsidRPr="001227D4">
        <w:rPr>
          <w:rFonts w:ascii="Arial" w:hAnsi="Arial" w:cs="Arial"/>
        </w:rPr>
        <w:t>FeSi and Mg</w:t>
      </w:r>
      <w:r w:rsidRPr="0032684D">
        <w:rPr>
          <w:rFonts w:ascii="Arial" w:hAnsi="Arial" w:cs="Arial"/>
          <w:vertAlign w:val="subscript"/>
        </w:rPr>
        <w:t>2</w:t>
      </w:r>
      <w:r w:rsidRPr="001227D4">
        <w:rPr>
          <w:rFonts w:ascii="Arial" w:hAnsi="Arial" w:cs="Arial"/>
        </w:rPr>
        <w:t>Si which facilitate solid-solution and precipitation strengthening. This is the reason why these alloys showed a greater indentation resistance, as well as ductility.</w:t>
      </w:r>
    </w:p>
    <w:p w14:paraId="437E1A66" w14:textId="77777777" w:rsidR="001227D4" w:rsidRDefault="001227D4" w:rsidP="001227D4">
      <w:pPr>
        <w:jc w:val="both"/>
        <w:rPr>
          <w:rFonts w:ascii="Arial" w:hAnsi="Arial" w:cs="Arial"/>
        </w:rPr>
      </w:pPr>
      <w:r w:rsidRPr="001227D4">
        <w:rPr>
          <w:rFonts w:ascii="Arial" w:hAnsi="Arial" w:cs="Arial"/>
        </w:rPr>
        <w:t xml:space="preserve">AMC is intermediate hardened, which is due to its Al-Mn-Mg alloy (AA3004/3104 type) with manganese and magnesium playing a moderate strengthening role through dispersoid and solid-solution hardening. The ARS (AA1050-based) sample was relatively soft with a high level of aluminium purity (&gt;99.5%) and the absence of significant strengthening elements </w:t>
      </w:r>
      <w:r w:rsidRPr="001227D4">
        <w:rPr>
          <w:rFonts w:ascii="Arial" w:hAnsi="Arial" w:cs="Arial"/>
        </w:rPr>
        <w:lastRenderedPageBreak/>
        <w:t>(</w:t>
      </w:r>
      <w:proofErr w:type="spellStart"/>
      <w:r w:rsidRPr="001227D4">
        <w:rPr>
          <w:rFonts w:ascii="Arial" w:hAnsi="Arial" w:cs="Arial"/>
        </w:rPr>
        <w:t>Hwalu</w:t>
      </w:r>
      <w:proofErr w:type="spellEnd"/>
      <w:r w:rsidRPr="001227D4">
        <w:rPr>
          <w:rFonts w:ascii="Arial" w:hAnsi="Arial" w:cs="Arial"/>
        </w:rPr>
        <w:t xml:space="preserve">, 2025; </w:t>
      </w:r>
      <w:proofErr w:type="spellStart"/>
      <w:r w:rsidRPr="001227D4">
        <w:rPr>
          <w:rFonts w:ascii="Arial" w:hAnsi="Arial" w:cs="Arial"/>
        </w:rPr>
        <w:t>AZoM</w:t>
      </w:r>
      <w:proofErr w:type="spellEnd"/>
      <w:r w:rsidRPr="001227D4">
        <w:rPr>
          <w:rFonts w:ascii="Arial" w:hAnsi="Arial" w:cs="Arial"/>
        </w:rPr>
        <w:t>, 2025). Also, AHVC, which is mainly made of AI-M</w:t>
      </w:r>
      <w:r w:rsidR="0032684D">
        <w:rPr>
          <w:rFonts w:ascii="Arial" w:hAnsi="Arial" w:cs="Arial"/>
        </w:rPr>
        <w:t>g</w:t>
      </w:r>
      <w:r w:rsidRPr="001227D4">
        <w:rPr>
          <w:rFonts w:ascii="Arial" w:hAnsi="Arial" w:cs="Arial"/>
        </w:rPr>
        <w:t>-S</w:t>
      </w:r>
      <w:r w:rsidR="0032684D">
        <w:rPr>
          <w:rFonts w:ascii="Arial" w:hAnsi="Arial" w:cs="Arial"/>
        </w:rPr>
        <w:t>i</w:t>
      </w:r>
      <w:r w:rsidRPr="001227D4">
        <w:rPr>
          <w:rFonts w:ascii="Arial" w:hAnsi="Arial" w:cs="Arial"/>
        </w:rPr>
        <w:t xml:space="preserve"> alloy (AAAC-type), showed the lowest hardness, which may be because of the reduced levels of Si and Fe and porosity in the microstructure, which is the result of the casting operation.</w:t>
      </w:r>
    </w:p>
    <w:p w14:paraId="57C7992A" w14:textId="77777777" w:rsidR="001227D4" w:rsidRPr="001227D4" w:rsidRDefault="001227D4" w:rsidP="001227D4">
      <w:pPr>
        <w:jc w:val="center"/>
        <w:rPr>
          <w:rFonts w:ascii="Arial" w:hAnsi="Arial" w:cs="Arial"/>
        </w:rPr>
      </w:pPr>
    </w:p>
    <w:p w14:paraId="1F4BBF7E" w14:textId="77777777" w:rsidR="001227D4" w:rsidRDefault="001227D4" w:rsidP="001227D4">
      <w:pPr>
        <w:jc w:val="both"/>
        <w:rPr>
          <w:rFonts w:ascii="Arial" w:hAnsi="Arial" w:cs="Arial"/>
        </w:rPr>
      </w:pPr>
      <w:r w:rsidRPr="001227D4">
        <w:rPr>
          <w:rFonts w:ascii="Arial" w:hAnsi="Arial" w:cs="Arial"/>
        </w:rPr>
        <w:t>This general tendency is consistent with the results of Shi et al. (2025) that indicated that the recycled Al-7Si-0.3Mg-1Fe alloys with an increased Si-Mg content are more prone to hardness but experience low impact strength as a consequence of the appearance of brittle intermetallic phases. These findings therefore indicate a high negative correlation between hardness and impact energy which are controlled by alloy composition and solidification</w:t>
      </w:r>
      <w:r>
        <w:rPr>
          <w:rFonts w:ascii="Arial" w:hAnsi="Arial" w:cs="Arial"/>
        </w:rPr>
        <w:t xml:space="preserve"> </w:t>
      </w:r>
      <w:r w:rsidRPr="001227D4">
        <w:rPr>
          <w:rFonts w:ascii="Arial" w:hAnsi="Arial" w:cs="Arial"/>
        </w:rPr>
        <w:t>behaviour.</w:t>
      </w:r>
    </w:p>
    <w:p w14:paraId="37FE1971" w14:textId="77777777" w:rsidR="001227D4" w:rsidRDefault="001227D4" w:rsidP="001227D4">
      <w:pPr>
        <w:jc w:val="both"/>
        <w:rPr>
          <w:rFonts w:ascii="Arial" w:hAnsi="Arial" w:cs="Arial"/>
        </w:rPr>
      </w:pPr>
    </w:p>
    <w:p w14:paraId="2A22E7A2" w14:textId="77777777" w:rsidR="00CE2C28" w:rsidRPr="001611C6" w:rsidRDefault="00CE2C28" w:rsidP="008D6EA8">
      <w:pPr>
        <w:jc w:val="center"/>
        <w:rPr>
          <w:rFonts w:ascii="Times New Roman" w:hAnsi="Times New Roman"/>
          <w:b/>
          <w:bCs/>
        </w:rPr>
      </w:pPr>
      <w:r w:rsidRPr="001611C6">
        <w:rPr>
          <w:noProof/>
        </w:rPr>
        <w:drawing>
          <wp:inline distT="0" distB="0" distL="0" distR="0" wp14:anchorId="7A1615BA" wp14:editId="3C4C69FF">
            <wp:extent cx="2642721" cy="26003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2771" cy="2629892"/>
                    </a:xfrm>
                    <a:prstGeom prst="rect">
                      <a:avLst/>
                    </a:prstGeom>
                    <a:noFill/>
                    <a:ln>
                      <a:noFill/>
                    </a:ln>
                  </pic:spPr>
                </pic:pic>
              </a:graphicData>
            </a:graphic>
          </wp:inline>
        </w:drawing>
      </w:r>
    </w:p>
    <w:p w14:paraId="181CF4B1" w14:textId="77777777" w:rsidR="00CE2C28" w:rsidRPr="003A6656" w:rsidRDefault="00CE2C28" w:rsidP="00CE2C28">
      <w:pPr>
        <w:jc w:val="center"/>
        <w:rPr>
          <w:rFonts w:ascii="Arial" w:hAnsi="Arial" w:cs="Arial"/>
          <w:b/>
        </w:rPr>
      </w:pPr>
      <w:r w:rsidRPr="003A6656">
        <w:rPr>
          <w:rFonts w:ascii="Arial" w:hAnsi="Arial" w:cs="Arial"/>
          <w:b/>
        </w:rPr>
        <w:t>Fig. 6. Brinell hardness of the aluminium bars</w:t>
      </w:r>
    </w:p>
    <w:p w14:paraId="29E3DEAD" w14:textId="77777777" w:rsidR="00CE2C28" w:rsidRPr="001611C6" w:rsidRDefault="00CE2C28" w:rsidP="00CE2C28">
      <w:pPr>
        <w:spacing w:before="100" w:beforeAutospacing="1" w:after="100" w:afterAutospacing="1"/>
        <w:jc w:val="both"/>
        <w:rPr>
          <w:rFonts w:ascii="Arial" w:hAnsi="Arial" w:cs="Arial"/>
          <w:b/>
          <w:sz w:val="22"/>
          <w:szCs w:val="22"/>
        </w:rPr>
      </w:pPr>
      <w:r w:rsidRPr="001611C6">
        <w:rPr>
          <w:rFonts w:ascii="Arial" w:hAnsi="Arial" w:cs="Arial"/>
          <w:b/>
          <w:iCs/>
          <w:sz w:val="22"/>
          <w:szCs w:val="22"/>
        </w:rPr>
        <w:t xml:space="preserve">3.3 </w:t>
      </w:r>
      <w:r w:rsidRPr="001611C6">
        <w:rPr>
          <w:rFonts w:ascii="Arial" w:hAnsi="Arial" w:cs="Arial"/>
          <w:b/>
          <w:sz w:val="22"/>
          <w:szCs w:val="22"/>
        </w:rPr>
        <w:t>Comparative Discussion and Implications</w:t>
      </w:r>
    </w:p>
    <w:p w14:paraId="25E26B6A" w14:textId="77777777" w:rsidR="008D223F" w:rsidRPr="008D223F" w:rsidRDefault="008D223F" w:rsidP="008D223F">
      <w:pPr>
        <w:spacing w:before="100" w:beforeAutospacing="1" w:after="100" w:afterAutospacing="1"/>
        <w:jc w:val="both"/>
        <w:rPr>
          <w:rFonts w:ascii="Arial" w:hAnsi="Arial" w:cs="Arial"/>
        </w:rPr>
      </w:pPr>
      <w:r w:rsidRPr="008D223F">
        <w:rPr>
          <w:rFonts w:ascii="Arial" w:hAnsi="Arial" w:cs="Arial"/>
        </w:rPr>
        <w:t>Comparative analysis of the aluminium bars leads to the identification of specific trends of performance that are strongly related with the alloy series, the chemical composition and the microstructural features.</w:t>
      </w:r>
    </w:p>
    <w:p w14:paraId="7A3F8FCE" w14:textId="77777777" w:rsidR="008D223F" w:rsidRPr="008D223F" w:rsidRDefault="008D223F" w:rsidP="008D223F">
      <w:pPr>
        <w:spacing w:before="100" w:beforeAutospacing="1" w:after="100" w:afterAutospacing="1"/>
        <w:jc w:val="both"/>
        <w:rPr>
          <w:rFonts w:ascii="Arial" w:hAnsi="Arial" w:cs="Arial"/>
        </w:rPr>
      </w:pPr>
      <w:r w:rsidRPr="008D223F">
        <w:rPr>
          <w:rFonts w:ascii="Arial" w:hAnsi="Arial" w:cs="Arial"/>
        </w:rPr>
        <w:t>The combination of density (2.875 +</w:t>
      </w:r>
      <w:r w:rsidR="0032684D">
        <w:rPr>
          <w:rFonts w:ascii="Arial" w:hAnsi="Arial" w:cs="Arial"/>
        </w:rPr>
        <w:t>/</w:t>
      </w:r>
      <w:r w:rsidRPr="008D223F">
        <w:rPr>
          <w:rFonts w:ascii="Arial" w:hAnsi="Arial" w:cs="Arial"/>
        </w:rPr>
        <w:t>- 0.004 g/cm3) and impact strength (65.01 +</w:t>
      </w:r>
      <w:r w:rsidR="0032684D">
        <w:rPr>
          <w:rFonts w:ascii="Arial" w:hAnsi="Arial" w:cs="Arial"/>
        </w:rPr>
        <w:t>/</w:t>
      </w:r>
      <w:r w:rsidRPr="008D223F">
        <w:rPr>
          <w:rFonts w:ascii="Arial" w:hAnsi="Arial" w:cs="Arial"/>
        </w:rPr>
        <w:t xml:space="preserve">- 0.52 J) was the best in the sample of high-voltage cable (AHVC), which could be applied in the context of structures and non-wear components because of its toughness and energy absorption. AHVC is associated with the AAAC-type Al-Mg-Si alloy which has 0.6-0.9 </w:t>
      </w:r>
      <w:r w:rsidR="00410DDE" w:rsidRPr="008D223F">
        <w:rPr>
          <w:rFonts w:ascii="Arial" w:hAnsi="Arial" w:cs="Arial"/>
        </w:rPr>
        <w:t>wt.</w:t>
      </w:r>
      <w:r w:rsidRPr="008D223F">
        <w:rPr>
          <w:rFonts w:ascii="Arial" w:hAnsi="Arial" w:cs="Arial"/>
        </w:rPr>
        <w:t xml:space="preserve">% Mg and 0.5-0.9 </w:t>
      </w:r>
      <w:r w:rsidR="00410DDE" w:rsidRPr="008D223F">
        <w:rPr>
          <w:rFonts w:ascii="Arial" w:hAnsi="Arial" w:cs="Arial"/>
        </w:rPr>
        <w:t>wt.</w:t>
      </w:r>
      <w:r w:rsidRPr="008D223F">
        <w:rPr>
          <w:rFonts w:ascii="Arial" w:hAnsi="Arial" w:cs="Arial"/>
        </w:rPr>
        <w:t>% Si which makes the alloy stronger without over</w:t>
      </w:r>
      <w:r w:rsidR="0032684D">
        <w:rPr>
          <w:rFonts w:ascii="Arial" w:hAnsi="Arial" w:cs="Arial"/>
        </w:rPr>
        <w:t>-</w:t>
      </w:r>
      <w:r w:rsidRPr="008D223F">
        <w:rPr>
          <w:rFonts w:ascii="Arial" w:hAnsi="Arial" w:cs="Arial"/>
        </w:rPr>
        <w:t xml:space="preserve">brittleness. Its low hardness (137.79 </w:t>
      </w:r>
      <w:r w:rsidR="0032684D" w:rsidRPr="008D223F">
        <w:rPr>
          <w:rFonts w:ascii="Arial" w:hAnsi="Arial" w:cs="Arial"/>
        </w:rPr>
        <w:t>+</w:t>
      </w:r>
      <w:r w:rsidR="0032684D">
        <w:rPr>
          <w:rFonts w:ascii="Arial" w:hAnsi="Arial" w:cs="Arial"/>
        </w:rPr>
        <w:t>/</w:t>
      </w:r>
      <w:r w:rsidR="0032684D" w:rsidRPr="008D223F">
        <w:rPr>
          <w:rFonts w:ascii="Arial" w:hAnsi="Arial" w:cs="Arial"/>
        </w:rPr>
        <w:t>-</w:t>
      </w:r>
      <w:r w:rsidR="0032684D">
        <w:rPr>
          <w:rFonts w:ascii="Arial" w:hAnsi="Arial" w:cs="Arial"/>
        </w:rPr>
        <w:t xml:space="preserve"> </w:t>
      </w:r>
      <w:r w:rsidRPr="008D223F">
        <w:rPr>
          <w:rFonts w:ascii="Arial" w:hAnsi="Arial" w:cs="Arial"/>
        </w:rPr>
        <w:t xml:space="preserve">2.11 BHN) and ductile microstructure are in line with the results that aluminium alloys with fewer Fe-rich </w:t>
      </w:r>
      <w:r w:rsidR="002C07DC" w:rsidRPr="008D223F">
        <w:rPr>
          <w:rFonts w:ascii="Arial" w:hAnsi="Arial" w:cs="Arial"/>
        </w:rPr>
        <w:t>intermetallic</w:t>
      </w:r>
      <w:r w:rsidRPr="008D223F">
        <w:rPr>
          <w:rFonts w:ascii="Arial" w:hAnsi="Arial" w:cs="Arial"/>
        </w:rPr>
        <w:t xml:space="preserve"> in them have higher impact energy absorption rates as a result of refined </w:t>
      </w:r>
      <w:r w:rsidR="0032684D" w:rsidRPr="001611C6">
        <w:rPr>
          <w:rFonts w:ascii="Arial" w:hAnsi="Arial" w:cs="Arial"/>
        </w:rPr>
        <w:t>α</w:t>
      </w:r>
      <w:r w:rsidRPr="008D223F">
        <w:rPr>
          <w:rFonts w:ascii="Arial" w:hAnsi="Arial" w:cs="Arial"/>
        </w:rPr>
        <w:t>-Al microstructures (Song et al., 2022).</w:t>
      </w:r>
    </w:p>
    <w:p w14:paraId="737CCAEB" w14:textId="77777777" w:rsidR="008D223F" w:rsidRPr="008D223F" w:rsidRDefault="008D223F" w:rsidP="008D223F">
      <w:pPr>
        <w:spacing w:before="100" w:beforeAutospacing="1" w:after="100" w:afterAutospacing="1"/>
        <w:jc w:val="both"/>
        <w:rPr>
          <w:rFonts w:ascii="Arial" w:hAnsi="Arial" w:cs="Arial"/>
        </w:rPr>
      </w:pPr>
      <w:r w:rsidRPr="008D223F">
        <w:rPr>
          <w:rFonts w:ascii="Arial" w:hAnsi="Arial" w:cs="Arial"/>
        </w:rPr>
        <w:t>Conversely, the sample (gearbox casing, AGBC) that was related to A380-type aluminium alloy exhibited the greatest hardness (382.39 +</w:t>
      </w:r>
      <w:r w:rsidR="0032684D">
        <w:rPr>
          <w:rFonts w:ascii="Arial" w:hAnsi="Arial" w:cs="Arial"/>
        </w:rPr>
        <w:t>/</w:t>
      </w:r>
      <w:r w:rsidRPr="008D223F">
        <w:rPr>
          <w:rFonts w:ascii="Arial" w:hAnsi="Arial" w:cs="Arial"/>
        </w:rPr>
        <w:t>- 3.12 BHN) because it contained large quantities of Si (7.5-9.5%) and Cu (3.0-4.0%). These factors facilitate the development of hard Al</w:t>
      </w:r>
      <w:r w:rsidR="0032684D">
        <w:rPr>
          <w:rFonts w:ascii="Arial" w:hAnsi="Arial" w:cs="Arial"/>
        </w:rPr>
        <w:t>-</w:t>
      </w:r>
      <w:r w:rsidRPr="008D223F">
        <w:rPr>
          <w:rFonts w:ascii="Arial" w:hAnsi="Arial" w:cs="Arial"/>
        </w:rPr>
        <w:t>Si and Al</w:t>
      </w:r>
      <w:r w:rsidR="0032684D">
        <w:rPr>
          <w:rFonts w:ascii="Arial" w:hAnsi="Arial" w:cs="Arial"/>
        </w:rPr>
        <w:t>-</w:t>
      </w:r>
      <w:r w:rsidRPr="008D223F">
        <w:rPr>
          <w:rFonts w:ascii="Arial" w:hAnsi="Arial" w:cs="Arial"/>
        </w:rPr>
        <w:t xml:space="preserve">Fe-Si </w:t>
      </w:r>
      <w:r w:rsidR="002C07DC" w:rsidRPr="008D223F">
        <w:rPr>
          <w:rFonts w:ascii="Arial" w:hAnsi="Arial" w:cs="Arial"/>
        </w:rPr>
        <w:t>intermetallic</w:t>
      </w:r>
      <w:r w:rsidRPr="008D223F">
        <w:rPr>
          <w:rFonts w:ascii="Arial" w:hAnsi="Arial" w:cs="Arial"/>
        </w:rPr>
        <w:t xml:space="preserve"> which offer solid-solution and precipitation hardening but low ductility. As a result, low impact toughness (20.40 +</w:t>
      </w:r>
      <w:r w:rsidR="0032684D">
        <w:rPr>
          <w:rFonts w:ascii="Arial" w:hAnsi="Arial" w:cs="Arial"/>
        </w:rPr>
        <w:t>/</w:t>
      </w:r>
      <w:r w:rsidRPr="008D223F">
        <w:rPr>
          <w:rFonts w:ascii="Arial" w:hAnsi="Arial" w:cs="Arial"/>
        </w:rPr>
        <w:t>- 0.61 J) of AGBC highlights the general trade-off between hardness and toughness in Al-Si-Cu-Mg systems (</w:t>
      </w:r>
      <w:proofErr w:type="spellStart"/>
      <w:r w:rsidRPr="008D223F">
        <w:rPr>
          <w:rFonts w:ascii="Arial" w:hAnsi="Arial" w:cs="Arial"/>
        </w:rPr>
        <w:t>OEForm</w:t>
      </w:r>
      <w:proofErr w:type="spellEnd"/>
      <w:r w:rsidRPr="008D223F">
        <w:rPr>
          <w:rFonts w:ascii="Arial" w:hAnsi="Arial" w:cs="Arial"/>
        </w:rPr>
        <w:t xml:space="preserve">, </w:t>
      </w:r>
      <w:r w:rsidR="007D4EA2">
        <w:rPr>
          <w:rFonts w:ascii="Arial" w:hAnsi="Arial" w:cs="Arial"/>
        </w:rPr>
        <w:t>2024</w:t>
      </w:r>
      <w:r w:rsidRPr="008D223F">
        <w:rPr>
          <w:rFonts w:ascii="Arial" w:hAnsi="Arial" w:cs="Arial"/>
        </w:rPr>
        <w:t xml:space="preserve">; Song et al., 2022). This renders AGBC in cleaning up well wear resistant parts like </w:t>
      </w:r>
      <w:r w:rsidRPr="008D223F">
        <w:rPr>
          <w:rFonts w:ascii="Arial" w:hAnsi="Arial" w:cs="Arial"/>
        </w:rPr>
        <w:lastRenderedPageBreak/>
        <w:t>automotive gear housings or load bearing parts where high surface strength is of more consideration than impact resistance.</w:t>
      </w:r>
    </w:p>
    <w:p w14:paraId="15818798" w14:textId="77777777" w:rsidR="008D223F" w:rsidRDefault="008D223F" w:rsidP="008D223F">
      <w:pPr>
        <w:spacing w:before="100" w:beforeAutospacing="1" w:after="100" w:afterAutospacing="1"/>
        <w:jc w:val="both"/>
        <w:rPr>
          <w:rFonts w:ascii="Arial" w:hAnsi="Arial" w:cs="Arial"/>
        </w:rPr>
      </w:pPr>
      <w:r w:rsidRPr="008D223F">
        <w:rPr>
          <w:rFonts w:ascii="Arial" w:hAnsi="Arial" w:cs="Arial"/>
        </w:rPr>
        <w:t>The roofing sheet (ARS) was made of commercially pure aluminium (&gt;99.5% Al), with only slight strengthening agents, which was low-density (2.498 +</w:t>
      </w:r>
      <w:r w:rsidR="0032684D">
        <w:rPr>
          <w:rFonts w:ascii="Arial" w:hAnsi="Arial" w:cs="Arial"/>
        </w:rPr>
        <w:t>/</w:t>
      </w:r>
      <w:r w:rsidRPr="008D223F">
        <w:rPr>
          <w:rFonts w:ascii="Arial" w:hAnsi="Arial" w:cs="Arial"/>
        </w:rPr>
        <w:t>- 0.006 g/cm</w:t>
      </w:r>
      <w:r w:rsidRPr="0032684D">
        <w:rPr>
          <w:rFonts w:ascii="Arial" w:hAnsi="Arial" w:cs="Arial"/>
          <w:vertAlign w:val="superscript"/>
        </w:rPr>
        <w:t>3</w:t>
      </w:r>
      <w:r w:rsidRPr="008D223F">
        <w:rPr>
          <w:rFonts w:ascii="Arial" w:hAnsi="Arial" w:cs="Arial"/>
        </w:rPr>
        <w:t>) and moderately hard (159.49 +</w:t>
      </w:r>
      <w:r w:rsidR="0032684D">
        <w:rPr>
          <w:rFonts w:ascii="Arial" w:hAnsi="Arial" w:cs="Arial"/>
        </w:rPr>
        <w:t>/</w:t>
      </w:r>
      <w:r w:rsidRPr="008D223F">
        <w:rPr>
          <w:rFonts w:ascii="Arial" w:hAnsi="Arial" w:cs="Arial"/>
        </w:rPr>
        <w:t>- 1.78 BHN) when made of AA1050 aluminium. This is the reason why it is lightweight and ductile in nature thus is applicable in applications requiring light-weight, corrosion-free and formable products like roofing and cladding.</w:t>
      </w:r>
    </w:p>
    <w:p w14:paraId="253B8D30" w14:textId="77777777" w:rsidR="008D223F" w:rsidRPr="008D223F" w:rsidRDefault="008D223F" w:rsidP="008D223F">
      <w:pPr>
        <w:pStyle w:val="ConcHead"/>
        <w:jc w:val="both"/>
        <w:rPr>
          <w:rFonts w:ascii="Arial" w:hAnsi="Arial" w:cs="Arial"/>
          <w:b w:val="0"/>
          <w:caps w:val="0"/>
          <w:sz w:val="20"/>
        </w:rPr>
      </w:pPr>
      <w:r w:rsidRPr="008D223F">
        <w:rPr>
          <w:rFonts w:ascii="Arial" w:hAnsi="Arial" w:cs="Arial"/>
          <w:b w:val="0"/>
          <w:caps w:val="0"/>
          <w:sz w:val="20"/>
        </w:rPr>
        <w:t>On the same note, the beverage can (AMC), made of AA3004/3104 Al-Mn-Mg alloy, exhibited intermediary hardness (238.93 +</w:t>
      </w:r>
      <w:r w:rsidR="0032684D">
        <w:rPr>
          <w:rFonts w:ascii="Arial" w:hAnsi="Arial" w:cs="Arial"/>
          <w:b w:val="0"/>
          <w:caps w:val="0"/>
          <w:sz w:val="20"/>
        </w:rPr>
        <w:t>/</w:t>
      </w:r>
      <w:r w:rsidRPr="008D223F">
        <w:rPr>
          <w:rFonts w:ascii="Arial" w:hAnsi="Arial" w:cs="Arial"/>
          <w:b w:val="0"/>
          <w:caps w:val="0"/>
          <w:sz w:val="20"/>
        </w:rPr>
        <w:t>- 2.45 BHN) and impact energy (27.20 +</w:t>
      </w:r>
      <w:r w:rsidR="0032684D">
        <w:rPr>
          <w:rFonts w:ascii="Arial" w:hAnsi="Arial" w:cs="Arial"/>
          <w:b w:val="0"/>
          <w:caps w:val="0"/>
          <w:sz w:val="20"/>
        </w:rPr>
        <w:t>/</w:t>
      </w:r>
      <w:r w:rsidRPr="008D223F">
        <w:rPr>
          <w:rFonts w:ascii="Arial" w:hAnsi="Arial" w:cs="Arial"/>
          <w:b w:val="0"/>
          <w:caps w:val="0"/>
          <w:sz w:val="20"/>
        </w:rPr>
        <w:t xml:space="preserve">- 0.57 J) because of the presence of Mn (1.22 </w:t>
      </w:r>
      <w:r w:rsidR="003645D6" w:rsidRPr="008D223F">
        <w:rPr>
          <w:rFonts w:ascii="Arial" w:hAnsi="Arial" w:cs="Arial"/>
          <w:b w:val="0"/>
          <w:caps w:val="0"/>
          <w:sz w:val="20"/>
        </w:rPr>
        <w:t>wt.</w:t>
      </w:r>
      <w:r w:rsidRPr="008D223F">
        <w:rPr>
          <w:rFonts w:ascii="Arial" w:hAnsi="Arial" w:cs="Arial"/>
          <w:b w:val="0"/>
          <w:caps w:val="0"/>
          <w:sz w:val="20"/>
        </w:rPr>
        <w:t xml:space="preserve">%) and Mg (1.14 </w:t>
      </w:r>
      <w:r w:rsidR="003645D6" w:rsidRPr="008D223F">
        <w:rPr>
          <w:rFonts w:ascii="Arial" w:hAnsi="Arial" w:cs="Arial"/>
          <w:b w:val="0"/>
          <w:caps w:val="0"/>
          <w:sz w:val="20"/>
        </w:rPr>
        <w:t>wt.</w:t>
      </w:r>
      <w:r w:rsidRPr="008D223F">
        <w:rPr>
          <w:rFonts w:ascii="Arial" w:hAnsi="Arial" w:cs="Arial"/>
          <w:b w:val="0"/>
          <w:caps w:val="0"/>
          <w:sz w:val="20"/>
        </w:rPr>
        <w:t>%), which enhances both dispersoid and solid-solution hardening (</w:t>
      </w:r>
      <w:proofErr w:type="spellStart"/>
      <w:r w:rsidRPr="008D223F">
        <w:rPr>
          <w:rFonts w:ascii="Arial" w:hAnsi="Arial" w:cs="Arial"/>
          <w:b w:val="0"/>
          <w:caps w:val="0"/>
          <w:sz w:val="20"/>
        </w:rPr>
        <w:t>Akindapo</w:t>
      </w:r>
      <w:proofErr w:type="spellEnd"/>
      <w:r w:rsidRPr="008D223F">
        <w:rPr>
          <w:rFonts w:ascii="Arial" w:hAnsi="Arial" w:cs="Arial"/>
          <w:b w:val="0"/>
          <w:caps w:val="0"/>
          <w:sz w:val="20"/>
        </w:rPr>
        <w:t xml:space="preserve"> et al., 2</w:t>
      </w:r>
      <w:r w:rsidR="0032684D">
        <w:rPr>
          <w:rFonts w:ascii="Arial" w:hAnsi="Arial" w:cs="Arial"/>
          <w:b w:val="0"/>
          <w:caps w:val="0"/>
          <w:sz w:val="20"/>
        </w:rPr>
        <w:t>021).</w:t>
      </w:r>
      <w:r w:rsidRPr="008D223F">
        <w:rPr>
          <w:rFonts w:ascii="Arial" w:hAnsi="Arial" w:cs="Arial"/>
          <w:b w:val="0"/>
          <w:caps w:val="0"/>
          <w:sz w:val="20"/>
        </w:rPr>
        <w:t xml:space="preserve"> Its moderate strength combined with balance renders it to be applied in packaging or moderate strength.</w:t>
      </w:r>
    </w:p>
    <w:p w14:paraId="78A44266" w14:textId="77777777" w:rsidR="008D223F" w:rsidRPr="008D223F" w:rsidRDefault="008D223F" w:rsidP="008D223F">
      <w:pPr>
        <w:pStyle w:val="ConcHead"/>
        <w:jc w:val="both"/>
        <w:rPr>
          <w:rFonts w:ascii="Arial" w:hAnsi="Arial" w:cs="Arial"/>
          <w:b w:val="0"/>
          <w:caps w:val="0"/>
          <w:sz w:val="20"/>
        </w:rPr>
      </w:pPr>
      <w:r w:rsidRPr="008D223F">
        <w:rPr>
          <w:rFonts w:ascii="Arial" w:hAnsi="Arial" w:cs="Arial"/>
          <w:b w:val="0"/>
          <w:caps w:val="0"/>
          <w:sz w:val="20"/>
        </w:rPr>
        <w:t>Observation of colour and density also shows that the post-casting machining enhanced uniformity of the surface giving bright silvery bars. But internal porosity and intermetallic inclusions were also important factors that affected the mechanical performance. This shows the importance of controlled melting, degassing, and solidification operations to increase both mechanical integrity and surface finish of recycled aluminium (Mathew et al., 2024; Royal Society of Chemistry, 2024).</w:t>
      </w:r>
    </w:p>
    <w:p w14:paraId="50944CB3" w14:textId="77777777" w:rsidR="008D223F" w:rsidRDefault="008D223F" w:rsidP="00E010E3">
      <w:pPr>
        <w:pStyle w:val="ConcHead"/>
        <w:jc w:val="both"/>
        <w:rPr>
          <w:rFonts w:ascii="Arial" w:hAnsi="Arial" w:cs="Arial"/>
          <w:b w:val="0"/>
          <w:caps w:val="0"/>
          <w:sz w:val="20"/>
        </w:rPr>
      </w:pPr>
      <w:r w:rsidRPr="008D223F">
        <w:rPr>
          <w:rFonts w:ascii="Arial" w:hAnsi="Arial" w:cs="Arial"/>
          <w:b w:val="0"/>
          <w:caps w:val="0"/>
          <w:sz w:val="20"/>
        </w:rPr>
        <w:t xml:space="preserve">In general, the comparative analysis has shown that alloy composition and solidification features are the main determinants of the mechanical response of recycled aluminium. In this way, recycling effectiveness and material behaviour can be </w:t>
      </w:r>
      <w:r w:rsidR="004C6E0D" w:rsidRPr="008D223F">
        <w:rPr>
          <w:rFonts w:ascii="Arial" w:hAnsi="Arial" w:cs="Arial"/>
          <w:b w:val="0"/>
          <w:caps w:val="0"/>
          <w:sz w:val="20"/>
        </w:rPr>
        <w:t>maximized</w:t>
      </w:r>
      <w:r w:rsidRPr="008D223F">
        <w:rPr>
          <w:rFonts w:ascii="Arial" w:hAnsi="Arial" w:cs="Arial"/>
          <w:b w:val="0"/>
          <w:caps w:val="0"/>
          <w:sz w:val="20"/>
        </w:rPr>
        <w:t xml:space="preserve"> by choice of scrap source based on alloy system: AHVC (high-toughness) parts, AGBC (wear-resistant parts), ARS (lightweight structures) and AMC (general-purpose)</w:t>
      </w:r>
      <w:r w:rsidR="00E010E3">
        <w:rPr>
          <w:rFonts w:ascii="Arial" w:hAnsi="Arial" w:cs="Arial"/>
          <w:b w:val="0"/>
          <w:caps w:val="0"/>
          <w:sz w:val="20"/>
        </w:rPr>
        <w:t>.</w:t>
      </w:r>
    </w:p>
    <w:p w14:paraId="644F3C6D" w14:textId="77777777" w:rsidR="00790ADA" w:rsidRPr="00FB3A86" w:rsidRDefault="00000F8F" w:rsidP="008D223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CE13CA" w14:textId="77777777" w:rsidR="00E04B88" w:rsidRPr="00E04B88" w:rsidRDefault="00E04B88" w:rsidP="00E04B88">
      <w:pPr>
        <w:pStyle w:val="NormalWeb"/>
        <w:jc w:val="both"/>
        <w:rPr>
          <w:rFonts w:ascii="Arial" w:hAnsi="Arial" w:cs="Arial"/>
          <w:sz w:val="20"/>
          <w:szCs w:val="20"/>
        </w:rPr>
      </w:pPr>
      <w:r w:rsidRPr="00E04B88">
        <w:rPr>
          <w:rFonts w:ascii="Arial" w:hAnsi="Arial" w:cs="Arial"/>
          <w:sz w:val="20"/>
          <w:szCs w:val="20"/>
        </w:rPr>
        <w:t>This paper has shown that there are significant differences in melting point, density, microstructure, impact strength and hardness in aluminium scrap materials, which highlighted that application specific recycling can be possible.</w:t>
      </w:r>
    </w:p>
    <w:p w14:paraId="52D9FF54" w14:textId="77777777" w:rsidR="00E04B88" w:rsidRPr="00E04B88" w:rsidRDefault="00E04B88" w:rsidP="00E04B88">
      <w:pPr>
        <w:pStyle w:val="NormalWeb"/>
        <w:jc w:val="both"/>
        <w:rPr>
          <w:rFonts w:ascii="Arial" w:hAnsi="Arial" w:cs="Arial"/>
          <w:sz w:val="20"/>
          <w:szCs w:val="20"/>
        </w:rPr>
      </w:pPr>
      <w:r w:rsidRPr="00E04B88">
        <w:rPr>
          <w:rFonts w:ascii="Arial" w:hAnsi="Arial" w:cs="Arial"/>
          <w:sz w:val="20"/>
          <w:szCs w:val="20"/>
        </w:rPr>
        <w:t xml:space="preserve">The lowest complete melting point of 810 </w:t>
      </w:r>
      <w:proofErr w:type="spellStart"/>
      <w:r w:rsidR="00806EC7" w:rsidRPr="00806EC7">
        <w:rPr>
          <w:rFonts w:ascii="Arial" w:hAnsi="Arial" w:cs="Arial"/>
          <w:sz w:val="20"/>
          <w:szCs w:val="20"/>
          <w:vertAlign w:val="superscript"/>
        </w:rPr>
        <w:t>o</w:t>
      </w:r>
      <w:r w:rsidRPr="00E04B88">
        <w:rPr>
          <w:rFonts w:ascii="Arial" w:hAnsi="Arial" w:cs="Arial"/>
          <w:sz w:val="20"/>
          <w:szCs w:val="20"/>
        </w:rPr>
        <w:t>C</w:t>
      </w:r>
      <w:proofErr w:type="spellEnd"/>
      <w:r w:rsidRPr="00E04B88">
        <w:rPr>
          <w:rFonts w:ascii="Arial" w:hAnsi="Arial" w:cs="Arial"/>
          <w:sz w:val="20"/>
          <w:szCs w:val="20"/>
        </w:rPr>
        <w:t xml:space="preserve"> was observed in the long-span tower roofing sheets (AA1050) which are highly purified in terms of the content of aluminium hence suitable in energy saving recycling where mid-range mechanical strength is sufficient. On the other hand, higher melting points of 997 </w:t>
      </w:r>
      <w:proofErr w:type="spellStart"/>
      <w:r w:rsidR="00806EC7" w:rsidRPr="00806EC7">
        <w:rPr>
          <w:rFonts w:ascii="Arial" w:hAnsi="Arial" w:cs="Arial"/>
          <w:sz w:val="20"/>
          <w:szCs w:val="20"/>
          <w:vertAlign w:val="superscript"/>
        </w:rPr>
        <w:t>o</w:t>
      </w:r>
      <w:r w:rsidR="00806EC7" w:rsidRPr="00E04B88">
        <w:rPr>
          <w:rFonts w:ascii="Arial" w:hAnsi="Arial" w:cs="Arial"/>
          <w:sz w:val="20"/>
          <w:szCs w:val="20"/>
        </w:rPr>
        <w:t>C</w:t>
      </w:r>
      <w:proofErr w:type="spellEnd"/>
      <w:r w:rsidRPr="00E04B88">
        <w:rPr>
          <w:rFonts w:ascii="Arial" w:hAnsi="Arial" w:cs="Arial"/>
          <w:sz w:val="20"/>
          <w:szCs w:val="20"/>
        </w:rPr>
        <w:t xml:space="preserve"> and 926 </w:t>
      </w:r>
      <w:proofErr w:type="spellStart"/>
      <w:r w:rsidR="00806EC7" w:rsidRPr="00806EC7">
        <w:rPr>
          <w:rFonts w:ascii="Arial" w:hAnsi="Arial" w:cs="Arial"/>
          <w:sz w:val="20"/>
          <w:szCs w:val="20"/>
          <w:vertAlign w:val="superscript"/>
        </w:rPr>
        <w:t>o</w:t>
      </w:r>
      <w:r w:rsidR="00806EC7" w:rsidRPr="00E04B88">
        <w:rPr>
          <w:rFonts w:ascii="Arial" w:hAnsi="Arial" w:cs="Arial"/>
          <w:sz w:val="20"/>
          <w:szCs w:val="20"/>
        </w:rPr>
        <w:t>C</w:t>
      </w:r>
      <w:proofErr w:type="spellEnd"/>
      <w:r w:rsidRPr="00E04B88">
        <w:rPr>
          <w:rFonts w:ascii="Arial" w:hAnsi="Arial" w:cs="Arial"/>
          <w:sz w:val="20"/>
          <w:szCs w:val="20"/>
        </w:rPr>
        <w:t xml:space="preserve"> were registered with Ford gearbox casings (Al-Si-Mg-based alloys) and high-voltage cables (Al-Fe-based alloys), respectively- which are in line with those of alloys that have been engineered to face automotive service and electrical conduction, respectively. The mentioned observation is consistent with Mathew et al. (2024) who associated greater alloying element concentrations with greater thermal stability and service temperature.</w:t>
      </w:r>
    </w:p>
    <w:p w14:paraId="10251648" w14:textId="77777777" w:rsidR="00861170" w:rsidRDefault="00861170" w:rsidP="0012381A">
      <w:pPr>
        <w:pStyle w:val="NormalWeb"/>
        <w:jc w:val="both"/>
        <w:rPr>
          <w:rFonts w:ascii="Arial" w:hAnsi="Arial" w:cs="Arial"/>
          <w:sz w:val="20"/>
          <w:szCs w:val="20"/>
        </w:rPr>
      </w:pPr>
      <w:r w:rsidRPr="00861170">
        <w:rPr>
          <w:rFonts w:ascii="Arial" w:hAnsi="Arial" w:cs="Arial"/>
          <w:sz w:val="20"/>
          <w:szCs w:val="20"/>
        </w:rPr>
        <w:t>Mechanically, AHVC presented the highest impact strength (65.01 +/- 0.52 J) and would be the first choice for toughness-sensitive applications, such as electrical connectors or structural fasteners. On the other hand, AGBC had the highest hardness (382.39 +/- 3.12 BHN) and the lowest impact strength (20.40</w:t>
      </w:r>
      <w:r w:rsidR="000240BE">
        <w:rPr>
          <w:rFonts w:ascii="Arial" w:hAnsi="Arial" w:cs="Arial"/>
          <w:sz w:val="20"/>
          <w:szCs w:val="20"/>
        </w:rPr>
        <w:t xml:space="preserve"> +/-</w:t>
      </w:r>
      <w:r w:rsidRPr="00861170">
        <w:rPr>
          <w:rFonts w:ascii="Arial" w:hAnsi="Arial" w:cs="Arial"/>
          <w:sz w:val="20"/>
          <w:szCs w:val="20"/>
        </w:rPr>
        <w:t xml:space="preserve"> 0.61 J) and had a hard-but-brittle profile. This is the common trait of Al–Si–Mg alloys strengthened mainly by intermetallic phases (Shi et al., 2025). Roofing sheets and Maltina can alloys offered an intermediate compromise between strength and ductility and can be used to produce lightweight formable components.</w:t>
      </w:r>
    </w:p>
    <w:p w14:paraId="79D476AF" w14:textId="77777777" w:rsidR="00861170" w:rsidRDefault="00861170" w:rsidP="00861170">
      <w:pPr>
        <w:pStyle w:val="NormalWeb"/>
        <w:jc w:val="both"/>
        <w:rPr>
          <w:rFonts w:ascii="Arial" w:hAnsi="Arial" w:cs="Arial"/>
          <w:sz w:val="20"/>
          <w:szCs w:val="20"/>
        </w:rPr>
      </w:pPr>
      <w:r w:rsidRPr="00861170">
        <w:rPr>
          <w:rFonts w:ascii="Arial" w:hAnsi="Arial" w:cs="Arial"/>
          <w:sz w:val="20"/>
          <w:szCs w:val="20"/>
        </w:rPr>
        <w:lastRenderedPageBreak/>
        <w:t>The main limitation of this study was the lack of compositional analysis (X-ray fluorescence or optical emission spectroscopy) of the scrap and cast aluminium. This precluded a direct correlation of alloying elements with microstructural or mechanical properties. Another potential limitation is scrap variation and contamination during scrap collection.</w:t>
      </w:r>
    </w:p>
    <w:p w14:paraId="66DA100F" w14:textId="77777777" w:rsidR="0012381A" w:rsidRPr="0012381A" w:rsidRDefault="0012381A" w:rsidP="0012381A">
      <w:pPr>
        <w:pStyle w:val="NormalWeb"/>
        <w:rPr>
          <w:rFonts w:ascii="Arial" w:hAnsi="Arial" w:cs="Arial"/>
          <w:sz w:val="20"/>
          <w:szCs w:val="20"/>
        </w:rPr>
      </w:pPr>
      <w:r w:rsidRPr="0012381A">
        <w:rPr>
          <w:rFonts w:ascii="Arial" w:hAnsi="Arial" w:cs="Arial"/>
          <w:sz w:val="20"/>
          <w:szCs w:val="20"/>
        </w:rPr>
        <w:t>Future work should therefore focus on:</w:t>
      </w:r>
    </w:p>
    <w:p w14:paraId="56A6EC49" w14:textId="77777777" w:rsidR="0012381A" w:rsidRPr="0012381A" w:rsidRDefault="0012381A" w:rsidP="0012381A">
      <w:pPr>
        <w:pStyle w:val="NormalWeb"/>
        <w:numPr>
          <w:ilvl w:val="0"/>
          <w:numId w:val="32"/>
        </w:numPr>
        <w:jc w:val="both"/>
        <w:rPr>
          <w:rFonts w:ascii="Arial" w:hAnsi="Arial" w:cs="Arial"/>
          <w:sz w:val="20"/>
          <w:szCs w:val="20"/>
        </w:rPr>
      </w:pPr>
      <w:r w:rsidRPr="0012381A">
        <w:rPr>
          <w:rFonts w:ascii="Arial" w:hAnsi="Arial" w:cs="Arial"/>
          <w:sz w:val="20"/>
          <w:szCs w:val="20"/>
        </w:rPr>
        <w:t>Conducting comprehensive compositional and phase analyses to quantify the influence of alloying elements on performance;</w:t>
      </w:r>
    </w:p>
    <w:p w14:paraId="5CC38861" w14:textId="77777777" w:rsidR="0012381A" w:rsidRPr="0012381A" w:rsidRDefault="0012381A" w:rsidP="0012381A">
      <w:pPr>
        <w:pStyle w:val="NormalWeb"/>
        <w:numPr>
          <w:ilvl w:val="0"/>
          <w:numId w:val="32"/>
        </w:numPr>
        <w:jc w:val="both"/>
        <w:rPr>
          <w:rFonts w:ascii="Arial" w:hAnsi="Arial" w:cs="Arial"/>
          <w:sz w:val="20"/>
          <w:szCs w:val="20"/>
        </w:rPr>
      </w:pPr>
      <w:r w:rsidRPr="0012381A">
        <w:rPr>
          <w:rFonts w:ascii="Arial" w:hAnsi="Arial" w:cs="Arial"/>
          <w:sz w:val="20"/>
          <w:szCs w:val="20"/>
        </w:rPr>
        <w:t xml:space="preserve">Employing alloy-specific refining and grain modification techniques to minimize porosity and brittle </w:t>
      </w:r>
      <w:r w:rsidR="00156309" w:rsidRPr="0012381A">
        <w:rPr>
          <w:rFonts w:ascii="Arial" w:hAnsi="Arial" w:cs="Arial"/>
          <w:sz w:val="20"/>
          <w:szCs w:val="20"/>
        </w:rPr>
        <w:t>intermetallic</w:t>
      </w:r>
      <w:r w:rsidRPr="0012381A">
        <w:rPr>
          <w:rFonts w:ascii="Arial" w:hAnsi="Arial" w:cs="Arial"/>
          <w:sz w:val="20"/>
          <w:szCs w:val="20"/>
        </w:rPr>
        <w:t>;</w:t>
      </w:r>
    </w:p>
    <w:p w14:paraId="5453E59A" w14:textId="77777777" w:rsidR="0012381A" w:rsidRPr="0012381A" w:rsidRDefault="0012381A" w:rsidP="0012381A">
      <w:pPr>
        <w:pStyle w:val="NormalWeb"/>
        <w:numPr>
          <w:ilvl w:val="0"/>
          <w:numId w:val="32"/>
        </w:numPr>
        <w:jc w:val="both"/>
        <w:rPr>
          <w:rFonts w:ascii="Arial" w:hAnsi="Arial" w:cs="Arial"/>
          <w:sz w:val="20"/>
          <w:szCs w:val="20"/>
        </w:rPr>
      </w:pPr>
      <w:r w:rsidRPr="0012381A">
        <w:rPr>
          <w:rFonts w:ascii="Arial" w:hAnsi="Arial" w:cs="Arial"/>
          <w:sz w:val="20"/>
          <w:szCs w:val="20"/>
        </w:rPr>
        <w:t>Integrating additive alloying or thermal treatments to improve recycled metal quality and mechanical properties;</w:t>
      </w:r>
    </w:p>
    <w:p w14:paraId="319C2228" w14:textId="77777777" w:rsidR="0012381A" w:rsidRPr="0012381A" w:rsidRDefault="0012381A" w:rsidP="0012381A">
      <w:pPr>
        <w:pStyle w:val="NormalWeb"/>
        <w:numPr>
          <w:ilvl w:val="0"/>
          <w:numId w:val="32"/>
        </w:numPr>
        <w:jc w:val="both"/>
        <w:rPr>
          <w:rFonts w:ascii="Arial" w:hAnsi="Arial" w:cs="Arial"/>
          <w:sz w:val="20"/>
          <w:szCs w:val="20"/>
        </w:rPr>
      </w:pPr>
      <w:r w:rsidRPr="0012381A">
        <w:rPr>
          <w:rFonts w:ascii="Arial" w:hAnsi="Arial" w:cs="Arial"/>
          <w:sz w:val="20"/>
          <w:szCs w:val="20"/>
        </w:rPr>
        <w:t>Developing composition-based sorting systems to optimize scrap recovery for targeted applications; and</w:t>
      </w:r>
    </w:p>
    <w:p w14:paraId="4DD730DF" w14:textId="77777777" w:rsidR="0012381A" w:rsidRPr="0012381A" w:rsidRDefault="0012381A" w:rsidP="0094694A">
      <w:pPr>
        <w:pStyle w:val="NormalWeb"/>
        <w:numPr>
          <w:ilvl w:val="0"/>
          <w:numId w:val="32"/>
        </w:numPr>
        <w:jc w:val="both"/>
        <w:rPr>
          <w:rFonts w:ascii="Arial" w:hAnsi="Arial" w:cs="Arial"/>
          <w:sz w:val="20"/>
          <w:szCs w:val="20"/>
        </w:rPr>
      </w:pPr>
      <w:r w:rsidRPr="0012381A">
        <w:rPr>
          <w:rFonts w:ascii="Arial" w:hAnsi="Arial" w:cs="Arial"/>
          <w:sz w:val="20"/>
          <w:szCs w:val="20"/>
        </w:rPr>
        <w:t>Extending experimental investigations to include fatigue, corrosion, and thermal stability testing for broader performance evaluation.</w:t>
      </w:r>
    </w:p>
    <w:p w14:paraId="39A07E76" w14:textId="77777777" w:rsidR="004119E1" w:rsidRPr="004119E1" w:rsidRDefault="004119E1" w:rsidP="004119E1">
      <w:pPr>
        <w:pStyle w:val="ReferHead"/>
        <w:jc w:val="both"/>
        <w:rPr>
          <w:rFonts w:ascii="Arial" w:hAnsi="Arial" w:cs="Arial"/>
          <w:b w:val="0"/>
          <w:caps w:val="0"/>
          <w:sz w:val="20"/>
        </w:rPr>
      </w:pPr>
      <w:r w:rsidRPr="004119E1">
        <w:rPr>
          <w:rFonts w:ascii="Arial" w:hAnsi="Arial" w:cs="Arial"/>
          <w:b w:val="0"/>
          <w:caps w:val="0"/>
          <w:sz w:val="20"/>
        </w:rPr>
        <w:t>COMPETING INTERESTS DISCLAIMER:</w:t>
      </w:r>
    </w:p>
    <w:p w14:paraId="3A994124" w14:textId="5D2057FF" w:rsidR="004119E1" w:rsidRDefault="004119E1" w:rsidP="004119E1">
      <w:pPr>
        <w:pStyle w:val="ReferHead"/>
        <w:jc w:val="both"/>
        <w:rPr>
          <w:rFonts w:ascii="Arial" w:hAnsi="Arial" w:cs="Arial"/>
          <w:b w:val="0"/>
          <w:caps w:val="0"/>
          <w:sz w:val="20"/>
        </w:rPr>
      </w:pPr>
      <w:r w:rsidRPr="004119E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F1EBB72" w14:textId="77777777" w:rsidR="004119E1" w:rsidRPr="00B84675" w:rsidRDefault="004119E1" w:rsidP="00B84675">
      <w:pPr>
        <w:pStyle w:val="ReferHead"/>
        <w:jc w:val="both"/>
        <w:rPr>
          <w:rStyle w:val="hoverbg-blue-100"/>
          <w:rFonts w:ascii="Arial" w:hAnsi="Arial" w:cs="Arial"/>
          <w:b w:val="0"/>
          <w:color w:val="000000"/>
          <w:sz w:val="20"/>
          <w:bdr w:val="single" w:sz="2" w:space="0" w:color="E5E7EB" w:frame="1"/>
          <w:shd w:val="clear" w:color="auto" w:fill="FFFFFF"/>
        </w:rPr>
      </w:pPr>
    </w:p>
    <w:p w14:paraId="44495CEC" w14:textId="77777777" w:rsidR="00BA6063" w:rsidRDefault="00B01FCD" w:rsidP="009A56E6">
      <w:pPr>
        <w:pStyle w:val="ReferHead"/>
        <w:spacing w:after="0"/>
        <w:jc w:val="both"/>
        <w:rPr>
          <w:rFonts w:ascii="Arial" w:hAnsi="Arial" w:cs="Arial"/>
        </w:rPr>
      </w:pPr>
      <w:r w:rsidRPr="00FB3A86">
        <w:rPr>
          <w:rFonts w:ascii="Arial" w:hAnsi="Arial" w:cs="Arial"/>
        </w:rPr>
        <w:t>References</w:t>
      </w:r>
    </w:p>
    <w:p w14:paraId="4D7EAB97" w14:textId="77777777" w:rsidR="009A56E6" w:rsidRDefault="009A56E6" w:rsidP="009A56E6">
      <w:pPr>
        <w:pStyle w:val="ReferHead"/>
        <w:spacing w:after="0"/>
        <w:jc w:val="both"/>
        <w:rPr>
          <w:rFonts w:ascii="Arial" w:hAnsi="Arial" w:cs="Arial"/>
        </w:rPr>
      </w:pPr>
    </w:p>
    <w:p w14:paraId="0F89A23D" w14:textId="77777777" w:rsidR="00BA6063" w:rsidRDefault="00BA6063" w:rsidP="0054711B">
      <w:pPr>
        <w:jc w:val="both"/>
        <w:rPr>
          <w:rFonts w:ascii="Arial" w:hAnsi="Arial" w:cs="Arial"/>
        </w:rPr>
      </w:pPr>
      <w:proofErr w:type="spellStart"/>
      <w:r w:rsidRPr="00BA6063">
        <w:rPr>
          <w:rFonts w:ascii="Arial" w:hAnsi="Arial" w:cs="Arial"/>
        </w:rPr>
        <w:t>Akindapo</w:t>
      </w:r>
      <w:proofErr w:type="spellEnd"/>
      <w:r w:rsidRPr="00BA6063">
        <w:rPr>
          <w:rFonts w:ascii="Arial" w:hAnsi="Arial" w:cs="Arial"/>
        </w:rPr>
        <w:t xml:space="preserve">, J. O., Dayak, M. J., &amp; </w:t>
      </w:r>
      <w:proofErr w:type="spellStart"/>
      <w:r w:rsidRPr="00BA6063">
        <w:rPr>
          <w:rFonts w:ascii="Arial" w:hAnsi="Arial" w:cs="Arial"/>
        </w:rPr>
        <w:t>Orueri</w:t>
      </w:r>
      <w:proofErr w:type="spellEnd"/>
      <w:r w:rsidRPr="00BA6063">
        <w:rPr>
          <w:rFonts w:ascii="Arial" w:hAnsi="Arial" w:cs="Arial"/>
        </w:rPr>
        <w:t>, D. U. (2024). Development of aluminium roofing sheets from waste beverage cans. Academy Journal of Science and Engineering (AJSE). 18(2).</w:t>
      </w:r>
    </w:p>
    <w:p w14:paraId="2E21C498" w14:textId="77777777" w:rsidR="0054711B" w:rsidRPr="0054711B" w:rsidRDefault="0054711B" w:rsidP="0054711B">
      <w:pPr>
        <w:jc w:val="both"/>
        <w:rPr>
          <w:rFonts w:ascii="Arial" w:hAnsi="Arial" w:cs="Arial"/>
        </w:rPr>
      </w:pPr>
      <w:proofErr w:type="spellStart"/>
      <w:r w:rsidRPr="0054711B">
        <w:rPr>
          <w:rFonts w:ascii="Arial" w:hAnsi="Arial" w:cs="Arial"/>
        </w:rPr>
        <w:t>Alaekwe</w:t>
      </w:r>
      <w:proofErr w:type="spellEnd"/>
      <w:r w:rsidRPr="0054711B">
        <w:rPr>
          <w:rFonts w:ascii="Arial" w:hAnsi="Arial" w:cs="Arial"/>
        </w:rPr>
        <w:t>, I. O. (2019). Aluminium recycling, energy conservation and environmental concerns: A review. International Journal of Research and Scientific Innovation (IJRSI), 6(5), 1–7. ISSN 2321–2705.</w:t>
      </w:r>
    </w:p>
    <w:p w14:paraId="607FCB2A" w14:textId="77777777" w:rsidR="0054711B" w:rsidRPr="0054711B" w:rsidRDefault="0054711B" w:rsidP="0054711B">
      <w:pPr>
        <w:jc w:val="both"/>
        <w:rPr>
          <w:rFonts w:ascii="Arial" w:hAnsi="Arial" w:cs="Arial"/>
        </w:rPr>
      </w:pPr>
      <w:bookmarkStart w:id="1" w:name="_Hlk211175491"/>
      <w:proofErr w:type="spellStart"/>
      <w:r w:rsidRPr="0054711B">
        <w:rPr>
          <w:rFonts w:ascii="Arial" w:hAnsi="Arial" w:cs="Arial"/>
        </w:rPr>
        <w:t>Altharan</w:t>
      </w:r>
      <w:bookmarkEnd w:id="1"/>
      <w:proofErr w:type="spellEnd"/>
      <w:r w:rsidRPr="0054711B">
        <w:rPr>
          <w:rFonts w:ascii="Arial" w:hAnsi="Arial" w:cs="Arial"/>
        </w:rPr>
        <w:t xml:space="preserve">, Y. M., Shamsudin, S., Al-Alimi, S., Saif, Y., &amp; Zhou, W. (2024). A review on solid-state recycling of </w:t>
      </w:r>
      <w:r w:rsidR="00156309" w:rsidRPr="0054711B">
        <w:rPr>
          <w:rFonts w:ascii="Arial" w:hAnsi="Arial" w:cs="Arial"/>
        </w:rPr>
        <w:t>aluminium</w:t>
      </w:r>
      <w:r w:rsidRPr="0054711B">
        <w:rPr>
          <w:rFonts w:ascii="Arial" w:hAnsi="Arial" w:cs="Arial"/>
        </w:rPr>
        <w:t xml:space="preserve"> machining chips and their morphology effect on recycled part quality. </w:t>
      </w:r>
      <w:proofErr w:type="spellStart"/>
      <w:r w:rsidRPr="0054711B">
        <w:rPr>
          <w:rFonts w:ascii="Arial" w:hAnsi="Arial" w:cs="Arial"/>
        </w:rPr>
        <w:t>Heliyon</w:t>
      </w:r>
      <w:proofErr w:type="spellEnd"/>
      <w:r w:rsidRPr="0054711B">
        <w:rPr>
          <w:rFonts w:ascii="Arial" w:hAnsi="Arial" w:cs="Arial"/>
        </w:rPr>
        <w:t xml:space="preserve">. 10(14), e34433. </w:t>
      </w:r>
      <w:hyperlink r:id="rId23" w:history="1">
        <w:r w:rsidRPr="0054711B">
          <w:rPr>
            <w:rStyle w:val="Hyperlink"/>
            <w:rFonts w:ascii="Arial" w:hAnsi="Arial" w:cs="Arial"/>
          </w:rPr>
          <w:t>https://doi.org/10.1016/j.heliyon.2024.e34433</w:t>
        </w:r>
      </w:hyperlink>
    </w:p>
    <w:p w14:paraId="21A20332" w14:textId="77777777" w:rsidR="0054711B" w:rsidRPr="0054711B" w:rsidRDefault="00156309" w:rsidP="0054711B">
      <w:pPr>
        <w:jc w:val="both"/>
        <w:rPr>
          <w:rFonts w:ascii="Arial" w:hAnsi="Arial" w:cs="Arial"/>
        </w:rPr>
      </w:pPr>
      <w:bookmarkStart w:id="2" w:name="_Hlk211267662"/>
      <w:r w:rsidRPr="0054711B">
        <w:rPr>
          <w:rFonts w:ascii="Arial" w:hAnsi="Arial" w:cs="Arial"/>
        </w:rPr>
        <w:t>Aluminium</w:t>
      </w:r>
      <w:r w:rsidR="0054711B" w:rsidRPr="0054711B">
        <w:rPr>
          <w:rFonts w:ascii="Arial" w:hAnsi="Arial" w:cs="Arial"/>
        </w:rPr>
        <w:t xml:space="preserve"> Journal Editorial Team. (2024). Recycling. International </w:t>
      </w:r>
      <w:r w:rsidRPr="0054711B">
        <w:rPr>
          <w:rFonts w:ascii="Arial" w:hAnsi="Arial" w:cs="Arial"/>
        </w:rPr>
        <w:t>Aluminium</w:t>
      </w:r>
      <w:r w:rsidR="0054711B" w:rsidRPr="0054711B">
        <w:rPr>
          <w:rFonts w:ascii="Arial" w:hAnsi="Arial" w:cs="Arial"/>
        </w:rPr>
        <w:t xml:space="preserve"> Journal. </w:t>
      </w:r>
      <w:hyperlink r:id="rId24" w:tgtFrame="_new" w:history="1">
        <w:r w:rsidR="0054711B" w:rsidRPr="0054711B">
          <w:rPr>
            <w:rStyle w:val="Hyperlink"/>
            <w:rFonts w:ascii="Arial" w:hAnsi="Arial" w:cs="Arial"/>
          </w:rPr>
          <w:t>https://www.aluminium-journal.com/topic/recycling</w:t>
        </w:r>
      </w:hyperlink>
    </w:p>
    <w:bookmarkEnd w:id="2"/>
    <w:p w14:paraId="5F614F15" w14:textId="77777777" w:rsidR="0054711B" w:rsidRPr="0054711B" w:rsidRDefault="0054711B" w:rsidP="0054711B">
      <w:pPr>
        <w:jc w:val="both"/>
        <w:rPr>
          <w:rFonts w:ascii="Arial" w:hAnsi="Arial" w:cs="Arial"/>
        </w:rPr>
      </w:pPr>
      <w:proofErr w:type="spellStart"/>
      <w:r w:rsidRPr="0054711B">
        <w:rPr>
          <w:rFonts w:ascii="Arial" w:hAnsi="Arial" w:cs="Arial"/>
        </w:rPr>
        <w:t>AZoM</w:t>
      </w:r>
      <w:proofErr w:type="spellEnd"/>
      <w:r w:rsidRPr="0054711B">
        <w:rPr>
          <w:rFonts w:ascii="Arial" w:hAnsi="Arial" w:cs="Arial"/>
        </w:rPr>
        <w:t xml:space="preserve">. (2025). Aluminium alloys: Aluminium 1050 properties, fabrication and applications. AZO Materials. </w:t>
      </w:r>
      <w:hyperlink r:id="rId25" w:tgtFrame="_new" w:history="1">
        <w:r w:rsidRPr="0054711B">
          <w:rPr>
            <w:rStyle w:val="Hyperlink"/>
            <w:rFonts w:ascii="Arial" w:hAnsi="Arial" w:cs="Arial"/>
          </w:rPr>
          <w:t>https://www.azom.com/article.aspx?ArticleID=2798</w:t>
        </w:r>
      </w:hyperlink>
    </w:p>
    <w:p w14:paraId="3323C221" w14:textId="77777777" w:rsidR="0054711B" w:rsidRPr="0054711B" w:rsidRDefault="0054711B" w:rsidP="0054711B">
      <w:pPr>
        <w:jc w:val="both"/>
        <w:rPr>
          <w:rFonts w:ascii="Arial" w:hAnsi="Arial" w:cs="Arial"/>
        </w:rPr>
      </w:pPr>
      <w:r w:rsidRPr="0054711B">
        <w:rPr>
          <w:rFonts w:ascii="Arial" w:hAnsi="Arial" w:cs="Arial"/>
        </w:rPr>
        <w:t xml:space="preserve">Barabasz, W., </w:t>
      </w:r>
      <w:proofErr w:type="spellStart"/>
      <w:r w:rsidRPr="0054711B">
        <w:rPr>
          <w:rFonts w:ascii="Arial" w:hAnsi="Arial" w:cs="Arial"/>
        </w:rPr>
        <w:t>Albińska</w:t>
      </w:r>
      <w:proofErr w:type="spellEnd"/>
      <w:r w:rsidRPr="0054711B">
        <w:rPr>
          <w:rFonts w:ascii="Arial" w:hAnsi="Arial" w:cs="Arial"/>
        </w:rPr>
        <w:t xml:space="preserve">, D., </w:t>
      </w:r>
      <w:proofErr w:type="spellStart"/>
      <w:r w:rsidRPr="0054711B">
        <w:rPr>
          <w:rFonts w:ascii="Arial" w:hAnsi="Arial" w:cs="Arial"/>
        </w:rPr>
        <w:t>Jaśkowska</w:t>
      </w:r>
      <w:proofErr w:type="spellEnd"/>
      <w:r w:rsidRPr="0054711B">
        <w:rPr>
          <w:rFonts w:ascii="Arial" w:hAnsi="Arial" w:cs="Arial"/>
        </w:rPr>
        <w:t>, M., &amp; Lipiec, J. (2002). Ecotoxicology of aluminium. Polish Journal of Environmental Studies, 11(3), 199–203.</w:t>
      </w:r>
    </w:p>
    <w:p w14:paraId="7DDB3C3C" w14:textId="77777777" w:rsidR="0054711B" w:rsidRPr="0054711B" w:rsidRDefault="0054711B" w:rsidP="0054711B">
      <w:pPr>
        <w:jc w:val="both"/>
        <w:rPr>
          <w:rFonts w:ascii="Arial" w:hAnsi="Arial" w:cs="Arial"/>
        </w:rPr>
      </w:pPr>
      <w:r w:rsidRPr="0054711B">
        <w:rPr>
          <w:rFonts w:ascii="Arial" w:hAnsi="Arial" w:cs="Arial"/>
        </w:rPr>
        <w:t>Billy, R. (2012). Material flow analysis of extruded aluminium in French buildings: Opportunities and challenges for the implementation of a window-to-window system in France [Master’s thesis, Norwegian University of Science and Technology].</w:t>
      </w:r>
    </w:p>
    <w:p w14:paraId="5EA2B83D" w14:textId="77777777" w:rsidR="0054711B" w:rsidRDefault="0054711B" w:rsidP="0054711B">
      <w:pPr>
        <w:jc w:val="both"/>
        <w:rPr>
          <w:rFonts w:ascii="Arial" w:hAnsi="Arial" w:cs="Arial"/>
        </w:rPr>
      </w:pPr>
      <w:bookmarkStart w:id="3" w:name="_Hlk211175398"/>
      <w:r w:rsidRPr="0054711B">
        <w:rPr>
          <w:rFonts w:ascii="Arial" w:hAnsi="Arial" w:cs="Arial"/>
        </w:rPr>
        <w:t>Carta</w:t>
      </w:r>
      <w:bookmarkEnd w:id="3"/>
      <w:r w:rsidRPr="0054711B">
        <w:rPr>
          <w:rFonts w:ascii="Arial" w:hAnsi="Arial" w:cs="Arial"/>
        </w:rPr>
        <w:t xml:space="preserve">, M., Ben Khalifa, N., Buonadonna, P., Aymerich, F., &amp; El </w:t>
      </w:r>
      <w:proofErr w:type="spellStart"/>
      <w:r w:rsidRPr="0054711B">
        <w:rPr>
          <w:rFonts w:ascii="Arial" w:hAnsi="Arial" w:cs="Arial"/>
        </w:rPr>
        <w:t>Mehtedi</w:t>
      </w:r>
      <w:proofErr w:type="spellEnd"/>
      <w:r w:rsidRPr="0054711B">
        <w:rPr>
          <w:rFonts w:ascii="Arial" w:hAnsi="Arial" w:cs="Arial"/>
        </w:rPr>
        <w:t xml:space="preserve">, M. (2025). Solid-State Recycling of AA6063 </w:t>
      </w:r>
      <w:r w:rsidR="005C2731" w:rsidRPr="0054711B">
        <w:rPr>
          <w:rFonts w:ascii="Arial" w:hAnsi="Arial" w:cs="Arial"/>
        </w:rPr>
        <w:t>Aluminium</w:t>
      </w:r>
      <w:r w:rsidRPr="0054711B">
        <w:rPr>
          <w:rFonts w:ascii="Arial" w:hAnsi="Arial" w:cs="Arial"/>
        </w:rPr>
        <w:t xml:space="preserve"> Chips via Accumulative Roll Bonding: A Green Pathway to High-Performance Materials. Metals, 15(9), 1042. </w:t>
      </w:r>
      <w:hyperlink r:id="rId26" w:history="1">
        <w:r w:rsidRPr="0054711B">
          <w:rPr>
            <w:rStyle w:val="Hyperlink"/>
            <w:rFonts w:ascii="Arial" w:hAnsi="Arial" w:cs="Arial"/>
          </w:rPr>
          <w:t>https://doi.org/10.3390/met15091042</w:t>
        </w:r>
      </w:hyperlink>
    </w:p>
    <w:p w14:paraId="2382F279" w14:textId="77777777" w:rsidR="0054711B" w:rsidRPr="0054711B" w:rsidRDefault="0054711B" w:rsidP="0054711B">
      <w:pPr>
        <w:jc w:val="both"/>
        <w:rPr>
          <w:rFonts w:ascii="Arial" w:hAnsi="Arial" w:cs="Arial"/>
        </w:rPr>
      </w:pPr>
      <w:r w:rsidRPr="0054711B">
        <w:rPr>
          <w:rFonts w:ascii="Arial" w:hAnsi="Arial" w:cs="Arial"/>
        </w:rPr>
        <w:lastRenderedPageBreak/>
        <w:t xml:space="preserve">Chen, X., Ben Saada, M., </w:t>
      </w:r>
      <w:proofErr w:type="spellStart"/>
      <w:r w:rsidRPr="0054711B">
        <w:rPr>
          <w:rFonts w:ascii="Arial" w:hAnsi="Arial" w:cs="Arial"/>
        </w:rPr>
        <w:t>Lavisse</w:t>
      </w:r>
      <w:proofErr w:type="spellEnd"/>
      <w:r w:rsidRPr="0054711B">
        <w:rPr>
          <w:rFonts w:ascii="Arial" w:hAnsi="Arial" w:cs="Arial"/>
        </w:rPr>
        <w:t>, B., &amp; Ammar, A. (2025). Recent advances in the re</w:t>
      </w:r>
      <w:r w:rsidR="005C2731">
        <w:rPr>
          <w:rFonts w:ascii="Arial" w:hAnsi="Arial" w:cs="Arial"/>
        </w:rPr>
        <w:t>-</w:t>
      </w:r>
      <w:r w:rsidRPr="0054711B">
        <w:rPr>
          <w:rFonts w:ascii="Arial" w:hAnsi="Arial" w:cs="Arial"/>
        </w:rPr>
        <w:t xml:space="preserve">melting process for recycling aluminium alloy chips: A critical review. International Journal of Material Forming. </w:t>
      </w:r>
      <w:hyperlink r:id="rId27" w:history="1">
        <w:r w:rsidRPr="0054711B">
          <w:rPr>
            <w:rStyle w:val="Hyperlink"/>
            <w:rFonts w:ascii="Arial" w:hAnsi="Arial" w:cs="Arial"/>
          </w:rPr>
          <w:t>https://doi.org/10.1007/s12289-025-01904-9</w:t>
        </w:r>
      </w:hyperlink>
    </w:p>
    <w:p w14:paraId="719CDE86" w14:textId="77777777" w:rsidR="009A56E6" w:rsidRPr="009A56E6" w:rsidRDefault="009A56E6" w:rsidP="009A56E6">
      <w:pPr>
        <w:jc w:val="both"/>
        <w:rPr>
          <w:rFonts w:ascii="Arial" w:hAnsi="Arial" w:cs="Arial"/>
        </w:rPr>
      </w:pPr>
      <w:r w:rsidRPr="009A56E6">
        <w:rPr>
          <w:rFonts w:ascii="Arial" w:hAnsi="Arial" w:cs="Arial"/>
        </w:rPr>
        <w:t xml:space="preserve">Mwanza, B. G. (2021). Introduction to recycling. In J. </w:t>
      </w:r>
      <w:proofErr w:type="spellStart"/>
      <w:r w:rsidRPr="009A56E6">
        <w:rPr>
          <w:rFonts w:ascii="Arial" w:hAnsi="Arial" w:cs="Arial"/>
        </w:rPr>
        <w:t>Parameswaranpillai</w:t>
      </w:r>
      <w:proofErr w:type="spellEnd"/>
      <w:r w:rsidRPr="009A56E6">
        <w:rPr>
          <w:rFonts w:ascii="Arial" w:hAnsi="Arial" w:cs="Arial"/>
        </w:rPr>
        <w:t xml:space="preserve">, et al. (Eds.), Recent developments in plastic recycling (pp. 1–24). Springer Nature Singapore. </w:t>
      </w:r>
      <w:hyperlink r:id="rId28" w:history="1">
        <w:r w:rsidRPr="009A56E6">
          <w:rPr>
            <w:rStyle w:val="Hyperlink"/>
            <w:rFonts w:ascii="Arial" w:hAnsi="Arial" w:cs="Arial"/>
          </w:rPr>
          <w:t>https://doi.org/10.1007/978-981-16-3627-1_1</w:t>
        </w:r>
      </w:hyperlink>
    </w:p>
    <w:p w14:paraId="2A11C154" w14:textId="77777777" w:rsidR="009A56E6" w:rsidRDefault="009A56E6" w:rsidP="009A56E6">
      <w:pPr>
        <w:rPr>
          <w:rFonts w:ascii="Arial" w:hAnsi="Arial" w:cs="Arial"/>
        </w:rPr>
      </w:pPr>
      <w:bookmarkStart w:id="4" w:name="_Hlk211268149"/>
      <w:r w:rsidRPr="009A56E6">
        <w:rPr>
          <w:rFonts w:ascii="Arial" w:hAnsi="Arial" w:cs="Arial"/>
        </w:rPr>
        <w:t>European Aluminium Association. (2007). Aluminium recycling in Europe: The road to high quality products (p. 15).</w:t>
      </w:r>
    </w:p>
    <w:p w14:paraId="063276BB" w14:textId="77777777" w:rsidR="009A56E6" w:rsidRPr="009A56E6" w:rsidRDefault="009A56E6" w:rsidP="009A56E6">
      <w:pPr>
        <w:jc w:val="both"/>
        <w:rPr>
          <w:rFonts w:ascii="Arial" w:hAnsi="Arial" w:cs="Arial"/>
        </w:rPr>
      </w:pPr>
      <w:bookmarkStart w:id="5" w:name="_Hlk211268210"/>
      <w:r w:rsidRPr="009A56E6">
        <w:rPr>
          <w:rFonts w:ascii="Arial" w:hAnsi="Arial" w:cs="Arial"/>
        </w:rPr>
        <w:t>Henan Chalco. (</w:t>
      </w:r>
      <w:r w:rsidR="00D0270E">
        <w:rPr>
          <w:rFonts w:ascii="Arial" w:hAnsi="Arial" w:cs="Arial"/>
        </w:rPr>
        <w:t>2022</w:t>
      </w:r>
      <w:r w:rsidRPr="009A56E6">
        <w:rPr>
          <w:rFonts w:ascii="Arial" w:hAnsi="Arial" w:cs="Arial"/>
        </w:rPr>
        <w:t xml:space="preserve">). AAAC: A new choice for overhead transmission lines. </w:t>
      </w:r>
      <w:hyperlink r:id="rId29" w:tgtFrame="_new" w:history="1">
        <w:r w:rsidRPr="009A56E6">
          <w:rPr>
            <w:rStyle w:val="Hyperlink"/>
            <w:rFonts w:ascii="Arial" w:hAnsi="Arial" w:cs="Arial"/>
          </w:rPr>
          <w:t>https://www.chalcoaluminum.com/application/aluminum-electrical/overhead-line-conductors/</w:t>
        </w:r>
      </w:hyperlink>
    </w:p>
    <w:bookmarkEnd w:id="5"/>
    <w:p w14:paraId="590194C9" w14:textId="77777777" w:rsidR="009A56E6" w:rsidRDefault="009A56E6" w:rsidP="009A56E6">
      <w:pPr>
        <w:jc w:val="both"/>
        <w:rPr>
          <w:rFonts w:ascii="Arial" w:hAnsi="Arial" w:cs="Arial"/>
        </w:rPr>
      </w:pPr>
      <w:proofErr w:type="spellStart"/>
      <w:r w:rsidRPr="009A56E6">
        <w:rPr>
          <w:rFonts w:ascii="Arial" w:hAnsi="Arial" w:cs="Arial"/>
        </w:rPr>
        <w:t>Hwalu</w:t>
      </w:r>
      <w:proofErr w:type="spellEnd"/>
      <w:r w:rsidRPr="009A56E6">
        <w:rPr>
          <w:rFonts w:ascii="Arial" w:hAnsi="Arial" w:cs="Arial"/>
        </w:rPr>
        <w:t xml:space="preserve">. (2025). Top quality hot rolled 1050 </w:t>
      </w:r>
      <w:r w:rsidR="00156309" w:rsidRPr="009A56E6">
        <w:rPr>
          <w:rFonts w:ascii="Arial" w:hAnsi="Arial" w:cs="Arial"/>
        </w:rPr>
        <w:t>aluminium</w:t>
      </w:r>
      <w:r w:rsidRPr="009A56E6">
        <w:rPr>
          <w:rFonts w:ascii="Arial" w:hAnsi="Arial" w:cs="Arial"/>
        </w:rPr>
        <w:t xml:space="preserve"> roofing sheet for building materials. </w:t>
      </w:r>
      <w:hyperlink r:id="rId30" w:tgtFrame="_new" w:history="1">
        <w:r w:rsidRPr="009A56E6">
          <w:rPr>
            <w:rStyle w:val="Hyperlink"/>
            <w:rFonts w:ascii="Arial" w:hAnsi="Arial" w:cs="Arial"/>
          </w:rPr>
          <w:t>https://www.aluroofingsheet.com/top-quality-hot-rolled-1050-aluminum-roofing-sheet-for-building-materials/</w:t>
        </w:r>
      </w:hyperlink>
    </w:p>
    <w:p w14:paraId="2CB5CD58" w14:textId="77777777" w:rsidR="009A56E6" w:rsidRPr="009A56E6" w:rsidRDefault="009A56E6" w:rsidP="009A56E6">
      <w:pPr>
        <w:jc w:val="both"/>
        <w:rPr>
          <w:rFonts w:ascii="Arial" w:hAnsi="Arial" w:cs="Arial"/>
        </w:rPr>
      </w:pPr>
      <w:r w:rsidRPr="009A56E6">
        <w:rPr>
          <w:rFonts w:ascii="Arial" w:hAnsi="Arial" w:cs="Arial"/>
        </w:rPr>
        <w:t xml:space="preserve">International Aluminium Institute. (2018). The aluminium story. </w:t>
      </w:r>
      <w:hyperlink r:id="rId31" w:history="1">
        <w:r w:rsidRPr="009A56E6">
          <w:rPr>
            <w:rStyle w:val="Hyperlink"/>
            <w:rFonts w:ascii="Arial" w:hAnsi="Arial" w:cs="Arial"/>
          </w:rPr>
          <w:t>http://www.thealuminiumstory.com</w:t>
        </w:r>
      </w:hyperlink>
    </w:p>
    <w:p w14:paraId="55937924" w14:textId="77777777" w:rsidR="009A56E6" w:rsidRPr="009A56E6" w:rsidRDefault="009A56E6" w:rsidP="009A56E6">
      <w:pPr>
        <w:jc w:val="both"/>
        <w:rPr>
          <w:rFonts w:ascii="Arial" w:hAnsi="Arial" w:cs="Arial"/>
        </w:rPr>
      </w:pPr>
      <w:r w:rsidRPr="009A56E6">
        <w:rPr>
          <w:rFonts w:ascii="Arial" w:hAnsi="Arial" w:cs="Arial"/>
        </w:rPr>
        <w:t xml:space="preserve">Jiang, L., Marceau, R. K. W., &amp; Dorin, T. (2024). Improved iron-tolerance in recycled </w:t>
      </w:r>
      <w:proofErr w:type="spellStart"/>
      <w:r w:rsidRPr="009A56E6">
        <w:rPr>
          <w:rFonts w:ascii="Arial" w:hAnsi="Arial" w:cs="Arial"/>
        </w:rPr>
        <w:t>aluminum</w:t>
      </w:r>
      <w:proofErr w:type="spellEnd"/>
      <w:r w:rsidRPr="009A56E6">
        <w:rPr>
          <w:rFonts w:ascii="Arial" w:hAnsi="Arial" w:cs="Arial"/>
        </w:rPr>
        <w:t xml:space="preserve"> alloys via direct strip casting process. Journal of Sustainable Metallurgy, 10(1986). </w:t>
      </w:r>
      <w:hyperlink r:id="rId32" w:history="1">
        <w:r w:rsidRPr="009A56E6">
          <w:rPr>
            <w:rStyle w:val="Hyperlink"/>
            <w:rFonts w:ascii="Arial" w:hAnsi="Arial" w:cs="Arial"/>
          </w:rPr>
          <w:t>https://doi.org/10.1007/s40831-024-00844-z</w:t>
        </w:r>
      </w:hyperlink>
    </w:p>
    <w:p w14:paraId="159B418F" w14:textId="77777777" w:rsidR="009A56E6" w:rsidRPr="009A56E6" w:rsidRDefault="009A56E6" w:rsidP="009A56E6">
      <w:pPr>
        <w:jc w:val="both"/>
        <w:rPr>
          <w:rFonts w:ascii="Arial" w:hAnsi="Arial" w:cs="Arial"/>
        </w:rPr>
      </w:pPr>
      <w:r w:rsidRPr="009A56E6">
        <w:rPr>
          <w:rFonts w:ascii="Arial" w:hAnsi="Arial" w:cs="Arial"/>
        </w:rPr>
        <w:t xml:space="preserve">Keith, S., Jones, D., Rosemond, Z., Ingerman, L., &amp; Chappell, L. (2008). Potential for human exposure. In Toxicological profile for </w:t>
      </w:r>
      <w:r w:rsidR="00156309" w:rsidRPr="009A56E6">
        <w:rPr>
          <w:rFonts w:ascii="Arial" w:hAnsi="Arial" w:cs="Arial"/>
        </w:rPr>
        <w:t>aluminium</w:t>
      </w:r>
      <w:r w:rsidRPr="009A56E6">
        <w:rPr>
          <w:rFonts w:ascii="Arial" w:hAnsi="Arial" w:cs="Arial"/>
        </w:rPr>
        <w:t xml:space="preserve"> (pp. 175–227).</w:t>
      </w:r>
    </w:p>
    <w:p w14:paraId="002EB883" w14:textId="77777777" w:rsidR="009A56E6" w:rsidRPr="003B2D96" w:rsidRDefault="009A56E6" w:rsidP="009A56E6">
      <w:pPr>
        <w:jc w:val="both"/>
        <w:rPr>
          <w:rFonts w:ascii="Arial" w:hAnsi="Arial" w:cs="Arial"/>
        </w:rPr>
      </w:pPr>
      <w:proofErr w:type="spellStart"/>
      <w:r w:rsidRPr="003B2D96">
        <w:rPr>
          <w:rFonts w:ascii="Arial" w:hAnsi="Arial" w:cs="Arial"/>
        </w:rPr>
        <w:t>Kuchariková</w:t>
      </w:r>
      <w:proofErr w:type="spellEnd"/>
      <w:r w:rsidRPr="003B2D96">
        <w:rPr>
          <w:rFonts w:ascii="Arial" w:hAnsi="Arial" w:cs="Arial"/>
        </w:rPr>
        <w:t xml:space="preserve">, L., </w:t>
      </w:r>
      <w:proofErr w:type="spellStart"/>
      <w:r w:rsidRPr="003B2D96">
        <w:rPr>
          <w:rFonts w:ascii="Arial" w:hAnsi="Arial" w:cs="Arial"/>
        </w:rPr>
        <w:t>Tillová</w:t>
      </w:r>
      <w:proofErr w:type="spellEnd"/>
      <w:r w:rsidRPr="003B2D96">
        <w:rPr>
          <w:rFonts w:ascii="Arial" w:hAnsi="Arial" w:cs="Arial"/>
        </w:rPr>
        <w:t xml:space="preserve">, E., &amp; </w:t>
      </w:r>
      <w:proofErr w:type="spellStart"/>
      <w:r w:rsidRPr="003B2D96">
        <w:rPr>
          <w:rFonts w:ascii="Arial" w:hAnsi="Arial" w:cs="Arial"/>
        </w:rPr>
        <w:t>Bokůvka</w:t>
      </w:r>
      <w:proofErr w:type="spellEnd"/>
      <w:r w:rsidRPr="003B2D96">
        <w:rPr>
          <w:rFonts w:ascii="Arial" w:hAnsi="Arial" w:cs="Arial"/>
        </w:rPr>
        <w:t>, O. (2016). Recycling and properties of recycled aluminium alloys used in the transportation industry. Transport Problems, 11(2), 117–124. https://doi.org/10.20858/tp.2016.11.2.11</w:t>
      </w:r>
    </w:p>
    <w:p w14:paraId="1B69177D" w14:textId="77777777" w:rsidR="009A56E6" w:rsidRPr="003B2D96" w:rsidRDefault="009A56E6" w:rsidP="009A56E6">
      <w:pPr>
        <w:jc w:val="both"/>
        <w:rPr>
          <w:rFonts w:ascii="Arial" w:hAnsi="Arial" w:cs="Arial"/>
        </w:rPr>
      </w:pPr>
      <w:r w:rsidRPr="003B2D96">
        <w:rPr>
          <w:rFonts w:ascii="Arial" w:hAnsi="Arial" w:cs="Arial"/>
        </w:rPr>
        <w:t xml:space="preserve">Liaw, L. L., &amp; Yusuf, N. K. (2022). A review on </w:t>
      </w:r>
      <w:r w:rsidR="00156309" w:rsidRPr="003B2D96">
        <w:rPr>
          <w:rFonts w:ascii="Arial" w:hAnsi="Arial" w:cs="Arial"/>
        </w:rPr>
        <w:t>aluminium</w:t>
      </w:r>
      <w:r w:rsidRPr="003B2D96">
        <w:rPr>
          <w:rFonts w:ascii="Arial" w:hAnsi="Arial" w:cs="Arial"/>
        </w:rPr>
        <w:t xml:space="preserve"> alloy recycling technique. Research Progress in Mechanical and Manufacturing Engineering, 3(1), 175–183.</w:t>
      </w:r>
    </w:p>
    <w:p w14:paraId="29B6DC19" w14:textId="77777777" w:rsidR="009A56E6" w:rsidRPr="003B2D96" w:rsidRDefault="009A56E6" w:rsidP="009A56E6">
      <w:pPr>
        <w:jc w:val="both"/>
        <w:rPr>
          <w:rFonts w:ascii="Arial" w:hAnsi="Arial" w:cs="Arial"/>
        </w:rPr>
      </w:pPr>
      <w:r w:rsidRPr="003B2D96">
        <w:rPr>
          <w:rFonts w:ascii="Arial" w:hAnsi="Arial" w:cs="Arial"/>
        </w:rPr>
        <w:t xml:space="preserve">Magaldi Group. (2020). Secondary </w:t>
      </w:r>
      <w:r w:rsidR="00156309" w:rsidRPr="003B2D96">
        <w:rPr>
          <w:rFonts w:ascii="Arial" w:hAnsi="Arial" w:cs="Arial"/>
        </w:rPr>
        <w:t>aluminium</w:t>
      </w:r>
      <w:r w:rsidRPr="003B2D96">
        <w:rPr>
          <w:rFonts w:ascii="Arial" w:hAnsi="Arial" w:cs="Arial"/>
        </w:rPr>
        <w:t xml:space="preserve"> smelting. Magaldi Group. </w:t>
      </w:r>
      <w:hyperlink r:id="rId33" w:tgtFrame="_new" w:history="1">
        <w:r w:rsidRPr="003B2D96">
          <w:rPr>
            <w:rStyle w:val="Hyperlink"/>
            <w:rFonts w:ascii="Arial" w:hAnsi="Arial" w:cs="Arial"/>
          </w:rPr>
          <w:t>https://www.magaldi.com/en/expertise/secondary-aluminum-smelting</w:t>
        </w:r>
      </w:hyperlink>
    </w:p>
    <w:p w14:paraId="67266A18" w14:textId="77777777" w:rsidR="009A56E6" w:rsidRPr="003B2D96" w:rsidRDefault="009A56E6" w:rsidP="009A56E6">
      <w:pPr>
        <w:jc w:val="both"/>
        <w:rPr>
          <w:rFonts w:ascii="Arial" w:hAnsi="Arial" w:cs="Arial"/>
        </w:rPr>
      </w:pPr>
      <w:r w:rsidRPr="003B2D96">
        <w:rPr>
          <w:rFonts w:ascii="Arial" w:hAnsi="Arial" w:cs="Arial"/>
        </w:rPr>
        <w:t>Master Recycler Program. (2020). Recycling processes (Chapter 4, p. 88).</w:t>
      </w:r>
    </w:p>
    <w:p w14:paraId="47C111B4" w14:textId="77777777" w:rsidR="009A56E6" w:rsidRPr="003B2D96" w:rsidRDefault="009A56E6" w:rsidP="009A56E6">
      <w:pPr>
        <w:jc w:val="both"/>
        <w:rPr>
          <w:rFonts w:ascii="Arial" w:hAnsi="Arial" w:cs="Arial"/>
        </w:rPr>
      </w:pPr>
      <w:r w:rsidRPr="003B2D96">
        <w:rPr>
          <w:rFonts w:ascii="Arial" w:hAnsi="Arial" w:cs="Arial"/>
        </w:rPr>
        <w:t xml:space="preserve">Mathew, J., Williams, M. A., &amp; </w:t>
      </w:r>
      <w:proofErr w:type="spellStart"/>
      <w:r w:rsidRPr="003B2D96">
        <w:rPr>
          <w:rFonts w:ascii="Arial" w:hAnsi="Arial" w:cs="Arial"/>
        </w:rPr>
        <w:t>Srirangam</w:t>
      </w:r>
      <w:proofErr w:type="spellEnd"/>
      <w:r w:rsidRPr="003B2D96">
        <w:rPr>
          <w:rFonts w:ascii="Arial" w:hAnsi="Arial" w:cs="Arial"/>
        </w:rPr>
        <w:t xml:space="preserve">, P. (2024). Effect of superheat on microstructure and mechanical properties of Al-7Si-2Fe alloy. JOM. </w:t>
      </w:r>
      <w:hyperlink r:id="rId34" w:tgtFrame="_new" w:history="1">
        <w:r w:rsidRPr="003B2D96">
          <w:rPr>
            <w:rStyle w:val="Hyperlink"/>
            <w:rFonts w:ascii="Arial" w:hAnsi="Arial" w:cs="Arial"/>
          </w:rPr>
          <w:t>https://doi.org/10.1007/s11837-023-06226-2</w:t>
        </w:r>
      </w:hyperlink>
    </w:p>
    <w:p w14:paraId="54D11150" w14:textId="77777777" w:rsidR="009A56E6" w:rsidRPr="003B2D96" w:rsidRDefault="009A56E6" w:rsidP="009A56E6">
      <w:pPr>
        <w:jc w:val="both"/>
        <w:rPr>
          <w:rFonts w:ascii="Arial" w:hAnsi="Arial" w:cs="Arial"/>
        </w:rPr>
      </w:pPr>
      <w:r w:rsidRPr="003B2D96">
        <w:rPr>
          <w:rFonts w:ascii="Arial" w:hAnsi="Arial" w:cs="Arial"/>
        </w:rPr>
        <w:t xml:space="preserve">Ma, Y., Zhou, X., Wang, J., Thompson, G. E., Huang, W., Nilsson, J.-O., Gustavsson, M., &amp; Crispin, A. (2014). Discoloration of anodized AA6063 </w:t>
      </w:r>
      <w:r w:rsidR="00156309" w:rsidRPr="003B2D96">
        <w:rPr>
          <w:rFonts w:ascii="Arial" w:hAnsi="Arial" w:cs="Arial"/>
        </w:rPr>
        <w:t>aluminium</w:t>
      </w:r>
      <w:r w:rsidRPr="003B2D96">
        <w:rPr>
          <w:rFonts w:ascii="Arial" w:hAnsi="Arial" w:cs="Arial"/>
        </w:rPr>
        <w:t xml:space="preserve"> alloy. Journal of The Electrochemical Society, 161(6), C312–C320. </w:t>
      </w:r>
      <w:hyperlink r:id="rId35" w:tgtFrame="_new" w:history="1">
        <w:r w:rsidRPr="003B2D96">
          <w:rPr>
            <w:rStyle w:val="Hyperlink"/>
            <w:rFonts w:ascii="Arial" w:hAnsi="Arial" w:cs="Arial"/>
          </w:rPr>
          <w:t>https://doi.org/10.1149/2.065406jes</w:t>
        </w:r>
      </w:hyperlink>
    </w:p>
    <w:p w14:paraId="73920B9E" w14:textId="77777777" w:rsidR="009A56E6" w:rsidRPr="003B2D96" w:rsidRDefault="009A56E6" w:rsidP="009A56E6">
      <w:pPr>
        <w:jc w:val="both"/>
        <w:rPr>
          <w:rFonts w:ascii="Arial" w:hAnsi="Arial" w:cs="Arial"/>
        </w:rPr>
      </w:pPr>
      <w:bookmarkStart w:id="6" w:name="_Hlk211175543"/>
      <w:r w:rsidRPr="003B2D96">
        <w:rPr>
          <w:rFonts w:ascii="Arial" w:hAnsi="Arial" w:cs="Arial"/>
        </w:rPr>
        <w:t>Muñoz-Vélez</w:t>
      </w:r>
      <w:bookmarkEnd w:id="6"/>
      <w:r w:rsidRPr="003B2D96">
        <w:rPr>
          <w:rFonts w:ascii="Arial" w:hAnsi="Arial" w:cs="Arial"/>
        </w:rPr>
        <w:t xml:space="preserve">, M. F., Salazar-Serna, K., Escobar-Torres, D., Rojas-Manzano, M. A., Gómez-Gómez, A., &amp; Maury-Ramírez, A. (2023). Circular Economy: Adding Value to the Post-Industrial Waste through the Transformation of </w:t>
      </w:r>
      <w:r w:rsidR="00156309" w:rsidRPr="003B2D96">
        <w:rPr>
          <w:rFonts w:ascii="Arial" w:hAnsi="Arial" w:cs="Arial"/>
        </w:rPr>
        <w:t>Aluminium</w:t>
      </w:r>
      <w:r w:rsidRPr="003B2D96">
        <w:rPr>
          <w:rFonts w:ascii="Arial" w:hAnsi="Arial" w:cs="Arial"/>
        </w:rPr>
        <w:t xml:space="preserve"> Dross for Cement Matrix Applications. Sustainability, 15(18), 13952. </w:t>
      </w:r>
      <w:hyperlink r:id="rId36" w:history="1">
        <w:r w:rsidRPr="003B2D96">
          <w:rPr>
            <w:rStyle w:val="Hyperlink"/>
            <w:rFonts w:ascii="Arial" w:hAnsi="Arial" w:cs="Arial"/>
          </w:rPr>
          <w:t>https://doi.org/10.3390/su151813952</w:t>
        </w:r>
      </w:hyperlink>
    </w:p>
    <w:p w14:paraId="44D49945" w14:textId="77777777" w:rsidR="009A56E6" w:rsidRPr="003B2D96" w:rsidRDefault="009A56E6" w:rsidP="009A56E6">
      <w:pPr>
        <w:jc w:val="both"/>
        <w:rPr>
          <w:rFonts w:ascii="Arial" w:hAnsi="Arial" w:cs="Arial"/>
        </w:rPr>
      </w:pPr>
      <w:proofErr w:type="spellStart"/>
      <w:r w:rsidRPr="003B2D96">
        <w:rPr>
          <w:rFonts w:ascii="Arial" w:hAnsi="Arial" w:cs="Arial"/>
        </w:rPr>
        <w:t>OEForm</w:t>
      </w:r>
      <w:proofErr w:type="spellEnd"/>
      <w:r w:rsidRPr="003B2D96">
        <w:rPr>
          <w:rFonts w:ascii="Arial" w:hAnsi="Arial" w:cs="Arial"/>
        </w:rPr>
        <w:t>. (</w:t>
      </w:r>
      <w:r w:rsidR="007D4EA2">
        <w:rPr>
          <w:rFonts w:ascii="Arial" w:hAnsi="Arial" w:cs="Arial"/>
        </w:rPr>
        <w:t>2024</w:t>
      </w:r>
      <w:r w:rsidRPr="003B2D96">
        <w:rPr>
          <w:rFonts w:ascii="Arial" w:hAnsi="Arial" w:cs="Arial"/>
        </w:rPr>
        <w:t xml:space="preserve">). A380 </w:t>
      </w:r>
      <w:r w:rsidR="00156309" w:rsidRPr="003B2D96">
        <w:rPr>
          <w:rFonts w:ascii="Arial" w:hAnsi="Arial" w:cs="Arial"/>
        </w:rPr>
        <w:t>aluminium</w:t>
      </w:r>
      <w:r w:rsidRPr="003B2D96">
        <w:rPr>
          <w:rFonts w:ascii="Arial" w:hAnsi="Arial" w:cs="Arial"/>
        </w:rPr>
        <w:t xml:space="preserve"> alloy: Properties, applications &amp; processing guide. </w:t>
      </w:r>
      <w:hyperlink r:id="rId37" w:tgtFrame="_new" w:history="1">
        <w:r w:rsidRPr="003B2D96">
          <w:rPr>
            <w:rStyle w:val="Hyperlink"/>
            <w:rFonts w:ascii="Arial" w:hAnsi="Arial" w:cs="Arial"/>
          </w:rPr>
          <w:t>https://oeform.com/die-cast-aluminium-alloy-a380-properties/</w:t>
        </w:r>
      </w:hyperlink>
    </w:p>
    <w:p w14:paraId="2B08C30F" w14:textId="77777777" w:rsidR="009A56E6" w:rsidRPr="003B2D96" w:rsidRDefault="009A56E6" w:rsidP="009A56E6">
      <w:pPr>
        <w:jc w:val="both"/>
        <w:rPr>
          <w:rFonts w:ascii="Arial" w:hAnsi="Arial" w:cs="Arial"/>
        </w:rPr>
      </w:pPr>
      <w:r w:rsidRPr="003B2D96">
        <w:rPr>
          <w:rFonts w:ascii="Arial" w:hAnsi="Arial" w:cs="Arial"/>
        </w:rPr>
        <w:t>Royal Society of Chemistry. (2024). Aluminium: Properties and applications. RSC Publishing.</w:t>
      </w:r>
    </w:p>
    <w:p w14:paraId="0A2FEBDF" w14:textId="77777777" w:rsidR="009A56E6" w:rsidRPr="003B2D96" w:rsidRDefault="009A56E6" w:rsidP="009A56E6">
      <w:pPr>
        <w:jc w:val="both"/>
        <w:rPr>
          <w:rFonts w:ascii="Arial" w:hAnsi="Arial" w:cs="Arial"/>
        </w:rPr>
      </w:pPr>
      <w:r w:rsidRPr="003B2D96">
        <w:rPr>
          <w:rFonts w:ascii="Arial" w:hAnsi="Arial" w:cs="Arial"/>
        </w:rPr>
        <w:t xml:space="preserve">Schlesinger, M. E. (2013). </w:t>
      </w:r>
      <w:r w:rsidR="00156309" w:rsidRPr="003B2D96">
        <w:rPr>
          <w:rFonts w:ascii="Arial" w:hAnsi="Arial" w:cs="Arial"/>
        </w:rPr>
        <w:t>Aluminium</w:t>
      </w:r>
      <w:r w:rsidRPr="003B2D96">
        <w:rPr>
          <w:rFonts w:ascii="Arial" w:hAnsi="Arial" w:cs="Arial"/>
        </w:rPr>
        <w:t xml:space="preserve"> recycling (2nd ed.). Taylor &amp; Francis.</w:t>
      </w:r>
    </w:p>
    <w:p w14:paraId="6B78802F" w14:textId="77777777" w:rsidR="009A56E6" w:rsidRPr="003B2D96" w:rsidRDefault="009A56E6" w:rsidP="009A56E6">
      <w:pPr>
        <w:jc w:val="both"/>
        <w:rPr>
          <w:rFonts w:ascii="Arial" w:hAnsi="Arial" w:cs="Arial"/>
        </w:rPr>
      </w:pPr>
      <w:proofErr w:type="spellStart"/>
      <w:r w:rsidRPr="003B2D96">
        <w:rPr>
          <w:rFonts w:ascii="Arial" w:hAnsi="Arial" w:cs="Arial"/>
        </w:rPr>
        <w:t>Shengxin</w:t>
      </w:r>
      <w:proofErr w:type="spellEnd"/>
      <w:r w:rsidRPr="003B2D96">
        <w:rPr>
          <w:rFonts w:ascii="Arial" w:hAnsi="Arial" w:cs="Arial"/>
        </w:rPr>
        <w:t xml:space="preserve"> Aluminium. (2023). Density of aluminium and aluminium alloys: Typical ranges and influencing factors. </w:t>
      </w:r>
      <w:hyperlink r:id="rId38" w:tgtFrame="_new" w:history="1">
        <w:r w:rsidRPr="003B2D96">
          <w:rPr>
            <w:rStyle w:val="Hyperlink"/>
            <w:rFonts w:ascii="Arial" w:hAnsi="Arial" w:cs="Arial"/>
          </w:rPr>
          <w:t>https://www.shengxinaluminium.com</w:t>
        </w:r>
      </w:hyperlink>
    </w:p>
    <w:p w14:paraId="08DA716E" w14:textId="77777777" w:rsidR="009A56E6" w:rsidRPr="003B2D96" w:rsidRDefault="009A56E6" w:rsidP="009A56E6">
      <w:pPr>
        <w:jc w:val="both"/>
        <w:rPr>
          <w:rFonts w:ascii="Arial" w:hAnsi="Arial" w:cs="Arial"/>
        </w:rPr>
      </w:pPr>
      <w:r w:rsidRPr="003B2D96">
        <w:rPr>
          <w:rFonts w:ascii="Arial" w:hAnsi="Arial" w:cs="Arial"/>
        </w:rPr>
        <w:t xml:space="preserve">Shi, W., Chen, L., He, B., Lu, B., &amp; Yang, J. (2025). Effect of Al-5Ti-2B on the microstructure and mechanical properties of recycled Al-7Si-0.3Mg-1Fe alloy. Crystals, 15(7), 584. </w:t>
      </w:r>
      <w:hyperlink r:id="rId39" w:tgtFrame="_new" w:history="1">
        <w:r w:rsidRPr="003B2D96">
          <w:rPr>
            <w:rStyle w:val="Hyperlink"/>
            <w:rFonts w:ascii="Arial" w:hAnsi="Arial" w:cs="Arial"/>
          </w:rPr>
          <w:t>https://doi.org/10.3390/cryst15070584</w:t>
        </w:r>
      </w:hyperlink>
    </w:p>
    <w:p w14:paraId="3F3E413C" w14:textId="77777777" w:rsidR="009A56E6" w:rsidRPr="003B2D96" w:rsidRDefault="009A56E6" w:rsidP="009A56E6">
      <w:pPr>
        <w:jc w:val="both"/>
        <w:rPr>
          <w:rFonts w:ascii="Arial" w:hAnsi="Arial" w:cs="Arial"/>
        </w:rPr>
      </w:pPr>
      <w:proofErr w:type="spellStart"/>
      <w:r w:rsidRPr="003B2D96">
        <w:rPr>
          <w:rFonts w:ascii="Arial" w:hAnsi="Arial" w:cs="Arial"/>
        </w:rPr>
        <w:t>Škůrková</w:t>
      </w:r>
      <w:proofErr w:type="spellEnd"/>
      <w:r w:rsidRPr="003B2D96">
        <w:rPr>
          <w:rFonts w:ascii="Arial" w:hAnsi="Arial" w:cs="Arial"/>
        </w:rPr>
        <w:t>, K. L., &amp; Ingaldi, M. (2014). Recycling process of aluminium cans as an example of renewable material sources. Advanced Materials Research, 1001, 103–108.</w:t>
      </w:r>
    </w:p>
    <w:p w14:paraId="52595E15" w14:textId="77777777" w:rsidR="009A56E6" w:rsidRPr="003B2D96" w:rsidRDefault="009A56E6" w:rsidP="009A56E6">
      <w:pPr>
        <w:jc w:val="both"/>
        <w:rPr>
          <w:rFonts w:ascii="Arial" w:hAnsi="Arial" w:cs="Arial"/>
        </w:rPr>
      </w:pPr>
      <w:r w:rsidRPr="003B2D96">
        <w:rPr>
          <w:rFonts w:ascii="Arial" w:hAnsi="Arial" w:cs="Arial"/>
        </w:rPr>
        <w:t xml:space="preserve">Song, D., Jia, Y., Li, Q., Zhao, Y., &amp; Zhang, W. (2022). Effect of initial Fe content on microstructure and mechanical properties of recycled Al-7.0Si-Fe-Mn alloys with constant Mn/Fe ratio. Materials, 15(4), 1618. </w:t>
      </w:r>
      <w:hyperlink r:id="rId40" w:tgtFrame="_new" w:history="1">
        <w:r w:rsidRPr="003B2D96">
          <w:rPr>
            <w:rStyle w:val="Hyperlink"/>
            <w:rFonts w:ascii="Arial" w:hAnsi="Arial" w:cs="Arial"/>
          </w:rPr>
          <w:t>https://doi.org/10.3390/ma15041618</w:t>
        </w:r>
      </w:hyperlink>
    </w:p>
    <w:p w14:paraId="497B29D0" w14:textId="77777777" w:rsidR="009A56E6" w:rsidRPr="003B2D96" w:rsidRDefault="009A56E6" w:rsidP="009A56E6">
      <w:pPr>
        <w:jc w:val="both"/>
        <w:rPr>
          <w:rFonts w:ascii="Arial" w:hAnsi="Arial" w:cs="Arial"/>
        </w:rPr>
      </w:pPr>
      <w:r w:rsidRPr="003B2D96">
        <w:rPr>
          <w:rFonts w:ascii="Arial" w:hAnsi="Arial" w:cs="Arial"/>
        </w:rPr>
        <w:lastRenderedPageBreak/>
        <w:t xml:space="preserve">Svensson, J. P. (2014). The importance of recycling. Abstract presented at the Symposium on Recycling of Metals, </w:t>
      </w:r>
      <w:proofErr w:type="spellStart"/>
      <w:r w:rsidRPr="003B2D96">
        <w:rPr>
          <w:rFonts w:ascii="Arial" w:hAnsi="Arial" w:cs="Arial"/>
        </w:rPr>
        <w:t>Studsvik</w:t>
      </w:r>
      <w:proofErr w:type="spellEnd"/>
      <w:r w:rsidRPr="003B2D96">
        <w:rPr>
          <w:rFonts w:ascii="Arial" w:hAnsi="Arial" w:cs="Arial"/>
        </w:rPr>
        <w:t>, April 8–10, 2014.</w:t>
      </w:r>
    </w:p>
    <w:p w14:paraId="14FFF6C5" w14:textId="77777777" w:rsidR="009A56E6" w:rsidRPr="003B2D96" w:rsidRDefault="009A56E6" w:rsidP="009A56E6">
      <w:pPr>
        <w:jc w:val="both"/>
        <w:rPr>
          <w:rFonts w:ascii="Arial" w:hAnsi="Arial" w:cs="Arial"/>
        </w:rPr>
      </w:pPr>
      <w:proofErr w:type="spellStart"/>
      <w:r w:rsidRPr="003B2D96">
        <w:rPr>
          <w:rFonts w:ascii="Arial" w:hAnsi="Arial" w:cs="Arial"/>
        </w:rPr>
        <w:t>Rakiman</w:t>
      </w:r>
      <w:proofErr w:type="spellEnd"/>
      <w:r w:rsidRPr="003B2D96">
        <w:rPr>
          <w:rFonts w:ascii="Arial" w:hAnsi="Arial" w:cs="Arial"/>
        </w:rPr>
        <w:t>, U. S., Rasi, R. Z. R. M., &amp; Latiffi, A. A. (2014). Value chain analysis: The insight of aluminium recycling. Australian Journal of Basic and Applied Sciences, 8(15), 377–382.</w:t>
      </w:r>
    </w:p>
    <w:p w14:paraId="3AAA8DC0" w14:textId="77777777" w:rsidR="009A56E6" w:rsidRPr="003B2D96" w:rsidRDefault="009A56E6" w:rsidP="009A56E6">
      <w:pPr>
        <w:jc w:val="both"/>
        <w:rPr>
          <w:rFonts w:ascii="Arial" w:hAnsi="Arial" w:cs="Arial"/>
        </w:rPr>
      </w:pPr>
      <w:r w:rsidRPr="003B2D96">
        <w:rPr>
          <w:rFonts w:ascii="Arial" w:hAnsi="Arial" w:cs="Arial"/>
        </w:rPr>
        <w:t>Wieman, B.</w:t>
      </w:r>
      <w:r w:rsidR="00FD7D5B">
        <w:rPr>
          <w:rFonts w:ascii="Arial" w:hAnsi="Arial" w:cs="Arial"/>
        </w:rPr>
        <w:t xml:space="preserve"> </w:t>
      </w:r>
      <w:r w:rsidRPr="003B2D96">
        <w:rPr>
          <w:rFonts w:ascii="Arial" w:hAnsi="Arial" w:cs="Arial"/>
        </w:rPr>
        <w:t>(</w:t>
      </w:r>
      <w:r w:rsidR="00FD7D5B">
        <w:rPr>
          <w:rFonts w:ascii="Arial" w:hAnsi="Arial" w:cs="Arial"/>
        </w:rPr>
        <w:t>2013</w:t>
      </w:r>
      <w:r w:rsidRPr="003B2D96">
        <w:rPr>
          <w:rFonts w:ascii="Arial" w:hAnsi="Arial" w:cs="Arial"/>
        </w:rPr>
        <w:t xml:space="preserve">). What are the benefits of recycling aluminium? SFGate. </w:t>
      </w:r>
      <w:hyperlink r:id="rId41" w:tgtFrame="_new" w:history="1">
        <w:r w:rsidRPr="003B2D96">
          <w:rPr>
            <w:rStyle w:val="Hyperlink"/>
            <w:rFonts w:ascii="Arial" w:hAnsi="Arial" w:cs="Arial"/>
          </w:rPr>
          <w:t>http://homeguides.sfgate.com/benefits-recycling-aluminium-79200.html</w:t>
        </w:r>
      </w:hyperlink>
    </w:p>
    <w:p w14:paraId="3C0CE2B4" w14:textId="77777777" w:rsidR="009A56E6" w:rsidRPr="003B2D96" w:rsidRDefault="009A56E6" w:rsidP="009A56E6">
      <w:pPr>
        <w:jc w:val="both"/>
        <w:rPr>
          <w:rFonts w:ascii="Arial" w:hAnsi="Arial" w:cs="Arial"/>
        </w:rPr>
      </w:pPr>
      <w:r w:rsidRPr="003B2D96">
        <w:rPr>
          <w:rFonts w:ascii="Arial" w:hAnsi="Arial" w:cs="Arial"/>
        </w:rPr>
        <w:t>ZMC. (</w:t>
      </w:r>
      <w:r w:rsidR="00D0270E">
        <w:rPr>
          <w:rFonts w:ascii="Arial" w:hAnsi="Arial" w:cs="Arial"/>
        </w:rPr>
        <w:t>2010</w:t>
      </w:r>
      <w:r w:rsidRPr="003B2D96">
        <w:rPr>
          <w:rFonts w:ascii="Arial" w:hAnsi="Arial" w:cs="Arial"/>
        </w:rPr>
        <w:t xml:space="preserve">). Overhead line conductor. Cable Trans More. </w:t>
      </w:r>
      <w:hyperlink r:id="rId42" w:tgtFrame="_new" w:history="1">
        <w:r w:rsidRPr="003B2D96">
          <w:rPr>
            <w:rStyle w:val="Hyperlink"/>
            <w:rFonts w:ascii="Arial" w:hAnsi="Arial" w:cs="Arial"/>
          </w:rPr>
          <w:t>https://kvcable.com/products/overhead-lines/</w:t>
        </w:r>
      </w:hyperlink>
    </w:p>
    <w:bookmarkEnd w:id="4"/>
    <w:p w14:paraId="5561F911" w14:textId="77777777" w:rsidR="004D4277" w:rsidRPr="00FB3A86" w:rsidRDefault="004D4277" w:rsidP="00441B6F">
      <w:pPr>
        <w:pStyle w:val="Appendix"/>
        <w:spacing w:after="0"/>
        <w:jc w:val="both"/>
        <w:rPr>
          <w:rFonts w:ascii="Arial" w:hAnsi="Arial" w:cs="Arial"/>
          <w:b w:val="0"/>
        </w:rPr>
        <w:sectPr w:rsidR="004D4277" w:rsidRPr="00FB3A86" w:rsidSect="004C6C3D">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2A9CEDAC" w14:textId="77777777" w:rsidR="00B01FCD" w:rsidRPr="00FB3A86" w:rsidRDefault="00B01FCD" w:rsidP="00441B6F">
      <w:pPr>
        <w:pStyle w:val="Appendix"/>
        <w:spacing w:after="0"/>
        <w:jc w:val="both"/>
        <w:rPr>
          <w:rFonts w:ascii="Arial" w:hAnsi="Arial" w:cs="Arial"/>
          <w:b w:val="0"/>
        </w:rPr>
      </w:pPr>
    </w:p>
    <w:sectPr w:rsidR="00B01FCD" w:rsidRPr="00FB3A86" w:rsidSect="004C6C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771CD" w14:textId="77777777" w:rsidR="00DF1C6B" w:rsidRDefault="00DF1C6B" w:rsidP="00C37E61">
      <w:r>
        <w:separator/>
      </w:r>
    </w:p>
  </w:endnote>
  <w:endnote w:type="continuationSeparator" w:id="0">
    <w:p w14:paraId="60A6BE47" w14:textId="77777777" w:rsidR="00DF1C6B" w:rsidRDefault="00DF1C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8C0B" w14:textId="77777777" w:rsidR="004C6C3D" w:rsidRDefault="004C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4C8A" w14:textId="77777777" w:rsidR="004C6C3D" w:rsidRDefault="004C6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3F05" w14:textId="2A4E9658" w:rsidR="00806EC7" w:rsidRPr="00C34EB8" w:rsidRDefault="00806EC7" w:rsidP="00C34EB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9056" w14:textId="77777777" w:rsidR="00806EC7" w:rsidRPr="00C37E61" w:rsidRDefault="00806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34229" w14:textId="77777777" w:rsidR="00DF1C6B" w:rsidRDefault="00DF1C6B" w:rsidP="00C37E61">
      <w:r>
        <w:separator/>
      </w:r>
    </w:p>
  </w:footnote>
  <w:footnote w:type="continuationSeparator" w:id="0">
    <w:p w14:paraId="7F44DAF0" w14:textId="77777777" w:rsidR="00DF1C6B" w:rsidRDefault="00DF1C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F9A7" w14:textId="2BF6C556" w:rsidR="004C6C3D" w:rsidRDefault="004C6C3D">
    <w:pPr>
      <w:pStyle w:val="Header"/>
    </w:pPr>
    <w:r>
      <w:rPr>
        <w:noProof/>
      </w:rPr>
      <w:pict w14:anchorId="238B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469E" w14:textId="0B5DBEE0" w:rsidR="004C6C3D" w:rsidRDefault="004C6C3D">
    <w:pPr>
      <w:pStyle w:val="Header"/>
    </w:pPr>
    <w:r>
      <w:rPr>
        <w:noProof/>
      </w:rPr>
      <w:pict w14:anchorId="4F084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5BBE" w14:textId="452DBBA7" w:rsidR="00806EC7" w:rsidRPr="00296529" w:rsidRDefault="004C6C3D" w:rsidP="00296529">
    <w:pPr>
      <w:ind w:left="2160"/>
      <w:jc w:val="center"/>
      <w:rPr>
        <w:rFonts w:ascii="Times New Roman" w:eastAsia="Calibri" w:hAnsi="Times New Roman"/>
        <w:i/>
        <w:sz w:val="18"/>
        <w:szCs w:val="22"/>
      </w:rPr>
    </w:pPr>
    <w:r>
      <w:rPr>
        <w:noProof/>
      </w:rPr>
      <w:pict w14:anchorId="03FE1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DB4072" w14:textId="77777777" w:rsidR="00806EC7" w:rsidRPr="00296529" w:rsidRDefault="00806EC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34426A3" w14:textId="77777777" w:rsidR="00806EC7" w:rsidRPr="00296529" w:rsidRDefault="00806E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8B1129" w14:textId="77777777" w:rsidR="00806EC7" w:rsidRPr="00296529" w:rsidRDefault="00806EC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1E127B" w14:textId="77777777" w:rsidR="00806EC7" w:rsidRDefault="00806EC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B7E88D" w14:textId="77777777" w:rsidR="00806EC7" w:rsidRDefault="00806E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614A68" w14:textId="77777777" w:rsidR="00806EC7" w:rsidRDefault="00806EC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ACC8" w14:textId="55B63632" w:rsidR="004C6C3D" w:rsidRDefault="004C6C3D">
    <w:pPr>
      <w:pStyle w:val="Header"/>
    </w:pPr>
    <w:r>
      <w:rPr>
        <w:noProof/>
      </w:rPr>
      <w:pict w14:anchorId="4074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2EB9" w14:textId="3F19DBB0" w:rsidR="004C6C3D" w:rsidRDefault="004C6C3D">
    <w:pPr>
      <w:pStyle w:val="Header"/>
    </w:pPr>
    <w:r>
      <w:rPr>
        <w:noProof/>
      </w:rPr>
      <w:pict w14:anchorId="21C93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06C2" w14:textId="062726CF" w:rsidR="004C6C3D" w:rsidRDefault="004C6C3D">
    <w:pPr>
      <w:pStyle w:val="Header"/>
    </w:pPr>
    <w:r>
      <w:rPr>
        <w:noProof/>
      </w:rPr>
      <w:pict w14:anchorId="7E11A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23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B6539"/>
    <w:multiLevelType w:val="hybridMultilevel"/>
    <w:tmpl w:val="08AE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B371A3"/>
    <w:multiLevelType w:val="hybridMultilevel"/>
    <w:tmpl w:val="CEF660AA"/>
    <w:lvl w:ilvl="0" w:tplc="51E432DE">
      <w:start w:val="1"/>
      <w:numFmt w:val="lowerLetter"/>
      <w:lvlText w:val="(%1)"/>
      <w:lvlJc w:val="left"/>
      <w:pPr>
        <w:ind w:left="6630" w:hanging="381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E41499"/>
    <w:multiLevelType w:val="hybridMultilevel"/>
    <w:tmpl w:val="CC6CEF40"/>
    <w:lvl w:ilvl="0" w:tplc="E076D3FA">
      <w:start w:val="1"/>
      <w:numFmt w:val="lowerLetter"/>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16"/>
  </w:num>
  <w:num w:numId="32">
    <w:abstractNumId w:val="1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32D"/>
    <w:rsid w:val="0002355E"/>
    <w:rsid w:val="000240BE"/>
    <w:rsid w:val="00030174"/>
    <w:rsid w:val="00043EF9"/>
    <w:rsid w:val="0004579C"/>
    <w:rsid w:val="00065CB7"/>
    <w:rsid w:val="00093D31"/>
    <w:rsid w:val="000A47FA"/>
    <w:rsid w:val="000A65D3"/>
    <w:rsid w:val="000B1E33"/>
    <w:rsid w:val="000D0234"/>
    <w:rsid w:val="000D689F"/>
    <w:rsid w:val="000E7B7B"/>
    <w:rsid w:val="000E7D62"/>
    <w:rsid w:val="00103357"/>
    <w:rsid w:val="001227D4"/>
    <w:rsid w:val="0012381A"/>
    <w:rsid w:val="00123C9F"/>
    <w:rsid w:val="00126190"/>
    <w:rsid w:val="00130D76"/>
    <w:rsid w:val="00130F17"/>
    <w:rsid w:val="001320BF"/>
    <w:rsid w:val="00140A53"/>
    <w:rsid w:val="00147B13"/>
    <w:rsid w:val="00156309"/>
    <w:rsid w:val="00160292"/>
    <w:rsid w:val="001611C6"/>
    <w:rsid w:val="00163BC4"/>
    <w:rsid w:val="00191062"/>
    <w:rsid w:val="00192ABE"/>
    <w:rsid w:val="00192B72"/>
    <w:rsid w:val="001A29D8"/>
    <w:rsid w:val="001A5CAA"/>
    <w:rsid w:val="001B0427"/>
    <w:rsid w:val="001B77DA"/>
    <w:rsid w:val="001C7DF4"/>
    <w:rsid w:val="001D082C"/>
    <w:rsid w:val="001D3A51"/>
    <w:rsid w:val="001D57F8"/>
    <w:rsid w:val="001E10D2"/>
    <w:rsid w:val="001E1F21"/>
    <w:rsid w:val="001E25B4"/>
    <w:rsid w:val="001E2B61"/>
    <w:rsid w:val="001E44FE"/>
    <w:rsid w:val="00200595"/>
    <w:rsid w:val="00204835"/>
    <w:rsid w:val="00231920"/>
    <w:rsid w:val="0023195C"/>
    <w:rsid w:val="0024282C"/>
    <w:rsid w:val="002460DC"/>
    <w:rsid w:val="00250985"/>
    <w:rsid w:val="002556F6"/>
    <w:rsid w:val="00262B81"/>
    <w:rsid w:val="00265897"/>
    <w:rsid w:val="00281A10"/>
    <w:rsid w:val="00283105"/>
    <w:rsid w:val="00284C4C"/>
    <w:rsid w:val="00287E68"/>
    <w:rsid w:val="00294CFE"/>
    <w:rsid w:val="00296529"/>
    <w:rsid w:val="002A55C0"/>
    <w:rsid w:val="002B02BF"/>
    <w:rsid w:val="002B27FB"/>
    <w:rsid w:val="002B685A"/>
    <w:rsid w:val="002C07DC"/>
    <w:rsid w:val="002C57D2"/>
    <w:rsid w:val="002D1B1D"/>
    <w:rsid w:val="002D71F8"/>
    <w:rsid w:val="002E0D56"/>
    <w:rsid w:val="002E3B6F"/>
    <w:rsid w:val="00315186"/>
    <w:rsid w:val="0032684D"/>
    <w:rsid w:val="0033343E"/>
    <w:rsid w:val="00345AB5"/>
    <w:rsid w:val="003512C2"/>
    <w:rsid w:val="003645D6"/>
    <w:rsid w:val="00371FB6"/>
    <w:rsid w:val="00373F3E"/>
    <w:rsid w:val="003763C1"/>
    <w:rsid w:val="00376BBE"/>
    <w:rsid w:val="0039052D"/>
    <w:rsid w:val="0039224F"/>
    <w:rsid w:val="003A43A4"/>
    <w:rsid w:val="003A6656"/>
    <w:rsid w:val="003A7E18"/>
    <w:rsid w:val="003C4C86"/>
    <w:rsid w:val="003C6258"/>
    <w:rsid w:val="003D7F59"/>
    <w:rsid w:val="003E2904"/>
    <w:rsid w:val="003E2967"/>
    <w:rsid w:val="003E5800"/>
    <w:rsid w:val="003E739B"/>
    <w:rsid w:val="003F0BF1"/>
    <w:rsid w:val="00401927"/>
    <w:rsid w:val="0041027F"/>
    <w:rsid w:val="00410DDE"/>
    <w:rsid w:val="004119E1"/>
    <w:rsid w:val="00412475"/>
    <w:rsid w:val="00421ED5"/>
    <w:rsid w:val="00423789"/>
    <w:rsid w:val="004372D6"/>
    <w:rsid w:val="00440F43"/>
    <w:rsid w:val="00441B6F"/>
    <w:rsid w:val="00446221"/>
    <w:rsid w:val="00450E62"/>
    <w:rsid w:val="004539DB"/>
    <w:rsid w:val="00471A80"/>
    <w:rsid w:val="004837EA"/>
    <w:rsid w:val="0049687A"/>
    <w:rsid w:val="004C6C3D"/>
    <w:rsid w:val="004C6E0D"/>
    <w:rsid w:val="004D305E"/>
    <w:rsid w:val="004D4277"/>
    <w:rsid w:val="00502516"/>
    <w:rsid w:val="00505F06"/>
    <w:rsid w:val="00506828"/>
    <w:rsid w:val="0053056E"/>
    <w:rsid w:val="0054069E"/>
    <w:rsid w:val="00540F96"/>
    <w:rsid w:val="0054711B"/>
    <w:rsid w:val="00554FDA"/>
    <w:rsid w:val="00556654"/>
    <w:rsid w:val="00563887"/>
    <w:rsid w:val="0056417D"/>
    <w:rsid w:val="00592DF2"/>
    <w:rsid w:val="00594B88"/>
    <w:rsid w:val="005C2731"/>
    <w:rsid w:val="005C5FA8"/>
    <w:rsid w:val="005C784C"/>
    <w:rsid w:val="005D17F6"/>
    <w:rsid w:val="005E4DAB"/>
    <w:rsid w:val="005E5539"/>
    <w:rsid w:val="00602BF5"/>
    <w:rsid w:val="00617FDD"/>
    <w:rsid w:val="00621C58"/>
    <w:rsid w:val="00633614"/>
    <w:rsid w:val="00633F68"/>
    <w:rsid w:val="00636EB2"/>
    <w:rsid w:val="006375B8"/>
    <w:rsid w:val="006412CB"/>
    <w:rsid w:val="0066510A"/>
    <w:rsid w:val="006664BA"/>
    <w:rsid w:val="00673F9F"/>
    <w:rsid w:val="006835B4"/>
    <w:rsid w:val="00686953"/>
    <w:rsid w:val="00687DEA"/>
    <w:rsid w:val="00687E67"/>
    <w:rsid w:val="006967F7"/>
    <w:rsid w:val="006A250C"/>
    <w:rsid w:val="006A6581"/>
    <w:rsid w:val="006A6B1D"/>
    <w:rsid w:val="006B21D3"/>
    <w:rsid w:val="006B57D0"/>
    <w:rsid w:val="006B7971"/>
    <w:rsid w:val="006D30FF"/>
    <w:rsid w:val="006D6940"/>
    <w:rsid w:val="006F11EC"/>
    <w:rsid w:val="0070082C"/>
    <w:rsid w:val="00701A4F"/>
    <w:rsid w:val="00715535"/>
    <w:rsid w:val="0073468E"/>
    <w:rsid w:val="007369E6"/>
    <w:rsid w:val="007415C0"/>
    <w:rsid w:val="00746E59"/>
    <w:rsid w:val="00754C9A"/>
    <w:rsid w:val="0075599A"/>
    <w:rsid w:val="007562FF"/>
    <w:rsid w:val="00761D52"/>
    <w:rsid w:val="0077749E"/>
    <w:rsid w:val="00790ADA"/>
    <w:rsid w:val="007D2288"/>
    <w:rsid w:val="007D4EA2"/>
    <w:rsid w:val="007E088F"/>
    <w:rsid w:val="007E16F1"/>
    <w:rsid w:val="007E23B2"/>
    <w:rsid w:val="007F7B32"/>
    <w:rsid w:val="00804BC2"/>
    <w:rsid w:val="00806EC7"/>
    <w:rsid w:val="0081431A"/>
    <w:rsid w:val="008231E6"/>
    <w:rsid w:val="0083216F"/>
    <w:rsid w:val="00860000"/>
    <w:rsid w:val="00861170"/>
    <w:rsid w:val="00863BD3"/>
    <w:rsid w:val="008641ED"/>
    <w:rsid w:val="00866D66"/>
    <w:rsid w:val="008671C6"/>
    <w:rsid w:val="00875803"/>
    <w:rsid w:val="008913EE"/>
    <w:rsid w:val="008B277D"/>
    <w:rsid w:val="008B459E"/>
    <w:rsid w:val="008D223F"/>
    <w:rsid w:val="008D6EA8"/>
    <w:rsid w:val="008E13AE"/>
    <w:rsid w:val="008E1506"/>
    <w:rsid w:val="008E710C"/>
    <w:rsid w:val="008F69D6"/>
    <w:rsid w:val="00902823"/>
    <w:rsid w:val="00905764"/>
    <w:rsid w:val="00915980"/>
    <w:rsid w:val="00915A6F"/>
    <w:rsid w:val="00915CA6"/>
    <w:rsid w:val="00923865"/>
    <w:rsid w:val="00927834"/>
    <w:rsid w:val="00935AE7"/>
    <w:rsid w:val="0093675C"/>
    <w:rsid w:val="0094694A"/>
    <w:rsid w:val="009500A6"/>
    <w:rsid w:val="00952893"/>
    <w:rsid w:val="00957C18"/>
    <w:rsid w:val="00962B82"/>
    <w:rsid w:val="009659BA"/>
    <w:rsid w:val="00983040"/>
    <w:rsid w:val="009A1B09"/>
    <w:rsid w:val="009A56E6"/>
    <w:rsid w:val="009B3FB9"/>
    <w:rsid w:val="009C2465"/>
    <w:rsid w:val="009D35A0"/>
    <w:rsid w:val="009D7EB7"/>
    <w:rsid w:val="009E048A"/>
    <w:rsid w:val="009E08E9"/>
    <w:rsid w:val="009E3DB9"/>
    <w:rsid w:val="009E6E35"/>
    <w:rsid w:val="009F0EDA"/>
    <w:rsid w:val="00A03B96"/>
    <w:rsid w:val="00A05B19"/>
    <w:rsid w:val="00A1134E"/>
    <w:rsid w:val="00A21EED"/>
    <w:rsid w:val="00A24E7E"/>
    <w:rsid w:val="00A258C3"/>
    <w:rsid w:val="00A30CC9"/>
    <w:rsid w:val="00A347C0"/>
    <w:rsid w:val="00A51431"/>
    <w:rsid w:val="00A539AD"/>
    <w:rsid w:val="00A72F86"/>
    <w:rsid w:val="00A81837"/>
    <w:rsid w:val="00A94063"/>
    <w:rsid w:val="00AA6219"/>
    <w:rsid w:val="00AA74E0"/>
    <w:rsid w:val="00AB703F"/>
    <w:rsid w:val="00AC1EE1"/>
    <w:rsid w:val="00AC356E"/>
    <w:rsid w:val="00AC5B95"/>
    <w:rsid w:val="00AC6BB8"/>
    <w:rsid w:val="00AC76D1"/>
    <w:rsid w:val="00AE008F"/>
    <w:rsid w:val="00B01FCD"/>
    <w:rsid w:val="00B1776C"/>
    <w:rsid w:val="00B52583"/>
    <w:rsid w:val="00B52896"/>
    <w:rsid w:val="00B77693"/>
    <w:rsid w:val="00B84675"/>
    <w:rsid w:val="00B90133"/>
    <w:rsid w:val="00B95236"/>
    <w:rsid w:val="00B96BD9"/>
    <w:rsid w:val="00BA1B01"/>
    <w:rsid w:val="00BA1BC7"/>
    <w:rsid w:val="00BA2641"/>
    <w:rsid w:val="00BA6063"/>
    <w:rsid w:val="00BB37AA"/>
    <w:rsid w:val="00BC53A0"/>
    <w:rsid w:val="00BE570E"/>
    <w:rsid w:val="00BE62AD"/>
    <w:rsid w:val="00BF121F"/>
    <w:rsid w:val="00BF1F80"/>
    <w:rsid w:val="00C006ED"/>
    <w:rsid w:val="00C166EF"/>
    <w:rsid w:val="00C17EB0"/>
    <w:rsid w:val="00C27651"/>
    <w:rsid w:val="00C27F5F"/>
    <w:rsid w:val="00C30A0F"/>
    <w:rsid w:val="00C34EB8"/>
    <w:rsid w:val="00C37E61"/>
    <w:rsid w:val="00C43C59"/>
    <w:rsid w:val="00C53837"/>
    <w:rsid w:val="00C70F1B"/>
    <w:rsid w:val="00C71A47"/>
    <w:rsid w:val="00C72742"/>
    <w:rsid w:val="00C7464C"/>
    <w:rsid w:val="00C80B16"/>
    <w:rsid w:val="00C81DA5"/>
    <w:rsid w:val="00C85588"/>
    <w:rsid w:val="00C96653"/>
    <w:rsid w:val="00CA3957"/>
    <w:rsid w:val="00CA667E"/>
    <w:rsid w:val="00CB7328"/>
    <w:rsid w:val="00CD6755"/>
    <w:rsid w:val="00CD6856"/>
    <w:rsid w:val="00CE0089"/>
    <w:rsid w:val="00CE2C28"/>
    <w:rsid w:val="00CE793C"/>
    <w:rsid w:val="00CF193C"/>
    <w:rsid w:val="00D0270E"/>
    <w:rsid w:val="00D173F1"/>
    <w:rsid w:val="00D235AA"/>
    <w:rsid w:val="00D5189C"/>
    <w:rsid w:val="00D63147"/>
    <w:rsid w:val="00D74CB0"/>
    <w:rsid w:val="00D8295D"/>
    <w:rsid w:val="00DC2A65"/>
    <w:rsid w:val="00DC49FD"/>
    <w:rsid w:val="00DC5D0B"/>
    <w:rsid w:val="00DE15F0"/>
    <w:rsid w:val="00DE5663"/>
    <w:rsid w:val="00DE78AA"/>
    <w:rsid w:val="00DF1C6B"/>
    <w:rsid w:val="00E0067C"/>
    <w:rsid w:val="00E010E3"/>
    <w:rsid w:val="00E04B88"/>
    <w:rsid w:val="00E053D0"/>
    <w:rsid w:val="00E15994"/>
    <w:rsid w:val="00E22209"/>
    <w:rsid w:val="00E22E2A"/>
    <w:rsid w:val="00E3114E"/>
    <w:rsid w:val="00E31A70"/>
    <w:rsid w:val="00E34177"/>
    <w:rsid w:val="00E35B02"/>
    <w:rsid w:val="00E56AE8"/>
    <w:rsid w:val="00E66496"/>
    <w:rsid w:val="00E66B35"/>
    <w:rsid w:val="00E66E10"/>
    <w:rsid w:val="00E769F6"/>
    <w:rsid w:val="00E8407C"/>
    <w:rsid w:val="00E84F3C"/>
    <w:rsid w:val="00EA012C"/>
    <w:rsid w:val="00EC6A55"/>
    <w:rsid w:val="00ED0288"/>
    <w:rsid w:val="00EE52CB"/>
    <w:rsid w:val="00EF0A7A"/>
    <w:rsid w:val="00EF428A"/>
    <w:rsid w:val="00EF581D"/>
    <w:rsid w:val="00EF7FD8"/>
    <w:rsid w:val="00F06F59"/>
    <w:rsid w:val="00F17988"/>
    <w:rsid w:val="00F21A3F"/>
    <w:rsid w:val="00F37A3D"/>
    <w:rsid w:val="00F469F0"/>
    <w:rsid w:val="00F53273"/>
    <w:rsid w:val="00F755E4"/>
    <w:rsid w:val="00F77570"/>
    <w:rsid w:val="00F77D02"/>
    <w:rsid w:val="00FB3A86"/>
    <w:rsid w:val="00FC49C3"/>
    <w:rsid w:val="00FD36C8"/>
    <w:rsid w:val="00FD7D5B"/>
    <w:rsid w:val="00FE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677AE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30C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90133"/>
    <w:rPr>
      <w:b/>
      <w:bCs/>
    </w:rPr>
  </w:style>
  <w:style w:type="paragraph" w:styleId="ListParagraph">
    <w:name w:val="List Paragraph"/>
    <w:basedOn w:val="Normal"/>
    <w:uiPriority w:val="34"/>
    <w:qFormat/>
    <w:rsid w:val="00CE2C28"/>
    <w:pPr>
      <w:spacing w:after="160" w:line="259" w:lineRule="auto"/>
      <w:ind w:left="720"/>
      <w:contextualSpacing/>
    </w:pPr>
    <w:rPr>
      <w:rFonts w:asciiTheme="minorHAnsi" w:eastAsiaTheme="minorHAnsi" w:hAnsiTheme="minorHAnsi" w:cstheme="minorBidi"/>
      <w:kern w:val="2"/>
      <w:sz w:val="22"/>
      <w:szCs w:val="22"/>
    </w:rPr>
  </w:style>
  <w:style w:type="character" w:customStyle="1" w:styleId="hoverbg-blue-100">
    <w:name w:val="hover:bg-blue-100"/>
    <w:basedOn w:val="DefaultParagraphFont"/>
    <w:rsid w:val="0093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126021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9679945">
      <w:bodyDiv w:val="1"/>
      <w:marLeft w:val="0"/>
      <w:marRight w:val="0"/>
      <w:marTop w:val="0"/>
      <w:marBottom w:val="0"/>
      <w:divBdr>
        <w:top w:val="none" w:sz="0" w:space="0" w:color="auto"/>
        <w:left w:val="none" w:sz="0" w:space="0" w:color="auto"/>
        <w:bottom w:val="none" w:sz="0" w:space="0" w:color="auto"/>
        <w:right w:val="none" w:sz="0" w:space="0" w:color="auto"/>
      </w:divBdr>
    </w:div>
    <w:div w:id="9362487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9631743">
      <w:bodyDiv w:val="1"/>
      <w:marLeft w:val="0"/>
      <w:marRight w:val="0"/>
      <w:marTop w:val="0"/>
      <w:marBottom w:val="0"/>
      <w:divBdr>
        <w:top w:val="none" w:sz="0" w:space="0" w:color="auto"/>
        <w:left w:val="none" w:sz="0" w:space="0" w:color="auto"/>
        <w:bottom w:val="none" w:sz="0" w:space="0" w:color="auto"/>
        <w:right w:val="none" w:sz="0" w:space="0" w:color="auto"/>
      </w:divBdr>
    </w:div>
    <w:div w:id="133302785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3390/met15091042" TargetMode="External"/><Relationship Id="rId39" Type="http://schemas.openxmlformats.org/officeDocument/2006/relationships/hyperlink" Target="https://doi.org/10.3390/cryst15070584" TargetMode="External"/><Relationship Id="rId21" Type="http://schemas.openxmlformats.org/officeDocument/2006/relationships/image" Target="media/image8.jpeg"/><Relationship Id="rId34" Type="http://schemas.openxmlformats.org/officeDocument/2006/relationships/hyperlink" Target="https://doi.org/10.1007/s11837-023-06226-2" TargetMode="External"/><Relationship Id="rId42" Type="http://schemas.openxmlformats.org/officeDocument/2006/relationships/hyperlink" Target="https://kvcable.com/products/overhead-line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www.chalcoaluminum.com/application/aluminum-electrical/overhead-line-conduc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luminium-journal.com/topic/recycling" TargetMode="External"/><Relationship Id="rId32" Type="http://schemas.openxmlformats.org/officeDocument/2006/relationships/hyperlink" Target="https://doi.org/10.1007/s40831-024-00844-z" TargetMode="External"/><Relationship Id="rId37" Type="http://schemas.openxmlformats.org/officeDocument/2006/relationships/hyperlink" Target="https://oeform.com/die-cast-aluminium-alloy-a380-properties/" TargetMode="External"/><Relationship Id="rId40" Type="http://schemas.openxmlformats.org/officeDocument/2006/relationships/hyperlink" Target="https://doi.org/10.3390/ma15041618"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heliyon.2024.e34433" TargetMode="External"/><Relationship Id="rId28" Type="http://schemas.openxmlformats.org/officeDocument/2006/relationships/hyperlink" Target="https://doi.org/10.1007/978-981-16-3627-1_1" TargetMode="External"/><Relationship Id="rId36" Type="http://schemas.openxmlformats.org/officeDocument/2006/relationships/hyperlink" Target="https://doi.org/10.3390/su151813952"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www.thealuminiumstory.com"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yperlink" Target="https://doi.org/10.1007/s12289-025-01904-9" TargetMode="External"/><Relationship Id="rId30" Type="http://schemas.openxmlformats.org/officeDocument/2006/relationships/hyperlink" Target="https://www.aluroofingsheet.com/top-quality-hot-rolled-1050-aluminum-roofing-sheet-for-building-materials/" TargetMode="External"/><Relationship Id="rId35" Type="http://schemas.openxmlformats.org/officeDocument/2006/relationships/hyperlink" Target="https://doi.org/10.1149/2.065406jes"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www.azom.com/article.aspx?ArticleID=2798" TargetMode="External"/><Relationship Id="rId33" Type="http://schemas.openxmlformats.org/officeDocument/2006/relationships/hyperlink" Target="https://www.magaldi.com/en/expertise/secondary-aluminum-smelting" TargetMode="External"/><Relationship Id="rId38" Type="http://schemas.openxmlformats.org/officeDocument/2006/relationships/hyperlink" Target="https://www.shengxinaluminium.com" TargetMode="External"/><Relationship Id="rId46" Type="http://schemas.openxmlformats.org/officeDocument/2006/relationships/header" Target="header6.xml"/><Relationship Id="rId20" Type="http://schemas.openxmlformats.org/officeDocument/2006/relationships/image" Target="media/image7.jpeg"/><Relationship Id="rId41" Type="http://schemas.openxmlformats.org/officeDocument/2006/relationships/hyperlink" Target="http://homeguides.sfgate.com/benefits-recycling-aluminium-792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1B3F5-60BB-4589-A7FC-3632013E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624</TotalTime>
  <Pages>16</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125</cp:revision>
  <cp:lastPrinted>1999-07-06T11:00:00Z</cp:lastPrinted>
  <dcterms:created xsi:type="dcterms:W3CDTF">2014-10-25T14:34:00Z</dcterms:created>
  <dcterms:modified xsi:type="dcterms:W3CDTF">2025-11-08T12:05:00Z</dcterms:modified>
</cp:coreProperties>
</file>