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1A621" w14:textId="6C44C34B" w:rsidR="00754C9A" w:rsidRDefault="00754C9A" w:rsidP="0014139E">
      <w:pPr>
        <w:pStyle w:val="Title"/>
        <w:spacing w:after="0"/>
        <w:ind w:firstLine="426"/>
        <w:jc w:val="both"/>
        <w:rPr>
          <w:rFonts w:ascii="Arial" w:hAnsi="Arial" w:cs="Arial"/>
        </w:rPr>
      </w:pPr>
    </w:p>
    <w:p w14:paraId="3FF136C6" w14:textId="393875D9" w:rsidR="0085249F" w:rsidRPr="0085249F" w:rsidRDefault="0085249F" w:rsidP="001C0DD6">
      <w:pPr>
        <w:pStyle w:val="Author"/>
        <w:spacing w:line="240" w:lineRule="auto"/>
        <w:ind w:firstLine="426"/>
        <w:rPr>
          <w:rFonts w:ascii="Arial" w:hAnsi="Arial" w:cs="Arial"/>
          <w:bCs/>
          <w:iCs/>
          <w:kern w:val="28"/>
          <w:sz w:val="36"/>
          <w:lang w:val="en-IN"/>
        </w:rPr>
      </w:pPr>
      <w:r w:rsidRPr="0085249F">
        <w:rPr>
          <w:rFonts w:ascii="Arial" w:hAnsi="Arial" w:cs="Arial"/>
          <w:bCs/>
          <w:iCs/>
          <w:kern w:val="28"/>
          <w:sz w:val="36"/>
          <w:lang w:val="en-IN"/>
        </w:rPr>
        <w:t>Harnessing salinity-toleran</w:t>
      </w:r>
      <w:r w:rsidR="004D7DD3">
        <w:rPr>
          <w:rFonts w:ascii="Arial" w:hAnsi="Arial" w:cs="Arial"/>
          <w:bCs/>
          <w:iCs/>
          <w:kern w:val="28"/>
          <w:sz w:val="36"/>
          <w:lang w:val="en-IN"/>
        </w:rPr>
        <w:t>ce</w:t>
      </w:r>
      <w:r w:rsidRPr="0085249F">
        <w:rPr>
          <w:rFonts w:ascii="Arial" w:hAnsi="Arial" w:cs="Arial"/>
          <w:bCs/>
          <w:iCs/>
          <w:kern w:val="28"/>
          <w:sz w:val="36"/>
          <w:lang w:val="en-IN"/>
        </w:rPr>
        <w:t xml:space="preserve"> genes </w:t>
      </w:r>
      <w:r w:rsidRPr="0085249F">
        <w:rPr>
          <w:rFonts w:ascii="Arial" w:hAnsi="Arial" w:cs="Arial"/>
          <w:bCs/>
          <w:i/>
          <w:iCs/>
          <w:kern w:val="28"/>
          <w:sz w:val="36"/>
          <w:lang w:val="en-IN"/>
        </w:rPr>
        <w:t>via</w:t>
      </w:r>
      <w:r w:rsidRPr="0085249F">
        <w:rPr>
          <w:rFonts w:ascii="Arial" w:hAnsi="Arial" w:cs="Arial"/>
          <w:bCs/>
          <w:iCs/>
          <w:kern w:val="28"/>
          <w:sz w:val="36"/>
          <w:lang w:val="en-IN"/>
        </w:rPr>
        <w:t xml:space="preserve"> CRISPR</w:t>
      </w:r>
      <w:r w:rsidR="004D7DD3">
        <w:rPr>
          <w:rFonts w:ascii="Arial" w:hAnsi="Arial" w:cs="Arial"/>
          <w:bCs/>
          <w:iCs/>
          <w:kern w:val="28"/>
          <w:sz w:val="36"/>
          <w:lang w:val="en-IN"/>
        </w:rPr>
        <w:t xml:space="preserve"> gene editing</w:t>
      </w:r>
      <w:r w:rsidRPr="0085249F">
        <w:rPr>
          <w:rFonts w:ascii="Arial" w:hAnsi="Arial" w:cs="Arial"/>
          <w:bCs/>
          <w:iCs/>
          <w:kern w:val="28"/>
          <w:sz w:val="36"/>
          <w:lang w:val="en-IN"/>
        </w:rPr>
        <w:t xml:space="preserve">: a milestone in </w:t>
      </w:r>
      <w:r w:rsidR="004D7DD3">
        <w:rPr>
          <w:rFonts w:ascii="Arial" w:hAnsi="Arial" w:cs="Arial"/>
          <w:bCs/>
          <w:iCs/>
          <w:kern w:val="28"/>
          <w:sz w:val="36"/>
          <w:lang w:val="en-IN"/>
        </w:rPr>
        <w:t>rice</w:t>
      </w:r>
      <w:r w:rsidRPr="0085249F">
        <w:rPr>
          <w:rFonts w:ascii="Arial" w:hAnsi="Arial" w:cs="Arial"/>
          <w:bCs/>
          <w:iCs/>
          <w:kern w:val="28"/>
          <w:sz w:val="36"/>
          <w:lang w:val="en-IN"/>
        </w:rPr>
        <w:t xml:space="preserve"> breeding</w:t>
      </w:r>
    </w:p>
    <w:p w14:paraId="5CD01045" w14:textId="77777777" w:rsidR="00A258C3" w:rsidRPr="00790ADA" w:rsidRDefault="00A258C3" w:rsidP="001C0DD6">
      <w:pPr>
        <w:pStyle w:val="Author"/>
        <w:spacing w:line="240" w:lineRule="auto"/>
        <w:ind w:firstLine="426"/>
        <w:rPr>
          <w:rFonts w:ascii="Arial" w:hAnsi="Arial" w:cs="Arial"/>
          <w:sz w:val="36"/>
        </w:rPr>
      </w:pPr>
    </w:p>
    <w:p w14:paraId="5B7AB646" w14:textId="79849B39" w:rsidR="00B01FCD" w:rsidRDefault="00CF2A2C" w:rsidP="0014139E">
      <w:pPr>
        <w:pStyle w:val="Copyright"/>
        <w:spacing w:after="0" w:line="240" w:lineRule="auto"/>
        <w:ind w:firstLine="426"/>
        <w:jc w:val="both"/>
        <w:rPr>
          <w:rFonts w:ascii="Arial" w:hAnsi="Arial" w:cs="Arial"/>
        </w:rPr>
      </w:pPr>
      <w:r>
        <w:rPr>
          <w:rFonts w:ascii="Arial" w:hAnsi="Arial" w:cs="Arial"/>
          <w:noProof/>
          <w:lang w:val="en-IN" w:eastAsia="en-IN"/>
        </w:rPr>
        <mc:AlternateContent>
          <mc:Choice Requires="wps">
            <w:drawing>
              <wp:inline distT="0" distB="0" distL="0" distR="0" wp14:anchorId="5CAB11F1" wp14:editId="4526B899">
                <wp:extent cx="5303520" cy="635"/>
                <wp:effectExtent l="9525" t="15875" r="11430" b="12700"/>
                <wp:docPr id="10673218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D4531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5302BB8" w14:textId="77777777" w:rsidR="0085249F" w:rsidRDefault="0085249F" w:rsidP="0014139E">
      <w:pPr>
        <w:pStyle w:val="Copyright"/>
        <w:spacing w:after="0" w:line="240" w:lineRule="auto"/>
        <w:ind w:firstLine="426"/>
        <w:jc w:val="both"/>
        <w:rPr>
          <w:rFonts w:ascii="Arial" w:hAnsi="Arial" w:cs="Arial"/>
        </w:rPr>
      </w:pPr>
    </w:p>
    <w:p w14:paraId="140525FB" w14:textId="09F82F38" w:rsidR="0085249F" w:rsidRPr="00FB3A86" w:rsidRDefault="0085249F" w:rsidP="0014139E">
      <w:pPr>
        <w:pStyle w:val="Copyright"/>
        <w:spacing w:after="0" w:line="240" w:lineRule="auto"/>
        <w:ind w:firstLine="426"/>
        <w:jc w:val="both"/>
        <w:rPr>
          <w:rFonts w:ascii="Arial" w:hAnsi="Arial" w:cs="Arial"/>
        </w:rPr>
        <w:sectPr w:rsidR="0085249F" w:rsidRPr="00FB3A86" w:rsidSect="006835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1276" w:header="720" w:footer="1296" w:gutter="0"/>
          <w:cols w:space="720"/>
          <w:docGrid w:linePitch="272"/>
        </w:sectPr>
      </w:pPr>
    </w:p>
    <w:p w14:paraId="248ED418" w14:textId="5E5D6284" w:rsidR="00B01FCD" w:rsidRDefault="00B01FCD" w:rsidP="000D78C3">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66B6241" w14:textId="77777777" w:rsidR="00790ADA" w:rsidRPr="00FB3A86" w:rsidRDefault="00790ADA" w:rsidP="0014139E">
      <w:pPr>
        <w:pStyle w:val="AbstHead"/>
        <w:spacing w:after="0"/>
        <w:ind w:firstLine="426"/>
        <w:jc w:val="both"/>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031ABFE" w14:textId="77777777" w:rsidTr="0014139E">
        <w:tc>
          <w:tcPr>
            <w:tcW w:w="9576" w:type="dxa"/>
            <w:shd w:val="clear" w:color="auto" w:fill="F2F2F2"/>
          </w:tcPr>
          <w:p w14:paraId="61A5B79A" w14:textId="3A9FD961" w:rsidR="00505F06" w:rsidRDefault="0085249F" w:rsidP="0014139E">
            <w:pPr>
              <w:pStyle w:val="Body"/>
              <w:spacing w:after="0"/>
              <w:ind w:firstLine="426"/>
              <w:rPr>
                <w:rFonts w:ascii="Arial" w:eastAsia="Calibri" w:hAnsi="Arial" w:cs="Arial"/>
                <w:szCs w:val="22"/>
                <w:lang w:val="en-IN"/>
              </w:rPr>
            </w:pPr>
            <w:r w:rsidRPr="0085249F">
              <w:rPr>
                <w:rFonts w:ascii="Arial" w:eastAsia="Calibri" w:hAnsi="Arial" w:cs="Arial"/>
                <w:szCs w:val="22"/>
                <w:lang w:val="en-IN"/>
              </w:rPr>
              <w:t xml:space="preserve">Salinity is a major abiotic stress limiting global rice production and threatening food security, as salinized lands continue to expand. Conventional breeding has improved salt tolerance in rice, but improvement is constrained by the complex, multigenic nature of the trait. CRISPR gene editing has revolutionized rice breeding by enabling precise functional validation of genes and regulatory elements controlling salinity tolerance. This technology has facilitated the knockout of </w:t>
            </w:r>
            <w:r w:rsidR="004D7DD3">
              <w:rPr>
                <w:rFonts w:ascii="Arial" w:eastAsia="Calibri" w:hAnsi="Arial" w:cs="Arial"/>
                <w:szCs w:val="22"/>
                <w:lang w:val="en-IN"/>
              </w:rPr>
              <w:t xml:space="preserve">the </w:t>
            </w:r>
            <w:r w:rsidRPr="0085249F">
              <w:rPr>
                <w:rFonts w:ascii="Arial" w:eastAsia="Calibri" w:hAnsi="Arial" w:cs="Arial"/>
                <w:szCs w:val="22"/>
                <w:lang w:val="en-IN"/>
              </w:rPr>
              <w:t>undesirable genes and the disruption of multiple targets, accelerating the development of salt-tolerant rice varieties. Numerous studies highlight how CRISPR-edited rice lines exhibit enhanced ion homeostasis, osmoti</w:t>
            </w:r>
            <w:r w:rsidR="004D7DD3">
              <w:rPr>
                <w:rFonts w:ascii="Arial" w:eastAsia="Calibri" w:hAnsi="Arial" w:cs="Arial"/>
                <w:szCs w:val="22"/>
                <w:lang w:val="en-IN"/>
              </w:rPr>
              <w:t xml:space="preserve">c regulation, antioxidant </w:t>
            </w:r>
            <w:proofErr w:type="spellStart"/>
            <w:r w:rsidR="004D7DD3">
              <w:rPr>
                <w:rFonts w:ascii="Arial" w:eastAsia="Calibri" w:hAnsi="Arial" w:cs="Arial"/>
                <w:szCs w:val="22"/>
                <w:lang w:val="en-IN"/>
              </w:rPr>
              <w:t>defens</w:t>
            </w:r>
            <w:r w:rsidRPr="0085249F">
              <w:rPr>
                <w:rFonts w:ascii="Arial" w:eastAsia="Calibri" w:hAnsi="Arial" w:cs="Arial"/>
                <w:szCs w:val="22"/>
                <w:lang w:val="en-IN"/>
              </w:rPr>
              <w:t>e</w:t>
            </w:r>
            <w:proofErr w:type="spellEnd"/>
            <w:r w:rsidRPr="0085249F">
              <w:rPr>
                <w:rFonts w:ascii="Arial" w:eastAsia="Calibri" w:hAnsi="Arial" w:cs="Arial"/>
                <w:szCs w:val="22"/>
                <w:lang w:val="en-IN"/>
              </w:rPr>
              <w:t>, and improved developmental traits under salinity stress. Beyond salinity tolerance, CRISPR-based gene editing opens new prospects for creating climate-smart rice</w:t>
            </w:r>
            <w:r w:rsidR="004D7DD3">
              <w:rPr>
                <w:rFonts w:ascii="Arial" w:eastAsia="Calibri" w:hAnsi="Arial" w:cs="Arial"/>
                <w:szCs w:val="22"/>
                <w:lang w:val="en-IN"/>
              </w:rPr>
              <w:t>,</w:t>
            </w:r>
            <w:r w:rsidRPr="0085249F">
              <w:rPr>
                <w:rFonts w:ascii="Arial" w:eastAsia="Calibri" w:hAnsi="Arial" w:cs="Arial"/>
                <w:szCs w:val="22"/>
                <w:lang w:val="en-IN"/>
              </w:rPr>
              <w:t xml:space="preserve"> resilient to multiple abiotic stresses, including drought, submergence, acidity, and extreme temperatures, promoting sustainable food production in challenging environments.</w:t>
            </w:r>
          </w:p>
          <w:p w14:paraId="5659056B" w14:textId="0A62A2A4" w:rsidR="009E6067" w:rsidRPr="0085249F" w:rsidRDefault="009E6067" w:rsidP="0014139E">
            <w:pPr>
              <w:pStyle w:val="Body"/>
              <w:spacing w:after="0"/>
              <w:ind w:firstLine="426"/>
              <w:rPr>
                <w:rFonts w:ascii="Arial" w:eastAsia="Calibri" w:hAnsi="Arial" w:cs="Arial"/>
                <w:szCs w:val="22"/>
                <w:lang w:val="en-IN"/>
              </w:rPr>
            </w:pPr>
          </w:p>
        </w:tc>
      </w:tr>
    </w:tbl>
    <w:p w14:paraId="7CA00C1B" w14:textId="77777777" w:rsidR="00636EB2" w:rsidRDefault="00636EB2" w:rsidP="0014139E">
      <w:pPr>
        <w:pStyle w:val="Body"/>
        <w:spacing w:after="0"/>
        <w:ind w:firstLine="426"/>
        <w:rPr>
          <w:rFonts w:ascii="Arial" w:hAnsi="Arial" w:cs="Arial"/>
          <w:i/>
        </w:rPr>
      </w:pPr>
    </w:p>
    <w:p w14:paraId="22FD6A09" w14:textId="79117192" w:rsidR="00A24E7E" w:rsidRDefault="00A24E7E" w:rsidP="0014139E">
      <w:pPr>
        <w:pStyle w:val="Body"/>
        <w:spacing w:after="0"/>
        <w:ind w:firstLine="426"/>
        <w:rPr>
          <w:rFonts w:ascii="Arial" w:hAnsi="Arial" w:cs="Arial"/>
          <w:i/>
        </w:rPr>
      </w:pPr>
      <w:r>
        <w:rPr>
          <w:rFonts w:ascii="Arial" w:hAnsi="Arial" w:cs="Arial"/>
          <w:i/>
        </w:rPr>
        <w:t>Keywords: [</w:t>
      </w:r>
      <w:r w:rsidR="0085249F">
        <w:rPr>
          <w:rFonts w:ascii="Arial" w:hAnsi="Arial" w:cs="Arial"/>
          <w:i/>
        </w:rPr>
        <w:t>Rice, Salinity</w:t>
      </w:r>
      <w:r w:rsidR="004D7DD3">
        <w:rPr>
          <w:rFonts w:ascii="Arial" w:hAnsi="Arial" w:cs="Arial"/>
          <w:i/>
        </w:rPr>
        <w:t xml:space="preserve"> tolerance</w:t>
      </w:r>
      <w:r w:rsidR="0085249F">
        <w:rPr>
          <w:rFonts w:ascii="Arial" w:hAnsi="Arial" w:cs="Arial"/>
          <w:i/>
        </w:rPr>
        <w:t>, Gene editing, CRISPR/Cas 9]</w:t>
      </w:r>
      <w:r w:rsidR="0066510A">
        <w:rPr>
          <w:rFonts w:ascii="Arial" w:hAnsi="Arial" w:cs="Arial"/>
          <w:i/>
        </w:rPr>
        <w:t xml:space="preserve"> </w:t>
      </w:r>
    </w:p>
    <w:p w14:paraId="5BF904C6" w14:textId="77777777" w:rsidR="0024282C" w:rsidRDefault="0024282C" w:rsidP="0014139E">
      <w:pPr>
        <w:pStyle w:val="Body"/>
        <w:spacing w:after="0"/>
        <w:ind w:firstLine="426"/>
        <w:rPr>
          <w:rFonts w:ascii="Arial" w:hAnsi="Arial" w:cs="Arial"/>
          <w:i/>
          <w:sz w:val="18"/>
        </w:rPr>
      </w:pPr>
    </w:p>
    <w:p w14:paraId="7B390AED" w14:textId="77777777" w:rsidR="00505F06" w:rsidRPr="00A24E7E" w:rsidRDefault="00505F06" w:rsidP="0014139E">
      <w:pPr>
        <w:pStyle w:val="Body"/>
        <w:spacing w:after="0"/>
        <w:ind w:firstLine="426"/>
        <w:rPr>
          <w:rFonts w:ascii="Arial" w:hAnsi="Arial" w:cs="Arial"/>
          <w:i/>
        </w:rPr>
      </w:pPr>
    </w:p>
    <w:p w14:paraId="56650E9F" w14:textId="18954C2D" w:rsidR="007F7B32" w:rsidRDefault="00902823" w:rsidP="000D78C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DEED295" w14:textId="77777777" w:rsidR="00790ADA" w:rsidRPr="0085249F" w:rsidRDefault="00790ADA" w:rsidP="0014139E">
      <w:pPr>
        <w:pStyle w:val="AbstHead"/>
        <w:spacing w:after="0"/>
        <w:ind w:firstLine="426"/>
        <w:jc w:val="both"/>
        <w:rPr>
          <w:rFonts w:ascii="Arial" w:hAnsi="Arial" w:cs="Arial"/>
        </w:rPr>
      </w:pPr>
    </w:p>
    <w:p w14:paraId="0DF7A93D" w14:textId="77777777" w:rsidR="0085249F" w:rsidRPr="0085249F" w:rsidRDefault="0085249F" w:rsidP="0014139E">
      <w:pPr>
        <w:spacing w:line="276" w:lineRule="auto"/>
        <w:ind w:firstLine="426"/>
        <w:contextualSpacing/>
        <w:jc w:val="both"/>
        <w:rPr>
          <w:rFonts w:ascii="Arial" w:hAnsi="Arial" w:cs="Arial"/>
        </w:rPr>
      </w:pPr>
      <w:r w:rsidRPr="0085249F">
        <w:rPr>
          <w:rFonts w:ascii="Arial" w:hAnsi="Arial" w:cs="Arial"/>
        </w:rPr>
        <w:t>Rice (</w:t>
      </w:r>
      <w:r w:rsidRPr="0085249F">
        <w:rPr>
          <w:rFonts w:ascii="Arial" w:hAnsi="Arial" w:cs="Arial"/>
          <w:i/>
        </w:rPr>
        <w:t>Oryza sativa</w:t>
      </w:r>
      <w:r w:rsidRPr="0085249F">
        <w:rPr>
          <w:rFonts w:ascii="Arial" w:hAnsi="Arial" w:cs="Arial"/>
        </w:rPr>
        <w:t xml:space="preserve"> L., 2n=24) is the staple food crop providing nourishment to more than half of the global population, and ensuring its sustainable production is vital to meet the escalating food demands.</w:t>
      </w:r>
      <w:r w:rsidRPr="0085249F">
        <w:rPr>
          <w:rFonts w:ascii="Arial" w:hAnsi="Arial" w:cs="Arial"/>
          <w:spacing w:val="2"/>
        </w:rPr>
        <w:t xml:space="preserve"> Although rice is globally significant, its cultivation is severely constrained by numerous biotic and abiotic stresses. Of these factors, abiotic stresses such as drought, salinity, submergence, heat, acidity etc. pose severe threats, collectively responsible for about 42 percent decline in global rice production </w:t>
      </w:r>
      <w:r w:rsidRPr="0085249F">
        <w:rPr>
          <w:rFonts w:ascii="Arial" w:hAnsi="Arial" w:cs="Arial"/>
        </w:rPr>
        <w:t xml:space="preserve">(Muthu </w:t>
      </w:r>
      <w:r w:rsidRPr="0085249F">
        <w:rPr>
          <w:rFonts w:ascii="Arial" w:hAnsi="Arial" w:cs="Arial"/>
          <w:i/>
          <w:iCs/>
        </w:rPr>
        <w:t>et al</w:t>
      </w:r>
      <w:r w:rsidRPr="0085249F">
        <w:rPr>
          <w:rFonts w:ascii="Arial" w:hAnsi="Arial" w:cs="Arial"/>
        </w:rPr>
        <w:t>., 2020).</w:t>
      </w:r>
    </w:p>
    <w:p w14:paraId="7124364D" w14:textId="268C8242" w:rsidR="0085249F" w:rsidRPr="0085249F" w:rsidRDefault="0085249F" w:rsidP="0014139E">
      <w:pPr>
        <w:spacing w:line="276" w:lineRule="auto"/>
        <w:ind w:firstLine="426"/>
        <w:contextualSpacing/>
        <w:jc w:val="both"/>
        <w:rPr>
          <w:rFonts w:ascii="Arial" w:hAnsi="Arial" w:cs="Arial"/>
        </w:rPr>
      </w:pPr>
      <w:r w:rsidRPr="0085249F">
        <w:rPr>
          <w:rFonts w:ascii="Arial" w:hAnsi="Arial" w:cs="Arial"/>
        </w:rPr>
        <w:t>Salinity is one of the major abiotic stresses limiting rice production, as rice is highly salt-sensitive, with a threshold of 3 dSm</w:t>
      </w:r>
      <w:r w:rsidRPr="0085249F">
        <w:rPr>
          <w:rFonts w:ascii="Arial" w:hAnsi="Arial" w:cs="Arial"/>
          <w:vertAlign w:val="superscript"/>
        </w:rPr>
        <w:t>-1</w:t>
      </w:r>
      <w:r w:rsidRPr="0085249F">
        <w:rPr>
          <w:rFonts w:ascii="Arial" w:hAnsi="Arial" w:cs="Arial"/>
        </w:rPr>
        <w:t xml:space="preserve"> (</w:t>
      </w:r>
      <w:proofErr w:type="spellStart"/>
      <w:r w:rsidRPr="0085249F">
        <w:rPr>
          <w:rFonts w:ascii="Arial" w:hAnsi="Arial" w:cs="Arial"/>
        </w:rPr>
        <w:t>Eynard</w:t>
      </w:r>
      <w:proofErr w:type="spellEnd"/>
      <w:r w:rsidRPr="0085249F">
        <w:rPr>
          <w:rFonts w:ascii="Arial" w:hAnsi="Arial" w:cs="Arial"/>
        </w:rPr>
        <w:t xml:space="preserve"> </w:t>
      </w:r>
      <w:r w:rsidRPr="0085249F">
        <w:rPr>
          <w:rFonts w:ascii="Arial" w:hAnsi="Arial" w:cs="Arial"/>
          <w:i/>
          <w:iCs/>
        </w:rPr>
        <w:t>et al</w:t>
      </w:r>
      <w:r w:rsidRPr="0085249F">
        <w:rPr>
          <w:rFonts w:ascii="Arial" w:hAnsi="Arial" w:cs="Arial"/>
        </w:rPr>
        <w:t>., 2005). Recent studies indicate that soil salinity affects more than 1.4 billion hectares of land worldwide, and another billion hectares are increasingly at risk due to climate change and unsustainable human activities (FAO</w:t>
      </w:r>
      <w:r w:rsidR="004D16F7">
        <w:rPr>
          <w:rFonts w:ascii="Arial" w:hAnsi="Arial" w:cs="Arial"/>
        </w:rPr>
        <w:t xml:space="preserve">, </w:t>
      </w:r>
      <w:r w:rsidRPr="0085249F">
        <w:rPr>
          <w:rFonts w:ascii="Arial" w:hAnsi="Arial" w:cs="Arial"/>
        </w:rPr>
        <w:t xml:space="preserve">2024). Salinity affects nearly 30 percent of rice-growing areas and can reduce yields by up to 35 percent, posing a significant threat to global food and nutritional security (Ravikiran </w:t>
      </w:r>
      <w:r w:rsidRPr="0085249F">
        <w:rPr>
          <w:rFonts w:ascii="Arial" w:hAnsi="Arial" w:cs="Arial"/>
          <w:i/>
          <w:iCs/>
        </w:rPr>
        <w:t>et al</w:t>
      </w:r>
      <w:r w:rsidRPr="0085249F">
        <w:rPr>
          <w:rFonts w:ascii="Arial" w:hAnsi="Arial" w:cs="Arial"/>
        </w:rPr>
        <w:t xml:space="preserve">., 2018; Farooq </w:t>
      </w:r>
      <w:r w:rsidRPr="0085249F">
        <w:rPr>
          <w:rFonts w:ascii="Arial" w:hAnsi="Arial" w:cs="Arial"/>
          <w:i/>
          <w:iCs/>
        </w:rPr>
        <w:t>et al</w:t>
      </w:r>
      <w:r w:rsidRPr="0085249F">
        <w:rPr>
          <w:rFonts w:ascii="Arial" w:hAnsi="Arial" w:cs="Arial"/>
        </w:rPr>
        <w:t>., 2015). If left unaddressed, the salinity-affected area could expand by more than 50 percent within the next three decades</w:t>
      </w:r>
      <w:r w:rsidR="004D16F7">
        <w:rPr>
          <w:rFonts w:ascii="Arial" w:hAnsi="Arial" w:cs="Arial"/>
        </w:rPr>
        <w:t xml:space="preserve">, </w:t>
      </w:r>
      <w:r w:rsidRPr="0085249F">
        <w:rPr>
          <w:rFonts w:ascii="Arial" w:hAnsi="Arial" w:cs="Arial"/>
        </w:rPr>
        <w:t xml:space="preserve">leading to annual global agricultural losses </w:t>
      </w:r>
      <w:r w:rsidR="004D7DD3">
        <w:rPr>
          <w:rFonts w:ascii="Arial" w:hAnsi="Arial" w:cs="Arial"/>
        </w:rPr>
        <w:t>worth</w:t>
      </w:r>
      <w:r w:rsidRPr="0085249F">
        <w:rPr>
          <w:rFonts w:ascii="Arial" w:hAnsi="Arial" w:cs="Arial"/>
        </w:rPr>
        <w:t xml:space="preserve"> about $27 billion (Wang </w:t>
      </w:r>
      <w:r w:rsidRPr="0085249F">
        <w:rPr>
          <w:rFonts w:ascii="Arial" w:hAnsi="Arial" w:cs="Arial"/>
          <w:i/>
          <w:iCs/>
        </w:rPr>
        <w:t>et al</w:t>
      </w:r>
      <w:r w:rsidRPr="0085249F">
        <w:rPr>
          <w:rFonts w:ascii="Arial" w:hAnsi="Arial" w:cs="Arial"/>
        </w:rPr>
        <w:t>., 2021</w:t>
      </w:r>
      <w:r w:rsidR="00535664">
        <w:rPr>
          <w:rFonts w:ascii="Arial" w:hAnsi="Arial" w:cs="Arial"/>
        </w:rPr>
        <w:t>a</w:t>
      </w:r>
      <w:r w:rsidRPr="0085249F">
        <w:rPr>
          <w:rFonts w:ascii="Arial" w:hAnsi="Arial" w:cs="Arial"/>
        </w:rPr>
        <w:t xml:space="preserve">). The projected rise in global population from 7 billion in 2011 to over 9 billion by 2050 will intensify food demand, especially in developing nations, making the use of salt-affected lands essential for ensuring future food security and agricultural sustainability </w:t>
      </w:r>
      <w:r w:rsidRPr="0085249F">
        <w:rPr>
          <w:rFonts w:ascii="Arial" w:hAnsi="Arial" w:cs="Arial"/>
          <w:color w:val="000000" w:themeColor="text1"/>
        </w:rPr>
        <w:t>(</w:t>
      </w:r>
      <w:r w:rsidR="00BF39FF">
        <w:rPr>
          <w:rFonts w:ascii="Arial" w:hAnsi="Arial" w:cs="Arial"/>
          <w:color w:val="000000" w:themeColor="text1"/>
        </w:rPr>
        <w:t xml:space="preserve">FAO, 2009). </w:t>
      </w:r>
      <w:r w:rsidRPr="0085249F">
        <w:rPr>
          <w:rFonts w:ascii="Arial" w:hAnsi="Arial" w:cs="Arial"/>
        </w:rPr>
        <w:t xml:space="preserve">To make salt-affected lands cultivable, two main strategies are employed; technological and biological approaches. Compared to conventional engineering interventions like irrigation and drainage systems to mitigate the effects of salinity, breeding </w:t>
      </w:r>
      <w:r w:rsidR="004D7DD3">
        <w:rPr>
          <w:rFonts w:ascii="Arial" w:hAnsi="Arial" w:cs="Arial"/>
        </w:rPr>
        <w:t>of</w:t>
      </w:r>
      <w:r w:rsidRPr="0085249F">
        <w:rPr>
          <w:rFonts w:ascii="Arial" w:hAnsi="Arial" w:cs="Arial"/>
        </w:rPr>
        <w:t xml:space="preserve"> salinity-tolerant varieties represents a superior strategy due to its cost-effectiveness, sustainability, and minimal environmental impact (Epstein </w:t>
      </w:r>
      <w:r w:rsidRPr="0085249F">
        <w:rPr>
          <w:rFonts w:ascii="Arial" w:hAnsi="Arial" w:cs="Arial"/>
          <w:i/>
          <w:iCs/>
        </w:rPr>
        <w:t>et al</w:t>
      </w:r>
      <w:r w:rsidRPr="0085249F">
        <w:rPr>
          <w:rFonts w:ascii="Arial" w:hAnsi="Arial" w:cs="Arial"/>
        </w:rPr>
        <w:t>., 1980).</w:t>
      </w:r>
    </w:p>
    <w:p w14:paraId="154425D1" w14:textId="3EA26F76" w:rsidR="0085249F" w:rsidRPr="0085249F" w:rsidRDefault="0085249F" w:rsidP="0014139E">
      <w:pPr>
        <w:ind w:firstLine="426"/>
        <w:contextualSpacing/>
        <w:jc w:val="both"/>
        <w:rPr>
          <w:rFonts w:ascii="Arial" w:hAnsi="Arial" w:cs="Arial"/>
        </w:rPr>
      </w:pPr>
      <w:r w:rsidRPr="0085249F">
        <w:rPr>
          <w:rFonts w:ascii="Arial" w:hAnsi="Arial" w:cs="Arial"/>
        </w:rPr>
        <w:t>Plants under salinity stress experience multiple challenges, including ion imbalance, Na</w:t>
      </w:r>
      <w:r w:rsidRPr="0085249F">
        <w:rPr>
          <w:rFonts w:ascii="Arial" w:hAnsi="Arial" w:cs="Arial"/>
          <w:vertAlign w:val="superscript"/>
        </w:rPr>
        <w:t>+</w:t>
      </w:r>
      <w:r w:rsidRPr="0085249F">
        <w:rPr>
          <w:rFonts w:ascii="Arial" w:hAnsi="Arial" w:cs="Arial"/>
        </w:rPr>
        <w:t xml:space="preserve"> toxicity, osmotic stress, and oxidative stress etc. These stresses disrupt normal cellular functions and can severely inhibit growth, development, and ultimately, survival (Saeed </w:t>
      </w:r>
      <w:r w:rsidRPr="0085249F">
        <w:rPr>
          <w:rFonts w:ascii="Arial" w:hAnsi="Arial" w:cs="Arial"/>
          <w:i/>
          <w:iCs/>
        </w:rPr>
        <w:t>et al</w:t>
      </w:r>
      <w:r w:rsidRPr="0085249F">
        <w:rPr>
          <w:rFonts w:ascii="Arial" w:hAnsi="Arial" w:cs="Arial"/>
        </w:rPr>
        <w:t xml:space="preserve">., 2018). Nevertheless, plants have evolved sophisticated mechanisms to cope with </w:t>
      </w:r>
      <w:r w:rsidRPr="0085249F">
        <w:rPr>
          <w:rFonts w:ascii="Arial" w:hAnsi="Arial" w:cs="Arial"/>
        </w:rPr>
        <w:lastRenderedPageBreak/>
        <w:t xml:space="preserve">these challenges. A detailed understanding of various responses under salinity stress is needed to develop a salt tolerant rice variety. </w:t>
      </w:r>
      <w:r w:rsidRPr="0085249F">
        <w:rPr>
          <w:rFonts w:ascii="Arial" w:hAnsi="Arial" w:cs="Arial"/>
          <w:color w:val="000000" w:themeColor="text1"/>
        </w:rPr>
        <w:t xml:space="preserve">Ashraf </w:t>
      </w:r>
      <w:r w:rsidRPr="0085249F">
        <w:rPr>
          <w:rFonts w:ascii="Arial" w:hAnsi="Arial" w:cs="Arial"/>
          <w:i/>
          <w:iCs/>
          <w:color w:val="000000" w:themeColor="text1"/>
        </w:rPr>
        <w:t xml:space="preserve">et al. </w:t>
      </w:r>
      <w:r w:rsidRPr="0085249F">
        <w:rPr>
          <w:rFonts w:ascii="Arial" w:hAnsi="Arial" w:cs="Arial"/>
          <w:color w:val="000000" w:themeColor="text1"/>
        </w:rPr>
        <w:t xml:space="preserve">(2008) </w:t>
      </w:r>
      <w:r w:rsidRPr="0085249F">
        <w:rPr>
          <w:rFonts w:ascii="Arial" w:hAnsi="Arial" w:cs="Arial"/>
        </w:rPr>
        <w:t xml:space="preserve">reported that salinity tolerance is a highly complex trait, evident at both the whole plant level and the cellular level, involving interaction </w:t>
      </w:r>
      <w:r w:rsidR="004D7DD3">
        <w:rPr>
          <w:rFonts w:ascii="Arial" w:hAnsi="Arial" w:cs="Arial"/>
        </w:rPr>
        <w:t xml:space="preserve">between </w:t>
      </w:r>
      <w:r w:rsidRPr="0085249F">
        <w:rPr>
          <w:rFonts w:ascii="Arial" w:hAnsi="Arial" w:cs="Arial"/>
        </w:rPr>
        <w:t>molecular, biochemical, and physiological processes at various stages of plant growth and development.</w:t>
      </w:r>
    </w:p>
    <w:p w14:paraId="726B8C21" w14:textId="5BB14B26" w:rsidR="0085249F" w:rsidRPr="0085249F" w:rsidRDefault="0085249F" w:rsidP="0014139E">
      <w:pPr>
        <w:ind w:firstLine="426"/>
        <w:contextualSpacing/>
        <w:jc w:val="both"/>
        <w:rPr>
          <w:rFonts w:ascii="Arial" w:hAnsi="Arial" w:cs="Arial"/>
        </w:rPr>
      </w:pPr>
      <w:r w:rsidRPr="0085249F">
        <w:rPr>
          <w:rFonts w:ascii="Arial" w:hAnsi="Arial" w:cs="Arial"/>
        </w:rPr>
        <w:t xml:space="preserve">Almost all the conventional breeding methods have been adopted for the development of the salt tolerant varieties </w:t>
      </w:r>
      <w:r w:rsidRPr="0085249F">
        <w:rPr>
          <w:rFonts w:ascii="Arial" w:hAnsi="Arial" w:cs="Arial"/>
          <w:i/>
        </w:rPr>
        <w:t>viz.,</w:t>
      </w:r>
      <w:r w:rsidRPr="0085249F">
        <w:rPr>
          <w:rFonts w:ascii="Arial" w:hAnsi="Arial" w:cs="Arial"/>
        </w:rPr>
        <w:t xml:space="preserve"> introduction, selection, hybridization, recurrent selection, pedigree selection, backcrossing, and induced mutation (IRRI, 2004). With the introduction of molecular markers and Marker-Assisted Selection (MAS) technology, breeding programs have been revolutionized, enabling more efficient selection process and </w:t>
      </w:r>
      <w:r w:rsidR="004D7DD3">
        <w:rPr>
          <w:rFonts w:ascii="Arial" w:hAnsi="Arial" w:cs="Arial"/>
        </w:rPr>
        <w:t xml:space="preserve">faster </w:t>
      </w:r>
      <w:r w:rsidRPr="0085249F">
        <w:rPr>
          <w:rFonts w:ascii="Arial" w:hAnsi="Arial" w:cs="Arial"/>
        </w:rPr>
        <w:t>dev</w:t>
      </w:r>
      <w:r w:rsidR="004D7DD3">
        <w:rPr>
          <w:rFonts w:ascii="Arial" w:hAnsi="Arial" w:cs="Arial"/>
        </w:rPr>
        <w:t>elopment of new varieties</w:t>
      </w:r>
      <w:r w:rsidRPr="0085249F">
        <w:rPr>
          <w:rFonts w:ascii="Arial" w:hAnsi="Arial" w:cs="Arial"/>
        </w:rPr>
        <w:t xml:space="preserve">. Their environmental independence and resource saving nature made them preferred over traditional approaches (Alpuerto </w:t>
      </w:r>
      <w:r w:rsidRPr="0085249F">
        <w:rPr>
          <w:rFonts w:ascii="Arial" w:hAnsi="Arial" w:cs="Arial"/>
          <w:i/>
          <w:iCs/>
        </w:rPr>
        <w:t>et al</w:t>
      </w:r>
      <w:r w:rsidRPr="0085249F">
        <w:rPr>
          <w:rFonts w:ascii="Arial" w:hAnsi="Arial" w:cs="Arial"/>
        </w:rPr>
        <w:t xml:space="preserve">. 2009). Moreover, MAS enables gene pyramiding, which assembles several desirable genes into a single plant, which is crucial since salt tolerance is a complex trait influenced by many genes </w:t>
      </w:r>
      <w:r w:rsidRPr="0085249F">
        <w:rPr>
          <w:rFonts w:ascii="Arial" w:hAnsi="Arial" w:cs="Arial"/>
          <w:color w:val="222222"/>
          <w:shd w:val="clear" w:color="auto" w:fill="FFFFFF"/>
        </w:rPr>
        <w:t>(</w:t>
      </w:r>
      <w:r w:rsidRPr="0085249F">
        <w:rPr>
          <w:rFonts w:ascii="Arial" w:hAnsi="Arial" w:cs="Arial"/>
        </w:rPr>
        <w:t xml:space="preserve">Das </w:t>
      </w:r>
      <w:r w:rsidRPr="0085249F">
        <w:rPr>
          <w:rFonts w:ascii="Arial" w:hAnsi="Arial" w:cs="Arial"/>
          <w:i/>
          <w:iCs/>
        </w:rPr>
        <w:t>et al</w:t>
      </w:r>
      <w:r w:rsidRPr="0085249F">
        <w:rPr>
          <w:rFonts w:ascii="Arial" w:hAnsi="Arial" w:cs="Arial"/>
        </w:rPr>
        <w:t>., 2015).</w:t>
      </w:r>
    </w:p>
    <w:p w14:paraId="22EBB996" w14:textId="4EA5E0BD" w:rsidR="0085249F" w:rsidRPr="0085249F" w:rsidRDefault="0085249F" w:rsidP="0014139E">
      <w:pPr>
        <w:ind w:firstLine="426"/>
        <w:contextualSpacing/>
        <w:jc w:val="both"/>
        <w:rPr>
          <w:rFonts w:ascii="Arial" w:hAnsi="Arial" w:cs="Arial"/>
        </w:rPr>
      </w:pPr>
      <w:r w:rsidRPr="0085249F">
        <w:rPr>
          <w:rFonts w:ascii="Arial" w:hAnsi="Arial" w:cs="Arial"/>
        </w:rPr>
        <w:t>Although the QTLs pertaining to salt tolerance can be identified</w:t>
      </w:r>
      <w:r w:rsidRPr="0085249F" w:rsidDel="00333C2E">
        <w:rPr>
          <w:rFonts w:ascii="Arial" w:hAnsi="Arial" w:cs="Arial"/>
        </w:rPr>
        <w:t xml:space="preserve"> </w:t>
      </w:r>
      <w:r w:rsidRPr="0085249F">
        <w:rPr>
          <w:rFonts w:ascii="Arial" w:hAnsi="Arial" w:cs="Arial"/>
        </w:rPr>
        <w:t>using sequence-based markers, pinpointing the exact gene within these regions remains a significant challenge. To address this limitation, programmable gene editing technologies emerged in the 1980s. These tools represented a major advance, providing a more precise means of investigating the molecular mechanisms underlying salinity stress responses in plants. The early gen</w:t>
      </w:r>
      <w:r w:rsidR="009C0B27">
        <w:rPr>
          <w:rFonts w:ascii="Arial" w:hAnsi="Arial" w:cs="Arial"/>
        </w:rPr>
        <w:t>e</w:t>
      </w:r>
      <w:r w:rsidRPr="0085249F">
        <w:rPr>
          <w:rFonts w:ascii="Arial" w:hAnsi="Arial" w:cs="Arial"/>
        </w:rPr>
        <w:t xml:space="preserve"> editing techniques like transcription activator-like effector nucleases (TALENs) and zinc finger nucleases (ZFNs) were highly promising. However, the requirement of an engineered unique protein for DNA binding domain made these programs highly challenging (Gaj </w:t>
      </w:r>
      <w:r w:rsidRPr="0085249F">
        <w:rPr>
          <w:rFonts w:ascii="Arial" w:hAnsi="Arial" w:cs="Arial"/>
          <w:i/>
          <w:iCs/>
        </w:rPr>
        <w:t>et al</w:t>
      </w:r>
      <w:r w:rsidRPr="0085249F">
        <w:rPr>
          <w:rFonts w:ascii="Arial" w:hAnsi="Arial" w:cs="Arial"/>
        </w:rPr>
        <w:t xml:space="preserve">., 2016). These limitations led to the development of another highly efficient gene-editing tool, </w:t>
      </w:r>
      <w:proofErr w:type="gramStart"/>
      <w:r w:rsidRPr="0085249F">
        <w:rPr>
          <w:rFonts w:ascii="Arial" w:hAnsi="Arial" w:cs="Arial"/>
        </w:rPr>
        <w:t>Clustered</w:t>
      </w:r>
      <w:proofErr w:type="gramEnd"/>
      <w:r w:rsidRPr="0085249F">
        <w:rPr>
          <w:rFonts w:ascii="Arial" w:hAnsi="Arial" w:cs="Arial"/>
        </w:rPr>
        <w:t xml:space="preserve"> regularly interspaced short palindromic repeats (CRISPR). CRISPR</w:t>
      </w:r>
      <w:r w:rsidR="004D16F7">
        <w:rPr>
          <w:rFonts w:ascii="Arial" w:hAnsi="Arial" w:cs="Arial"/>
        </w:rPr>
        <w:t>-</w:t>
      </w:r>
      <w:r w:rsidRPr="0085249F">
        <w:rPr>
          <w:rFonts w:ascii="Arial" w:hAnsi="Arial" w:cs="Arial"/>
        </w:rPr>
        <w:t>Cas (CRISPR associated protein) technology is a powerful tool which allows precise, site-specific gen</w:t>
      </w:r>
      <w:r w:rsidR="009C0B27">
        <w:rPr>
          <w:rFonts w:ascii="Arial" w:hAnsi="Arial" w:cs="Arial"/>
        </w:rPr>
        <w:t>e</w:t>
      </w:r>
      <w:r w:rsidRPr="0085249F">
        <w:rPr>
          <w:rFonts w:ascii="Arial" w:hAnsi="Arial" w:cs="Arial"/>
        </w:rPr>
        <w:t xml:space="preserve"> editing and mutagenesis in a variety of species, including rice (Kato-Inui </w:t>
      </w:r>
      <w:r w:rsidRPr="0085249F">
        <w:rPr>
          <w:rFonts w:ascii="Arial" w:hAnsi="Arial" w:cs="Arial"/>
          <w:i/>
          <w:iCs/>
        </w:rPr>
        <w:t>et al</w:t>
      </w:r>
      <w:r w:rsidRPr="0085249F">
        <w:rPr>
          <w:rFonts w:ascii="Arial" w:hAnsi="Arial" w:cs="Arial"/>
        </w:rPr>
        <w:t xml:space="preserve">., 2018). </w:t>
      </w:r>
    </w:p>
    <w:p w14:paraId="483B8309" w14:textId="77777777" w:rsidR="0085249F" w:rsidRPr="0085249F" w:rsidRDefault="0085249F" w:rsidP="0014139E">
      <w:pPr>
        <w:ind w:firstLine="426"/>
        <w:contextualSpacing/>
        <w:jc w:val="both"/>
        <w:rPr>
          <w:rFonts w:ascii="Arial" w:hAnsi="Arial" w:cs="Arial"/>
        </w:rPr>
      </w:pPr>
      <w:r w:rsidRPr="0085249F">
        <w:rPr>
          <w:rFonts w:ascii="Arial" w:hAnsi="Arial" w:cs="Arial"/>
        </w:rPr>
        <w:t>This review highlights the application of CRISPR in developing salinity-tolerant rice, with a focus on its role in validating gene function and transcription factors involved in the tolerance mechanisms adopted by rice under salt stress.</w:t>
      </w:r>
    </w:p>
    <w:p w14:paraId="3B6A0B01" w14:textId="77777777" w:rsidR="00790ADA" w:rsidRPr="00FB3A86" w:rsidRDefault="00790ADA" w:rsidP="0014139E">
      <w:pPr>
        <w:pStyle w:val="Body"/>
        <w:spacing w:after="0"/>
        <w:ind w:firstLine="426"/>
        <w:rPr>
          <w:rFonts w:ascii="Arial" w:hAnsi="Arial" w:cs="Arial"/>
        </w:rPr>
      </w:pPr>
    </w:p>
    <w:p w14:paraId="6E350844" w14:textId="3081542A" w:rsidR="007F7B32" w:rsidRPr="0085249F" w:rsidRDefault="00902823" w:rsidP="000D78C3">
      <w:pPr>
        <w:contextualSpacing/>
        <w:jc w:val="both"/>
        <w:rPr>
          <w:rFonts w:ascii="Times New Roman" w:hAnsi="Times New Roman"/>
          <w:b/>
          <w:bCs/>
          <w:sz w:val="22"/>
          <w:szCs w:val="22"/>
        </w:rPr>
      </w:pPr>
      <w:r w:rsidRPr="0085249F">
        <w:rPr>
          <w:rFonts w:ascii="Arial" w:hAnsi="Arial" w:cs="Arial"/>
          <w:b/>
          <w:bCs/>
          <w:sz w:val="22"/>
          <w:szCs w:val="22"/>
        </w:rPr>
        <w:t xml:space="preserve">2. </w:t>
      </w:r>
      <w:r w:rsidR="009C0B27">
        <w:rPr>
          <w:rFonts w:ascii="Arial" w:hAnsi="Arial" w:cs="Arial"/>
          <w:b/>
          <w:bCs/>
          <w:sz w:val="22"/>
          <w:szCs w:val="22"/>
        </w:rPr>
        <w:t xml:space="preserve">VARIOUS TOLERANCE </w:t>
      </w:r>
      <w:r w:rsidR="0085249F" w:rsidRPr="0085249F">
        <w:rPr>
          <w:rFonts w:ascii="Arial" w:hAnsi="Arial" w:cs="Arial"/>
          <w:b/>
          <w:bCs/>
          <w:sz w:val="22"/>
          <w:szCs w:val="22"/>
        </w:rPr>
        <w:t>MECHANISMS ADOPTED BY RICE UNDER SALINITY STRESS</w:t>
      </w:r>
    </w:p>
    <w:p w14:paraId="038B0FEB" w14:textId="77777777" w:rsidR="00790ADA" w:rsidRDefault="00790ADA" w:rsidP="0014139E">
      <w:pPr>
        <w:pStyle w:val="AbstHead"/>
        <w:spacing w:after="0"/>
        <w:ind w:firstLine="426"/>
        <w:jc w:val="both"/>
        <w:rPr>
          <w:rFonts w:ascii="Arial" w:hAnsi="Arial" w:cs="Arial"/>
        </w:rPr>
      </w:pPr>
    </w:p>
    <w:p w14:paraId="6E3C1C49" w14:textId="3EEC8394" w:rsidR="0085249F" w:rsidRPr="0085249F" w:rsidRDefault="0085249F" w:rsidP="000D78C3">
      <w:pPr>
        <w:pStyle w:val="AbstHead"/>
        <w:rPr>
          <w:rFonts w:ascii="Arial" w:hAnsi="Arial" w:cs="Arial"/>
          <w:bCs/>
          <w:sz w:val="20"/>
          <w:lang w:val="en-IN"/>
        </w:rPr>
      </w:pPr>
      <w:r w:rsidRPr="0085249F">
        <w:rPr>
          <w:rFonts w:ascii="Arial" w:hAnsi="Arial" w:cs="Arial"/>
          <w:sz w:val="20"/>
        </w:rPr>
        <w:t xml:space="preserve">2.1 </w:t>
      </w:r>
      <w:r w:rsidR="009C0B27">
        <w:rPr>
          <w:rFonts w:ascii="Arial" w:hAnsi="Arial" w:cs="Arial"/>
          <w:bCs/>
          <w:sz w:val="20"/>
          <w:lang w:val="en-IN"/>
        </w:rPr>
        <w:t>ION</w:t>
      </w:r>
      <w:r w:rsidRPr="0085249F">
        <w:rPr>
          <w:rFonts w:ascii="Arial" w:hAnsi="Arial" w:cs="Arial"/>
          <w:bCs/>
          <w:sz w:val="20"/>
          <w:lang w:val="en-IN"/>
        </w:rPr>
        <w:t xml:space="preserve"> HOMEOSTASIS</w:t>
      </w:r>
    </w:p>
    <w:p w14:paraId="6862E50E" w14:textId="7E35F7EC" w:rsidR="0085249F" w:rsidRPr="0085249F" w:rsidRDefault="0085249F" w:rsidP="0014139E">
      <w:pPr>
        <w:pStyle w:val="Body"/>
        <w:spacing w:after="0"/>
        <w:ind w:firstLine="426"/>
        <w:rPr>
          <w:rFonts w:ascii="Arial" w:hAnsi="Arial" w:cs="Arial"/>
          <w:lang w:val="en-IN"/>
        </w:rPr>
      </w:pPr>
      <w:r w:rsidRPr="0085249F">
        <w:rPr>
          <w:rFonts w:ascii="Arial" w:hAnsi="Arial" w:cs="Arial"/>
          <w:lang w:val="en-IN"/>
        </w:rPr>
        <w:t>Salt stress is primarily caused by high concentrations of sodium (Na</w:t>
      </w:r>
      <w:r w:rsidRPr="0085249F">
        <w:rPr>
          <w:rFonts w:ascii="Arial" w:hAnsi="Arial" w:cs="Arial"/>
          <w:vertAlign w:val="superscript"/>
          <w:lang w:val="en-IN"/>
        </w:rPr>
        <w:t>+</w:t>
      </w:r>
      <w:r w:rsidRPr="0085249F">
        <w:rPr>
          <w:rFonts w:ascii="Arial" w:hAnsi="Arial" w:cs="Arial"/>
          <w:lang w:val="en-IN"/>
        </w:rPr>
        <w:t>) and chloride (Cl</w:t>
      </w:r>
      <w:r w:rsidRPr="0085249F">
        <w:rPr>
          <w:rFonts w:ascii="Arial" w:hAnsi="Arial" w:cs="Arial"/>
          <w:vertAlign w:val="superscript"/>
          <w:lang w:val="en-IN"/>
        </w:rPr>
        <w:t>−</w:t>
      </w:r>
      <w:r w:rsidRPr="0085249F">
        <w:rPr>
          <w:rFonts w:ascii="Arial" w:hAnsi="Arial" w:cs="Arial"/>
          <w:lang w:val="en-IN"/>
        </w:rPr>
        <w:t xml:space="preserve">) ions in the soil (Qin </w:t>
      </w:r>
      <w:r w:rsidRPr="0085249F">
        <w:rPr>
          <w:rFonts w:ascii="Arial" w:hAnsi="Arial" w:cs="Arial"/>
          <w:i/>
          <w:iCs/>
          <w:lang w:val="en-IN"/>
        </w:rPr>
        <w:t>et al</w:t>
      </w:r>
      <w:r w:rsidRPr="0085249F">
        <w:rPr>
          <w:rFonts w:ascii="Arial" w:hAnsi="Arial" w:cs="Arial"/>
          <w:lang w:val="en-IN"/>
        </w:rPr>
        <w:t>., 2020). The presence of excessive Na</w:t>
      </w:r>
      <w:r w:rsidRPr="0085249F">
        <w:rPr>
          <w:rFonts w:ascii="Arial" w:hAnsi="Arial" w:cs="Arial"/>
          <w:vertAlign w:val="superscript"/>
          <w:lang w:val="en-IN"/>
        </w:rPr>
        <w:t>+</w:t>
      </w:r>
      <w:r w:rsidRPr="0085249F">
        <w:rPr>
          <w:rFonts w:ascii="Arial" w:hAnsi="Arial" w:cs="Arial"/>
          <w:lang w:val="en-IN"/>
        </w:rPr>
        <w:t xml:space="preserve"> ions disrupts the cellular functions by displacing K</w:t>
      </w:r>
      <w:r w:rsidRPr="0085249F">
        <w:rPr>
          <w:rFonts w:ascii="Arial" w:hAnsi="Arial" w:cs="Arial"/>
          <w:vertAlign w:val="superscript"/>
          <w:lang w:val="en-IN"/>
        </w:rPr>
        <w:t>+</w:t>
      </w:r>
      <w:r w:rsidRPr="0085249F">
        <w:rPr>
          <w:rFonts w:ascii="Arial" w:hAnsi="Arial" w:cs="Arial"/>
          <w:lang w:val="en-IN"/>
        </w:rPr>
        <w:t xml:space="preserve"> ions which is essential for numerous functions like osmotic regulation, catalytic activity of enzymes, photosynthetic functions etc. (Fu </w:t>
      </w:r>
      <w:r w:rsidRPr="0085249F">
        <w:rPr>
          <w:rFonts w:ascii="Arial" w:hAnsi="Arial" w:cs="Arial"/>
          <w:i/>
          <w:iCs/>
          <w:lang w:val="en-IN"/>
        </w:rPr>
        <w:t>et al</w:t>
      </w:r>
      <w:r w:rsidRPr="0085249F">
        <w:rPr>
          <w:rFonts w:ascii="Arial" w:hAnsi="Arial" w:cs="Arial"/>
          <w:lang w:val="en-IN"/>
        </w:rPr>
        <w:t>., 1998). Na</w:t>
      </w:r>
      <w:r w:rsidRPr="0085249F">
        <w:rPr>
          <w:rFonts w:ascii="Arial" w:hAnsi="Arial" w:cs="Arial"/>
          <w:vertAlign w:val="superscript"/>
          <w:lang w:val="en-IN"/>
        </w:rPr>
        <w:t>+</w:t>
      </w:r>
      <w:r w:rsidRPr="0085249F">
        <w:rPr>
          <w:rFonts w:ascii="Arial" w:hAnsi="Arial" w:cs="Arial"/>
          <w:lang w:val="en-IN"/>
        </w:rPr>
        <w:t xml:space="preserve"> toxicity leads to a competition between Na</w:t>
      </w:r>
      <w:r w:rsidRPr="0085249F">
        <w:rPr>
          <w:rFonts w:ascii="Arial" w:hAnsi="Arial" w:cs="Arial"/>
          <w:vertAlign w:val="superscript"/>
          <w:lang w:val="en-IN"/>
        </w:rPr>
        <w:t>+</w:t>
      </w:r>
      <w:r w:rsidRPr="0085249F">
        <w:rPr>
          <w:rFonts w:ascii="Arial" w:hAnsi="Arial" w:cs="Arial"/>
          <w:lang w:val="en-IN"/>
        </w:rPr>
        <w:t xml:space="preserve"> and K</w:t>
      </w:r>
      <w:r w:rsidRPr="0085249F">
        <w:rPr>
          <w:rFonts w:ascii="Arial" w:hAnsi="Arial" w:cs="Arial"/>
          <w:vertAlign w:val="superscript"/>
          <w:lang w:val="en-IN"/>
        </w:rPr>
        <w:t>+</w:t>
      </w:r>
      <w:r w:rsidRPr="0085249F">
        <w:rPr>
          <w:rFonts w:ascii="Arial" w:hAnsi="Arial" w:cs="Arial"/>
          <w:lang w:val="en-IN"/>
        </w:rPr>
        <w:t xml:space="preserve"> ions, since they share the same transport system to enter the plant cell (Greenway </w:t>
      </w:r>
      <w:r w:rsidRPr="0085249F">
        <w:rPr>
          <w:rFonts w:ascii="Arial" w:hAnsi="Arial" w:cs="Arial"/>
          <w:i/>
          <w:iCs/>
          <w:lang w:val="en-IN"/>
        </w:rPr>
        <w:t>et al</w:t>
      </w:r>
      <w:r w:rsidRPr="0085249F">
        <w:rPr>
          <w:rFonts w:ascii="Arial" w:hAnsi="Arial" w:cs="Arial"/>
          <w:lang w:val="en-IN"/>
        </w:rPr>
        <w:t>., 1980). This interference with K</w:t>
      </w:r>
      <w:r w:rsidRPr="0085249F">
        <w:rPr>
          <w:rFonts w:ascii="Arial" w:hAnsi="Arial" w:cs="Arial"/>
          <w:vertAlign w:val="superscript"/>
          <w:lang w:val="en-IN"/>
        </w:rPr>
        <w:t>+</w:t>
      </w:r>
      <w:r w:rsidRPr="0085249F">
        <w:rPr>
          <w:rFonts w:ascii="Arial" w:hAnsi="Arial" w:cs="Arial"/>
          <w:lang w:val="en-IN"/>
        </w:rPr>
        <w:t xml:space="preserve"> uptake and transport </w:t>
      </w:r>
      <w:proofErr w:type="gramStart"/>
      <w:r w:rsidRPr="0085249F">
        <w:rPr>
          <w:rFonts w:ascii="Arial" w:hAnsi="Arial" w:cs="Arial"/>
          <w:lang w:val="en-IN"/>
        </w:rPr>
        <w:t>leads</w:t>
      </w:r>
      <w:proofErr w:type="gramEnd"/>
      <w:r w:rsidRPr="0085249F">
        <w:rPr>
          <w:rFonts w:ascii="Arial" w:hAnsi="Arial" w:cs="Arial"/>
          <w:lang w:val="en-IN"/>
        </w:rPr>
        <w:t xml:space="preserve"> to breakdown of Na</w:t>
      </w:r>
      <w:r w:rsidRPr="0085249F">
        <w:rPr>
          <w:rFonts w:ascii="Arial" w:hAnsi="Arial" w:cs="Arial"/>
          <w:vertAlign w:val="superscript"/>
          <w:lang w:val="en-IN"/>
        </w:rPr>
        <w:t>+</w:t>
      </w:r>
      <w:r w:rsidRPr="0085249F">
        <w:rPr>
          <w:rFonts w:ascii="Arial" w:hAnsi="Arial" w:cs="Arial"/>
          <w:lang w:val="en-IN"/>
        </w:rPr>
        <w:t>/K</w:t>
      </w:r>
      <w:r w:rsidRPr="0085249F">
        <w:rPr>
          <w:rFonts w:ascii="Arial" w:hAnsi="Arial" w:cs="Arial"/>
          <w:vertAlign w:val="superscript"/>
          <w:lang w:val="en-IN"/>
        </w:rPr>
        <w:t>+</w:t>
      </w:r>
      <w:r w:rsidRPr="0085249F">
        <w:rPr>
          <w:rFonts w:ascii="Arial" w:hAnsi="Arial" w:cs="Arial"/>
          <w:lang w:val="en-IN"/>
        </w:rPr>
        <w:t xml:space="preserve"> homeostasis, which is necessary for plant survival under saline conditions (Yang </w:t>
      </w:r>
      <w:r w:rsidRPr="0085249F">
        <w:rPr>
          <w:rFonts w:ascii="Arial" w:hAnsi="Arial" w:cs="Arial"/>
          <w:i/>
          <w:iCs/>
          <w:lang w:val="en-IN"/>
        </w:rPr>
        <w:t>et al</w:t>
      </w:r>
      <w:r w:rsidRPr="0085249F">
        <w:rPr>
          <w:rFonts w:ascii="Arial" w:hAnsi="Arial" w:cs="Arial"/>
          <w:lang w:val="en-IN"/>
        </w:rPr>
        <w:t>., 2018)</w:t>
      </w:r>
      <w:r w:rsidR="000D78C3">
        <w:rPr>
          <w:rFonts w:ascii="Arial" w:hAnsi="Arial" w:cs="Arial"/>
          <w:lang w:val="en-IN"/>
        </w:rPr>
        <w:t>.</w:t>
      </w:r>
      <w:r w:rsidRPr="0085249F">
        <w:rPr>
          <w:rFonts w:ascii="Arial" w:hAnsi="Arial" w:cs="Arial"/>
          <w:lang w:val="en-IN"/>
        </w:rPr>
        <w:t xml:space="preserve"> High concentrations of Na</w:t>
      </w:r>
      <w:r w:rsidRPr="0085249F">
        <w:rPr>
          <w:rFonts w:ascii="Arial" w:hAnsi="Arial" w:cs="Arial"/>
          <w:vertAlign w:val="superscript"/>
          <w:lang w:val="en-IN"/>
        </w:rPr>
        <w:t>+</w:t>
      </w:r>
      <w:r w:rsidRPr="0085249F">
        <w:rPr>
          <w:rFonts w:ascii="Arial" w:hAnsi="Arial" w:cs="Arial"/>
          <w:lang w:val="en-IN"/>
        </w:rPr>
        <w:t xml:space="preserve"> also cause nutrient imbalance</w:t>
      </w:r>
      <w:r w:rsidRPr="0085249F">
        <w:rPr>
          <w:rFonts w:ascii="Arial" w:hAnsi="Arial" w:cs="Arial"/>
          <w:b/>
          <w:bCs/>
          <w:lang w:val="en-IN"/>
        </w:rPr>
        <w:t xml:space="preserve"> </w:t>
      </w:r>
      <w:r w:rsidRPr="0085249F">
        <w:rPr>
          <w:rFonts w:ascii="Arial" w:hAnsi="Arial" w:cs="Arial"/>
          <w:lang w:val="en-IN"/>
        </w:rPr>
        <w:t>by disrupting the uptake and transport of other vital nutrients like nitrogen (N), phosphorus (P), calcium (Ca</w:t>
      </w:r>
      <w:r w:rsidRPr="0085249F">
        <w:rPr>
          <w:rFonts w:ascii="Arial" w:hAnsi="Arial" w:cs="Arial"/>
          <w:vertAlign w:val="superscript"/>
          <w:lang w:val="en-IN"/>
        </w:rPr>
        <w:t>2+</w:t>
      </w:r>
      <w:r w:rsidRPr="0085249F">
        <w:rPr>
          <w:rFonts w:ascii="Arial" w:hAnsi="Arial" w:cs="Arial"/>
          <w:lang w:val="en-IN"/>
        </w:rPr>
        <w:t>), and zinc (Zn</w:t>
      </w:r>
      <w:r w:rsidRPr="0085249F">
        <w:rPr>
          <w:rFonts w:ascii="Arial" w:hAnsi="Arial" w:cs="Arial"/>
          <w:vertAlign w:val="superscript"/>
          <w:lang w:val="en-IN"/>
        </w:rPr>
        <w:t xml:space="preserve">2+) </w:t>
      </w:r>
      <w:r w:rsidRPr="0085249F">
        <w:rPr>
          <w:rFonts w:ascii="Arial" w:hAnsi="Arial" w:cs="Arial"/>
          <w:lang w:val="en-IN"/>
        </w:rPr>
        <w:t xml:space="preserve">etc. (Razzaq </w:t>
      </w:r>
      <w:r w:rsidRPr="0085249F">
        <w:rPr>
          <w:rFonts w:ascii="Arial" w:hAnsi="Arial" w:cs="Arial"/>
          <w:i/>
          <w:iCs/>
          <w:lang w:val="en-IN"/>
        </w:rPr>
        <w:t>et al</w:t>
      </w:r>
      <w:r w:rsidRPr="0085249F">
        <w:rPr>
          <w:rFonts w:ascii="Arial" w:hAnsi="Arial" w:cs="Arial"/>
          <w:lang w:val="en-IN"/>
        </w:rPr>
        <w:t xml:space="preserve">., 2020). </w:t>
      </w:r>
    </w:p>
    <w:p w14:paraId="34FA3F20" w14:textId="77777777" w:rsidR="0085249F" w:rsidRPr="0085249F" w:rsidRDefault="0085249F" w:rsidP="0014139E">
      <w:pPr>
        <w:pStyle w:val="Body"/>
        <w:spacing w:after="0"/>
        <w:ind w:firstLine="426"/>
        <w:rPr>
          <w:rFonts w:ascii="Arial" w:hAnsi="Arial" w:cs="Arial"/>
          <w:lang w:val="en-IN"/>
        </w:rPr>
      </w:pPr>
      <w:r w:rsidRPr="0085249F">
        <w:rPr>
          <w:rFonts w:ascii="Arial" w:hAnsi="Arial" w:cs="Arial"/>
          <w:lang w:val="en-IN"/>
        </w:rPr>
        <w:t>Plants, such as rice, have developed sophisticated mechanisms to manage the toxic effects of high sodium (Na</w:t>
      </w:r>
      <w:r w:rsidRPr="0085249F">
        <w:rPr>
          <w:rFonts w:ascii="Arial" w:hAnsi="Arial" w:cs="Arial"/>
          <w:vertAlign w:val="superscript"/>
          <w:lang w:val="en-IN"/>
        </w:rPr>
        <w:t>+</w:t>
      </w:r>
      <w:r w:rsidRPr="0085249F">
        <w:rPr>
          <w:rFonts w:ascii="Arial" w:hAnsi="Arial" w:cs="Arial"/>
          <w:lang w:val="en-IN"/>
        </w:rPr>
        <w:t>) and chloride (Cl</w:t>
      </w:r>
      <w:r w:rsidRPr="0085249F">
        <w:rPr>
          <w:rFonts w:ascii="Arial" w:hAnsi="Arial" w:cs="Arial"/>
          <w:vertAlign w:val="superscript"/>
          <w:lang w:val="en-IN"/>
        </w:rPr>
        <w:t>−</w:t>
      </w:r>
      <w:r w:rsidRPr="0085249F">
        <w:rPr>
          <w:rFonts w:ascii="Arial" w:hAnsi="Arial" w:cs="Arial"/>
          <w:lang w:val="en-IN"/>
        </w:rPr>
        <w:t xml:space="preserve">) levels. These mechanisms can be sodium exclusion, limiting sodium intake, or sequestering it in less sensitive cellular compartments like vacuole (Tester </w:t>
      </w:r>
      <w:r w:rsidRPr="0085249F">
        <w:rPr>
          <w:rFonts w:ascii="Arial" w:hAnsi="Arial" w:cs="Arial"/>
          <w:i/>
          <w:iCs/>
          <w:lang w:val="en-IN"/>
        </w:rPr>
        <w:t>et al</w:t>
      </w:r>
      <w:r w:rsidRPr="0085249F">
        <w:rPr>
          <w:rFonts w:ascii="Arial" w:hAnsi="Arial" w:cs="Arial"/>
          <w:lang w:val="en-IN"/>
        </w:rPr>
        <w:t xml:space="preserve">., 2003). </w:t>
      </w:r>
    </w:p>
    <w:p w14:paraId="7F547DD2" w14:textId="77777777" w:rsidR="0085249F" w:rsidRPr="0085249F" w:rsidRDefault="0085249F" w:rsidP="0014139E">
      <w:pPr>
        <w:pStyle w:val="Body"/>
        <w:spacing w:after="0"/>
        <w:ind w:firstLine="426"/>
        <w:rPr>
          <w:rFonts w:ascii="Arial" w:hAnsi="Arial" w:cs="Arial"/>
          <w:lang w:val="en-IN"/>
        </w:rPr>
      </w:pPr>
      <w:r w:rsidRPr="0085249F">
        <w:rPr>
          <w:rFonts w:ascii="Arial" w:hAnsi="Arial" w:cs="Arial"/>
          <w:lang w:val="en-IN"/>
        </w:rPr>
        <w:t>A major mechanism for the exclusion of Na</w:t>
      </w:r>
      <w:r w:rsidRPr="0085249F">
        <w:rPr>
          <w:rFonts w:ascii="Arial" w:hAnsi="Arial" w:cs="Arial"/>
          <w:vertAlign w:val="superscript"/>
          <w:lang w:val="en-IN"/>
        </w:rPr>
        <w:t>+</w:t>
      </w:r>
      <w:r w:rsidRPr="0085249F">
        <w:rPr>
          <w:rFonts w:ascii="Arial" w:hAnsi="Arial" w:cs="Arial"/>
          <w:lang w:val="en-IN"/>
        </w:rPr>
        <w:t xml:space="preserve"> from the cytosol is a calcium-dependent protein kinase pathway known as the salt overly sensitive (SOS) pathway which consists of three major proteins, </w:t>
      </w:r>
      <w:r w:rsidRPr="00FF0CB7">
        <w:rPr>
          <w:rFonts w:ascii="Arial" w:hAnsi="Arial" w:cs="Arial"/>
          <w:i/>
          <w:iCs/>
          <w:lang w:val="en-IN"/>
        </w:rPr>
        <w:t>SOS1, SOS2</w:t>
      </w:r>
      <w:r w:rsidRPr="0085249F">
        <w:rPr>
          <w:rFonts w:ascii="Arial" w:hAnsi="Arial" w:cs="Arial"/>
          <w:lang w:val="en-IN"/>
        </w:rPr>
        <w:t xml:space="preserve">, and </w:t>
      </w:r>
      <w:r w:rsidRPr="00FF0CB7">
        <w:rPr>
          <w:rFonts w:ascii="Arial" w:hAnsi="Arial" w:cs="Arial"/>
          <w:i/>
          <w:iCs/>
          <w:lang w:val="en-IN"/>
        </w:rPr>
        <w:t>SOS3</w:t>
      </w:r>
      <w:r w:rsidRPr="0085249F">
        <w:rPr>
          <w:rFonts w:ascii="Arial" w:hAnsi="Arial" w:cs="Arial"/>
          <w:lang w:val="en-IN"/>
        </w:rPr>
        <w:t xml:space="preserve"> (Zhu </w:t>
      </w:r>
      <w:r w:rsidRPr="0085249F">
        <w:rPr>
          <w:rFonts w:ascii="Arial" w:hAnsi="Arial" w:cs="Arial"/>
          <w:i/>
          <w:iCs/>
          <w:lang w:val="en-IN"/>
        </w:rPr>
        <w:t>et al</w:t>
      </w:r>
      <w:r w:rsidRPr="0085249F">
        <w:rPr>
          <w:rFonts w:ascii="Arial" w:hAnsi="Arial" w:cs="Arial"/>
          <w:lang w:val="en-IN"/>
        </w:rPr>
        <w:t>., 2000). Ca</w:t>
      </w:r>
      <w:r w:rsidRPr="0085249F">
        <w:rPr>
          <w:rFonts w:ascii="Arial" w:hAnsi="Arial" w:cs="Arial"/>
          <w:vertAlign w:val="superscript"/>
          <w:lang w:val="en-IN"/>
        </w:rPr>
        <w:t>2+</w:t>
      </w:r>
      <w:r w:rsidRPr="0085249F">
        <w:rPr>
          <w:rFonts w:ascii="Arial" w:hAnsi="Arial" w:cs="Arial"/>
          <w:lang w:val="en-IN"/>
        </w:rPr>
        <w:t xml:space="preserve"> signal response proteins like</w:t>
      </w:r>
      <w:r w:rsidRPr="0085249F">
        <w:rPr>
          <w:rFonts w:ascii="Arial" w:hAnsi="Arial" w:cs="Arial"/>
          <w:b/>
          <w:bCs/>
          <w:lang w:val="en-IN"/>
        </w:rPr>
        <w:t xml:space="preserve"> </w:t>
      </w:r>
      <w:r w:rsidRPr="0085249F">
        <w:rPr>
          <w:rFonts w:ascii="Arial" w:hAnsi="Arial" w:cs="Arial"/>
          <w:lang w:val="en-IN"/>
        </w:rPr>
        <w:t>calmodulin (</w:t>
      </w:r>
      <w:proofErr w:type="spellStart"/>
      <w:r w:rsidRPr="0085249F">
        <w:rPr>
          <w:rFonts w:ascii="Arial" w:hAnsi="Arial" w:cs="Arial"/>
          <w:lang w:val="en-IN"/>
        </w:rPr>
        <w:t>CaM</w:t>
      </w:r>
      <w:proofErr w:type="spellEnd"/>
      <w:r w:rsidRPr="0085249F">
        <w:rPr>
          <w:rFonts w:ascii="Arial" w:hAnsi="Arial" w:cs="Arial"/>
          <w:lang w:val="en-IN"/>
        </w:rPr>
        <w:t>), calmodulin-like proteins (CMLs), calcium-dependent protein kinases (CDPK/CPKs), calcineurin B-like proteins (CBLs), and CBL-interacting protein kinases (CIPKs</w:t>
      </w:r>
      <w:r w:rsidRPr="0085249F">
        <w:rPr>
          <w:rFonts w:ascii="Arial" w:hAnsi="Arial" w:cs="Arial"/>
          <w:b/>
          <w:bCs/>
          <w:lang w:val="en-IN"/>
        </w:rPr>
        <w:t>)</w:t>
      </w:r>
      <w:r w:rsidRPr="0085249F">
        <w:rPr>
          <w:rFonts w:ascii="Arial" w:hAnsi="Arial" w:cs="Arial"/>
          <w:lang w:val="en-IN"/>
        </w:rPr>
        <w:t xml:space="preserve"> also play a role in salt stress signalling. (Saijo </w:t>
      </w:r>
      <w:r w:rsidRPr="0085249F">
        <w:rPr>
          <w:rFonts w:ascii="Arial" w:hAnsi="Arial" w:cs="Arial"/>
          <w:i/>
          <w:iCs/>
          <w:lang w:val="en-IN"/>
        </w:rPr>
        <w:t>et al</w:t>
      </w:r>
      <w:r w:rsidRPr="0085249F">
        <w:rPr>
          <w:rFonts w:ascii="Arial" w:hAnsi="Arial" w:cs="Arial"/>
          <w:lang w:val="en-IN"/>
        </w:rPr>
        <w:t xml:space="preserve">., 2000; </w:t>
      </w:r>
      <w:proofErr w:type="spellStart"/>
      <w:r w:rsidRPr="0085249F">
        <w:rPr>
          <w:rFonts w:ascii="Arial" w:hAnsi="Arial" w:cs="Arial"/>
          <w:lang w:val="en-IN"/>
        </w:rPr>
        <w:t>Seifikalhor</w:t>
      </w:r>
      <w:proofErr w:type="spellEnd"/>
      <w:r w:rsidRPr="0085249F">
        <w:rPr>
          <w:rFonts w:ascii="Arial" w:hAnsi="Arial" w:cs="Arial"/>
          <w:lang w:val="en-IN"/>
        </w:rPr>
        <w:t xml:space="preserve"> </w:t>
      </w:r>
      <w:r w:rsidRPr="0085249F">
        <w:rPr>
          <w:rFonts w:ascii="Arial" w:hAnsi="Arial" w:cs="Arial"/>
          <w:i/>
          <w:iCs/>
          <w:lang w:val="en-IN"/>
        </w:rPr>
        <w:t>et al</w:t>
      </w:r>
      <w:r w:rsidRPr="0085249F">
        <w:rPr>
          <w:rFonts w:ascii="Arial" w:hAnsi="Arial" w:cs="Arial"/>
          <w:lang w:val="en-IN"/>
        </w:rPr>
        <w:t xml:space="preserve">.,2019; </w:t>
      </w:r>
      <w:proofErr w:type="spellStart"/>
      <w:r w:rsidRPr="0085249F">
        <w:rPr>
          <w:rFonts w:ascii="Arial" w:hAnsi="Arial" w:cs="Arial"/>
          <w:lang w:val="en-IN"/>
        </w:rPr>
        <w:t>Boudsocq</w:t>
      </w:r>
      <w:proofErr w:type="spellEnd"/>
      <w:r w:rsidRPr="0085249F">
        <w:rPr>
          <w:rFonts w:ascii="Arial" w:hAnsi="Arial" w:cs="Arial"/>
          <w:lang w:val="en-IN"/>
        </w:rPr>
        <w:t xml:space="preserve"> </w:t>
      </w:r>
      <w:r w:rsidRPr="0085249F">
        <w:rPr>
          <w:rFonts w:ascii="Arial" w:hAnsi="Arial" w:cs="Arial"/>
          <w:i/>
          <w:iCs/>
          <w:lang w:val="en-IN"/>
        </w:rPr>
        <w:t>et al</w:t>
      </w:r>
      <w:r w:rsidRPr="0085249F">
        <w:rPr>
          <w:rFonts w:ascii="Arial" w:hAnsi="Arial" w:cs="Arial"/>
          <w:lang w:val="en-IN"/>
        </w:rPr>
        <w:t xml:space="preserve">.,2009). High sodium levels trigger an increase in intracellular calcium, which is sensed by the protein </w:t>
      </w:r>
      <w:r w:rsidRPr="00FF0CB7">
        <w:rPr>
          <w:rFonts w:ascii="Arial" w:hAnsi="Arial" w:cs="Arial"/>
          <w:i/>
          <w:iCs/>
          <w:lang w:val="en-IN"/>
        </w:rPr>
        <w:t>OsSOS3/CBL4</w:t>
      </w:r>
      <w:r w:rsidRPr="0085249F">
        <w:rPr>
          <w:rFonts w:ascii="Arial" w:hAnsi="Arial" w:cs="Arial"/>
          <w:lang w:val="en-IN"/>
        </w:rPr>
        <w:t xml:space="preserve">. This protein then interacts with and activates </w:t>
      </w:r>
      <w:r w:rsidRPr="00FF0CB7">
        <w:rPr>
          <w:rFonts w:ascii="Arial" w:hAnsi="Arial" w:cs="Arial"/>
          <w:i/>
          <w:iCs/>
          <w:lang w:val="en-IN"/>
        </w:rPr>
        <w:t>OsSOS2/OsCIPK24</w:t>
      </w:r>
      <w:r w:rsidRPr="0085249F">
        <w:rPr>
          <w:rFonts w:ascii="Arial" w:hAnsi="Arial" w:cs="Arial"/>
          <w:lang w:val="en-IN"/>
        </w:rPr>
        <w:t xml:space="preserve">, a type of protein kinase. The activated </w:t>
      </w:r>
      <w:r w:rsidRPr="00FF0CB7">
        <w:rPr>
          <w:rFonts w:ascii="Arial" w:hAnsi="Arial" w:cs="Arial"/>
          <w:i/>
          <w:iCs/>
          <w:lang w:val="en-IN"/>
        </w:rPr>
        <w:t>OsSOS2/OsCIPK24</w:t>
      </w:r>
      <w:r w:rsidRPr="0085249F">
        <w:rPr>
          <w:rFonts w:ascii="Arial" w:hAnsi="Arial" w:cs="Arial"/>
          <w:lang w:val="en-IN"/>
        </w:rPr>
        <w:t xml:space="preserve"> phosphorylates and activates </w:t>
      </w:r>
      <w:r w:rsidRPr="00FF0CB7">
        <w:rPr>
          <w:rFonts w:ascii="Arial" w:hAnsi="Arial" w:cs="Arial"/>
          <w:i/>
          <w:iCs/>
          <w:lang w:val="en-IN"/>
        </w:rPr>
        <w:t>OsSOS1</w:t>
      </w:r>
      <w:r w:rsidRPr="0085249F">
        <w:rPr>
          <w:rFonts w:ascii="Arial" w:hAnsi="Arial" w:cs="Arial"/>
          <w:lang w:val="en-IN"/>
        </w:rPr>
        <w:t>, a Na</w:t>
      </w:r>
      <w:r w:rsidRPr="0085249F">
        <w:rPr>
          <w:rFonts w:ascii="Arial" w:hAnsi="Arial" w:cs="Arial"/>
          <w:vertAlign w:val="superscript"/>
          <w:lang w:val="en-IN"/>
        </w:rPr>
        <w:t>+</w:t>
      </w:r>
      <w:r w:rsidRPr="0085249F">
        <w:rPr>
          <w:rFonts w:ascii="Arial" w:hAnsi="Arial" w:cs="Arial"/>
          <w:lang w:val="en-IN"/>
        </w:rPr>
        <w:t>/H</w:t>
      </w:r>
      <w:r w:rsidRPr="0085249F">
        <w:rPr>
          <w:rFonts w:ascii="Arial" w:hAnsi="Arial" w:cs="Arial"/>
          <w:vertAlign w:val="superscript"/>
          <w:lang w:val="en-IN"/>
        </w:rPr>
        <w:t>+</w:t>
      </w:r>
      <w:r w:rsidRPr="0085249F">
        <w:rPr>
          <w:rFonts w:ascii="Arial" w:hAnsi="Arial" w:cs="Arial"/>
          <w:lang w:val="en-IN"/>
        </w:rPr>
        <w:t xml:space="preserve"> antiporter located on the cell's plasma membrane. This activation of </w:t>
      </w:r>
      <w:r w:rsidRPr="000D78C3">
        <w:rPr>
          <w:rFonts w:ascii="Arial" w:hAnsi="Arial" w:cs="Arial"/>
          <w:lang w:val="en-IN"/>
        </w:rPr>
        <w:t>OsSOS1</w:t>
      </w:r>
      <w:r w:rsidRPr="0085249F">
        <w:rPr>
          <w:rFonts w:ascii="Arial" w:hAnsi="Arial" w:cs="Arial"/>
          <w:lang w:val="en-IN"/>
        </w:rPr>
        <w:t xml:space="preserve"> enhances the removal of sodium ions from the cell, thereby maintaining cellular sodium balance and improving the plant's ability to withstand salt stress (Mahi </w:t>
      </w:r>
      <w:r w:rsidRPr="0085249F">
        <w:rPr>
          <w:rFonts w:ascii="Arial" w:hAnsi="Arial" w:cs="Arial"/>
          <w:i/>
          <w:iCs/>
          <w:lang w:val="en-IN"/>
        </w:rPr>
        <w:t>et al</w:t>
      </w:r>
      <w:r w:rsidRPr="0085249F">
        <w:rPr>
          <w:rFonts w:ascii="Arial" w:hAnsi="Arial" w:cs="Arial"/>
          <w:lang w:val="en-IN"/>
        </w:rPr>
        <w:t>., 2019).</w:t>
      </w:r>
    </w:p>
    <w:p w14:paraId="676BE144" w14:textId="6B1EC189" w:rsidR="0085249F" w:rsidRPr="0085249F" w:rsidRDefault="0085249F" w:rsidP="0014139E">
      <w:pPr>
        <w:pStyle w:val="Body"/>
        <w:spacing w:after="0"/>
        <w:ind w:firstLine="426"/>
        <w:rPr>
          <w:rFonts w:ascii="Arial" w:hAnsi="Arial" w:cs="Arial"/>
          <w:lang w:val="en-IN"/>
        </w:rPr>
      </w:pPr>
      <w:r w:rsidRPr="0085249F">
        <w:rPr>
          <w:rFonts w:ascii="Arial" w:hAnsi="Arial" w:cs="Arial"/>
          <w:lang w:val="en-IN"/>
        </w:rPr>
        <w:t xml:space="preserve">In rice, proteins like </w:t>
      </w:r>
      <w:r w:rsidRPr="00FF0CB7">
        <w:rPr>
          <w:rFonts w:ascii="Arial" w:hAnsi="Arial" w:cs="Arial"/>
          <w:i/>
          <w:iCs/>
          <w:lang w:val="en-IN"/>
        </w:rPr>
        <w:t>OsMSR</w:t>
      </w:r>
      <w:r w:rsidRPr="0085249F">
        <w:rPr>
          <w:rFonts w:ascii="Arial" w:hAnsi="Arial" w:cs="Arial"/>
          <w:lang w:val="en-IN"/>
        </w:rPr>
        <w:t>2 (</w:t>
      </w:r>
      <w:r w:rsidRPr="0085249F">
        <w:rPr>
          <w:rFonts w:ascii="Arial" w:hAnsi="Arial" w:cs="Arial"/>
          <w:i/>
          <w:iCs/>
          <w:lang w:val="en-IN"/>
        </w:rPr>
        <w:t>Oryza sativa Multi-Stress-Responsiv</w:t>
      </w:r>
      <w:r w:rsidRPr="0085249F">
        <w:rPr>
          <w:rFonts w:ascii="Arial" w:hAnsi="Arial" w:cs="Arial"/>
          <w:lang w:val="en-IN"/>
        </w:rPr>
        <w:t xml:space="preserve">e 2), </w:t>
      </w:r>
      <w:r w:rsidRPr="00FF0CB7">
        <w:rPr>
          <w:rFonts w:ascii="Arial" w:hAnsi="Arial" w:cs="Arial"/>
          <w:i/>
          <w:iCs/>
          <w:lang w:val="en-IN"/>
        </w:rPr>
        <w:t>OsC</w:t>
      </w:r>
      <w:r w:rsidRPr="009E2AF3">
        <w:rPr>
          <w:rFonts w:ascii="Arial" w:hAnsi="Arial" w:cs="Arial"/>
          <w:i/>
          <w:iCs/>
          <w:lang w:val="en-IN"/>
        </w:rPr>
        <w:t>am</w:t>
      </w:r>
      <w:r w:rsidRPr="00FF0CB7">
        <w:rPr>
          <w:rFonts w:ascii="Arial" w:hAnsi="Arial" w:cs="Arial"/>
          <w:i/>
          <w:iCs/>
          <w:lang w:val="en-IN"/>
        </w:rPr>
        <w:t>1-1, OsCCD1, OsCa</w:t>
      </w:r>
      <w:r w:rsidRPr="009E2AF3">
        <w:rPr>
          <w:rFonts w:ascii="Arial" w:hAnsi="Arial" w:cs="Arial"/>
          <w:i/>
          <w:iCs/>
          <w:lang w:val="en-IN"/>
        </w:rPr>
        <w:t>m</w:t>
      </w:r>
      <w:r w:rsidRPr="00FF0CB7">
        <w:rPr>
          <w:rFonts w:ascii="Arial" w:hAnsi="Arial" w:cs="Arial"/>
          <w:i/>
          <w:iCs/>
          <w:lang w:val="en-IN"/>
        </w:rPr>
        <w:t>1</w:t>
      </w:r>
      <w:r w:rsidRPr="0085249F">
        <w:rPr>
          <w:rFonts w:ascii="Arial" w:hAnsi="Arial" w:cs="Arial"/>
          <w:lang w:val="en-IN"/>
        </w:rPr>
        <w:t xml:space="preserve">, and the calmodulin-like protein </w:t>
      </w:r>
      <w:r w:rsidRPr="00FF0CB7">
        <w:rPr>
          <w:rFonts w:ascii="Arial" w:hAnsi="Arial" w:cs="Arial"/>
          <w:i/>
          <w:iCs/>
          <w:lang w:val="en-IN"/>
        </w:rPr>
        <w:t>OsCBL8</w:t>
      </w:r>
      <w:r w:rsidRPr="0085249F">
        <w:rPr>
          <w:rFonts w:ascii="Arial" w:hAnsi="Arial" w:cs="Arial"/>
          <w:lang w:val="en-IN"/>
        </w:rPr>
        <w:t xml:space="preserve"> can sense calcium and improve the plant's ability to tolerate high salt levels (</w:t>
      </w:r>
      <w:proofErr w:type="spellStart"/>
      <w:r w:rsidRPr="0085249F">
        <w:rPr>
          <w:rFonts w:ascii="Arial" w:hAnsi="Arial" w:cs="Arial"/>
          <w:lang w:val="en-IN"/>
        </w:rPr>
        <w:t>Boonburapong</w:t>
      </w:r>
      <w:proofErr w:type="spellEnd"/>
      <w:r w:rsidRPr="0085249F">
        <w:rPr>
          <w:rFonts w:ascii="Arial" w:hAnsi="Arial" w:cs="Arial"/>
          <w:lang w:val="en-IN"/>
        </w:rPr>
        <w:t xml:space="preserve"> </w:t>
      </w:r>
      <w:r w:rsidRPr="0085249F">
        <w:rPr>
          <w:rFonts w:ascii="Arial" w:hAnsi="Arial" w:cs="Arial"/>
          <w:i/>
          <w:iCs/>
          <w:lang w:val="en-IN"/>
        </w:rPr>
        <w:t>et al</w:t>
      </w:r>
      <w:r w:rsidRPr="0085249F">
        <w:rPr>
          <w:rFonts w:ascii="Arial" w:hAnsi="Arial" w:cs="Arial"/>
          <w:lang w:val="en-IN"/>
        </w:rPr>
        <w:t xml:space="preserve">., 2007; Xu </w:t>
      </w:r>
      <w:r w:rsidRPr="0085249F">
        <w:rPr>
          <w:rFonts w:ascii="Arial" w:hAnsi="Arial" w:cs="Arial"/>
          <w:i/>
          <w:iCs/>
          <w:lang w:val="en-IN"/>
        </w:rPr>
        <w:t>et al</w:t>
      </w:r>
      <w:r w:rsidRPr="0085249F">
        <w:rPr>
          <w:rFonts w:ascii="Arial" w:hAnsi="Arial" w:cs="Arial"/>
          <w:lang w:val="en-IN"/>
        </w:rPr>
        <w:t xml:space="preserve">., 2011; </w:t>
      </w:r>
      <w:proofErr w:type="spellStart"/>
      <w:r w:rsidRPr="0085249F">
        <w:rPr>
          <w:rFonts w:ascii="Arial" w:hAnsi="Arial" w:cs="Arial"/>
          <w:lang w:val="en-IN"/>
        </w:rPr>
        <w:t>Saeng-ngam</w:t>
      </w:r>
      <w:proofErr w:type="spellEnd"/>
      <w:r w:rsidRPr="0085249F">
        <w:rPr>
          <w:rFonts w:ascii="Arial" w:hAnsi="Arial" w:cs="Arial"/>
          <w:lang w:val="en-IN"/>
        </w:rPr>
        <w:t xml:space="preserve"> </w:t>
      </w:r>
      <w:r w:rsidRPr="0085249F">
        <w:rPr>
          <w:rFonts w:ascii="Arial" w:hAnsi="Arial" w:cs="Arial"/>
          <w:i/>
          <w:iCs/>
          <w:lang w:val="en-IN"/>
        </w:rPr>
        <w:t>et al</w:t>
      </w:r>
      <w:r w:rsidRPr="0085249F">
        <w:rPr>
          <w:rFonts w:ascii="Arial" w:hAnsi="Arial" w:cs="Arial"/>
          <w:lang w:val="en-IN"/>
        </w:rPr>
        <w:t xml:space="preserve">., 2012; Jing </w:t>
      </w:r>
      <w:r w:rsidRPr="0085249F">
        <w:rPr>
          <w:rFonts w:ascii="Arial" w:hAnsi="Arial" w:cs="Arial"/>
          <w:i/>
          <w:iCs/>
          <w:lang w:val="en-IN"/>
        </w:rPr>
        <w:t>et al</w:t>
      </w:r>
      <w:r w:rsidRPr="0085249F">
        <w:rPr>
          <w:rFonts w:ascii="Arial" w:hAnsi="Arial" w:cs="Arial"/>
          <w:lang w:val="en-IN"/>
        </w:rPr>
        <w:t>.,201</w:t>
      </w:r>
      <w:r w:rsidR="00BF39FF">
        <w:rPr>
          <w:rFonts w:ascii="Arial" w:hAnsi="Arial" w:cs="Arial"/>
          <w:lang w:val="en-IN"/>
        </w:rPr>
        <w:t>6</w:t>
      </w:r>
      <w:r w:rsidRPr="0085249F">
        <w:rPr>
          <w:rFonts w:ascii="Arial" w:hAnsi="Arial" w:cs="Arial"/>
          <w:lang w:val="en-IN"/>
        </w:rPr>
        <w:t xml:space="preserve">). Additionally, proteins from the CDPK/CPK family, specifically </w:t>
      </w:r>
      <w:r w:rsidRPr="009C0B27">
        <w:rPr>
          <w:rFonts w:ascii="Arial" w:hAnsi="Arial" w:cs="Arial"/>
          <w:iCs/>
          <w:lang w:val="en-IN"/>
        </w:rPr>
        <w:t>OsCPK4, OsCPK7</w:t>
      </w:r>
      <w:r w:rsidRPr="009C0B27">
        <w:rPr>
          <w:rFonts w:ascii="Arial" w:hAnsi="Arial" w:cs="Arial"/>
          <w:b/>
          <w:bCs/>
          <w:lang w:val="en-IN"/>
        </w:rPr>
        <w:t xml:space="preserve">, </w:t>
      </w:r>
      <w:r w:rsidRPr="009C0B27">
        <w:rPr>
          <w:rFonts w:ascii="Arial" w:hAnsi="Arial" w:cs="Arial"/>
          <w:lang w:val="en-IN"/>
        </w:rPr>
        <w:t xml:space="preserve">and </w:t>
      </w:r>
      <w:r w:rsidRPr="009C0B27">
        <w:rPr>
          <w:rFonts w:ascii="Arial" w:hAnsi="Arial" w:cs="Arial"/>
          <w:iCs/>
          <w:lang w:val="en-IN"/>
        </w:rPr>
        <w:t>OsCPK12</w:t>
      </w:r>
      <w:r w:rsidRPr="00FF0CB7">
        <w:rPr>
          <w:rFonts w:ascii="Arial" w:hAnsi="Arial" w:cs="Arial"/>
          <w:i/>
          <w:iCs/>
          <w:lang w:val="en-IN"/>
        </w:rPr>
        <w:t>,</w:t>
      </w:r>
      <w:r w:rsidRPr="0085249F">
        <w:rPr>
          <w:rFonts w:ascii="Arial" w:hAnsi="Arial" w:cs="Arial"/>
          <w:lang w:val="en-IN"/>
        </w:rPr>
        <w:t xml:space="preserve"> help the plant cope with salt stress (Asano </w:t>
      </w:r>
      <w:r w:rsidRPr="0085249F">
        <w:rPr>
          <w:rFonts w:ascii="Arial" w:hAnsi="Arial" w:cs="Arial"/>
          <w:i/>
          <w:iCs/>
          <w:lang w:val="en-IN"/>
        </w:rPr>
        <w:t>et al</w:t>
      </w:r>
      <w:r w:rsidRPr="0085249F">
        <w:rPr>
          <w:rFonts w:ascii="Arial" w:hAnsi="Arial" w:cs="Arial"/>
          <w:lang w:val="en-IN"/>
        </w:rPr>
        <w:t>., 2012).</w:t>
      </w:r>
    </w:p>
    <w:p w14:paraId="30ADD0D6" w14:textId="77777777" w:rsidR="0085249F" w:rsidRPr="0085249F" w:rsidRDefault="0085249F" w:rsidP="0014139E">
      <w:pPr>
        <w:pStyle w:val="Body"/>
        <w:spacing w:after="0"/>
        <w:ind w:firstLine="426"/>
        <w:rPr>
          <w:rFonts w:ascii="Arial" w:hAnsi="Arial" w:cs="Arial"/>
          <w:lang w:val="en-IN"/>
        </w:rPr>
      </w:pPr>
      <w:r w:rsidRPr="0085249F">
        <w:rPr>
          <w:rFonts w:ascii="Arial" w:hAnsi="Arial" w:cs="Arial"/>
          <w:lang w:val="en-IN"/>
        </w:rPr>
        <w:t xml:space="preserve">Some membrane proteins like High-affinity potassium transporters (HKTs), play a critical role in ion homeostasis by preventing sodium entry into a plant's shoots (Ren </w:t>
      </w:r>
      <w:r w:rsidRPr="0085249F">
        <w:rPr>
          <w:rFonts w:ascii="Arial" w:hAnsi="Arial" w:cs="Arial"/>
          <w:i/>
          <w:iCs/>
          <w:lang w:val="en-IN"/>
        </w:rPr>
        <w:t>et al</w:t>
      </w:r>
      <w:r w:rsidRPr="0085249F">
        <w:rPr>
          <w:rFonts w:ascii="Arial" w:hAnsi="Arial" w:cs="Arial"/>
          <w:lang w:val="en-IN"/>
        </w:rPr>
        <w:t xml:space="preserve">.,2005). High-affinity potassium transporters (HKTs), such as </w:t>
      </w:r>
      <w:r w:rsidRPr="009C0B27">
        <w:rPr>
          <w:rFonts w:ascii="Arial" w:hAnsi="Arial" w:cs="Arial"/>
          <w:iCs/>
          <w:lang w:val="en-IN"/>
        </w:rPr>
        <w:t>OsHKT1;1</w:t>
      </w:r>
      <w:r w:rsidRPr="0085249F">
        <w:rPr>
          <w:rFonts w:ascii="Arial" w:hAnsi="Arial" w:cs="Arial"/>
          <w:lang w:val="en-IN"/>
        </w:rPr>
        <w:t xml:space="preserve"> and </w:t>
      </w:r>
      <w:r w:rsidRPr="009C0B27">
        <w:rPr>
          <w:rFonts w:ascii="Arial" w:hAnsi="Arial" w:cs="Arial"/>
          <w:iCs/>
          <w:lang w:val="en-IN"/>
        </w:rPr>
        <w:t>OsHKT1;4</w:t>
      </w:r>
      <w:r w:rsidRPr="0085249F">
        <w:rPr>
          <w:rFonts w:ascii="Arial" w:hAnsi="Arial" w:cs="Arial"/>
          <w:lang w:val="en-IN"/>
        </w:rPr>
        <w:t>, are vital for preventing sodium (Na</w:t>
      </w:r>
      <w:r w:rsidRPr="0085249F">
        <w:rPr>
          <w:rFonts w:ascii="Arial" w:hAnsi="Arial" w:cs="Arial"/>
          <w:vertAlign w:val="superscript"/>
          <w:lang w:val="en-IN"/>
        </w:rPr>
        <w:t>+</w:t>
      </w:r>
      <w:r w:rsidRPr="0085249F">
        <w:rPr>
          <w:rFonts w:ascii="Arial" w:hAnsi="Arial" w:cs="Arial"/>
          <w:lang w:val="en-IN"/>
        </w:rPr>
        <w:t>) from accumulating in a plant's shoots and leaves. These proteins actively transport Na</w:t>
      </w:r>
      <w:r w:rsidRPr="0085249F">
        <w:rPr>
          <w:rFonts w:ascii="Arial" w:hAnsi="Arial" w:cs="Arial"/>
          <w:vertAlign w:val="superscript"/>
          <w:lang w:val="en-IN"/>
        </w:rPr>
        <w:t>+</w:t>
      </w:r>
      <w:r w:rsidRPr="0085249F">
        <w:rPr>
          <w:rFonts w:ascii="Arial" w:hAnsi="Arial" w:cs="Arial"/>
          <w:lang w:val="en-IN"/>
        </w:rPr>
        <w:t xml:space="preserve"> out of the shoots, helping the plant cope with salt stress (Wang </w:t>
      </w:r>
      <w:r w:rsidRPr="0085249F">
        <w:rPr>
          <w:rFonts w:ascii="Arial" w:hAnsi="Arial" w:cs="Arial"/>
          <w:i/>
          <w:iCs/>
          <w:lang w:val="en-IN"/>
        </w:rPr>
        <w:t>et al</w:t>
      </w:r>
      <w:r w:rsidRPr="0085249F">
        <w:rPr>
          <w:rFonts w:ascii="Arial" w:hAnsi="Arial" w:cs="Arial"/>
          <w:lang w:val="en-IN"/>
        </w:rPr>
        <w:t xml:space="preserve">., 2015; Suzuki </w:t>
      </w:r>
      <w:r w:rsidRPr="0085249F">
        <w:rPr>
          <w:rFonts w:ascii="Arial" w:hAnsi="Arial" w:cs="Arial"/>
          <w:i/>
          <w:iCs/>
          <w:lang w:val="en-IN"/>
        </w:rPr>
        <w:t>et al</w:t>
      </w:r>
      <w:r w:rsidRPr="0085249F">
        <w:rPr>
          <w:rFonts w:ascii="Arial" w:hAnsi="Arial" w:cs="Arial"/>
          <w:lang w:val="en-IN"/>
        </w:rPr>
        <w:t>., 2016). Other membrane proteins, including AKT/KAT (</w:t>
      </w:r>
      <w:r w:rsidRPr="00FF0CB7">
        <w:rPr>
          <w:rFonts w:ascii="Arial" w:hAnsi="Arial" w:cs="Arial"/>
          <w:i/>
          <w:iCs/>
          <w:lang w:val="en-IN"/>
        </w:rPr>
        <w:t>Arabidopsis</w:t>
      </w:r>
      <w:r w:rsidRPr="0085249F">
        <w:rPr>
          <w:rFonts w:ascii="Arial" w:hAnsi="Arial" w:cs="Arial"/>
          <w:lang w:val="en-IN"/>
        </w:rPr>
        <w:t xml:space="preserve"> K</w:t>
      </w:r>
      <w:r w:rsidRPr="0085249F">
        <w:rPr>
          <w:rFonts w:ascii="Arial" w:hAnsi="Arial" w:cs="Arial"/>
          <w:vertAlign w:val="superscript"/>
          <w:lang w:val="en-IN"/>
        </w:rPr>
        <w:t xml:space="preserve">+ </w:t>
      </w:r>
      <w:r w:rsidRPr="0085249F">
        <w:rPr>
          <w:rFonts w:ascii="Arial" w:hAnsi="Arial" w:cs="Arial"/>
          <w:lang w:val="en-IN"/>
        </w:rPr>
        <w:t xml:space="preserve">transporter)-type channels and </w:t>
      </w:r>
      <w:r w:rsidRPr="0085249F">
        <w:rPr>
          <w:rFonts w:ascii="Arial" w:hAnsi="Arial" w:cs="Arial"/>
          <w:lang w:val="en-IN"/>
        </w:rPr>
        <w:lastRenderedPageBreak/>
        <w:t>HAK (High-affinity K</w:t>
      </w:r>
      <w:r w:rsidRPr="0085249F">
        <w:rPr>
          <w:rFonts w:ascii="Arial" w:hAnsi="Arial" w:cs="Arial"/>
          <w:vertAlign w:val="superscript"/>
          <w:lang w:val="en-IN"/>
        </w:rPr>
        <w:t xml:space="preserve">+ </w:t>
      </w:r>
      <w:r w:rsidRPr="0085249F">
        <w:rPr>
          <w:rFonts w:ascii="Arial" w:hAnsi="Arial" w:cs="Arial"/>
          <w:lang w:val="en-IN"/>
        </w:rPr>
        <w:t>transporters)/KT (K</w:t>
      </w:r>
      <w:r w:rsidRPr="0085249F">
        <w:rPr>
          <w:rFonts w:ascii="Arial" w:hAnsi="Arial" w:cs="Arial"/>
          <w:vertAlign w:val="superscript"/>
          <w:lang w:val="en-IN"/>
        </w:rPr>
        <w:t>+</w:t>
      </w:r>
      <w:r w:rsidRPr="0085249F">
        <w:rPr>
          <w:rFonts w:ascii="Arial" w:hAnsi="Arial" w:cs="Arial"/>
          <w:lang w:val="en-IN"/>
        </w:rPr>
        <w:t xml:space="preserve"> transporters) /</w:t>
      </w:r>
      <w:proofErr w:type="gramStart"/>
      <w:r w:rsidRPr="0085249F">
        <w:rPr>
          <w:rFonts w:ascii="Arial" w:hAnsi="Arial" w:cs="Arial"/>
          <w:lang w:val="en-IN"/>
        </w:rPr>
        <w:t>KUP(</w:t>
      </w:r>
      <w:proofErr w:type="gramEnd"/>
      <w:r w:rsidRPr="0085249F">
        <w:rPr>
          <w:rFonts w:ascii="Arial" w:hAnsi="Arial" w:cs="Arial"/>
          <w:lang w:val="en-IN"/>
        </w:rPr>
        <w:t>K</w:t>
      </w:r>
      <w:r w:rsidRPr="0085249F">
        <w:rPr>
          <w:rFonts w:ascii="Arial" w:hAnsi="Arial" w:cs="Arial"/>
          <w:vertAlign w:val="superscript"/>
          <w:lang w:val="en-IN"/>
        </w:rPr>
        <w:t xml:space="preserve">+ </w:t>
      </w:r>
      <w:r w:rsidRPr="0085249F">
        <w:rPr>
          <w:rFonts w:ascii="Arial" w:hAnsi="Arial" w:cs="Arial"/>
          <w:lang w:val="en-IN"/>
        </w:rPr>
        <w:t>uptake permeases), are also essential for potassium (K</w:t>
      </w:r>
      <w:r w:rsidRPr="0085249F">
        <w:rPr>
          <w:rFonts w:ascii="Arial" w:hAnsi="Arial" w:cs="Arial"/>
          <w:vertAlign w:val="superscript"/>
          <w:lang w:val="en-IN"/>
        </w:rPr>
        <w:t>+</w:t>
      </w:r>
      <w:r w:rsidRPr="0085249F">
        <w:rPr>
          <w:rFonts w:ascii="Arial" w:hAnsi="Arial" w:cs="Arial"/>
          <w:lang w:val="en-IN"/>
        </w:rPr>
        <w:t xml:space="preserve">) uptake, which is a key process for maintaining ion homeostasis (Su </w:t>
      </w:r>
      <w:r w:rsidRPr="0085249F">
        <w:rPr>
          <w:rFonts w:ascii="Arial" w:hAnsi="Arial" w:cs="Arial"/>
          <w:i/>
          <w:iCs/>
          <w:lang w:val="en-IN"/>
        </w:rPr>
        <w:t>et al</w:t>
      </w:r>
      <w:r w:rsidRPr="0085249F">
        <w:rPr>
          <w:rFonts w:ascii="Arial" w:hAnsi="Arial" w:cs="Arial"/>
          <w:lang w:val="en-IN"/>
        </w:rPr>
        <w:t xml:space="preserve">., 2001; Su </w:t>
      </w:r>
      <w:r w:rsidRPr="0085249F">
        <w:rPr>
          <w:rFonts w:ascii="Arial" w:hAnsi="Arial" w:cs="Arial"/>
          <w:i/>
          <w:iCs/>
          <w:lang w:val="en-IN"/>
        </w:rPr>
        <w:t>et al</w:t>
      </w:r>
      <w:r w:rsidRPr="0085249F">
        <w:rPr>
          <w:rFonts w:ascii="Arial" w:hAnsi="Arial" w:cs="Arial"/>
          <w:lang w:val="en-IN"/>
        </w:rPr>
        <w:t>., 2002)</w:t>
      </w:r>
    </w:p>
    <w:p w14:paraId="17316122" w14:textId="77777777" w:rsidR="0085249F" w:rsidRPr="0085249F" w:rsidRDefault="0085249F" w:rsidP="0014139E">
      <w:pPr>
        <w:pStyle w:val="Body"/>
        <w:spacing w:after="0"/>
        <w:ind w:firstLine="426"/>
        <w:rPr>
          <w:rFonts w:ascii="Arial" w:hAnsi="Arial" w:cs="Arial"/>
          <w:lang w:val="en-IN"/>
        </w:rPr>
      </w:pPr>
      <w:r w:rsidRPr="0085249F">
        <w:rPr>
          <w:rFonts w:ascii="Arial" w:hAnsi="Arial" w:cs="Arial"/>
          <w:lang w:val="en-IN"/>
        </w:rPr>
        <w:t xml:space="preserve">The </w:t>
      </w:r>
      <w:proofErr w:type="spellStart"/>
      <w:r w:rsidRPr="0085249F">
        <w:rPr>
          <w:rFonts w:ascii="Arial" w:hAnsi="Arial" w:cs="Arial"/>
          <w:lang w:val="en-IN"/>
        </w:rPr>
        <w:t>vacuolar</w:t>
      </w:r>
      <w:proofErr w:type="spellEnd"/>
      <w:r w:rsidRPr="0085249F">
        <w:rPr>
          <w:rFonts w:ascii="Arial" w:hAnsi="Arial" w:cs="Arial"/>
          <w:lang w:val="en-IN"/>
        </w:rPr>
        <w:t xml:space="preserve"> Na</w:t>
      </w:r>
      <w:r w:rsidRPr="0085249F">
        <w:rPr>
          <w:rFonts w:ascii="Cambria Math" w:hAnsi="Cambria Math" w:cs="Cambria Math"/>
          <w:lang w:val="en-IN"/>
        </w:rPr>
        <w:t>⁺</w:t>
      </w:r>
      <w:r w:rsidRPr="0085249F">
        <w:rPr>
          <w:rFonts w:ascii="Arial" w:hAnsi="Arial" w:cs="Arial"/>
          <w:lang w:val="en-IN"/>
        </w:rPr>
        <w:t>/H</w:t>
      </w:r>
      <w:r w:rsidRPr="0085249F">
        <w:rPr>
          <w:rFonts w:ascii="Cambria Math" w:hAnsi="Cambria Math" w:cs="Cambria Math"/>
          <w:lang w:val="en-IN"/>
        </w:rPr>
        <w:t>⁺</w:t>
      </w:r>
      <w:r w:rsidRPr="0085249F">
        <w:rPr>
          <w:rFonts w:ascii="Arial" w:hAnsi="Arial" w:cs="Arial"/>
          <w:lang w:val="en-IN"/>
        </w:rPr>
        <w:t xml:space="preserve"> antiporters (NHX) in rice, including </w:t>
      </w:r>
      <w:r w:rsidRPr="009C0B27">
        <w:rPr>
          <w:rFonts w:ascii="Arial" w:hAnsi="Arial" w:cs="Arial"/>
          <w:iCs/>
          <w:lang w:val="en-IN"/>
        </w:rPr>
        <w:t>OsNHX1, OsNHX2, OsNHX3, OsNHX4, OsNHX5</w:t>
      </w:r>
      <w:r w:rsidRPr="0085249F">
        <w:rPr>
          <w:rFonts w:ascii="Arial" w:hAnsi="Arial" w:cs="Arial"/>
          <w:lang w:val="en-IN"/>
        </w:rPr>
        <w:t xml:space="preserve">, and </w:t>
      </w:r>
      <w:proofErr w:type="spellStart"/>
      <w:r w:rsidRPr="009C0B27">
        <w:rPr>
          <w:rFonts w:ascii="Arial" w:hAnsi="Arial" w:cs="Arial"/>
          <w:iCs/>
          <w:lang w:val="en-IN"/>
        </w:rPr>
        <w:t>OsARP</w:t>
      </w:r>
      <w:proofErr w:type="spellEnd"/>
      <w:r w:rsidRPr="009C0B27">
        <w:rPr>
          <w:rFonts w:ascii="Arial" w:hAnsi="Arial" w:cs="Arial"/>
          <w:iCs/>
          <w:lang w:val="en-IN"/>
        </w:rPr>
        <w:t>/</w:t>
      </w:r>
      <w:proofErr w:type="spellStart"/>
      <w:r w:rsidRPr="009C0B27">
        <w:rPr>
          <w:rFonts w:ascii="Arial" w:hAnsi="Arial" w:cs="Arial"/>
          <w:iCs/>
          <w:lang w:val="en-IN"/>
        </w:rPr>
        <w:t>OsCTP</w:t>
      </w:r>
      <w:proofErr w:type="spellEnd"/>
      <w:r w:rsidRPr="00FF0CB7">
        <w:rPr>
          <w:rFonts w:ascii="Arial" w:hAnsi="Arial" w:cs="Arial"/>
          <w:i/>
          <w:iCs/>
          <w:lang w:val="en-IN"/>
        </w:rPr>
        <w:t>,</w:t>
      </w:r>
      <w:r w:rsidRPr="0085249F">
        <w:rPr>
          <w:rFonts w:ascii="Arial" w:hAnsi="Arial" w:cs="Arial"/>
          <w:lang w:val="en-IN"/>
        </w:rPr>
        <w:t xml:space="preserve"> facilitate the compartmentalization of excess Na</w:t>
      </w:r>
      <w:r w:rsidRPr="0085249F">
        <w:rPr>
          <w:rFonts w:ascii="Cambria Math" w:hAnsi="Cambria Math" w:cs="Cambria Math"/>
          <w:lang w:val="en-IN"/>
        </w:rPr>
        <w:t>⁺</w:t>
      </w:r>
      <w:r w:rsidRPr="0085249F">
        <w:rPr>
          <w:rFonts w:ascii="Arial" w:hAnsi="Arial" w:cs="Arial"/>
          <w:lang w:val="en-IN"/>
        </w:rPr>
        <w:t xml:space="preserve"> and K</w:t>
      </w:r>
      <w:r w:rsidRPr="0085249F">
        <w:rPr>
          <w:rFonts w:ascii="Cambria Math" w:hAnsi="Cambria Math" w:cs="Cambria Math"/>
          <w:lang w:val="en-IN"/>
        </w:rPr>
        <w:t>⁺</w:t>
      </w:r>
      <w:r w:rsidRPr="0085249F">
        <w:rPr>
          <w:rFonts w:ascii="Arial" w:hAnsi="Arial" w:cs="Arial"/>
          <w:lang w:val="en-IN"/>
        </w:rPr>
        <w:t xml:space="preserve"> from the cytoplasm into vacuoles, thereby contributing to the regulation of ion balance and improving rice salt tolerance (Fukuda </w:t>
      </w:r>
      <w:r w:rsidRPr="0085249F">
        <w:rPr>
          <w:rFonts w:ascii="Arial" w:hAnsi="Arial" w:cs="Arial"/>
          <w:i/>
          <w:iCs/>
          <w:lang w:val="en-IN"/>
        </w:rPr>
        <w:t>et al</w:t>
      </w:r>
      <w:r w:rsidRPr="0085249F">
        <w:rPr>
          <w:rFonts w:ascii="Arial" w:hAnsi="Arial" w:cs="Arial"/>
          <w:lang w:val="en-IN"/>
        </w:rPr>
        <w:t xml:space="preserve">., 2011; Uddin </w:t>
      </w:r>
      <w:r w:rsidRPr="0085249F">
        <w:rPr>
          <w:rFonts w:ascii="Arial" w:hAnsi="Arial" w:cs="Arial"/>
          <w:i/>
          <w:iCs/>
          <w:lang w:val="en-IN"/>
        </w:rPr>
        <w:t>et al</w:t>
      </w:r>
      <w:r w:rsidRPr="0085249F">
        <w:rPr>
          <w:rFonts w:ascii="Arial" w:hAnsi="Arial" w:cs="Arial"/>
          <w:lang w:val="en-IN"/>
        </w:rPr>
        <w:t xml:space="preserve">., 2008). This process is further supported by the </w:t>
      </w:r>
      <w:proofErr w:type="spellStart"/>
      <w:r w:rsidRPr="0085249F">
        <w:rPr>
          <w:rFonts w:ascii="Arial" w:hAnsi="Arial" w:cs="Arial"/>
          <w:lang w:val="en-IN"/>
        </w:rPr>
        <w:t>vacuolar</w:t>
      </w:r>
      <w:proofErr w:type="spellEnd"/>
      <w:r w:rsidRPr="0085249F">
        <w:rPr>
          <w:rFonts w:ascii="Arial" w:hAnsi="Arial" w:cs="Arial"/>
          <w:lang w:val="en-IN"/>
        </w:rPr>
        <w:t xml:space="preserve"> H</w:t>
      </w:r>
      <w:r w:rsidRPr="0085249F">
        <w:rPr>
          <w:rFonts w:ascii="Cambria Math" w:hAnsi="Cambria Math" w:cs="Cambria Math"/>
          <w:lang w:val="en-IN"/>
        </w:rPr>
        <w:t>⁺</w:t>
      </w:r>
      <w:r w:rsidRPr="0085249F">
        <w:rPr>
          <w:rFonts w:ascii="Arial" w:hAnsi="Arial" w:cs="Arial"/>
          <w:lang w:val="en-IN"/>
        </w:rPr>
        <w:t>-translocating inorganic pyrophosphatase OsVP1, which enhances the electrochemical potential gradient of H</w:t>
      </w:r>
      <w:r w:rsidRPr="0085249F">
        <w:rPr>
          <w:rFonts w:ascii="Cambria Math" w:hAnsi="Cambria Math" w:cs="Cambria Math"/>
          <w:lang w:val="en-IN"/>
        </w:rPr>
        <w:t>⁺</w:t>
      </w:r>
      <w:r w:rsidRPr="0085249F">
        <w:rPr>
          <w:rFonts w:ascii="Arial" w:hAnsi="Arial" w:cs="Arial"/>
          <w:lang w:val="en-IN"/>
        </w:rPr>
        <w:t xml:space="preserve"> across the </w:t>
      </w:r>
      <w:proofErr w:type="spellStart"/>
      <w:r w:rsidRPr="0085249F">
        <w:rPr>
          <w:rFonts w:ascii="Arial" w:hAnsi="Arial" w:cs="Arial"/>
          <w:lang w:val="en-IN"/>
        </w:rPr>
        <w:t>vacuolar</w:t>
      </w:r>
      <w:proofErr w:type="spellEnd"/>
      <w:r w:rsidRPr="0085249F">
        <w:rPr>
          <w:rFonts w:ascii="Arial" w:hAnsi="Arial" w:cs="Arial"/>
          <w:lang w:val="en-IN"/>
        </w:rPr>
        <w:t xml:space="preserve"> membrane, promoting efficient Na</w:t>
      </w:r>
      <w:r w:rsidRPr="0085249F">
        <w:rPr>
          <w:rFonts w:ascii="Cambria Math" w:hAnsi="Cambria Math" w:cs="Cambria Math"/>
          <w:lang w:val="en-IN"/>
        </w:rPr>
        <w:t>⁺</w:t>
      </w:r>
      <w:r w:rsidRPr="0085249F">
        <w:rPr>
          <w:rFonts w:ascii="Arial" w:hAnsi="Arial" w:cs="Arial"/>
          <w:lang w:val="en-IN"/>
        </w:rPr>
        <w:t>/H</w:t>
      </w:r>
      <w:r w:rsidRPr="0085249F">
        <w:rPr>
          <w:rFonts w:ascii="Cambria Math" w:hAnsi="Cambria Math" w:cs="Cambria Math"/>
          <w:lang w:val="en-IN"/>
        </w:rPr>
        <w:t>⁺</w:t>
      </w:r>
      <w:r w:rsidRPr="0085249F">
        <w:rPr>
          <w:rFonts w:ascii="Arial" w:hAnsi="Arial" w:cs="Arial"/>
          <w:lang w:val="en-IN"/>
        </w:rPr>
        <w:t xml:space="preserve"> exchange and ultimately strengthening resistance to salt stress in rice (Liu </w:t>
      </w:r>
      <w:r w:rsidRPr="0085249F">
        <w:rPr>
          <w:rFonts w:ascii="Arial" w:hAnsi="Arial" w:cs="Arial"/>
          <w:i/>
          <w:iCs/>
          <w:lang w:val="en-IN"/>
        </w:rPr>
        <w:t>et al</w:t>
      </w:r>
      <w:r w:rsidRPr="0085249F">
        <w:rPr>
          <w:rFonts w:ascii="Arial" w:hAnsi="Arial" w:cs="Arial"/>
          <w:lang w:val="en-IN"/>
        </w:rPr>
        <w:t>., 2010).</w:t>
      </w:r>
    </w:p>
    <w:p w14:paraId="6E859AA7" w14:textId="77777777" w:rsidR="00790ADA" w:rsidRDefault="00790ADA" w:rsidP="0014139E">
      <w:pPr>
        <w:pStyle w:val="Body"/>
        <w:spacing w:after="0"/>
        <w:ind w:firstLine="426"/>
        <w:rPr>
          <w:rFonts w:ascii="Arial" w:hAnsi="Arial" w:cs="Arial"/>
        </w:rPr>
      </w:pPr>
    </w:p>
    <w:p w14:paraId="57050387" w14:textId="02908499" w:rsidR="0085249F" w:rsidRDefault="0085249F" w:rsidP="000D78C3">
      <w:pPr>
        <w:contextualSpacing/>
        <w:jc w:val="both"/>
        <w:rPr>
          <w:rFonts w:ascii="Arial" w:hAnsi="Arial" w:cs="Arial"/>
          <w:b/>
          <w:bCs/>
        </w:rPr>
      </w:pPr>
      <w:r w:rsidRPr="0085249F">
        <w:rPr>
          <w:rFonts w:ascii="Arial" w:hAnsi="Arial" w:cs="Arial"/>
          <w:b/>
          <w:bCs/>
        </w:rPr>
        <w:t>2.2 OSMOTIC PROTECTION - ACCUMULATION OF COMPATIBLE SOLUTE</w:t>
      </w:r>
      <w:r w:rsidR="009C0B27">
        <w:rPr>
          <w:rFonts w:ascii="Arial" w:hAnsi="Arial" w:cs="Arial"/>
          <w:b/>
          <w:bCs/>
        </w:rPr>
        <w:t>S</w:t>
      </w:r>
    </w:p>
    <w:p w14:paraId="58CA2C4D" w14:textId="77777777" w:rsidR="0085249F" w:rsidRPr="0085249F" w:rsidRDefault="0085249F" w:rsidP="0014139E">
      <w:pPr>
        <w:ind w:firstLine="426"/>
        <w:contextualSpacing/>
        <w:jc w:val="both"/>
        <w:rPr>
          <w:rFonts w:ascii="Arial" w:hAnsi="Arial" w:cs="Arial"/>
          <w:b/>
          <w:bCs/>
        </w:rPr>
      </w:pPr>
    </w:p>
    <w:p w14:paraId="15CD3494" w14:textId="3E5B0CA8" w:rsidR="0085249F" w:rsidRPr="0085249F" w:rsidRDefault="0085249F" w:rsidP="0014139E">
      <w:pPr>
        <w:ind w:firstLine="426"/>
        <w:contextualSpacing/>
        <w:jc w:val="both"/>
        <w:rPr>
          <w:rFonts w:ascii="Arial" w:hAnsi="Arial" w:cs="Arial"/>
        </w:rPr>
      </w:pPr>
      <w:r w:rsidRPr="0085249F">
        <w:rPr>
          <w:rFonts w:ascii="Arial" w:hAnsi="Arial" w:cs="Arial"/>
        </w:rPr>
        <w:t xml:space="preserve">In salt-affected environments, plants face significant challenge in acquiring essential nutrients. The saline soil contains a high concentration of non-essential elements, which hamper the availability of essential ones. This forces plants to expend extra energy to absorb the necessary nutrients from a weaker source, and the soil salinity increases the osmotic potential of the soil solution, making it difficult for the plant roots to absorb water. Consequently, the plant experiences a physiological drought, even when water is physically present, which can severely stunt its growth (Saqib </w:t>
      </w:r>
      <w:r w:rsidRPr="0085249F">
        <w:rPr>
          <w:rFonts w:ascii="Arial" w:hAnsi="Arial" w:cs="Arial"/>
          <w:i/>
          <w:iCs/>
        </w:rPr>
        <w:t>et al</w:t>
      </w:r>
      <w:r w:rsidRPr="0085249F">
        <w:rPr>
          <w:rFonts w:ascii="Arial" w:hAnsi="Arial" w:cs="Arial"/>
        </w:rPr>
        <w:t>.</w:t>
      </w:r>
      <w:r w:rsidR="00302247">
        <w:rPr>
          <w:rFonts w:ascii="Arial" w:hAnsi="Arial" w:cs="Arial"/>
        </w:rPr>
        <w:t xml:space="preserve">, </w:t>
      </w:r>
      <w:r w:rsidRPr="0085249F">
        <w:rPr>
          <w:rFonts w:ascii="Arial" w:hAnsi="Arial" w:cs="Arial"/>
        </w:rPr>
        <w:t xml:space="preserve">2008; Ribeiro </w:t>
      </w:r>
      <w:r w:rsidRPr="0085249F">
        <w:rPr>
          <w:rFonts w:ascii="Arial" w:hAnsi="Arial" w:cs="Arial"/>
          <w:i/>
          <w:iCs/>
        </w:rPr>
        <w:t>et al</w:t>
      </w:r>
      <w:r w:rsidRPr="0085249F">
        <w:rPr>
          <w:rFonts w:ascii="Arial" w:hAnsi="Arial" w:cs="Arial"/>
        </w:rPr>
        <w:t>. 2009).</w:t>
      </w:r>
    </w:p>
    <w:p w14:paraId="7C66C7C9" w14:textId="00109921" w:rsidR="0085249F" w:rsidRPr="0085249F" w:rsidRDefault="0085249F" w:rsidP="0014139E">
      <w:pPr>
        <w:ind w:firstLine="426"/>
        <w:contextualSpacing/>
        <w:jc w:val="both"/>
        <w:rPr>
          <w:rFonts w:ascii="Arial" w:hAnsi="Arial" w:cs="Arial"/>
        </w:rPr>
      </w:pPr>
      <w:r w:rsidRPr="0085249F">
        <w:rPr>
          <w:rFonts w:ascii="Arial" w:hAnsi="Arial" w:cs="Arial"/>
        </w:rPr>
        <w:t>Osmotic adjustment, which is achieved by building up large amount of compatible osmolytes, is one of the key defense mechanisms of plants.</w:t>
      </w:r>
      <w:r w:rsidRPr="0085249F">
        <w:rPr>
          <w:rFonts w:ascii="Arial" w:hAnsi="Arial" w:cs="Arial"/>
          <w:lang w:eastAsia="en-IN"/>
        </w:rPr>
        <w:t xml:space="preserve"> </w:t>
      </w:r>
      <w:r w:rsidRPr="0085249F">
        <w:rPr>
          <w:rFonts w:ascii="Arial" w:hAnsi="Arial" w:cs="Arial"/>
        </w:rPr>
        <w:t xml:space="preserve">Compatible osmolytes are a class of chemically varied organic molecules that are soluble, polar, and uncharged. Even at high concentrations, they do not disrupt cellular metabolism. These osmolytes' primary roles are to preserve the cell's structure and osmotic balance through constant water inflow (Saxena </w:t>
      </w:r>
      <w:r w:rsidRPr="0085249F">
        <w:rPr>
          <w:rFonts w:ascii="Arial" w:hAnsi="Arial" w:cs="Arial"/>
          <w:i/>
          <w:iCs/>
        </w:rPr>
        <w:t>et al</w:t>
      </w:r>
      <w:r w:rsidRPr="0085249F">
        <w:rPr>
          <w:rFonts w:ascii="Arial" w:hAnsi="Arial" w:cs="Arial"/>
        </w:rPr>
        <w:t xml:space="preserve">., 2012). They consist primarily of sucrose, glycine betaine, proline, and polyols (Ashraf </w:t>
      </w:r>
      <w:r w:rsidRPr="0085249F">
        <w:rPr>
          <w:rFonts w:ascii="Arial" w:hAnsi="Arial" w:cs="Arial"/>
          <w:i/>
          <w:iCs/>
        </w:rPr>
        <w:t>et al</w:t>
      </w:r>
      <w:r w:rsidRPr="0085249F">
        <w:rPr>
          <w:rFonts w:ascii="Arial" w:hAnsi="Arial" w:cs="Arial"/>
        </w:rPr>
        <w:t xml:space="preserve">., 2007; Rahman </w:t>
      </w:r>
      <w:r w:rsidRPr="0085249F">
        <w:rPr>
          <w:rFonts w:ascii="Arial" w:hAnsi="Arial" w:cs="Arial"/>
          <w:i/>
          <w:iCs/>
        </w:rPr>
        <w:t>et al</w:t>
      </w:r>
      <w:r w:rsidRPr="0085249F">
        <w:rPr>
          <w:rFonts w:ascii="Arial" w:hAnsi="Arial" w:cs="Arial"/>
        </w:rPr>
        <w:t xml:space="preserve">., 2002; </w:t>
      </w:r>
      <w:proofErr w:type="spellStart"/>
      <w:r w:rsidRPr="0085249F">
        <w:rPr>
          <w:rFonts w:ascii="Arial" w:hAnsi="Arial" w:cs="Arial"/>
        </w:rPr>
        <w:t>Kerepesi</w:t>
      </w:r>
      <w:proofErr w:type="spellEnd"/>
      <w:r w:rsidRPr="0085249F">
        <w:rPr>
          <w:rFonts w:ascii="Arial" w:hAnsi="Arial" w:cs="Arial"/>
        </w:rPr>
        <w:t xml:space="preserve"> </w:t>
      </w:r>
      <w:r w:rsidRPr="0085249F">
        <w:rPr>
          <w:rFonts w:ascii="Arial" w:hAnsi="Arial" w:cs="Arial"/>
          <w:i/>
          <w:iCs/>
        </w:rPr>
        <w:t>et al</w:t>
      </w:r>
      <w:r w:rsidRPr="0085249F">
        <w:rPr>
          <w:rFonts w:ascii="Arial" w:hAnsi="Arial" w:cs="Arial"/>
        </w:rPr>
        <w:t xml:space="preserve">., 2000). They also comprise of substances that contain nitrogen, including proteins, quaternary ammonium compounds, amides, amino acids, and </w:t>
      </w:r>
      <w:proofErr w:type="spellStart"/>
      <w:r w:rsidRPr="0085249F">
        <w:rPr>
          <w:rFonts w:ascii="Arial" w:hAnsi="Arial" w:cs="Arial"/>
        </w:rPr>
        <w:t>imino</w:t>
      </w:r>
      <w:proofErr w:type="spellEnd"/>
      <w:r w:rsidRPr="0085249F">
        <w:rPr>
          <w:rFonts w:ascii="Arial" w:hAnsi="Arial" w:cs="Arial"/>
        </w:rPr>
        <w:t xml:space="preserve"> acids (Mansour </w:t>
      </w:r>
      <w:r w:rsidRPr="0085249F">
        <w:rPr>
          <w:rFonts w:ascii="Arial" w:hAnsi="Arial" w:cs="Arial"/>
          <w:i/>
          <w:iCs/>
        </w:rPr>
        <w:t>et al</w:t>
      </w:r>
      <w:r w:rsidRPr="0085249F">
        <w:rPr>
          <w:rFonts w:ascii="Arial" w:hAnsi="Arial" w:cs="Arial"/>
        </w:rPr>
        <w:t xml:space="preserve">., 2000). In addition to offering stress tolerance, intracellular proline, which builds up during salt stress, acts as an organic nitrogen store during stress recovery (Jha </w:t>
      </w:r>
      <w:r w:rsidRPr="0085249F">
        <w:rPr>
          <w:rFonts w:ascii="Arial" w:hAnsi="Arial" w:cs="Arial"/>
          <w:i/>
          <w:iCs/>
        </w:rPr>
        <w:t>et al</w:t>
      </w:r>
      <w:r w:rsidRPr="0085249F">
        <w:rPr>
          <w:rFonts w:ascii="Arial" w:hAnsi="Arial" w:cs="Arial"/>
        </w:rPr>
        <w:t xml:space="preserve">.,1997). Deivanai </w:t>
      </w:r>
      <w:r w:rsidRPr="0085249F">
        <w:rPr>
          <w:rFonts w:ascii="Arial" w:hAnsi="Arial" w:cs="Arial"/>
          <w:i/>
          <w:iCs/>
        </w:rPr>
        <w:t>et al</w:t>
      </w:r>
      <w:r w:rsidRPr="0085249F">
        <w:rPr>
          <w:rFonts w:ascii="Arial" w:hAnsi="Arial" w:cs="Arial"/>
        </w:rPr>
        <w:t>. (2011) showed that during salt stress, rice seedlings from seeds pretreated with 1 mM proline showed improved growth. Glycine betaine, a non-toxic cellular osmolyte, stabilizes proteins, protects the photosynthetic machinery from stress-related damage, and lowers reactive oxygen species (Ahm</w:t>
      </w:r>
      <w:r w:rsidR="00302247">
        <w:rPr>
          <w:rFonts w:ascii="Arial" w:hAnsi="Arial" w:cs="Arial"/>
        </w:rPr>
        <w:t>a</w:t>
      </w:r>
      <w:r w:rsidRPr="0085249F">
        <w:rPr>
          <w:rFonts w:ascii="Arial" w:hAnsi="Arial" w:cs="Arial"/>
        </w:rPr>
        <w:t xml:space="preserve">d </w:t>
      </w:r>
      <w:r w:rsidRPr="0085249F">
        <w:rPr>
          <w:rFonts w:ascii="Arial" w:hAnsi="Arial" w:cs="Arial"/>
          <w:i/>
          <w:iCs/>
        </w:rPr>
        <w:t>et al</w:t>
      </w:r>
      <w:r w:rsidRPr="0085249F">
        <w:rPr>
          <w:rFonts w:ascii="Arial" w:hAnsi="Arial" w:cs="Arial"/>
        </w:rPr>
        <w:t xml:space="preserve">.,2013). Rahman </w:t>
      </w:r>
      <w:r w:rsidRPr="0085249F">
        <w:rPr>
          <w:rFonts w:ascii="Arial" w:hAnsi="Arial" w:cs="Arial"/>
          <w:i/>
          <w:iCs/>
        </w:rPr>
        <w:t>et al</w:t>
      </w:r>
      <w:r w:rsidRPr="0085249F">
        <w:rPr>
          <w:rFonts w:ascii="Arial" w:hAnsi="Arial" w:cs="Arial"/>
        </w:rPr>
        <w:t>. (2002) documented the beneficial effects of pre-treating seedlings with glycine betaine</w:t>
      </w:r>
      <w:r w:rsidR="009C0B27">
        <w:rPr>
          <w:rFonts w:ascii="Arial" w:hAnsi="Arial" w:cs="Arial"/>
        </w:rPr>
        <w:t>, and showed that</w:t>
      </w:r>
      <w:r w:rsidRPr="0085249F" w:rsidDel="0035263C">
        <w:rPr>
          <w:rFonts w:ascii="Arial" w:hAnsi="Arial" w:cs="Arial"/>
        </w:rPr>
        <w:t xml:space="preserve"> </w:t>
      </w:r>
      <w:r w:rsidRPr="0085249F">
        <w:rPr>
          <w:rFonts w:ascii="Arial" w:hAnsi="Arial" w:cs="Arial"/>
        </w:rPr>
        <w:t>it significantly r</w:t>
      </w:r>
      <w:r w:rsidR="00182CFD">
        <w:rPr>
          <w:rFonts w:ascii="Arial" w:hAnsi="Arial" w:cs="Arial"/>
        </w:rPr>
        <w:t>educed the damage caused by salinity</w:t>
      </w:r>
      <w:r w:rsidRPr="0085249F">
        <w:rPr>
          <w:rFonts w:ascii="Arial" w:hAnsi="Arial" w:cs="Arial"/>
        </w:rPr>
        <w:t>.</w:t>
      </w:r>
    </w:p>
    <w:p w14:paraId="0E0B68CD" w14:textId="77777777" w:rsidR="0085249F" w:rsidRDefault="0085249F" w:rsidP="0014139E">
      <w:pPr>
        <w:ind w:firstLine="426"/>
        <w:jc w:val="both"/>
        <w:rPr>
          <w:rFonts w:ascii="Arial" w:hAnsi="Arial" w:cs="Arial"/>
          <w:color w:val="000000" w:themeColor="text1"/>
        </w:rPr>
      </w:pPr>
      <w:r w:rsidRPr="0085249F">
        <w:rPr>
          <w:rFonts w:ascii="Arial" w:hAnsi="Arial" w:cs="Arial"/>
        </w:rPr>
        <w:t xml:space="preserve">Tolerance is also associated with the accumulation of carbohydrates, starch and polyols. The carbohydrates such as glucose, fructose, </w:t>
      </w:r>
      <w:proofErr w:type="spellStart"/>
      <w:r w:rsidRPr="0085249F">
        <w:rPr>
          <w:rFonts w:ascii="Arial" w:hAnsi="Arial" w:cs="Arial"/>
        </w:rPr>
        <w:t>fructans</w:t>
      </w:r>
      <w:proofErr w:type="spellEnd"/>
      <w:r w:rsidRPr="0085249F">
        <w:rPr>
          <w:rFonts w:ascii="Arial" w:hAnsi="Arial" w:cs="Arial"/>
        </w:rPr>
        <w:t xml:space="preserve">, and </w:t>
      </w:r>
      <w:proofErr w:type="spellStart"/>
      <w:r w:rsidRPr="0085249F">
        <w:rPr>
          <w:rFonts w:ascii="Arial" w:hAnsi="Arial" w:cs="Arial"/>
        </w:rPr>
        <w:t>trehalose</w:t>
      </w:r>
      <w:proofErr w:type="spellEnd"/>
      <w:r w:rsidRPr="0085249F">
        <w:rPr>
          <w:rFonts w:ascii="Arial" w:hAnsi="Arial" w:cs="Arial"/>
        </w:rPr>
        <w:t xml:space="preserve"> are primarily involved in stress reduction by </w:t>
      </w:r>
      <w:proofErr w:type="spellStart"/>
      <w:r w:rsidRPr="0085249F">
        <w:rPr>
          <w:rFonts w:ascii="Arial" w:hAnsi="Arial" w:cs="Arial"/>
        </w:rPr>
        <w:t>osmoprotection</w:t>
      </w:r>
      <w:proofErr w:type="spellEnd"/>
      <w:r w:rsidRPr="0085249F">
        <w:rPr>
          <w:rFonts w:ascii="Arial" w:hAnsi="Arial" w:cs="Arial"/>
        </w:rPr>
        <w:t xml:space="preserve">, reactive oxygen species scavenging and carbon storage (Parida </w:t>
      </w:r>
      <w:r w:rsidRPr="0085249F">
        <w:rPr>
          <w:rFonts w:ascii="Arial" w:hAnsi="Arial" w:cs="Arial"/>
          <w:i/>
          <w:iCs/>
        </w:rPr>
        <w:t>et al</w:t>
      </w:r>
      <w:r w:rsidRPr="0085249F">
        <w:rPr>
          <w:rFonts w:ascii="Arial" w:hAnsi="Arial" w:cs="Arial"/>
        </w:rPr>
        <w:t xml:space="preserve">., 2004). Polyols can be cyclic like myo-inositol or straight-chain metabolites like mannitol and sorbitol (Ashraf </w:t>
      </w:r>
      <w:r w:rsidRPr="0085249F">
        <w:rPr>
          <w:rFonts w:ascii="Arial" w:hAnsi="Arial" w:cs="Arial"/>
          <w:i/>
          <w:iCs/>
        </w:rPr>
        <w:t>et al</w:t>
      </w:r>
      <w:r w:rsidRPr="0085249F">
        <w:rPr>
          <w:rFonts w:ascii="Arial" w:hAnsi="Arial" w:cs="Arial"/>
        </w:rPr>
        <w:t>., 2007;</w:t>
      </w:r>
      <w:r w:rsidRPr="0085249F">
        <w:rPr>
          <w:rFonts w:ascii="Arial" w:hAnsi="Arial" w:cs="Arial"/>
          <w:color w:val="000000" w:themeColor="text1"/>
        </w:rPr>
        <w:t xml:space="preserve"> Bohnert </w:t>
      </w:r>
      <w:r w:rsidRPr="0085249F">
        <w:rPr>
          <w:rFonts w:ascii="Arial" w:hAnsi="Arial" w:cs="Arial"/>
          <w:i/>
          <w:iCs/>
          <w:color w:val="000000" w:themeColor="text1"/>
        </w:rPr>
        <w:t>et al</w:t>
      </w:r>
      <w:r w:rsidRPr="0085249F">
        <w:rPr>
          <w:rFonts w:ascii="Arial" w:hAnsi="Arial" w:cs="Arial"/>
          <w:color w:val="000000" w:themeColor="text1"/>
        </w:rPr>
        <w:t>.,1995).</w:t>
      </w:r>
    </w:p>
    <w:p w14:paraId="38FE46E2" w14:textId="77777777" w:rsidR="0085249F" w:rsidRPr="0085249F" w:rsidRDefault="0085249F" w:rsidP="0014139E">
      <w:pPr>
        <w:ind w:firstLine="426"/>
        <w:jc w:val="both"/>
        <w:rPr>
          <w:rFonts w:ascii="Arial" w:hAnsi="Arial" w:cs="Arial"/>
          <w:color w:val="000000" w:themeColor="text1"/>
        </w:rPr>
      </w:pPr>
    </w:p>
    <w:p w14:paraId="6FCA820F" w14:textId="7295CFC3" w:rsidR="0085249F" w:rsidRDefault="0085249F" w:rsidP="000D78C3">
      <w:pPr>
        <w:contextualSpacing/>
        <w:jc w:val="both"/>
        <w:rPr>
          <w:rFonts w:ascii="Arial" w:hAnsi="Arial" w:cs="Arial"/>
          <w:b/>
          <w:bCs/>
        </w:rPr>
      </w:pPr>
      <w:r w:rsidRPr="0085249F">
        <w:rPr>
          <w:rFonts w:ascii="Arial" w:hAnsi="Arial" w:cs="Arial"/>
          <w:b/>
          <w:bCs/>
        </w:rPr>
        <w:t>2.3 ANTIOXIDANT DEFENSE</w:t>
      </w:r>
    </w:p>
    <w:p w14:paraId="5D15DFBB" w14:textId="77777777" w:rsidR="0085249F" w:rsidRPr="0085249F" w:rsidRDefault="0085249F" w:rsidP="0014139E">
      <w:pPr>
        <w:ind w:firstLine="426"/>
        <w:contextualSpacing/>
        <w:jc w:val="both"/>
        <w:rPr>
          <w:rFonts w:ascii="Arial" w:hAnsi="Arial" w:cs="Arial"/>
          <w:b/>
          <w:bCs/>
        </w:rPr>
      </w:pPr>
    </w:p>
    <w:p w14:paraId="78842CB4" w14:textId="77ABA4A5" w:rsidR="0085249F" w:rsidRPr="00CA2B07" w:rsidRDefault="0085249F" w:rsidP="0014139E">
      <w:pPr>
        <w:ind w:firstLine="426"/>
        <w:contextualSpacing/>
        <w:jc w:val="both"/>
        <w:rPr>
          <w:rFonts w:ascii="Arial" w:hAnsi="Arial" w:cs="Arial"/>
        </w:rPr>
      </w:pPr>
      <w:r w:rsidRPr="00CA2B07">
        <w:rPr>
          <w:rFonts w:ascii="Arial" w:hAnsi="Arial" w:cs="Arial"/>
        </w:rPr>
        <w:t>Salt stress can also cause oxidative stress in plants by disrupting their normal metabolism, particularly photosynthesis. High salinity inhibits photosynthetic processes, leading to an overflow and de-regulation of the electron transport chain in chloroplasts and mitochondria. Under these conditions, molecular oxygen (O</w:t>
      </w:r>
      <w:r w:rsidRPr="00CA2B07">
        <w:rPr>
          <w:rFonts w:ascii="Arial" w:hAnsi="Arial" w:cs="Arial"/>
          <w:vertAlign w:val="subscript"/>
        </w:rPr>
        <w:t>2</w:t>
      </w:r>
      <w:r w:rsidRPr="00CA2B07">
        <w:rPr>
          <w:rFonts w:ascii="Arial" w:hAnsi="Arial" w:cs="Arial"/>
        </w:rPr>
        <w:t>​) becomes an electron acceptor, resulting in the overproduction of reactive oxygen species (ROS). These highly reactive compounds such as the superoxide radical (O</w:t>
      </w:r>
      <w:r w:rsidRPr="00CA2B07">
        <w:rPr>
          <w:rFonts w:ascii="Arial" w:hAnsi="Arial" w:cs="Arial"/>
          <w:vertAlign w:val="superscript"/>
        </w:rPr>
        <w:t>2−​</w:t>
      </w:r>
      <w:r w:rsidRPr="00CA2B07">
        <w:rPr>
          <w:rFonts w:ascii="Arial" w:hAnsi="Arial" w:cs="Arial"/>
        </w:rPr>
        <w:t>), hydrogen peroxide (H</w:t>
      </w:r>
      <w:r w:rsidRPr="00CA2B07">
        <w:rPr>
          <w:rFonts w:ascii="Arial" w:hAnsi="Arial" w:cs="Arial"/>
          <w:vertAlign w:val="subscript"/>
        </w:rPr>
        <w:t>2</w:t>
      </w:r>
      <w:r w:rsidRPr="00CA2B07">
        <w:rPr>
          <w:rFonts w:ascii="Arial" w:hAnsi="Arial" w:cs="Arial"/>
        </w:rPr>
        <w:t>​O</w:t>
      </w:r>
      <w:r w:rsidRPr="00CA2B07">
        <w:rPr>
          <w:rFonts w:ascii="Arial" w:hAnsi="Arial" w:cs="Arial"/>
          <w:vertAlign w:val="subscript"/>
        </w:rPr>
        <w:t>2</w:t>
      </w:r>
      <w:r w:rsidRPr="00CA2B07">
        <w:rPr>
          <w:rFonts w:ascii="Arial" w:hAnsi="Arial" w:cs="Arial"/>
        </w:rPr>
        <w:t>​), and the hydroxyl radical (OH</w:t>
      </w:r>
      <w:r w:rsidRPr="00CA2B07">
        <w:rPr>
          <w:rFonts w:ascii="Arial" w:hAnsi="Arial" w:cs="Arial"/>
          <w:vertAlign w:val="superscript"/>
        </w:rPr>
        <w:t>−</w:t>
      </w:r>
      <w:r w:rsidRPr="00CA2B07">
        <w:rPr>
          <w:rFonts w:ascii="Arial" w:hAnsi="Arial" w:cs="Arial"/>
        </w:rPr>
        <w:t>) are toxic and can damage cell components like lipids, proteins, and DNA, compromising the overall integrity of the plant cell (</w:t>
      </w:r>
      <w:proofErr w:type="spellStart"/>
      <w:r w:rsidR="00F315E5" w:rsidRPr="00F36DB6">
        <w:rPr>
          <w:color w:val="000000" w:themeColor="text1"/>
        </w:rPr>
        <w:t>Groß</w:t>
      </w:r>
      <w:proofErr w:type="spellEnd"/>
      <w:r w:rsidRPr="00CA2B07">
        <w:rPr>
          <w:rFonts w:ascii="Arial" w:hAnsi="Arial" w:cs="Arial"/>
        </w:rPr>
        <w:t xml:space="preserve"> </w:t>
      </w:r>
      <w:r w:rsidRPr="00CA2B07">
        <w:rPr>
          <w:rFonts w:ascii="Arial" w:hAnsi="Arial" w:cs="Arial"/>
          <w:i/>
          <w:iCs/>
        </w:rPr>
        <w:t>et al</w:t>
      </w:r>
      <w:r w:rsidRPr="00CA2B07">
        <w:rPr>
          <w:rFonts w:ascii="Arial" w:hAnsi="Arial" w:cs="Arial"/>
        </w:rPr>
        <w:t xml:space="preserve">.,2013). </w:t>
      </w:r>
    </w:p>
    <w:p w14:paraId="01B3E2DD" w14:textId="72FCD25B" w:rsidR="0085249F" w:rsidRPr="00CA2B07" w:rsidRDefault="0085249F" w:rsidP="0014139E">
      <w:pPr>
        <w:ind w:firstLine="426"/>
        <w:contextualSpacing/>
        <w:jc w:val="both"/>
        <w:rPr>
          <w:rFonts w:ascii="Arial" w:hAnsi="Arial" w:cs="Arial"/>
        </w:rPr>
      </w:pPr>
      <w:r w:rsidRPr="00CA2B07">
        <w:rPr>
          <w:rFonts w:ascii="Arial" w:hAnsi="Arial" w:cs="Arial"/>
        </w:rPr>
        <w:t xml:space="preserve">In order to detoxify ROS </w:t>
      </w:r>
      <w:r w:rsidR="00182CFD">
        <w:rPr>
          <w:rFonts w:ascii="Arial" w:hAnsi="Arial" w:cs="Arial"/>
        </w:rPr>
        <w:t xml:space="preserve">produced </w:t>
      </w:r>
      <w:r w:rsidRPr="00CA2B07">
        <w:rPr>
          <w:rFonts w:ascii="Arial" w:hAnsi="Arial" w:cs="Arial"/>
        </w:rPr>
        <w:t xml:space="preserve">by salinity stress, antioxidant metabolism, including antioxidant enzymes and non-enzymatic compounds, is essential. The activity of antioxidant enzymes, including glutathione reductase, ascorbate peroxidase, glutathione peroxidase, catalase, and superoxide dismutase, as well as the build-up of non-enzymatic antioxidant molecules, are positively connected with salinity tolerance (Asada </w:t>
      </w:r>
      <w:r w:rsidRPr="00CA2B07">
        <w:rPr>
          <w:rFonts w:ascii="Arial" w:hAnsi="Arial" w:cs="Arial"/>
          <w:i/>
          <w:iCs/>
        </w:rPr>
        <w:t>et al</w:t>
      </w:r>
      <w:r w:rsidRPr="00CA2B07">
        <w:rPr>
          <w:rFonts w:ascii="Arial" w:hAnsi="Arial" w:cs="Arial"/>
        </w:rPr>
        <w:t>.,1999;</w:t>
      </w:r>
      <w:r w:rsidRPr="00CA2B07">
        <w:rPr>
          <w:rFonts w:ascii="Arial" w:hAnsi="Arial" w:cs="Arial"/>
          <w:color w:val="222222"/>
          <w:shd w:val="clear" w:color="auto" w:fill="FFFFFF"/>
        </w:rPr>
        <w:t xml:space="preserve"> </w:t>
      </w:r>
      <w:r w:rsidRPr="00CA2B07">
        <w:rPr>
          <w:rFonts w:ascii="Arial" w:hAnsi="Arial" w:cs="Arial"/>
        </w:rPr>
        <w:t xml:space="preserve">Gupta </w:t>
      </w:r>
      <w:r w:rsidRPr="00CA2B07">
        <w:rPr>
          <w:rFonts w:ascii="Arial" w:hAnsi="Arial" w:cs="Arial"/>
          <w:i/>
          <w:iCs/>
        </w:rPr>
        <w:t>et al</w:t>
      </w:r>
      <w:r w:rsidRPr="00CA2B07">
        <w:rPr>
          <w:rFonts w:ascii="Arial" w:hAnsi="Arial" w:cs="Arial"/>
        </w:rPr>
        <w:t>.,2005).</w:t>
      </w:r>
    </w:p>
    <w:p w14:paraId="6D12FA4B" w14:textId="77777777" w:rsidR="0085249F" w:rsidRPr="008654F2" w:rsidRDefault="0085249F" w:rsidP="0014139E">
      <w:pPr>
        <w:ind w:firstLine="426"/>
        <w:contextualSpacing/>
        <w:jc w:val="both"/>
        <w:rPr>
          <w:rFonts w:ascii="Times New Roman" w:hAnsi="Times New Roman"/>
        </w:rPr>
      </w:pPr>
    </w:p>
    <w:p w14:paraId="0C19106E" w14:textId="11799215" w:rsidR="0085249F" w:rsidRDefault="00CA2B07" w:rsidP="000D78C3">
      <w:pPr>
        <w:contextualSpacing/>
        <w:jc w:val="both"/>
        <w:rPr>
          <w:rFonts w:ascii="Arial" w:hAnsi="Arial" w:cs="Arial"/>
          <w:b/>
          <w:bCs/>
        </w:rPr>
      </w:pPr>
      <w:r w:rsidRPr="00CA2B07">
        <w:rPr>
          <w:rFonts w:ascii="Arial" w:hAnsi="Arial" w:cs="Arial"/>
          <w:b/>
          <w:bCs/>
        </w:rPr>
        <w:t xml:space="preserve">2.4 </w:t>
      </w:r>
      <w:r w:rsidR="0085249F" w:rsidRPr="00CA2B07">
        <w:rPr>
          <w:rFonts w:ascii="Arial" w:hAnsi="Arial" w:cs="Arial"/>
          <w:b/>
          <w:bCs/>
        </w:rPr>
        <w:t>SIGNA</w:t>
      </w:r>
      <w:r w:rsidR="00182CFD">
        <w:rPr>
          <w:rFonts w:ascii="Arial" w:hAnsi="Arial" w:cs="Arial"/>
          <w:b/>
          <w:bCs/>
        </w:rPr>
        <w:t>L</w:t>
      </w:r>
      <w:r w:rsidR="0085249F" w:rsidRPr="00CA2B07">
        <w:rPr>
          <w:rFonts w:ascii="Arial" w:hAnsi="Arial" w:cs="Arial"/>
          <w:b/>
          <w:bCs/>
        </w:rPr>
        <w:t xml:space="preserve">LING MOLECULES </w:t>
      </w:r>
    </w:p>
    <w:p w14:paraId="0A674D86" w14:textId="77777777" w:rsidR="00CA2B07" w:rsidRPr="00CA2B07" w:rsidRDefault="00CA2B07" w:rsidP="0014139E">
      <w:pPr>
        <w:ind w:firstLine="426"/>
        <w:contextualSpacing/>
        <w:jc w:val="both"/>
        <w:rPr>
          <w:rFonts w:ascii="Arial" w:hAnsi="Arial" w:cs="Arial"/>
          <w:b/>
          <w:bCs/>
        </w:rPr>
      </w:pPr>
    </w:p>
    <w:p w14:paraId="3897F5D9" w14:textId="77777777" w:rsidR="0085249F" w:rsidRPr="00CA2B07" w:rsidRDefault="0085249F" w:rsidP="0014139E">
      <w:pPr>
        <w:ind w:firstLine="426"/>
        <w:contextualSpacing/>
        <w:jc w:val="both"/>
        <w:rPr>
          <w:rFonts w:ascii="Arial" w:hAnsi="Arial" w:cs="Arial"/>
        </w:rPr>
      </w:pPr>
      <w:r w:rsidRPr="00CA2B07">
        <w:rPr>
          <w:rFonts w:ascii="Arial" w:hAnsi="Arial" w:cs="Arial"/>
          <w:color w:val="000000" w:themeColor="text1"/>
        </w:rPr>
        <w:t xml:space="preserve">To adapt to salt stress, plants have developed various </w:t>
      </w:r>
      <w:r w:rsidRPr="00CA2B07">
        <w:rPr>
          <w:rFonts w:ascii="Arial" w:hAnsi="Arial" w:cs="Arial"/>
        </w:rPr>
        <w:t xml:space="preserve">sophisticated signalling networks to </w:t>
      </w:r>
      <w:r w:rsidRPr="00CA2B07">
        <w:rPr>
          <w:rFonts w:ascii="Arial" w:hAnsi="Arial" w:cs="Arial"/>
          <w:color w:val="000000" w:themeColor="text1"/>
        </w:rPr>
        <w:t>optimize the balance between growth and stress response.</w:t>
      </w:r>
      <w:r w:rsidRPr="00CA2B07">
        <w:rPr>
          <w:rFonts w:ascii="Arial" w:hAnsi="Arial" w:cs="Arial"/>
        </w:rPr>
        <w:t xml:space="preserve"> This is mainly achieved by </w:t>
      </w:r>
      <w:proofErr w:type="spellStart"/>
      <w:r w:rsidRPr="00CA2B07">
        <w:rPr>
          <w:rFonts w:ascii="Arial" w:hAnsi="Arial" w:cs="Arial"/>
        </w:rPr>
        <w:t>signalling</w:t>
      </w:r>
      <w:proofErr w:type="spellEnd"/>
      <w:r w:rsidRPr="00CA2B07">
        <w:rPr>
          <w:rFonts w:ascii="Arial" w:hAnsi="Arial" w:cs="Arial"/>
        </w:rPr>
        <w:t xml:space="preserve"> molecules</w:t>
      </w:r>
      <w:r w:rsidRPr="00CA2B07">
        <w:rPr>
          <w:rFonts w:ascii="Arial" w:hAnsi="Arial" w:cs="Arial"/>
          <w:color w:val="000000" w:themeColor="text1"/>
        </w:rPr>
        <w:t xml:space="preserve"> like </w:t>
      </w:r>
      <w:r w:rsidRPr="00CA2B07">
        <w:rPr>
          <w:rFonts w:ascii="Arial" w:hAnsi="Arial" w:cs="Arial"/>
        </w:rPr>
        <w:t xml:space="preserve">phytohormones, </w:t>
      </w:r>
      <w:r w:rsidRPr="00CA2B07">
        <w:rPr>
          <w:rFonts w:ascii="Arial" w:hAnsi="Arial" w:cs="Arial"/>
          <w:color w:val="000000" w:themeColor="text1"/>
        </w:rPr>
        <w:t xml:space="preserve">GABA (Gamma-aminobutyric acid) and </w:t>
      </w:r>
      <w:r w:rsidRPr="00CA2B07">
        <w:rPr>
          <w:rFonts w:ascii="Arial" w:hAnsi="Arial" w:cs="Arial"/>
        </w:rPr>
        <w:t>Ca</w:t>
      </w:r>
      <w:r w:rsidRPr="00CA2B07">
        <w:rPr>
          <w:rFonts w:ascii="Arial" w:hAnsi="Arial" w:cs="Arial"/>
          <w:vertAlign w:val="superscript"/>
        </w:rPr>
        <w:t>2+</w:t>
      </w:r>
      <w:r w:rsidRPr="00CA2B07">
        <w:rPr>
          <w:rFonts w:ascii="Arial" w:hAnsi="Arial" w:cs="Arial"/>
        </w:rPr>
        <w:t xml:space="preserve"> signal response proteins (Yu </w:t>
      </w:r>
      <w:r w:rsidRPr="00CA2B07">
        <w:rPr>
          <w:rFonts w:ascii="Arial" w:hAnsi="Arial" w:cs="Arial"/>
          <w:i/>
          <w:iCs/>
        </w:rPr>
        <w:t>et al</w:t>
      </w:r>
      <w:r w:rsidRPr="00CA2B07">
        <w:rPr>
          <w:rFonts w:ascii="Arial" w:hAnsi="Arial" w:cs="Arial"/>
        </w:rPr>
        <w:t xml:space="preserve">., 2020; </w:t>
      </w:r>
      <w:proofErr w:type="spellStart"/>
      <w:r w:rsidRPr="00CA2B07">
        <w:rPr>
          <w:rFonts w:ascii="Arial" w:hAnsi="Arial" w:cs="Arial"/>
        </w:rPr>
        <w:t>Seifikalhor</w:t>
      </w:r>
      <w:proofErr w:type="spellEnd"/>
      <w:r w:rsidRPr="00CA2B07">
        <w:rPr>
          <w:rFonts w:ascii="Arial" w:hAnsi="Arial" w:cs="Arial"/>
        </w:rPr>
        <w:t xml:space="preserve"> </w:t>
      </w:r>
      <w:r w:rsidRPr="00CA2B07">
        <w:rPr>
          <w:rFonts w:ascii="Arial" w:hAnsi="Arial" w:cs="Arial"/>
          <w:i/>
          <w:iCs/>
        </w:rPr>
        <w:t>et al</w:t>
      </w:r>
      <w:r w:rsidRPr="00CA2B07">
        <w:rPr>
          <w:rFonts w:ascii="Arial" w:hAnsi="Arial" w:cs="Arial"/>
        </w:rPr>
        <w:t xml:space="preserve">., 2019; Ramesh </w:t>
      </w:r>
      <w:r w:rsidRPr="00CA2B07">
        <w:rPr>
          <w:rFonts w:ascii="Arial" w:hAnsi="Arial" w:cs="Arial"/>
          <w:i/>
          <w:iCs/>
        </w:rPr>
        <w:t>et al</w:t>
      </w:r>
      <w:r w:rsidRPr="00CA2B07">
        <w:rPr>
          <w:rFonts w:ascii="Arial" w:hAnsi="Arial" w:cs="Arial"/>
        </w:rPr>
        <w:t>., 2017).</w:t>
      </w:r>
    </w:p>
    <w:p w14:paraId="38BF4DEA" w14:textId="77777777" w:rsidR="0085249F" w:rsidRPr="00CA2B07" w:rsidRDefault="0085249F" w:rsidP="0014139E">
      <w:pPr>
        <w:ind w:firstLine="426"/>
        <w:contextualSpacing/>
        <w:jc w:val="both"/>
        <w:rPr>
          <w:rFonts w:ascii="Arial" w:hAnsi="Arial" w:cs="Arial"/>
        </w:rPr>
      </w:pPr>
      <w:r w:rsidRPr="00CA2B07">
        <w:rPr>
          <w:rFonts w:ascii="Arial" w:hAnsi="Arial" w:cs="Arial"/>
        </w:rPr>
        <w:t xml:space="preserve">In both ideal and challenging environmental conditions, phytohormones are the essential endogenous chemical cues that regulate plant growth and development (Van Zelm </w:t>
      </w:r>
      <w:r w:rsidRPr="00CA2B07">
        <w:rPr>
          <w:rFonts w:ascii="Arial" w:hAnsi="Arial" w:cs="Arial"/>
          <w:i/>
          <w:iCs/>
        </w:rPr>
        <w:t>et al</w:t>
      </w:r>
      <w:r w:rsidRPr="00CA2B07">
        <w:rPr>
          <w:rFonts w:ascii="Arial" w:hAnsi="Arial" w:cs="Arial"/>
        </w:rPr>
        <w:t xml:space="preserve">., 2020). Coordination and integration of several phytohormones such as abscisic acid, ethylene, </w:t>
      </w:r>
      <w:proofErr w:type="spellStart"/>
      <w:r w:rsidRPr="00CA2B07">
        <w:rPr>
          <w:rFonts w:ascii="Arial" w:hAnsi="Arial" w:cs="Arial"/>
        </w:rPr>
        <w:t>jasmonic</w:t>
      </w:r>
      <w:proofErr w:type="spellEnd"/>
      <w:r w:rsidRPr="00CA2B07">
        <w:rPr>
          <w:rFonts w:ascii="Arial" w:hAnsi="Arial" w:cs="Arial"/>
        </w:rPr>
        <w:t xml:space="preserve"> acid, gibberellic acid, cytokinin, and salicylic acid are necessary for response and adaptability to salt stress (Sah </w:t>
      </w:r>
      <w:r w:rsidRPr="00CA2B07">
        <w:rPr>
          <w:rFonts w:ascii="Arial" w:hAnsi="Arial" w:cs="Arial"/>
          <w:i/>
          <w:iCs/>
        </w:rPr>
        <w:t>et al</w:t>
      </w:r>
      <w:r w:rsidRPr="00CA2B07">
        <w:rPr>
          <w:rFonts w:ascii="Arial" w:hAnsi="Arial" w:cs="Arial"/>
        </w:rPr>
        <w:t xml:space="preserve">., 2016; Van de Poel </w:t>
      </w:r>
      <w:r w:rsidRPr="00CA2B07">
        <w:rPr>
          <w:rFonts w:ascii="Arial" w:hAnsi="Arial" w:cs="Arial"/>
          <w:i/>
          <w:iCs/>
        </w:rPr>
        <w:t>et al</w:t>
      </w:r>
      <w:r w:rsidRPr="00CA2B07">
        <w:rPr>
          <w:rFonts w:ascii="Arial" w:hAnsi="Arial" w:cs="Arial"/>
        </w:rPr>
        <w:t xml:space="preserve">., 2015; Kazan </w:t>
      </w:r>
      <w:r w:rsidRPr="00CA2B07">
        <w:rPr>
          <w:rFonts w:ascii="Arial" w:hAnsi="Arial" w:cs="Arial"/>
          <w:i/>
          <w:iCs/>
        </w:rPr>
        <w:t>et al</w:t>
      </w:r>
      <w:r w:rsidRPr="00CA2B07">
        <w:rPr>
          <w:rFonts w:ascii="Arial" w:hAnsi="Arial" w:cs="Arial"/>
        </w:rPr>
        <w:t>., 2015).</w:t>
      </w:r>
    </w:p>
    <w:p w14:paraId="1E1CD9CF" w14:textId="3CEA282F" w:rsidR="0085249F" w:rsidRPr="00CA2B07" w:rsidRDefault="0085249F" w:rsidP="0014139E">
      <w:pPr>
        <w:ind w:firstLine="426"/>
        <w:contextualSpacing/>
        <w:jc w:val="both"/>
        <w:rPr>
          <w:rFonts w:ascii="Arial" w:hAnsi="Arial" w:cs="Arial"/>
        </w:rPr>
      </w:pPr>
      <w:r w:rsidRPr="00CA2B07">
        <w:rPr>
          <w:rFonts w:ascii="Arial" w:hAnsi="Arial" w:cs="Arial"/>
        </w:rPr>
        <w:t xml:space="preserve">The primary modulator of abiotic stress tolerance in plants is ABA (Chen </w:t>
      </w:r>
      <w:r w:rsidRPr="00CA2B07">
        <w:rPr>
          <w:rFonts w:ascii="Arial" w:hAnsi="Arial" w:cs="Arial"/>
          <w:i/>
          <w:iCs/>
        </w:rPr>
        <w:t>et al</w:t>
      </w:r>
      <w:r w:rsidRPr="00CA2B07">
        <w:rPr>
          <w:rFonts w:ascii="Arial" w:hAnsi="Arial" w:cs="Arial"/>
        </w:rPr>
        <w:t>., 2020). It plays a significant role in the salt stress response by controlling metabolic alterations, ion homeostasis, stomatal closure, and salt stress-</w:t>
      </w:r>
      <w:r w:rsidRPr="00CA2B07">
        <w:rPr>
          <w:rFonts w:ascii="Arial" w:hAnsi="Arial" w:cs="Arial"/>
        </w:rPr>
        <w:lastRenderedPageBreak/>
        <w:t>responsive gene expression</w:t>
      </w:r>
      <w:r w:rsidRPr="00CA2B07">
        <w:rPr>
          <w:rFonts w:ascii="Arial" w:hAnsi="Arial" w:cs="Arial"/>
          <w:color w:val="222222"/>
          <w:shd w:val="clear" w:color="auto" w:fill="FFFFFF"/>
        </w:rPr>
        <w:t xml:space="preserve"> (</w:t>
      </w:r>
      <w:r w:rsidRPr="00CA2B07">
        <w:rPr>
          <w:rFonts w:ascii="Arial" w:hAnsi="Arial" w:cs="Arial"/>
        </w:rPr>
        <w:t xml:space="preserve">Van Zelm </w:t>
      </w:r>
      <w:r w:rsidRPr="00CA2B07">
        <w:rPr>
          <w:rFonts w:ascii="Arial" w:hAnsi="Arial" w:cs="Arial"/>
          <w:i/>
          <w:iCs/>
        </w:rPr>
        <w:t>et al</w:t>
      </w:r>
      <w:r w:rsidRPr="00CA2B07">
        <w:rPr>
          <w:rFonts w:ascii="Arial" w:hAnsi="Arial" w:cs="Arial"/>
        </w:rPr>
        <w:t>., 2020). PYR (</w:t>
      </w:r>
      <w:proofErr w:type="spellStart"/>
      <w:r w:rsidRPr="00CA2B07">
        <w:rPr>
          <w:rFonts w:ascii="Arial" w:hAnsi="Arial" w:cs="Arial"/>
        </w:rPr>
        <w:t>Pyrabactin</w:t>
      </w:r>
      <w:proofErr w:type="spellEnd"/>
      <w:r w:rsidRPr="00CA2B07">
        <w:rPr>
          <w:rFonts w:ascii="Arial" w:hAnsi="Arial" w:cs="Arial"/>
        </w:rPr>
        <w:t xml:space="preserve"> resistance)/PYL (</w:t>
      </w:r>
      <w:proofErr w:type="spellStart"/>
      <w:r w:rsidRPr="00CA2B07">
        <w:rPr>
          <w:rFonts w:ascii="Arial" w:hAnsi="Arial" w:cs="Arial"/>
        </w:rPr>
        <w:t>pyrabactin</w:t>
      </w:r>
      <w:proofErr w:type="spellEnd"/>
      <w:r w:rsidRPr="00CA2B07">
        <w:rPr>
          <w:rFonts w:ascii="Arial" w:hAnsi="Arial" w:cs="Arial"/>
        </w:rPr>
        <w:t xml:space="preserve"> resistance-like)/RCAR (regulatory component of ABA receptors) ABA receptors (PYLs), type 2C protein phosphatases (PP2Cs), and class III Sucrose non-fermenting-1 related protein kinase 2 s (SnRK2s) are the three essential elements needed for ABA signal transduction (Zhang </w:t>
      </w:r>
      <w:r w:rsidRPr="00CA2B07">
        <w:rPr>
          <w:rFonts w:ascii="Arial" w:hAnsi="Arial" w:cs="Arial"/>
          <w:i/>
          <w:iCs/>
        </w:rPr>
        <w:t>et al</w:t>
      </w:r>
      <w:r w:rsidRPr="00CA2B07">
        <w:rPr>
          <w:rFonts w:ascii="Arial" w:hAnsi="Arial" w:cs="Arial"/>
        </w:rPr>
        <w:t xml:space="preserve">., 2020). SnRK2s are released from repression when ABA binds to PYR/PYL/RCAR receptors under salt stress conditions. These receptors subsequently engage with PP2Cs and block their activity (Ma </w:t>
      </w:r>
      <w:r w:rsidRPr="00CA2B07">
        <w:rPr>
          <w:rFonts w:ascii="Arial" w:hAnsi="Arial" w:cs="Arial"/>
          <w:i/>
          <w:iCs/>
        </w:rPr>
        <w:t>et al</w:t>
      </w:r>
      <w:r w:rsidRPr="00CA2B07">
        <w:rPr>
          <w:rFonts w:ascii="Arial" w:hAnsi="Arial" w:cs="Arial"/>
        </w:rPr>
        <w:t xml:space="preserve">.,2009; Park </w:t>
      </w:r>
      <w:r w:rsidRPr="00CA2B07">
        <w:rPr>
          <w:rFonts w:ascii="Arial" w:hAnsi="Arial" w:cs="Arial"/>
          <w:i/>
          <w:iCs/>
        </w:rPr>
        <w:t>et al</w:t>
      </w:r>
      <w:r w:rsidRPr="00CA2B07">
        <w:rPr>
          <w:rFonts w:ascii="Arial" w:hAnsi="Arial" w:cs="Arial"/>
        </w:rPr>
        <w:t xml:space="preserve">., 2009; </w:t>
      </w:r>
      <w:proofErr w:type="spellStart"/>
      <w:r w:rsidRPr="00CA2B07">
        <w:rPr>
          <w:rFonts w:ascii="Arial" w:hAnsi="Arial" w:cs="Arial"/>
        </w:rPr>
        <w:t>Osakabe</w:t>
      </w:r>
      <w:proofErr w:type="spellEnd"/>
      <w:r w:rsidRPr="00CA2B07">
        <w:rPr>
          <w:rFonts w:ascii="Arial" w:hAnsi="Arial" w:cs="Arial"/>
        </w:rPr>
        <w:t xml:space="preserve"> </w:t>
      </w:r>
      <w:r w:rsidRPr="00CA2B07">
        <w:rPr>
          <w:rFonts w:ascii="Arial" w:hAnsi="Arial" w:cs="Arial"/>
          <w:i/>
          <w:iCs/>
        </w:rPr>
        <w:t>et al</w:t>
      </w:r>
      <w:r w:rsidRPr="00CA2B07">
        <w:rPr>
          <w:rFonts w:ascii="Arial" w:hAnsi="Arial" w:cs="Arial"/>
        </w:rPr>
        <w:t>., 2014). In response to salt stress, SnRK2s phosphorylate a variety of ABA responsive element (ABRE)-binding protein</w:t>
      </w:r>
      <w:r w:rsidR="00182CFD">
        <w:rPr>
          <w:rFonts w:ascii="Arial" w:hAnsi="Arial" w:cs="Arial"/>
        </w:rPr>
        <w:t>s</w:t>
      </w:r>
      <w:r w:rsidRPr="00CA2B07">
        <w:rPr>
          <w:rFonts w:ascii="Arial" w:hAnsi="Arial" w:cs="Arial"/>
        </w:rPr>
        <w:t xml:space="preserve">/ABRE-binding factor (AREB/ABF) transcription factors, which in turn control stomatal closure, ion homeostasis, and ROS scavenging (Rodriguez Egea </w:t>
      </w:r>
      <w:r w:rsidRPr="00CA2B07">
        <w:rPr>
          <w:rFonts w:ascii="Arial" w:hAnsi="Arial" w:cs="Arial"/>
          <w:i/>
          <w:iCs/>
        </w:rPr>
        <w:t>et al</w:t>
      </w:r>
      <w:r w:rsidRPr="00CA2B07">
        <w:rPr>
          <w:rFonts w:ascii="Arial" w:hAnsi="Arial" w:cs="Arial"/>
        </w:rPr>
        <w:t xml:space="preserve">., 2020; Hubbard </w:t>
      </w:r>
      <w:r w:rsidRPr="00CA2B07">
        <w:rPr>
          <w:rFonts w:ascii="Arial" w:hAnsi="Arial" w:cs="Arial"/>
          <w:i/>
          <w:iCs/>
        </w:rPr>
        <w:t>et al</w:t>
      </w:r>
      <w:r w:rsidRPr="00CA2B07">
        <w:rPr>
          <w:rFonts w:ascii="Arial" w:hAnsi="Arial" w:cs="Arial"/>
        </w:rPr>
        <w:t>., 2010).</w:t>
      </w:r>
    </w:p>
    <w:p w14:paraId="53DC9ED5" w14:textId="3B2F4013" w:rsidR="0085249F" w:rsidRPr="00CA2B07" w:rsidRDefault="0085249F" w:rsidP="0014139E">
      <w:pPr>
        <w:ind w:firstLine="426"/>
        <w:contextualSpacing/>
        <w:jc w:val="both"/>
        <w:rPr>
          <w:rFonts w:ascii="Arial" w:hAnsi="Arial" w:cs="Arial"/>
          <w:lang w:eastAsia="en-IN"/>
        </w:rPr>
      </w:pPr>
      <w:r w:rsidRPr="00CA2B07">
        <w:rPr>
          <w:rFonts w:ascii="Arial" w:hAnsi="Arial" w:cs="Arial"/>
        </w:rPr>
        <w:t xml:space="preserve">The impact of ethylene on the ability to withstand salt is complicated and generally detrimental in rice. </w:t>
      </w:r>
      <w:r w:rsidR="00182CFD">
        <w:rPr>
          <w:rFonts w:ascii="Arial" w:hAnsi="Arial" w:cs="Arial"/>
        </w:rPr>
        <w:t>Studies</w:t>
      </w:r>
      <w:r w:rsidRPr="00CA2B07">
        <w:rPr>
          <w:rFonts w:ascii="Arial" w:hAnsi="Arial" w:cs="Arial"/>
        </w:rPr>
        <w:t xml:space="preserve"> on '</w:t>
      </w:r>
      <w:proofErr w:type="spellStart"/>
      <w:r w:rsidRPr="00CA2B07">
        <w:rPr>
          <w:rFonts w:ascii="Arial" w:hAnsi="Arial" w:cs="Arial"/>
        </w:rPr>
        <w:t>Nipponbare</w:t>
      </w:r>
      <w:proofErr w:type="spellEnd"/>
      <w:r w:rsidRPr="00CA2B07">
        <w:rPr>
          <w:rFonts w:ascii="Arial" w:hAnsi="Arial" w:cs="Arial"/>
        </w:rPr>
        <w:t xml:space="preserve">' rice shows that exposure to ethylene increases salt sensitivity in seedlings, and blocking ethylene sensing with 1-MCP (1-Methylcyclopropene) increases tolerance (Tao </w:t>
      </w:r>
      <w:r w:rsidRPr="00CA2B07">
        <w:rPr>
          <w:rFonts w:ascii="Arial" w:hAnsi="Arial" w:cs="Arial"/>
          <w:i/>
          <w:iCs/>
        </w:rPr>
        <w:t>et al</w:t>
      </w:r>
      <w:r w:rsidRPr="00CA2B07">
        <w:rPr>
          <w:rFonts w:ascii="Arial" w:hAnsi="Arial" w:cs="Arial"/>
        </w:rPr>
        <w:t xml:space="preserve">., 2015; Yang </w:t>
      </w:r>
      <w:r w:rsidRPr="00CA2B07">
        <w:rPr>
          <w:rFonts w:ascii="Arial" w:hAnsi="Arial" w:cs="Arial"/>
          <w:i/>
          <w:iCs/>
        </w:rPr>
        <w:t>et al</w:t>
      </w:r>
      <w:r w:rsidRPr="00CA2B07">
        <w:rPr>
          <w:rFonts w:ascii="Arial" w:hAnsi="Arial" w:cs="Arial"/>
        </w:rPr>
        <w:t xml:space="preserve">., 2015). As an ethylene sensor, the </w:t>
      </w:r>
      <w:r w:rsidRPr="00182CFD">
        <w:rPr>
          <w:rFonts w:ascii="Arial" w:hAnsi="Arial" w:cs="Arial"/>
          <w:iCs/>
        </w:rPr>
        <w:t>Salt Intolerance 1 (OsSIT1)</w:t>
      </w:r>
      <w:r w:rsidRPr="00CA2B07">
        <w:rPr>
          <w:rFonts w:ascii="Arial" w:hAnsi="Arial" w:cs="Arial"/>
        </w:rPr>
        <w:t xml:space="preserve"> protein positively mediates salt sensitivity by activating </w:t>
      </w:r>
      <w:r w:rsidRPr="00FF0CB7">
        <w:rPr>
          <w:rFonts w:ascii="Arial" w:hAnsi="Arial" w:cs="Arial"/>
          <w:i/>
          <w:iCs/>
        </w:rPr>
        <w:t>MITOGEN-ACTIVATED PROTEIN KINASE3/6 (MPK3/6),</w:t>
      </w:r>
      <w:r w:rsidRPr="00CA2B07">
        <w:rPr>
          <w:rFonts w:ascii="Arial" w:hAnsi="Arial" w:cs="Arial"/>
        </w:rPr>
        <w:t xml:space="preserve"> </w:t>
      </w:r>
      <w:r w:rsidRPr="00CA2B07">
        <w:rPr>
          <w:rFonts w:ascii="Arial" w:hAnsi="Arial" w:cs="Arial"/>
          <w:color w:val="000000" w:themeColor="text1"/>
        </w:rPr>
        <w:t xml:space="preserve">there by promoting ethylene biosynthesis, ROS accumulation, and sensitivity to salt stress (Li </w:t>
      </w:r>
      <w:r w:rsidRPr="00CA2B07">
        <w:rPr>
          <w:rFonts w:ascii="Arial" w:hAnsi="Arial" w:cs="Arial"/>
          <w:i/>
          <w:iCs/>
          <w:color w:val="000000" w:themeColor="text1"/>
        </w:rPr>
        <w:t>et al</w:t>
      </w:r>
      <w:r w:rsidRPr="00CA2B07">
        <w:rPr>
          <w:rFonts w:ascii="Arial" w:hAnsi="Arial" w:cs="Arial"/>
          <w:color w:val="000000" w:themeColor="text1"/>
        </w:rPr>
        <w:t xml:space="preserve">.,2014). </w:t>
      </w:r>
      <w:r w:rsidRPr="00CA2B07">
        <w:rPr>
          <w:rFonts w:ascii="Arial" w:hAnsi="Arial" w:cs="Arial"/>
        </w:rPr>
        <w:t xml:space="preserve">In rice, ethylene signalling negatively impacts salt tolerance by positively regulating the ethylene response factors (AP2/ERFs), including </w:t>
      </w:r>
      <w:r w:rsidRPr="00FF0CB7">
        <w:rPr>
          <w:rFonts w:ascii="Arial" w:hAnsi="Arial" w:cs="Arial"/>
          <w:i/>
          <w:iCs/>
        </w:rPr>
        <w:t>OsAP23, OsERF922, OsEREBP1</w:t>
      </w:r>
      <w:r w:rsidRPr="00CA2B07">
        <w:rPr>
          <w:rFonts w:ascii="Arial" w:hAnsi="Arial" w:cs="Arial"/>
        </w:rPr>
        <w:t xml:space="preserve">, and </w:t>
      </w:r>
      <w:r w:rsidRPr="00FF0CB7">
        <w:rPr>
          <w:rFonts w:ascii="Arial" w:hAnsi="Arial" w:cs="Arial"/>
          <w:i/>
          <w:iCs/>
        </w:rPr>
        <w:t>OsEREBP2</w:t>
      </w:r>
      <w:r w:rsidRPr="00CA2B07">
        <w:rPr>
          <w:rFonts w:ascii="Arial" w:hAnsi="Arial" w:cs="Arial"/>
        </w:rPr>
        <w:t xml:space="preserve">, as well as the ethylene signalling component genes </w:t>
      </w:r>
      <w:r w:rsidRPr="00FF0CB7">
        <w:rPr>
          <w:rFonts w:ascii="Arial" w:hAnsi="Arial" w:cs="Arial"/>
          <w:i/>
          <w:iCs/>
        </w:rPr>
        <w:t>MHZ6/OsEIL1</w:t>
      </w:r>
      <w:r w:rsidRPr="00CA2B07">
        <w:rPr>
          <w:rFonts w:ascii="Arial" w:hAnsi="Arial" w:cs="Arial"/>
        </w:rPr>
        <w:t xml:space="preserve"> and </w:t>
      </w:r>
      <w:r w:rsidRPr="00FF0CB7">
        <w:rPr>
          <w:rFonts w:ascii="Arial" w:hAnsi="Arial" w:cs="Arial"/>
          <w:i/>
          <w:iCs/>
        </w:rPr>
        <w:t xml:space="preserve">OsEIL2-maohuzi6/ethylene insensitive3-like1 and ethylene insensitive3-like2 </w:t>
      </w:r>
      <w:r w:rsidRPr="00CA2B07">
        <w:rPr>
          <w:rFonts w:ascii="Arial" w:hAnsi="Arial" w:cs="Arial"/>
        </w:rPr>
        <w:t xml:space="preserve">(Yang </w:t>
      </w:r>
      <w:r w:rsidRPr="00CA2B07">
        <w:rPr>
          <w:rFonts w:ascii="Arial" w:hAnsi="Arial" w:cs="Arial"/>
          <w:i/>
          <w:iCs/>
        </w:rPr>
        <w:t>et al</w:t>
      </w:r>
      <w:r w:rsidRPr="00CA2B07">
        <w:rPr>
          <w:rFonts w:ascii="Arial" w:hAnsi="Arial" w:cs="Arial"/>
        </w:rPr>
        <w:t xml:space="preserve">.,2015; Serra </w:t>
      </w:r>
      <w:r w:rsidRPr="00CA2B07">
        <w:rPr>
          <w:rFonts w:ascii="Arial" w:hAnsi="Arial" w:cs="Arial"/>
          <w:i/>
          <w:iCs/>
        </w:rPr>
        <w:t>et al</w:t>
      </w:r>
      <w:r w:rsidRPr="00CA2B07">
        <w:rPr>
          <w:rFonts w:ascii="Arial" w:hAnsi="Arial" w:cs="Arial"/>
        </w:rPr>
        <w:t xml:space="preserve">., 2013; Zhuang </w:t>
      </w:r>
      <w:r w:rsidRPr="00CA2B07">
        <w:rPr>
          <w:rFonts w:ascii="Arial" w:hAnsi="Arial" w:cs="Arial"/>
          <w:i/>
          <w:iCs/>
        </w:rPr>
        <w:t>et al</w:t>
      </w:r>
      <w:r w:rsidRPr="00CA2B07">
        <w:rPr>
          <w:rFonts w:ascii="Arial" w:hAnsi="Arial" w:cs="Arial"/>
        </w:rPr>
        <w:t xml:space="preserve">., 2013; Liu </w:t>
      </w:r>
      <w:r w:rsidRPr="00CA2B07">
        <w:rPr>
          <w:rFonts w:ascii="Arial" w:hAnsi="Arial" w:cs="Arial"/>
          <w:i/>
          <w:iCs/>
        </w:rPr>
        <w:t>et al</w:t>
      </w:r>
      <w:r w:rsidRPr="00CA2B07">
        <w:rPr>
          <w:rFonts w:ascii="Arial" w:hAnsi="Arial" w:cs="Arial"/>
        </w:rPr>
        <w:t>., 2012;</w:t>
      </w:r>
      <w:r w:rsidRPr="00CA2B07">
        <w:rPr>
          <w:rFonts w:ascii="Arial" w:hAnsi="Arial" w:cs="Arial"/>
          <w:color w:val="222222"/>
          <w:shd w:val="clear" w:color="auto" w:fill="FFFFFF"/>
        </w:rPr>
        <w:t xml:space="preserve"> </w:t>
      </w:r>
      <w:r w:rsidRPr="00CA2B07">
        <w:rPr>
          <w:rFonts w:ascii="Arial" w:hAnsi="Arial" w:cs="Arial"/>
        </w:rPr>
        <w:t xml:space="preserve">Jisha </w:t>
      </w:r>
      <w:r w:rsidRPr="00CA2B07">
        <w:rPr>
          <w:rFonts w:ascii="Arial" w:hAnsi="Arial" w:cs="Arial"/>
          <w:i/>
          <w:iCs/>
        </w:rPr>
        <w:t>et al</w:t>
      </w:r>
      <w:r w:rsidRPr="00CA2B07">
        <w:rPr>
          <w:rFonts w:ascii="Arial" w:hAnsi="Arial" w:cs="Arial"/>
        </w:rPr>
        <w:t>., 2015).</w:t>
      </w:r>
      <w:r w:rsidRPr="00CA2B07">
        <w:rPr>
          <w:rFonts w:ascii="Arial" w:hAnsi="Arial" w:cs="Arial"/>
          <w:lang w:eastAsia="en-IN"/>
        </w:rPr>
        <w:t xml:space="preserve"> </w:t>
      </w:r>
      <w:r w:rsidRPr="00CA2B07">
        <w:rPr>
          <w:rFonts w:ascii="Arial" w:hAnsi="Arial" w:cs="Arial"/>
        </w:rPr>
        <w:t xml:space="preserve">By limiting ethylene production, the </w:t>
      </w:r>
      <w:r w:rsidRPr="00FF0CB7">
        <w:rPr>
          <w:rFonts w:ascii="Arial" w:hAnsi="Arial" w:cs="Arial"/>
          <w:i/>
          <w:iCs/>
        </w:rPr>
        <w:t>DOF (DNA binding with One Finger)</w:t>
      </w:r>
      <w:r w:rsidRPr="00CA2B07">
        <w:rPr>
          <w:rFonts w:ascii="Arial" w:hAnsi="Arial" w:cs="Arial"/>
        </w:rPr>
        <w:t xml:space="preserve"> transcription factor </w:t>
      </w:r>
      <w:r w:rsidRPr="00FF0CB7">
        <w:rPr>
          <w:rFonts w:ascii="Arial" w:hAnsi="Arial" w:cs="Arial"/>
          <w:i/>
          <w:iCs/>
        </w:rPr>
        <w:t>OsDOF15</w:t>
      </w:r>
      <w:r w:rsidRPr="00CA2B07">
        <w:rPr>
          <w:rFonts w:ascii="Arial" w:hAnsi="Arial" w:cs="Arial"/>
        </w:rPr>
        <w:t xml:space="preserve"> and the </w:t>
      </w:r>
      <w:r w:rsidRPr="00FF0CB7">
        <w:rPr>
          <w:rFonts w:ascii="Arial" w:hAnsi="Arial" w:cs="Arial"/>
          <w:i/>
          <w:iCs/>
        </w:rPr>
        <w:t>ethylene-responsive element binding protein (EREBP)</w:t>
      </w:r>
      <w:r w:rsidRPr="00CA2B07">
        <w:rPr>
          <w:rFonts w:ascii="Arial" w:hAnsi="Arial" w:cs="Arial"/>
        </w:rPr>
        <w:t xml:space="preserve"> transcription factor </w:t>
      </w:r>
      <w:r w:rsidRPr="00FF0CB7">
        <w:rPr>
          <w:rFonts w:ascii="Arial" w:hAnsi="Arial" w:cs="Arial"/>
          <w:i/>
          <w:iCs/>
        </w:rPr>
        <w:t xml:space="preserve">OsBIERF3 </w:t>
      </w:r>
      <w:proofErr w:type="spellStart"/>
      <w:r w:rsidRPr="00CA2B07">
        <w:rPr>
          <w:rFonts w:ascii="Arial" w:hAnsi="Arial" w:cs="Arial"/>
        </w:rPr>
        <w:t>favourably</w:t>
      </w:r>
      <w:proofErr w:type="spellEnd"/>
      <w:r w:rsidRPr="00CA2B07">
        <w:rPr>
          <w:rFonts w:ascii="Arial" w:hAnsi="Arial" w:cs="Arial"/>
        </w:rPr>
        <w:t xml:space="preserve"> control primary root elongation under salt stress (Qin </w:t>
      </w:r>
      <w:r w:rsidRPr="00CA2B07">
        <w:rPr>
          <w:rFonts w:ascii="Arial" w:hAnsi="Arial" w:cs="Arial"/>
          <w:i/>
          <w:iCs/>
        </w:rPr>
        <w:t>et al</w:t>
      </w:r>
      <w:r w:rsidRPr="00CA2B07">
        <w:rPr>
          <w:rFonts w:ascii="Arial" w:hAnsi="Arial" w:cs="Arial"/>
        </w:rPr>
        <w:t xml:space="preserve">., 2019; Cao </w:t>
      </w:r>
      <w:r w:rsidRPr="00CA2B07">
        <w:rPr>
          <w:rFonts w:ascii="Arial" w:hAnsi="Arial" w:cs="Arial"/>
          <w:i/>
          <w:iCs/>
        </w:rPr>
        <w:t>et al</w:t>
      </w:r>
      <w:r w:rsidRPr="00CA2B07">
        <w:rPr>
          <w:rFonts w:ascii="Arial" w:hAnsi="Arial" w:cs="Arial"/>
        </w:rPr>
        <w:t>., 2005;</w:t>
      </w:r>
      <w:r w:rsidRPr="00CA2B07">
        <w:rPr>
          <w:rFonts w:ascii="Arial" w:hAnsi="Arial" w:cs="Arial"/>
          <w:color w:val="222222"/>
          <w:shd w:val="clear" w:color="auto" w:fill="FFFFFF"/>
        </w:rPr>
        <w:t xml:space="preserve"> </w:t>
      </w:r>
      <w:r w:rsidRPr="00CA2B07">
        <w:rPr>
          <w:rFonts w:ascii="Arial" w:hAnsi="Arial" w:cs="Arial"/>
        </w:rPr>
        <w:t xml:space="preserve">Cao </w:t>
      </w:r>
      <w:r w:rsidRPr="00CA2B07">
        <w:rPr>
          <w:rFonts w:ascii="Arial" w:hAnsi="Arial" w:cs="Arial"/>
          <w:i/>
          <w:iCs/>
        </w:rPr>
        <w:t>et al</w:t>
      </w:r>
      <w:r w:rsidRPr="00CA2B07">
        <w:rPr>
          <w:rFonts w:ascii="Arial" w:hAnsi="Arial" w:cs="Arial"/>
        </w:rPr>
        <w:t>.,2006).</w:t>
      </w:r>
    </w:p>
    <w:p w14:paraId="51C639E7" w14:textId="77777777" w:rsidR="0085249F" w:rsidRPr="00CA2B07" w:rsidRDefault="0085249F" w:rsidP="0014139E">
      <w:pPr>
        <w:ind w:firstLine="426"/>
        <w:contextualSpacing/>
        <w:jc w:val="both"/>
        <w:rPr>
          <w:rFonts w:ascii="Arial" w:hAnsi="Arial" w:cs="Arial"/>
          <w:color w:val="000000" w:themeColor="text1"/>
        </w:rPr>
      </w:pPr>
      <w:r w:rsidRPr="00CA2B07">
        <w:rPr>
          <w:rFonts w:ascii="Arial" w:hAnsi="Arial" w:cs="Arial"/>
          <w:color w:val="000000" w:themeColor="text1"/>
        </w:rPr>
        <w:t xml:space="preserve">Gibberellic acid generally has a negative effect on salt tolerance, as its accumulation can reduce the plant's ability to cope with stress, while a reduction in gibberellic acid content enhances tolerance by slowing growth (Shan </w:t>
      </w:r>
      <w:r w:rsidRPr="00CA2B07">
        <w:rPr>
          <w:rFonts w:ascii="Arial" w:hAnsi="Arial" w:cs="Arial"/>
          <w:i/>
          <w:iCs/>
          <w:color w:val="000000" w:themeColor="text1"/>
        </w:rPr>
        <w:t>et al</w:t>
      </w:r>
      <w:r w:rsidRPr="00CA2B07">
        <w:rPr>
          <w:rFonts w:ascii="Arial" w:hAnsi="Arial" w:cs="Arial"/>
          <w:color w:val="000000" w:themeColor="text1"/>
        </w:rPr>
        <w:t xml:space="preserve">., 2014; Zhou </w:t>
      </w:r>
      <w:r w:rsidRPr="00CA2B07">
        <w:rPr>
          <w:rFonts w:ascii="Arial" w:hAnsi="Arial" w:cs="Arial"/>
          <w:i/>
          <w:iCs/>
          <w:color w:val="000000" w:themeColor="text1"/>
        </w:rPr>
        <w:t>et al</w:t>
      </w:r>
      <w:r w:rsidRPr="00CA2B07">
        <w:rPr>
          <w:rFonts w:ascii="Arial" w:hAnsi="Arial" w:cs="Arial"/>
          <w:color w:val="000000" w:themeColor="text1"/>
        </w:rPr>
        <w:t xml:space="preserve">., 2020). In contrast, auxins and </w:t>
      </w:r>
      <w:proofErr w:type="spellStart"/>
      <w:r w:rsidRPr="00CA2B07">
        <w:rPr>
          <w:rFonts w:ascii="Arial" w:hAnsi="Arial" w:cs="Arial"/>
          <w:color w:val="000000" w:themeColor="text1"/>
        </w:rPr>
        <w:t>cytokinins</w:t>
      </w:r>
      <w:proofErr w:type="spellEnd"/>
      <w:r w:rsidRPr="00CA2B07">
        <w:rPr>
          <w:rFonts w:ascii="Arial" w:hAnsi="Arial" w:cs="Arial"/>
          <w:color w:val="000000" w:themeColor="text1"/>
        </w:rPr>
        <w:t xml:space="preserve"> work together to regulate root development under saline conditions. Through the reduction of auxin levels and the increase of cytokinin content, which is likewise regulated by </w:t>
      </w:r>
      <w:r w:rsidRPr="00FF0CB7">
        <w:rPr>
          <w:rFonts w:ascii="Arial" w:hAnsi="Arial" w:cs="Arial"/>
          <w:i/>
          <w:iCs/>
          <w:color w:val="000000" w:themeColor="text1"/>
        </w:rPr>
        <w:t>histidine phosphotransferases (OsAHP1 and OsAHP2)</w:t>
      </w:r>
      <w:r w:rsidRPr="00CA2B07">
        <w:rPr>
          <w:rFonts w:ascii="Arial" w:hAnsi="Arial" w:cs="Arial"/>
          <w:color w:val="000000" w:themeColor="text1"/>
        </w:rPr>
        <w:t xml:space="preserve">, the </w:t>
      </w:r>
      <w:r w:rsidRPr="00FF0CB7">
        <w:rPr>
          <w:rFonts w:ascii="Arial" w:hAnsi="Arial" w:cs="Arial"/>
          <w:i/>
          <w:iCs/>
          <w:color w:val="000000" w:themeColor="text1"/>
        </w:rPr>
        <w:t>OsNAC2</w:t>
      </w:r>
      <w:r w:rsidRPr="00CA2B07">
        <w:rPr>
          <w:rFonts w:ascii="Arial" w:hAnsi="Arial" w:cs="Arial"/>
          <w:color w:val="000000" w:themeColor="text1"/>
        </w:rPr>
        <w:t xml:space="preserve"> transcription factor aids in the integration of these two pathways and ultimately improves salt tolerance (Mao </w:t>
      </w:r>
      <w:r w:rsidRPr="00CA2B07">
        <w:rPr>
          <w:rFonts w:ascii="Arial" w:hAnsi="Arial" w:cs="Arial"/>
          <w:i/>
          <w:iCs/>
          <w:color w:val="000000" w:themeColor="text1"/>
        </w:rPr>
        <w:t>et al</w:t>
      </w:r>
      <w:r w:rsidRPr="00CA2B07">
        <w:rPr>
          <w:rFonts w:ascii="Arial" w:hAnsi="Arial" w:cs="Arial"/>
          <w:color w:val="000000" w:themeColor="text1"/>
        </w:rPr>
        <w:t xml:space="preserve">.,2020; Shen </w:t>
      </w:r>
      <w:r w:rsidRPr="00CA2B07">
        <w:rPr>
          <w:rFonts w:ascii="Arial" w:hAnsi="Arial" w:cs="Arial"/>
          <w:i/>
          <w:iCs/>
          <w:color w:val="000000" w:themeColor="text1"/>
        </w:rPr>
        <w:t>et al</w:t>
      </w:r>
      <w:r w:rsidRPr="00CA2B07">
        <w:rPr>
          <w:rFonts w:ascii="Arial" w:hAnsi="Arial" w:cs="Arial"/>
          <w:color w:val="000000" w:themeColor="text1"/>
        </w:rPr>
        <w:t>., 2017).</w:t>
      </w:r>
      <w:r w:rsidRPr="00CA2B07">
        <w:rPr>
          <w:rFonts w:ascii="Arial" w:hAnsi="Arial" w:cs="Arial"/>
          <w:color w:val="4D5156"/>
          <w:sz w:val="21"/>
          <w:szCs w:val="21"/>
          <w:shd w:val="clear" w:color="auto" w:fill="FFFFFF"/>
        </w:rPr>
        <w:t xml:space="preserve"> </w:t>
      </w:r>
    </w:p>
    <w:p w14:paraId="3CA83BAB" w14:textId="77777777" w:rsidR="0085249F" w:rsidRPr="00CA2B07" w:rsidRDefault="0085249F" w:rsidP="0014139E">
      <w:pPr>
        <w:ind w:firstLine="426"/>
        <w:contextualSpacing/>
        <w:jc w:val="both"/>
        <w:rPr>
          <w:rFonts w:ascii="Arial" w:hAnsi="Arial" w:cs="Arial"/>
          <w:color w:val="000000" w:themeColor="text1"/>
        </w:rPr>
      </w:pPr>
      <w:r w:rsidRPr="00CA2B07">
        <w:rPr>
          <w:rFonts w:ascii="Arial" w:hAnsi="Arial" w:cs="Arial"/>
          <w:color w:val="000000" w:themeColor="text1"/>
        </w:rPr>
        <w:t xml:space="preserve">Furthermore, </w:t>
      </w:r>
      <w:proofErr w:type="spellStart"/>
      <w:r w:rsidRPr="00CA2B07">
        <w:rPr>
          <w:rFonts w:ascii="Arial" w:hAnsi="Arial" w:cs="Arial"/>
          <w:color w:val="000000" w:themeColor="text1"/>
        </w:rPr>
        <w:t>jasmonic</w:t>
      </w:r>
      <w:proofErr w:type="spellEnd"/>
      <w:r w:rsidRPr="00CA2B07">
        <w:rPr>
          <w:rFonts w:ascii="Arial" w:hAnsi="Arial" w:cs="Arial"/>
          <w:color w:val="000000" w:themeColor="text1"/>
        </w:rPr>
        <w:t xml:space="preserve"> acid is vital for inhibiting root elongation and activating antioxidant enzymes to protect the plant from cellular damage caused by oxidative stress (Toda </w:t>
      </w:r>
      <w:r w:rsidRPr="00CA2B07">
        <w:rPr>
          <w:rFonts w:ascii="Arial" w:hAnsi="Arial" w:cs="Arial"/>
          <w:i/>
          <w:iCs/>
          <w:color w:val="000000" w:themeColor="text1"/>
        </w:rPr>
        <w:t>et al</w:t>
      </w:r>
      <w:r w:rsidRPr="00CA2B07">
        <w:rPr>
          <w:rFonts w:ascii="Arial" w:hAnsi="Arial" w:cs="Arial"/>
          <w:color w:val="000000" w:themeColor="text1"/>
        </w:rPr>
        <w:t xml:space="preserve">., 2013). Both </w:t>
      </w:r>
      <w:proofErr w:type="spellStart"/>
      <w:r w:rsidRPr="00CA2B07">
        <w:rPr>
          <w:rFonts w:ascii="Arial" w:hAnsi="Arial" w:cs="Arial"/>
          <w:color w:val="000000" w:themeColor="text1"/>
        </w:rPr>
        <w:t>brassinosteroids</w:t>
      </w:r>
      <w:proofErr w:type="spellEnd"/>
      <w:r w:rsidRPr="00CA2B07">
        <w:rPr>
          <w:rFonts w:ascii="Arial" w:hAnsi="Arial" w:cs="Arial"/>
          <w:color w:val="000000" w:themeColor="text1"/>
        </w:rPr>
        <w:t xml:space="preserve"> and salicylic acid have a positive effect on salt tolerance. Exogenous application of </w:t>
      </w:r>
      <w:proofErr w:type="spellStart"/>
      <w:r w:rsidRPr="00CA2B07">
        <w:rPr>
          <w:rFonts w:ascii="Arial" w:hAnsi="Arial" w:cs="Arial"/>
          <w:color w:val="000000" w:themeColor="text1"/>
        </w:rPr>
        <w:t>brassinosteroids</w:t>
      </w:r>
      <w:proofErr w:type="spellEnd"/>
      <w:r w:rsidRPr="00CA2B07">
        <w:rPr>
          <w:rFonts w:ascii="Arial" w:hAnsi="Arial" w:cs="Arial"/>
          <w:color w:val="000000" w:themeColor="text1"/>
        </w:rPr>
        <w:t xml:space="preserve"> can directly enhance a plant's ability to withstand salt (Sharma </w:t>
      </w:r>
      <w:r w:rsidRPr="00CA2B07">
        <w:rPr>
          <w:rFonts w:ascii="Arial" w:hAnsi="Arial" w:cs="Arial"/>
          <w:i/>
          <w:iCs/>
          <w:color w:val="000000" w:themeColor="text1"/>
        </w:rPr>
        <w:t>et al</w:t>
      </w:r>
      <w:r w:rsidRPr="00CA2B07">
        <w:rPr>
          <w:rFonts w:ascii="Arial" w:hAnsi="Arial" w:cs="Arial"/>
          <w:color w:val="000000" w:themeColor="text1"/>
        </w:rPr>
        <w:t xml:space="preserve">., 2013). Similarly, applying salicylic acid improves the plant's antioxidant system, boosts osmolyte synthesis, and promotes essential processes like photosynthesis and nitrogen fixation under stress (Filgueiras </w:t>
      </w:r>
      <w:r w:rsidRPr="00CA2B07">
        <w:rPr>
          <w:rFonts w:ascii="Arial" w:hAnsi="Arial" w:cs="Arial"/>
          <w:i/>
          <w:iCs/>
          <w:color w:val="000000" w:themeColor="text1"/>
        </w:rPr>
        <w:t>et al</w:t>
      </w:r>
      <w:r w:rsidRPr="00CA2B07">
        <w:rPr>
          <w:rFonts w:ascii="Arial" w:hAnsi="Arial" w:cs="Arial"/>
          <w:color w:val="000000" w:themeColor="text1"/>
        </w:rPr>
        <w:t xml:space="preserve">., 2019; </w:t>
      </w:r>
      <w:proofErr w:type="spellStart"/>
      <w:r w:rsidRPr="00CA2B07">
        <w:rPr>
          <w:rFonts w:ascii="Arial" w:hAnsi="Arial" w:cs="Arial"/>
          <w:color w:val="000000" w:themeColor="text1"/>
        </w:rPr>
        <w:t>Ahanger</w:t>
      </w:r>
      <w:proofErr w:type="spellEnd"/>
      <w:r w:rsidRPr="00CA2B07">
        <w:rPr>
          <w:rFonts w:ascii="Arial" w:hAnsi="Arial" w:cs="Arial"/>
          <w:color w:val="000000" w:themeColor="text1"/>
        </w:rPr>
        <w:t xml:space="preserve"> </w:t>
      </w:r>
      <w:r w:rsidRPr="00CA2B07">
        <w:rPr>
          <w:rFonts w:ascii="Arial" w:hAnsi="Arial" w:cs="Arial"/>
          <w:i/>
          <w:iCs/>
          <w:color w:val="000000" w:themeColor="text1"/>
        </w:rPr>
        <w:t>et al</w:t>
      </w:r>
      <w:r w:rsidRPr="00CA2B07">
        <w:rPr>
          <w:rFonts w:ascii="Arial" w:hAnsi="Arial" w:cs="Arial"/>
          <w:color w:val="000000" w:themeColor="text1"/>
        </w:rPr>
        <w:t xml:space="preserve">., 2019; Palma </w:t>
      </w:r>
      <w:r w:rsidRPr="00CA2B07">
        <w:rPr>
          <w:rFonts w:ascii="Arial" w:hAnsi="Arial" w:cs="Arial"/>
          <w:i/>
          <w:iCs/>
          <w:color w:val="000000" w:themeColor="text1"/>
        </w:rPr>
        <w:t>et al</w:t>
      </w:r>
      <w:r w:rsidRPr="00CA2B07">
        <w:rPr>
          <w:rFonts w:ascii="Arial" w:hAnsi="Arial" w:cs="Arial"/>
          <w:color w:val="000000" w:themeColor="text1"/>
        </w:rPr>
        <w:t>., 2013).</w:t>
      </w:r>
    </w:p>
    <w:p w14:paraId="1D05E66A" w14:textId="77777777" w:rsidR="0085249F" w:rsidRPr="00CA2B07" w:rsidRDefault="0085249F" w:rsidP="0014139E">
      <w:pPr>
        <w:ind w:firstLine="426"/>
        <w:contextualSpacing/>
        <w:jc w:val="both"/>
        <w:rPr>
          <w:rFonts w:ascii="Arial" w:hAnsi="Arial" w:cs="Arial"/>
          <w:color w:val="000000" w:themeColor="text1"/>
        </w:rPr>
      </w:pPr>
      <w:r w:rsidRPr="00CA2B07">
        <w:rPr>
          <w:rFonts w:ascii="Arial" w:hAnsi="Arial" w:cs="Arial"/>
          <w:color w:val="000000" w:themeColor="text1"/>
        </w:rPr>
        <w:t xml:space="preserve">Apart from phytohormones, gamma-aminobutyric acid (GABA), a non-protein amino acid, is known for its </w:t>
      </w:r>
      <w:proofErr w:type="spellStart"/>
      <w:r w:rsidRPr="00CA2B07">
        <w:rPr>
          <w:rFonts w:ascii="Arial" w:hAnsi="Arial" w:cs="Arial"/>
          <w:color w:val="000000" w:themeColor="text1"/>
        </w:rPr>
        <w:t>favourable</w:t>
      </w:r>
      <w:proofErr w:type="spellEnd"/>
      <w:r w:rsidRPr="00CA2B07">
        <w:rPr>
          <w:rFonts w:ascii="Arial" w:hAnsi="Arial" w:cs="Arial"/>
          <w:color w:val="000000" w:themeColor="text1"/>
        </w:rPr>
        <w:t xml:space="preserve"> role in salinity stress tolerance. Exogenous GABA application improves salt-stress tolerance by increasing endogenous ABA and GABA contents, which enhance osmotic adjustment, boost antioxidant defenses, and regulate ion balance. These combined effects help maintain photosynthetic efficiency and support overall plant growth under salt-stressed environments (Feng </w:t>
      </w:r>
      <w:r w:rsidRPr="00CA2B07">
        <w:rPr>
          <w:rFonts w:ascii="Arial" w:hAnsi="Arial" w:cs="Arial"/>
          <w:i/>
          <w:iCs/>
          <w:color w:val="000000" w:themeColor="text1"/>
        </w:rPr>
        <w:t>et al</w:t>
      </w:r>
      <w:r w:rsidRPr="00CA2B07">
        <w:rPr>
          <w:rFonts w:ascii="Arial" w:hAnsi="Arial" w:cs="Arial"/>
          <w:color w:val="000000" w:themeColor="text1"/>
        </w:rPr>
        <w:t>., 2024).</w:t>
      </w:r>
    </w:p>
    <w:p w14:paraId="06653B71" w14:textId="0003EF8B" w:rsidR="0085249F" w:rsidRPr="00CA2B07" w:rsidRDefault="0085249F" w:rsidP="0014139E">
      <w:pPr>
        <w:ind w:firstLine="426"/>
        <w:contextualSpacing/>
        <w:jc w:val="both"/>
        <w:rPr>
          <w:rFonts w:ascii="Arial" w:hAnsi="Arial" w:cs="Arial"/>
          <w:color w:val="000000" w:themeColor="text1"/>
        </w:rPr>
      </w:pPr>
      <w:r w:rsidRPr="00CA2B07">
        <w:rPr>
          <w:rFonts w:ascii="Arial" w:hAnsi="Arial" w:cs="Arial"/>
          <w:color w:val="000000" w:themeColor="text1"/>
        </w:rPr>
        <w:t xml:space="preserve">Another important factor in a plant's reaction to salt stress is the calcium (Ca </w:t>
      </w:r>
      <w:r w:rsidRPr="00CA2B07">
        <w:rPr>
          <w:rFonts w:ascii="Arial" w:hAnsi="Arial" w:cs="Arial"/>
          <w:color w:val="000000" w:themeColor="text1"/>
          <w:vertAlign w:val="superscript"/>
        </w:rPr>
        <w:t>2+</w:t>
      </w:r>
      <w:r w:rsidRPr="00CA2B07">
        <w:rPr>
          <w:rFonts w:ascii="Arial" w:hAnsi="Arial" w:cs="Arial"/>
          <w:color w:val="000000" w:themeColor="text1"/>
        </w:rPr>
        <w:t>) signal.</w:t>
      </w:r>
      <w:r w:rsidRPr="00CA2B07">
        <w:rPr>
          <w:rFonts w:ascii="Arial" w:hAnsi="Arial" w:cs="Arial"/>
          <w:lang w:eastAsia="en-IN"/>
        </w:rPr>
        <w:t xml:space="preserve"> </w:t>
      </w:r>
      <w:r w:rsidRPr="00CA2B07">
        <w:rPr>
          <w:rFonts w:ascii="Arial" w:hAnsi="Arial" w:cs="Arial"/>
          <w:color w:val="000000" w:themeColor="text1"/>
        </w:rPr>
        <w:t>This signal is detected and transduced by specialized proteins such as Calmodulin (</w:t>
      </w:r>
      <w:proofErr w:type="spellStart"/>
      <w:r w:rsidRPr="00CA2B07">
        <w:rPr>
          <w:rFonts w:ascii="Arial" w:hAnsi="Arial" w:cs="Arial"/>
          <w:color w:val="000000" w:themeColor="text1"/>
        </w:rPr>
        <w:t>CaM</w:t>
      </w:r>
      <w:proofErr w:type="spellEnd"/>
      <w:r w:rsidRPr="00CA2B07">
        <w:rPr>
          <w:rFonts w:ascii="Arial" w:hAnsi="Arial" w:cs="Arial"/>
          <w:color w:val="000000" w:themeColor="text1"/>
        </w:rPr>
        <w:t>), calmodulin-like proteins (CMLs), calcium-dependent protein kinases (CDPKs), calcineurin B-like proteins (CBLs), and the CBL-interacting protein kinases (CIPKs), which convert the Ca</w:t>
      </w:r>
      <w:r w:rsidRPr="00CA2B07">
        <w:rPr>
          <w:rFonts w:ascii="Arial" w:hAnsi="Arial" w:cs="Arial"/>
          <w:color w:val="000000" w:themeColor="text1"/>
          <w:vertAlign w:val="superscript"/>
        </w:rPr>
        <w:t>2+</w:t>
      </w:r>
      <w:r w:rsidRPr="00CA2B07">
        <w:rPr>
          <w:rFonts w:ascii="Arial" w:hAnsi="Arial" w:cs="Arial"/>
          <w:color w:val="000000" w:themeColor="text1"/>
        </w:rPr>
        <w:t xml:space="preserve"> spike into a </w:t>
      </w:r>
      <w:proofErr w:type="gramStart"/>
      <w:r w:rsidRPr="00CA2B07">
        <w:rPr>
          <w:rFonts w:ascii="Arial" w:hAnsi="Arial" w:cs="Arial"/>
          <w:color w:val="000000" w:themeColor="text1"/>
        </w:rPr>
        <w:t>defensive reactions</w:t>
      </w:r>
      <w:proofErr w:type="gramEnd"/>
      <w:r w:rsidRPr="00CA2B07">
        <w:rPr>
          <w:rFonts w:ascii="Arial" w:hAnsi="Arial" w:cs="Arial"/>
          <w:color w:val="000000" w:themeColor="text1"/>
        </w:rPr>
        <w:t xml:space="preserve"> like SOS pathway as mentioned earlier (</w:t>
      </w:r>
      <w:proofErr w:type="spellStart"/>
      <w:r w:rsidRPr="00CA2B07">
        <w:rPr>
          <w:rFonts w:ascii="Arial" w:hAnsi="Arial" w:cs="Arial"/>
        </w:rPr>
        <w:t>Seifikalhor</w:t>
      </w:r>
      <w:proofErr w:type="spellEnd"/>
      <w:r w:rsidRPr="00CA2B07">
        <w:rPr>
          <w:rFonts w:ascii="Arial" w:hAnsi="Arial" w:cs="Arial"/>
        </w:rPr>
        <w:t xml:space="preserve"> </w:t>
      </w:r>
      <w:r w:rsidRPr="00CA2B07">
        <w:rPr>
          <w:rFonts w:ascii="Arial" w:hAnsi="Arial" w:cs="Arial"/>
          <w:i/>
          <w:iCs/>
        </w:rPr>
        <w:t>et al</w:t>
      </w:r>
      <w:r w:rsidRPr="00CA2B07">
        <w:rPr>
          <w:rFonts w:ascii="Arial" w:hAnsi="Arial" w:cs="Arial"/>
        </w:rPr>
        <w:t xml:space="preserve">., 2019, </w:t>
      </w:r>
      <w:proofErr w:type="spellStart"/>
      <w:r w:rsidRPr="00CA2B07">
        <w:rPr>
          <w:rFonts w:ascii="Arial" w:hAnsi="Arial" w:cs="Arial"/>
          <w:color w:val="000000" w:themeColor="text1"/>
        </w:rPr>
        <w:t>Boudsocq</w:t>
      </w:r>
      <w:proofErr w:type="spellEnd"/>
      <w:r w:rsidRPr="00CA2B07">
        <w:rPr>
          <w:rFonts w:ascii="Arial" w:hAnsi="Arial" w:cs="Arial"/>
          <w:color w:val="000000" w:themeColor="text1"/>
        </w:rPr>
        <w:t xml:space="preserve"> </w:t>
      </w:r>
      <w:r w:rsidRPr="00CA2B07">
        <w:rPr>
          <w:rFonts w:ascii="Arial" w:hAnsi="Arial" w:cs="Arial"/>
          <w:i/>
          <w:iCs/>
          <w:color w:val="000000" w:themeColor="text1"/>
        </w:rPr>
        <w:t>et al</w:t>
      </w:r>
      <w:r w:rsidRPr="00CA2B07">
        <w:rPr>
          <w:rFonts w:ascii="Arial" w:hAnsi="Arial" w:cs="Arial"/>
          <w:color w:val="000000" w:themeColor="text1"/>
        </w:rPr>
        <w:t>., 2009).</w:t>
      </w:r>
      <w:r w:rsidRPr="00CA2B07">
        <w:rPr>
          <w:rFonts w:ascii="Arial" w:hAnsi="Arial" w:cs="Arial"/>
          <w:lang w:eastAsia="en-IN"/>
        </w:rPr>
        <w:t xml:space="preserve"> </w:t>
      </w:r>
    </w:p>
    <w:p w14:paraId="34016E80" w14:textId="77777777" w:rsidR="0085249F" w:rsidRPr="00CA2B07" w:rsidRDefault="0085249F" w:rsidP="0014139E">
      <w:pPr>
        <w:pStyle w:val="Body"/>
        <w:spacing w:after="0"/>
        <w:ind w:firstLine="426"/>
        <w:rPr>
          <w:rFonts w:ascii="Arial" w:hAnsi="Arial" w:cs="Arial"/>
        </w:rPr>
      </w:pPr>
    </w:p>
    <w:p w14:paraId="168AEE9C" w14:textId="4A89EEEF" w:rsidR="00902823" w:rsidRPr="00CA2B07" w:rsidRDefault="00000F8F" w:rsidP="000D78C3">
      <w:pPr>
        <w:pStyle w:val="Head1"/>
        <w:spacing w:after="0"/>
        <w:jc w:val="both"/>
        <w:rPr>
          <w:rFonts w:ascii="Arial" w:hAnsi="Arial" w:cs="Arial"/>
        </w:rPr>
      </w:pPr>
      <w:r w:rsidRPr="00CA2B07">
        <w:rPr>
          <w:rFonts w:ascii="Arial" w:hAnsi="Arial" w:cs="Arial"/>
        </w:rPr>
        <w:t>3</w:t>
      </w:r>
      <w:r w:rsidR="00902823" w:rsidRPr="00CA2B07">
        <w:rPr>
          <w:rFonts w:ascii="Arial" w:hAnsi="Arial" w:cs="Arial"/>
        </w:rPr>
        <w:t xml:space="preserve">. </w:t>
      </w:r>
      <w:r w:rsidR="00CA2B07" w:rsidRPr="00CA2B07">
        <w:rPr>
          <w:rFonts w:ascii="Arial" w:hAnsi="Arial" w:cs="Arial"/>
          <w:bCs/>
        </w:rPr>
        <w:t>APPLICATION OF CRISPR</w:t>
      </w:r>
      <w:r w:rsidR="006B4DBC">
        <w:rPr>
          <w:rFonts w:ascii="Arial" w:hAnsi="Arial" w:cs="Arial"/>
          <w:bCs/>
        </w:rPr>
        <w:t>-CAS</w:t>
      </w:r>
      <w:r w:rsidR="00CA2B07" w:rsidRPr="00CA2B07">
        <w:rPr>
          <w:rFonts w:ascii="Arial" w:hAnsi="Arial" w:cs="Arial"/>
          <w:bCs/>
        </w:rPr>
        <w:t xml:space="preserve"> IN SALINITY TOLERANT RICE DEVELOPMENT</w:t>
      </w:r>
    </w:p>
    <w:p w14:paraId="6AF09D7A" w14:textId="77777777" w:rsidR="00790ADA" w:rsidRPr="00FB3A86" w:rsidRDefault="00790ADA" w:rsidP="0014139E">
      <w:pPr>
        <w:pStyle w:val="Head1"/>
        <w:spacing w:after="0"/>
        <w:ind w:firstLine="426"/>
        <w:jc w:val="both"/>
        <w:rPr>
          <w:rFonts w:ascii="Arial" w:hAnsi="Arial" w:cs="Arial"/>
        </w:rPr>
      </w:pPr>
    </w:p>
    <w:p w14:paraId="663DACA6" w14:textId="55A978B8" w:rsidR="006E6559" w:rsidRDefault="00CA2B07" w:rsidP="0014139E">
      <w:pPr>
        <w:ind w:firstLine="426"/>
        <w:contextualSpacing/>
        <w:jc w:val="both"/>
        <w:rPr>
          <w:rFonts w:ascii="Arial" w:hAnsi="Arial" w:cs="Arial"/>
        </w:rPr>
      </w:pPr>
      <w:r w:rsidRPr="00CA2B07">
        <w:rPr>
          <w:rFonts w:ascii="Arial" w:hAnsi="Arial" w:cs="Arial"/>
        </w:rPr>
        <w:t xml:space="preserve">The CRISPR-Cas system is a versatile gene editing tool, derived from bacterial and archaeal adoptive system against foreign bacterial and viral invaders. It allows precise, site-specific gene editing and mutagenesis in a variety of species, including rice through the deletion or insertion of base (Mojica </w:t>
      </w:r>
      <w:r w:rsidRPr="00CA2B07">
        <w:rPr>
          <w:rFonts w:ascii="Arial" w:hAnsi="Arial" w:cs="Arial"/>
          <w:i/>
          <w:iCs/>
        </w:rPr>
        <w:t>et al</w:t>
      </w:r>
      <w:r w:rsidRPr="00CA2B07">
        <w:rPr>
          <w:rFonts w:ascii="Arial" w:hAnsi="Arial" w:cs="Arial"/>
        </w:rPr>
        <w:t>., 2016).</w:t>
      </w:r>
    </w:p>
    <w:p w14:paraId="380F03F3" w14:textId="316A51CD" w:rsidR="00CA2B07" w:rsidRDefault="00CA2B07" w:rsidP="0014139E">
      <w:pPr>
        <w:ind w:firstLine="426"/>
        <w:contextualSpacing/>
        <w:jc w:val="both"/>
        <w:rPr>
          <w:rFonts w:ascii="Arial" w:hAnsi="Arial" w:cs="Arial"/>
        </w:rPr>
      </w:pPr>
      <w:r w:rsidRPr="00CA2B07">
        <w:rPr>
          <w:rFonts w:ascii="Arial" w:hAnsi="Arial" w:cs="Arial"/>
        </w:rPr>
        <w:t xml:space="preserve">In CRISPR-Cas system, programmable nucleases (Cas9) are used to generate single strand breaks or double strand breaks (DSBs) at target region in a precise and predictable manner (Zhou </w:t>
      </w:r>
      <w:r w:rsidRPr="00CA2B07">
        <w:rPr>
          <w:rFonts w:ascii="Arial" w:hAnsi="Arial" w:cs="Arial"/>
          <w:i/>
          <w:iCs/>
        </w:rPr>
        <w:t>et al</w:t>
      </w:r>
      <w:r w:rsidRPr="00CA2B07">
        <w:rPr>
          <w:rFonts w:ascii="Arial" w:hAnsi="Arial" w:cs="Arial"/>
        </w:rPr>
        <w:t>., 201</w:t>
      </w:r>
      <w:r w:rsidR="00302247">
        <w:rPr>
          <w:rFonts w:ascii="Arial" w:hAnsi="Arial" w:cs="Arial"/>
        </w:rPr>
        <w:t>7</w:t>
      </w:r>
      <w:r w:rsidRPr="00CA2B07">
        <w:rPr>
          <w:rFonts w:ascii="Arial" w:hAnsi="Arial" w:cs="Arial"/>
        </w:rPr>
        <w:t>). The breaks are then repaired by either homology-directed repair (HDR), non-homologous end joining (NHEJ) pathway or combination of both HDR and NHEJ</w:t>
      </w:r>
      <w:r w:rsidRPr="00CA2B07">
        <w:rPr>
          <w:rFonts w:ascii="Arial" w:hAnsi="Arial" w:cs="Arial"/>
          <w:color w:val="222222"/>
          <w:shd w:val="clear" w:color="auto" w:fill="FFFFFF"/>
        </w:rPr>
        <w:t xml:space="preserve"> (</w:t>
      </w:r>
      <w:r w:rsidRPr="00CA2B07">
        <w:rPr>
          <w:rFonts w:ascii="Arial" w:hAnsi="Arial" w:cs="Arial"/>
        </w:rPr>
        <w:t xml:space="preserve">Ahmar </w:t>
      </w:r>
      <w:r w:rsidRPr="00CA2B07">
        <w:rPr>
          <w:rFonts w:ascii="Arial" w:hAnsi="Arial" w:cs="Arial"/>
          <w:i/>
          <w:iCs/>
        </w:rPr>
        <w:t>et al</w:t>
      </w:r>
      <w:r w:rsidRPr="00CA2B07">
        <w:rPr>
          <w:rFonts w:ascii="Arial" w:hAnsi="Arial" w:cs="Arial"/>
        </w:rPr>
        <w:t xml:space="preserve">., 2020). The specificity of CRISPR-Cas is achieved through a ribonucleoprotein complex (for example, the Cas9/sgRNA complex), which uses an easily-designed, low-cost guide RNA (gRNA) to target nearly any desired sequence in the genome (Mohr </w:t>
      </w:r>
      <w:r w:rsidRPr="00CA2B07">
        <w:rPr>
          <w:rFonts w:ascii="Arial" w:hAnsi="Arial" w:cs="Arial"/>
          <w:i/>
          <w:iCs/>
        </w:rPr>
        <w:t>et al</w:t>
      </w:r>
      <w:r w:rsidRPr="00CA2B07">
        <w:rPr>
          <w:rFonts w:ascii="Arial" w:hAnsi="Arial" w:cs="Arial"/>
        </w:rPr>
        <w:t xml:space="preserve">., 2016). </w:t>
      </w:r>
    </w:p>
    <w:p w14:paraId="1909826C" w14:textId="77777777" w:rsidR="006E6559" w:rsidRDefault="006E6559" w:rsidP="0014139E">
      <w:pPr>
        <w:ind w:firstLine="426"/>
        <w:contextualSpacing/>
        <w:jc w:val="both"/>
        <w:rPr>
          <w:rFonts w:ascii="Arial" w:hAnsi="Arial" w:cs="Arial"/>
        </w:rPr>
      </w:pPr>
    </w:p>
    <w:p w14:paraId="79C1B05A" w14:textId="790CF32F" w:rsidR="006E6559" w:rsidRPr="006E6559" w:rsidRDefault="006E6559" w:rsidP="000D78C3">
      <w:pPr>
        <w:contextualSpacing/>
        <w:jc w:val="both"/>
        <w:rPr>
          <w:rFonts w:ascii="Arial" w:hAnsi="Arial" w:cs="Arial"/>
        </w:rPr>
      </w:pPr>
      <w:r w:rsidRPr="006E6559">
        <w:rPr>
          <w:rFonts w:ascii="Arial" w:hAnsi="Arial" w:cs="Arial"/>
          <w:noProof/>
          <w:lang w:val="en-IN" w:eastAsia="en-IN"/>
        </w:rPr>
        <w:lastRenderedPageBreak/>
        <w:drawing>
          <wp:anchor distT="0" distB="0" distL="114300" distR="114300" simplePos="0" relativeHeight="251658752" behindDoc="0" locked="0" layoutInCell="1" allowOverlap="1" wp14:anchorId="0AB8EF74" wp14:editId="1F767A7B">
            <wp:simplePos x="0" y="0"/>
            <wp:positionH relativeFrom="column">
              <wp:posOffset>-7620</wp:posOffset>
            </wp:positionH>
            <wp:positionV relativeFrom="paragraph">
              <wp:posOffset>226695</wp:posOffset>
            </wp:positionV>
            <wp:extent cx="4975860" cy="3558540"/>
            <wp:effectExtent l="0" t="0" r="0" b="0"/>
            <wp:wrapTopAndBottom/>
            <wp:docPr id="877680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80100" name=""/>
                    <pic:cNvPicPr/>
                  </pic:nvPicPr>
                  <pic:blipFill rotWithShape="1">
                    <a:blip r:embed="rId14">
                      <a:extLst>
                        <a:ext uri="{28A0092B-C50C-407E-A947-70E740481C1C}">
                          <a14:useLocalDpi xmlns:a14="http://schemas.microsoft.com/office/drawing/2010/main" val="0"/>
                        </a:ext>
                      </a:extLst>
                    </a:blip>
                    <a:srcRect l="3655" t="3063" r="877" b="1583"/>
                    <a:stretch>
                      <a:fillRect/>
                    </a:stretch>
                  </pic:blipFill>
                  <pic:spPr bwMode="auto">
                    <a:xfrm>
                      <a:off x="0" y="0"/>
                      <a:ext cx="4975860" cy="3558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E6559">
        <w:rPr>
          <w:rFonts w:ascii="Arial" w:hAnsi="Arial" w:cs="Arial"/>
          <w:b/>
          <w:bCs/>
        </w:rPr>
        <w:t>Figure 1</w:t>
      </w:r>
      <w:r w:rsidRPr="006E6559">
        <w:rPr>
          <w:rFonts w:ascii="Arial" w:hAnsi="Arial" w:cs="Arial"/>
        </w:rPr>
        <w:t xml:space="preserve"> CRISPR targeted gene</w:t>
      </w:r>
      <w:r w:rsidR="006B4DBC">
        <w:rPr>
          <w:rFonts w:ascii="Arial" w:hAnsi="Arial" w:cs="Arial"/>
        </w:rPr>
        <w:t>s</w:t>
      </w:r>
      <w:r w:rsidRPr="006E6559">
        <w:rPr>
          <w:rFonts w:ascii="Arial" w:hAnsi="Arial" w:cs="Arial"/>
        </w:rPr>
        <w:t xml:space="preserve"> in rice for salinity tolerance on functional basis</w:t>
      </w:r>
    </w:p>
    <w:p w14:paraId="3FA1A36F" w14:textId="77777777" w:rsidR="00F3260F" w:rsidRDefault="00F3260F" w:rsidP="0014139E">
      <w:pPr>
        <w:ind w:firstLine="426"/>
        <w:contextualSpacing/>
        <w:jc w:val="both"/>
        <w:rPr>
          <w:rFonts w:ascii="Arial" w:hAnsi="Arial" w:cs="Arial"/>
        </w:rPr>
      </w:pPr>
    </w:p>
    <w:p w14:paraId="3317471D" w14:textId="32E2BE0C" w:rsidR="00CA2B07" w:rsidRPr="00CA2B07" w:rsidRDefault="00CA2B07" w:rsidP="0014139E">
      <w:pPr>
        <w:ind w:firstLine="426"/>
        <w:contextualSpacing/>
        <w:jc w:val="both"/>
        <w:rPr>
          <w:rFonts w:ascii="Arial" w:hAnsi="Arial" w:cs="Arial"/>
        </w:rPr>
      </w:pPr>
      <w:r w:rsidRPr="00CA2B07">
        <w:rPr>
          <w:rFonts w:ascii="Arial" w:hAnsi="Arial" w:cs="Arial"/>
        </w:rPr>
        <w:t xml:space="preserve">Researchers have identified numerous types of CRISPR-Cas systems, of which CRISPR-Cas9 and CRISPR-Cas12a (Cpf1) are the most extensively studied and utilized. Notably, the CRISPR/Cas9 system has proven effective for multiplex gene editing in plants, allowing researchers to modify several genes from the same subfamily that share high sequence homology (Zheng </w:t>
      </w:r>
      <w:r w:rsidRPr="00CA2B07">
        <w:rPr>
          <w:rFonts w:ascii="Arial" w:hAnsi="Arial" w:cs="Arial"/>
          <w:i/>
          <w:iCs/>
        </w:rPr>
        <w:t>et al</w:t>
      </w:r>
      <w:r w:rsidRPr="00CA2B07">
        <w:rPr>
          <w:rFonts w:ascii="Arial" w:hAnsi="Arial" w:cs="Arial"/>
        </w:rPr>
        <w:t>., 2016). Researchers have demonstrated CRISPR-Cas9 as an effective technique to eliminate plant miRNAs by single-base pair (bp) insertion/deletion mutations (</w:t>
      </w:r>
      <w:r w:rsidRPr="00CA2B07">
        <w:rPr>
          <w:rFonts w:ascii="Arial" w:hAnsi="Arial" w:cs="Arial"/>
          <w:color w:val="000000" w:themeColor="text1"/>
        </w:rPr>
        <w:t xml:space="preserve">Zhou </w:t>
      </w:r>
      <w:r w:rsidRPr="00CA2B07">
        <w:rPr>
          <w:rFonts w:ascii="Arial" w:hAnsi="Arial" w:cs="Arial"/>
          <w:i/>
          <w:iCs/>
          <w:color w:val="000000" w:themeColor="text1"/>
        </w:rPr>
        <w:t>et al</w:t>
      </w:r>
      <w:r w:rsidRPr="00CA2B07">
        <w:rPr>
          <w:rFonts w:ascii="Arial" w:hAnsi="Arial" w:cs="Arial"/>
          <w:color w:val="000000" w:themeColor="text1"/>
        </w:rPr>
        <w:t>., 2017)</w:t>
      </w:r>
      <w:r w:rsidRPr="00CA2B07">
        <w:rPr>
          <w:rFonts w:ascii="Arial" w:hAnsi="Arial" w:cs="Arial"/>
        </w:rPr>
        <w:t xml:space="preserve">. </w:t>
      </w:r>
    </w:p>
    <w:p w14:paraId="73386E0D" w14:textId="4BC5AD78" w:rsidR="00CA2B07" w:rsidRPr="00CA2B07" w:rsidRDefault="00CA2B07" w:rsidP="0014139E">
      <w:pPr>
        <w:pStyle w:val="Body"/>
        <w:spacing w:after="0"/>
        <w:ind w:firstLine="426"/>
        <w:rPr>
          <w:rFonts w:ascii="Times New Roman" w:hAnsi="Times New Roman"/>
        </w:rPr>
      </w:pPr>
      <w:r w:rsidRPr="00CA2B07">
        <w:rPr>
          <w:rFonts w:ascii="Arial" w:hAnsi="Arial" w:cs="Arial"/>
        </w:rPr>
        <w:t>Over the past two decades, extensive research efforts in rice t have been devoted to the CRISPR mediated precise editing of its well-characterized and easily located endogenous genes.</w:t>
      </w:r>
      <w:r w:rsidRPr="00CA2B07">
        <w:rPr>
          <w:rFonts w:ascii="Arial" w:hAnsi="Arial" w:cs="Arial"/>
          <w:spacing w:val="2"/>
        </w:rPr>
        <w:t xml:space="preserve"> </w:t>
      </w:r>
      <w:r w:rsidRPr="00CA2B07">
        <w:rPr>
          <w:rFonts w:ascii="Arial" w:hAnsi="Arial" w:cs="Arial"/>
        </w:rPr>
        <w:t>Findings from multiple studies indicate that targeted genome editing in rice frequently results in bi-allelic mutations, and these alterations are stably inherited across successive generations (</w:t>
      </w:r>
      <w:r w:rsidRPr="00CA2B07">
        <w:rPr>
          <w:rFonts w:ascii="Arial" w:hAnsi="Arial" w:cs="Arial"/>
          <w:color w:val="000000" w:themeColor="text1"/>
        </w:rPr>
        <w:t xml:space="preserve">Amano </w:t>
      </w:r>
      <w:r w:rsidRPr="00CA2B07">
        <w:rPr>
          <w:rFonts w:ascii="Arial" w:hAnsi="Arial" w:cs="Arial"/>
          <w:i/>
          <w:iCs/>
          <w:color w:val="000000" w:themeColor="text1"/>
        </w:rPr>
        <w:t>et al</w:t>
      </w:r>
      <w:r w:rsidRPr="00CA2B07">
        <w:rPr>
          <w:rFonts w:ascii="Arial" w:hAnsi="Arial" w:cs="Arial"/>
          <w:color w:val="000000" w:themeColor="text1"/>
        </w:rPr>
        <w:t xml:space="preserve">., 2020). </w:t>
      </w:r>
      <w:r w:rsidR="00122ABA" w:rsidRPr="00CA2B07">
        <w:rPr>
          <w:rFonts w:ascii="Arial" w:hAnsi="Arial" w:cs="Arial"/>
        </w:rPr>
        <w:t>This demonstrates CRISPR-Cas's high efficiency in creating consistent genetic changes in rice.</w:t>
      </w:r>
      <w:r w:rsidR="00122ABA" w:rsidRPr="00CA2B07">
        <w:rPr>
          <w:rFonts w:ascii="Times New Roman" w:hAnsi="Times New Roman"/>
        </w:rPr>
        <w:t xml:space="preserve"> </w:t>
      </w:r>
      <w:r w:rsidRPr="00CA2B07">
        <w:rPr>
          <w:rFonts w:ascii="Arial" w:hAnsi="Arial" w:cs="Arial"/>
          <w:color w:val="000000" w:themeColor="text1"/>
        </w:rPr>
        <w:t xml:space="preserve">Moreover, </w:t>
      </w:r>
      <w:r w:rsidRPr="00CA2B07">
        <w:rPr>
          <w:rFonts w:ascii="Arial" w:hAnsi="Arial" w:cs="Arial"/>
        </w:rPr>
        <w:t>the CRISPR-Cas system has been effectively utilized in rice to validate</w:t>
      </w:r>
      <w:r w:rsidR="006B4DBC">
        <w:rPr>
          <w:rFonts w:ascii="Arial" w:hAnsi="Arial" w:cs="Arial"/>
        </w:rPr>
        <w:t xml:space="preserve"> the</w:t>
      </w:r>
      <w:r w:rsidRPr="00CA2B07">
        <w:rPr>
          <w:rFonts w:ascii="Arial" w:hAnsi="Arial" w:cs="Arial"/>
        </w:rPr>
        <w:t xml:space="preserve"> role of genes in salt tolerance, and to develop gene edited parental lines for hybridization, allowing breeders to integrate these precise genetic improvements into new, high-performing rice varieties</w:t>
      </w:r>
      <w:r w:rsidRPr="00CA2B07">
        <w:rPr>
          <w:rFonts w:ascii="Arial" w:hAnsi="Arial" w:cs="Arial"/>
          <w:color w:val="222222"/>
          <w:shd w:val="clear" w:color="auto" w:fill="FFFFFF"/>
        </w:rPr>
        <w:t xml:space="preserve"> (</w:t>
      </w:r>
      <w:r w:rsidRPr="00CA2B07">
        <w:rPr>
          <w:rFonts w:ascii="Arial" w:hAnsi="Arial" w:cs="Arial"/>
        </w:rPr>
        <w:t xml:space="preserve">Sheng </w:t>
      </w:r>
      <w:r w:rsidRPr="00CA2B07">
        <w:rPr>
          <w:rFonts w:ascii="Arial" w:hAnsi="Arial" w:cs="Arial"/>
          <w:i/>
          <w:iCs/>
        </w:rPr>
        <w:t>et al</w:t>
      </w:r>
      <w:r w:rsidRPr="00CA2B07">
        <w:rPr>
          <w:rFonts w:ascii="Arial" w:hAnsi="Arial" w:cs="Arial"/>
        </w:rPr>
        <w:t>.,</w:t>
      </w:r>
      <w:r w:rsidR="006B4DBC">
        <w:rPr>
          <w:rFonts w:ascii="Arial" w:hAnsi="Arial" w:cs="Arial"/>
        </w:rPr>
        <w:t xml:space="preserve"> </w:t>
      </w:r>
      <w:r w:rsidRPr="00CA2B07">
        <w:rPr>
          <w:rFonts w:ascii="Arial" w:hAnsi="Arial" w:cs="Arial"/>
        </w:rPr>
        <w:t xml:space="preserve">2023). </w:t>
      </w:r>
    </w:p>
    <w:p w14:paraId="2C0D65D9" w14:textId="1FB5CB56" w:rsidR="00CA2B07" w:rsidRDefault="00CA2B07" w:rsidP="0014139E">
      <w:pPr>
        <w:ind w:firstLine="426"/>
        <w:contextualSpacing/>
        <w:jc w:val="both"/>
        <w:rPr>
          <w:rFonts w:ascii="Times New Roman" w:hAnsi="Times New Roman"/>
        </w:rPr>
      </w:pPr>
    </w:p>
    <w:p w14:paraId="0EB8A950" w14:textId="52768848" w:rsidR="006E6559" w:rsidRDefault="006E6559" w:rsidP="000D78C3">
      <w:pPr>
        <w:pStyle w:val="Body"/>
        <w:spacing w:after="0"/>
        <w:rPr>
          <w:rFonts w:ascii="Arial" w:hAnsi="Arial" w:cs="Arial"/>
          <w:b/>
          <w:bCs/>
          <w:lang w:val="en-IN"/>
        </w:rPr>
      </w:pPr>
      <w:r>
        <w:rPr>
          <w:rFonts w:ascii="Arial" w:hAnsi="Arial" w:cs="Arial"/>
          <w:b/>
          <w:bCs/>
          <w:lang w:val="en-IN"/>
        </w:rPr>
        <w:t xml:space="preserve">3.1 </w:t>
      </w:r>
      <w:r w:rsidRPr="006E6559">
        <w:rPr>
          <w:rFonts w:ascii="Arial" w:hAnsi="Arial" w:cs="Arial"/>
          <w:b/>
          <w:bCs/>
          <w:lang w:val="en-IN"/>
        </w:rPr>
        <w:t>CRISPR MEDIATED GENOME EDITING FOR ION HOMEOSTASIS</w:t>
      </w:r>
    </w:p>
    <w:p w14:paraId="60EC2869" w14:textId="77777777" w:rsidR="006E6559" w:rsidRPr="006E6559" w:rsidRDefault="006E6559" w:rsidP="0014139E">
      <w:pPr>
        <w:pStyle w:val="Body"/>
        <w:spacing w:after="0"/>
        <w:ind w:firstLine="426"/>
        <w:rPr>
          <w:rFonts w:ascii="Arial" w:hAnsi="Arial" w:cs="Arial"/>
          <w:b/>
          <w:bCs/>
          <w:lang w:val="en-IN"/>
        </w:rPr>
      </w:pPr>
    </w:p>
    <w:p w14:paraId="5D440DE5" w14:textId="06972B5A"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Han </w:t>
      </w:r>
      <w:r w:rsidRPr="006E6559">
        <w:rPr>
          <w:rFonts w:ascii="Arial" w:hAnsi="Arial" w:cs="Arial"/>
          <w:i/>
          <w:iCs/>
          <w:lang w:val="en-IN"/>
        </w:rPr>
        <w:t>et al</w:t>
      </w:r>
      <w:r w:rsidRPr="006E6559">
        <w:rPr>
          <w:rFonts w:ascii="Arial" w:hAnsi="Arial" w:cs="Arial"/>
          <w:lang w:val="en-IN"/>
        </w:rPr>
        <w:t xml:space="preserve">. (2022) developed a novel rice genotype by directional editing of </w:t>
      </w:r>
      <w:r w:rsidRPr="006E6559">
        <w:rPr>
          <w:rFonts w:ascii="Arial" w:hAnsi="Arial" w:cs="Arial"/>
          <w:i/>
          <w:lang w:val="en-IN"/>
        </w:rPr>
        <w:t>OsRR22</w:t>
      </w:r>
      <w:r w:rsidRPr="006E6559">
        <w:rPr>
          <w:rFonts w:ascii="Arial" w:hAnsi="Arial" w:cs="Arial"/>
          <w:lang w:val="en-IN"/>
        </w:rPr>
        <w:t>, a cytokinin response regulator gene, in the elite three-line restorer </w:t>
      </w:r>
      <w:r w:rsidRPr="006E6559">
        <w:rPr>
          <w:rFonts w:ascii="Arial" w:hAnsi="Arial" w:cs="Arial"/>
          <w:i/>
          <w:iCs/>
          <w:lang w:val="en-IN"/>
        </w:rPr>
        <w:t>R192</w:t>
      </w:r>
      <w:r w:rsidRPr="006E6559">
        <w:rPr>
          <w:rFonts w:ascii="Arial" w:hAnsi="Arial" w:cs="Arial"/>
          <w:lang w:val="en-IN"/>
        </w:rPr>
        <w:t>, which consequently activated </w:t>
      </w:r>
      <w:r w:rsidRPr="006E6559">
        <w:rPr>
          <w:rFonts w:ascii="Arial" w:hAnsi="Arial" w:cs="Arial"/>
          <w:i/>
          <w:lang w:val="en-IN"/>
        </w:rPr>
        <w:t>OsHKT2;1</w:t>
      </w:r>
      <w:r w:rsidRPr="006E6559">
        <w:rPr>
          <w:rFonts w:ascii="Arial" w:hAnsi="Arial" w:cs="Arial"/>
          <w:lang w:val="en-IN"/>
        </w:rPr>
        <w:t>, an HKT transporter associated with sodium uptake homeostasis. Similarly, deletion of cytokinin response regulator genes, such as </w:t>
      </w:r>
      <w:r w:rsidRPr="006E6559">
        <w:rPr>
          <w:rFonts w:ascii="Arial" w:hAnsi="Arial" w:cs="Arial"/>
          <w:i/>
          <w:lang w:val="en-IN"/>
        </w:rPr>
        <w:t>OsRR9</w:t>
      </w:r>
      <w:r w:rsidRPr="006E6559">
        <w:rPr>
          <w:rFonts w:ascii="Arial" w:hAnsi="Arial" w:cs="Arial"/>
          <w:lang w:val="en-IN"/>
        </w:rPr>
        <w:t> and </w:t>
      </w:r>
      <w:r w:rsidRPr="006E6559">
        <w:rPr>
          <w:rFonts w:ascii="Arial" w:hAnsi="Arial" w:cs="Arial"/>
          <w:i/>
          <w:lang w:val="en-IN"/>
        </w:rPr>
        <w:t>OsRR10</w:t>
      </w:r>
      <w:r w:rsidRPr="006E6559">
        <w:rPr>
          <w:rFonts w:ascii="Arial" w:hAnsi="Arial" w:cs="Arial"/>
          <w:lang w:val="en-IN"/>
        </w:rPr>
        <w:t>, enhanced salinity tolerance by upregulating ion transporter genes including </w:t>
      </w:r>
      <w:r w:rsidRPr="006E6559">
        <w:rPr>
          <w:rFonts w:ascii="Arial" w:hAnsi="Arial" w:cs="Arial"/>
          <w:i/>
          <w:lang w:val="en-IN"/>
        </w:rPr>
        <w:t>OsHKT1;1</w:t>
      </w:r>
      <w:r w:rsidRPr="006E6559">
        <w:rPr>
          <w:rFonts w:ascii="Arial" w:hAnsi="Arial" w:cs="Arial"/>
          <w:lang w:val="en-IN"/>
        </w:rPr>
        <w:t xml:space="preserve"> and </w:t>
      </w:r>
      <w:r w:rsidRPr="006E6559">
        <w:rPr>
          <w:rFonts w:ascii="Arial" w:hAnsi="Arial" w:cs="Arial"/>
          <w:i/>
          <w:lang w:val="en-IN"/>
        </w:rPr>
        <w:t>OsHKT1;3</w:t>
      </w:r>
      <w:r w:rsidRPr="006E6559">
        <w:rPr>
          <w:rFonts w:ascii="Arial" w:hAnsi="Arial" w:cs="Arial"/>
          <w:lang w:val="en-IN"/>
        </w:rPr>
        <w:t>, which are essential for maintaining sodium and potassium level</w:t>
      </w:r>
      <w:r w:rsidR="00122ABA">
        <w:rPr>
          <w:rFonts w:ascii="Arial" w:hAnsi="Arial" w:cs="Arial"/>
          <w:lang w:val="en-IN"/>
        </w:rPr>
        <w:t>s</w:t>
      </w:r>
      <w:r w:rsidRPr="006E6559">
        <w:rPr>
          <w:rFonts w:ascii="Arial" w:hAnsi="Arial" w:cs="Arial"/>
          <w:lang w:val="en-IN"/>
        </w:rPr>
        <w:t xml:space="preserve"> (Wang </w:t>
      </w:r>
      <w:r w:rsidRPr="006E6559">
        <w:rPr>
          <w:rFonts w:ascii="Arial" w:hAnsi="Arial" w:cs="Arial"/>
          <w:i/>
          <w:iCs/>
          <w:lang w:val="en-IN"/>
        </w:rPr>
        <w:t>et al</w:t>
      </w:r>
      <w:r w:rsidRPr="006E6559">
        <w:rPr>
          <w:rFonts w:ascii="Arial" w:hAnsi="Arial" w:cs="Arial"/>
          <w:lang w:val="en-IN"/>
        </w:rPr>
        <w:t xml:space="preserve">., 2019). Sheng </w:t>
      </w:r>
      <w:r w:rsidRPr="006E6559">
        <w:rPr>
          <w:rFonts w:ascii="Arial" w:hAnsi="Arial" w:cs="Arial"/>
          <w:i/>
          <w:lang w:val="en-IN"/>
        </w:rPr>
        <w:t>et al.</w:t>
      </w:r>
      <w:r w:rsidRPr="006E6559">
        <w:rPr>
          <w:rFonts w:ascii="Arial" w:hAnsi="Arial" w:cs="Arial"/>
          <w:lang w:val="en-IN"/>
        </w:rPr>
        <w:t xml:space="preserve"> (2023) combined CRISPR/Cas9-mediated </w:t>
      </w:r>
      <w:r w:rsidRPr="006E6559">
        <w:rPr>
          <w:rFonts w:ascii="Arial" w:hAnsi="Arial" w:cs="Arial"/>
          <w:i/>
          <w:iCs/>
          <w:lang w:val="en-IN"/>
        </w:rPr>
        <w:t>OsRR22</w:t>
      </w:r>
      <w:r w:rsidRPr="006E6559">
        <w:rPr>
          <w:rFonts w:ascii="Arial" w:hAnsi="Arial" w:cs="Arial"/>
          <w:lang w:val="en-IN"/>
        </w:rPr>
        <w:t xml:space="preserve"> gene editing with the exploitation of heterosis to develop novel hybrid rice lines. These hybrids demonstrated high salinity tolerance while retaining normal agronomic traits, presenting a promising approach for breeding elite salt-tolerant rice cultivars. </w:t>
      </w:r>
      <w:r w:rsidRPr="006E6559">
        <w:rPr>
          <w:rFonts w:ascii="Arial" w:hAnsi="Arial" w:cs="Arial"/>
          <w:i/>
          <w:lang w:val="en-IN"/>
        </w:rPr>
        <w:t>OsPRR73</w:t>
      </w:r>
      <w:r w:rsidRPr="006E6559">
        <w:rPr>
          <w:rFonts w:ascii="Arial" w:hAnsi="Arial" w:cs="Arial"/>
          <w:lang w:val="en-IN"/>
        </w:rPr>
        <w:t xml:space="preserve"> is a member of </w:t>
      </w:r>
      <w:r w:rsidRPr="006E6559">
        <w:rPr>
          <w:rFonts w:ascii="Arial" w:hAnsi="Arial" w:cs="Arial"/>
          <w:i/>
          <w:lang w:val="en-IN"/>
        </w:rPr>
        <w:t>Oryza sativa</w:t>
      </w:r>
      <w:r w:rsidRPr="006E6559">
        <w:rPr>
          <w:rFonts w:ascii="Arial" w:hAnsi="Arial" w:cs="Arial"/>
          <w:lang w:val="en-IN"/>
        </w:rPr>
        <w:t xml:space="preserve"> Pseudo Response Regulator family. Its mutant is hypersensitive to salinity stress; which indicates its role in transcriptional repression of </w:t>
      </w:r>
      <w:r w:rsidRPr="006E6559">
        <w:rPr>
          <w:rFonts w:ascii="Arial" w:hAnsi="Arial" w:cs="Arial"/>
          <w:i/>
          <w:lang w:val="en-IN"/>
        </w:rPr>
        <w:t xml:space="preserve">OsHKT2;1 </w:t>
      </w:r>
      <w:r w:rsidRPr="006E6559">
        <w:rPr>
          <w:rFonts w:ascii="Arial" w:hAnsi="Arial" w:cs="Arial"/>
          <w:lang w:val="en-IN"/>
        </w:rPr>
        <w:t>which modulates ion homeostasis and thus confer salt tolerance. They confirmed the result</w:t>
      </w:r>
      <w:r w:rsidR="00122ABA">
        <w:rPr>
          <w:rFonts w:ascii="Arial" w:hAnsi="Arial" w:cs="Arial"/>
          <w:lang w:val="en-IN"/>
        </w:rPr>
        <w:t>s</w:t>
      </w:r>
      <w:r w:rsidRPr="006E6559">
        <w:rPr>
          <w:rFonts w:ascii="Arial" w:hAnsi="Arial" w:cs="Arial"/>
          <w:lang w:val="en-IN"/>
        </w:rPr>
        <w:t xml:space="preserve"> by generating </w:t>
      </w:r>
      <w:r w:rsidRPr="006E6559">
        <w:rPr>
          <w:rFonts w:ascii="Arial" w:hAnsi="Arial" w:cs="Arial"/>
          <w:i/>
          <w:lang w:val="en-IN"/>
        </w:rPr>
        <w:t>OsHKT2;1</w:t>
      </w:r>
      <w:r w:rsidRPr="006E6559">
        <w:rPr>
          <w:rFonts w:ascii="Arial" w:hAnsi="Arial" w:cs="Arial"/>
          <w:lang w:val="en-IN"/>
        </w:rPr>
        <w:t xml:space="preserve"> mutant showing high salinity tolerance (Liu </w:t>
      </w:r>
      <w:r w:rsidRPr="006E6559">
        <w:rPr>
          <w:rFonts w:ascii="Arial" w:hAnsi="Arial" w:cs="Arial"/>
          <w:i/>
          <w:iCs/>
          <w:lang w:val="en-IN"/>
        </w:rPr>
        <w:t>et al</w:t>
      </w:r>
      <w:r w:rsidRPr="006E6559">
        <w:rPr>
          <w:rFonts w:ascii="Arial" w:hAnsi="Arial" w:cs="Arial"/>
          <w:lang w:val="en-IN"/>
        </w:rPr>
        <w:t>., 2025).</w:t>
      </w:r>
    </w:p>
    <w:p w14:paraId="16D5EE00" w14:textId="003CDECF" w:rsidR="006E6559" w:rsidRPr="006E6559" w:rsidRDefault="006E6559" w:rsidP="0014139E">
      <w:pPr>
        <w:pStyle w:val="Body"/>
        <w:spacing w:after="0"/>
        <w:ind w:firstLine="426"/>
        <w:rPr>
          <w:rFonts w:ascii="Arial" w:hAnsi="Arial" w:cs="Arial"/>
          <w:lang w:val="en-IN"/>
        </w:rPr>
      </w:pPr>
      <w:r w:rsidRPr="00B86201">
        <w:rPr>
          <w:rFonts w:ascii="Arial" w:hAnsi="Arial" w:cs="Arial"/>
          <w:i/>
          <w:iCs/>
          <w:lang w:val="en-IN"/>
        </w:rPr>
        <w:t>OsEC1</w:t>
      </w:r>
      <w:r w:rsidRPr="006E6559">
        <w:rPr>
          <w:rFonts w:ascii="Arial" w:hAnsi="Arial" w:cs="Arial"/>
          <w:lang w:val="en-IN"/>
        </w:rPr>
        <w:t xml:space="preserve"> is a rice ternary protein complex composed of OsELF4a, OsELF3 and </w:t>
      </w:r>
      <w:proofErr w:type="spellStart"/>
      <w:r w:rsidRPr="006E6559">
        <w:rPr>
          <w:rFonts w:ascii="Arial" w:hAnsi="Arial" w:cs="Arial"/>
          <w:lang w:val="en-IN"/>
        </w:rPr>
        <w:t>OsLUX</w:t>
      </w:r>
      <w:proofErr w:type="spellEnd"/>
      <w:r w:rsidRPr="006E6559">
        <w:rPr>
          <w:rFonts w:ascii="Arial" w:hAnsi="Arial" w:cs="Arial"/>
          <w:lang w:val="en-IN"/>
        </w:rPr>
        <w:t>. Its role in salinity tolerance was investigated by Wang (</w:t>
      </w:r>
      <w:r w:rsidR="007F4924">
        <w:rPr>
          <w:rFonts w:ascii="Arial" w:hAnsi="Arial" w:cs="Arial"/>
          <w:lang w:val="en-IN"/>
        </w:rPr>
        <w:t>2021</w:t>
      </w:r>
      <w:r w:rsidR="00535664">
        <w:rPr>
          <w:rFonts w:ascii="Arial" w:hAnsi="Arial" w:cs="Arial"/>
          <w:lang w:val="en-IN"/>
        </w:rPr>
        <w:t>b</w:t>
      </w:r>
      <w:r w:rsidRPr="006E6559">
        <w:rPr>
          <w:rFonts w:ascii="Arial" w:hAnsi="Arial" w:cs="Arial"/>
          <w:lang w:val="en-IN"/>
        </w:rPr>
        <w:t xml:space="preserve">) with loss-of-function mutants of </w:t>
      </w:r>
      <w:r w:rsidRPr="006E6559">
        <w:rPr>
          <w:rFonts w:ascii="Arial" w:hAnsi="Arial" w:cs="Arial"/>
          <w:i/>
          <w:lang w:val="en-IN"/>
        </w:rPr>
        <w:t>OsEC1</w:t>
      </w:r>
      <w:r w:rsidRPr="006E6559">
        <w:rPr>
          <w:rFonts w:ascii="Arial" w:hAnsi="Arial" w:cs="Arial"/>
          <w:lang w:val="en-IN"/>
        </w:rPr>
        <w:t xml:space="preserve"> generated by CRISPR/Cas 9 which exhibited lower survival rate under salt stress. Transcriptomic profiling together with biochemical assays identified the GIGANTEA homologue </w:t>
      </w:r>
      <w:proofErr w:type="spellStart"/>
      <w:r w:rsidRPr="006E6559">
        <w:rPr>
          <w:rFonts w:ascii="Arial" w:hAnsi="Arial" w:cs="Arial"/>
          <w:i/>
          <w:lang w:val="en-IN"/>
        </w:rPr>
        <w:t>OsGI</w:t>
      </w:r>
      <w:proofErr w:type="spellEnd"/>
      <w:r w:rsidRPr="006E6559">
        <w:rPr>
          <w:rFonts w:ascii="Arial" w:hAnsi="Arial" w:cs="Arial"/>
          <w:lang w:val="en-IN"/>
        </w:rPr>
        <w:t xml:space="preserve"> as a direct transcriptional target of </w:t>
      </w:r>
      <w:r w:rsidRPr="006E6559">
        <w:rPr>
          <w:rFonts w:ascii="Arial" w:hAnsi="Arial" w:cs="Arial"/>
          <w:i/>
          <w:lang w:val="en-IN"/>
        </w:rPr>
        <w:t>OsEC1</w:t>
      </w:r>
      <w:r w:rsidRPr="006E6559">
        <w:rPr>
          <w:rFonts w:ascii="Arial" w:hAnsi="Arial" w:cs="Arial"/>
          <w:lang w:val="en-IN"/>
        </w:rPr>
        <w:t xml:space="preserve">. Notably, the </w:t>
      </w:r>
      <w:r w:rsidRPr="00122ABA">
        <w:rPr>
          <w:rFonts w:ascii="Arial" w:hAnsi="Arial" w:cs="Arial"/>
          <w:i/>
          <w:lang w:val="en-IN"/>
        </w:rPr>
        <w:t>osgi-101</w:t>
      </w:r>
      <w:r w:rsidRPr="006E6559">
        <w:rPr>
          <w:rFonts w:ascii="Arial" w:hAnsi="Arial" w:cs="Arial"/>
          <w:lang w:val="en-IN"/>
        </w:rPr>
        <w:t xml:space="preserve">mutant, generated by CRISPR/Cas9, is salt tolerant. indicating that </w:t>
      </w:r>
      <w:proofErr w:type="spellStart"/>
      <w:r w:rsidRPr="006E6559">
        <w:rPr>
          <w:rFonts w:ascii="Arial" w:hAnsi="Arial" w:cs="Arial"/>
          <w:i/>
          <w:lang w:val="en-IN"/>
        </w:rPr>
        <w:t>OsGI</w:t>
      </w:r>
      <w:proofErr w:type="spellEnd"/>
      <w:r w:rsidRPr="006E6559">
        <w:rPr>
          <w:rFonts w:ascii="Arial" w:hAnsi="Arial" w:cs="Arial"/>
          <w:lang w:val="en-IN"/>
        </w:rPr>
        <w:t xml:space="preserve"> might regulate rice salt tolerance, by altering the expression levels of Na</w:t>
      </w:r>
      <w:r w:rsidRPr="006E6559">
        <w:rPr>
          <w:rFonts w:ascii="Arial" w:hAnsi="Arial" w:cs="Arial"/>
          <w:vertAlign w:val="superscript"/>
          <w:lang w:val="en-IN"/>
        </w:rPr>
        <w:t>+</w:t>
      </w:r>
      <w:r w:rsidRPr="006E6559">
        <w:rPr>
          <w:rFonts w:ascii="Arial" w:hAnsi="Arial" w:cs="Arial"/>
          <w:lang w:val="en-IN"/>
        </w:rPr>
        <w:t xml:space="preserve"> and K</w:t>
      </w:r>
      <w:r w:rsidRPr="006E6559">
        <w:rPr>
          <w:rFonts w:ascii="Arial" w:hAnsi="Arial" w:cs="Arial"/>
          <w:vertAlign w:val="superscript"/>
          <w:lang w:val="en-IN"/>
        </w:rPr>
        <w:t>+</w:t>
      </w:r>
      <w:r w:rsidRPr="006E6559">
        <w:rPr>
          <w:rFonts w:ascii="Arial" w:hAnsi="Arial" w:cs="Arial"/>
          <w:lang w:val="en-IN"/>
        </w:rPr>
        <w:t xml:space="preserve"> transporter encoded genes, either directly or indirectly, which further modulates the Na</w:t>
      </w:r>
      <w:r w:rsidRPr="006E6559">
        <w:rPr>
          <w:rFonts w:ascii="Arial" w:hAnsi="Arial" w:cs="Arial"/>
          <w:vertAlign w:val="superscript"/>
          <w:lang w:val="en-IN"/>
        </w:rPr>
        <w:t>+</w:t>
      </w:r>
      <w:r w:rsidRPr="006E6559">
        <w:rPr>
          <w:rFonts w:ascii="Arial" w:hAnsi="Arial" w:cs="Arial"/>
          <w:lang w:val="en-IN"/>
        </w:rPr>
        <w:t>/K</w:t>
      </w:r>
      <w:r w:rsidRPr="006E6559">
        <w:rPr>
          <w:rFonts w:ascii="Arial" w:hAnsi="Arial" w:cs="Arial"/>
          <w:vertAlign w:val="superscript"/>
          <w:lang w:val="en-IN"/>
        </w:rPr>
        <w:t>+</w:t>
      </w:r>
      <w:r w:rsidRPr="006E6559">
        <w:rPr>
          <w:rFonts w:ascii="Arial" w:hAnsi="Arial" w:cs="Arial"/>
          <w:lang w:val="en-IN"/>
        </w:rPr>
        <w:t xml:space="preserve"> homeostasis (Wang </w:t>
      </w:r>
      <w:r w:rsidRPr="006E6559">
        <w:rPr>
          <w:rFonts w:ascii="Arial" w:hAnsi="Arial" w:cs="Arial"/>
          <w:i/>
          <w:iCs/>
          <w:lang w:val="en-IN"/>
        </w:rPr>
        <w:t>et al</w:t>
      </w:r>
      <w:r w:rsidRPr="006E6559">
        <w:rPr>
          <w:rFonts w:ascii="Arial" w:hAnsi="Arial" w:cs="Arial"/>
          <w:lang w:val="en-IN"/>
        </w:rPr>
        <w:t>., 2021</w:t>
      </w:r>
      <w:r w:rsidR="00535664">
        <w:rPr>
          <w:rFonts w:ascii="Arial" w:hAnsi="Arial" w:cs="Arial"/>
          <w:lang w:val="en-IN"/>
        </w:rPr>
        <w:t>b</w:t>
      </w:r>
      <w:r w:rsidRPr="006E6559">
        <w:rPr>
          <w:rFonts w:ascii="Arial" w:hAnsi="Arial" w:cs="Arial"/>
          <w:lang w:val="en-IN"/>
        </w:rPr>
        <w:t>).</w:t>
      </w:r>
    </w:p>
    <w:p w14:paraId="28182761" w14:textId="302D06D5" w:rsidR="006E6559" w:rsidRPr="006E6559" w:rsidRDefault="006E6559" w:rsidP="0014139E">
      <w:pPr>
        <w:pStyle w:val="Body"/>
        <w:spacing w:after="0"/>
        <w:ind w:firstLine="426"/>
        <w:rPr>
          <w:rFonts w:ascii="Arial" w:hAnsi="Arial" w:cs="Arial"/>
          <w:lang w:val="en-IN"/>
        </w:rPr>
      </w:pPr>
      <w:proofErr w:type="spellStart"/>
      <w:r w:rsidRPr="00B86201">
        <w:rPr>
          <w:rFonts w:ascii="Arial" w:hAnsi="Arial" w:cs="Arial"/>
          <w:i/>
          <w:iCs/>
          <w:lang w:val="en-IN"/>
        </w:rPr>
        <w:lastRenderedPageBreak/>
        <w:t>bHLH</w:t>
      </w:r>
      <w:proofErr w:type="spellEnd"/>
      <w:r w:rsidRPr="006E6559">
        <w:rPr>
          <w:rFonts w:ascii="Arial" w:hAnsi="Arial" w:cs="Arial"/>
          <w:lang w:val="en-IN"/>
        </w:rPr>
        <w:t xml:space="preserve"> – basic helix-loop-helix is a transcription factor gene family critical for plant growth and salinity stress responses (Guo </w:t>
      </w:r>
      <w:r w:rsidRPr="006E6559">
        <w:rPr>
          <w:rFonts w:ascii="Arial" w:hAnsi="Arial" w:cs="Arial"/>
          <w:i/>
          <w:iCs/>
          <w:lang w:val="en-IN"/>
        </w:rPr>
        <w:t>et al</w:t>
      </w:r>
      <w:r w:rsidRPr="006E6559">
        <w:rPr>
          <w:rFonts w:ascii="Arial" w:hAnsi="Arial" w:cs="Arial"/>
          <w:lang w:val="en-IN"/>
        </w:rPr>
        <w:t xml:space="preserve">., 2021). </w:t>
      </w:r>
      <w:proofErr w:type="spellStart"/>
      <w:r w:rsidRPr="006E6559">
        <w:rPr>
          <w:rFonts w:ascii="Arial" w:hAnsi="Arial" w:cs="Arial"/>
          <w:i/>
          <w:lang w:val="en-IN"/>
        </w:rPr>
        <w:t>OsbHLH</w:t>
      </w:r>
      <w:proofErr w:type="spellEnd"/>
      <w:r w:rsidRPr="006E6559">
        <w:rPr>
          <w:rFonts w:ascii="Arial" w:hAnsi="Arial" w:cs="Arial"/>
          <w:i/>
          <w:lang w:val="en-IN"/>
        </w:rPr>
        <w:t xml:space="preserve"> 24</w:t>
      </w:r>
      <w:r w:rsidRPr="006E6559">
        <w:rPr>
          <w:rFonts w:ascii="Arial" w:hAnsi="Arial" w:cs="Arial"/>
          <w:lang w:val="en-IN"/>
        </w:rPr>
        <w:t xml:space="preserve">, </w:t>
      </w:r>
      <w:proofErr w:type="spellStart"/>
      <w:r w:rsidRPr="006E6559">
        <w:rPr>
          <w:rFonts w:ascii="Arial" w:hAnsi="Arial" w:cs="Arial"/>
          <w:i/>
          <w:lang w:val="en-IN"/>
        </w:rPr>
        <w:t>OsbHLH</w:t>
      </w:r>
      <w:proofErr w:type="spellEnd"/>
      <w:r w:rsidRPr="006E6559">
        <w:rPr>
          <w:rFonts w:ascii="Arial" w:hAnsi="Arial" w:cs="Arial"/>
          <w:i/>
          <w:lang w:val="en-IN"/>
        </w:rPr>
        <w:t xml:space="preserve"> 44</w:t>
      </w:r>
      <w:r w:rsidRPr="006E6559">
        <w:rPr>
          <w:rFonts w:ascii="Arial" w:hAnsi="Arial" w:cs="Arial"/>
          <w:lang w:val="en-IN"/>
        </w:rPr>
        <w:t xml:space="preserve"> and </w:t>
      </w:r>
      <w:r w:rsidRPr="006E6559">
        <w:rPr>
          <w:rFonts w:ascii="Arial" w:hAnsi="Arial" w:cs="Arial"/>
          <w:i/>
          <w:lang w:val="en-IN"/>
        </w:rPr>
        <w:t>BEAR 1</w:t>
      </w:r>
      <w:r w:rsidRPr="006E6559">
        <w:rPr>
          <w:rFonts w:ascii="Arial" w:hAnsi="Arial" w:cs="Arial"/>
          <w:lang w:val="en-IN"/>
        </w:rPr>
        <w:t xml:space="preserve"> are the members </w:t>
      </w:r>
      <w:r w:rsidR="00241994">
        <w:rPr>
          <w:rFonts w:ascii="Arial" w:hAnsi="Arial" w:cs="Arial"/>
          <w:lang w:val="en-IN"/>
        </w:rPr>
        <w:t>of</w:t>
      </w:r>
      <w:r w:rsidRPr="006E6559">
        <w:rPr>
          <w:rFonts w:ascii="Arial" w:hAnsi="Arial" w:cs="Arial"/>
          <w:lang w:val="en-IN"/>
        </w:rPr>
        <w:t xml:space="preserve"> this family, recently studied using CRISPR technology. Both </w:t>
      </w:r>
      <w:proofErr w:type="spellStart"/>
      <w:r w:rsidRPr="006E6559">
        <w:rPr>
          <w:rFonts w:ascii="Arial" w:hAnsi="Arial" w:cs="Arial"/>
          <w:lang w:val="en-IN"/>
        </w:rPr>
        <w:t>O</w:t>
      </w:r>
      <w:r w:rsidRPr="006E6559">
        <w:rPr>
          <w:rFonts w:ascii="Arial" w:hAnsi="Arial" w:cs="Arial"/>
          <w:i/>
          <w:lang w:val="en-IN"/>
        </w:rPr>
        <w:t>sbHLH</w:t>
      </w:r>
      <w:proofErr w:type="spellEnd"/>
      <w:r w:rsidRPr="006E6559">
        <w:rPr>
          <w:rFonts w:ascii="Arial" w:hAnsi="Arial" w:cs="Arial"/>
          <w:lang w:val="en-IN"/>
        </w:rPr>
        <w:t xml:space="preserve"> </w:t>
      </w:r>
      <w:r w:rsidRPr="006E6559">
        <w:rPr>
          <w:rFonts w:ascii="Arial" w:hAnsi="Arial" w:cs="Arial"/>
          <w:i/>
          <w:lang w:val="en-IN"/>
        </w:rPr>
        <w:t>44</w:t>
      </w:r>
      <w:r w:rsidRPr="006E6559">
        <w:rPr>
          <w:rFonts w:ascii="Arial" w:hAnsi="Arial" w:cs="Arial"/>
          <w:lang w:val="en-IN"/>
        </w:rPr>
        <w:t xml:space="preserve"> and </w:t>
      </w:r>
      <w:r w:rsidRPr="006E6559">
        <w:rPr>
          <w:rFonts w:ascii="Arial" w:hAnsi="Arial" w:cs="Arial"/>
          <w:i/>
          <w:lang w:val="en-IN"/>
        </w:rPr>
        <w:t>BEAR 1</w:t>
      </w:r>
      <w:r w:rsidRPr="006E6559">
        <w:rPr>
          <w:rFonts w:ascii="Arial" w:hAnsi="Arial" w:cs="Arial"/>
          <w:lang w:val="en-IN"/>
        </w:rPr>
        <w:t xml:space="preserve"> are positive regulators of salt stress, and hence, the mutants exhibited hypersensitivity (Teng </w:t>
      </w:r>
      <w:r w:rsidRPr="006E6559">
        <w:rPr>
          <w:rFonts w:ascii="Arial" w:hAnsi="Arial" w:cs="Arial"/>
          <w:i/>
          <w:iCs/>
          <w:lang w:val="en-IN"/>
        </w:rPr>
        <w:t>et al</w:t>
      </w:r>
      <w:r w:rsidRPr="006E6559">
        <w:rPr>
          <w:rFonts w:ascii="Arial" w:hAnsi="Arial" w:cs="Arial"/>
          <w:lang w:val="en-IN"/>
        </w:rPr>
        <w:t xml:space="preserve">., 2022; Alam </w:t>
      </w:r>
      <w:r w:rsidRPr="006E6559">
        <w:rPr>
          <w:rFonts w:ascii="Arial" w:hAnsi="Arial" w:cs="Arial"/>
          <w:i/>
          <w:iCs/>
          <w:lang w:val="en-IN"/>
        </w:rPr>
        <w:t>et al</w:t>
      </w:r>
      <w:r w:rsidRPr="006E6559">
        <w:rPr>
          <w:rFonts w:ascii="Arial" w:hAnsi="Arial" w:cs="Arial"/>
          <w:lang w:val="en-IN"/>
        </w:rPr>
        <w:t>., 2022</w:t>
      </w:r>
      <w:r w:rsidR="00E17369" w:rsidRPr="00241994">
        <w:rPr>
          <w:rFonts w:ascii="Arial" w:hAnsi="Arial" w:cs="Arial"/>
          <w:lang w:val="en-IN"/>
        </w:rPr>
        <w:t>b</w:t>
      </w:r>
      <w:r w:rsidRPr="006E6559">
        <w:rPr>
          <w:rFonts w:ascii="Arial" w:hAnsi="Arial" w:cs="Arial"/>
          <w:lang w:val="en-IN"/>
        </w:rPr>
        <w:t xml:space="preserve">). Studies of Alam </w:t>
      </w:r>
      <w:r w:rsidRPr="006E6559">
        <w:rPr>
          <w:rFonts w:ascii="Arial" w:hAnsi="Arial" w:cs="Arial"/>
          <w:i/>
          <w:iCs/>
          <w:lang w:val="en-IN"/>
        </w:rPr>
        <w:t>et al</w:t>
      </w:r>
      <w:r w:rsidRPr="006E6559">
        <w:rPr>
          <w:rFonts w:ascii="Arial" w:hAnsi="Arial" w:cs="Arial"/>
          <w:lang w:val="en-IN"/>
        </w:rPr>
        <w:t>. (2022</w:t>
      </w:r>
      <w:r w:rsidR="00E17369" w:rsidRPr="00241994">
        <w:rPr>
          <w:rFonts w:ascii="Arial" w:hAnsi="Arial" w:cs="Arial"/>
          <w:lang w:val="en-IN"/>
        </w:rPr>
        <w:t>b</w:t>
      </w:r>
      <w:r w:rsidRPr="006E6559">
        <w:rPr>
          <w:rFonts w:ascii="Arial" w:hAnsi="Arial" w:cs="Arial"/>
          <w:lang w:val="en-IN"/>
        </w:rPr>
        <w:t xml:space="preserve">) revealed that </w:t>
      </w:r>
      <w:r w:rsidRPr="006E6559">
        <w:rPr>
          <w:rFonts w:ascii="Arial" w:hAnsi="Arial" w:cs="Arial"/>
          <w:i/>
          <w:lang w:val="en-IN"/>
        </w:rPr>
        <w:t>OsbHLH044</w:t>
      </w:r>
      <w:r w:rsidRPr="006E6559">
        <w:rPr>
          <w:rFonts w:ascii="Arial" w:hAnsi="Arial" w:cs="Arial"/>
          <w:lang w:val="en-IN"/>
        </w:rPr>
        <w:t xml:space="preserve"> activates ion transporter genes like </w:t>
      </w:r>
      <w:r w:rsidRPr="009A6145">
        <w:rPr>
          <w:rFonts w:ascii="Arial" w:hAnsi="Arial" w:cs="Arial"/>
          <w:i/>
          <w:iCs/>
          <w:lang w:val="en-IN"/>
        </w:rPr>
        <w:t>OsHKT1;3, OsHAK7, OsSOS1, OsSOS2, OsNHX2</w:t>
      </w:r>
      <w:r w:rsidRPr="006E6559">
        <w:rPr>
          <w:rFonts w:ascii="Arial" w:hAnsi="Arial" w:cs="Arial"/>
          <w:lang w:val="en-IN"/>
        </w:rPr>
        <w:t xml:space="preserve"> to confer salinity tolerance </w:t>
      </w:r>
      <w:r w:rsidRPr="006E6559">
        <w:rPr>
          <w:rFonts w:ascii="Arial" w:hAnsi="Arial" w:cs="Arial"/>
          <w:i/>
          <w:lang w:val="en-IN"/>
        </w:rPr>
        <w:t xml:space="preserve">via </w:t>
      </w:r>
      <w:r w:rsidRPr="006E6559">
        <w:rPr>
          <w:rFonts w:ascii="Arial" w:hAnsi="Arial" w:cs="Arial"/>
          <w:lang w:val="en-IN"/>
        </w:rPr>
        <w:t xml:space="preserve">ion homeostasis. </w:t>
      </w:r>
      <w:r w:rsidRPr="006E6559">
        <w:rPr>
          <w:rFonts w:ascii="Arial" w:hAnsi="Arial" w:cs="Arial"/>
          <w:i/>
          <w:lang w:val="en-IN"/>
        </w:rPr>
        <w:t xml:space="preserve">OsbHLH24 </w:t>
      </w:r>
      <w:r w:rsidRPr="006E6559">
        <w:rPr>
          <w:rFonts w:ascii="Arial" w:hAnsi="Arial" w:cs="Arial"/>
          <w:lang w:val="en-IN"/>
        </w:rPr>
        <w:t xml:space="preserve">act as a negative regulator of salt stress, since knock out of this gene resulted in improved salinity tolerance by upregulating several ion transporter genes like </w:t>
      </w:r>
      <w:r w:rsidRPr="006E6559">
        <w:rPr>
          <w:rFonts w:ascii="Arial" w:hAnsi="Arial" w:cs="Arial"/>
          <w:i/>
          <w:lang w:val="en-IN"/>
        </w:rPr>
        <w:t>OsHKT1;3</w:t>
      </w:r>
      <w:r w:rsidRPr="006E6559">
        <w:rPr>
          <w:rFonts w:ascii="Arial" w:hAnsi="Arial" w:cs="Arial"/>
          <w:lang w:val="en-IN"/>
        </w:rPr>
        <w:t xml:space="preserve">, </w:t>
      </w:r>
      <w:r w:rsidRPr="006E6559">
        <w:rPr>
          <w:rFonts w:ascii="Arial" w:hAnsi="Arial" w:cs="Arial"/>
          <w:i/>
          <w:lang w:val="en-IN"/>
        </w:rPr>
        <w:t>OsHAK7</w:t>
      </w:r>
      <w:r w:rsidRPr="006E6559">
        <w:rPr>
          <w:rFonts w:ascii="Arial" w:hAnsi="Arial" w:cs="Arial"/>
          <w:lang w:val="en-IN"/>
        </w:rPr>
        <w:t xml:space="preserve"> and </w:t>
      </w:r>
      <w:r w:rsidRPr="006E6559">
        <w:rPr>
          <w:rFonts w:ascii="Arial" w:hAnsi="Arial" w:cs="Arial"/>
          <w:i/>
          <w:lang w:val="en-IN"/>
        </w:rPr>
        <w:t>OsSOS1</w:t>
      </w:r>
      <w:r w:rsidRPr="006E6559">
        <w:rPr>
          <w:rFonts w:ascii="Arial" w:hAnsi="Arial" w:cs="Arial"/>
          <w:lang w:val="en-IN"/>
        </w:rPr>
        <w:t xml:space="preserve"> (Alam </w:t>
      </w:r>
      <w:r w:rsidRPr="006E6559">
        <w:rPr>
          <w:rFonts w:ascii="Arial" w:hAnsi="Arial" w:cs="Arial"/>
          <w:i/>
          <w:iCs/>
          <w:lang w:val="en-IN"/>
        </w:rPr>
        <w:t>et al</w:t>
      </w:r>
      <w:r w:rsidRPr="006E6559">
        <w:rPr>
          <w:rFonts w:ascii="Arial" w:hAnsi="Arial" w:cs="Arial"/>
          <w:lang w:val="en-IN"/>
        </w:rPr>
        <w:t>., 2022</w:t>
      </w:r>
      <w:r w:rsidR="00E17369">
        <w:rPr>
          <w:rFonts w:ascii="Arial" w:hAnsi="Arial" w:cs="Arial"/>
          <w:lang w:val="en-IN"/>
        </w:rPr>
        <w:t>a</w:t>
      </w:r>
      <w:r w:rsidRPr="006E6559">
        <w:rPr>
          <w:rFonts w:ascii="Arial" w:hAnsi="Arial" w:cs="Arial"/>
          <w:lang w:val="en-IN"/>
        </w:rPr>
        <w:t>).</w:t>
      </w:r>
    </w:p>
    <w:p w14:paraId="41AB829D" w14:textId="2091A40C" w:rsidR="006E6559" w:rsidRPr="006E6559" w:rsidRDefault="006E6559" w:rsidP="0014139E">
      <w:pPr>
        <w:pStyle w:val="Body"/>
        <w:spacing w:after="0"/>
        <w:ind w:firstLine="426"/>
        <w:rPr>
          <w:rFonts w:ascii="Arial" w:hAnsi="Arial" w:cs="Arial"/>
          <w:lang w:val="en-IN"/>
        </w:rPr>
      </w:pPr>
      <w:r w:rsidRPr="00B86201">
        <w:rPr>
          <w:rFonts w:ascii="Arial" w:hAnsi="Arial" w:cs="Arial"/>
          <w:i/>
          <w:iCs/>
          <w:lang w:val="en-IN"/>
        </w:rPr>
        <w:t>WRKY</w:t>
      </w:r>
      <w:r w:rsidRPr="006E6559">
        <w:rPr>
          <w:rFonts w:ascii="Arial" w:hAnsi="Arial" w:cs="Arial"/>
          <w:lang w:val="en-IN"/>
        </w:rPr>
        <w:t xml:space="preserve"> is one of the important TF gene families which play a crucial role in tolerance to various abiotic stresses including salinity (Li </w:t>
      </w:r>
      <w:r w:rsidRPr="006E6559">
        <w:rPr>
          <w:rFonts w:ascii="Arial" w:hAnsi="Arial" w:cs="Arial"/>
          <w:i/>
          <w:iCs/>
          <w:lang w:val="en-IN"/>
        </w:rPr>
        <w:t>et al</w:t>
      </w:r>
      <w:r w:rsidRPr="006E6559">
        <w:rPr>
          <w:rFonts w:ascii="Arial" w:hAnsi="Arial" w:cs="Arial"/>
          <w:lang w:val="en-IN"/>
        </w:rPr>
        <w:t xml:space="preserve">., 2020). Li </w:t>
      </w:r>
      <w:r w:rsidRPr="006E6559">
        <w:rPr>
          <w:rFonts w:ascii="Arial" w:hAnsi="Arial" w:cs="Arial"/>
          <w:i/>
          <w:iCs/>
          <w:lang w:val="en-IN"/>
        </w:rPr>
        <w:t>et al</w:t>
      </w:r>
      <w:r w:rsidRPr="006E6559">
        <w:rPr>
          <w:rFonts w:ascii="Arial" w:hAnsi="Arial" w:cs="Arial"/>
          <w:lang w:val="en-IN"/>
        </w:rPr>
        <w:t xml:space="preserve">. (2025) identified a </w:t>
      </w:r>
      <w:r w:rsidRPr="00B86201">
        <w:rPr>
          <w:rFonts w:ascii="Arial" w:hAnsi="Arial" w:cs="Arial"/>
          <w:i/>
          <w:iCs/>
          <w:lang w:val="en-IN"/>
        </w:rPr>
        <w:t>WRKY</w:t>
      </w:r>
      <w:r w:rsidRPr="006E6559">
        <w:rPr>
          <w:rFonts w:ascii="Arial" w:hAnsi="Arial" w:cs="Arial"/>
          <w:lang w:val="en-IN"/>
        </w:rPr>
        <w:t xml:space="preserve"> TF, </w:t>
      </w:r>
      <w:r w:rsidRPr="00B86201">
        <w:rPr>
          <w:rFonts w:ascii="Arial" w:hAnsi="Arial" w:cs="Arial"/>
          <w:i/>
          <w:iCs/>
          <w:lang w:val="en-IN"/>
        </w:rPr>
        <w:t>OsWRKY72</w:t>
      </w:r>
      <w:r w:rsidRPr="006E6559">
        <w:rPr>
          <w:rFonts w:ascii="Arial" w:hAnsi="Arial" w:cs="Arial"/>
          <w:lang w:val="en-IN"/>
        </w:rPr>
        <w:t xml:space="preserve">, which exhibited transcriptional modulation under salt stress and is potentially involved in the salt tolerance response of rice. By studying mutants of </w:t>
      </w:r>
      <w:r w:rsidRPr="00B86201">
        <w:rPr>
          <w:rFonts w:ascii="Arial" w:hAnsi="Arial" w:cs="Arial"/>
          <w:i/>
          <w:iCs/>
          <w:lang w:val="en-IN"/>
        </w:rPr>
        <w:t>OsWRKY72,</w:t>
      </w:r>
      <w:r w:rsidRPr="006E6559">
        <w:rPr>
          <w:rFonts w:ascii="Arial" w:hAnsi="Arial" w:cs="Arial"/>
          <w:lang w:val="en-IN"/>
        </w:rPr>
        <w:t xml:space="preserve"> they affirmed its role in enhancing salt tolerance </w:t>
      </w:r>
      <w:r w:rsidRPr="006E6559">
        <w:rPr>
          <w:rFonts w:ascii="Arial" w:hAnsi="Arial" w:cs="Arial"/>
          <w:i/>
          <w:lang w:val="en-IN"/>
        </w:rPr>
        <w:t>via</w:t>
      </w:r>
      <w:r w:rsidRPr="006E6559">
        <w:rPr>
          <w:rFonts w:ascii="Arial" w:hAnsi="Arial" w:cs="Arial"/>
          <w:lang w:val="en-IN"/>
        </w:rPr>
        <w:t xml:space="preserve"> </w:t>
      </w:r>
      <w:r w:rsidRPr="00B86201">
        <w:rPr>
          <w:rFonts w:ascii="Arial" w:hAnsi="Arial" w:cs="Arial"/>
          <w:i/>
          <w:iCs/>
          <w:lang w:val="en-IN"/>
        </w:rPr>
        <w:t>SKC1</w:t>
      </w:r>
      <w:r w:rsidRPr="006E6559">
        <w:rPr>
          <w:rFonts w:ascii="Arial" w:hAnsi="Arial" w:cs="Arial"/>
          <w:lang w:val="en-IN"/>
        </w:rPr>
        <w:t xml:space="preserve"> mediated</w:t>
      </w:r>
      <w:r w:rsidR="00B86201">
        <w:rPr>
          <w:rFonts w:ascii="Arial" w:hAnsi="Arial" w:cs="Arial"/>
          <w:lang w:val="en-IN"/>
        </w:rPr>
        <w:t xml:space="preserve"> sodium</w:t>
      </w:r>
      <w:r w:rsidRPr="006E6559">
        <w:rPr>
          <w:rFonts w:ascii="Arial" w:hAnsi="Arial" w:cs="Arial"/>
          <w:lang w:val="en-IN"/>
        </w:rPr>
        <w:t xml:space="preserve"> regulation. </w:t>
      </w:r>
      <w:r w:rsidRPr="0017692B">
        <w:rPr>
          <w:rFonts w:ascii="Arial" w:hAnsi="Arial" w:cs="Arial"/>
          <w:i/>
          <w:iCs/>
          <w:lang w:val="en-IN"/>
        </w:rPr>
        <w:t>OsWRKY72</w:t>
      </w:r>
      <w:r w:rsidRPr="006E6559">
        <w:rPr>
          <w:rFonts w:ascii="Arial" w:hAnsi="Arial" w:cs="Arial"/>
          <w:lang w:val="en-IN"/>
        </w:rPr>
        <w:t xml:space="preserve"> directly binds the W box in the </w:t>
      </w:r>
      <w:r w:rsidRPr="00B86201">
        <w:rPr>
          <w:rFonts w:ascii="Arial" w:hAnsi="Arial" w:cs="Arial"/>
          <w:i/>
          <w:iCs/>
          <w:lang w:val="en-IN"/>
        </w:rPr>
        <w:t>SKC1</w:t>
      </w:r>
      <w:r w:rsidRPr="006E6559">
        <w:rPr>
          <w:rFonts w:ascii="Arial" w:hAnsi="Arial" w:cs="Arial"/>
          <w:lang w:val="en-IN"/>
        </w:rPr>
        <w:t xml:space="preserve"> promoter to regulate Na</w:t>
      </w:r>
      <w:r w:rsidR="00241994" w:rsidRPr="006E6559">
        <w:rPr>
          <w:rFonts w:ascii="Cambria Math" w:hAnsi="Cambria Math" w:cs="Cambria Math"/>
          <w:lang w:val="en-IN"/>
        </w:rPr>
        <w:t>⁺</w:t>
      </w:r>
      <w:r w:rsidRPr="006E6559">
        <w:rPr>
          <w:rFonts w:ascii="Arial" w:hAnsi="Arial" w:cs="Arial"/>
          <w:lang w:val="en-IN"/>
        </w:rPr>
        <w:t xml:space="preserve"> transport. Although </w:t>
      </w:r>
      <w:r w:rsidRPr="00B86201">
        <w:rPr>
          <w:rFonts w:ascii="Arial" w:hAnsi="Arial" w:cs="Arial"/>
          <w:i/>
          <w:iCs/>
          <w:lang w:val="en-IN"/>
        </w:rPr>
        <w:t>OsWRKY72</w:t>
      </w:r>
      <w:r w:rsidRPr="006E6559">
        <w:rPr>
          <w:rFonts w:ascii="Arial" w:hAnsi="Arial" w:cs="Arial"/>
          <w:lang w:val="en-IN"/>
        </w:rPr>
        <w:t xml:space="preserve"> does not directly affect SOS1 transcript levels, it modulates Na</w:t>
      </w:r>
      <w:r w:rsidRPr="006E6559">
        <w:rPr>
          <w:rFonts w:ascii="Cambria Math" w:hAnsi="Cambria Math" w:cs="Cambria Math"/>
          <w:lang w:val="en-IN"/>
        </w:rPr>
        <w:t>⁺</w:t>
      </w:r>
      <w:r w:rsidRPr="006E6559">
        <w:rPr>
          <w:rFonts w:ascii="Arial" w:hAnsi="Arial" w:cs="Arial"/>
          <w:lang w:val="en-IN"/>
        </w:rPr>
        <w:t xml:space="preserve"> transport mediated by the SOS1 protein by regulating the activity of related enzymes, such as plasma membrane H</w:t>
      </w:r>
      <w:r w:rsidRPr="006E6559">
        <w:rPr>
          <w:rFonts w:ascii="Cambria Math" w:hAnsi="Cambria Math" w:cs="Cambria Math"/>
          <w:lang w:val="en-IN"/>
        </w:rPr>
        <w:t>⁺</w:t>
      </w:r>
      <w:r w:rsidRPr="006E6559">
        <w:rPr>
          <w:rFonts w:ascii="Arial" w:hAnsi="Arial" w:cs="Arial"/>
          <w:lang w:val="en-IN"/>
        </w:rPr>
        <w:t xml:space="preserve">-ATPase. </w:t>
      </w:r>
      <w:r w:rsidRPr="00B86201">
        <w:rPr>
          <w:rFonts w:ascii="Arial" w:hAnsi="Arial" w:cs="Arial"/>
          <w:i/>
          <w:iCs/>
          <w:lang w:val="en-IN"/>
        </w:rPr>
        <w:t>OsWRKY54</w:t>
      </w:r>
      <w:r w:rsidRPr="006E6559">
        <w:rPr>
          <w:rFonts w:ascii="Arial" w:hAnsi="Arial" w:cs="Arial"/>
          <w:lang w:val="en-IN"/>
        </w:rPr>
        <w:t xml:space="preserve"> is another TF from this family involved in Na</w:t>
      </w:r>
      <w:r w:rsidR="00B86201" w:rsidRPr="00B86201">
        <w:rPr>
          <w:rFonts w:ascii="Arial" w:hAnsi="Arial" w:cs="Arial"/>
          <w:vertAlign w:val="superscript"/>
          <w:lang w:val="en-IN"/>
        </w:rPr>
        <w:t>+</w:t>
      </w:r>
      <w:r w:rsidRPr="006E6559">
        <w:rPr>
          <w:rFonts w:ascii="Arial" w:hAnsi="Arial" w:cs="Arial"/>
          <w:lang w:val="en-IN"/>
        </w:rPr>
        <w:t xml:space="preserve"> homeostasis by upregulating </w:t>
      </w:r>
      <w:r w:rsidRPr="009A6145">
        <w:rPr>
          <w:rFonts w:ascii="Arial" w:hAnsi="Arial" w:cs="Arial"/>
          <w:i/>
          <w:iCs/>
          <w:lang w:val="en-IN"/>
        </w:rPr>
        <w:t>OsNHX4 and OsHKT1;5</w:t>
      </w:r>
      <w:r w:rsidRPr="006E6559">
        <w:rPr>
          <w:rFonts w:ascii="Arial" w:hAnsi="Arial" w:cs="Arial"/>
          <w:lang w:val="en-IN"/>
        </w:rPr>
        <w:t xml:space="preserve"> (Huang </w:t>
      </w:r>
      <w:r w:rsidRPr="006E6559">
        <w:rPr>
          <w:rFonts w:ascii="Arial" w:hAnsi="Arial" w:cs="Arial"/>
          <w:i/>
          <w:iCs/>
          <w:lang w:val="en-IN"/>
        </w:rPr>
        <w:t>et al</w:t>
      </w:r>
      <w:r w:rsidRPr="006E6559">
        <w:rPr>
          <w:rFonts w:ascii="Arial" w:hAnsi="Arial" w:cs="Arial"/>
          <w:lang w:val="en-IN"/>
        </w:rPr>
        <w:t>., 2022).</w:t>
      </w:r>
    </w:p>
    <w:p w14:paraId="6BBE9AB9" w14:textId="42480B15"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A study by </w:t>
      </w:r>
      <w:proofErr w:type="spellStart"/>
      <w:r w:rsidRPr="006E6559">
        <w:rPr>
          <w:rFonts w:ascii="Arial" w:hAnsi="Arial" w:cs="Arial"/>
          <w:lang w:val="en-IN"/>
        </w:rPr>
        <w:t>Alfatih</w:t>
      </w:r>
      <w:proofErr w:type="spellEnd"/>
      <w:r w:rsidRPr="006E6559">
        <w:rPr>
          <w:rFonts w:ascii="Arial" w:hAnsi="Arial" w:cs="Arial"/>
          <w:lang w:val="en-IN"/>
        </w:rPr>
        <w:t xml:space="preserve"> </w:t>
      </w:r>
      <w:r w:rsidRPr="006E6559">
        <w:rPr>
          <w:rFonts w:ascii="Arial" w:hAnsi="Arial" w:cs="Arial"/>
          <w:i/>
          <w:iCs/>
          <w:lang w:val="en-IN"/>
        </w:rPr>
        <w:t>et al</w:t>
      </w:r>
      <w:r w:rsidRPr="006E6559">
        <w:rPr>
          <w:rFonts w:ascii="Arial" w:hAnsi="Arial" w:cs="Arial"/>
          <w:lang w:val="en-IN"/>
        </w:rPr>
        <w:t xml:space="preserve">. (2023) brought to light another transcription factor </w:t>
      </w:r>
      <w:proofErr w:type="spellStart"/>
      <w:r w:rsidRPr="009A6145">
        <w:rPr>
          <w:rFonts w:ascii="Arial" w:hAnsi="Arial" w:cs="Arial"/>
          <w:i/>
          <w:iCs/>
          <w:lang w:val="en-IN"/>
        </w:rPr>
        <w:t>OsMADS</w:t>
      </w:r>
      <w:proofErr w:type="spellEnd"/>
      <w:r w:rsidRPr="009A6145">
        <w:rPr>
          <w:rFonts w:ascii="Arial" w:hAnsi="Arial" w:cs="Arial"/>
          <w:i/>
          <w:iCs/>
          <w:lang w:val="en-IN"/>
        </w:rPr>
        <w:t xml:space="preserve"> 27 </w:t>
      </w:r>
      <w:r w:rsidRPr="006E6559">
        <w:rPr>
          <w:rFonts w:ascii="Arial" w:hAnsi="Arial" w:cs="Arial"/>
          <w:lang w:val="en-IN"/>
        </w:rPr>
        <w:t xml:space="preserve">which positively regulates salt tolerance by transcriptionally activating </w:t>
      </w:r>
      <w:r w:rsidRPr="009A6145">
        <w:rPr>
          <w:rFonts w:ascii="Arial" w:hAnsi="Arial" w:cs="Arial"/>
          <w:i/>
          <w:iCs/>
          <w:lang w:val="en-IN"/>
        </w:rPr>
        <w:t>OsHKT1;1</w:t>
      </w:r>
      <w:r w:rsidRPr="006E6559">
        <w:rPr>
          <w:rFonts w:ascii="Arial" w:hAnsi="Arial" w:cs="Arial"/>
          <w:lang w:val="en-IN"/>
        </w:rPr>
        <w:t xml:space="preserve"> and </w:t>
      </w:r>
      <w:r w:rsidRPr="009A6145">
        <w:rPr>
          <w:rFonts w:ascii="Arial" w:hAnsi="Arial" w:cs="Arial"/>
          <w:i/>
          <w:iCs/>
          <w:lang w:val="en-IN"/>
        </w:rPr>
        <w:t>OsSPL7</w:t>
      </w:r>
      <w:r w:rsidRPr="006E6559">
        <w:rPr>
          <w:rFonts w:ascii="Arial" w:hAnsi="Arial" w:cs="Arial"/>
          <w:lang w:val="en-IN"/>
        </w:rPr>
        <w:t xml:space="preserve"> and the knockout mutant of this TF gene was hypersensitive to salinity.  Downregulation of the </w:t>
      </w:r>
      <w:r w:rsidRPr="009A6145">
        <w:rPr>
          <w:rFonts w:ascii="Arial" w:hAnsi="Arial" w:cs="Arial"/>
          <w:i/>
          <w:iCs/>
          <w:lang w:val="en-IN"/>
        </w:rPr>
        <w:t>OsAKT1</w:t>
      </w:r>
      <w:r w:rsidRPr="006E6559">
        <w:rPr>
          <w:rFonts w:ascii="Arial" w:hAnsi="Arial" w:cs="Arial"/>
          <w:lang w:val="en-IN"/>
        </w:rPr>
        <w:t xml:space="preserve"> K</w:t>
      </w:r>
      <w:r w:rsidRPr="006E6559">
        <w:rPr>
          <w:rFonts w:ascii="Arial" w:hAnsi="Arial" w:cs="Arial"/>
          <w:vertAlign w:val="superscript"/>
          <w:lang w:val="en-IN"/>
        </w:rPr>
        <w:t>+</w:t>
      </w:r>
      <w:r w:rsidRPr="006E6559">
        <w:rPr>
          <w:rFonts w:ascii="Arial" w:hAnsi="Arial" w:cs="Arial"/>
          <w:lang w:val="en-IN"/>
        </w:rPr>
        <w:t>/Na</w:t>
      </w:r>
      <w:r w:rsidRPr="006E6559">
        <w:rPr>
          <w:rFonts w:ascii="Arial" w:hAnsi="Arial" w:cs="Arial"/>
          <w:vertAlign w:val="superscript"/>
          <w:lang w:val="en-IN"/>
        </w:rPr>
        <w:t>+</w:t>
      </w:r>
      <w:r w:rsidRPr="006E6559">
        <w:rPr>
          <w:rFonts w:ascii="Arial" w:hAnsi="Arial" w:cs="Arial"/>
          <w:lang w:val="en-IN"/>
        </w:rPr>
        <w:t xml:space="preserve"> Transporter gene by CRISPR-Cas9 mediated transformation in sensitive rice IR29 made it tolerant to salt stress (Khan </w:t>
      </w:r>
      <w:r w:rsidRPr="006E6559">
        <w:rPr>
          <w:rFonts w:ascii="Arial" w:hAnsi="Arial" w:cs="Arial"/>
          <w:i/>
          <w:iCs/>
          <w:lang w:val="en-IN"/>
        </w:rPr>
        <w:t>et al</w:t>
      </w:r>
      <w:r w:rsidRPr="006E6559">
        <w:rPr>
          <w:rFonts w:ascii="Arial" w:hAnsi="Arial" w:cs="Arial"/>
          <w:lang w:val="en-IN"/>
        </w:rPr>
        <w:t xml:space="preserve">., 2023). </w:t>
      </w:r>
      <w:r w:rsidRPr="009A6145">
        <w:rPr>
          <w:rFonts w:ascii="Arial" w:hAnsi="Arial" w:cs="Arial"/>
          <w:i/>
          <w:iCs/>
          <w:lang w:val="en-IN"/>
        </w:rPr>
        <w:t>OsHAK8</w:t>
      </w:r>
      <w:r w:rsidRPr="006E6559">
        <w:rPr>
          <w:rFonts w:ascii="Arial" w:hAnsi="Arial" w:cs="Arial"/>
          <w:lang w:val="en-IN"/>
        </w:rPr>
        <w:t xml:space="preserve"> was disrupted by CRISPR/Cas9-mediated mutagenesis, </w:t>
      </w:r>
      <w:r w:rsidRPr="009A6145">
        <w:rPr>
          <w:rFonts w:ascii="Arial" w:hAnsi="Arial" w:cs="Arial"/>
          <w:i/>
          <w:iCs/>
          <w:lang w:val="en-IN"/>
        </w:rPr>
        <w:t>Oshak8</w:t>
      </w:r>
      <w:r w:rsidRPr="006E6559">
        <w:rPr>
          <w:rFonts w:ascii="Arial" w:hAnsi="Arial" w:cs="Arial"/>
          <w:lang w:val="en-IN"/>
        </w:rPr>
        <w:t xml:space="preserve"> mutant plants showed stunted growth, especially under low-K</w:t>
      </w:r>
      <w:r w:rsidR="009A6145" w:rsidRPr="009A6145">
        <w:rPr>
          <w:rFonts w:ascii="Arial" w:hAnsi="Arial" w:cs="Arial"/>
          <w:vertAlign w:val="superscript"/>
          <w:lang w:val="en-IN"/>
        </w:rPr>
        <w:t>+</w:t>
      </w:r>
      <w:r w:rsidRPr="006E6559">
        <w:rPr>
          <w:rFonts w:ascii="Arial" w:hAnsi="Arial" w:cs="Arial"/>
          <w:lang w:val="en-IN"/>
        </w:rPr>
        <w:t xml:space="preserve"> conditions. Ion content analyses indicated that K</w:t>
      </w:r>
      <w:r w:rsidR="009A6145" w:rsidRPr="009A6145">
        <w:rPr>
          <w:rFonts w:ascii="Arial" w:hAnsi="Arial" w:cs="Arial"/>
          <w:vertAlign w:val="superscript"/>
          <w:lang w:val="en-IN"/>
        </w:rPr>
        <w:t>+</w:t>
      </w:r>
      <w:r w:rsidRPr="006E6559">
        <w:rPr>
          <w:rFonts w:ascii="Arial" w:hAnsi="Arial" w:cs="Arial"/>
          <w:lang w:val="en-IN"/>
        </w:rPr>
        <w:t xml:space="preserve"> uptake and root-to-shoot K</w:t>
      </w:r>
      <w:r w:rsidR="009A6145" w:rsidRPr="009A6145">
        <w:rPr>
          <w:rFonts w:ascii="Arial" w:hAnsi="Arial" w:cs="Arial"/>
          <w:vertAlign w:val="superscript"/>
          <w:lang w:val="en-IN"/>
        </w:rPr>
        <w:t>+</w:t>
      </w:r>
      <w:r w:rsidRPr="006E6559">
        <w:rPr>
          <w:rFonts w:ascii="Arial" w:hAnsi="Arial" w:cs="Arial"/>
          <w:lang w:val="en-IN"/>
        </w:rPr>
        <w:t xml:space="preserve"> transport </w:t>
      </w:r>
      <w:proofErr w:type="gramStart"/>
      <w:r w:rsidRPr="006E6559">
        <w:rPr>
          <w:rFonts w:ascii="Arial" w:hAnsi="Arial" w:cs="Arial"/>
          <w:lang w:val="en-IN"/>
        </w:rPr>
        <w:t>were</w:t>
      </w:r>
      <w:proofErr w:type="gramEnd"/>
      <w:r w:rsidRPr="006E6559">
        <w:rPr>
          <w:rFonts w:ascii="Arial" w:hAnsi="Arial" w:cs="Arial"/>
          <w:lang w:val="en-IN"/>
        </w:rPr>
        <w:t xml:space="preserve"> significantly impaired in </w:t>
      </w:r>
      <w:r w:rsidRPr="009A6145">
        <w:rPr>
          <w:rFonts w:ascii="Arial" w:hAnsi="Arial" w:cs="Arial"/>
          <w:i/>
          <w:iCs/>
          <w:lang w:val="en-IN"/>
        </w:rPr>
        <w:t>Oshak8</w:t>
      </w:r>
      <w:r w:rsidRPr="006E6559">
        <w:rPr>
          <w:rFonts w:ascii="Arial" w:hAnsi="Arial" w:cs="Arial"/>
          <w:lang w:val="en-IN"/>
        </w:rPr>
        <w:t xml:space="preserve"> mutants (Wang </w:t>
      </w:r>
      <w:r w:rsidRPr="006E6559">
        <w:rPr>
          <w:rFonts w:ascii="Arial" w:hAnsi="Arial" w:cs="Arial"/>
          <w:i/>
          <w:iCs/>
          <w:lang w:val="en-IN"/>
        </w:rPr>
        <w:t>et al</w:t>
      </w:r>
      <w:r w:rsidRPr="006E6559">
        <w:rPr>
          <w:rFonts w:ascii="Arial" w:hAnsi="Arial" w:cs="Arial"/>
          <w:lang w:val="en-IN"/>
        </w:rPr>
        <w:t>., 2021</w:t>
      </w:r>
      <w:r w:rsidR="00535664">
        <w:rPr>
          <w:rFonts w:ascii="Arial" w:hAnsi="Arial" w:cs="Arial"/>
          <w:lang w:val="en-IN"/>
        </w:rPr>
        <w:t>c</w:t>
      </w:r>
      <w:r w:rsidRPr="006E6559">
        <w:rPr>
          <w:rFonts w:ascii="Arial" w:hAnsi="Arial" w:cs="Arial"/>
          <w:lang w:val="en-IN"/>
        </w:rPr>
        <w:t>).</w:t>
      </w:r>
    </w:p>
    <w:p w14:paraId="0A42954F" w14:textId="77777777" w:rsidR="006E6559" w:rsidRPr="006E6559" w:rsidRDefault="006E6559" w:rsidP="0014139E">
      <w:pPr>
        <w:pStyle w:val="Body"/>
        <w:spacing w:after="0"/>
        <w:ind w:firstLine="426"/>
        <w:rPr>
          <w:rFonts w:ascii="Arial" w:hAnsi="Arial" w:cs="Arial"/>
          <w:lang w:val="en-IN"/>
        </w:rPr>
      </w:pPr>
      <w:r w:rsidRPr="009A6145">
        <w:rPr>
          <w:rFonts w:ascii="Arial" w:hAnsi="Arial" w:cs="Arial"/>
          <w:i/>
          <w:iCs/>
          <w:lang w:val="en-IN"/>
        </w:rPr>
        <w:t>ErbB3 Binding Protein1(EBP1)</w:t>
      </w:r>
      <w:r w:rsidRPr="006E6559">
        <w:rPr>
          <w:rFonts w:ascii="Arial" w:hAnsi="Arial" w:cs="Arial"/>
          <w:lang w:val="en-IN"/>
        </w:rPr>
        <w:t xml:space="preserve"> positively regulates salt tolerance by maintaining Na</w:t>
      </w:r>
      <w:r w:rsidRPr="006E6559">
        <w:rPr>
          <w:rFonts w:ascii="Cambria Math" w:hAnsi="Cambria Math" w:cs="Cambria Math"/>
          <w:lang w:val="en-IN"/>
        </w:rPr>
        <w:t>⁺</w:t>
      </w:r>
      <w:r w:rsidRPr="006E6559">
        <w:rPr>
          <w:rFonts w:ascii="Arial" w:hAnsi="Arial" w:cs="Arial"/>
          <w:lang w:val="en-IN"/>
        </w:rPr>
        <w:t xml:space="preserve"> and K</w:t>
      </w:r>
      <w:r w:rsidRPr="006E6559">
        <w:rPr>
          <w:rFonts w:ascii="Cambria Math" w:hAnsi="Cambria Math" w:cs="Cambria Math"/>
          <w:lang w:val="en-IN"/>
        </w:rPr>
        <w:t>⁺</w:t>
      </w:r>
      <w:r w:rsidRPr="006E6559">
        <w:rPr>
          <w:rFonts w:ascii="Arial" w:hAnsi="Arial" w:cs="Arial"/>
          <w:lang w:val="en-IN"/>
        </w:rPr>
        <w:t xml:space="preserve"> homeostasis. Key genes involved in ion transport, such as the high</w:t>
      </w:r>
      <w:r w:rsidRPr="006E6559">
        <w:rPr>
          <w:rFonts w:ascii="Cambria Math" w:hAnsi="Cambria Math" w:cs="Cambria Math"/>
          <w:lang w:val="en-IN"/>
        </w:rPr>
        <w:t>‐</w:t>
      </w:r>
      <w:r w:rsidRPr="006E6559">
        <w:rPr>
          <w:rFonts w:ascii="Arial" w:hAnsi="Arial" w:cs="Arial"/>
          <w:lang w:val="en-IN"/>
        </w:rPr>
        <w:t xml:space="preserve">affinity potassium transporter genes </w:t>
      </w:r>
      <w:r w:rsidRPr="009A6145">
        <w:rPr>
          <w:rFonts w:ascii="Arial" w:hAnsi="Arial" w:cs="Arial"/>
          <w:i/>
          <w:iCs/>
          <w:lang w:val="en-IN"/>
        </w:rPr>
        <w:t>HKT1;1</w:t>
      </w:r>
      <w:r w:rsidRPr="006E6559">
        <w:rPr>
          <w:rFonts w:ascii="Arial" w:hAnsi="Arial" w:cs="Arial"/>
          <w:lang w:val="en-IN"/>
        </w:rPr>
        <w:t xml:space="preserve"> and </w:t>
      </w:r>
      <w:r w:rsidRPr="009A6145">
        <w:rPr>
          <w:rFonts w:ascii="Arial" w:hAnsi="Arial" w:cs="Arial"/>
          <w:i/>
          <w:iCs/>
          <w:lang w:val="en-IN"/>
        </w:rPr>
        <w:t>HKT2;1</w:t>
      </w:r>
      <w:r w:rsidRPr="006E6559">
        <w:rPr>
          <w:rFonts w:ascii="Arial" w:hAnsi="Arial" w:cs="Arial"/>
          <w:lang w:val="en-IN"/>
        </w:rPr>
        <w:t>, the Na</w:t>
      </w:r>
      <w:r w:rsidRPr="006E6559">
        <w:rPr>
          <w:rFonts w:ascii="Cambria Math" w:hAnsi="Cambria Math" w:cs="Cambria Math"/>
          <w:lang w:val="en-IN"/>
        </w:rPr>
        <w:t>⁺</w:t>
      </w:r>
      <w:r w:rsidRPr="006E6559">
        <w:rPr>
          <w:rFonts w:ascii="Arial" w:hAnsi="Arial" w:cs="Arial"/>
          <w:lang w:val="en-IN"/>
        </w:rPr>
        <w:t>/H</w:t>
      </w:r>
      <w:r w:rsidRPr="006E6559">
        <w:rPr>
          <w:rFonts w:ascii="Cambria Math" w:hAnsi="Cambria Math" w:cs="Cambria Math"/>
          <w:lang w:val="en-IN"/>
        </w:rPr>
        <w:t>⁺</w:t>
      </w:r>
      <w:r w:rsidRPr="006E6559">
        <w:rPr>
          <w:rFonts w:ascii="Arial" w:hAnsi="Arial" w:cs="Arial"/>
          <w:lang w:val="en-IN"/>
        </w:rPr>
        <w:t xml:space="preserve"> antiporter gene </w:t>
      </w:r>
      <w:r w:rsidRPr="009A6145">
        <w:rPr>
          <w:rFonts w:ascii="Arial" w:hAnsi="Arial" w:cs="Arial"/>
          <w:i/>
          <w:iCs/>
          <w:lang w:val="en-IN"/>
        </w:rPr>
        <w:t>SOS1</w:t>
      </w:r>
      <w:r w:rsidRPr="006E6559">
        <w:rPr>
          <w:rFonts w:ascii="Arial" w:hAnsi="Arial" w:cs="Arial"/>
          <w:lang w:val="en-IN"/>
        </w:rPr>
        <w:t xml:space="preserve">, and the potassium channel gene </w:t>
      </w:r>
      <w:r w:rsidRPr="009A6145">
        <w:rPr>
          <w:rFonts w:ascii="Arial" w:hAnsi="Arial" w:cs="Arial"/>
          <w:i/>
          <w:iCs/>
          <w:lang w:val="en-IN"/>
        </w:rPr>
        <w:t>HAK1</w:t>
      </w:r>
      <w:r w:rsidRPr="006E6559">
        <w:rPr>
          <w:rFonts w:ascii="Arial" w:hAnsi="Arial" w:cs="Arial"/>
          <w:lang w:val="en-IN"/>
        </w:rPr>
        <w:t xml:space="preserve">, were significantly downregulated in the </w:t>
      </w:r>
      <w:r w:rsidRPr="009A6145">
        <w:rPr>
          <w:rFonts w:ascii="Arial" w:hAnsi="Arial" w:cs="Arial"/>
          <w:i/>
          <w:iCs/>
          <w:lang w:val="en-IN"/>
        </w:rPr>
        <w:t>ebp1</w:t>
      </w:r>
      <w:r w:rsidRPr="009A6145">
        <w:rPr>
          <w:rFonts w:ascii="Cambria Math" w:hAnsi="Cambria Math" w:cs="Cambria Math"/>
          <w:i/>
          <w:iCs/>
          <w:lang w:val="en-IN"/>
        </w:rPr>
        <w:t>‐</w:t>
      </w:r>
      <w:r w:rsidRPr="009A6145">
        <w:rPr>
          <w:rFonts w:ascii="Arial" w:hAnsi="Arial" w:cs="Arial"/>
          <w:i/>
          <w:iCs/>
          <w:lang w:val="en-IN"/>
        </w:rPr>
        <w:t>1</w:t>
      </w:r>
      <w:r w:rsidRPr="006E6559">
        <w:rPr>
          <w:rFonts w:ascii="Arial" w:hAnsi="Arial" w:cs="Arial"/>
          <w:lang w:val="en-IN"/>
        </w:rPr>
        <w:t xml:space="preserve"> mutant compared to the wild</w:t>
      </w:r>
      <w:r w:rsidRPr="006E6559">
        <w:rPr>
          <w:rFonts w:ascii="Cambria Math" w:hAnsi="Cambria Math" w:cs="Cambria Math"/>
          <w:lang w:val="en-IN"/>
        </w:rPr>
        <w:t>‐</w:t>
      </w:r>
      <w:r w:rsidRPr="006E6559">
        <w:rPr>
          <w:rFonts w:ascii="Arial" w:hAnsi="Arial" w:cs="Arial"/>
          <w:lang w:val="en-IN"/>
        </w:rPr>
        <w:t xml:space="preserve">type (Jiang </w:t>
      </w:r>
      <w:r w:rsidRPr="006E6559">
        <w:rPr>
          <w:rFonts w:ascii="Arial" w:hAnsi="Arial" w:cs="Arial"/>
          <w:i/>
          <w:iCs/>
          <w:lang w:val="en-IN"/>
        </w:rPr>
        <w:t>et al</w:t>
      </w:r>
      <w:r w:rsidRPr="006E6559">
        <w:rPr>
          <w:rFonts w:ascii="Arial" w:hAnsi="Arial" w:cs="Arial"/>
          <w:lang w:val="en-IN"/>
        </w:rPr>
        <w:t xml:space="preserve">., 2025). </w:t>
      </w:r>
      <w:r w:rsidRPr="009A6145">
        <w:rPr>
          <w:rFonts w:ascii="Arial" w:hAnsi="Arial" w:cs="Arial"/>
          <w:i/>
          <w:iCs/>
          <w:lang w:val="en-IN"/>
        </w:rPr>
        <w:t>HKT1;1</w:t>
      </w:r>
      <w:r w:rsidRPr="006E6559">
        <w:rPr>
          <w:rFonts w:ascii="Arial" w:hAnsi="Arial" w:cs="Arial"/>
          <w:lang w:val="en-IN"/>
        </w:rPr>
        <w:t xml:space="preserve"> and </w:t>
      </w:r>
      <w:r w:rsidRPr="009A6145">
        <w:rPr>
          <w:rFonts w:ascii="Arial" w:hAnsi="Arial" w:cs="Arial"/>
          <w:i/>
          <w:iCs/>
          <w:lang w:val="en-IN"/>
        </w:rPr>
        <w:t>HKT2;1</w:t>
      </w:r>
      <w:r w:rsidRPr="006E6559">
        <w:rPr>
          <w:rFonts w:ascii="Arial" w:hAnsi="Arial" w:cs="Arial"/>
          <w:lang w:val="en-IN"/>
        </w:rPr>
        <w:t xml:space="preserve"> facilitate Na</w:t>
      </w:r>
      <w:r w:rsidRPr="006E6559">
        <w:rPr>
          <w:rFonts w:ascii="Cambria Math" w:hAnsi="Cambria Math" w:cs="Cambria Math"/>
          <w:lang w:val="en-IN"/>
        </w:rPr>
        <w:t>⁺</w:t>
      </w:r>
      <w:r w:rsidRPr="006E6559">
        <w:rPr>
          <w:rFonts w:ascii="Arial" w:hAnsi="Arial" w:cs="Arial"/>
          <w:lang w:val="en-IN"/>
        </w:rPr>
        <w:t xml:space="preserve"> influx and K</w:t>
      </w:r>
      <w:r w:rsidRPr="006E6559">
        <w:rPr>
          <w:rFonts w:ascii="Cambria Math" w:hAnsi="Cambria Math" w:cs="Cambria Math"/>
          <w:lang w:val="en-IN"/>
        </w:rPr>
        <w:t>⁺</w:t>
      </w:r>
      <w:r w:rsidRPr="006E6559">
        <w:rPr>
          <w:rFonts w:ascii="Arial" w:hAnsi="Arial" w:cs="Arial"/>
          <w:lang w:val="en-IN"/>
        </w:rPr>
        <w:t xml:space="preserve"> efflux, thereby helping to regulate Na</w:t>
      </w:r>
      <w:r w:rsidRPr="006E6559">
        <w:rPr>
          <w:rFonts w:ascii="Cambria Math" w:hAnsi="Cambria Math" w:cs="Cambria Math"/>
          <w:lang w:val="en-IN"/>
        </w:rPr>
        <w:t>⁺</w:t>
      </w:r>
      <w:r w:rsidRPr="006E6559">
        <w:rPr>
          <w:rFonts w:ascii="Arial" w:hAnsi="Arial" w:cs="Arial"/>
          <w:lang w:val="en-IN"/>
        </w:rPr>
        <w:t xml:space="preserve"> and K</w:t>
      </w:r>
      <w:r w:rsidRPr="006E6559">
        <w:rPr>
          <w:rFonts w:ascii="Cambria Math" w:hAnsi="Cambria Math" w:cs="Cambria Math"/>
          <w:lang w:val="en-IN"/>
        </w:rPr>
        <w:t>⁺</w:t>
      </w:r>
      <w:r w:rsidRPr="006E6559">
        <w:rPr>
          <w:rFonts w:ascii="Arial" w:hAnsi="Arial" w:cs="Arial"/>
          <w:lang w:val="en-IN"/>
        </w:rPr>
        <w:t xml:space="preserve"> partitioning under salt stress (Hauser and Horie 2010; Wei </w:t>
      </w:r>
      <w:r w:rsidRPr="006E6559">
        <w:rPr>
          <w:rFonts w:ascii="Arial" w:hAnsi="Arial" w:cs="Arial"/>
          <w:i/>
          <w:iCs/>
          <w:lang w:val="en-IN"/>
        </w:rPr>
        <w:t>et al</w:t>
      </w:r>
      <w:r w:rsidRPr="006E6559">
        <w:rPr>
          <w:rFonts w:ascii="Arial" w:hAnsi="Arial" w:cs="Arial"/>
          <w:lang w:val="en-IN"/>
        </w:rPr>
        <w:t xml:space="preserve">. 2021; Xiao </w:t>
      </w:r>
      <w:r w:rsidRPr="006E6559">
        <w:rPr>
          <w:rFonts w:ascii="Arial" w:hAnsi="Arial" w:cs="Arial"/>
          <w:i/>
          <w:iCs/>
          <w:lang w:val="en-IN"/>
        </w:rPr>
        <w:t>et al</w:t>
      </w:r>
      <w:r w:rsidRPr="006E6559">
        <w:rPr>
          <w:rFonts w:ascii="Arial" w:hAnsi="Arial" w:cs="Arial"/>
          <w:lang w:val="en-IN"/>
        </w:rPr>
        <w:t xml:space="preserve">. 2022). Similarly, </w:t>
      </w:r>
      <w:r w:rsidRPr="009A6145">
        <w:rPr>
          <w:rFonts w:ascii="Arial" w:hAnsi="Arial" w:cs="Arial"/>
          <w:i/>
          <w:iCs/>
          <w:lang w:val="en-IN"/>
        </w:rPr>
        <w:t>SOS1</w:t>
      </w:r>
      <w:r w:rsidRPr="006E6559">
        <w:rPr>
          <w:rFonts w:ascii="Arial" w:hAnsi="Arial" w:cs="Arial"/>
          <w:lang w:val="en-IN"/>
        </w:rPr>
        <w:t xml:space="preserve"> plays a vital role in exporting Na</w:t>
      </w:r>
      <w:r w:rsidRPr="006E6559">
        <w:rPr>
          <w:rFonts w:ascii="Cambria Math" w:hAnsi="Cambria Math" w:cs="Cambria Math"/>
          <w:lang w:val="en-IN"/>
        </w:rPr>
        <w:t>⁺</w:t>
      </w:r>
      <w:r w:rsidRPr="006E6559">
        <w:rPr>
          <w:rFonts w:ascii="Arial" w:hAnsi="Arial" w:cs="Arial"/>
          <w:lang w:val="en-IN"/>
        </w:rPr>
        <w:t xml:space="preserve"> from the cytoplasm to prevent toxic accumulation, while </w:t>
      </w:r>
      <w:r w:rsidRPr="009A6145">
        <w:rPr>
          <w:rFonts w:ascii="Arial" w:hAnsi="Arial" w:cs="Arial"/>
          <w:i/>
          <w:iCs/>
          <w:lang w:val="en-IN"/>
        </w:rPr>
        <w:t>HAK1</w:t>
      </w:r>
      <w:r w:rsidRPr="006E6559">
        <w:rPr>
          <w:rFonts w:ascii="Arial" w:hAnsi="Arial" w:cs="Arial"/>
          <w:lang w:val="en-IN"/>
        </w:rPr>
        <w:t xml:space="preserve"> is essential for maintaining K</w:t>
      </w:r>
      <w:r w:rsidRPr="006E6559">
        <w:rPr>
          <w:rFonts w:ascii="Cambria Math" w:hAnsi="Cambria Math" w:cs="Cambria Math"/>
          <w:lang w:val="en-IN"/>
        </w:rPr>
        <w:t>⁺</w:t>
      </w:r>
      <w:r w:rsidRPr="006E6559">
        <w:rPr>
          <w:rFonts w:ascii="Arial" w:hAnsi="Arial" w:cs="Arial"/>
          <w:lang w:val="en-IN"/>
        </w:rPr>
        <w:t xml:space="preserve"> uptake and intracellular balance (Martínez</w:t>
      </w:r>
      <w:r w:rsidRPr="006E6559">
        <w:rPr>
          <w:rFonts w:ascii="Cambria Math" w:hAnsi="Cambria Math" w:cs="Cambria Math"/>
          <w:lang w:val="en-IN"/>
        </w:rPr>
        <w:t>‐</w:t>
      </w:r>
      <w:r w:rsidRPr="006E6559">
        <w:rPr>
          <w:rFonts w:ascii="Arial" w:hAnsi="Arial" w:cs="Arial"/>
          <w:lang w:val="en-IN"/>
        </w:rPr>
        <w:t xml:space="preserve">Atienza </w:t>
      </w:r>
      <w:r w:rsidRPr="006E6559">
        <w:rPr>
          <w:rFonts w:ascii="Arial" w:hAnsi="Arial" w:cs="Arial"/>
          <w:i/>
          <w:iCs/>
          <w:lang w:val="en-IN"/>
        </w:rPr>
        <w:t>et al</w:t>
      </w:r>
      <w:r w:rsidRPr="006E6559">
        <w:rPr>
          <w:rFonts w:ascii="Arial" w:hAnsi="Arial" w:cs="Arial"/>
          <w:lang w:val="en-IN"/>
        </w:rPr>
        <w:t xml:space="preserve">. 2007; Wei </w:t>
      </w:r>
      <w:r w:rsidRPr="006E6559">
        <w:rPr>
          <w:rFonts w:ascii="Arial" w:hAnsi="Arial" w:cs="Arial"/>
          <w:i/>
          <w:iCs/>
          <w:lang w:val="en-IN"/>
        </w:rPr>
        <w:t>et al</w:t>
      </w:r>
      <w:r w:rsidRPr="006E6559">
        <w:rPr>
          <w:rFonts w:ascii="Arial" w:hAnsi="Arial" w:cs="Arial"/>
          <w:lang w:val="en-IN"/>
        </w:rPr>
        <w:t xml:space="preserve">. 2025; Zhou </w:t>
      </w:r>
      <w:r w:rsidRPr="006E6559">
        <w:rPr>
          <w:rFonts w:ascii="Arial" w:hAnsi="Arial" w:cs="Arial"/>
          <w:i/>
          <w:iCs/>
          <w:lang w:val="en-IN"/>
        </w:rPr>
        <w:t>et al</w:t>
      </w:r>
      <w:r w:rsidRPr="006E6559">
        <w:rPr>
          <w:rFonts w:ascii="Arial" w:hAnsi="Arial" w:cs="Arial"/>
          <w:lang w:val="en-IN"/>
        </w:rPr>
        <w:t>. 2006).</w:t>
      </w:r>
    </w:p>
    <w:p w14:paraId="3766B2F8" w14:textId="5B5FCA36"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The </w:t>
      </w:r>
      <w:r w:rsidRPr="009A6145">
        <w:rPr>
          <w:rFonts w:ascii="Arial" w:hAnsi="Arial" w:cs="Arial"/>
          <w:i/>
          <w:iCs/>
          <w:lang w:val="en-IN"/>
        </w:rPr>
        <w:t>OsFLA8 </w:t>
      </w:r>
      <w:r w:rsidRPr="006E6559">
        <w:rPr>
          <w:rFonts w:ascii="Arial" w:hAnsi="Arial" w:cs="Arial"/>
          <w:lang w:val="en-IN"/>
        </w:rPr>
        <w:t xml:space="preserve">gene, encoding a </w:t>
      </w:r>
      <w:proofErr w:type="spellStart"/>
      <w:r w:rsidRPr="006E6559">
        <w:rPr>
          <w:rFonts w:ascii="Arial" w:hAnsi="Arial" w:cs="Arial"/>
          <w:lang w:val="en-IN"/>
        </w:rPr>
        <w:t>fasciclin</w:t>
      </w:r>
      <w:proofErr w:type="spellEnd"/>
      <w:r w:rsidRPr="006E6559">
        <w:rPr>
          <w:rFonts w:ascii="Arial" w:hAnsi="Arial" w:cs="Arial"/>
          <w:lang w:val="en-IN"/>
        </w:rPr>
        <w:t>-like arabinogalactan protein, plays a crucial role in rice salt stress tolerance. CRISPR-based knockout of </w:t>
      </w:r>
      <w:r w:rsidRPr="009A6145">
        <w:rPr>
          <w:rFonts w:ascii="Arial" w:hAnsi="Arial" w:cs="Arial"/>
          <w:i/>
          <w:iCs/>
          <w:lang w:val="en-IN"/>
        </w:rPr>
        <w:t>OsFLA8 </w:t>
      </w:r>
      <w:r w:rsidRPr="006E6559">
        <w:rPr>
          <w:rFonts w:ascii="Arial" w:hAnsi="Arial" w:cs="Arial"/>
          <w:lang w:val="en-IN"/>
        </w:rPr>
        <w:t>caused defective Casparian strip formation in the root endodermis due to reduced lignin deposition, which disrupted Na</w:t>
      </w:r>
      <w:r w:rsidRPr="006E6559">
        <w:rPr>
          <w:rFonts w:ascii="Cambria Math" w:hAnsi="Cambria Math" w:cs="Cambria Math"/>
          <w:lang w:val="en-IN"/>
        </w:rPr>
        <w:t>⁺</w:t>
      </w:r>
      <w:r w:rsidRPr="006E6559">
        <w:rPr>
          <w:rFonts w:ascii="Arial" w:hAnsi="Arial" w:cs="Arial"/>
          <w:lang w:val="en-IN"/>
        </w:rPr>
        <w:t xml:space="preserve"> and Ca²</w:t>
      </w:r>
      <w:r w:rsidRPr="006E6559">
        <w:rPr>
          <w:rFonts w:ascii="Cambria Math" w:hAnsi="Cambria Math" w:cs="Cambria Math"/>
          <w:lang w:val="en-IN"/>
        </w:rPr>
        <w:t>⁺</w:t>
      </w:r>
      <w:r w:rsidRPr="006E6559">
        <w:rPr>
          <w:rFonts w:ascii="Arial" w:hAnsi="Arial" w:cs="Arial"/>
          <w:lang w:val="en-IN"/>
        </w:rPr>
        <w:t xml:space="preserve"> homeostasis. As a result, mutants were more sensitive to salt and calcium stress than wild-type plants. The study demonstrated that </w:t>
      </w:r>
      <w:r w:rsidRPr="009A6145">
        <w:rPr>
          <w:rFonts w:ascii="Arial" w:hAnsi="Arial" w:cs="Arial"/>
          <w:i/>
          <w:iCs/>
          <w:lang w:val="en-IN"/>
        </w:rPr>
        <w:t>OsFLA8</w:t>
      </w:r>
      <w:r w:rsidRPr="006E6559">
        <w:rPr>
          <w:rFonts w:ascii="Arial" w:hAnsi="Arial" w:cs="Arial"/>
          <w:lang w:val="en-IN"/>
        </w:rPr>
        <w:t xml:space="preserve"> regulates ion balance and stress tolerance through proper </w:t>
      </w:r>
      <w:proofErr w:type="spellStart"/>
      <w:r w:rsidR="009A6145">
        <w:rPr>
          <w:rFonts w:ascii="Arial" w:hAnsi="Arial" w:cs="Arial"/>
          <w:lang w:val="en-IN"/>
        </w:rPr>
        <w:t>c</w:t>
      </w:r>
      <w:r w:rsidRPr="006E6559">
        <w:rPr>
          <w:rFonts w:ascii="Arial" w:hAnsi="Arial" w:cs="Arial"/>
          <w:lang w:val="en-IN"/>
        </w:rPr>
        <w:t>asparian</w:t>
      </w:r>
      <w:proofErr w:type="spellEnd"/>
      <w:r w:rsidRPr="006E6559">
        <w:rPr>
          <w:rFonts w:ascii="Arial" w:hAnsi="Arial" w:cs="Arial"/>
          <w:lang w:val="en-IN"/>
        </w:rPr>
        <w:t xml:space="preserve"> strip formation, under the direct control of the transcription factor </w:t>
      </w:r>
      <w:r w:rsidRPr="009A6145">
        <w:rPr>
          <w:rFonts w:ascii="Arial" w:hAnsi="Arial" w:cs="Arial"/>
          <w:i/>
          <w:iCs/>
          <w:lang w:val="en-IN"/>
        </w:rPr>
        <w:t>OsMYB36a</w:t>
      </w:r>
      <w:r w:rsidRPr="006E6559">
        <w:rPr>
          <w:rFonts w:ascii="Arial" w:hAnsi="Arial" w:cs="Arial"/>
          <w:lang w:val="en-IN"/>
        </w:rPr>
        <w:t xml:space="preserve"> (Chao </w:t>
      </w:r>
      <w:r w:rsidRPr="006E6559">
        <w:rPr>
          <w:rFonts w:ascii="Arial" w:hAnsi="Arial" w:cs="Arial"/>
          <w:i/>
          <w:iCs/>
          <w:lang w:val="en-IN"/>
        </w:rPr>
        <w:t>et al</w:t>
      </w:r>
      <w:r w:rsidRPr="006E6559">
        <w:rPr>
          <w:rFonts w:ascii="Arial" w:hAnsi="Arial" w:cs="Arial"/>
          <w:lang w:val="en-IN"/>
        </w:rPr>
        <w:t>., 2025).</w:t>
      </w:r>
    </w:p>
    <w:p w14:paraId="79ECA191" w14:textId="77777777" w:rsidR="006E6559" w:rsidRDefault="006E6559" w:rsidP="0014139E">
      <w:pPr>
        <w:pStyle w:val="Body"/>
        <w:spacing w:after="0"/>
        <w:ind w:firstLine="426"/>
        <w:rPr>
          <w:rFonts w:ascii="Arial" w:hAnsi="Arial" w:cs="Arial"/>
          <w:lang w:val="en-IN"/>
        </w:rPr>
      </w:pPr>
      <w:r w:rsidRPr="009A6145">
        <w:rPr>
          <w:rFonts w:ascii="Arial" w:hAnsi="Arial" w:cs="Arial"/>
          <w:i/>
          <w:iCs/>
          <w:lang w:val="en-IN"/>
        </w:rPr>
        <w:t>OsCIPK9</w:t>
      </w:r>
      <w:r w:rsidRPr="006E6559">
        <w:rPr>
          <w:rFonts w:ascii="Arial" w:hAnsi="Arial" w:cs="Arial"/>
          <w:lang w:val="en-IN"/>
        </w:rPr>
        <w:t>, a member of the CBL-interacting protein kinase (</w:t>
      </w:r>
      <w:proofErr w:type="spellStart"/>
      <w:r w:rsidRPr="009A6145">
        <w:rPr>
          <w:rFonts w:ascii="Arial" w:hAnsi="Arial" w:cs="Arial"/>
          <w:i/>
          <w:iCs/>
          <w:lang w:val="en-IN"/>
        </w:rPr>
        <w:t>OsCIPK</w:t>
      </w:r>
      <w:proofErr w:type="spellEnd"/>
      <w:r w:rsidRPr="006E6559">
        <w:rPr>
          <w:rFonts w:ascii="Arial" w:hAnsi="Arial" w:cs="Arial"/>
          <w:lang w:val="en-IN"/>
        </w:rPr>
        <w:t>) family that decodes calcium (Ca²</w:t>
      </w:r>
      <w:r w:rsidRPr="006E6559">
        <w:rPr>
          <w:rFonts w:ascii="Cambria Math" w:hAnsi="Cambria Math" w:cs="Cambria Math"/>
          <w:lang w:val="en-IN"/>
        </w:rPr>
        <w:t>⁺</w:t>
      </w:r>
      <w:r w:rsidRPr="006E6559">
        <w:rPr>
          <w:rFonts w:ascii="Arial" w:hAnsi="Arial" w:cs="Arial"/>
          <w:lang w:val="en-IN"/>
        </w:rPr>
        <w:t xml:space="preserve">) signals under environmental stresses, functions as a negative regulator of salt tolerance in rice. To clarify its role, researchers generated a CRISPR/Cas9 knockout mutant (Zhou </w:t>
      </w:r>
      <w:r w:rsidRPr="006E6559">
        <w:rPr>
          <w:rFonts w:ascii="Arial" w:hAnsi="Arial" w:cs="Arial"/>
          <w:i/>
          <w:iCs/>
          <w:lang w:val="en-IN"/>
        </w:rPr>
        <w:t>et al</w:t>
      </w:r>
      <w:r w:rsidRPr="006E6559">
        <w:rPr>
          <w:rFonts w:ascii="Arial" w:hAnsi="Arial" w:cs="Arial"/>
          <w:lang w:val="en-IN"/>
        </w:rPr>
        <w:t>., 2023). The study showed that </w:t>
      </w:r>
      <w:r w:rsidRPr="009A6145">
        <w:rPr>
          <w:rFonts w:ascii="Arial" w:hAnsi="Arial" w:cs="Arial"/>
          <w:i/>
          <w:iCs/>
          <w:lang w:val="en-IN"/>
        </w:rPr>
        <w:t>OsCIPK9</w:t>
      </w:r>
      <w:r w:rsidRPr="006E6559">
        <w:rPr>
          <w:rFonts w:ascii="Arial" w:hAnsi="Arial" w:cs="Arial"/>
          <w:lang w:val="en-IN"/>
        </w:rPr>
        <w:t> interacts with </w:t>
      </w:r>
      <w:r w:rsidRPr="009A6145">
        <w:rPr>
          <w:rFonts w:ascii="Arial" w:hAnsi="Arial" w:cs="Arial"/>
          <w:i/>
          <w:iCs/>
          <w:lang w:val="en-IN"/>
        </w:rPr>
        <w:t>OsSOS3</w:t>
      </w:r>
      <w:r w:rsidRPr="006E6559">
        <w:rPr>
          <w:rFonts w:ascii="Arial" w:hAnsi="Arial" w:cs="Arial"/>
          <w:lang w:val="en-IN"/>
        </w:rPr>
        <w:t>, similar to the well-known regulator </w:t>
      </w:r>
      <w:r w:rsidRPr="009A6145">
        <w:rPr>
          <w:rFonts w:ascii="Arial" w:hAnsi="Arial" w:cs="Arial"/>
          <w:i/>
          <w:iCs/>
          <w:lang w:val="en-IN"/>
        </w:rPr>
        <w:t>OsCIPK24</w:t>
      </w:r>
      <w:r w:rsidRPr="006E6559">
        <w:rPr>
          <w:rFonts w:ascii="Arial" w:hAnsi="Arial" w:cs="Arial"/>
          <w:lang w:val="en-IN"/>
        </w:rPr>
        <w:t xml:space="preserve">, and modulates the expression of salt-related transporter genes, indicating its involvement in a shared regulatory pathway governing ion balance during salt stress (Zhou </w:t>
      </w:r>
      <w:r w:rsidRPr="006E6559">
        <w:rPr>
          <w:rFonts w:ascii="Arial" w:hAnsi="Arial" w:cs="Arial"/>
          <w:i/>
          <w:iCs/>
          <w:lang w:val="en-IN"/>
        </w:rPr>
        <w:t>et al</w:t>
      </w:r>
      <w:r w:rsidRPr="006E6559">
        <w:rPr>
          <w:rFonts w:ascii="Arial" w:hAnsi="Arial" w:cs="Arial"/>
          <w:lang w:val="en-IN"/>
        </w:rPr>
        <w:t xml:space="preserve">., 2023; Kanwar </w:t>
      </w:r>
      <w:r w:rsidRPr="006E6559">
        <w:rPr>
          <w:rFonts w:ascii="Arial" w:hAnsi="Arial" w:cs="Arial"/>
          <w:i/>
          <w:iCs/>
          <w:lang w:val="en-IN"/>
        </w:rPr>
        <w:t>et al</w:t>
      </w:r>
      <w:r w:rsidRPr="006E6559">
        <w:rPr>
          <w:rFonts w:ascii="Arial" w:hAnsi="Arial" w:cs="Arial"/>
          <w:lang w:val="en-IN"/>
        </w:rPr>
        <w:t>., 2014).</w:t>
      </w:r>
    </w:p>
    <w:p w14:paraId="603AF8F6" w14:textId="77777777" w:rsidR="006E6559" w:rsidRDefault="006E6559" w:rsidP="0014139E">
      <w:pPr>
        <w:pStyle w:val="Body"/>
        <w:spacing w:after="0"/>
        <w:ind w:firstLine="426"/>
        <w:rPr>
          <w:rFonts w:ascii="Arial" w:hAnsi="Arial" w:cs="Arial"/>
          <w:lang w:val="en-IN"/>
        </w:rPr>
      </w:pPr>
    </w:p>
    <w:p w14:paraId="4A22895D" w14:textId="7AE6D3BD" w:rsidR="006E6559" w:rsidRDefault="006E6559" w:rsidP="000D78C3">
      <w:pPr>
        <w:pStyle w:val="Body"/>
        <w:spacing w:after="0"/>
        <w:rPr>
          <w:rFonts w:ascii="Arial" w:hAnsi="Arial" w:cs="Arial"/>
          <w:b/>
          <w:bCs/>
          <w:lang w:val="en-IN"/>
        </w:rPr>
      </w:pPr>
      <w:r>
        <w:rPr>
          <w:rFonts w:ascii="Arial" w:hAnsi="Arial" w:cs="Arial"/>
          <w:b/>
          <w:bCs/>
          <w:lang w:val="en-IN"/>
        </w:rPr>
        <w:t xml:space="preserve">3.2 </w:t>
      </w:r>
      <w:r w:rsidRPr="006E6559">
        <w:rPr>
          <w:rFonts w:ascii="Arial" w:hAnsi="Arial" w:cs="Arial"/>
          <w:b/>
          <w:bCs/>
          <w:lang w:val="en-IN"/>
        </w:rPr>
        <w:t>CRISPR MEDIATED GENE EDITING FOR IMPROVED OSMOTIC PROTECTION</w:t>
      </w:r>
    </w:p>
    <w:p w14:paraId="7DFA9758" w14:textId="77777777" w:rsidR="006E6559" w:rsidRPr="006E6559" w:rsidRDefault="006E6559" w:rsidP="0014139E">
      <w:pPr>
        <w:pStyle w:val="Body"/>
        <w:spacing w:after="0"/>
        <w:ind w:firstLine="426"/>
        <w:rPr>
          <w:rFonts w:ascii="Arial" w:hAnsi="Arial" w:cs="Arial"/>
          <w:b/>
          <w:bCs/>
          <w:lang w:val="en-IN"/>
        </w:rPr>
      </w:pPr>
    </w:p>
    <w:p w14:paraId="29FC9452"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CRISPR-based studies on </w:t>
      </w:r>
      <w:r w:rsidRPr="009A6145">
        <w:rPr>
          <w:rFonts w:ascii="Arial" w:hAnsi="Arial" w:cs="Arial"/>
          <w:i/>
          <w:iCs/>
          <w:lang w:val="en-IN"/>
        </w:rPr>
        <w:t>OsPIP1</w:t>
      </w:r>
      <w:r w:rsidRPr="006E6559">
        <w:rPr>
          <w:rFonts w:ascii="Arial" w:hAnsi="Arial" w:cs="Arial"/>
          <w:lang w:val="en-IN"/>
        </w:rPr>
        <w:t xml:space="preserve">, </w:t>
      </w:r>
      <w:r w:rsidRPr="009A6145">
        <w:rPr>
          <w:rFonts w:ascii="Arial" w:hAnsi="Arial" w:cs="Arial"/>
          <w:i/>
          <w:iCs/>
          <w:lang w:val="en-IN"/>
        </w:rPr>
        <w:t>OsMPT3</w:t>
      </w:r>
      <w:r w:rsidRPr="006E6559">
        <w:rPr>
          <w:rFonts w:ascii="Arial" w:hAnsi="Arial" w:cs="Arial"/>
          <w:lang w:val="en-IN"/>
        </w:rPr>
        <w:t xml:space="preserve">, </w:t>
      </w:r>
      <w:r w:rsidRPr="009A6145">
        <w:rPr>
          <w:rFonts w:ascii="Arial" w:hAnsi="Arial" w:cs="Arial"/>
          <w:i/>
          <w:iCs/>
          <w:lang w:val="en-IN"/>
        </w:rPr>
        <w:t>FLN2</w:t>
      </w:r>
      <w:r w:rsidRPr="006E6559">
        <w:rPr>
          <w:rFonts w:ascii="Arial" w:hAnsi="Arial" w:cs="Arial"/>
          <w:lang w:val="en-IN"/>
        </w:rPr>
        <w:t xml:space="preserve">, and </w:t>
      </w:r>
      <w:r w:rsidRPr="009A6145">
        <w:rPr>
          <w:rFonts w:ascii="Arial" w:hAnsi="Arial" w:cs="Arial"/>
          <w:i/>
          <w:iCs/>
          <w:lang w:val="en-IN"/>
        </w:rPr>
        <w:t>RST1</w:t>
      </w:r>
      <w:r w:rsidRPr="006E6559">
        <w:rPr>
          <w:rFonts w:ascii="Arial" w:hAnsi="Arial" w:cs="Arial"/>
          <w:lang w:val="en-IN"/>
        </w:rPr>
        <w:t> have elucidated their functional roles in osmotic protection, primarily through the regulation and accumulation of key metabolites, thereby contributing significantly to salinity tolerance in rice.</w:t>
      </w:r>
    </w:p>
    <w:p w14:paraId="59D2D7F8" w14:textId="4B95F8C1"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To investigate the collective role of aquaporins in osmotic regulation under salt stress, a cluster of </w:t>
      </w:r>
      <w:r w:rsidRPr="009A6145">
        <w:rPr>
          <w:rFonts w:ascii="Arial" w:hAnsi="Arial" w:cs="Arial"/>
          <w:i/>
          <w:iCs/>
          <w:lang w:val="en-IN"/>
        </w:rPr>
        <w:t>OsPIP1</w:t>
      </w:r>
      <w:r w:rsidRPr="006E6559">
        <w:rPr>
          <w:rFonts w:ascii="Arial" w:hAnsi="Arial" w:cs="Arial"/>
          <w:lang w:val="en-IN"/>
        </w:rPr>
        <w:t> genes, belonging to the plasma membrane intrinsic protein (PIP) subfamily of aquaporins, was targeted in rice (</w:t>
      </w:r>
      <w:r w:rsidRPr="006E6559">
        <w:rPr>
          <w:rFonts w:ascii="Arial" w:hAnsi="Arial" w:cs="Arial"/>
          <w:i/>
          <w:iCs/>
          <w:lang w:val="en-IN"/>
        </w:rPr>
        <w:t xml:space="preserve">Oryza </w:t>
      </w:r>
      <w:proofErr w:type="gramStart"/>
      <w:r w:rsidRPr="006E6559">
        <w:rPr>
          <w:rFonts w:ascii="Arial" w:hAnsi="Arial" w:cs="Arial"/>
          <w:i/>
          <w:iCs/>
          <w:lang w:val="en-IN"/>
        </w:rPr>
        <w:t>sativa</w:t>
      </w:r>
      <w:r w:rsidRPr="006E6559">
        <w:rPr>
          <w:rFonts w:ascii="Arial" w:hAnsi="Arial" w:cs="Arial"/>
          <w:lang w:val="en-IN"/>
        </w:rPr>
        <w:t>  L.</w:t>
      </w:r>
      <w:proofErr w:type="gramEnd"/>
      <w:r w:rsidRPr="006E6559">
        <w:rPr>
          <w:rFonts w:ascii="Arial" w:hAnsi="Arial" w:cs="Arial"/>
          <w:lang w:val="en-IN"/>
        </w:rPr>
        <w:t xml:space="preserve"> cv. </w:t>
      </w:r>
      <w:proofErr w:type="spellStart"/>
      <w:r w:rsidRPr="006E6559">
        <w:rPr>
          <w:rFonts w:ascii="Arial" w:hAnsi="Arial" w:cs="Arial"/>
          <w:lang w:val="en-IN"/>
        </w:rPr>
        <w:t>Kitaake</w:t>
      </w:r>
      <w:proofErr w:type="spellEnd"/>
      <w:r w:rsidRPr="006E6559">
        <w:rPr>
          <w:rFonts w:ascii="Arial" w:hAnsi="Arial" w:cs="Arial"/>
          <w:lang w:val="en-IN"/>
        </w:rPr>
        <w:t xml:space="preserve">) using the CRISPR/Cas9 system (Maurel </w:t>
      </w:r>
      <w:r w:rsidRPr="006E6559">
        <w:rPr>
          <w:rFonts w:ascii="Arial" w:hAnsi="Arial" w:cs="Arial"/>
          <w:i/>
          <w:iCs/>
          <w:lang w:val="en-IN"/>
        </w:rPr>
        <w:t>et al</w:t>
      </w:r>
      <w:r w:rsidRPr="006E6559">
        <w:rPr>
          <w:rFonts w:ascii="Arial" w:hAnsi="Arial" w:cs="Arial"/>
          <w:lang w:val="en-IN"/>
        </w:rPr>
        <w:t xml:space="preserve">., 2015; Tao </w:t>
      </w:r>
      <w:r w:rsidRPr="006E6559">
        <w:rPr>
          <w:rFonts w:ascii="Arial" w:hAnsi="Arial" w:cs="Arial"/>
          <w:i/>
          <w:iCs/>
          <w:lang w:val="en-IN"/>
        </w:rPr>
        <w:t>et al</w:t>
      </w:r>
      <w:r w:rsidRPr="006E6559">
        <w:rPr>
          <w:rFonts w:ascii="Arial" w:hAnsi="Arial" w:cs="Arial"/>
          <w:lang w:val="en-IN"/>
        </w:rPr>
        <w:t>., 2023). Specifically, </w:t>
      </w:r>
      <w:r w:rsidRPr="009A6145">
        <w:rPr>
          <w:rFonts w:ascii="Arial" w:hAnsi="Arial" w:cs="Arial"/>
          <w:i/>
          <w:iCs/>
          <w:lang w:val="en-IN"/>
        </w:rPr>
        <w:t>OsPIP1;1, OsPIP1;2</w:t>
      </w:r>
      <w:r w:rsidRPr="006E6559">
        <w:rPr>
          <w:rFonts w:ascii="Arial" w:hAnsi="Arial" w:cs="Arial"/>
          <w:lang w:val="en-IN"/>
        </w:rPr>
        <w:t xml:space="preserve">, and </w:t>
      </w:r>
      <w:r w:rsidRPr="009A6145">
        <w:rPr>
          <w:rFonts w:ascii="Arial" w:hAnsi="Arial" w:cs="Arial"/>
          <w:i/>
          <w:iCs/>
          <w:lang w:val="en-IN"/>
        </w:rPr>
        <w:t>OsPIP1;3</w:t>
      </w:r>
      <w:r w:rsidRPr="006E6559">
        <w:rPr>
          <w:rFonts w:ascii="Arial" w:hAnsi="Arial" w:cs="Arial"/>
          <w:lang w:val="en-IN"/>
        </w:rPr>
        <w:t> were simultaneously edited to assess their contribution to salt stress responses. The functional loss of </w:t>
      </w:r>
      <w:r w:rsidRPr="009A6145">
        <w:rPr>
          <w:rFonts w:ascii="Arial" w:hAnsi="Arial" w:cs="Arial"/>
          <w:i/>
          <w:iCs/>
          <w:lang w:val="en-IN"/>
        </w:rPr>
        <w:t>OsPIP1</w:t>
      </w:r>
      <w:r w:rsidRPr="006E6559">
        <w:rPr>
          <w:rFonts w:ascii="Arial" w:hAnsi="Arial" w:cs="Arial"/>
          <w:lang w:val="en-IN"/>
        </w:rPr>
        <w:t> genes markedly suppressed the expression of key stress-responsive regulators, including </w:t>
      </w:r>
      <w:r w:rsidRPr="009A6145">
        <w:rPr>
          <w:rFonts w:ascii="Arial" w:hAnsi="Arial" w:cs="Arial"/>
          <w:i/>
          <w:iCs/>
          <w:lang w:val="en-IN"/>
        </w:rPr>
        <w:t>OsSOS1</w:t>
      </w:r>
      <w:r w:rsidRPr="006E6559">
        <w:rPr>
          <w:rFonts w:ascii="Arial" w:hAnsi="Arial" w:cs="Arial"/>
          <w:lang w:val="en-IN"/>
        </w:rPr>
        <w:t xml:space="preserve">, </w:t>
      </w:r>
      <w:r w:rsidRPr="009A6145">
        <w:rPr>
          <w:rFonts w:ascii="Arial" w:hAnsi="Arial" w:cs="Arial"/>
          <w:i/>
          <w:iCs/>
          <w:lang w:val="en-IN"/>
        </w:rPr>
        <w:t>OsCIPK24</w:t>
      </w:r>
      <w:r w:rsidRPr="006E6559">
        <w:rPr>
          <w:rFonts w:ascii="Arial" w:hAnsi="Arial" w:cs="Arial"/>
          <w:lang w:val="en-IN"/>
        </w:rPr>
        <w:t xml:space="preserve">, and </w:t>
      </w:r>
      <w:r w:rsidRPr="009A6145">
        <w:rPr>
          <w:rFonts w:ascii="Arial" w:hAnsi="Arial" w:cs="Arial"/>
          <w:i/>
          <w:iCs/>
          <w:lang w:val="en-IN"/>
        </w:rPr>
        <w:t>OsCBL4</w:t>
      </w:r>
      <w:r w:rsidRPr="006E6559">
        <w:rPr>
          <w:rFonts w:ascii="Arial" w:hAnsi="Arial" w:cs="Arial"/>
          <w:lang w:val="en-IN"/>
        </w:rPr>
        <w:t>, thereby disrupting ion homeostasis through increased Na</w:t>
      </w:r>
      <w:r w:rsidRPr="006E6559">
        <w:rPr>
          <w:rFonts w:ascii="Cambria Math" w:hAnsi="Cambria Math" w:cs="Cambria Math"/>
          <w:lang w:val="en-IN"/>
        </w:rPr>
        <w:t>⁺</w:t>
      </w:r>
      <w:r w:rsidRPr="006E6559">
        <w:rPr>
          <w:rFonts w:ascii="Arial" w:hAnsi="Arial" w:cs="Arial"/>
          <w:lang w:val="en-IN"/>
        </w:rPr>
        <w:t xml:space="preserve"> influx and K</w:t>
      </w:r>
      <w:r w:rsidRPr="006E6559">
        <w:rPr>
          <w:rFonts w:ascii="Cambria Math" w:hAnsi="Cambria Math" w:cs="Cambria Math"/>
          <w:lang w:val="en-IN"/>
        </w:rPr>
        <w:t>⁺</w:t>
      </w:r>
      <w:r w:rsidRPr="006E6559">
        <w:rPr>
          <w:rFonts w:ascii="Arial" w:hAnsi="Arial" w:cs="Arial"/>
          <w:lang w:val="en-IN"/>
        </w:rPr>
        <w:t>/H</w:t>
      </w:r>
      <w:r w:rsidRPr="006E6559">
        <w:rPr>
          <w:rFonts w:ascii="Cambria Math" w:hAnsi="Cambria Math" w:cs="Cambria Math"/>
          <w:lang w:val="en-IN"/>
        </w:rPr>
        <w:t>⁺</w:t>
      </w:r>
      <w:r w:rsidRPr="006E6559">
        <w:rPr>
          <w:rFonts w:ascii="Arial" w:hAnsi="Arial" w:cs="Arial"/>
          <w:lang w:val="en-IN"/>
        </w:rPr>
        <w:t xml:space="preserve"> efflux in the roots, which led to excessive Na</w:t>
      </w:r>
      <w:r w:rsidRPr="006E6559">
        <w:rPr>
          <w:rFonts w:ascii="Cambria Math" w:hAnsi="Cambria Math" w:cs="Cambria Math"/>
          <w:lang w:val="en-IN"/>
        </w:rPr>
        <w:t>⁺</w:t>
      </w:r>
      <w:r w:rsidRPr="006E6559">
        <w:rPr>
          <w:rFonts w:ascii="Arial" w:hAnsi="Arial" w:cs="Arial"/>
          <w:lang w:val="en-IN"/>
        </w:rPr>
        <w:t xml:space="preserve"> accumulation. Under salt stress, the mutants further exhibited reduced accumulation of soluble sugars and proline, elevated osmotic potentials, and higher MDA levels, collectively indicating a severe impairment of osmoregulation. This disruption of osmotic balance aggravated salt-induced damage in the mutants. Given that osmotic potential is closely linked to intracellular ion homeostasis, particularly of Na</w:t>
      </w:r>
      <w:r w:rsidRPr="006E6559">
        <w:rPr>
          <w:rFonts w:ascii="Cambria Math" w:hAnsi="Cambria Math" w:cs="Cambria Math"/>
          <w:lang w:val="en-IN"/>
        </w:rPr>
        <w:t>⁺</w:t>
      </w:r>
      <w:r w:rsidRPr="006E6559">
        <w:rPr>
          <w:rFonts w:ascii="Arial" w:hAnsi="Arial" w:cs="Arial"/>
          <w:lang w:val="en-IN"/>
        </w:rPr>
        <w:t xml:space="preserve"> and K</w:t>
      </w:r>
      <w:r w:rsidRPr="006E6559">
        <w:rPr>
          <w:rFonts w:ascii="Cambria Math" w:hAnsi="Cambria Math" w:cs="Cambria Math"/>
          <w:lang w:val="en-IN"/>
        </w:rPr>
        <w:t>⁺</w:t>
      </w:r>
      <w:r w:rsidRPr="006E6559">
        <w:rPr>
          <w:rFonts w:ascii="Arial" w:hAnsi="Arial" w:cs="Arial"/>
          <w:lang w:val="en-IN"/>
        </w:rPr>
        <w:t xml:space="preserve">, and that </w:t>
      </w:r>
      <w:r w:rsidRPr="006E6559">
        <w:rPr>
          <w:rFonts w:ascii="Arial" w:hAnsi="Arial" w:cs="Arial"/>
          <w:lang w:val="en-IN"/>
        </w:rPr>
        <w:lastRenderedPageBreak/>
        <w:t>aquaporins are central to regulating their accumulation, these results underscore the pivotal role of </w:t>
      </w:r>
      <w:r w:rsidRPr="009A6145">
        <w:rPr>
          <w:rFonts w:ascii="Arial" w:hAnsi="Arial" w:cs="Arial"/>
          <w:i/>
          <w:iCs/>
          <w:lang w:val="en-IN"/>
        </w:rPr>
        <w:t>OsPIP1</w:t>
      </w:r>
      <w:r w:rsidRPr="006E6559">
        <w:rPr>
          <w:rFonts w:ascii="Arial" w:hAnsi="Arial" w:cs="Arial"/>
          <w:lang w:val="en-IN"/>
        </w:rPr>
        <w:t xml:space="preserve"> genes in maintaining osmotic stability and conferring salinity tolerance in rice (Tao </w:t>
      </w:r>
      <w:r w:rsidRPr="006E6559">
        <w:rPr>
          <w:rFonts w:ascii="Arial" w:hAnsi="Arial" w:cs="Arial"/>
          <w:i/>
          <w:iCs/>
          <w:lang w:val="en-IN"/>
        </w:rPr>
        <w:t>et al</w:t>
      </w:r>
      <w:r w:rsidRPr="006E6559">
        <w:rPr>
          <w:rFonts w:ascii="Arial" w:hAnsi="Arial" w:cs="Arial"/>
          <w:lang w:val="en-IN"/>
        </w:rPr>
        <w:t xml:space="preserve">., 2023) </w:t>
      </w:r>
    </w:p>
    <w:p w14:paraId="08B41831"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Plant mitochondrial phosphate transporters </w:t>
      </w:r>
      <w:r w:rsidRPr="009A6145">
        <w:rPr>
          <w:rFonts w:ascii="Arial" w:hAnsi="Arial" w:cs="Arial"/>
          <w:i/>
          <w:iCs/>
          <w:lang w:val="en-IN"/>
        </w:rPr>
        <w:t>OsMPT3;1</w:t>
      </w:r>
      <w:r w:rsidRPr="006E6559">
        <w:rPr>
          <w:rFonts w:ascii="Arial" w:hAnsi="Arial" w:cs="Arial"/>
          <w:lang w:val="en-IN"/>
        </w:rPr>
        <w:t xml:space="preserve"> and </w:t>
      </w:r>
      <w:r w:rsidRPr="009A6145">
        <w:rPr>
          <w:rFonts w:ascii="Arial" w:hAnsi="Arial" w:cs="Arial"/>
          <w:i/>
          <w:iCs/>
          <w:lang w:val="en-IN"/>
        </w:rPr>
        <w:t>OsMPT3;2</w:t>
      </w:r>
      <w:r w:rsidRPr="006E6559">
        <w:rPr>
          <w:rFonts w:ascii="Arial" w:hAnsi="Arial" w:cs="Arial"/>
          <w:lang w:val="en-IN"/>
        </w:rPr>
        <w:t xml:space="preserve"> were mutagenized using CRISPR/Cas9 gene-editing system to investigate their regulatory roles under salt stress. Mutagenesis sharply reduced the accumulation of </w:t>
      </w:r>
      <w:r w:rsidRPr="009A6145">
        <w:rPr>
          <w:rFonts w:ascii="Arial" w:hAnsi="Arial" w:cs="Arial"/>
          <w:i/>
          <w:iCs/>
          <w:lang w:val="en-IN"/>
        </w:rPr>
        <w:t>ATP,</w:t>
      </w:r>
      <w:r w:rsidRPr="006E6559">
        <w:rPr>
          <w:rFonts w:ascii="Arial" w:hAnsi="Arial" w:cs="Arial"/>
          <w:lang w:val="en-IN"/>
        </w:rPr>
        <w:t xml:space="preserve"> phosphate, calcium, soluble sugar, and proline and increased osmotic potential, malondialdehyde, and Na+/K+ ratio under salt stress. The study provided insight into the regulatory pathway of the mitochondrial phosphate transporters in plants in response to salt stress, and confirmed it as </w:t>
      </w:r>
      <w:proofErr w:type="gramStart"/>
      <w:r w:rsidRPr="006E6559">
        <w:rPr>
          <w:rFonts w:ascii="Arial" w:hAnsi="Arial" w:cs="Arial"/>
          <w:lang w:val="en-IN"/>
        </w:rPr>
        <w:t>an</w:t>
      </w:r>
      <w:proofErr w:type="gramEnd"/>
      <w:r w:rsidRPr="006E6559">
        <w:rPr>
          <w:rFonts w:ascii="Arial" w:hAnsi="Arial" w:cs="Arial"/>
          <w:lang w:val="en-IN"/>
        </w:rPr>
        <w:t xml:space="preserve"> positive osmotic regulator depending on ATP synthesis (Huang </w:t>
      </w:r>
      <w:r w:rsidRPr="006E6559">
        <w:rPr>
          <w:rFonts w:ascii="Arial" w:hAnsi="Arial" w:cs="Arial"/>
          <w:i/>
          <w:iCs/>
          <w:lang w:val="en-IN"/>
        </w:rPr>
        <w:t>et al</w:t>
      </w:r>
      <w:r w:rsidRPr="006E6559">
        <w:rPr>
          <w:rFonts w:ascii="Arial" w:hAnsi="Arial" w:cs="Arial"/>
          <w:lang w:val="en-IN"/>
        </w:rPr>
        <w:t>., 2020).</w:t>
      </w:r>
    </w:p>
    <w:p w14:paraId="0010D424"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CRISPR/Cas9-generated </w:t>
      </w:r>
      <w:r w:rsidRPr="000D6C36">
        <w:rPr>
          <w:rFonts w:ascii="Arial" w:hAnsi="Arial" w:cs="Arial"/>
          <w:i/>
          <w:iCs/>
          <w:lang w:val="en-IN"/>
        </w:rPr>
        <w:t>FLN2</w:t>
      </w:r>
      <w:r w:rsidRPr="006E6559">
        <w:rPr>
          <w:rFonts w:ascii="Arial" w:hAnsi="Arial" w:cs="Arial"/>
          <w:lang w:val="en-IN"/>
        </w:rPr>
        <w:t> knockout lines exhibited pronounced hypersensitivity to salt stress, accompanied by defective sugar partitioning toward the roots. The reduced vigour of the mutants correlated with significantly lower sucrose concentrations in the roots compared to the wild-type plants, indicating that loss of </w:t>
      </w:r>
      <w:r w:rsidRPr="000D6C36">
        <w:rPr>
          <w:rFonts w:ascii="Arial" w:hAnsi="Arial" w:cs="Arial"/>
          <w:i/>
          <w:iCs/>
          <w:lang w:val="en-IN"/>
        </w:rPr>
        <w:t>FLN2</w:t>
      </w:r>
      <w:r w:rsidRPr="006E6559">
        <w:rPr>
          <w:rFonts w:ascii="Arial" w:hAnsi="Arial" w:cs="Arial"/>
          <w:lang w:val="en-IN"/>
        </w:rPr>
        <w:t> disrupts assimilate allocation required for sustaining root growth under salinity stress. A functional copy of </w:t>
      </w:r>
      <w:r w:rsidRPr="000D6C36">
        <w:rPr>
          <w:rFonts w:ascii="Arial" w:hAnsi="Arial" w:cs="Arial"/>
          <w:i/>
          <w:iCs/>
          <w:lang w:val="en-IN"/>
        </w:rPr>
        <w:t>FLN2</w:t>
      </w:r>
      <w:r w:rsidRPr="006E6559">
        <w:rPr>
          <w:rFonts w:ascii="Arial" w:hAnsi="Arial" w:cs="Arial"/>
          <w:lang w:val="en-IN"/>
        </w:rPr>
        <w:t xml:space="preserve"> was found to be essential for rice salinity tolerance.  (Chen </w:t>
      </w:r>
      <w:r w:rsidRPr="006E6559">
        <w:rPr>
          <w:rFonts w:ascii="Arial" w:hAnsi="Arial" w:cs="Arial"/>
          <w:i/>
          <w:iCs/>
          <w:lang w:val="en-IN"/>
        </w:rPr>
        <w:t>et al</w:t>
      </w:r>
      <w:r w:rsidRPr="006E6559">
        <w:rPr>
          <w:rFonts w:ascii="Arial" w:hAnsi="Arial" w:cs="Arial"/>
          <w:lang w:val="en-IN"/>
        </w:rPr>
        <w:t>., 2019).</w:t>
      </w:r>
    </w:p>
    <w:p w14:paraId="20A70F5E" w14:textId="333D7CE8" w:rsidR="006E6559" w:rsidRDefault="006E6559" w:rsidP="0014139E">
      <w:pPr>
        <w:pStyle w:val="Body"/>
        <w:spacing w:after="0"/>
        <w:ind w:firstLine="426"/>
        <w:rPr>
          <w:rFonts w:ascii="Arial" w:hAnsi="Arial" w:cs="Arial"/>
          <w:lang w:val="en-IN"/>
        </w:rPr>
      </w:pPr>
      <w:r w:rsidRPr="000D6C36">
        <w:rPr>
          <w:rFonts w:ascii="Arial" w:hAnsi="Arial" w:cs="Arial"/>
          <w:i/>
          <w:iCs/>
          <w:lang w:val="en-IN"/>
        </w:rPr>
        <w:t>RST1</w:t>
      </w:r>
      <w:r w:rsidRPr="006E6559">
        <w:rPr>
          <w:rFonts w:ascii="Arial" w:hAnsi="Arial" w:cs="Arial"/>
          <w:lang w:val="en-IN"/>
        </w:rPr>
        <w:t xml:space="preserve"> is a rice gene that functions as a transcriptional repressor involved in nitrogen metabolism. In the study by Deng </w:t>
      </w:r>
      <w:r w:rsidRPr="006E6559">
        <w:rPr>
          <w:rFonts w:ascii="Arial" w:hAnsi="Arial" w:cs="Arial"/>
          <w:i/>
          <w:iCs/>
          <w:lang w:val="en-IN"/>
        </w:rPr>
        <w:t>et al</w:t>
      </w:r>
      <w:r w:rsidR="000D6C36">
        <w:rPr>
          <w:rFonts w:ascii="Arial" w:hAnsi="Arial" w:cs="Arial"/>
          <w:lang w:val="en-IN"/>
        </w:rPr>
        <w:t xml:space="preserve"> (2022),</w:t>
      </w:r>
      <w:r w:rsidRPr="006E6559">
        <w:rPr>
          <w:rFonts w:ascii="Arial" w:hAnsi="Arial" w:cs="Arial"/>
          <w:lang w:val="en-IN"/>
        </w:rPr>
        <w:t xml:space="preserve"> loss of </w:t>
      </w:r>
      <w:r w:rsidRPr="000D6C36">
        <w:rPr>
          <w:rFonts w:ascii="Arial" w:hAnsi="Arial" w:cs="Arial"/>
          <w:i/>
          <w:iCs/>
          <w:lang w:val="en-IN"/>
        </w:rPr>
        <w:t>RST1</w:t>
      </w:r>
      <w:r w:rsidRPr="006E6559">
        <w:rPr>
          <w:rFonts w:ascii="Arial" w:hAnsi="Arial" w:cs="Arial"/>
          <w:lang w:val="en-IN"/>
        </w:rPr>
        <w:t> function enhanced salt tolerance and improved grain yield. Molecular analyses revealed that </w:t>
      </w:r>
      <w:r w:rsidRPr="000D6C36">
        <w:rPr>
          <w:rFonts w:ascii="Arial" w:hAnsi="Arial" w:cs="Arial"/>
          <w:i/>
          <w:iCs/>
          <w:lang w:val="en-IN"/>
        </w:rPr>
        <w:t>RST1</w:t>
      </w:r>
      <w:r w:rsidRPr="006E6559">
        <w:rPr>
          <w:rFonts w:ascii="Arial" w:hAnsi="Arial" w:cs="Arial"/>
          <w:lang w:val="en-IN"/>
        </w:rPr>
        <w:t> directly represses the expression of </w:t>
      </w:r>
      <w:r w:rsidRPr="000D6C36">
        <w:rPr>
          <w:rFonts w:ascii="Arial" w:hAnsi="Arial" w:cs="Arial"/>
          <w:i/>
          <w:iCs/>
          <w:lang w:val="en-IN"/>
        </w:rPr>
        <w:t>OsAS1 (asparagine synthetase 1)</w:t>
      </w:r>
      <w:r w:rsidRPr="006E6559">
        <w:rPr>
          <w:rFonts w:ascii="Arial" w:hAnsi="Arial" w:cs="Arial"/>
          <w:lang w:val="en-IN"/>
        </w:rPr>
        <w:t>, and its loss of function enhances </w:t>
      </w:r>
      <w:r w:rsidRPr="000D6C36">
        <w:rPr>
          <w:rFonts w:ascii="Arial" w:hAnsi="Arial" w:cs="Arial"/>
          <w:i/>
          <w:iCs/>
          <w:lang w:val="en-IN"/>
        </w:rPr>
        <w:t>OsAS1</w:t>
      </w:r>
      <w:r w:rsidRPr="006E6559">
        <w:rPr>
          <w:rFonts w:ascii="Arial" w:hAnsi="Arial" w:cs="Arial"/>
          <w:lang w:val="en-IN"/>
        </w:rPr>
        <w:t> expression, thereby improving nitrogen utilization through increased asparagine production and reduced ammonium (N</w:t>
      </w:r>
      <w:r w:rsidR="00A80AD2">
        <w:rPr>
          <w:rFonts w:ascii="Arial" w:hAnsi="Arial" w:cs="Arial"/>
          <w:lang w:val="en-IN"/>
        </w:rPr>
        <w:t>H</w:t>
      </w:r>
      <w:r w:rsidR="00A80AD2" w:rsidRPr="00A80AD2">
        <w:rPr>
          <w:rFonts w:ascii="Arial" w:hAnsi="Arial" w:cs="Arial"/>
          <w:vertAlign w:val="superscript"/>
          <w:lang w:val="en-IN"/>
        </w:rPr>
        <w:t>4+</w:t>
      </w:r>
      <w:r w:rsidRPr="00A80AD2">
        <w:rPr>
          <w:rFonts w:ascii="Arial" w:hAnsi="Arial" w:cs="Arial"/>
          <w:vertAlign w:val="superscript"/>
          <w:lang w:val="en-IN"/>
        </w:rPr>
        <w:t>)</w:t>
      </w:r>
      <w:r w:rsidRPr="006E6559">
        <w:rPr>
          <w:rFonts w:ascii="Arial" w:hAnsi="Arial" w:cs="Arial"/>
          <w:lang w:val="en-IN"/>
        </w:rPr>
        <w:t xml:space="preserve"> accumulation. These findings unravel a synergistic regulation of growth and salt tolerance associated with </w:t>
      </w:r>
      <w:r w:rsidR="000D6C36">
        <w:rPr>
          <w:rFonts w:ascii="Arial" w:hAnsi="Arial" w:cs="Arial"/>
          <w:lang w:val="en-IN"/>
        </w:rPr>
        <w:t xml:space="preserve">nitrogen </w:t>
      </w:r>
      <w:r w:rsidRPr="006E6559">
        <w:rPr>
          <w:rFonts w:ascii="Arial" w:hAnsi="Arial" w:cs="Arial"/>
          <w:lang w:val="en-IN"/>
        </w:rPr>
        <w:t xml:space="preserve">metabolism and provide a new strategy for the development of tolerant cultivars (Deng </w:t>
      </w:r>
      <w:r w:rsidRPr="006E6559">
        <w:rPr>
          <w:rFonts w:ascii="Arial" w:hAnsi="Arial" w:cs="Arial"/>
          <w:i/>
          <w:iCs/>
          <w:lang w:val="en-IN"/>
        </w:rPr>
        <w:t>et al</w:t>
      </w:r>
      <w:r w:rsidRPr="006E6559">
        <w:rPr>
          <w:rFonts w:ascii="Arial" w:hAnsi="Arial" w:cs="Arial"/>
          <w:lang w:val="en-IN"/>
        </w:rPr>
        <w:t>., 2022).</w:t>
      </w:r>
    </w:p>
    <w:p w14:paraId="49A431A0" w14:textId="77777777" w:rsidR="006E6559" w:rsidRPr="006E6559" w:rsidRDefault="006E6559" w:rsidP="0014139E">
      <w:pPr>
        <w:pStyle w:val="Body"/>
        <w:spacing w:after="0"/>
        <w:ind w:firstLine="426"/>
        <w:rPr>
          <w:rFonts w:ascii="Arial" w:hAnsi="Arial" w:cs="Arial"/>
          <w:lang w:val="en-IN"/>
        </w:rPr>
      </w:pPr>
    </w:p>
    <w:p w14:paraId="1CA80F40" w14:textId="1D95608F" w:rsidR="006E6559" w:rsidRPr="006E6559" w:rsidRDefault="006E6559" w:rsidP="000D78C3">
      <w:pPr>
        <w:pStyle w:val="Body"/>
        <w:spacing w:after="0"/>
        <w:rPr>
          <w:rFonts w:ascii="Arial" w:hAnsi="Arial" w:cs="Arial"/>
          <w:b/>
          <w:bCs/>
          <w:lang w:val="en-IN"/>
        </w:rPr>
      </w:pPr>
      <w:r w:rsidRPr="006E6559">
        <w:rPr>
          <w:rFonts w:ascii="Arial" w:hAnsi="Arial" w:cs="Arial"/>
          <w:b/>
          <w:bCs/>
          <w:lang w:val="en-IN"/>
        </w:rPr>
        <w:t>3.3 CRISPR MEDIATED GENE EDITING FOR IMPROVED ANTIOXIDANT DEFENSE</w:t>
      </w:r>
    </w:p>
    <w:p w14:paraId="639367BE" w14:textId="77777777" w:rsidR="006E6559" w:rsidRPr="006E6559" w:rsidRDefault="006E6559" w:rsidP="0014139E">
      <w:pPr>
        <w:pStyle w:val="Body"/>
        <w:spacing w:after="0"/>
        <w:ind w:firstLine="426"/>
        <w:rPr>
          <w:rFonts w:ascii="Arial" w:hAnsi="Arial" w:cs="Arial"/>
          <w:b/>
          <w:bCs/>
          <w:lang w:val="en-IN"/>
        </w:rPr>
      </w:pPr>
    </w:p>
    <w:p w14:paraId="765DBF25" w14:textId="77777777" w:rsidR="006E6559" w:rsidRPr="006E6559" w:rsidRDefault="006E6559" w:rsidP="0014139E">
      <w:pPr>
        <w:pStyle w:val="Body"/>
        <w:spacing w:after="0"/>
        <w:ind w:firstLine="426"/>
        <w:rPr>
          <w:rFonts w:ascii="Arial" w:hAnsi="Arial" w:cs="Arial"/>
          <w:lang w:val="en-IN"/>
        </w:rPr>
      </w:pPr>
      <w:r w:rsidRPr="000D6C36">
        <w:rPr>
          <w:rFonts w:ascii="Arial" w:hAnsi="Arial" w:cs="Arial"/>
          <w:i/>
          <w:iCs/>
          <w:lang w:val="en-IN"/>
        </w:rPr>
        <w:t>OsbHLH24, OsPQT3, OsNAC1, OsCYBDOMG1, OsLPR2,</w:t>
      </w:r>
      <w:r w:rsidRPr="006E6559">
        <w:rPr>
          <w:rFonts w:ascii="Arial" w:hAnsi="Arial" w:cs="Arial"/>
          <w:lang w:val="en-IN"/>
        </w:rPr>
        <w:t xml:space="preserve"> and </w:t>
      </w:r>
      <w:r w:rsidRPr="000D6C36">
        <w:rPr>
          <w:rFonts w:ascii="Arial" w:hAnsi="Arial" w:cs="Arial"/>
          <w:i/>
          <w:iCs/>
          <w:lang w:val="en-IN"/>
        </w:rPr>
        <w:t>OsMIR528</w:t>
      </w:r>
      <w:r w:rsidRPr="006E6559">
        <w:rPr>
          <w:rFonts w:ascii="Arial" w:hAnsi="Arial" w:cs="Arial"/>
          <w:lang w:val="en-IN"/>
        </w:rPr>
        <w:t xml:space="preserve"> have been investigated using CRISPR to elucidate their roles in salinity tolerance. These studies reveal their critical involvement in antioxidant </w:t>
      </w:r>
      <w:proofErr w:type="spellStart"/>
      <w:r w:rsidRPr="006E6559">
        <w:rPr>
          <w:rFonts w:ascii="Arial" w:hAnsi="Arial" w:cs="Arial"/>
          <w:lang w:val="en-IN"/>
        </w:rPr>
        <w:t>defense</w:t>
      </w:r>
      <w:proofErr w:type="spellEnd"/>
      <w:r w:rsidRPr="006E6559">
        <w:rPr>
          <w:rFonts w:ascii="Arial" w:hAnsi="Arial" w:cs="Arial"/>
          <w:lang w:val="en-IN"/>
        </w:rPr>
        <w:t xml:space="preserve"> mechanisms that enhance the plant’s ability to withstand salt stress.</w:t>
      </w:r>
    </w:p>
    <w:p w14:paraId="057AF7CA" w14:textId="77777777" w:rsidR="006E6559" w:rsidRPr="006E6559" w:rsidRDefault="006E6559" w:rsidP="0014139E">
      <w:pPr>
        <w:pStyle w:val="Body"/>
        <w:spacing w:after="0"/>
        <w:ind w:firstLine="426"/>
        <w:rPr>
          <w:rFonts w:ascii="Arial" w:hAnsi="Arial" w:cs="Arial"/>
          <w:lang w:val="en-IN"/>
        </w:rPr>
      </w:pPr>
      <w:r w:rsidRPr="000D6C36">
        <w:rPr>
          <w:rFonts w:ascii="Arial" w:hAnsi="Arial" w:cs="Arial"/>
          <w:i/>
          <w:iCs/>
          <w:lang w:val="en-IN"/>
        </w:rPr>
        <w:t>OsPQT3,</w:t>
      </w:r>
      <w:r w:rsidRPr="006E6559">
        <w:rPr>
          <w:rFonts w:ascii="Arial" w:hAnsi="Arial" w:cs="Arial"/>
          <w:lang w:val="en-IN"/>
        </w:rPr>
        <w:t xml:space="preserve"> the rice homolog of </w:t>
      </w:r>
      <w:r w:rsidRPr="006E6559">
        <w:rPr>
          <w:rFonts w:ascii="Arial" w:hAnsi="Arial" w:cs="Arial"/>
          <w:i/>
          <w:iCs/>
          <w:lang w:val="en-IN"/>
        </w:rPr>
        <w:t>Arabidopsis</w:t>
      </w:r>
      <w:r w:rsidRPr="006E6559">
        <w:rPr>
          <w:rFonts w:ascii="Arial" w:hAnsi="Arial" w:cs="Arial"/>
          <w:lang w:val="en-IN"/>
        </w:rPr>
        <w:t> </w:t>
      </w:r>
      <w:r w:rsidRPr="000D6C36">
        <w:rPr>
          <w:rFonts w:ascii="Arial" w:hAnsi="Arial" w:cs="Arial"/>
          <w:i/>
          <w:iCs/>
          <w:lang w:val="en-IN"/>
        </w:rPr>
        <w:t xml:space="preserve">AtPQT3 (PARAQUAT TOLERANCE 3) </w:t>
      </w:r>
      <w:r w:rsidRPr="006E6559">
        <w:rPr>
          <w:rFonts w:ascii="Arial" w:hAnsi="Arial" w:cs="Arial"/>
          <w:lang w:val="en-IN"/>
        </w:rPr>
        <w:t xml:space="preserve">encoding an E3 ubiquitin ligase, has been functionally characterized using CRISPR/Cas9 (Luo </w:t>
      </w:r>
      <w:r w:rsidRPr="006E6559">
        <w:rPr>
          <w:rFonts w:ascii="Arial" w:hAnsi="Arial" w:cs="Arial"/>
          <w:i/>
          <w:iCs/>
          <w:lang w:val="en-IN"/>
        </w:rPr>
        <w:t>et al</w:t>
      </w:r>
      <w:r w:rsidRPr="006E6559">
        <w:rPr>
          <w:rFonts w:ascii="Arial" w:hAnsi="Arial" w:cs="Arial"/>
          <w:lang w:val="en-IN"/>
        </w:rPr>
        <w:t>., 2016). Three independent </w:t>
      </w:r>
      <w:r w:rsidRPr="000D6C36">
        <w:rPr>
          <w:rFonts w:ascii="Arial" w:hAnsi="Arial" w:cs="Arial"/>
          <w:i/>
          <w:iCs/>
          <w:lang w:val="en-IN"/>
        </w:rPr>
        <w:t>OsPQT3</w:t>
      </w:r>
      <w:r w:rsidRPr="006E6559">
        <w:rPr>
          <w:rFonts w:ascii="Arial" w:hAnsi="Arial" w:cs="Arial"/>
          <w:lang w:val="en-IN"/>
        </w:rPr>
        <w:t xml:space="preserve"> knockout mutants generated in the </w:t>
      </w:r>
      <w:r w:rsidRPr="000D6C36">
        <w:rPr>
          <w:rFonts w:ascii="Arial" w:hAnsi="Arial" w:cs="Arial"/>
          <w:i/>
          <w:iCs/>
          <w:lang w:val="en-IN"/>
        </w:rPr>
        <w:t>Zhonghua11</w:t>
      </w:r>
      <w:r w:rsidRPr="006E6559">
        <w:rPr>
          <w:rFonts w:ascii="Arial" w:hAnsi="Arial" w:cs="Arial"/>
          <w:lang w:val="en-IN"/>
        </w:rPr>
        <w:t xml:space="preserve"> background displayed markedly enhanced resistance to salt stress. This improved tolerance was associated with elevated expression of antioxidant </w:t>
      </w:r>
      <w:proofErr w:type="spellStart"/>
      <w:r w:rsidRPr="006E6559">
        <w:rPr>
          <w:rFonts w:ascii="Arial" w:hAnsi="Arial" w:cs="Arial"/>
          <w:lang w:val="en-IN"/>
        </w:rPr>
        <w:t>defense</w:t>
      </w:r>
      <w:proofErr w:type="spellEnd"/>
      <w:r w:rsidRPr="006E6559">
        <w:rPr>
          <w:rFonts w:ascii="Arial" w:hAnsi="Arial" w:cs="Arial"/>
          <w:lang w:val="en-IN"/>
        </w:rPr>
        <w:t xml:space="preserve"> genes, including </w:t>
      </w:r>
      <w:r w:rsidRPr="000D6C36">
        <w:rPr>
          <w:rFonts w:ascii="Arial" w:hAnsi="Arial" w:cs="Arial"/>
          <w:i/>
          <w:iCs/>
          <w:lang w:val="en-IN"/>
        </w:rPr>
        <w:t>glutathione peroxidase (OsGPX1), ascorbate peroxidase (OsAPX1), and superoxide dismutase (OsSOD1)</w:t>
      </w:r>
      <w:r w:rsidRPr="006E6559">
        <w:rPr>
          <w:rFonts w:ascii="Arial" w:hAnsi="Arial" w:cs="Arial"/>
          <w:lang w:val="en-IN"/>
        </w:rPr>
        <w:t>, highlighting the pivotal role of </w:t>
      </w:r>
      <w:r w:rsidRPr="000D6C36">
        <w:rPr>
          <w:rFonts w:ascii="Arial" w:hAnsi="Arial" w:cs="Arial"/>
          <w:i/>
          <w:iCs/>
          <w:lang w:val="en-IN"/>
        </w:rPr>
        <w:t>OsPQT3</w:t>
      </w:r>
      <w:r w:rsidRPr="006E6559">
        <w:rPr>
          <w:rFonts w:ascii="Arial" w:hAnsi="Arial" w:cs="Arial"/>
          <w:lang w:val="en-IN"/>
        </w:rPr>
        <w:t> in regulating redox homeostasis under stress conditions (</w:t>
      </w:r>
      <w:proofErr w:type="spellStart"/>
      <w:r w:rsidRPr="006E6559">
        <w:rPr>
          <w:rFonts w:ascii="Arial" w:hAnsi="Arial" w:cs="Arial"/>
          <w:lang w:val="en-IN"/>
        </w:rPr>
        <w:t>Alfatih</w:t>
      </w:r>
      <w:proofErr w:type="spellEnd"/>
      <w:r w:rsidRPr="006E6559">
        <w:rPr>
          <w:rFonts w:ascii="Arial" w:hAnsi="Arial" w:cs="Arial"/>
          <w:lang w:val="en-IN"/>
        </w:rPr>
        <w:t xml:space="preserve"> </w:t>
      </w:r>
      <w:r w:rsidRPr="006E6559">
        <w:rPr>
          <w:rFonts w:ascii="Arial" w:hAnsi="Arial" w:cs="Arial"/>
          <w:i/>
          <w:iCs/>
          <w:lang w:val="en-IN"/>
        </w:rPr>
        <w:t>et al</w:t>
      </w:r>
      <w:r w:rsidRPr="006E6559">
        <w:rPr>
          <w:rFonts w:ascii="Arial" w:hAnsi="Arial" w:cs="Arial"/>
          <w:lang w:val="en-IN"/>
        </w:rPr>
        <w:t>., 2020).</w:t>
      </w:r>
    </w:p>
    <w:p w14:paraId="5980B1E9" w14:textId="77777777" w:rsidR="006E6559" w:rsidRPr="006E6559" w:rsidRDefault="006E6559" w:rsidP="0014139E">
      <w:pPr>
        <w:pStyle w:val="Body"/>
        <w:spacing w:after="0"/>
        <w:ind w:firstLine="426"/>
        <w:rPr>
          <w:rFonts w:ascii="Arial" w:hAnsi="Arial" w:cs="Arial"/>
          <w:lang w:val="en-IN"/>
        </w:rPr>
      </w:pPr>
      <w:r w:rsidRPr="000D6C36">
        <w:rPr>
          <w:rFonts w:ascii="Arial" w:hAnsi="Arial" w:cs="Arial"/>
          <w:i/>
          <w:iCs/>
          <w:lang w:val="en-IN"/>
        </w:rPr>
        <w:t xml:space="preserve">NCA1a </w:t>
      </w:r>
      <w:r w:rsidRPr="006E6559">
        <w:rPr>
          <w:rFonts w:ascii="Arial" w:hAnsi="Arial" w:cs="Arial"/>
          <w:lang w:val="en-IN"/>
        </w:rPr>
        <w:t xml:space="preserve">and </w:t>
      </w:r>
      <w:r w:rsidRPr="000D6C36">
        <w:rPr>
          <w:rFonts w:ascii="Arial" w:hAnsi="Arial" w:cs="Arial"/>
          <w:i/>
          <w:iCs/>
          <w:lang w:val="en-IN"/>
        </w:rPr>
        <w:t>NCA1b</w:t>
      </w:r>
      <w:r w:rsidRPr="006E6559">
        <w:rPr>
          <w:rFonts w:ascii="Arial" w:hAnsi="Arial" w:cs="Arial"/>
          <w:lang w:val="en-IN"/>
        </w:rPr>
        <w:t xml:space="preserve"> are two isoforms of the rice </w:t>
      </w:r>
      <w:r w:rsidRPr="000D6C36">
        <w:rPr>
          <w:rFonts w:ascii="Arial" w:hAnsi="Arial" w:cs="Arial"/>
          <w:i/>
          <w:iCs/>
          <w:lang w:val="en-IN"/>
        </w:rPr>
        <w:t>NO CATALASE ACTIVITY 1 (NCA1)</w:t>
      </w:r>
      <w:r w:rsidRPr="006E6559">
        <w:rPr>
          <w:rFonts w:ascii="Arial" w:hAnsi="Arial" w:cs="Arial"/>
          <w:lang w:val="en-IN"/>
        </w:rPr>
        <w:t xml:space="preserve"> gene, which encodes chaperone proteins that interact with catalase (CAT), an antioxidant enzyme, to ensure its correct folding and maintain enzymatic activity (Li </w:t>
      </w:r>
      <w:r w:rsidRPr="006E6559">
        <w:rPr>
          <w:rFonts w:ascii="Arial" w:hAnsi="Arial" w:cs="Arial"/>
          <w:i/>
          <w:iCs/>
          <w:lang w:val="en-IN"/>
        </w:rPr>
        <w:t>et al</w:t>
      </w:r>
      <w:r w:rsidRPr="006E6559">
        <w:rPr>
          <w:rFonts w:ascii="Arial" w:hAnsi="Arial" w:cs="Arial"/>
          <w:lang w:val="en-IN"/>
        </w:rPr>
        <w:t>., 2015). Using the CRISPR/Cas9 system, researchers generated single and double mutants of </w:t>
      </w:r>
      <w:r w:rsidRPr="000D6C36">
        <w:rPr>
          <w:rFonts w:ascii="Arial" w:hAnsi="Arial" w:cs="Arial"/>
          <w:i/>
          <w:iCs/>
          <w:lang w:val="en-IN"/>
        </w:rPr>
        <w:t>NCA1a</w:t>
      </w:r>
      <w:r w:rsidRPr="006E6559">
        <w:rPr>
          <w:rFonts w:ascii="Arial" w:hAnsi="Arial" w:cs="Arial"/>
          <w:lang w:val="en-IN"/>
        </w:rPr>
        <w:t> and </w:t>
      </w:r>
      <w:r w:rsidRPr="000D6C36">
        <w:rPr>
          <w:rFonts w:ascii="Arial" w:hAnsi="Arial" w:cs="Arial"/>
          <w:i/>
          <w:iCs/>
          <w:lang w:val="en-IN"/>
        </w:rPr>
        <w:t>NCA1b</w:t>
      </w:r>
      <w:r w:rsidRPr="006E6559">
        <w:rPr>
          <w:rFonts w:ascii="Arial" w:hAnsi="Arial" w:cs="Arial"/>
          <w:lang w:val="en-IN"/>
        </w:rPr>
        <w:t> to investigate their roles in regulating catalase (CAT) activity under salt stress. Their findings revealed that </w:t>
      </w:r>
      <w:r w:rsidRPr="000D6C36">
        <w:rPr>
          <w:rFonts w:ascii="Arial" w:hAnsi="Arial" w:cs="Arial"/>
          <w:i/>
          <w:iCs/>
          <w:lang w:val="en-IN"/>
        </w:rPr>
        <w:t>NCA1a</w:t>
      </w:r>
      <w:r w:rsidRPr="006E6559">
        <w:rPr>
          <w:rFonts w:ascii="Arial" w:hAnsi="Arial" w:cs="Arial"/>
          <w:lang w:val="en-IN"/>
        </w:rPr>
        <w:t> and </w:t>
      </w:r>
      <w:r w:rsidRPr="000D6C36">
        <w:rPr>
          <w:rFonts w:ascii="Arial" w:hAnsi="Arial" w:cs="Arial"/>
          <w:i/>
          <w:iCs/>
          <w:lang w:val="en-IN"/>
        </w:rPr>
        <w:t>NCA1b</w:t>
      </w:r>
      <w:r w:rsidRPr="006E6559">
        <w:rPr>
          <w:rFonts w:ascii="Arial" w:hAnsi="Arial" w:cs="Arial"/>
          <w:lang w:val="en-IN"/>
        </w:rPr>
        <w:t xml:space="preserve"> function redundantly to support CAT activity during salinity stress. Disruption of either gene alone had no significant effect on CAT function or plant growth, whereas, the simultaneous loss of both isoforms caused a dramatic reduction in CAT activity and severe lesion phenotypes, highlighting their crucial role in maintaining oxidative stress tolerance under saline conditions (Liu </w:t>
      </w:r>
      <w:r w:rsidRPr="006E6559">
        <w:rPr>
          <w:rFonts w:ascii="Arial" w:hAnsi="Arial" w:cs="Arial"/>
          <w:i/>
          <w:iCs/>
          <w:lang w:val="en-IN"/>
        </w:rPr>
        <w:t>et al</w:t>
      </w:r>
      <w:r w:rsidRPr="006E6559">
        <w:rPr>
          <w:rFonts w:ascii="Arial" w:hAnsi="Arial" w:cs="Arial"/>
          <w:lang w:val="en-IN"/>
        </w:rPr>
        <w:t>., 2019). Researchers also investigated another gene, </w:t>
      </w:r>
      <w:r w:rsidRPr="000D6C36">
        <w:rPr>
          <w:rFonts w:ascii="Arial" w:hAnsi="Arial" w:cs="Arial"/>
          <w:i/>
          <w:iCs/>
          <w:lang w:val="en-IN"/>
        </w:rPr>
        <w:t>OsLPR2</w:t>
      </w:r>
      <w:r w:rsidRPr="006E6559">
        <w:rPr>
          <w:rFonts w:ascii="Arial" w:hAnsi="Arial" w:cs="Arial"/>
          <w:lang w:val="en-IN"/>
        </w:rPr>
        <w:t>, which is believed to play an important role in enhancing antioxidant capacity during salt stress. Loss-of-function mutants of </w:t>
      </w:r>
      <w:r w:rsidRPr="000D6C36">
        <w:rPr>
          <w:rFonts w:ascii="Arial" w:hAnsi="Arial" w:cs="Arial"/>
          <w:i/>
          <w:iCs/>
          <w:lang w:val="en-IN"/>
        </w:rPr>
        <w:t>OsLPR2</w:t>
      </w:r>
      <w:r w:rsidRPr="006E6559">
        <w:rPr>
          <w:rFonts w:ascii="Arial" w:hAnsi="Arial" w:cs="Arial"/>
          <w:lang w:val="en-IN"/>
        </w:rPr>
        <w:t xml:space="preserve"> showed higher peroxidase (POD) activity than the wild type, resulting in increased resistance to salt stress (Gu </w:t>
      </w:r>
      <w:r w:rsidRPr="006E6559">
        <w:rPr>
          <w:rFonts w:ascii="Arial" w:hAnsi="Arial" w:cs="Arial"/>
          <w:i/>
          <w:iCs/>
          <w:lang w:val="en-IN"/>
        </w:rPr>
        <w:t>et al</w:t>
      </w:r>
      <w:r w:rsidRPr="006E6559">
        <w:rPr>
          <w:rFonts w:ascii="Arial" w:hAnsi="Arial" w:cs="Arial"/>
          <w:lang w:val="en-IN"/>
        </w:rPr>
        <w:t>., 2024).</w:t>
      </w:r>
    </w:p>
    <w:p w14:paraId="6AA86F73" w14:textId="3A68971F" w:rsidR="006E6559" w:rsidRPr="006E6559" w:rsidRDefault="006E6559" w:rsidP="000D6C36">
      <w:pPr>
        <w:pStyle w:val="Body"/>
        <w:spacing w:after="0"/>
        <w:ind w:firstLine="426"/>
        <w:rPr>
          <w:rFonts w:ascii="Arial" w:hAnsi="Arial" w:cs="Arial"/>
          <w:lang w:val="en-IN"/>
        </w:rPr>
      </w:pPr>
      <w:r w:rsidRPr="000D6C36">
        <w:rPr>
          <w:rFonts w:ascii="Arial" w:hAnsi="Arial" w:cs="Arial"/>
          <w:i/>
          <w:iCs/>
          <w:lang w:val="en-IN"/>
        </w:rPr>
        <w:t>OsCYBDOMG1</w:t>
      </w:r>
      <w:r w:rsidRPr="006E6559">
        <w:rPr>
          <w:rFonts w:ascii="Arial" w:hAnsi="Arial" w:cs="Arial"/>
          <w:lang w:val="en-IN"/>
        </w:rPr>
        <w:t> and the basic helix-loop-helix transcription factor OsbHLH024 both positively regulate salt tolerance, as CRISPR/Cas9 knockout mutants of these genes exhibited</w:t>
      </w:r>
      <w:r w:rsidR="000D6C36">
        <w:rPr>
          <w:rFonts w:ascii="Arial" w:hAnsi="Arial" w:cs="Arial"/>
          <w:lang w:val="en-IN"/>
        </w:rPr>
        <w:t xml:space="preserve"> </w:t>
      </w:r>
      <w:r w:rsidRPr="006E6559">
        <w:rPr>
          <w:rFonts w:ascii="Arial" w:hAnsi="Arial" w:cs="Arial"/>
          <w:lang w:val="en-IN"/>
        </w:rPr>
        <w:t>salt sensitivity. CRISPR/Cas9-generated knockout mutants of </w:t>
      </w:r>
      <w:r w:rsidRPr="000D6C36">
        <w:rPr>
          <w:rFonts w:ascii="Arial" w:hAnsi="Arial" w:cs="Arial"/>
          <w:i/>
          <w:iCs/>
          <w:lang w:val="en-IN"/>
        </w:rPr>
        <w:t>OsCYBDOMG1</w:t>
      </w:r>
      <w:r w:rsidRPr="006E6559">
        <w:rPr>
          <w:rFonts w:ascii="Arial" w:hAnsi="Arial" w:cs="Arial"/>
          <w:lang w:val="en-IN"/>
        </w:rPr>
        <w:t> showed reduced ascorbic acid levels and a lower ascorbate-to-</w:t>
      </w:r>
      <w:proofErr w:type="spellStart"/>
      <w:r w:rsidRPr="006E6559">
        <w:rPr>
          <w:rFonts w:ascii="Arial" w:hAnsi="Arial" w:cs="Arial"/>
          <w:lang w:val="en-IN"/>
        </w:rPr>
        <w:t>dehydro</w:t>
      </w:r>
      <w:proofErr w:type="spellEnd"/>
      <w:r w:rsidRPr="006E6559">
        <w:rPr>
          <w:rFonts w:ascii="Arial" w:hAnsi="Arial" w:cs="Arial"/>
          <w:lang w:val="en-IN"/>
        </w:rPr>
        <w:t xml:space="preserve"> ascorbate ratio, while knockout of </w:t>
      </w:r>
      <w:r w:rsidRPr="000D6C36">
        <w:rPr>
          <w:rFonts w:ascii="Arial" w:hAnsi="Arial" w:cs="Arial"/>
          <w:i/>
          <w:iCs/>
          <w:lang w:val="en-IN"/>
        </w:rPr>
        <w:t>OsbHLH024</w:t>
      </w:r>
      <w:r w:rsidRPr="006E6559">
        <w:rPr>
          <w:rFonts w:ascii="Arial" w:hAnsi="Arial" w:cs="Arial"/>
          <w:lang w:val="en-IN"/>
        </w:rPr>
        <w:t xml:space="preserve"> revealed its role in enhancing salinity tolerance by promoting the production of antioxidant enzymes superoxide dismutase and peroxidase that regulate ROS levels in shoots and roots to maintain ROS homeostasis (Alam </w:t>
      </w:r>
      <w:r w:rsidRPr="006E6559">
        <w:rPr>
          <w:rFonts w:ascii="Arial" w:hAnsi="Arial" w:cs="Arial"/>
          <w:i/>
          <w:iCs/>
          <w:lang w:val="en-IN"/>
        </w:rPr>
        <w:t>et al</w:t>
      </w:r>
      <w:r w:rsidRPr="006E6559">
        <w:rPr>
          <w:rFonts w:ascii="Arial" w:hAnsi="Arial" w:cs="Arial"/>
          <w:lang w:val="en-IN"/>
        </w:rPr>
        <w:t>, 2022</w:t>
      </w:r>
      <w:r w:rsidR="00A80AD2">
        <w:rPr>
          <w:rFonts w:ascii="Arial" w:hAnsi="Arial" w:cs="Arial"/>
          <w:lang w:val="en-IN"/>
        </w:rPr>
        <w:t>a</w:t>
      </w:r>
      <w:r w:rsidRPr="006E6559">
        <w:rPr>
          <w:rFonts w:ascii="Arial" w:hAnsi="Arial" w:cs="Arial"/>
          <w:lang w:val="en-IN"/>
        </w:rPr>
        <w:t xml:space="preserve">; Deng </w:t>
      </w:r>
      <w:r w:rsidRPr="006E6559">
        <w:rPr>
          <w:rFonts w:ascii="Arial" w:hAnsi="Arial" w:cs="Arial"/>
          <w:i/>
          <w:iCs/>
          <w:lang w:val="en-IN"/>
        </w:rPr>
        <w:t>et al</w:t>
      </w:r>
      <w:r w:rsidRPr="006E6559">
        <w:rPr>
          <w:rFonts w:ascii="Arial" w:hAnsi="Arial" w:cs="Arial"/>
          <w:lang w:val="en-IN"/>
        </w:rPr>
        <w:t>., 2023).</w:t>
      </w:r>
    </w:p>
    <w:p w14:paraId="5AC879A0"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MicroRNAs (miRNAs), a class of small non-coding RNAs, play essential roles in regulating plant growth, development, and stress responses. The functional validation of miRNA target genes can be achieved through miRNA knockout approaches. In a study by Zhou </w:t>
      </w:r>
      <w:r w:rsidRPr="006E6559">
        <w:rPr>
          <w:rFonts w:ascii="Arial" w:hAnsi="Arial" w:cs="Arial"/>
          <w:i/>
          <w:iCs/>
          <w:lang w:val="en-IN"/>
        </w:rPr>
        <w:t>et al</w:t>
      </w:r>
      <w:r w:rsidRPr="006E6559">
        <w:rPr>
          <w:rFonts w:ascii="Arial" w:hAnsi="Arial" w:cs="Arial"/>
          <w:lang w:val="en-IN"/>
        </w:rPr>
        <w:t>. (2017), the single miRNA genes </w:t>
      </w:r>
      <w:r w:rsidRPr="000D6C36">
        <w:rPr>
          <w:rFonts w:ascii="Arial" w:hAnsi="Arial" w:cs="Arial"/>
          <w:i/>
          <w:iCs/>
          <w:lang w:val="en-IN"/>
        </w:rPr>
        <w:t>OsMIR408 </w:t>
      </w:r>
      <w:r w:rsidRPr="006E6559">
        <w:rPr>
          <w:rFonts w:ascii="Arial" w:hAnsi="Arial" w:cs="Arial"/>
          <w:lang w:val="en-IN"/>
        </w:rPr>
        <w:t>and </w:t>
      </w:r>
      <w:r w:rsidRPr="000D6C36">
        <w:rPr>
          <w:rFonts w:ascii="Arial" w:hAnsi="Arial" w:cs="Arial"/>
          <w:i/>
          <w:iCs/>
          <w:lang w:val="en-IN"/>
        </w:rPr>
        <w:t>OsMIR528</w:t>
      </w:r>
      <w:r w:rsidRPr="006E6559">
        <w:rPr>
          <w:rFonts w:ascii="Arial" w:hAnsi="Arial" w:cs="Arial"/>
          <w:lang w:val="en-IN"/>
        </w:rPr>
        <w:t> in rice were targeted using the CRISPR-Cas9 system. The authors identified three potential target genes for </w:t>
      </w:r>
      <w:r w:rsidRPr="000D6C36">
        <w:rPr>
          <w:rFonts w:ascii="Arial" w:hAnsi="Arial" w:cs="Arial"/>
          <w:i/>
          <w:iCs/>
          <w:lang w:val="en-IN"/>
        </w:rPr>
        <w:t>OsMIR528</w:t>
      </w:r>
      <w:r w:rsidRPr="006E6559">
        <w:rPr>
          <w:rFonts w:ascii="Arial" w:hAnsi="Arial" w:cs="Arial"/>
          <w:lang w:val="en-IN"/>
        </w:rPr>
        <w:t> and one target gene for </w:t>
      </w:r>
      <w:r w:rsidRPr="000D6C36">
        <w:rPr>
          <w:rFonts w:ascii="Arial" w:hAnsi="Arial" w:cs="Arial"/>
          <w:i/>
          <w:iCs/>
          <w:lang w:val="en-IN"/>
        </w:rPr>
        <w:t>OsMIR408</w:t>
      </w:r>
      <w:r w:rsidRPr="006E6559">
        <w:rPr>
          <w:rFonts w:ascii="Arial" w:hAnsi="Arial" w:cs="Arial"/>
          <w:lang w:val="en-IN"/>
        </w:rPr>
        <w:t xml:space="preserve">, concluding that OsMIR528 functions as a positive regulator in salt stress tolerance. In a separate study, Wu </w:t>
      </w:r>
      <w:r w:rsidRPr="006E6559">
        <w:rPr>
          <w:rFonts w:ascii="Arial" w:hAnsi="Arial" w:cs="Arial"/>
          <w:i/>
          <w:iCs/>
          <w:lang w:val="en-IN"/>
        </w:rPr>
        <w:t>et al</w:t>
      </w:r>
      <w:r w:rsidRPr="006E6559">
        <w:rPr>
          <w:rFonts w:ascii="Arial" w:hAnsi="Arial" w:cs="Arial"/>
          <w:lang w:val="en-IN"/>
        </w:rPr>
        <w:t>. (2017) reported that the </w:t>
      </w:r>
      <w:r w:rsidRPr="000D6C36">
        <w:rPr>
          <w:rFonts w:ascii="Arial" w:hAnsi="Arial" w:cs="Arial"/>
          <w:i/>
          <w:iCs/>
          <w:lang w:val="en-IN"/>
        </w:rPr>
        <w:t>OsMIR528 </w:t>
      </w:r>
      <w:r w:rsidRPr="000D6C36">
        <w:rPr>
          <w:rFonts w:ascii="Arial" w:hAnsi="Arial" w:cs="Arial"/>
          <w:lang w:val="en-IN"/>
        </w:rPr>
        <w:t>T-DNA</w:t>
      </w:r>
      <w:r w:rsidRPr="006E6559">
        <w:rPr>
          <w:rFonts w:ascii="Arial" w:hAnsi="Arial" w:cs="Arial"/>
          <w:lang w:val="en-IN"/>
        </w:rPr>
        <w:t xml:space="preserve"> knockout line exhibited elevated levels of reactive oxygen species (ROS) and further validated the </w:t>
      </w:r>
      <w:r w:rsidRPr="000D6C36">
        <w:rPr>
          <w:rFonts w:ascii="Arial" w:hAnsi="Arial" w:cs="Arial"/>
          <w:i/>
          <w:iCs/>
          <w:lang w:val="en-IN"/>
        </w:rPr>
        <w:t>ascorbate oxidase (AO) ge</w:t>
      </w:r>
      <w:r w:rsidRPr="006E6559">
        <w:rPr>
          <w:rFonts w:ascii="Arial" w:hAnsi="Arial" w:cs="Arial"/>
          <w:lang w:val="en-IN"/>
        </w:rPr>
        <w:t>ne as one of the targets of </w:t>
      </w:r>
      <w:r w:rsidRPr="006E6559">
        <w:rPr>
          <w:rFonts w:ascii="Arial" w:hAnsi="Arial" w:cs="Arial"/>
          <w:i/>
          <w:iCs/>
          <w:lang w:val="en-IN"/>
        </w:rPr>
        <w:t>OsMIR528</w:t>
      </w:r>
      <w:r w:rsidRPr="006E6559">
        <w:rPr>
          <w:rFonts w:ascii="Arial" w:hAnsi="Arial" w:cs="Arial"/>
          <w:lang w:val="en-IN"/>
        </w:rPr>
        <w:t>.</w:t>
      </w:r>
    </w:p>
    <w:p w14:paraId="57EEC9B6" w14:textId="77777777" w:rsidR="006E6559" w:rsidRPr="006E6559" w:rsidRDefault="006E6559" w:rsidP="0014139E">
      <w:pPr>
        <w:pStyle w:val="Body"/>
        <w:spacing w:after="0"/>
        <w:ind w:firstLine="426"/>
        <w:rPr>
          <w:rFonts w:ascii="Arial" w:hAnsi="Arial" w:cs="Arial"/>
          <w:lang w:val="en-IN"/>
        </w:rPr>
      </w:pPr>
    </w:p>
    <w:p w14:paraId="7EBD3C1B" w14:textId="69B47C15" w:rsidR="006E6559" w:rsidRDefault="006E6559" w:rsidP="000D78C3">
      <w:pPr>
        <w:pStyle w:val="Body"/>
        <w:spacing w:after="0"/>
        <w:rPr>
          <w:rFonts w:ascii="Arial" w:hAnsi="Arial" w:cs="Arial"/>
          <w:b/>
          <w:bCs/>
          <w:lang w:val="en-IN"/>
        </w:rPr>
      </w:pPr>
      <w:r>
        <w:rPr>
          <w:rFonts w:ascii="Arial" w:hAnsi="Arial" w:cs="Arial"/>
          <w:b/>
          <w:bCs/>
          <w:lang w:val="en-IN"/>
        </w:rPr>
        <w:t xml:space="preserve">3.4 </w:t>
      </w:r>
      <w:r w:rsidRPr="006E6559">
        <w:rPr>
          <w:rFonts w:ascii="Arial" w:hAnsi="Arial" w:cs="Arial"/>
          <w:b/>
          <w:bCs/>
          <w:lang w:val="en-IN"/>
        </w:rPr>
        <w:t xml:space="preserve">CRISPR MEDIATED GENE EDITING FOR IMPROVED DEVELOPMENTAL REGULATION </w:t>
      </w:r>
    </w:p>
    <w:p w14:paraId="72C2CB26" w14:textId="77777777" w:rsidR="006E6559" w:rsidRPr="006E6559" w:rsidRDefault="006E6559" w:rsidP="0014139E">
      <w:pPr>
        <w:pStyle w:val="Body"/>
        <w:spacing w:after="0"/>
        <w:ind w:firstLine="426"/>
        <w:rPr>
          <w:rFonts w:ascii="Arial" w:hAnsi="Arial" w:cs="Arial"/>
          <w:b/>
          <w:bCs/>
          <w:lang w:val="en-IN"/>
        </w:rPr>
      </w:pPr>
    </w:p>
    <w:p w14:paraId="3CB7D4B7"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i/>
          <w:iCs/>
          <w:lang w:val="en-IN"/>
        </w:rPr>
        <w:lastRenderedPageBreak/>
        <w:t>Oryza sativa</w:t>
      </w:r>
      <w:r w:rsidRPr="006E6559">
        <w:rPr>
          <w:rFonts w:ascii="Arial" w:hAnsi="Arial" w:cs="Arial"/>
          <w:lang w:val="en-IN"/>
        </w:rPr>
        <w:t> </w:t>
      </w:r>
      <w:r w:rsidRPr="006E6559">
        <w:rPr>
          <w:rFonts w:ascii="Arial" w:hAnsi="Arial" w:cs="Arial"/>
          <w:i/>
          <w:iCs/>
          <w:lang w:val="en-IN"/>
        </w:rPr>
        <w:t>Delayed Seed Germination 1</w:t>
      </w:r>
      <w:r w:rsidRPr="006E6559">
        <w:rPr>
          <w:rFonts w:ascii="Arial" w:hAnsi="Arial" w:cs="Arial"/>
          <w:lang w:val="en-IN"/>
        </w:rPr>
        <w:t xml:space="preserve"> (OsDSG1) encodes a RING-type ubiquitin E3 ligase that plays a key role in regulating abscisic acid (ABA) signalling and abiotic stress tolerance in rice. Functionally, </w:t>
      </w:r>
      <w:r w:rsidRPr="00A15887">
        <w:rPr>
          <w:rFonts w:ascii="Arial" w:hAnsi="Arial" w:cs="Arial"/>
          <w:i/>
          <w:iCs/>
          <w:lang w:val="en-IN"/>
        </w:rPr>
        <w:t>OsDSG1</w:t>
      </w:r>
      <w:r w:rsidRPr="006E6559">
        <w:rPr>
          <w:rFonts w:ascii="Arial" w:hAnsi="Arial" w:cs="Arial"/>
          <w:lang w:val="en-IN"/>
        </w:rPr>
        <w:t xml:space="preserve"> acts as a negative regulator of the ABA signalling pathway. It binds to the transcription factor </w:t>
      </w:r>
      <w:r w:rsidRPr="006E6559">
        <w:rPr>
          <w:rFonts w:ascii="Arial" w:hAnsi="Arial" w:cs="Arial"/>
          <w:i/>
          <w:iCs/>
          <w:lang w:val="en-IN"/>
        </w:rPr>
        <w:t>ABA Insensitive 3</w:t>
      </w:r>
      <w:r w:rsidRPr="006E6559">
        <w:rPr>
          <w:rFonts w:ascii="Arial" w:hAnsi="Arial" w:cs="Arial"/>
          <w:lang w:val="en-IN"/>
        </w:rPr>
        <w:t xml:space="preserve"> (OsABI3), and targets it for degradation </w:t>
      </w:r>
      <w:r w:rsidRPr="006E6559">
        <w:rPr>
          <w:rFonts w:ascii="Arial" w:hAnsi="Arial" w:cs="Arial"/>
          <w:i/>
          <w:lang w:val="en-IN"/>
        </w:rPr>
        <w:t>via</w:t>
      </w:r>
      <w:r w:rsidRPr="006E6559">
        <w:rPr>
          <w:rFonts w:ascii="Arial" w:hAnsi="Arial" w:cs="Arial"/>
          <w:lang w:val="en-IN"/>
        </w:rPr>
        <w:t xml:space="preserve"> the 26S proteasome. The degradation of OsABI3 subsequently leads to a reduction in </w:t>
      </w:r>
      <w:r w:rsidRPr="006E6559">
        <w:rPr>
          <w:rFonts w:ascii="Arial" w:hAnsi="Arial" w:cs="Arial"/>
          <w:i/>
          <w:iCs/>
          <w:lang w:val="en-IN"/>
        </w:rPr>
        <w:t>ABA Insensitive 5</w:t>
      </w:r>
      <w:r w:rsidRPr="006E6559">
        <w:rPr>
          <w:rFonts w:ascii="Arial" w:hAnsi="Arial" w:cs="Arial"/>
          <w:lang w:val="en-IN"/>
        </w:rPr>
        <w:t xml:space="preserve"> (OsABI5) expression, thereby suppressing ABA signalling. In contrast, loss or suppression of </w:t>
      </w:r>
      <w:r w:rsidRPr="00A15887">
        <w:rPr>
          <w:rFonts w:ascii="Arial" w:hAnsi="Arial" w:cs="Arial"/>
          <w:i/>
          <w:iCs/>
          <w:lang w:val="en-IN"/>
        </w:rPr>
        <w:t>OsDSG1</w:t>
      </w:r>
      <w:r w:rsidRPr="006E6559">
        <w:rPr>
          <w:rFonts w:ascii="Arial" w:hAnsi="Arial" w:cs="Arial"/>
          <w:lang w:val="en-IN"/>
        </w:rPr>
        <w:t xml:space="preserve"> results in the accumulation of both </w:t>
      </w:r>
      <w:r w:rsidRPr="00A15887">
        <w:rPr>
          <w:rFonts w:ascii="Arial" w:hAnsi="Arial" w:cs="Arial"/>
          <w:i/>
          <w:iCs/>
          <w:lang w:val="en-IN"/>
        </w:rPr>
        <w:t>OsABI3</w:t>
      </w:r>
      <w:r w:rsidRPr="006E6559">
        <w:rPr>
          <w:rFonts w:ascii="Arial" w:hAnsi="Arial" w:cs="Arial"/>
          <w:lang w:val="en-IN"/>
        </w:rPr>
        <w:t xml:space="preserve"> and </w:t>
      </w:r>
      <w:r w:rsidRPr="00A15887">
        <w:rPr>
          <w:rFonts w:ascii="Arial" w:hAnsi="Arial" w:cs="Arial"/>
          <w:i/>
          <w:iCs/>
          <w:lang w:val="en-IN"/>
        </w:rPr>
        <w:t>OsABI5,</w:t>
      </w:r>
      <w:r w:rsidRPr="006E6559">
        <w:rPr>
          <w:rFonts w:ascii="Arial" w:hAnsi="Arial" w:cs="Arial"/>
          <w:lang w:val="en-IN"/>
        </w:rPr>
        <w:t xml:space="preserve"> which activates the ABA signalling cascade (Park </w:t>
      </w:r>
      <w:r w:rsidRPr="006E6559">
        <w:rPr>
          <w:rFonts w:ascii="Arial" w:hAnsi="Arial" w:cs="Arial"/>
          <w:i/>
          <w:iCs/>
          <w:lang w:val="en-IN"/>
        </w:rPr>
        <w:t>et al</w:t>
      </w:r>
      <w:r w:rsidRPr="006E6559">
        <w:rPr>
          <w:rFonts w:ascii="Arial" w:hAnsi="Arial" w:cs="Arial"/>
          <w:lang w:val="en-IN"/>
        </w:rPr>
        <w:t xml:space="preserve">., 2010; Gong </w:t>
      </w:r>
      <w:r w:rsidRPr="006E6559">
        <w:rPr>
          <w:rFonts w:ascii="Arial" w:hAnsi="Arial" w:cs="Arial"/>
          <w:i/>
          <w:iCs/>
          <w:lang w:val="en-IN"/>
        </w:rPr>
        <w:t>et al</w:t>
      </w:r>
      <w:r w:rsidRPr="006E6559">
        <w:rPr>
          <w:rFonts w:ascii="Arial" w:hAnsi="Arial" w:cs="Arial"/>
          <w:lang w:val="en-IN"/>
        </w:rPr>
        <w:t xml:space="preserve">., 2022). Functional studies using RNA interference (RNAi) to downregulate </w:t>
      </w:r>
      <w:r w:rsidRPr="00A15887">
        <w:rPr>
          <w:rFonts w:ascii="Arial" w:hAnsi="Arial" w:cs="Arial"/>
          <w:i/>
          <w:iCs/>
          <w:lang w:val="en-IN"/>
        </w:rPr>
        <w:t>OsDSG1</w:t>
      </w:r>
      <w:r w:rsidRPr="006E6559">
        <w:rPr>
          <w:rFonts w:ascii="Arial" w:hAnsi="Arial" w:cs="Arial"/>
          <w:lang w:val="en-IN"/>
        </w:rPr>
        <w:t xml:space="preserve"> revealed that such plants exhibited a delayed seed germination phenotype, but an enhanced tolerance to salt and drought stresses (Park </w:t>
      </w:r>
      <w:r w:rsidRPr="006E6559">
        <w:rPr>
          <w:rFonts w:ascii="Arial" w:hAnsi="Arial" w:cs="Arial"/>
          <w:i/>
          <w:iCs/>
          <w:lang w:val="en-IN"/>
        </w:rPr>
        <w:t>et al</w:t>
      </w:r>
      <w:r w:rsidRPr="006E6559">
        <w:rPr>
          <w:rFonts w:ascii="Arial" w:hAnsi="Arial" w:cs="Arial"/>
          <w:lang w:val="en-IN"/>
        </w:rPr>
        <w:t>., 2010).</w:t>
      </w:r>
    </w:p>
    <w:p w14:paraId="73684286"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Building upon these findings, researchers aimed to create targeted mutations in the </w:t>
      </w:r>
      <w:r w:rsidRPr="006E6559">
        <w:rPr>
          <w:rFonts w:ascii="Arial" w:hAnsi="Arial" w:cs="Arial"/>
          <w:i/>
          <w:iCs/>
          <w:lang w:val="en-IN"/>
        </w:rPr>
        <w:t>OsDSG1</w:t>
      </w:r>
      <w:r w:rsidRPr="006E6559">
        <w:rPr>
          <w:rFonts w:ascii="Arial" w:hAnsi="Arial" w:cs="Arial"/>
          <w:lang w:val="en-IN"/>
        </w:rPr>
        <w:t xml:space="preserve"> gene of the high salt-sensitive rice cultivar </w:t>
      </w:r>
      <w:r w:rsidRPr="00E96F1F">
        <w:rPr>
          <w:rFonts w:ascii="Arial" w:hAnsi="Arial" w:cs="Arial"/>
          <w:lang w:val="en-IN"/>
        </w:rPr>
        <w:t>Khang Dan 18</w:t>
      </w:r>
      <w:r w:rsidRPr="00A15887">
        <w:rPr>
          <w:rFonts w:ascii="Arial" w:hAnsi="Arial" w:cs="Arial"/>
          <w:i/>
          <w:iCs/>
          <w:lang w:val="en-IN"/>
        </w:rPr>
        <w:t xml:space="preserve"> (KD18</w:t>
      </w:r>
      <w:r w:rsidRPr="006E6559">
        <w:rPr>
          <w:rFonts w:ascii="Arial" w:hAnsi="Arial" w:cs="Arial"/>
          <w:lang w:val="en-IN"/>
        </w:rPr>
        <w:t xml:space="preserve">) using the CRISPR/Cas9 system with dual guide RNAs (Anh </w:t>
      </w:r>
      <w:r w:rsidRPr="006E6559">
        <w:rPr>
          <w:rFonts w:ascii="Arial" w:hAnsi="Arial" w:cs="Arial"/>
          <w:i/>
          <w:iCs/>
          <w:lang w:val="en-IN"/>
        </w:rPr>
        <w:t>et al</w:t>
      </w:r>
      <w:r w:rsidRPr="006E6559">
        <w:rPr>
          <w:rFonts w:ascii="Arial" w:hAnsi="Arial" w:cs="Arial"/>
          <w:lang w:val="en-IN"/>
        </w:rPr>
        <w:t xml:space="preserve">., 2016; Huong </w:t>
      </w:r>
      <w:r w:rsidRPr="006E6559">
        <w:rPr>
          <w:rFonts w:ascii="Arial" w:hAnsi="Arial" w:cs="Arial"/>
          <w:i/>
          <w:iCs/>
          <w:lang w:val="en-IN"/>
        </w:rPr>
        <w:t>et al</w:t>
      </w:r>
      <w:r w:rsidRPr="006E6559">
        <w:rPr>
          <w:rFonts w:ascii="Arial" w:hAnsi="Arial" w:cs="Arial"/>
          <w:lang w:val="en-IN"/>
        </w:rPr>
        <w:t xml:space="preserve">., 2020; Nguyen </w:t>
      </w:r>
      <w:r w:rsidRPr="006E6559">
        <w:rPr>
          <w:rFonts w:ascii="Arial" w:hAnsi="Arial" w:cs="Arial"/>
          <w:i/>
          <w:iCs/>
          <w:lang w:val="en-IN"/>
        </w:rPr>
        <w:t>et al</w:t>
      </w:r>
      <w:r w:rsidRPr="006E6559">
        <w:rPr>
          <w:rFonts w:ascii="Arial" w:hAnsi="Arial" w:cs="Arial"/>
          <w:lang w:val="en-IN"/>
        </w:rPr>
        <w:t xml:space="preserve">., 2023). The resulting </w:t>
      </w:r>
      <w:r w:rsidRPr="00A15887">
        <w:rPr>
          <w:rFonts w:ascii="Arial" w:hAnsi="Arial" w:cs="Arial"/>
          <w:i/>
          <w:iCs/>
          <w:lang w:val="en-IN"/>
        </w:rPr>
        <w:t>OsDSG1</w:t>
      </w:r>
      <w:r w:rsidRPr="006E6559">
        <w:rPr>
          <w:rFonts w:ascii="Arial" w:hAnsi="Arial" w:cs="Arial"/>
          <w:lang w:val="en-IN"/>
        </w:rPr>
        <w:t xml:space="preserve"> mutant lines showed notable improvements in tolerance to salinity stress. When subjected to NaCl treatment, these mutants exhibited significantly increased shoot and root lengths, as well as greater total fresh and dry biomass, compared to the non-edited wild-type (WT) plants (Ly </w:t>
      </w:r>
      <w:r w:rsidRPr="006E6559">
        <w:rPr>
          <w:rFonts w:ascii="Arial" w:hAnsi="Arial" w:cs="Arial"/>
          <w:i/>
          <w:iCs/>
          <w:lang w:val="en-IN"/>
        </w:rPr>
        <w:t>et al</w:t>
      </w:r>
      <w:r w:rsidRPr="006E6559">
        <w:rPr>
          <w:rFonts w:ascii="Arial" w:hAnsi="Arial" w:cs="Arial"/>
          <w:lang w:val="en-IN"/>
        </w:rPr>
        <w:t xml:space="preserve">., 2024). </w:t>
      </w:r>
    </w:p>
    <w:p w14:paraId="01CD0AEA"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In rice, </w:t>
      </w:r>
      <w:r w:rsidRPr="006E6559">
        <w:rPr>
          <w:rFonts w:ascii="Arial" w:hAnsi="Arial" w:cs="Arial"/>
          <w:i/>
          <w:iCs/>
          <w:lang w:val="en-IN"/>
        </w:rPr>
        <w:t>SQUAMOSA promoter-binding protein-like</w:t>
      </w:r>
      <w:r w:rsidRPr="006E6559">
        <w:rPr>
          <w:rFonts w:ascii="Arial" w:hAnsi="Arial" w:cs="Arial"/>
          <w:lang w:val="en-IN"/>
        </w:rPr>
        <w:t> (</w:t>
      </w:r>
      <w:proofErr w:type="spellStart"/>
      <w:r w:rsidRPr="006E6559">
        <w:rPr>
          <w:rFonts w:ascii="Arial" w:hAnsi="Arial" w:cs="Arial"/>
          <w:i/>
          <w:iCs/>
          <w:lang w:val="en-IN"/>
        </w:rPr>
        <w:t>OsSPL</w:t>
      </w:r>
      <w:proofErr w:type="spellEnd"/>
      <w:r w:rsidRPr="006E6559">
        <w:rPr>
          <w:rFonts w:ascii="Arial" w:hAnsi="Arial" w:cs="Arial"/>
          <w:lang w:val="en-IN"/>
        </w:rPr>
        <w:t>) genes are key transcription factors that regulate a wide range of developmental and physiological processes, including plant architecture, grain morphology, and stress adaptation (Wang and Zhang, 2017). For example, </w:t>
      </w:r>
      <w:r w:rsidRPr="006E6559">
        <w:rPr>
          <w:rFonts w:ascii="Arial" w:hAnsi="Arial" w:cs="Arial"/>
          <w:i/>
          <w:iCs/>
          <w:lang w:val="en-IN"/>
        </w:rPr>
        <w:t>OsSPL13</w:t>
      </w:r>
      <w:r w:rsidRPr="006E6559">
        <w:rPr>
          <w:rFonts w:ascii="Arial" w:hAnsi="Arial" w:cs="Arial"/>
          <w:lang w:val="en-IN"/>
        </w:rPr>
        <w:t> (</w:t>
      </w:r>
      <w:r w:rsidRPr="006E6559">
        <w:rPr>
          <w:rFonts w:ascii="Arial" w:hAnsi="Arial" w:cs="Arial"/>
          <w:i/>
          <w:iCs/>
          <w:lang w:val="en-IN"/>
        </w:rPr>
        <w:t>GLW7</w:t>
      </w:r>
      <w:r w:rsidRPr="006E6559">
        <w:rPr>
          <w:rFonts w:ascii="Arial" w:hAnsi="Arial" w:cs="Arial"/>
          <w:lang w:val="en-IN"/>
        </w:rPr>
        <w:t xml:space="preserve">) influences grain size (Si </w:t>
      </w:r>
      <w:r w:rsidRPr="006E6559">
        <w:rPr>
          <w:rFonts w:ascii="Arial" w:hAnsi="Arial" w:cs="Arial"/>
          <w:i/>
          <w:iCs/>
          <w:lang w:val="en-IN"/>
        </w:rPr>
        <w:t>et al</w:t>
      </w:r>
      <w:r w:rsidRPr="006E6559">
        <w:rPr>
          <w:rFonts w:ascii="Arial" w:hAnsi="Arial" w:cs="Arial"/>
          <w:lang w:val="en-IN"/>
        </w:rPr>
        <w:t>., 2016), while, </w:t>
      </w:r>
      <w:r w:rsidRPr="006E6559">
        <w:rPr>
          <w:rFonts w:ascii="Arial" w:hAnsi="Arial" w:cs="Arial"/>
          <w:i/>
          <w:iCs/>
          <w:lang w:val="en-IN"/>
        </w:rPr>
        <w:t>OsSPL14</w:t>
      </w:r>
      <w:r w:rsidRPr="006E6559">
        <w:rPr>
          <w:rFonts w:ascii="Arial" w:hAnsi="Arial" w:cs="Arial"/>
          <w:lang w:val="en-IN"/>
        </w:rPr>
        <w:t> (</w:t>
      </w:r>
      <w:r w:rsidRPr="006E6559">
        <w:rPr>
          <w:rFonts w:ascii="Arial" w:hAnsi="Arial" w:cs="Arial"/>
          <w:i/>
          <w:iCs/>
          <w:lang w:val="en-IN"/>
        </w:rPr>
        <w:t>IPA1</w:t>
      </w:r>
      <w:r w:rsidRPr="006E6559">
        <w:rPr>
          <w:rFonts w:ascii="Arial" w:hAnsi="Arial" w:cs="Arial"/>
          <w:lang w:val="en-IN"/>
        </w:rPr>
        <w:t>, </w:t>
      </w:r>
      <w:r w:rsidRPr="006E6559">
        <w:rPr>
          <w:rFonts w:ascii="Arial" w:hAnsi="Arial" w:cs="Arial"/>
          <w:i/>
          <w:iCs/>
          <w:lang w:val="en-IN"/>
        </w:rPr>
        <w:t>WFP</w:t>
      </w:r>
      <w:r w:rsidRPr="006E6559">
        <w:rPr>
          <w:rFonts w:ascii="Arial" w:hAnsi="Arial" w:cs="Arial"/>
          <w:lang w:val="en-IN"/>
        </w:rPr>
        <w:t xml:space="preserve">) modulates tiller number and panicle branching (Jiao </w:t>
      </w:r>
      <w:r w:rsidRPr="006E6559">
        <w:rPr>
          <w:rFonts w:ascii="Arial" w:hAnsi="Arial" w:cs="Arial"/>
          <w:i/>
          <w:iCs/>
          <w:lang w:val="en-IN"/>
        </w:rPr>
        <w:t>et al</w:t>
      </w:r>
      <w:r w:rsidRPr="006E6559">
        <w:rPr>
          <w:rFonts w:ascii="Arial" w:hAnsi="Arial" w:cs="Arial"/>
          <w:lang w:val="en-IN"/>
        </w:rPr>
        <w:t>., 2010). Among these, </w:t>
      </w:r>
      <w:r w:rsidRPr="006E6559">
        <w:rPr>
          <w:rFonts w:ascii="Arial" w:hAnsi="Arial" w:cs="Arial"/>
          <w:i/>
          <w:iCs/>
          <w:lang w:val="en-IN"/>
        </w:rPr>
        <w:t>OsSPL10</w:t>
      </w:r>
      <w:r w:rsidRPr="006E6559">
        <w:rPr>
          <w:rFonts w:ascii="Arial" w:hAnsi="Arial" w:cs="Arial"/>
          <w:lang w:val="en-IN"/>
        </w:rPr>
        <w:t> has been identified as a multifunctional gene involved in both salt tolerance and trichome formation. In this study, the </w:t>
      </w:r>
      <w:r w:rsidRPr="006E6559">
        <w:rPr>
          <w:rFonts w:ascii="Arial" w:hAnsi="Arial" w:cs="Arial"/>
          <w:i/>
          <w:iCs/>
          <w:lang w:val="en-IN"/>
        </w:rPr>
        <w:t>CRISPR/Cas9</w:t>
      </w:r>
      <w:r w:rsidRPr="006E6559">
        <w:rPr>
          <w:rFonts w:ascii="Arial" w:hAnsi="Arial" w:cs="Arial"/>
          <w:lang w:val="en-IN"/>
        </w:rPr>
        <w:t> genome editing system was used to knock out </w:t>
      </w:r>
      <w:r w:rsidRPr="006E6559">
        <w:rPr>
          <w:rFonts w:ascii="Arial" w:hAnsi="Arial" w:cs="Arial"/>
          <w:i/>
          <w:iCs/>
          <w:lang w:val="en-IN"/>
        </w:rPr>
        <w:t>OsSPL10</w:t>
      </w:r>
      <w:r w:rsidRPr="006E6559">
        <w:rPr>
          <w:rFonts w:ascii="Arial" w:hAnsi="Arial" w:cs="Arial"/>
          <w:lang w:val="en-IN"/>
        </w:rPr>
        <w:t>, a candidate gene for the </w:t>
      </w:r>
      <w:r w:rsidRPr="006E6559">
        <w:rPr>
          <w:rFonts w:ascii="Arial" w:hAnsi="Arial" w:cs="Arial"/>
          <w:i/>
          <w:iCs/>
          <w:lang w:val="en-IN"/>
        </w:rPr>
        <w:t>SST</w:t>
      </w:r>
      <w:r w:rsidRPr="006E6559">
        <w:rPr>
          <w:rFonts w:ascii="Arial" w:hAnsi="Arial" w:cs="Arial"/>
          <w:lang w:val="en-IN"/>
        </w:rPr>
        <w:t xml:space="preserve"> locus, in the </w:t>
      </w:r>
      <w:r w:rsidRPr="00A15887">
        <w:rPr>
          <w:rFonts w:ascii="Arial" w:hAnsi="Arial" w:cs="Arial"/>
          <w:i/>
          <w:iCs/>
          <w:lang w:val="en-IN"/>
        </w:rPr>
        <w:t>ZH11</w:t>
      </w:r>
      <w:r w:rsidRPr="006E6559">
        <w:rPr>
          <w:rFonts w:ascii="Arial" w:hAnsi="Arial" w:cs="Arial"/>
          <w:lang w:val="en-IN"/>
        </w:rPr>
        <w:t xml:space="preserve"> and </w:t>
      </w:r>
      <w:r w:rsidRPr="00A15887">
        <w:rPr>
          <w:rFonts w:ascii="Arial" w:hAnsi="Arial" w:cs="Arial"/>
          <w:i/>
          <w:iCs/>
          <w:lang w:val="en-IN"/>
        </w:rPr>
        <w:t>HHZ</w:t>
      </w:r>
      <w:r w:rsidRPr="006E6559">
        <w:rPr>
          <w:rFonts w:ascii="Arial" w:hAnsi="Arial" w:cs="Arial"/>
          <w:lang w:val="en-IN"/>
        </w:rPr>
        <w:t xml:space="preserve"> rice cultivars. Previous research on the single-gene recessive mutant </w:t>
      </w:r>
      <w:proofErr w:type="spellStart"/>
      <w:r w:rsidRPr="006E6559">
        <w:rPr>
          <w:rFonts w:ascii="Arial" w:hAnsi="Arial" w:cs="Arial"/>
          <w:i/>
          <w:iCs/>
          <w:lang w:val="en-IN"/>
        </w:rPr>
        <w:t>sst</w:t>
      </w:r>
      <w:proofErr w:type="spellEnd"/>
      <w:r w:rsidRPr="006E6559">
        <w:rPr>
          <w:rFonts w:ascii="Arial" w:hAnsi="Arial" w:cs="Arial"/>
          <w:lang w:val="en-IN"/>
        </w:rPr>
        <w:t xml:space="preserve"> revealed a significant increase in salt tolerance (Lan </w:t>
      </w:r>
      <w:r w:rsidRPr="006E6559">
        <w:rPr>
          <w:rFonts w:ascii="Arial" w:hAnsi="Arial" w:cs="Arial"/>
          <w:i/>
          <w:iCs/>
          <w:lang w:val="en-IN"/>
        </w:rPr>
        <w:t>et al</w:t>
      </w:r>
      <w:r w:rsidRPr="006E6559">
        <w:rPr>
          <w:rFonts w:ascii="Arial" w:hAnsi="Arial" w:cs="Arial"/>
          <w:lang w:val="en-IN"/>
        </w:rPr>
        <w:t>., 2019). Consistent with these observations, </w:t>
      </w:r>
      <w:r w:rsidRPr="006E6559">
        <w:rPr>
          <w:rFonts w:ascii="Arial" w:hAnsi="Arial" w:cs="Arial"/>
          <w:i/>
          <w:iCs/>
          <w:lang w:val="en-IN"/>
        </w:rPr>
        <w:t>OsSPL10</w:t>
      </w:r>
      <w:r w:rsidRPr="006E6559">
        <w:rPr>
          <w:rFonts w:ascii="Arial" w:hAnsi="Arial" w:cs="Arial"/>
          <w:lang w:val="en-IN"/>
        </w:rPr>
        <w:t> knockout lines exhibited enhanced salt tolerance compared to wild-type plants, indicating that </w:t>
      </w:r>
      <w:r w:rsidRPr="006E6559">
        <w:rPr>
          <w:rFonts w:ascii="Arial" w:hAnsi="Arial" w:cs="Arial"/>
          <w:i/>
          <w:iCs/>
          <w:lang w:val="en-IN"/>
        </w:rPr>
        <w:t>OsSPL10</w:t>
      </w:r>
      <w:r w:rsidRPr="006E6559">
        <w:rPr>
          <w:rFonts w:ascii="Arial" w:hAnsi="Arial" w:cs="Arial"/>
          <w:lang w:val="en-IN"/>
        </w:rPr>
        <w:t xml:space="preserve"> acts as a negative regulator of salinity tolerance (tolerance (Lan </w:t>
      </w:r>
      <w:r w:rsidRPr="006E6559">
        <w:rPr>
          <w:rFonts w:ascii="Arial" w:hAnsi="Arial" w:cs="Arial"/>
          <w:i/>
          <w:iCs/>
          <w:lang w:val="en-IN"/>
        </w:rPr>
        <w:t>et al</w:t>
      </w:r>
      <w:r w:rsidRPr="006E6559">
        <w:rPr>
          <w:rFonts w:ascii="Arial" w:hAnsi="Arial" w:cs="Arial"/>
          <w:lang w:val="en-IN"/>
        </w:rPr>
        <w:t>., 2019).</w:t>
      </w:r>
    </w:p>
    <w:p w14:paraId="32286CC7"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i/>
          <w:iCs/>
          <w:lang w:val="en-IN"/>
        </w:rPr>
        <w:t>OsmiR535</w:t>
      </w:r>
      <w:r w:rsidRPr="006E6559">
        <w:rPr>
          <w:rFonts w:ascii="Arial" w:hAnsi="Arial" w:cs="Arial"/>
          <w:lang w:val="en-IN"/>
        </w:rPr>
        <w:t> is a key regulatory microRNA in </w:t>
      </w:r>
      <w:r w:rsidRPr="006E6559">
        <w:rPr>
          <w:rFonts w:ascii="Arial" w:hAnsi="Arial" w:cs="Arial"/>
          <w:iCs/>
          <w:lang w:val="en-IN"/>
        </w:rPr>
        <w:t>rice</w:t>
      </w:r>
      <w:r w:rsidRPr="006E6559">
        <w:rPr>
          <w:rFonts w:ascii="Arial" w:hAnsi="Arial" w:cs="Arial"/>
          <w:lang w:val="en-IN"/>
        </w:rPr>
        <w:t> that negatively influences salinity stress tolerance by targeting </w:t>
      </w:r>
      <w:r w:rsidRPr="006E6559">
        <w:rPr>
          <w:rFonts w:ascii="Arial" w:hAnsi="Arial" w:cs="Arial"/>
          <w:i/>
          <w:iCs/>
          <w:lang w:val="en-IN"/>
        </w:rPr>
        <w:t>OsSPL19</w:t>
      </w:r>
      <w:r w:rsidRPr="006E6559">
        <w:rPr>
          <w:rFonts w:ascii="Arial" w:hAnsi="Arial" w:cs="Arial"/>
          <w:lang w:val="en-IN"/>
        </w:rPr>
        <w:t> (</w:t>
      </w:r>
      <w:r w:rsidRPr="00A15887">
        <w:rPr>
          <w:rFonts w:ascii="Arial" w:hAnsi="Arial" w:cs="Arial"/>
          <w:i/>
          <w:iCs/>
          <w:lang w:val="en-IN"/>
        </w:rPr>
        <w:t>SQUAMOSA promoter-binding protein-like</w:t>
      </w:r>
      <w:r w:rsidRPr="006E6559">
        <w:rPr>
          <w:rFonts w:ascii="Arial" w:hAnsi="Arial" w:cs="Arial"/>
          <w:lang w:val="en-IN"/>
        </w:rPr>
        <w:t xml:space="preserve">), a critical transcription factor involved in growth and stress responses (Sun </w:t>
      </w:r>
      <w:r w:rsidRPr="006E6559">
        <w:rPr>
          <w:rFonts w:ascii="Arial" w:hAnsi="Arial" w:cs="Arial"/>
          <w:i/>
          <w:iCs/>
          <w:lang w:val="en-IN"/>
        </w:rPr>
        <w:t>et al</w:t>
      </w:r>
      <w:r w:rsidRPr="006E6559">
        <w:rPr>
          <w:rFonts w:ascii="Arial" w:hAnsi="Arial" w:cs="Arial"/>
          <w:lang w:val="en-IN"/>
        </w:rPr>
        <w:t xml:space="preserve">., 2019). CRISPR/Cas9 knockout studies by Yue </w:t>
      </w:r>
      <w:r w:rsidRPr="006E6559">
        <w:rPr>
          <w:rFonts w:ascii="Arial" w:hAnsi="Arial" w:cs="Arial"/>
          <w:i/>
          <w:iCs/>
          <w:lang w:val="en-IN"/>
        </w:rPr>
        <w:t>et al</w:t>
      </w:r>
      <w:r w:rsidRPr="006E6559">
        <w:rPr>
          <w:rFonts w:ascii="Arial" w:hAnsi="Arial" w:cs="Arial"/>
          <w:lang w:val="en-IN"/>
        </w:rPr>
        <w:t>. (2020) revealed that loss of </w:t>
      </w:r>
      <w:r w:rsidRPr="006E6559">
        <w:rPr>
          <w:rFonts w:ascii="Arial" w:hAnsi="Arial" w:cs="Arial"/>
          <w:i/>
          <w:iCs/>
          <w:lang w:val="en-IN"/>
        </w:rPr>
        <w:t>OsmiR535</w:t>
      </w:r>
      <w:r w:rsidRPr="006E6559">
        <w:rPr>
          <w:rFonts w:ascii="Arial" w:hAnsi="Arial" w:cs="Arial"/>
          <w:lang w:val="en-IN"/>
        </w:rPr>
        <w:t> enhances salt tolerance through the upregulation of </w:t>
      </w:r>
      <w:r w:rsidRPr="006E6559">
        <w:rPr>
          <w:rFonts w:ascii="Arial" w:hAnsi="Arial" w:cs="Arial"/>
          <w:i/>
          <w:iCs/>
          <w:lang w:val="en-IN"/>
        </w:rPr>
        <w:t>OsSPL19</w:t>
      </w:r>
      <w:r w:rsidRPr="006E6559">
        <w:rPr>
          <w:rFonts w:ascii="Arial" w:hAnsi="Arial" w:cs="Arial"/>
          <w:lang w:val="en-IN"/>
        </w:rPr>
        <w:t>, which activates stress-responsive pathways and by promoting root development, chlorophyll retention, and photosynthetic efficiency. Thus, the </w:t>
      </w:r>
      <w:r w:rsidRPr="006E6559">
        <w:rPr>
          <w:rFonts w:ascii="Arial" w:hAnsi="Arial" w:cs="Arial"/>
          <w:i/>
          <w:iCs/>
          <w:lang w:val="en-IN"/>
        </w:rPr>
        <w:t>OsmiR535–OsSPL19</w:t>
      </w:r>
      <w:r w:rsidRPr="006E6559">
        <w:rPr>
          <w:rFonts w:ascii="Arial" w:hAnsi="Arial" w:cs="Arial"/>
          <w:lang w:val="en-IN"/>
        </w:rPr>
        <w:t> module is a promising genetic target for developing rice varieties resilient to salinity stress.</w:t>
      </w:r>
    </w:p>
    <w:p w14:paraId="53E1E9DB" w14:textId="77777777" w:rsidR="006E6559" w:rsidRPr="006E6559" w:rsidRDefault="006E6559" w:rsidP="0014139E">
      <w:pPr>
        <w:pStyle w:val="Body"/>
        <w:spacing w:after="0"/>
        <w:ind w:firstLine="426"/>
        <w:rPr>
          <w:rFonts w:ascii="Arial" w:hAnsi="Arial" w:cs="Arial"/>
          <w:lang w:val="en-IN"/>
        </w:rPr>
      </w:pPr>
      <w:r w:rsidRPr="00A15887">
        <w:rPr>
          <w:rFonts w:ascii="Arial" w:hAnsi="Arial" w:cs="Arial"/>
          <w:i/>
          <w:iCs/>
          <w:lang w:val="en-IN"/>
        </w:rPr>
        <w:t>Violaxanthin de-epoxidase (VDE)</w:t>
      </w:r>
      <w:r w:rsidRPr="006E6559">
        <w:rPr>
          <w:rFonts w:ascii="Arial" w:hAnsi="Arial" w:cs="Arial"/>
          <w:lang w:val="en-IN"/>
        </w:rPr>
        <w:t xml:space="preserve"> is a key enzyme in the xanthophyll cycle, essential for photoprotection. To explore the role of </w:t>
      </w:r>
      <w:proofErr w:type="spellStart"/>
      <w:r w:rsidRPr="006E6559">
        <w:rPr>
          <w:rFonts w:ascii="Arial" w:hAnsi="Arial" w:cs="Arial"/>
          <w:i/>
          <w:iCs/>
          <w:lang w:val="en-IN"/>
        </w:rPr>
        <w:t>OsVDE</w:t>
      </w:r>
      <w:proofErr w:type="spellEnd"/>
      <w:r w:rsidRPr="006E6559">
        <w:rPr>
          <w:rFonts w:ascii="Arial" w:hAnsi="Arial" w:cs="Arial"/>
          <w:lang w:val="en-IN"/>
        </w:rPr>
        <w:t xml:space="preserve">, a lipocalin-like </w:t>
      </w:r>
      <w:r w:rsidRPr="00A15887">
        <w:rPr>
          <w:rFonts w:ascii="Arial" w:hAnsi="Arial" w:cs="Arial"/>
          <w:i/>
          <w:iCs/>
          <w:lang w:val="en-IN"/>
        </w:rPr>
        <w:t>VDE</w:t>
      </w:r>
      <w:r w:rsidRPr="006E6559">
        <w:rPr>
          <w:rFonts w:ascii="Arial" w:hAnsi="Arial" w:cs="Arial"/>
          <w:lang w:val="en-IN"/>
        </w:rPr>
        <w:t xml:space="preserve"> homolog in rice, CRISPR/Cas9 knockout lines were developed. Under salt stress, mutants showed higher ABA levels, increased stomatal closure, and enhanced survival. Expression of ABA biosynthetic genes (</w:t>
      </w:r>
      <w:r w:rsidRPr="006E6559">
        <w:rPr>
          <w:rFonts w:ascii="Arial" w:hAnsi="Arial" w:cs="Arial"/>
          <w:i/>
          <w:iCs/>
          <w:lang w:val="en-IN"/>
        </w:rPr>
        <w:t>OsNECD2</w:t>
      </w:r>
      <w:r w:rsidRPr="006E6559">
        <w:rPr>
          <w:rFonts w:ascii="Arial" w:hAnsi="Arial" w:cs="Arial"/>
          <w:lang w:val="en-IN"/>
        </w:rPr>
        <w:t>, </w:t>
      </w:r>
      <w:r w:rsidRPr="006E6559">
        <w:rPr>
          <w:rFonts w:ascii="Arial" w:hAnsi="Arial" w:cs="Arial"/>
          <w:i/>
          <w:iCs/>
          <w:lang w:val="en-IN"/>
        </w:rPr>
        <w:t>OsNECD4</w:t>
      </w:r>
      <w:r w:rsidRPr="006E6559">
        <w:rPr>
          <w:rFonts w:ascii="Arial" w:hAnsi="Arial" w:cs="Arial"/>
          <w:lang w:val="en-IN"/>
        </w:rPr>
        <w:t>, </w:t>
      </w:r>
      <w:r w:rsidRPr="006E6559">
        <w:rPr>
          <w:rFonts w:ascii="Arial" w:hAnsi="Arial" w:cs="Arial"/>
          <w:i/>
          <w:iCs/>
          <w:lang w:val="en-IN"/>
        </w:rPr>
        <w:t>OsNECD5</w:t>
      </w:r>
      <w:r w:rsidRPr="006E6559">
        <w:rPr>
          <w:rFonts w:ascii="Arial" w:hAnsi="Arial" w:cs="Arial"/>
          <w:lang w:val="en-IN"/>
        </w:rPr>
        <w:t>) was upregulated in the mutants, indicating that </w:t>
      </w:r>
      <w:proofErr w:type="spellStart"/>
      <w:r w:rsidRPr="006E6559">
        <w:rPr>
          <w:rFonts w:ascii="Arial" w:hAnsi="Arial" w:cs="Arial"/>
          <w:i/>
          <w:iCs/>
          <w:lang w:val="en-IN"/>
        </w:rPr>
        <w:t>OsVDE</w:t>
      </w:r>
      <w:proofErr w:type="spellEnd"/>
      <w:r w:rsidRPr="006E6559">
        <w:rPr>
          <w:rFonts w:ascii="Arial" w:hAnsi="Arial" w:cs="Arial"/>
          <w:lang w:val="en-IN"/>
        </w:rPr>
        <w:t> negatively regulates ABA biosynthesis. These findings reveal that </w:t>
      </w:r>
      <w:proofErr w:type="spellStart"/>
      <w:r w:rsidRPr="006E6559">
        <w:rPr>
          <w:rFonts w:ascii="Arial" w:hAnsi="Arial" w:cs="Arial"/>
          <w:i/>
          <w:iCs/>
          <w:lang w:val="en-IN"/>
        </w:rPr>
        <w:t>OsVDE</w:t>
      </w:r>
      <w:proofErr w:type="spellEnd"/>
      <w:r w:rsidRPr="006E6559">
        <w:rPr>
          <w:rFonts w:ascii="Arial" w:hAnsi="Arial" w:cs="Arial"/>
          <w:lang w:val="en-IN"/>
        </w:rPr>
        <w:t xml:space="preserve"> functions not only in the xanthophyll cycle but also as a negative regulator of ABA-mediated salt stress tolerance in rice (Wang </w:t>
      </w:r>
      <w:r w:rsidRPr="006E6559">
        <w:rPr>
          <w:rFonts w:ascii="Arial" w:hAnsi="Arial" w:cs="Arial"/>
          <w:i/>
          <w:iCs/>
          <w:lang w:val="en-IN"/>
        </w:rPr>
        <w:t>et al</w:t>
      </w:r>
      <w:r w:rsidRPr="006E6559">
        <w:rPr>
          <w:rFonts w:ascii="Arial" w:hAnsi="Arial" w:cs="Arial"/>
          <w:lang w:val="en-IN"/>
        </w:rPr>
        <w:t>., 2022).</w:t>
      </w:r>
    </w:p>
    <w:p w14:paraId="1CD5660E"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Zhang </w:t>
      </w:r>
      <w:r w:rsidRPr="006E6559">
        <w:rPr>
          <w:rFonts w:ascii="Arial" w:hAnsi="Arial" w:cs="Arial"/>
          <w:i/>
          <w:iCs/>
          <w:lang w:val="en-IN"/>
        </w:rPr>
        <w:t>et al</w:t>
      </w:r>
      <w:r w:rsidRPr="006E6559">
        <w:rPr>
          <w:rFonts w:ascii="Arial" w:hAnsi="Arial" w:cs="Arial"/>
          <w:lang w:val="en-IN"/>
        </w:rPr>
        <w:t>. (2020, 2021) utilized CRISPR/Cas9 genome editing to generate knockout lines of two </w:t>
      </w:r>
      <w:r w:rsidRPr="00A15887">
        <w:rPr>
          <w:rFonts w:ascii="Arial" w:hAnsi="Arial" w:cs="Arial"/>
          <w:i/>
          <w:iCs/>
          <w:lang w:val="en-IN"/>
        </w:rPr>
        <w:t>NAC</w:t>
      </w:r>
      <w:r w:rsidRPr="006E6559">
        <w:rPr>
          <w:rFonts w:ascii="Arial" w:hAnsi="Arial" w:cs="Arial"/>
          <w:lang w:val="en-IN"/>
        </w:rPr>
        <w:t> transcription factors, OsNAC45 and OsNAC3, in order to investigate their functional roles in salinity tolerance in rice. Both </w:t>
      </w:r>
      <w:r w:rsidRPr="006E6559">
        <w:rPr>
          <w:rFonts w:ascii="Arial" w:hAnsi="Arial" w:cs="Arial"/>
          <w:i/>
          <w:iCs/>
          <w:lang w:val="en-IN"/>
        </w:rPr>
        <w:t>OsNAC45</w:t>
      </w:r>
      <w:r w:rsidRPr="006E6559">
        <w:rPr>
          <w:rFonts w:ascii="Arial" w:hAnsi="Arial" w:cs="Arial"/>
          <w:lang w:val="en-IN"/>
        </w:rPr>
        <w:t> and </w:t>
      </w:r>
      <w:r w:rsidRPr="006E6559">
        <w:rPr>
          <w:rFonts w:ascii="Arial" w:hAnsi="Arial" w:cs="Arial"/>
          <w:i/>
          <w:iCs/>
          <w:lang w:val="en-IN"/>
        </w:rPr>
        <w:t>OsNAC3</w:t>
      </w:r>
      <w:r w:rsidRPr="006E6559">
        <w:rPr>
          <w:rFonts w:ascii="Arial" w:hAnsi="Arial" w:cs="Arial"/>
          <w:lang w:val="en-IN"/>
        </w:rPr>
        <w:t> enhance salt tolerance in rice through positive regulation of the abscisic acid (ABA) signalling pathway by influencing the expression of several stress-associated genes, with </w:t>
      </w:r>
      <w:r w:rsidRPr="006E6559">
        <w:rPr>
          <w:rFonts w:ascii="Arial" w:hAnsi="Arial" w:cs="Arial"/>
          <w:i/>
          <w:iCs/>
          <w:lang w:val="en-IN"/>
        </w:rPr>
        <w:t>OsNAC45</w:t>
      </w:r>
      <w:r w:rsidRPr="006E6559">
        <w:rPr>
          <w:rFonts w:ascii="Arial" w:hAnsi="Arial" w:cs="Arial"/>
          <w:lang w:val="en-IN"/>
        </w:rPr>
        <w:t> specifically modulating the expression of </w:t>
      </w:r>
      <w:r w:rsidRPr="006E6559">
        <w:rPr>
          <w:rFonts w:ascii="Arial" w:hAnsi="Arial" w:cs="Arial"/>
          <w:i/>
          <w:iCs/>
          <w:lang w:val="en-IN"/>
        </w:rPr>
        <w:t>OsDREB1F</w:t>
      </w:r>
      <w:r w:rsidRPr="006E6559">
        <w:rPr>
          <w:rFonts w:ascii="Arial" w:hAnsi="Arial" w:cs="Arial"/>
          <w:lang w:val="en-IN"/>
        </w:rPr>
        <w:t xml:space="preserve">, a key gene involved in ABA-mediated stress responses (Wang </w:t>
      </w:r>
      <w:r w:rsidRPr="006E6559">
        <w:rPr>
          <w:rFonts w:ascii="Arial" w:hAnsi="Arial" w:cs="Arial"/>
          <w:i/>
          <w:iCs/>
          <w:lang w:val="en-IN"/>
        </w:rPr>
        <w:t>et al</w:t>
      </w:r>
      <w:r w:rsidRPr="006E6559">
        <w:rPr>
          <w:rFonts w:ascii="Arial" w:hAnsi="Arial" w:cs="Arial"/>
          <w:lang w:val="en-IN"/>
        </w:rPr>
        <w:t xml:space="preserve">., 2008). OsNAC3, along with OsNAC45, jointly regulates the expression of </w:t>
      </w:r>
      <w:r w:rsidRPr="00A15887">
        <w:rPr>
          <w:rFonts w:ascii="Arial" w:hAnsi="Arial" w:cs="Arial"/>
          <w:i/>
          <w:iCs/>
          <w:lang w:val="en-IN"/>
        </w:rPr>
        <w:t>OsPM1</w:t>
      </w:r>
      <w:r w:rsidRPr="006E6559">
        <w:rPr>
          <w:rFonts w:ascii="Arial" w:hAnsi="Arial" w:cs="Arial"/>
          <w:lang w:val="en-IN"/>
        </w:rPr>
        <w:t xml:space="preserve">, which is an important ABA influx carrier and ultimately make the plant salt tolerant (Yao </w:t>
      </w:r>
      <w:r w:rsidRPr="006E6559">
        <w:rPr>
          <w:rFonts w:ascii="Arial" w:hAnsi="Arial" w:cs="Arial"/>
          <w:i/>
          <w:iCs/>
          <w:lang w:val="en-IN"/>
        </w:rPr>
        <w:t>et al</w:t>
      </w:r>
      <w:r w:rsidRPr="006E6559">
        <w:rPr>
          <w:rFonts w:ascii="Arial" w:hAnsi="Arial" w:cs="Arial"/>
          <w:lang w:val="en-IN"/>
        </w:rPr>
        <w:t xml:space="preserve">., 2018). Wang </w:t>
      </w:r>
      <w:r w:rsidRPr="006E6559">
        <w:rPr>
          <w:rFonts w:ascii="Arial" w:hAnsi="Arial" w:cs="Arial"/>
          <w:i/>
          <w:iCs/>
          <w:lang w:val="en-IN"/>
        </w:rPr>
        <w:t>et al</w:t>
      </w:r>
      <w:r w:rsidRPr="006E6559">
        <w:rPr>
          <w:rFonts w:ascii="Arial" w:hAnsi="Arial" w:cs="Arial"/>
          <w:lang w:val="en-IN"/>
        </w:rPr>
        <w:t>. (2022) investigated the roles of three rice DREB1 genes-</w:t>
      </w:r>
      <w:r w:rsidRPr="00A15887">
        <w:rPr>
          <w:rFonts w:ascii="Arial" w:hAnsi="Arial" w:cs="Arial"/>
          <w:i/>
          <w:iCs/>
          <w:lang w:val="en-IN"/>
        </w:rPr>
        <w:t>OsDREB1C, OsDREB1E</w:t>
      </w:r>
      <w:r w:rsidRPr="006E6559">
        <w:rPr>
          <w:rFonts w:ascii="Arial" w:hAnsi="Arial" w:cs="Arial"/>
          <w:lang w:val="en-IN"/>
        </w:rPr>
        <w:t>, and </w:t>
      </w:r>
      <w:r w:rsidRPr="00A15887">
        <w:rPr>
          <w:rFonts w:ascii="Arial" w:hAnsi="Arial" w:cs="Arial"/>
          <w:i/>
          <w:iCs/>
          <w:lang w:val="en-IN"/>
        </w:rPr>
        <w:t>OsDREB1G</w:t>
      </w:r>
      <w:r w:rsidRPr="006E6559">
        <w:rPr>
          <w:rFonts w:ascii="Arial" w:hAnsi="Arial" w:cs="Arial"/>
          <w:lang w:val="en-IN"/>
        </w:rPr>
        <w:t xml:space="preserve"> in salinity tolerance. Their findings revealed that OsDREB1C and OsDREB1G act as positive regulators of salt tolerance, whereas, </w:t>
      </w:r>
      <w:r w:rsidRPr="00A15887">
        <w:rPr>
          <w:rFonts w:ascii="Arial" w:hAnsi="Arial" w:cs="Arial"/>
          <w:i/>
          <w:iCs/>
          <w:lang w:val="en-IN"/>
        </w:rPr>
        <w:t>OsDREB1E</w:t>
      </w:r>
      <w:r w:rsidRPr="006E6559">
        <w:rPr>
          <w:rFonts w:ascii="Arial" w:hAnsi="Arial" w:cs="Arial"/>
          <w:lang w:val="en-IN"/>
        </w:rPr>
        <w:t> does not contribute to this trait.</w:t>
      </w:r>
    </w:p>
    <w:p w14:paraId="41B8E55A" w14:textId="77777777" w:rsidR="006E6559" w:rsidRPr="006E6559" w:rsidRDefault="006E6559" w:rsidP="0014139E">
      <w:pPr>
        <w:pStyle w:val="Body"/>
        <w:spacing w:after="0"/>
        <w:ind w:firstLine="426"/>
        <w:rPr>
          <w:rFonts w:ascii="Arial" w:hAnsi="Arial" w:cs="Arial"/>
          <w:lang w:val="en-IN"/>
        </w:rPr>
      </w:pPr>
      <w:r w:rsidRPr="00A15887">
        <w:rPr>
          <w:rFonts w:ascii="Arial" w:hAnsi="Arial" w:cs="Arial"/>
          <w:i/>
          <w:iCs/>
          <w:lang w:val="en-IN"/>
        </w:rPr>
        <w:t>OsNAC041</w:t>
      </w:r>
      <w:r w:rsidRPr="006E6559">
        <w:rPr>
          <w:rFonts w:ascii="Arial" w:hAnsi="Arial" w:cs="Arial"/>
          <w:lang w:val="en-IN"/>
        </w:rPr>
        <w:t xml:space="preserve"> is another NAC transcription factor in rice that is induced by salt stress. CRISPR/Cas9-mediated knockout of this gene resulted in increased salt sensitivity, and transcriptome analysis of the knockout plants revealed that </w:t>
      </w:r>
      <w:r w:rsidRPr="00A15887">
        <w:rPr>
          <w:rFonts w:ascii="Arial" w:hAnsi="Arial" w:cs="Arial"/>
          <w:i/>
          <w:iCs/>
          <w:lang w:val="en-IN"/>
        </w:rPr>
        <w:t>OsNAC041</w:t>
      </w:r>
      <w:r w:rsidRPr="006E6559">
        <w:rPr>
          <w:rFonts w:ascii="Arial" w:hAnsi="Arial" w:cs="Arial"/>
          <w:lang w:val="en-IN"/>
        </w:rPr>
        <w:t xml:space="preserve"> influences a variety of pathways including MAPK signalling, ABC transporter pathway, plant hormone signal transduction, and photosynthesis, suggesting a broad role of </w:t>
      </w:r>
      <w:r w:rsidRPr="00A15887">
        <w:rPr>
          <w:rFonts w:ascii="Arial" w:hAnsi="Arial" w:cs="Arial"/>
          <w:i/>
          <w:iCs/>
          <w:lang w:val="en-IN"/>
        </w:rPr>
        <w:t>OsNAC041</w:t>
      </w:r>
      <w:r w:rsidRPr="006E6559">
        <w:rPr>
          <w:rFonts w:ascii="Arial" w:hAnsi="Arial" w:cs="Arial"/>
          <w:lang w:val="en-IN"/>
        </w:rPr>
        <w:t xml:space="preserve"> in the plant's response to salinity stress (Bo </w:t>
      </w:r>
      <w:r w:rsidRPr="006E6559">
        <w:rPr>
          <w:rFonts w:ascii="Arial" w:hAnsi="Arial" w:cs="Arial"/>
          <w:i/>
          <w:iCs/>
          <w:lang w:val="en-IN"/>
        </w:rPr>
        <w:t>et al</w:t>
      </w:r>
      <w:r w:rsidRPr="006E6559">
        <w:rPr>
          <w:rFonts w:ascii="Arial" w:hAnsi="Arial" w:cs="Arial"/>
          <w:lang w:val="en-IN"/>
        </w:rPr>
        <w:t xml:space="preserve">., 2019). </w:t>
      </w:r>
    </w:p>
    <w:p w14:paraId="6D43855C" w14:textId="77777777" w:rsidR="006E6559" w:rsidRPr="006E6559" w:rsidRDefault="006E6559" w:rsidP="0014139E">
      <w:pPr>
        <w:pStyle w:val="Body"/>
        <w:spacing w:after="0"/>
        <w:ind w:firstLine="426"/>
        <w:rPr>
          <w:rFonts w:ascii="Arial" w:hAnsi="Arial" w:cs="Arial"/>
          <w:lang w:val="en-IN"/>
        </w:rPr>
      </w:pPr>
      <w:r w:rsidRPr="00A15887">
        <w:rPr>
          <w:rFonts w:ascii="Arial" w:hAnsi="Arial" w:cs="Arial"/>
          <w:i/>
          <w:iCs/>
          <w:lang w:val="en-IN"/>
        </w:rPr>
        <w:t>Mitogen-activated protein kinase kinases (MAPKKs</w:t>
      </w:r>
      <w:r w:rsidRPr="006E6559">
        <w:rPr>
          <w:rFonts w:ascii="Arial" w:hAnsi="Arial" w:cs="Arial"/>
          <w:lang w:val="en-IN"/>
        </w:rPr>
        <w:t xml:space="preserve">) are a class of kinases that regulate the salt stress response in plants. Researchers used CRISPR/Cas9 gene editing to study the functions of </w:t>
      </w:r>
      <w:r w:rsidRPr="00A15887">
        <w:rPr>
          <w:rFonts w:ascii="Arial" w:hAnsi="Arial" w:cs="Arial"/>
          <w:i/>
          <w:iCs/>
          <w:lang w:val="en-IN"/>
        </w:rPr>
        <w:t>OsMKK1</w:t>
      </w:r>
      <w:r w:rsidRPr="006E6559">
        <w:rPr>
          <w:rFonts w:ascii="Arial" w:hAnsi="Arial" w:cs="Arial"/>
          <w:lang w:val="en-IN"/>
        </w:rPr>
        <w:t xml:space="preserve"> and </w:t>
      </w:r>
      <w:r w:rsidRPr="00A15887">
        <w:rPr>
          <w:rFonts w:ascii="Arial" w:hAnsi="Arial" w:cs="Arial"/>
          <w:i/>
          <w:iCs/>
          <w:lang w:val="en-IN"/>
        </w:rPr>
        <w:t>OsMKK6</w:t>
      </w:r>
      <w:r w:rsidRPr="006E6559">
        <w:rPr>
          <w:rFonts w:ascii="Arial" w:hAnsi="Arial" w:cs="Arial"/>
          <w:lang w:val="en-IN"/>
        </w:rPr>
        <w:t xml:space="preserve"> in rice. They developed single-edited mutant lines (C-MKK1 and C-MKK6) and a double-edited mutant line (C-MKK1/6). It was found that both </w:t>
      </w:r>
      <w:r w:rsidRPr="00A15887">
        <w:rPr>
          <w:rFonts w:ascii="Arial" w:hAnsi="Arial" w:cs="Arial"/>
          <w:i/>
          <w:iCs/>
          <w:lang w:val="en-IN"/>
        </w:rPr>
        <w:t>OsMKK1</w:t>
      </w:r>
      <w:r w:rsidRPr="006E6559">
        <w:rPr>
          <w:rFonts w:ascii="Arial" w:hAnsi="Arial" w:cs="Arial"/>
          <w:lang w:val="en-IN"/>
        </w:rPr>
        <w:t xml:space="preserve"> and </w:t>
      </w:r>
      <w:r w:rsidRPr="00A15887">
        <w:rPr>
          <w:rFonts w:ascii="Arial" w:hAnsi="Arial" w:cs="Arial"/>
          <w:i/>
          <w:iCs/>
          <w:lang w:val="en-IN"/>
        </w:rPr>
        <w:t>OsMKK6</w:t>
      </w:r>
      <w:r w:rsidRPr="006E6559">
        <w:rPr>
          <w:rFonts w:ascii="Arial" w:hAnsi="Arial" w:cs="Arial"/>
          <w:lang w:val="en-IN"/>
        </w:rPr>
        <w:t xml:space="preserve"> positively regulated salt stress tolerance by enhancing auxin content in roots and promoting lateral root growth under saline conditions. The double mutant, C-MKK1/6, showed a more significant reduction in root growth compared to the single mutants, suggesting a cumulative or synergistic effect of these two genes in mediating the plant's root development response to salt stress (Yang </w:t>
      </w:r>
      <w:r w:rsidRPr="006E6559">
        <w:rPr>
          <w:rFonts w:ascii="Arial" w:hAnsi="Arial" w:cs="Arial"/>
          <w:i/>
          <w:iCs/>
          <w:lang w:val="en-IN"/>
        </w:rPr>
        <w:t>et al</w:t>
      </w:r>
      <w:r w:rsidRPr="006E6559">
        <w:rPr>
          <w:rFonts w:ascii="Arial" w:hAnsi="Arial" w:cs="Arial"/>
          <w:lang w:val="en-IN"/>
        </w:rPr>
        <w:t xml:space="preserve">., 2021). </w:t>
      </w:r>
    </w:p>
    <w:p w14:paraId="52600831" w14:textId="77777777" w:rsidR="006E6559" w:rsidRPr="006E6559" w:rsidRDefault="006E6559" w:rsidP="0014139E">
      <w:pPr>
        <w:pStyle w:val="Body"/>
        <w:spacing w:after="0"/>
        <w:ind w:firstLine="426"/>
        <w:rPr>
          <w:rFonts w:ascii="Arial" w:hAnsi="Arial" w:cs="Arial"/>
          <w:lang w:val="en-IN"/>
        </w:rPr>
      </w:pPr>
      <w:r w:rsidRPr="00A15887">
        <w:rPr>
          <w:rFonts w:ascii="Arial" w:hAnsi="Arial" w:cs="Arial"/>
          <w:i/>
          <w:iCs/>
          <w:lang w:val="en-IN"/>
        </w:rPr>
        <w:lastRenderedPageBreak/>
        <w:t>OsMPK4</w:t>
      </w:r>
      <w:r w:rsidRPr="006E6559">
        <w:rPr>
          <w:rFonts w:ascii="Arial" w:hAnsi="Arial" w:cs="Arial"/>
          <w:lang w:val="en-IN"/>
        </w:rPr>
        <w:t xml:space="preserve"> is a mitogen-activated protein kinase (MPK) that plays a critical role in the salt stress response in rice by modulating key signalling pathways. </w:t>
      </w:r>
      <w:r w:rsidRPr="00A15887">
        <w:rPr>
          <w:rFonts w:ascii="Arial" w:hAnsi="Arial" w:cs="Arial"/>
          <w:i/>
          <w:iCs/>
          <w:lang w:val="en-IN"/>
        </w:rPr>
        <w:t>OsMPK4</w:t>
      </w:r>
      <w:r w:rsidRPr="006E6559">
        <w:rPr>
          <w:rFonts w:ascii="Arial" w:hAnsi="Arial" w:cs="Arial"/>
          <w:lang w:val="en-IN"/>
        </w:rPr>
        <w:t xml:space="preserve"> interacts with and phosphorylates the transcription factor IPA1 at the Thr180 residue, leading to IPA1's degradation. This phosphorylation and subsequent degradation of IPA1 is critical as IPA1 acts as a negative regulator of salt tolerance in rice. Genetic evidence from CRISPR studies demonstrates that disrupting IPA1 improves salt tolerance, whereas, </w:t>
      </w:r>
      <w:r w:rsidRPr="00A15887">
        <w:rPr>
          <w:rFonts w:ascii="Arial" w:hAnsi="Arial" w:cs="Arial"/>
          <w:i/>
          <w:iCs/>
          <w:lang w:val="en-IN"/>
        </w:rPr>
        <w:t xml:space="preserve">OsMPK4 </w:t>
      </w:r>
      <w:r w:rsidRPr="006E6559">
        <w:rPr>
          <w:rFonts w:ascii="Arial" w:hAnsi="Arial" w:cs="Arial"/>
          <w:lang w:val="en-IN"/>
        </w:rPr>
        <w:t xml:space="preserve">enhances the salt stress response in an IPA1-dependent manner. Thus, the OsMPK4-IPA1 signalling cascade is essential for conferring salt tolerance in rice by promoting the degradation of the negative regulator IPA1, making </w:t>
      </w:r>
      <w:r w:rsidRPr="00A15887">
        <w:rPr>
          <w:rFonts w:ascii="Arial" w:hAnsi="Arial" w:cs="Arial"/>
          <w:i/>
          <w:iCs/>
          <w:lang w:val="en-IN"/>
        </w:rPr>
        <w:t>OsMPK4</w:t>
      </w:r>
      <w:r w:rsidRPr="006E6559">
        <w:rPr>
          <w:rFonts w:ascii="Arial" w:hAnsi="Arial" w:cs="Arial"/>
          <w:lang w:val="en-IN"/>
        </w:rPr>
        <w:t xml:space="preserve"> a promising target for breeding salt-tolerant rice varieties (Jia </w:t>
      </w:r>
      <w:r w:rsidRPr="006E6559">
        <w:rPr>
          <w:rFonts w:ascii="Arial" w:hAnsi="Arial" w:cs="Arial"/>
          <w:i/>
          <w:iCs/>
          <w:lang w:val="en-IN"/>
        </w:rPr>
        <w:t>et al</w:t>
      </w:r>
      <w:r w:rsidRPr="006E6559">
        <w:rPr>
          <w:rFonts w:ascii="Arial" w:hAnsi="Arial" w:cs="Arial"/>
          <w:lang w:val="en-IN"/>
        </w:rPr>
        <w:t>., 2022).</w:t>
      </w:r>
    </w:p>
    <w:p w14:paraId="49271DB0" w14:textId="77777777" w:rsidR="006E6559" w:rsidRPr="006E6559" w:rsidRDefault="006E6559" w:rsidP="0014139E">
      <w:pPr>
        <w:pStyle w:val="Body"/>
        <w:spacing w:after="0"/>
        <w:ind w:firstLine="426"/>
        <w:rPr>
          <w:rFonts w:ascii="Arial" w:hAnsi="Arial" w:cs="Arial"/>
          <w:lang w:val="en-IN"/>
        </w:rPr>
      </w:pPr>
      <w:r w:rsidRPr="00A15887">
        <w:rPr>
          <w:rFonts w:ascii="Arial" w:hAnsi="Arial" w:cs="Arial"/>
          <w:i/>
          <w:iCs/>
          <w:lang w:val="en-IN"/>
        </w:rPr>
        <w:t>OsPP2C68</w:t>
      </w:r>
      <w:r w:rsidRPr="006E6559">
        <w:rPr>
          <w:rFonts w:ascii="Arial" w:hAnsi="Arial" w:cs="Arial"/>
          <w:lang w:val="en-IN"/>
        </w:rPr>
        <w:t xml:space="preserve">, a member of the PP2C family involved in the ABA signal transduction pathway, was studied using CRISPR to determine its role in salinity tolerance in rice. Results show that mutants enhanced salt tolerance in rice seedlings by boosting proline accumulation and increasing antioxidant enzyme activities like SOD and CAT under salt stress. This physiological improvement was supported by molecular data showing significant upregulation of salt stress-responsive genes including </w:t>
      </w:r>
      <w:r w:rsidRPr="00204CD2">
        <w:rPr>
          <w:rFonts w:ascii="Arial" w:hAnsi="Arial" w:cs="Arial"/>
          <w:i/>
          <w:iCs/>
          <w:lang w:val="en-IN"/>
        </w:rPr>
        <w:t>OsDREB6, OsHKT1</w:t>
      </w:r>
      <w:r w:rsidRPr="006E6559">
        <w:rPr>
          <w:rFonts w:ascii="Arial" w:hAnsi="Arial" w:cs="Arial"/>
          <w:lang w:val="en-IN"/>
        </w:rPr>
        <w:t xml:space="preserve">, and </w:t>
      </w:r>
      <w:r w:rsidRPr="00204CD2">
        <w:rPr>
          <w:rFonts w:ascii="Arial" w:hAnsi="Arial" w:cs="Arial"/>
          <w:i/>
          <w:iCs/>
          <w:lang w:val="en-IN"/>
        </w:rPr>
        <w:t>OsNAC9</w:t>
      </w:r>
      <w:r w:rsidRPr="006E6559">
        <w:rPr>
          <w:rFonts w:ascii="Arial" w:hAnsi="Arial" w:cs="Arial"/>
          <w:lang w:val="en-IN"/>
        </w:rPr>
        <w:t xml:space="preserve"> in the knockout mutants compared to wild-type plants (Wang </w:t>
      </w:r>
      <w:r w:rsidRPr="006E6559">
        <w:rPr>
          <w:rFonts w:ascii="Arial" w:hAnsi="Arial" w:cs="Arial"/>
          <w:i/>
          <w:iCs/>
          <w:lang w:val="en-IN"/>
        </w:rPr>
        <w:t>et al</w:t>
      </w:r>
      <w:r w:rsidRPr="006E6559">
        <w:rPr>
          <w:rFonts w:ascii="Arial" w:hAnsi="Arial" w:cs="Arial"/>
          <w:lang w:val="en-IN"/>
        </w:rPr>
        <w:t xml:space="preserve">., 2025). Similarly, OsPP65, another member of the PP2C family, was studied and found to enhance salt stress tolerance in knockout plants through activation of the ABA and JA signalling pathways. These findings indicate that </w:t>
      </w:r>
      <w:r w:rsidRPr="00204CD2">
        <w:rPr>
          <w:rFonts w:ascii="Arial" w:hAnsi="Arial" w:cs="Arial"/>
          <w:i/>
          <w:iCs/>
          <w:lang w:val="en-IN"/>
        </w:rPr>
        <w:t>OsPP65</w:t>
      </w:r>
      <w:r w:rsidRPr="006E6559">
        <w:rPr>
          <w:rFonts w:ascii="Arial" w:hAnsi="Arial" w:cs="Arial"/>
          <w:lang w:val="en-IN"/>
        </w:rPr>
        <w:t xml:space="preserve"> normally acts as a negative regulator of salt stress </w:t>
      </w:r>
      <w:r w:rsidRPr="00204CD2">
        <w:rPr>
          <w:rFonts w:ascii="Arial" w:hAnsi="Arial" w:cs="Arial"/>
          <w:i/>
          <w:iCs/>
          <w:lang w:val="en-IN"/>
        </w:rPr>
        <w:t>(Liu et al., 2022).</w:t>
      </w:r>
    </w:p>
    <w:p w14:paraId="7CAAB343"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In addition, CRISPR studies have revealed that </w:t>
      </w:r>
      <w:r w:rsidRPr="00204CD2">
        <w:rPr>
          <w:rFonts w:ascii="Arial" w:hAnsi="Arial" w:cs="Arial"/>
          <w:i/>
          <w:iCs/>
          <w:lang w:val="en-IN"/>
        </w:rPr>
        <w:t>BG3</w:t>
      </w:r>
      <w:r w:rsidRPr="006E6559">
        <w:rPr>
          <w:rFonts w:ascii="Arial" w:hAnsi="Arial" w:cs="Arial"/>
          <w:lang w:val="en-IN"/>
        </w:rPr>
        <w:t xml:space="preserve"> (BIG GRAIN3), encoding a purine permease involved in cytokinin transport, plays a vital role in rice salt stress tolerance (Xiao </w:t>
      </w:r>
      <w:r w:rsidRPr="006E6559">
        <w:rPr>
          <w:rFonts w:ascii="Arial" w:hAnsi="Arial" w:cs="Arial"/>
          <w:i/>
          <w:iCs/>
          <w:lang w:val="en-IN"/>
        </w:rPr>
        <w:t>et al</w:t>
      </w:r>
      <w:r w:rsidRPr="006E6559">
        <w:rPr>
          <w:rFonts w:ascii="Arial" w:hAnsi="Arial" w:cs="Arial"/>
          <w:lang w:val="en-IN"/>
        </w:rPr>
        <w:t xml:space="preserve">., 2019). Researchers found that </w:t>
      </w:r>
      <w:r w:rsidRPr="002030E3">
        <w:rPr>
          <w:rFonts w:ascii="Arial" w:hAnsi="Arial" w:cs="Arial"/>
          <w:i/>
          <w:iCs/>
          <w:lang w:val="en-IN"/>
        </w:rPr>
        <w:t>AGO2</w:t>
      </w:r>
      <w:r w:rsidRPr="006E6559">
        <w:rPr>
          <w:rFonts w:ascii="Arial" w:hAnsi="Arial" w:cs="Arial"/>
          <w:lang w:val="en-IN"/>
        </w:rPr>
        <w:t xml:space="preserve">, a gene whose overexpression increases both grain size and salt tolerance, epigenetically activates </w:t>
      </w:r>
      <w:r w:rsidRPr="002030E3">
        <w:rPr>
          <w:rFonts w:ascii="Arial" w:hAnsi="Arial" w:cs="Arial"/>
          <w:i/>
          <w:iCs/>
          <w:lang w:val="en-IN"/>
        </w:rPr>
        <w:t xml:space="preserve">BG3 </w:t>
      </w:r>
      <w:r w:rsidRPr="006E6559">
        <w:rPr>
          <w:rFonts w:ascii="Arial" w:hAnsi="Arial" w:cs="Arial"/>
          <w:lang w:val="en-IN"/>
        </w:rPr>
        <w:t xml:space="preserve">expression. Knockout of </w:t>
      </w:r>
      <w:r w:rsidRPr="002030E3">
        <w:rPr>
          <w:rFonts w:ascii="Arial" w:hAnsi="Arial" w:cs="Arial"/>
          <w:i/>
          <w:iCs/>
          <w:lang w:val="en-IN"/>
        </w:rPr>
        <w:t>BG3</w:t>
      </w:r>
      <w:r w:rsidRPr="006E6559">
        <w:rPr>
          <w:rFonts w:ascii="Arial" w:hAnsi="Arial" w:cs="Arial"/>
          <w:lang w:val="en-IN"/>
        </w:rPr>
        <w:t xml:space="preserve"> in </w:t>
      </w:r>
      <w:r w:rsidRPr="002030E3">
        <w:rPr>
          <w:rFonts w:ascii="Arial" w:hAnsi="Arial" w:cs="Arial"/>
          <w:i/>
          <w:iCs/>
          <w:lang w:val="en-IN"/>
        </w:rPr>
        <w:t>AGO2</w:t>
      </w:r>
      <w:r w:rsidRPr="006E6559">
        <w:rPr>
          <w:rFonts w:ascii="Arial" w:hAnsi="Arial" w:cs="Arial"/>
          <w:lang w:val="en-IN"/>
        </w:rPr>
        <w:t xml:space="preserve">-overexpressing plants significantly reduced the enhanced grain size and salt tolerance, confirming </w:t>
      </w:r>
      <w:r w:rsidRPr="002030E3">
        <w:rPr>
          <w:rFonts w:ascii="Arial" w:hAnsi="Arial" w:cs="Arial"/>
          <w:i/>
          <w:iCs/>
          <w:lang w:val="en-IN"/>
        </w:rPr>
        <w:t xml:space="preserve">BG3 </w:t>
      </w:r>
      <w:r w:rsidRPr="006E6559">
        <w:rPr>
          <w:rFonts w:ascii="Arial" w:hAnsi="Arial" w:cs="Arial"/>
          <w:lang w:val="en-IN"/>
        </w:rPr>
        <w:t xml:space="preserve">as a critical downstream target of </w:t>
      </w:r>
      <w:r w:rsidRPr="002030E3">
        <w:rPr>
          <w:rFonts w:ascii="Arial" w:hAnsi="Arial" w:cs="Arial"/>
          <w:i/>
          <w:iCs/>
          <w:lang w:val="en-IN"/>
        </w:rPr>
        <w:t>AGO2</w:t>
      </w:r>
      <w:r w:rsidRPr="006E6559">
        <w:rPr>
          <w:rFonts w:ascii="Arial" w:hAnsi="Arial" w:cs="Arial"/>
          <w:lang w:val="en-IN"/>
        </w:rPr>
        <w:t xml:space="preserve">. </w:t>
      </w:r>
      <w:r w:rsidRPr="002030E3">
        <w:rPr>
          <w:rFonts w:ascii="Arial" w:hAnsi="Arial" w:cs="Arial"/>
          <w:i/>
          <w:iCs/>
          <w:lang w:val="en-IN"/>
        </w:rPr>
        <w:t>BG3</w:t>
      </w:r>
      <w:r w:rsidRPr="006E6559">
        <w:rPr>
          <w:rFonts w:ascii="Arial" w:hAnsi="Arial" w:cs="Arial"/>
          <w:lang w:val="en-IN"/>
        </w:rPr>
        <w:t xml:space="preserve"> positively regulates salt stress tolerance and ABA responses, with knockout mutants showing hypersensitivity to salt, while </w:t>
      </w:r>
      <w:r w:rsidRPr="002030E3">
        <w:rPr>
          <w:rFonts w:ascii="Arial" w:hAnsi="Arial" w:cs="Arial"/>
          <w:i/>
          <w:iCs/>
          <w:lang w:val="en-IN"/>
        </w:rPr>
        <w:t>BG3</w:t>
      </w:r>
      <w:r w:rsidRPr="006E6559">
        <w:rPr>
          <w:rFonts w:ascii="Arial" w:hAnsi="Arial" w:cs="Arial"/>
          <w:lang w:val="en-IN"/>
        </w:rPr>
        <w:t xml:space="preserve">-overexpressing plants exhibit strong tolerance. These findings demonstrate that </w:t>
      </w:r>
      <w:r w:rsidRPr="002030E3">
        <w:rPr>
          <w:rFonts w:ascii="Arial" w:hAnsi="Arial" w:cs="Arial"/>
          <w:i/>
          <w:iCs/>
          <w:lang w:val="en-IN"/>
        </w:rPr>
        <w:t>AGO2</w:t>
      </w:r>
      <w:r w:rsidRPr="006E6559">
        <w:rPr>
          <w:rFonts w:ascii="Arial" w:hAnsi="Arial" w:cs="Arial"/>
          <w:lang w:val="en-IN"/>
        </w:rPr>
        <w:t xml:space="preserve">’s effects on grain size and salt resistance are largely mediated through </w:t>
      </w:r>
      <w:r w:rsidRPr="002030E3">
        <w:rPr>
          <w:rFonts w:ascii="Arial" w:hAnsi="Arial" w:cs="Arial"/>
          <w:i/>
          <w:iCs/>
          <w:lang w:val="en-IN"/>
        </w:rPr>
        <w:t>BG3</w:t>
      </w:r>
      <w:r w:rsidRPr="006E6559">
        <w:rPr>
          <w:rFonts w:ascii="Arial" w:hAnsi="Arial" w:cs="Arial"/>
          <w:lang w:val="en-IN"/>
        </w:rPr>
        <w:t xml:space="preserve"> activation, which modulates cytokinin distribution to enhance adaptation to high-salinity conditions (Yin </w:t>
      </w:r>
      <w:r w:rsidRPr="006E6559">
        <w:rPr>
          <w:rFonts w:ascii="Arial" w:hAnsi="Arial" w:cs="Arial"/>
          <w:i/>
          <w:iCs/>
          <w:lang w:val="en-IN"/>
        </w:rPr>
        <w:t>et al</w:t>
      </w:r>
      <w:r w:rsidRPr="006E6559">
        <w:rPr>
          <w:rFonts w:ascii="Arial" w:hAnsi="Arial" w:cs="Arial"/>
          <w:lang w:val="en-IN"/>
        </w:rPr>
        <w:t>., 2020).</w:t>
      </w:r>
    </w:p>
    <w:p w14:paraId="3BAC18BC" w14:textId="5C60A131" w:rsidR="006E6559" w:rsidRPr="006E6559" w:rsidRDefault="00E46B65" w:rsidP="0014139E">
      <w:pPr>
        <w:pStyle w:val="Body"/>
        <w:spacing w:after="0"/>
        <w:ind w:firstLine="426"/>
        <w:rPr>
          <w:rFonts w:ascii="Arial" w:hAnsi="Arial" w:cs="Arial"/>
          <w:lang w:val="en-IN"/>
        </w:rPr>
      </w:pPr>
      <w:r>
        <w:rPr>
          <w:rFonts w:ascii="Arial" w:hAnsi="Arial" w:cs="Arial"/>
          <w:lang w:val="en-IN"/>
        </w:rPr>
        <w:t>Studies on</w:t>
      </w:r>
      <w:r w:rsidR="006E6559" w:rsidRPr="006E6559">
        <w:rPr>
          <w:rFonts w:ascii="Arial" w:hAnsi="Arial" w:cs="Arial"/>
          <w:lang w:val="en-IN"/>
        </w:rPr>
        <w:t xml:space="preserve"> the function of </w:t>
      </w:r>
      <w:r w:rsidR="006E6559" w:rsidRPr="002030E3">
        <w:rPr>
          <w:rFonts w:ascii="Arial" w:hAnsi="Arial" w:cs="Arial"/>
          <w:i/>
          <w:iCs/>
          <w:lang w:val="en-IN"/>
        </w:rPr>
        <w:t>OsPIL14 (PHYTOCHROME-INTERACTING FACTOR-LIKE 14</w:t>
      </w:r>
      <w:r w:rsidR="006E6559" w:rsidRPr="006E6559">
        <w:rPr>
          <w:rFonts w:ascii="Arial" w:hAnsi="Arial" w:cs="Arial"/>
          <w:lang w:val="en-IN"/>
        </w:rPr>
        <w:t>) by comparing CRISPR-mediated knockout and overexpression lines</w:t>
      </w:r>
      <w:r w:rsidR="00564724">
        <w:rPr>
          <w:rFonts w:ascii="Arial" w:hAnsi="Arial" w:cs="Arial"/>
          <w:lang w:val="en-IN"/>
        </w:rPr>
        <w:t xml:space="preserve"> revealed</w:t>
      </w:r>
      <w:r w:rsidR="006E6559" w:rsidRPr="006E6559">
        <w:rPr>
          <w:rFonts w:ascii="Arial" w:hAnsi="Arial" w:cs="Arial"/>
          <w:lang w:val="en-IN"/>
        </w:rPr>
        <w:t xml:space="preserve"> that salt stress promotes the accumulation of the DELLA protein SLR1, which in turn inhibits </w:t>
      </w:r>
      <w:r w:rsidR="006E6559" w:rsidRPr="002030E3">
        <w:rPr>
          <w:rFonts w:ascii="Arial" w:hAnsi="Arial" w:cs="Arial"/>
          <w:i/>
          <w:iCs/>
          <w:lang w:val="en-IN"/>
        </w:rPr>
        <w:t xml:space="preserve">OsPIL14 </w:t>
      </w:r>
      <w:r w:rsidR="006E6559" w:rsidRPr="006E6559">
        <w:rPr>
          <w:rFonts w:ascii="Arial" w:hAnsi="Arial" w:cs="Arial"/>
          <w:lang w:val="en-IN"/>
        </w:rPr>
        <w:t xml:space="preserve">function. SLR1 physically interacts with </w:t>
      </w:r>
      <w:r w:rsidR="006E6559" w:rsidRPr="002030E3">
        <w:rPr>
          <w:rFonts w:ascii="Arial" w:hAnsi="Arial" w:cs="Arial"/>
          <w:i/>
          <w:iCs/>
          <w:lang w:val="en-IN"/>
        </w:rPr>
        <w:t>OsPIL14,</w:t>
      </w:r>
      <w:r w:rsidR="006E6559" w:rsidRPr="006E6559">
        <w:rPr>
          <w:rFonts w:ascii="Arial" w:hAnsi="Arial" w:cs="Arial"/>
          <w:lang w:val="en-IN"/>
        </w:rPr>
        <w:t xml:space="preserve"> interfering with its DNA binding and transcriptional ability, thereby suppressing the expression of genes directly regulated by </w:t>
      </w:r>
      <w:r w:rsidR="006E6559" w:rsidRPr="002030E3">
        <w:rPr>
          <w:rFonts w:ascii="Arial" w:hAnsi="Arial" w:cs="Arial"/>
          <w:i/>
          <w:iCs/>
          <w:lang w:val="en-IN"/>
        </w:rPr>
        <w:t>OsPIL14.</w:t>
      </w:r>
      <w:r w:rsidR="006E6559" w:rsidRPr="006E6559">
        <w:rPr>
          <w:rFonts w:ascii="Arial" w:hAnsi="Arial" w:cs="Arial"/>
          <w:lang w:val="en-IN"/>
        </w:rPr>
        <w:t xml:space="preserve"> This </w:t>
      </w:r>
      <w:r w:rsidR="006E6559" w:rsidRPr="002030E3">
        <w:rPr>
          <w:rFonts w:ascii="Arial" w:hAnsi="Arial" w:cs="Arial"/>
          <w:i/>
          <w:iCs/>
          <w:lang w:val="en-IN"/>
        </w:rPr>
        <w:t>OsPIL14-SLR1</w:t>
      </w:r>
      <w:r w:rsidR="006E6559" w:rsidRPr="006E6559">
        <w:rPr>
          <w:rFonts w:ascii="Arial" w:hAnsi="Arial" w:cs="Arial"/>
          <w:lang w:val="en-IN"/>
        </w:rPr>
        <w:t xml:space="preserve"> interaction integrates gibberellin and light signalling to precisely modulate seedling growth under salt stress, highlighting a key regulatory mechanism by which rice adapts to saline environments (Mo </w:t>
      </w:r>
      <w:r w:rsidR="006E6559" w:rsidRPr="006E6559">
        <w:rPr>
          <w:rFonts w:ascii="Arial" w:hAnsi="Arial" w:cs="Arial"/>
          <w:i/>
          <w:iCs/>
          <w:lang w:val="en-IN"/>
        </w:rPr>
        <w:t>et al</w:t>
      </w:r>
      <w:r w:rsidR="006E6559" w:rsidRPr="006E6559">
        <w:rPr>
          <w:rFonts w:ascii="Arial" w:hAnsi="Arial" w:cs="Arial"/>
          <w:lang w:val="en-IN"/>
        </w:rPr>
        <w:t>., 2020).</w:t>
      </w:r>
    </w:p>
    <w:p w14:paraId="543DC6D4"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The DNA-binding with one finger </w:t>
      </w:r>
      <w:r w:rsidRPr="002030E3">
        <w:rPr>
          <w:rFonts w:ascii="Arial" w:hAnsi="Arial" w:cs="Arial"/>
          <w:i/>
          <w:iCs/>
          <w:lang w:val="en-IN"/>
        </w:rPr>
        <w:t>(DOF)</w:t>
      </w:r>
      <w:r w:rsidRPr="006E6559">
        <w:rPr>
          <w:rFonts w:ascii="Arial" w:hAnsi="Arial" w:cs="Arial"/>
          <w:lang w:val="en-IN"/>
        </w:rPr>
        <w:t xml:space="preserve"> proteins are a major family of plant transcription factors. </w:t>
      </w:r>
      <w:r w:rsidRPr="002030E3">
        <w:rPr>
          <w:rFonts w:ascii="Arial" w:hAnsi="Arial" w:cs="Arial"/>
          <w:i/>
          <w:iCs/>
          <w:lang w:val="en-IN"/>
        </w:rPr>
        <w:t>OsDOF15</w:t>
      </w:r>
      <w:r w:rsidRPr="006E6559">
        <w:rPr>
          <w:rFonts w:ascii="Arial" w:hAnsi="Arial" w:cs="Arial"/>
          <w:lang w:val="en-IN"/>
        </w:rPr>
        <w:t xml:space="preserve"> gene plays a role in rice's response to salt stress by regulating ethylene biosynthesis, which in turn controls cell proliferation in the root meristem (Yanagisawa </w:t>
      </w:r>
      <w:r w:rsidRPr="006E6559">
        <w:rPr>
          <w:rFonts w:ascii="Arial" w:hAnsi="Arial" w:cs="Arial"/>
          <w:i/>
          <w:iCs/>
          <w:lang w:val="en-IN"/>
        </w:rPr>
        <w:t>et al</w:t>
      </w:r>
      <w:r w:rsidRPr="006E6559">
        <w:rPr>
          <w:rFonts w:ascii="Arial" w:hAnsi="Arial" w:cs="Arial"/>
          <w:lang w:val="en-IN"/>
        </w:rPr>
        <w:t xml:space="preserve">., 2002). Under salt stress conditions, the transcription of </w:t>
      </w:r>
      <w:r w:rsidRPr="002030E3">
        <w:rPr>
          <w:rFonts w:ascii="Arial" w:hAnsi="Arial" w:cs="Arial"/>
          <w:i/>
          <w:iCs/>
          <w:lang w:val="en-IN"/>
        </w:rPr>
        <w:t>OsDOF15</w:t>
      </w:r>
      <w:r w:rsidRPr="006E6559">
        <w:rPr>
          <w:rFonts w:ascii="Arial" w:hAnsi="Arial" w:cs="Arial"/>
          <w:lang w:val="en-IN"/>
        </w:rPr>
        <w:t xml:space="preserve"> is repressed and it further suppress </w:t>
      </w:r>
      <w:r w:rsidRPr="002030E3">
        <w:rPr>
          <w:rFonts w:ascii="Arial" w:hAnsi="Arial" w:cs="Arial"/>
          <w:i/>
          <w:iCs/>
          <w:lang w:val="en-IN"/>
        </w:rPr>
        <w:t>OsDOF15</w:t>
      </w:r>
      <w:r w:rsidRPr="006E6559">
        <w:rPr>
          <w:rFonts w:ascii="Arial" w:hAnsi="Arial" w:cs="Arial"/>
          <w:lang w:val="en-IN"/>
        </w:rPr>
        <w:t xml:space="preserve">-mediated ethylene production, which is linked to the inhibition of primary root elongation, a known effect of salt stress. To investigate this, researchers utilized the CRISPR/Cas9 gene editing method to create </w:t>
      </w:r>
      <w:r w:rsidRPr="002030E3">
        <w:rPr>
          <w:rFonts w:ascii="Arial" w:hAnsi="Arial" w:cs="Arial"/>
          <w:i/>
          <w:iCs/>
          <w:lang w:val="en-IN"/>
        </w:rPr>
        <w:t>osdof15</w:t>
      </w:r>
      <w:r w:rsidRPr="006E6559">
        <w:rPr>
          <w:rFonts w:ascii="Arial" w:hAnsi="Arial" w:cs="Arial"/>
          <w:lang w:val="en-IN"/>
        </w:rPr>
        <w:t xml:space="preserve"> mutants. By comparing these mutants to a wild-type, they were able to demonstrate the specific function of the </w:t>
      </w:r>
      <w:r w:rsidRPr="002030E3">
        <w:rPr>
          <w:rFonts w:ascii="Arial" w:hAnsi="Arial" w:cs="Arial"/>
          <w:i/>
          <w:iCs/>
          <w:lang w:val="en-IN"/>
        </w:rPr>
        <w:t>OsDOF15</w:t>
      </w:r>
      <w:r w:rsidRPr="006E6559">
        <w:rPr>
          <w:rFonts w:ascii="Arial" w:hAnsi="Arial" w:cs="Arial"/>
          <w:lang w:val="en-IN"/>
        </w:rPr>
        <w:t xml:space="preserve"> gene in the plant's adaptation to high-salinity environments (Qin </w:t>
      </w:r>
      <w:r w:rsidRPr="006E6559">
        <w:rPr>
          <w:rFonts w:ascii="Arial" w:hAnsi="Arial" w:cs="Arial"/>
          <w:i/>
          <w:iCs/>
          <w:lang w:val="en-IN"/>
        </w:rPr>
        <w:t>et al</w:t>
      </w:r>
      <w:r w:rsidRPr="006E6559">
        <w:rPr>
          <w:rFonts w:ascii="Arial" w:hAnsi="Arial" w:cs="Arial"/>
          <w:lang w:val="en-IN"/>
        </w:rPr>
        <w:t>., 2019).</w:t>
      </w:r>
    </w:p>
    <w:p w14:paraId="61018762"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The Drought and Salt Tolerance gene (</w:t>
      </w:r>
      <w:r w:rsidRPr="002030E3">
        <w:rPr>
          <w:rFonts w:ascii="Arial" w:hAnsi="Arial" w:cs="Arial"/>
          <w:i/>
          <w:iCs/>
          <w:lang w:val="en-IN"/>
        </w:rPr>
        <w:t>OsDST1</w:t>
      </w:r>
      <w:r w:rsidRPr="006E6559">
        <w:rPr>
          <w:rFonts w:ascii="Arial" w:hAnsi="Arial" w:cs="Arial"/>
          <w:lang w:val="en-IN"/>
        </w:rPr>
        <w:t xml:space="preserve">) plays a critical role in regulating salt stress tolerance in rice. Researchers investigated its function by using CRISPR-Cas9 gene editing to create a mutant allele in the indica rice cultivar MTU1010. Mechanistically, this effect is, at least partially, due to the downregulation of stomatal developmental genes like </w:t>
      </w:r>
      <w:r w:rsidRPr="002030E3">
        <w:rPr>
          <w:rFonts w:ascii="Arial" w:hAnsi="Arial" w:cs="Arial"/>
          <w:i/>
          <w:iCs/>
          <w:lang w:val="en-IN"/>
        </w:rPr>
        <w:t>SPCH1, MUTE</w:t>
      </w:r>
      <w:r w:rsidRPr="006E6559">
        <w:rPr>
          <w:rFonts w:ascii="Arial" w:hAnsi="Arial" w:cs="Arial"/>
          <w:lang w:val="en-IN"/>
        </w:rPr>
        <w:t xml:space="preserve">, and </w:t>
      </w:r>
      <w:r w:rsidRPr="002030E3">
        <w:rPr>
          <w:rFonts w:ascii="Arial" w:hAnsi="Arial" w:cs="Arial"/>
          <w:i/>
          <w:iCs/>
          <w:lang w:val="en-IN"/>
        </w:rPr>
        <w:t>ICE1</w:t>
      </w:r>
      <w:r w:rsidRPr="006E6559">
        <w:rPr>
          <w:rFonts w:ascii="Arial" w:hAnsi="Arial" w:cs="Arial"/>
          <w:lang w:val="en-IN"/>
        </w:rPr>
        <w:t xml:space="preserve">. Mutants showed moderate tolerance to osmotic stress and a high level of tolerance to salt stress at the seedling stage, demonstrating that creating mutant alleles of the </w:t>
      </w:r>
      <w:r w:rsidRPr="002030E3">
        <w:rPr>
          <w:rFonts w:ascii="Arial" w:hAnsi="Arial" w:cs="Arial"/>
          <w:i/>
          <w:iCs/>
          <w:lang w:val="en-IN"/>
        </w:rPr>
        <w:t>DS</w:t>
      </w:r>
      <w:r w:rsidRPr="006E6559">
        <w:rPr>
          <w:rFonts w:ascii="Arial" w:hAnsi="Arial" w:cs="Arial"/>
          <w:lang w:val="en-IN"/>
        </w:rPr>
        <w:t xml:space="preserve">T gene is a viable strategy for improving stress tolerance in elite indica rice cultivars (Huang </w:t>
      </w:r>
      <w:r w:rsidRPr="006E6559">
        <w:rPr>
          <w:rFonts w:ascii="Arial" w:hAnsi="Arial" w:cs="Arial"/>
          <w:i/>
          <w:iCs/>
          <w:lang w:val="en-IN"/>
        </w:rPr>
        <w:t>et al</w:t>
      </w:r>
      <w:r w:rsidRPr="006E6559">
        <w:rPr>
          <w:rFonts w:ascii="Arial" w:hAnsi="Arial" w:cs="Arial"/>
          <w:lang w:val="en-IN"/>
        </w:rPr>
        <w:t>., 2009).</w:t>
      </w:r>
    </w:p>
    <w:p w14:paraId="12B3A8AD" w14:textId="77777777" w:rsidR="006E6559" w:rsidRPr="006E6559" w:rsidRDefault="006E6559" w:rsidP="0014139E">
      <w:pPr>
        <w:pStyle w:val="Body"/>
        <w:spacing w:after="0"/>
        <w:ind w:firstLine="426"/>
        <w:rPr>
          <w:rFonts w:ascii="Arial" w:hAnsi="Arial" w:cs="Arial"/>
          <w:lang w:val="en-IN"/>
        </w:rPr>
      </w:pPr>
      <w:r w:rsidRPr="002030E3">
        <w:rPr>
          <w:rFonts w:ascii="Arial" w:hAnsi="Arial" w:cs="Arial"/>
          <w:lang w:val="en-IN"/>
        </w:rPr>
        <w:t>GABA (Gamma-aminobutyric acid),</w:t>
      </w:r>
      <w:r w:rsidRPr="006E6559">
        <w:rPr>
          <w:rFonts w:ascii="Arial" w:hAnsi="Arial" w:cs="Arial"/>
          <w:lang w:val="en-IN"/>
        </w:rPr>
        <w:t xml:space="preserve"> a neurotransmitter which plays an important role in salinity tolerance, is synthesized from glutamate </w:t>
      </w:r>
      <w:r w:rsidRPr="006E6559">
        <w:rPr>
          <w:rFonts w:ascii="Arial" w:hAnsi="Arial" w:cs="Arial"/>
          <w:i/>
          <w:lang w:val="en-IN"/>
        </w:rPr>
        <w:t>via</w:t>
      </w:r>
      <w:r w:rsidRPr="006E6559">
        <w:rPr>
          <w:rFonts w:ascii="Arial" w:hAnsi="Arial" w:cs="Arial"/>
          <w:lang w:val="en-IN"/>
        </w:rPr>
        <w:t xml:space="preserve"> the enzyme </w:t>
      </w:r>
      <w:r w:rsidRPr="002030E3">
        <w:rPr>
          <w:rFonts w:ascii="Arial" w:hAnsi="Arial" w:cs="Arial"/>
          <w:i/>
          <w:iCs/>
          <w:lang w:val="en-IN"/>
        </w:rPr>
        <w:t>glutamate decarboxylase (GAD)</w:t>
      </w:r>
      <w:r w:rsidRPr="006E6559">
        <w:rPr>
          <w:rFonts w:ascii="Arial" w:hAnsi="Arial" w:cs="Arial"/>
          <w:lang w:val="en-IN"/>
        </w:rPr>
        <w:t xml:space="preserve"> (Li </w:t>
      </w:r>
      <w:r w:rsidRPr="006E6559">
        <w:rPr>
          <w:rFonts w:ascii="Arial" w:hAnsi="Arial" w:cs="Arial"/>
          <w:i/>
          <w:iCs/>
          <w:lang w:val="en-IN"/>
        </w:rPr>
        <w:t>et al</w:t>
      </w:r>
      <w:r w:rsidRPr="006E6559">
        <w:rPr>
          <w:rFonts w:ascii="Arial" w:hAnsi="Arial" w:cs="Arial"/>
          <w:lang w:val="en-IN"/>
        </w:rPr>
        <w:t xml:space="preserve">, 2021; Wang </w:t>
      </w:r>
      <w:r w:rsidRPr="006E6559">
        <w:rPr>
          <w:rFonts w:ascii="Arial" w:hAnsi="Arial" w:cs="Arial"/>
          <w:i/>
          <w:iCs/>
          <w:lang w:val="en-IN"/>
        </w:rPr>
        <w:t>et al</w:t>
      </w:r>
      <w:r w:rsidRPr="006E6559">
        <w:rPr>
          <w:rFonts w:ascii="Arial" w:hAnsi="Arial" w:cs="Arial"/>
          <w:lang w:val="en-IN"/>
        </w:rPr>
        <w:t xml:space="preserve">., 2017). The </w:t>
      </w:r>
      <w:r w:rsidRPr="002030E3">
        <w:rPr>
          <w:rFonts w:ascii="Arial" w:hAnsi="Arial" w:cs="Arial"/>
          <w:i/>
          <w:iCs/>
          <w:lang w:val="en-IN"/>
        </w:rPr>
        <w:t xml:space="preserve">OsGAD4 </w:t>
      </w:r>
      <w:r w:rsidRPr="006E6559">
        <w:rPr>
          <w:rFonts w:ascii="Arial" w:hAnsi="Arial" w:cs="Arial"/>
          <w:lang w:val="en-IN"/>
        </w:rPr>
        <w:t xml:space="preserve">gene, one of five </w:t>
      </w:r>
      <w:r w:rsidRPr="002030E3">
        <w:rPr>
          <w:rFonts w:ascii="Arial" w:hAnsi="Arial" w:cs="Arial"/>
          <w:i/>
          <w:iCs/>
          <w:lang w:val="en-IN"/>
        </w:rPr>
        <w:t>glutamate decarboxylase (GAD)</w:t>
      </w:r>
      <w:r w:rsidRPr="006E6559">
        <w:rPr>
          <w:rFonts w:ascii="Arial" w:hAnsi="Arial" w:cs="Arial"/>
          <w:lang w:val="en-IN"/>
        </w:rPr>
        <w:t xml:space="preserve"> genes in the rice genome, is unique for its ability to bind to Ca2+/</w:t>
      </w:r>
      <w:proofErr w:type="spellStart"/>
      <w:r w:rsidRPr="006E6559">
        <w:rPr>
          <w:rFonts w:ascii="Arial" w:hAnsi="Arial" w:cs="Arial"/>
          <w:lang w:val="en-IN"/>
        </w:rPr>
        <w:t>CaM</w:t>
      </w:r>
      <w:proofErr w:type="spellEnd"/>
      <w:r w:rsidRPr="006E6559">
        <w:rPr>
          <w:rFonts w:ascii="Arial" w:hAnsi="Arial" w:cs="Arial"/>
          <w:lang w:val="en-IN"/>
        </w:rPr>
        <w:t xml:space="preserve">. By trimming the coding region of CaMBD from the </w:t>
      </w:r>
      <w:r w:rsidRPr="002030E3">
        <w:rPr>
          <w:rFonts w:ascii="Arial" w:hAnsi="Arial" w:cs="Arial"/>
          <w:i/>
          <w:iCs/>
          <w:lang w:val="en-IN"/>
        </w:rPr>
        <w:t>OsGAD4</w:t>
      </w:r>
      <w:r w:rsidRPr="006E6559">
        <w:rPr>
          <w:rFonts w:ascii="Arial" w:hAnsi="Arial" w:cs="Arial"/>
          <w:lang w:val="en-IN"/>
        </w:rPr>
        <w:t xml:space="preserve"> gene using CRISPR/Cas9 genome editing, researchers were able to eliminate the autoinhibitory function of the enzyme and investigate the involvement of GABA in salinity stress tolerance. The study showed that the resulting genome-edited rice lines had a higher survival rate under salt stress, confirming that </w:t>
      </w:r>
      <w:r w:rsidRPr="002030E3">
        <w:rPr>
          <w:rFonts w:ascii="Arial" w:hAnsi="Arial" w:cs="Arial"/>
          <w:i/>
          <w:iCs/>
          <w:lang w:val="en-IN"/>
        </w:rPr>
        <w:t>OsGAD4</w:t>
      </w:r>
      <w:r w:rsidRPr="006E6559">
        <w:rPr>
          <w:rFonts w:ascii="Arial" w:hAnsi="Arial" w:cs="Arial"/>
          <w:lang w:val="en-IN"/>
        </w:rPr>
        <w:t xml:space="preserve"> plays a role in inducing salinity stress tolerance. It was shown that endogenous GABA can modulate salinity stress tolerance and that </w:t>
      </w:r>
      <w:r w:rsidRPr="002030E3">
        <w:rPr>
          <w:rFonts w:ascii="Arial" w:hAnsi="Arial" w:cs="Arial"/>
          <w:i/>
          <w:iCs/>
          <w:lang w:val="en-IN"/>
        </w:rPr>
        <w:t>GAD4</w:t>
      </w:r>
      <w:r w:rsidRPr="006E6559">
        <w:rPr>
          <w:rFonts w:ascii="Arial" w:hAnsi="Arial" w:cs="Arial"/>
          <w:lang w:val="en-IN"/>
        </w:rPr>
        <w:t xml:space="preserve"> is a potential focus for genetic manipulation to improve GABA production and salinity stress tolerance (Akter </w:t>
      </w:r>
      <w:r w:rsidRPr="006E6559">
        <w:rPr>
          <w:rFonts w:ascii="Arial" w:hAnsi="Arial" w:cs="Arial"/>
          <w:i/>
          <w:iCs/>
          <w:lang w:val="en-IN"/>
        </w:rPr>
        <w:t>et al</w:t>
      </w:r>
      <w:r w:rsidRPr="006E6559">
        <w:rPr>
          <w:rFonts w:ascii="Arial" w:hAnsi="Arial" w:cs="Arial"/>
          <w:lang w:val="en-IN"/>
        </w:rPr>
        <w:t>., 2024).</w:t>
      </w:r>
    </w:p>
    <w:p w14:paraId="115AA1CF" w14:textId="591C3CE1" w:rsid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Hybrid lines carrying double-truncated version of </w:t>
      </w:r>
      <w:proofErr w:type="spellStart"/>
      <w:r w:rsidRPr="002030E3">
        <w:rPr>
          <w:rFonts w:ascii="Arial" w:hAnsi="Arial" w:cs="Arial"/>
          <w:i/>
          <w:iCs/>
          <w:lang w:val="en-IN"/>
        </w:rPr>
        <w:t>OsGADs</w:t>
      </w:r>
      <w:proofErr w:type="spellEnd"/>
      <w:r w:rsidRPr="006E6559">
        <w:rPr>
          <w:rFonts w:ascii="Arial" w:hAnsi="Arial" w:cs="Arial"/>
          <w:lang w:val="en-IN"/>
        </w:rPr>
        <w:t xml:space="preserve"> created by crossbreeding two parent lines: one with a CRISPR/Cas9-mediated C-terminal truncation of </w:t>
      </w:r>
      <w:r w:rsidRPr="002030E3">
        <w:rPr>
          <w:rFonts w:ascii="Arial" w:hAnsi="Arial" w:cs="Arial"/>
          <w:i/>
          <w:iCs/>
          <w:lang w:val="en-IN"/>
        </w:rPr>
        <w:t>OsGAD1</w:t>
      </w:r>
      <w:r w:rsidRPr="006E6559">
        <w:rPr>
          <w:rFonts w:ascii="Arial" w:hAnsi="Arial" w:cs="Arial"/>
          <w:lang w:val="en-IN"/>
        </w:rPr>
        <w:t xml:space="preserve">, and another with a previously developed C-terminal truncation of </w:t>
      </w:r>
      <w:r w:rsidRPr="002030E3">
        <w:rPr>
          <w:rFonts w:ascii="Arial" w:hAnsi="Arial" w:cs="Arial"/>
          <w:i/>
          <w:iCs/>
          <w:lang w:val="en-IN"/>
        </w:rPr>
        <w:t xml:space="preserve">OsGAD3 </w:t>
      </w:r>
      <w:r w:rsidRPr="006E6559">
        <w:rPr>
          <w:rFonts w:ascii="Arial" w:hAnsi="Arial" w:cs="Arial"/>
          <w:lang w:val="en-IN"/>
        </w:rPr>
        <w:t xml:space="preserve">showed a significantly pronounced increase in GABA accumulation compared to its parental lines and the wild type lines. This enhanced GABA accumulation is directly linked to a stronger salinity stress tolerance capacity, supporting the established role of GABA as a key metabolite in a plant's adaptive response to abiotic stress (Kulsum </w:t>
      </w:r>
      <w:r w:rsidRPr="006E6559">
        <w:rPr>
          <w:rFonts w:ascii="Arial" w:hAnsi="Arial" w:cs="Arial"/>
          <w:i/>
          <w:iCs/>
          <w:lang w:val="en-IN"/>
        </w:rPr>
        <w:t>et al</w:t>
      </w:r>
      <w:r w:rsidRPr="006E6559">
        <w:rPr>
          <w:rFonts w:ascii="Arial" w:hAnsi="Arial" w:cs="Arial"/>
          <w:lang w:val="en-IN"/>
        </w:rPr>
        <w:t>., 2025).</w:t>
      </w:r>
    </w:p>
    <w:p w14:paraId="2B5872A2" w14:textId="7B328418" w:rsidR="0068358F" w:rsidRDefault="0068358F" w:rsidP="0014139E">
      <w:pPr>
        <w:pStyle w:val="Body"/>
        <w:spacing w:after="0"/>
        <w:ind w:firstLine="426"/>
        <w:rPr>
          <w:rFonts w:ascii="Arial" w:hAnsi="Arial" w:cs="Arial"/>
          <w:lang w:val="en-IN"/>
        </w:rPr>
      </w:pPr>
    </w:p>
    <w:p w14:paraId="5C02855A" w14:textId="67C2B89E" w:rsidR="0068358F" w:rsidRDefault="0068358F" w:rsidP="0014139E">
      <w:pPr>
        <w:pStyle w:val="Body"/>
        <w:spacing w:after="0"/>
        <w:ind w:firstLine="426"/>
        <w:rPr>
          <w:rFonts w:ascii="Arial" w:hAnsi="Arial" w:cs="Arial"/>
          <w:lang w:val="en-IN"/>
        </w:rPr>
      </w:pPr>
    </w:p>
    <w:p w14:paraId="343166F5" w14:textId="66478B82" w:rsidR="0068358F" w:rsidRDefault="0068358F" w:rsidP="0014139E">
      <w:pPr>
        <w:pStyle w:val="Body"/>
        <w:spacing w:after="0"/>
        <w:ind w:firstLine="426"/>
        <w:rPr>
          <w:rFonts w:ascii="Arial" w:hAnsi="Arial" w:cs="Arial"/>
          <w:lang w:val="en-IN"/>
        </w:rPr>
      </w:pPr>
    </w:p>
    <w:p w14:paraId="61BFF781" w14:textId="1C8704AE" w:rsidR="0068358F" w:rsidRDefault="0068358F" w:rsidP="0014139E">
      <w:pPr>
        <w:pStyle w:val="Body"/>
        <w:spacing w:after="0"/>
        <w:ind w:firstLine="426"/>
        <w:rPr>
          <w:rFonts w:ascii="Arial" w:hAnsi="Arial" w:cs="Arial"/>
          <w:lang w:val="en-IN"/>
        </w:rPr>
      </w:pPr>
    </w:p>
    <w:p w14:paraId="02CB4182" w14:textId="4A9CD7D7" w:rsidR="0068358F" w:rsidRDefault="0068358F" w:rsidP="0014139E">
      <w:pPr>
        <w:pStyle w:val="Body"/>
        <w:spacing w:after="0"/>
        <w:ind w:firstLine="426"/>
        <w:rPr>
          <w:rFonts w:ascii="Arial" w:hAnsi="Arial" w:cs="Arial"/>
          <w:lang w:val="en-IN"/>
        </w:rPr>
      </w:pPr>
    </w:p>
    <w:p w14:paraId="7E11351C" w14:textId="752F7A7D" w:rsidR="0068358F" w:rsidRDefault="0068358F" w:rsidP="0014139E">
      <w:pPr>
        <w:pStyle w:val="Body"/>
        <w:spacing w:after="0"/>
        <w:ind w:firstLine="426"/>
        <w:rPr>
          <w:rFonts w:ascii="Arial" w:hAnsi="Arial" w:cs="Arial"/>
          <w:lang w:val="en-IN"/>
        </w:rPr>
      </w:pPr>
    </w:p>
    <w:p w14:paraId="397B0F69" w14:textId="410B0EAE" w:rsidR="0068358F" w:rsidRDefault="0068358F" w:rsidP="0014139E">
      <w:pPr>
        <w:pStyle w:val="Body"/>
        <w:spacing w:after="0"/>
        <w:ind w:firstLine="426"/>
        <w:rPr>
          <w:rFonts w:ascii="Arial" w:hAnsi="Arial" w:cs="Arial"/>
          <w:lang w:val="en-IN"/>
        </w:rPr>
      </w:pPr>
    </w:p>
    <w:p w14:paraId="603EF363" w14:textId="77777777" w:rsidR="0068358F" w:rsidRPr="006E6559" w:rsidRDefault="0068358F" w:rsidP="0014139E">
      <w:pPr>
        <w:pStyle w:val="Body"/>
        <w:spacing w:after="0"/>
        <w:ind w:firstLine="426"/>
        <w:rPr>
          <w:rFonts w:ascii="Arial" w:hAnsi="Arial" w:cs="Arial"/>
          <w:lang w:val="en-IN"/>
        </w:rPr>
      </w:pPr>
    </w:p>
    <w:p w14:paraId="2D813925" w14:textId="77777777" w:rsidR="00790ADA" w:rsidRDefault="00790ADA" w:rsidP="0014139E">
      <w:pPr>
        <w:pStyle w:val="Body"/>
        <w:spacing w:after="0"/>
        <w:ind w:firstLine="426"/>
        <w:rPr>
          <w:rFonts w:ascii="Arial" w:hAnsi="Arial" w:cs="Arial"/>
        </w:rPr>
      </w:pPr>
    </w:p>
    <w:p w14:paraId="5179FE55" w14:textId="5C553387" w:rsidR="00863BD3" w:rsidRPr="006E6559" w:rsidRDefault="009500A6" w:rsidP="000D78C3">
      <w:pPr>
        <w:contextualSpacing/>
        <w:jc w:val="both"/>
        <w:rPr>
          <w:rFonts w:ascii="Arial" w:hAnsi="Arial" w:cs="Arial"/>
          <w:b/>
          <w:color w:val="000000" w:themeColor="text1"/>
        </w:rPr>
      </w:pPr>
      <w:r w:rsidRPr="006E6559">
        <w:rPr>
          <w:rFonts w:ascii="Arial" w:hAnsi="Arial" w:cs="Arial"/>
          <w:b/>
        </w:rPr>
        <w:t>Table 1.</w:t>
      </w:r>
      <w:r w:rsidR="006E6559" w:rsidRPr="006E6559">
        <w:rPr>
          <w:rFonts w:ascii="Arial" w:hAnsi="Arial" w:cs="Arial"/>
          <w:b/>
        </w:rPr>
        <w:t xml:space="preserve"> </w:t>
      </w:r>
      <w:r w:rsidR="006E6559" w:rsidRPr="006E6559">
        <w:rPr>
          <w:rFonts w:ascii="Arial" w:hAnsi="Arial" w:cs="Arial"/>
          <w:b/>
          <w:color w:val="000000" w:themeColor="text1"/>
        </w:rPr>
        <w:t>CRISPR gene targets for salinity tolerance in rice</w:t>
      </w:r>
    </w:p>
    <w:p w14:paraId="501EDE11" w14:textId="77777777" w:rsidR="00863BD3" w:rsidRPr="00DC3180" w:rsidRDefault="00863BD3" w:rsidP="0014139E">
      <w:pPr>
        <w:tabs>
          <w:tab w:val="left" w:pos="1080"/>
        </w:tabs>
        <w:ind w:firstLine="426"/>
        <w:jc w:val="both"/>
        <w:rPr>
          <w:rFonts w:ascii="Arial" w:hAnsi="Arial"/>
          <w:b/>
        </w:rPr>
      </w:pPr>
    </w:p>
    <w:tbl>
      <w:tblPr>
        <w:tblStyle w:val="TableGrid"/>
        <w:tblW w:w="8424" w:type="dxa"/>
        <w:tblLook w:val="01E0" w:firstRow="1" w:lastRow="1" w:firstColumn="1" w:lastColumn="1" w:noHBand="0" w:noVBand="0"/>
      </w:tblPr>
      <w:tblGrid>
        <w:gridCol w:w="1666"/>
        <w:gridCol w:w="2176"/>
        <w:gridCol w:w="2178"/>
        <w:gridCol w:w="2404"/>
      </w:tblGrid>
      <w:tr w:rsidR="00CF2A2C" w:rsidRPr="00DC3180" w14:paraId="1EA3AD90" w14:textId="77777777" w:rsidTr="00CF2A2C">
        <w:tc>
          <w:tcPr>
            <w:tcW w:w="1384" w:type="dxa"/>
          </w:tcPr>
          <w:p w14:paraId="4B3A0E30" w14:textId="68EE831D" w:rsidR="00CF2A2C" w:rsidRPr="00DC3180" w:rsidRDefault="00CF2A2C" w:rsidP="0017692B">
            <w:pPr>
              <w:jc w:val="center"/>
              <w:rPr>
                <w:rFonts w:ascii="Arial" w:hAnsi="Arial"/>
                <w:b/>
                <w:bCs/>
              </w:rPr>
            </w:pPr>
            <w:r w:rsidRPr="008654F2">
              <w:rPr>
                <w:rFonts w:ascii="Times New Roman" w:hAnsi="Times New Roman"/>
                <w:b/>
                <w:bCs/>
                <w:color w:val="000000" w:themeColor="text1"/>
              </w:rPr>
              <w:t>Edited gene/TF</w:t>
            </w:r>
          </w:p>
        </w:tc>
        <w:tc>
          <w:tcPr>
            <w:tcW w:w="2236" w:type="dxa"/>
          </w:tcPr>
          <w:p w14:paraId="0D3F2361" w14:textId="12ED9B37" w:rsidR="00CF2A2C" w:rsidRPr="00DC3180" w:rsidRDefault="00CF2A2C" w:rsidP="0017692B">
            <w:pPr>
              <w:jc w:val="center"/>
              <w:rPr>
                <w:rFonts w:ascii="Arial" w:hAnsi="Arial"/>
                <w:b/>
                <w:bCs/>
              </w:rPr>
            </w:pPr>
            <w:r w:rsidRPr="008654F2">
              <w:rPr>
                <w:rFonts w:ascii="Times New Roman" w:hAnsi="Times New Roman"/>
                <w:b/>
                <w:bCs/>
                <w:color w:val="000000" w:themeColor="text1"/>
              </w:rPr>
              <w:t>Function of gene</w:t>
            </w:r>
          </w:p>
        </w:tc>
        <w:tc>
          <w:tcPr>
            <w:tcW w:w="2289" w:type="dxa"/>
          </w:tcPr>
          <w:p w14:paraId="24EEEDC4" w14:textId="40684B3F" w:rsidR="00CF2A2C" w:rsidRPr="00DC3180" w:rsidRDefault="00CF2A2C" w:rsidP="0017692B">
            <w:pPr>
              <w:jc w:val="center"/>
              <w:rPr>
                <w:rFonts w:ascii="Arial" w:hAnsi="Arial"/>
                <w:b/>
                <w:bCs/>
              </w:rPr>
            </w:pPr>
            <w:r w:rsidRPr="008654F2">
              <w:rPr>
                <w:rFonts w:ascii="Times New Roman" w:hAnsi="Times New Roman"/>
                <w:b/>
                <w:bCs/>
                <w:color w:val="000000" w:themeColor="text1"/>
              </w:rPr>
              <w:t>Genetic background of editing</w:t>
            </w:r>
          </w:p>
        </w:tc>
        <w:tc>
          <w:tcPr>
            <w:tcW w:w="2515" w:type="dxa"/>
          </w:tcPr>
          <w:p w14:paraId="4A3CEED8" w14:textId="7C1B878D" w:rsidR="00CF2A2C" w:rsidRPr="00DC3180" w:rsidRDefault="00CF2A2C" w:rsidP="0017692B">
            <w:pPr>
              <w:ind w:firstLine="426"/>
              <w:jc w:val="center"/>
              <w:rPr>
                <w:rFonts w:ascii="Arial" w:hAnsi="Arial"/>
                <w:b/>
                <w:bCs/>
              </w:rPr>
            </w:pPr>
            <w:r w:rsidRPr="008654F2">
              <w:rPr>
                <w:rFonts w:ascii="Times New Roman" w:hAnsi="Times New Roman"/>
                <w:b/>
                <w:bCs/>
                <w:color w:val="000000" w:themeColor="text1"/>
              </w:rPr>
              <w:t>Reference</w:t>
            </w:r>
          </w:p>
        </w:tc>
      </w:tr>
      <w:tr w:rsidR="00CF2A2C" w:rsidRPr="00DC3180" w14:paraId="3C214C2E" w14:textId="77777777" w:rsidTr="00CF2A2C">
        <w:trPr>
          <w:trHeight w:val="773"/>
        </w:trPr>
        <w:tc>
          <w:tcPr>
            <w:tcW w:w="1384" w:type="dxa"/>
          </w:tcPr>
          <w:p w14:paraId="2399BB14" w14:textId="472C19FE" w:rsidR="00CF2A2C" w:rsidRPr="005E68B4" w:rsidRDefault="00CF2A2C" w:rsidP="005E68B4">
            <w:pPr>
              <w:ind w:firstLine="32"/>
              <w:rPr>
                <w:rFonts w:ascii="Arial" w:hAnsi="Arial"/>
                <w:b/>
                <w:bCs/>
                <w:i/>
                <w:iCs/>
              </w:rPr>
            </w:pPr>
            <w:r w:rsidRPr="005E68B4">
              <w:rPr>
                <w:rFonts w:ascii="Times New Roman" w:hAnsi="Times New Roman"/>
                <w:i/>
                <w:iCs/>
                <w:color w:val="000000" w:themeColor="text1"/>
              </w:rPr>
              <w:t>OsRR22</w:t>
            </w:r>
          </w:p>
        </w:tc>
        <w:tc>
          <w:tcPr>
            <w:tcW w:w="2236" w:type="dxa"/>
          </w:tcPr>
          <w:p w14:paraId="04E41222" w14:textId="01EE032A" w:rsidR="00CF2A2C" w:rsidRPr="00DC3180" w:rsidRDefault="00CF2A2C" w:rsidP="005E68B4">
            <w:pPr>
              <w:rPr>
                <w:rFonts w:ascii="Arial" w:hAnsi="Arial"/>
                <w:b/>
                <w:bCs/>
              </w:rPr>
            </w:pPr>
            <w:r w:rsidRPr="008654F2">
              <w:rPr>
                <w:rFonts w:ascii="Times New Roman" w:hAnsi="Times New Roman"/>
                <w:color w:val="000000" w:themeColor="text1"/>
              </w:rPr>
              <w:t xml:space="preserve">Activation of </w:t>
            </w:r>
            <w:proofErr w:type="gramStart"/>
            <w:r w:rsidRPr="008654F2">
              <w:rPr>
                <w:rFonts w:ascii="Times New Roman" w:hAnsi="Times New Roman"/>
                <w:color w:val="000000" w:themeColor="text1"/>
              </w:rPr>
              <w:t>a</w:t>
            </w:r>
            <w:proofErr w:type="gramEnd"/>
            <w:r w:rsidRPr="008654F2">
              <w:rPr>
                <w:rFonts w:ascii="Times New Roman" w:hAnsi="Times New Roman"/>
                <w:color w:val="000000" w:themeColor="text1"/>
              </w:rPr>
              <w:t xml:space="preserve"> </w:t>
            </w:r>
            <w:r w:rsidRPr="005E68B4">
              <w:rPr>
                <w:rFonts w:ascii="Times New Roman" w:hAnsi="Times New Roman"/>
                <w:i/>
                <w:iCs/>
                <w:color w:val="000000" w:themeColor="text1"/>
              </w:rPr>
              <w:t>HKT</w:t>
            </w:r>
            <w:r w:rsidRPr="008654F2">
              <w:rPr>
                <w:rFonts w:ascii="Times New Roman" w:hAnsi="Times New Roman"/>
                <w:color w:val="000000" w:themeColor="text1"/>
              </w:rPr>
              <w:t xml:space="preserve"> transporter a </w:t>
            </w:r>
            <w:r w:rsidRPr="005E68B4">
              <w:rPr>
                <w:rFonts w:ascii="Times New Roman" w:hAnsi="Times New Roman"/>
                <w:i/>
                <w:iCs/>
                <w:color w:val="000000" w:themeColor="text1"/>
              </w:rPr>
              <w:t>OsHKT2;1</w:t>
            </w:r>
          </w:p>
        </w:tc>
        <w:tc>
          <w:tcPr>
            <w:tcW w:w="2289" w:type="dxa"/>
          </w:tcPr>
          <w:p w14:paraId="7435CFA2" w14:textId="22FC063A" w:rsidR="00CF2A2C" w:rsidRPr="00DC3180" w:rsidRDefault="00CF2A2C" w:rsidP="005E68B4">
            <w:pPr>
              <w:ind w:firstLine="9"/>
              <w:rPr>
                <w:rFonts w:ascii="Arial" w:hAnsi="Arial" w:cs="Arial"/>
              </w:rPr>
            </w:pPr>
            <w:r w:rsidRPr="008654F2">
              <w:rPr>
                <w:rFonts w:ascii="Times New Roman" w:hAnsi="Times New Roman"/>
                <w:color w:val="000000" w:themeColor="text1"/>
              </w:rPr>
              <w:t>R192</w:t>
            </w:r>
          </w:p>
        </w:tc>
        <w:tc>
          <w:tcPr>
            <w:tcW w:w="2515" w:type="dxa"/>
          </w:tcPr>
          <w:p w14:paraId="3C985C7F" w14:textId="398799BE" w:rsidR="00CF2A2C" w:rsidRPr="00DC3180" w:rsidRDefault="00CF2A2C" w:rsidP="005E68B4">
            <w:pPr>
              <w:ind w:firstLine="9"/>
              <w:rPr>
                <w:rFonts w:ascii="Arial" w:hAnsi="Arial"/>
                <w:b/>
                <w:bCs/>
              </w:rPr>
            </w:pPr>
            <w:r w:rsidRPr="008654F2">
              <w:rPr>
                <w:rFonts w:ascii="Times New Roman" w:hAnsi="Times New Roman"/>
                <w:color w:val="000000" w:themeColor="text1"/>
              </w:rPr>
              <w:t xml:space="preserve">Han </w:t>
            </w:r>
            <w:r w:rsidRPr="00514881">
              <w:rPr>
                <w:rFonts w:ascii="Times New Roman" w:hAnsi="Times New Roman"/>
                <w:i/>
                <w:iCs/>
                <w:color w:val="000000" w:themeColor="text1"/>
              </w:rPr>
              <w:t>et al</w:t>
            </w:r>
            <w:r w:rsidRPr="008654F2">
              <w:rPr>
                <w:rFonts w:ascii="Times New Roman" w:hAnsi="Times New Roman"/>
                <w:color w:val="000000" w:themeColor="text1"/>
              </w:rPr>
              <w:t>., 2022</w:t>
            </w:r>
          </w:p>
        </w:tc>
      </w:tr>
      <w:tr w:rsidR="00CF2A2C" w:rsidRPr="00DC3180" w14:paraId="71FC3380" w14:textId="77777777" w:rsidTr="005E68B4">
        <w:tc>
          <w:tcPr>
            <w:tcW w:w="1384" w:type="dxa"/>
          </w:tcPr>
          <w:p w14:paraId="35A58C9E" w14:textId="2221E11F" w:rsidR="00CF2A2C" w:rsidRPr="005E68B4" w:rsidRDefault="00CF2A2C" w:rsidP="005E68B4">
            <w:pPr>
              <w:ind w:firstLine="32"/>
              <w:rPr>
                <w:rFonts w:ascii="Arial" w:hAnsi="Arial" w:cs="Arial"/>
                <w:i/>
                <w:iCs/>
              </w:rPr>
            </w:pPr>
            <w:r w:rsidRPr="005E68B4">
              <w:rPr>
                <w:rFonts w:ascii="Times New Roman" w:hAnsi="Times New Roman"/>
                <w:i/>
                <w:iCs/>
                <w:color w:val="000000" w:themeColor="text1"/>
              </w:rPr>
              <w:t>OsRR9, OsRR10</w:t>
            </w:r>
          </w:p>
        </w:tc>
        <w:tc>
          <w:tcPr>
            <w:tcW w:w="2236" w:type="dxa"/>
          </w:tcPr>
          <w:p w14:paraId="2B105CF2" w14:textId="08C6269A" w:rsidR="00CF2A2C" w:rsidRPr="00DC3180" w:rsidRDefault="00CF2A2C" w:rsidP="005E68B4">
            <w:pPr>
              <w:rPr>
                <w:rFonts w:ascii="Arial" w:hAnsi="Arial" w:cs="Arial"/>
              </w:rPr>
            </w:pPr>
            <w:r w:rsidRPr="008654F2">
              <w:rPr>
                <w:rFonts w:ascii="Times New Roman" w:hAnsi="Times New Roman"/>
                <w:color w:val="000000" w:themeColor="text1"/>
              </w:rPr>
              <w:t xml:space="preserve">Upregulation of </w:t>
            </w:r>
            <w:r w:rsidRPr="005E68B4">
              <w:rPr>
                <w:rFonts w:ascii="Times New Roman" w:hAnsi="Times New Roman"/>
                <w:i/>
                <w:iCs/>
                <w:color w:val="000000" w:themeColor="text1"/>
              </w:rPr>
              <w:t>OsHKT1;1,</w:t>
            </w:r>
            <w:r w:rsidRPr="008654F2">
              <w:rPr>
                <w:rFonts w:ascii="Times New Roman" w:hAnsi="Times New Roman"/>
                <w:color w:val="000000" w:themeColor="text1"/>
              </w:rPr>
              <w:t xml:space="preserve"> </w:t>
            </w:r>
            <w:r w:rsidRPr="005E68B4">
              <w:rPr>
                <w:rFonts w:ascii="Times New Roman" w:hAnsi="Times New Roman"/>
                <w:i/>
                <w:iCs/>
                <w:color w:val="000000" w:themeColor="text1"/>
              </w:rPr>
              <w:t>OsHKT1;3</w:t>
            </w:r>
            <w:r w:rsidRPr="008654F2">
              <w:rPr>
                <w:rFonts w:ascii="Times New Roman" w:hAnsi="Times New Roman"/>
                <w:color w:val="000000" w:themeColor="text1"/>
              </w:rPr>
              <w:t xml:space="preserve"> and </w:t>
            </w:r>
            <w:r w:rsidRPr="005E68B4">
              <w:rPr>
                <w:rFonts w:ascii="Times New Roman" w:hAnsi="Times New Roman"/>
                <w:i/>
                <w:iCs/>
                <w:color w:val="000000" w:themeColor="text1"/>
              </w:rPr>
              <w:t>OsHKT2;1</w:t>
            </w:r>
          </w:p>
        </w:tc>
        <w:tc>
          <w:tcPr>
            <w:tcW w:w="2289" w:type="dxa"/>
          </w:tcPr>
          <w:p w14:paraId="66E057BB" w14:textId="34C3883C" w:rsidR="00CF2A2C" w:rsidRPr="00DC3180" w:rsidRDefault="00CF2A2C" w:rsidP="005E68B4">
            <w:pPr>
              <w:ind w:firstLine="9"/>
              <w:rPr>
                <w:rFonts w:ascii="Arial" w:hAnsi="Arial" w:cs="Arial"/>
              </w:rPr>
            </w:pPr>
            <w:r w:rsidRPr="00640B1A">
              <w:rPr>
                <w:rFonts w:ascii="Times New Roman" w:hAnsi="Times New Roman"/>
                <w:i/>
                <w:iCs/>
                <w:color w:val="000000" w:themeColor="text1"/>
              </w:rPr>
              <w:t xml:space="preserve">Oryza sativa cv </w:t>
            </w:r>
            <w:proofErr w:type="spellStart"/>
            <w:r w:rsidRPr="00640B1A">
              <w:rPr>
                <w:rFonts w:ascii="Times New Roman" w:hAnsi="Times New Roman"/>
                <w:i/>
                <w:iCs/>
                <w:color w:val="000000" w:themeColor="text1"/>
              </w:rPr>
              <w:t>kitaake</w:t>
            </w:r>
            <w:proofErr w:type="spellEnd"/>
          </w:p>
        </w:tc>
        <w:tc>
          <w:tcPr>
            <w:tcW w:w="2515" w:type="dxa"/>
          </w:tcPr>
          <w:p w14:paraId="0D4382C3" w14:textId="4C4E38AB" w:rsidR="00CF2A2C" w:rsidRPr="00DC3180" w:rsidRDefault="00CF2A2C" w:rsidP="005E68B4">
            <w:pPr>
              <w:ind w:firstLine="9"/>
              <w:rPr>
                <w:rFonts w:ascii="Arial" w:hAnsi="Arial"/>
              </w:rPr>
            </w:pPr>
            <w:r w:rsidRPr="008654F2">
              <w:rPr>
                <w:rFonts w:ascii="Times New Roman" w:hAnsi="Times New Roman"/>
                <w:color w:val="000000" w:themeColor="text1"/>
              </w:rPr>
              <w:t xml:space="preserve">Wang </w:t>
            </w:r>
            <w:r w:rsidRPr="00514881">
              <w:rPr>
                <w:rFonts w:ascii="Times New Roman" w:hAnsi="Times New Roman"/>
                <w:i/>
                <w:iCs/>
                <w:color w:val="000000" w:themeColor="text1"/>
              </w:rPr>
              <w:t>et al</w:t>
            </w:r>
            <w:r w:rsidRPr="008654F2">
              <w:rPr>
                <w:rFonts w:ascii="Times New Roman" w:hAnsi="Times New Roman"/>
                <w:color w:val="000000" w:themeColor="text1"/>
              </w:rPr>
              <w:t>., 2019</w:t>
            </w:r>
          </w:p>
        </w:tc>
      </w:tr>
      <w:tr w:rsidR="00CF2A2C" w:rsidRPr="00DC3180" w14:paraId="3DC21A2C" w14:textId="77777777" w:rsidTr="005E68B4">
        <w:tc>
          <w:tcPr>
            <w:tcW w:w="1384" w:type="dxa"/>
          </w:tcPr>
          <w:p w14:paraId="78F03C60" w14:textId="6FE0CDE9" w:rsidR="00CF2A2C" w:rsidRPr="005E68B4" w:rsidRDefault="00CF2A2C" w:rsidP="005E68B4">
            <w:pPr>
              <w:ind w:firstLine="32"/>
              <w:rPr>
                <w:rFonts w:ascii="Arial" w:hAnsi="Arial"/>
                <w:i/>
                <w:iCs/>
              </w:rPr>
            </w:pPr>
            <w:r w:rsidRPr="005E68B4">
              <w:rPr>
                <w:rFonts w:ascii="Times New Roman" w:hAnsi="Times New Roman"/>
                <w:i/>
                <w:iCs/>
                <w:color w:val="000000" w:themeColor="text1"/>
              </w:rPr>
              <w:t>OsPRR73</w:t>
            </w:r>
          </w:p>
        </w:tc>
        <w:tc>
          <w:tcPr>
            <w:tcW w:w="2236" w:type="dxa"/>
          </w:tcPr>
          <w:p w14:paraId="334926B0" w14:textId="1E486306" w:rsidR="00CF2A2C" w:rsidRPr="00DC3180" w:rsidRDefault="00CF2A2C" w:rsidP="005E68B4">
            <w:pPr>
              <w:rPr>
                <w:rFonts w:ascii="Arial" w:hAnsi="Arial"/>
              </w:rPr>
            </w:pPr>
            <w:r w:rsidRPr="008654F2">
              <w:rPr>
                <w:rFonts w:ascii="Times New Roman" w:hAnsi="Times New Roman"/>
                <w:color w:val="000000" w:themeColor="text1"/>
              </w:rPr>
              <w:t xml:space="preserve">Transcriptional repression of </w:t>
            </w:r>
            <w:r w:rsidRPr="005E68B4">
              <w:rPr>
                <w:rFonts w:ascii="Times New Roman" w:hAnsi="Times New Roman"/>
                <w:i/>
                <w:iCs/>
                <w:color w:val="000000" w:themeColor="text1"/>
              </w:rPr>
              <w:t>OsHKT2;1</w:t>
            </w:r>
          </w:p>
        </w:tc>
        <w:tc>
          <w:tcPr>
            <w:tcW w:w="2289" w:type="dxa"/>
          </w:tcPr>
          <w:p w14:paraId="5C70CD96" w14:textId="5A0BAEED" w:rsidR="00CF2A2C" w:rsidRPr="00DC3180" w:rsidRDefault="00CF2A2C" w:rsidP="005E68B4">
            <w:pPr>
              <w:ind w:firstLine="9"/>
              <w:rPr>
                <w:rFonts w:ascii="Arial" w:hAnsi="Arial" w:cs="Arial"/>
              </w:rPr>
            </w:pPr>
            <w:proofErr w:type="spellStart"/>
            <w:r w:rsidRPr="008654F2">
              <w:rPr>
                <w:rFonts w:ascii="Times New Roman" w:hAnsi="Times New Roman"/>
                <w:color w:val="000000" w:themeColor="text1"/>
              </w:rPr>
              <w:t>Nipponbare</w:t>
            </w:r>
            <w:proofErr w:type="spellEnd"/>
          </w:p>
        </w:tc>
        <w:tc>
          <w:tcPr>
            <w:tcW w:w="2515" w:type="dxa"/>
          </w:tcPr>
          <w:p w14:paraId="672CD3B1" w14:textId="0D429A75" w:rsidR="00CF2A2C" w:rsidRPr="00DC3180" w:rsidRDefault="00CF2A2C" w:rsidP="005E68B4">
            <w:pPr>
              <w:ind w:firstLine="9"/>
              <w:rPr>
                <w:rFonts w:ascii="Arial" w:hAnsi="Arial" w:cs="Arial"/>
              </w:rPr>
            </w:pPr>
            <w:r w:rsidRPr="008654F2">
              <w:rPr>
                <w:rFonts w:ascii="Times New Roman" w:hAnsi="Times New Roman"/>
                <w:color w:val="000000" w:themeColor="text1"/>
              </w:rPr>
              <w:t xml:space="preserve">Wei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r w:rsidR="00CF2A2C" w:rsidRPr="00DC3180" w14:paraId="5B2963A4" w14:textId="77777777" w:rsidTr="005E68B4">
        <w:tc>
          <w:tcPr>
            <w:tcW w:w="1384" w:type="dxa"/>
          </w:tcPr>
          <w:p w14:paraId="5A72E0E6" w14:textId="4F2C449B" w:rsidR="00CF2A2C" w:rsidRPr="005E68B4" w:rsidRDefault="00CF2A2C" w:rsidP="005E68B4">
            <w:pPr>
              <w:ind w:firstLine="32"/>
              <w:rPr>
                <w:rFonts w:ascii="Arial" w:hAnsi="Arial"/>
                <w:i/>
                <w:iCs/>
              </w:rPr>
            </w:pPr>
            <w:r w:rsidRPr="005E68B4">
              <w:rPr>
                <w:rFonts w:ascii="Times New Roman" w:hAnsi="Times New Roman"/>
                <w:i/>
                <w:iCs/>
                <w:color w:val="000000" w:themeColor="text1"/>
              </w:rPr>
              <w:t>OsbHLH044</w:t>
            </w:r>
          </w:p>
        </w:tc>
        <w:tc>
          <w:tcPr>
            <w:tcW w:w="2236" w:type="dxa"/>
          </w:tcPr>
          <w:p w14:paraId="042ACC5F" w14:textId="7050E0CC" w:rsidR="00CF2A2C" w:rsidRPr="00DC3180" w:rsidRDefault="00CF2A2C" w:rsidP="005E68B4">
            <w:pPr>
              <w:rPr>
                <w:rFonts w:ascii="Arial" w:hAnsi="Arial"/>
              </w:rPr>
            </w:pPr>
            <w:r w:rsidRPr="008654F2">
              <w:rPr>
                <w:rFonts w:ascii="Times New Roman" w:hAnsi="Times New Roman"/>
                <w:color w:val="000000" w:themeColor="text1"/>
              </w:rPr>
              <w:t xml:space="preserve">Inactivation of </w:t>
            </w:r>
            <w:r w:rsidRPr="005E68B4">
              <w:rPr>
                <w:rFonts w:ascii="Times New Roman" w:hAnsi="Times New Roman"/>
                <w:i/>
                <w:iCs/>
                <w:color w:val="000000" w:themeColor="text1"/>
              </w:rPr>
              <w:t>OsHKT1;3, OsHAK7, OsSOS1, OsSOS2, OsNHX2</w:t>
            </w:r>
          </w:p>
        </w:tc>
        <w:tc>
          <w:tcPr>
            <w:tcW w:w="2289" w:type="dxa"/>
          </w:tcPr>
          <w:p w14:paraId="088CB6CC" w14:textId="69CCE0ED" w:rsidR="00CF2A2C" w:rsidRPr="00DC3180" w:rsidRDefault="00CF2A2C" w:rsidP="005E68B4">
            <w:pPr>
              <w:ind w:firstLine="9"/>
              <w:rPr>
                <w:rFonts w:ascii="Arial" w:hAnsi="Arial" w:cs="Arial"/>
              </w:rPr>
            </w:pPr>
            <w:proofErr w:type="spellStart"/>
            <w:r w:rsidRPr="00537AE1">
              <w:rPr>
                <w:rFonts w:ascii="Times New Roman" w:hAnsi="Times New Roman"/>
                <w:color w:val="000000" w:themeColor="text1"/>
              </w:rPr>
              <w:t>Nipponbare</w:t>
            </w:r>
            <w:proofErr w:type="spellEnd"/>
          </w:p>
        </w:tc>
        <w:tc>
          <w:tcPr>
            <w:tcW w:w="2515" w:type="dxa"/>
          </w:tcPr>
          <w:p w14:paraId="06B14ED1" w14:textId="098070AA" w:rsidR="00CF2A2C" w:rsidRPr="00DC3180" w:rsidRDefault="00CF2A2C" w:rsidP="005E68B4">
            <w:pPr>
              <w:ind w:firstLine="9"/>
              <w:rPr>
                <w:rFonts w:ascii="Arial" w:hAnsi="Arial" w:cs="Arial"/>
              </w:rPr>
            </w:pPr>
            <w:r w:rsidRPr="008654F2">
              <w:rPr>
                <w:rFonts w:ascii="Times New Roman" w:hAnsi="Times New Roman"/>
                <w:color w:val="000000" w:themeColor="text1"/>
              </w:rPr>
              <w:t xml:space="preserve">Alam </w:t>
            </w:r>
            <w:r w:rsidRPr="00514881">
              <w:rPr>
                <w:rFonts w:ascii="Times New Roman" w:hAnsi="Times New Roman"/>
                <w:i/>
                <w:iCs/>
                <w:color w:val="000000" w:themeColor="text1"/>
              </w:rPr>
              <w:t>et al</w:t>
            </w:r>
            <w:r w:rsidRPr="008654F2">
              <w:rPr>
                <w:rFonts w:ascii="Times New Roman" w:hAnsi="Times New Roman"/>
                <w:color w:val="000000" w:themeColor="text1"/>
              </w:rPr>
              <w:t>., 2022</w:t>
            </w:r>
            <w:r w:rsidR="00E17369">
              <w:rPr>
                <w:rFonts w:ascii="Times New Roman" w:hAnsi="Times New Roman"/>
                <w:color w:val="000000" w:themeColor="text1"/>
              </w:rPr>
              <w:t>b</w:t>
            </w:r>
          </w:p>
        </w:tc>
      </w:tr>
      <w:tr w:rsidR="00CF2A2C" w:rsidRPr="00DC3180" w14:paraId="04B7F713" w14:textId="77777777" w:rsidTr="005E68B4">
        <w:tc>
          <w:tcPr>
            <w:tcW w:w="1384" w:type="dxa"/>
          </w:tcPr>
          <w:p w14:paraId="5DE081DD" w14:textId="2086C6ED" w:rsidR="00CF2A2C" w:rsidRPr="005E68B4" w:rsidRDefault="00CF2A2C" w:rsidP="005E68B4">
            <w:pPr>
              <w:ind w:firstLine="32"/>
              <w:rPr>
                <w:rFonts w:ascii="Arial" w:hAnsi="Arial"/>
                <w:i/>
                <w:iCs/>
              </w:rPr>
            </w:pPr>
            <w:r w:rsidRPr="005E68B4">
              <w:rPr>
                <w:rFonts w:ascii="Times New Roman" w:hAnsi="Times New Roman"/>
                <w:i/>
                <w:iCs/>
                <w:color w:val="000000" w:themeColor="text1"/>
              </w:rPr>
              <w:t>OsbHLH024</w:t>
            </w:r>
          </w:p>
        </w:tc>
        <w:tc>
          <w:tcPr>
            <w:tcW w:w="2236" w:type="dxa"/>
          </w:tcPr>
          <w:p w14:paraId="6D8A3229" w14:textId="38BBB4F6"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Upregulation of </w:t>
            </w:r>
            <w:r w:rsidRPr="005E68B4">
              <w:rPr>
                <w:rFonts w:ascii="Times New Roman" w:hAnsi="Times New Roman"/>
                <w:i/>
                <w:iCs/>
                <w:color w:val="000000" w:themeColor="text1"/>
              </w:rPr>
              <w:t>OsHKT1;3,</w:t>
            </w:r>
            <w:r w:rsidRPr="008654F2">
              <w:rPr>
                <w:rFonts w:ascii="Times New Roman" w:hAnsi="Times New Roman"/>
                <w:color w:val="000000" w:themeColor="text1"/>
              </w:rPr>
              <w:t xml:space="preserve"> </w:t>
            </w:r>
            <w:r w:rsidRPr="005E68B4">
              <w:rPr>
                <w:rFonts w:ascii="Times New Roman" w:hAnsi="Times New Roman"/>
                <w:i/>
                <w:iCs/>
                <w:color w:val="000000" w:themeColor="text1"/>
              </w:rPr>
              <w:t>OsHAK7</w:t>
            </w:r>
            <w:r w:rsidRPr="008654F2">
              <w:rPr>
                <w:rFonts w:ascii="Times New Roman" w:hAnsi="Times New Roman"/>
                <w:color w:val="000000" w:themeColor="text1"/>
              </w:rPr>
              <w:t xml:space="preserve">, and </w:t>
            </w:r>
            <w:r w:rsidRPr="005E68B4">
              <w:rPr>
                <w:rFonts w:ascii="Times New Roman" w:hAnsi="Times New Roman"/>
                <w:i/>
                <w:iCs/>
                <w:color w:val="000000" w:themeColor="text1"/>
              </w:rPr>
              <w:t>OsSOS1</w:t>
            </w:r>
          </w:p>
          <w:p w14:paraId="08E2DBB9" w14:textId="0BF7A37A" w:rsidR="00CF2A2C" w:rsidRPr="00DC3180" w:rsidRDefault="005E68B4" w:rsidP="005E68B4">
            <w:pPr>
              <w:rPr>
                <w:rFonts w:ascii="Arial" w:hAnsi="Arial"/>
              </w:rPr>
            </w:pPr>
            <w:r>
              <w:rPr>
                <w:rFonts w:ascii="Times New Roman" w:hAnsi="Times New Roman"/>
                <w:color w:val="000000" w:themeColor="text1"/>
              </w:rPr>
              <w:t>and b</w:t>
            </w:r>
            <w:r w:rsidR="00CF2A2C" w:rsidRPr="008654F2">
              <w:rPr>
                <w:rFonts w:ascii="Times New Roman" w:hAnsi="Times New Roman"/>
                <w:color w:val="000000" w:themeColor="text1"/>
              </w:rPr>
              <w:t>etter regulation of ROS and MDA</w:t>
            </w:r>
          </w:p>
        </w:tc>
        <w:tc>
          <w:tcPr>
            <w:tcW w:w="2289" w:type="dxa"/>
          </w:tcPr>
          <w:p w14:paraId="4BC6A293" w14:textId="6D1060BE" w:rsidR="00CF2A2C" w:rsidRPr="00DC3180" w:rsidRDefault="00CF2A2C" w:rsidP="005E68B4">
            <w:pPr>
              <w:ind w:firstLine="9"/>
              <w:rPr>
                <w:rFonts w:ascii="Arial" w:hAnsi="Arial" w:cs="Arial"/>
              </w:rPr>
            </w:pPr>
            <w:proofErr w:type="spellStart"/>
            <w:r w:rsidRPr="008654F2">
              <w:rPr>
                <w:rFonts w:ascii="Times New Roman" w:hAnsi="Times New Roman"/>
                <w:color w:val="000000" w:themeColor="text1"/>
              </w:rPr>
              <w:t>Nipponbare</w:t>
            </w:r>
            <w:proofErr w:type="spellEnd"/>
            <w:r w:rsidRPr="008654F2">
              <w:rPr>
                <w:rFonts w:ascii="Times New Roman" w:hAnsi="Times New Roman"/>
                <w:color w:val="000000" w:themeColor="text1"/>
              </w:rPr>
              <w:t xml:space="preserve"> (A91)</w:t>
            </w:r>
          </w:p>
        </w:tc>
        <w:tc>
          <w:tcPr>
            <w:tcW w:w="2515" w:type="dxa"/>
          </w:tcPr>
          <w:p w14:paraId="525AE960" w14:textId="1F6ED179" w:rsidR="00CF2A2C" w:rsidRPr="00DC3180" w:rsidRDefault="00CF2A2C" w:rsidP="005E68B4">
            <w:pPr>
              <w:ind w:firstLine="9"/>
              <w:rPr>
                <w:rFonts w:ascii="Arial" w:hAnsi="Arial" w:cs="Arial"/>
              </w:rPr>
            </w:pPr>
            <w:r w:rsidRPr="008654F2">
              <w:rPr>
                <w:rFonts w:ascii="Times New Roman" w:hAnsi="Times New Roman"/>
                <w:color w:val="000000" w:themeColor="text1"/>
              </w:rPr>
              <w:t xml:space="preserve">Alam </w:t>
            </w:r>
            <w:r w:rsidRPr="00514881">
              <w:rPr>
                <w:rFonts w:ascii="Times New Roman" w:hAnsi="Times New Roman"/>
                <w:i/>
                <w:iCs/>
                <w:color w:val="000000" w:themeColor="text1"/>
              </w:rPr>
              <w:t>et al</w:t>
            </w:r>
            <w:r w:rsidRPr="008654F2">
              <w:rPr>
                <w:rFonts w:ascii="Times New Roman" w:hAnsi="Times New Roman"/>
                <w:color w:val="000000" w:themeColor="text1"/>
              </w:rPr>
              <w:t>., 2022</w:t>
            </w:r>
            <w:r w:rsidR="00E17369">
              <w:rPr>
                <w:rFonts w:ascii="Times New Roman" w:hAnsi="Times New Roman"/>
                <w:color w:val="000000" w:themeColor="text1"/>
              </w:rPr>
              <w:t>a</w:t>
            </w:r>
          </w:p>
        </w:tc>
      </w:tr>
      <w:tr w:rsidR="00CF2A2C" w:rsidRPr="00DC3180" w14:paraId="771E6BF8" w14:textId="77777777" w:rsidTr="005E68B4">
        <w:tc>
          <w:tcPr>
            <w:tcW w:w="1384" w:type="dxa"/>
          </w:tcPr>
          <w:p w14:paraId="7A238F47" w14:textId="734D9438"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BEAR 1</w:t>
            </w:r>
          </w:p>
        </w:tc>
        <w:tc>
          <w:tcPr>
            <w:tcW w:w="2236" w:type="dxa"/>
          </w:tcPr>
          <w:p w14:paraId="413C8982" w14:textId="023C113F"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Downregulation of </w:t>
            </w:r>
            <w:r w:rsidRPr="005E68B4">
              <w:rPr>
                <w:rFonts w:ascii="Times New Roman" w:hAnsi="Times New Roman"/>
                <w:i/>
                <w:iCs/>
                <w:color w:val="000000" w:themeColor="text1"/>
              </w:rPr>
              <w:t>HAK6</w:t>
            </w:r>
            <w:r w:rsidRPr="008654F2">
              <w:rPr>
                <w:rFonts w:ascii="Times New Roman" w:hAnsi="Times New Roman"/>
                <w:color w:val="000000" w:themeColor="text1"/>
              </w:rPr>
              <w:t xml:space="preserve"> and </w:t>
            </w:r>
            <w:r w:rsidRPr="005E68B4">
              <w:rPr>
                <w:rFonts w:ascii="Times New Roman" w:hAnsi="Times New Roman"/>
                <w:i/>
                <w:iCs/>
                <w:color w:val="000000" w:themeColor="text1"/>
              </w:rPr>
              <w:t>NHX4</w:t>
            </w:r>
          </w:p>
        </w:tc>
        <w:tc>
          <w:tcPr>
            <w:tcW w:w="2289" w:type="dxa"/>
          </w:tcPr>
          <w:p w14:paraId="4A741DA9" w14:textId="556E5CC0"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63A2C9A3" w14:textId="05E91ACE"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Teng </w:t>
            </w:r>
            <w:r w:rsidRPr="00514881">
              <w:rPr>
                <w:rFonts w:ascii="Times New Roman" w:hAnsi="Times New Roman"/>
                <w:i/>
                <w:iCs/>
                <w:color w:val="000000" w:themeColor="text1"/>
              </w:rPr>
              <w:t>et al</w:t>
            </w:r>
            <w:r w:rsidRPr="008654F2">
              <w:rPr>
                <w:rFonts w:ascii="Times New Roman" w:hAnsi="Times New Roman"/>
                <w:color w:val="000000" w:themeColor="text1"/>
              </w:rPr>
              <w:t>., 2022</w:t>
            </w:r>
          </w:p>
        </w:tc>
      </w:tr>
      <w:tr w:rsidR="00CF2A2C" w:rsidRPr="00DC3180" w14:paraId="1BB322F2" w14:textId="77777777" w:rsidTr="005E68B4">
        <w:tc>
          <w:tcPr>
            <w:tcW w:w="1384" w:type="dxa"/>
          </w:tcPr>
          <w:p w14:paraId="6E8A17EB" w14:textId="5AB60E47"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OsMADS27</w:t>
            </w:r>
          </w:p>
        </w:tc>
        <w:tc>
          <w:tcPr>
            <w:tcW w:w="2236" w:type="dxa"/>
          </w:tcPr>
          <w:p w14:paraId="42C47487" w14:textId="154E9189"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Downregulation of </w:t>
            </w:r>
            <w:r w:rsidRPr="005E68B4">
              <w:rPr>
                <w:rFonts w:ascii="Times New Roman" w:hAnsi="Times New Roman"/>
                <w:i/>
                <w:iCs/>
                <w:color w:val="000000" w:themeColor="text1"/>
              </w:rPr>
              <w:t>OsHKT1</w:t>
            </w:r>
            <w:r w:rsidRPr="008654F2">
              <w:rPr>
                <w:rFonts w:ascii="Times New Roman" w:hAnsi="Times New Roman"/>
                <w:color w:val="000000" w:themeColor="text1"/>
              </w:rPr>
              <w:t xml:space="preserve"> and peroxidases like </w:t>
            </w:r>
            <w:r w:rsidRPr="005E68B4">
              <w:rPr>
                <w:rFonts w:ascii="Times New Roman" w:hAnsi="Times New Roman"/>
                <w:i/>
                <w:iCs/>
                <w:color w:val="000000" w:themeColor="text1"/>
              </w:rPr>
              <w:t xml:space="preserve">OsPRX29, OsPRX27, OsPRX74, </w:t>
            </w:r>
            <w:proofErr w:type="spellStart"/>
            <w:r w:rsidRPr="005E68B4">
              <w:rPr>
                <w:rFonts w:ascii="Times New Roman" w:hAnsi="Times New Roman"/>
                <w:i/>
                <w:iCs/>
                <w:color w:val="000000" w:themeColor="text1"/>
              </w:rPr>
              <w:t>OsGPX</w:t>
            </w:r>
            <w:proofErr w:type="spellEnd"/>
            <w:r w:rsidRPr="005E68B4">
              <w:rPr>
                <w:rFonts w:ascii="Times New Roman" w:hAnsi="Times New Roman"/>
                <w:i/>
                <w:iCs/>
                <w:color w:val="000000" w:themeColor="text1"/>
              </w:rPr>
              <w:t>, OsPRX132)</w:t>
            </w:r>
          </w:p>
        </w:tc>
        <w:tc>
          <w:tcPr>
            <w:tcW w:w="2289" w:type="dxa"/>
          </w:tcPr>
          <w:p w14:paraId="05B73716" w14:textId="02320326"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 11</w:t>
            </w:r>
          </w:p>
        </w:tc>
        <w:tc>
          <w:tcPr>
            <w:tcW w:w="2515" w:type="dxa"/>
          </w:tcPr>
          <w:p w14:paraId="60C90AE0" w14:textId="53AF7C21"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Alfatih</w:t>
            </w:r>
            <w:proofErr w:type="spellEnd"/>
            <w:r w:rsidRPr="008654F2">
              <w:rPr>
                <w:rFonts w:ascii="Times New Roman" w:hAnsi="Times New Roman"/>
                <w:color w:val="000000" w:themeColor="text1"/>
              </w:rPr>
              <w:t xml:space="preserve"> </w:t>
            </w:r>
            <w:r w:rsidRPr="00514881">
              <w:rPr>
                <w:rFonts w:ascii="Times New Roman" w:hAnsi="Times New Roman"/>
                <w:i/>
                <w:iCs/>
                <w:color w:val="000000" w:themeColor="text1"/>
              </w:rPr>
              <w:t>et al</w:t>
            </w:r>
            <w:r w:rsidRPr="008654F2">
              <w:rPr>
                <w:rFonts w:ascii="Times New Roman" w:hAnsi="Times New Roman"/>
                <w:color w:val="000000" w:themeColor="text1"/>
              </w:rPr>
              <w:t>., 2023</w:t>
            </w:r>
          </w:p>
        </w:tc>
      </w:tr>
      <w:tr w:rsidR="00CF2A2C" w:rsidRPr="00DC3180" w14:paraId="7F7C505D" w14:textId="77777777" w:rsidTr="005E68B4">
        <w:tc>
          <w:tcPr>
            <w:tcW w:w="1384" w:type="dxa"/>
          </w:tcPr>
          <w:p w14:paraId="60EBD267" w14:textId="0E39E818"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OsEC1</w:t>
            </w:r>
          </w:p>
        </w:tc>
        <w:tc>
          <w:tcPr>
            <w:tcW w:w="2236" w:type="dxa"/>
          </w:tcPr>
          <w:p w14:paraId="51F39AD3" w14:textId="6CD348F1" w:rsidR="00CF2A2C" w:rsidRPr="008654F2" w:rsidRDefault="00CF2A2C" w:rsidP="005E68B4">
            <w:pPr>
              <w:contextualSpacing/>
              <w:rPr>
                <w:rFonts w:ascii="Times New Roman" w:hAnsi="Times New Roman"/>
                <w:color w:val="000000" w:themeColor="text1"/>
              </w:rPr>
            </w:pPr>
            <w:proofErr w:type="spellStart"/>
            <w:r w:rsidRPr="005E68B4">
              <w:rPr>
                <w:rFonts w:ascii="Times New Roman" w:hAnsi="Times New Roman"/>
                <w:i/>
                <w:iCs/>
                <w:color w:val="000000" w:themeColor="text1"/>
              </w:rPr>
              <w:t>OsGI</w:t>
            </w:r>
            <w:proofErr w:type="spellEnd"/>
            <w:r w:rsidRPr="008654F2">
              <w:rPr>
                <w:rFonts w:ascii="Times New Roman" w:hAnsi="Times New Roman"/>
                <w:color w:val="000000" w:themeColor="text1"/>
              </w:rPr>
              <w:t xml:space="preserve">, direct transcriptional target of </w:t>
            </w:r>
            <w:r w:rsidRPr="005E68B4">
              <w:rPr>
                <w:rFonts w:ascii="Times New Roman" w:hAnsi="Times New Roman"/>
                <w:i/>
                <w:iCs/>
                <w:color w:val="000000" w:themeColor="text1"/>
              </w:rPr>
              <w:t>OsEC</w:t>
            </w:r>
            <w:r w:rsidR="005E68B4" w:rsidRPr="005E68B4">
              <w:rPr>
                <w:rFonts w:ascii="Times New Roman" w:hAnsi="Times New Roman"/>
                <w:i/>
                <w:iCs/>
                <w:color w:val="000000" w:themeColor="text1"/>
              </w:rPr>
              <w:t>1</w:t>
            </w:r>
            <w:r w:rsidRPr="008654F2">
              <w:rPr>
                <w:rFonts w:ascii="Times New Roman" w:hAnsi="Times New Roman"/>
                <w:color w:val="000000" w:themeColor="text1"/>
              </w:rPr>
              <w:t>, regulates Na</w:t>
            </w:r>
            <w:r w:rsidRPr="005E68B4">
              <w:rPr>
                <w:rFonts w:ascii="Times New Roman" w:hAnsi="Times New Roman"/>
                <w:color w:val="000000" w:themeColor="text1"/>
                <w:vertAlign w:val="superscript"/>
              </w:rPr>
              <w:t>+</w:t>
            </w:r>
            <w:r w:rsidRPr="008654F2">
              <w:rPr>
                <w:rFonts w:ascii="Times New Roman" w:hAnsi="Times New Roman"/>
                <w:color w:val="000000" w:themeColor="text1"/>
              </w:rPr>
              <w:t xml:space="preserve"> and K</w:t>
            </w:r>
            <w:r w:rsidRPr="005E68B4">
              <w:rPr>
                <w:rFonts w:ascii="Times New Roman" w:hAnsi="Times New Roman"/>
                <w:color w:val="000000" w:themeColor="text1"/>
                <w:vertAlign w:val="superscript"/>
              </w:rPr>
              <w:t xml:space="preserve">+ </w:t>
            </w:r>
            <w:r w:rsidRPr="008654F2">
              <w:rPr>
                <w:rFonts w:ascii="Times New Roman" w:hAnsi="Times New Roman"/>
                <w:color w:val="000000" w:themeColor="text1"/>
              </w:rPr>
              <w:t>transporter</w:t>
            </w:r>
          </w:p>
        </w:tc>
        <w:tc>
          <w:tcPr>
            <w:tcW w:w="2289" w:type="dxa"/>
          </w:tcPr>
          <w:p w14:paraId="09876F97" w14:textId="5DE4C0E5"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Zhonghua</w:t>
            </w:r>
            <w:proofErr w:type="spellEnd"/>
            <w:r w:rsidRPr="008654F2">
              <w:rPr>
                <w:rFonts w:ascii="Times New Roman" w:hAnsi="Times New Roman"/>
                <w:color w:val="000000" w:themeColor="text1"/>
              </w:rPr>
              <w:t xml:space="preserve"> </w:t>
            </w:r>
            <w:proofErr w:type="gramStart"/>
            <w:r w:rsidRPr="008654F2">
              <w:rPr>
                <w:rFonts w:ascii="Times New Roman" w:hAnsi="Times New Roman"/>
                <w:color w:val="000000" w:themeColor="text1"/>
              </w:rPr>
              <w:t>11</w:t>
            </w:r>
            <w:r>
              <w:rPr>
                <w:rFonts w:ascii="Times New Roman" w:hAnsi="Times New Roman"/>
                <w:color w:val="000000" w:themeColor="text1"/>
              </w:rPr>
              <w:t xml:space="preserve">, </w:t>
            </w:r>
            <w:r w:rsidRPr="008654F2">
              <w:rPr>
                <w:rFonts w:ascii="Times New Roman" w:hAnsi="Times New Roman"/>
                <w:color w:val="000000" w:themeColor="text1"/>
              </w:rPr>
              <w:t xml:space="preserve"> </w:t>
            </w:r>
            <w:proofErr w:type="spellStart"/>
            <w:r w:rsidRPr="008654F2">
              <w:rPr>
                <w:rFonts w:ascii="Times New Roman" w:hAnsi="Times New Roman"/>
                <w:color w:val="000000" w:themeColor="text1"/>
              </w:rPr>
              <w:t>Nipponbare</w:t>
            </w:r>
            <w:proofErr w:type="spellEnd"/>
            <w:proofErr w:type="gramEnd"/>
          </w:p>
        </w:tc>
        <w:tc>
          <w:tcPr>
            <w:tcW w:w="2515" w:type="dxa"/>
          </w:tcPr>
          <w:p w14:paraId="2BD0ACA7" w14:textId="332E3BE1"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Wang </w:t>
            </w:r>
            <w:r w:rsidRPr="00514881">
              <w:rPr>
                <w:rFonts w:ascii="Times New Roman" w:hAnsi="Times New Roman"/>
                <w:i/>
                <w:iCs/>
                <w:color w:val="000000" w:themeColor="text1"/>
              </w:rPr>
              <w:t>et al</w:t>
            </w:r>
            <w:r w:rsidRPr="008654F2">
              <w:rPr>
                <w:rFonts w:ascii="Times New Roman" w:hAnsi="Times New Roman"/>
                <w:color w:val="000000" w:themeColor="text1"/>
              </w:rPr>
              <w:t>., 2021</w:t>
            </w:r>
            <w:r w:rsidR="00535664">
              <w:rPr>
                <w:rFonts w:ascii="Times New Roman" w:hAnsi="Times New Roman"/>
                <w:color w:val="000000" w:themeColor="text1"/>
              </w:rPr>
              <w:t>b</w:t>
            </w:r>
          </w:p>
        </w:tc>
      </w:tr>
      <w:tr w:rsidR="00CF2A2C" w:rsidRPr="00DC3180" w14:paraId="53A7DCFD" w14:textId="77777777" w:rsidTr="005E68B4">
        <w:tc>
          <w:tcPr>
            <w:tcW w:w="1384" w:type="dxa"/>
          </w:tcPr>
          <w:p w14:paraId="35DCB933" w14:textId="5ABE8C19"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OsEBP1</w:t>
            </w:r>
          </w:p>
        </w:tc>
        <w:tc>
          <w:tcPr>
            <w:tcW w:w="2236" w:type="dxa"/>
          </w:tcPr>
          <w:p w14:paraId="6FB9A1D5" w14:textId="5B117140"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Downregulation of </w:t>
            </w:r>
            <w:r w:rsidRPr="005E68B4">
              <w:rPr>
                <w:rFonts w:ascii="Times New Roman" w:hAnsi="Times New Roman"/>
                <w:i/>
                <w:iCs/>
                <w:color w:val="000000" w:themeColor="text1"/>
              </w:rPr>
              <w:t xml:space="preserve">HKT1;1 </w:t>
            </w:r>
            <w:r w:rsidRPr="008654F2">
              <w:rPr>
                <w:rFonts w:ascii="Times New Roman" w:hAnsi="Times New Roman"/>
                <w:color w:val="000000" w:themeColor="text1"/>
              </w:rPr>
              <w:t xml:space="preserve">and </w:t>
            </w:r>
            <w:r w:rsidRPr="005E68B4">
              <w:rPr>
                <w:rFonts w:ascii="Times New Roman" w:hAnsi="Times New Roman"/>
                <w:i/>
                <w:iCs/>
                <w:color w:val="000000" w:themeColor="text1"/>
              </w:rPr>
              <w:t>HKT2;1</w:t>
            </w:r>
            <w:r w:rsidRPr="008654F2">
              <w:rPr>
                <w:rFonts w:ascii="Times New Roman" w:hAnsi="Times New Roman"/>
                <w:color w:val="000000" w:themeColor="text1"/>
              </w:rPr>
              <w:t xml:space="preserve">, </w:t>
            </w:r>
            <w:r w:rsidRPr="005E68B4">
              <w:rPr>
                <w:rFonts w:ascii="Times New Roman" w:hAnsi="Times New Roman"/>
                <w:i/>
                <w:iCs/>
                <w:color w:val="000000" w:themeColor="text1"/>
              </w:rPr>
              <w:t>HAK1, SOS1</w:t>
            </w:r>
          </w:p>
        </w:tc>
        <w:tc>
          <w:tcPr>
            <w:tcW w:w="2289" w:type="dxa"/>
          </w:tcPr>
          <w:p w14:paraId="3F824D15" w14:textId="473279BE"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04D3FD44" w14:textId="76755186"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Jiang </w:t>
            </w:r>
            <w:r w:rsidRPr="00514881">
              <w:rPr>
                <w:rFonts w:ascii="Times New Roman" w:hAnsi="Times New Roman"/>
                <w:i/>
                <w:iCs/>
                <w:color w:val="000000" w:themeColor="text1"/>
              </w:rPr>
              <w:t>et al</w:t>
            </w:r>
            <w:r w:rsidRPr="008654F2">
              <w:rPr>
                <w:rFonts w:ascii="Times New Roman" w:hAnsi="Times New Roman"/>
                <w:color w:val="000000" w:themeColor="text1"/>
              </w:rPr>
              <w:t>., 2025</w:t>
            </w:r>
          </w:p>
        </w:tc>
      </w:tr>
      <w:tr w:rsidR="00CF2A2C" w:rsidRPr="00DC3180" w14:paraId="1614922F" w14:textId="77777777" w:rsidTr="005E68B4">
        <w:tc>
          <w:tcPr>
            <w:tcW w:w="1384" w:type="dxa"/>
          </w:tcPr>
          <w:p w14:paraId="099F3401" w14:textId="0DC58A47"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OsWRKY74</w:t>
            </w:r>
          </w:p>
        </w:tc>
        <w:tc>
          <w:tcPr>
            <w:tcW w:w="2236" w:type="dxa"/>
          </w:tcPr>
          <w:p w14:paraId="6E567E5D" w14:textId="08E4B344" w:rsidR="00CF2A2C" w:rsidRPr="008654F2" w:rsidRDefault="00CF2A2C" w:rsidP="005E68B4">
            <w:pPr>
              <w:contextualSpacing/>
              <w:rPr>
                <w:rFonts w:ascii="Times New Roman" w:hAnsi="Times New Roman"/>
                <w:color w:val="000000" w:themeColor="text1"/>
              </w:rPr>
            </w:pPr>
            <w:r w:rsidRPr="005E68B4">
              <w:rPr>
                <w:rFonts w:ascii="Times New Roman" w:hAnsi="Times New Roman"/>
                <w:i/>
                <w:iCs/>
                <w:color w:val="000000" w:themeColor="text1"/>
              </w:rPr>
              <w:t>SKC1</w:t>
            </w:r>
            <w:r w:rsidRPr="008654F2">
              <w:rPr>
                <w:rFonts w:ascii="Times New Roman" w:hAnsi="Times New Roman"/>
                <w:color w:val="000000" w:themeColor="text1"/>
              </w:rPr>
              <w:t xml:space="preserve"> mediated Na regulation,</w:t>
            </w:r>
          </w:p>
          <w:p w14:paraId="3B9AD30B" w14:textId="073A94F3"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alters the expression of </w:t>
            </w:r>
            <w:r w:rsidRPr="00E96F1F">
              <w:rPr>
                <w:rFonts w:ascii="Times New Roman" w:hAnsi="Times New Roman"/>
                <w:i/>
                <w:iCs/>
                <w:color w:val="000000" w:themeColor="text1"/>
              </w:rPr>
              <w:t>SOS1</w:t>
            </w:r>
            <w:r w:rsidRPr="008654F2">
              <w:rPr>
                <w:rFonts w:ascii="Times New Roman" w:hAnsi="Times New Roman"/>
                <w:color w:val="000000" w:themeColor="text1"/>
              </w:rPr>
              <w:t xml:space="preserve"> and H⁺-ATPase</w:t>
            </w:r>
          </w:p>
        </w:tc>
        <w:tc>
          <w:tcPr>
            <w:tcW w:w="2289" w:type="dxa"/>
          </w:tcPr>
          <w:p w14:paraId="3D9F2E2E" w14:textId="6D70D5C3"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Nan Geng9108 (NG9108)</w:t>
            </w:r>
          </w:p>
        </w:tc>
        <w:tc>
          <w:tcPr>
            <w:tcW w:w="2515" w:type="dxa"/>
          </w:tcPr>
          <w:p w14:paraId="1EBB64BE" w14:textId="1CC58F7B"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Li </w:t>
            </w:r>
            <w:proofErr w:type="spellStart"/>
            <w:r w:rsidRPr="008654F2">
              <w:rPr>
                <w:rFonts w:ascii="Times New Roman" w:hAnsi="Times New Roman"/>
                <w:color w:val="000000" w:themeColor="text1"/>
              </w:rPr>
              <w:t>etal</w:t>
            </w:r>
            <w:proofErr w:type="spellEnd"/>
            <w:r w:rsidRPr="008654F2">
              <w:rPr>
                <w:rFonts w:ascii="Times New Roman" w:hAnsi="Times New Roman"/>
                <w:color w:val="000000" w:themeColor="text1"/>
              </w:rPr>
              <w:t>., 2025</w:t>
            </w:r>
          </w:p>
        </w:tc>
      </w:tr>
      <w:tr w:rsidR="00CF2A2C" w:rsidRPr="00DC3180" w14:paraId="6B2530F3" w14:textId="77777777" w:rsidTr="005E68B4">
        <w:tc>
          <w:tcPr>
            <w:tcW w:w="1384" w:type="dxa"/>
          </w:tcPr>
          <w:p w14:paraId="00333F58" w14:textId="621E1C0D"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OsWRKY54</w:t>
            </w:r>
          </w:p>
        </w:tc>
        <w:tc>
          <w:tcPr>
            <w:tcW w:w="2236" w:type="dxa"/>
          </w:tcPr>
          <w:p w14:paraId="4911BFC7" w14:textId="48BDF059"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Downregulation of </w:t>
            </w:r>
            <w:r w:rsidRPr="00E96F1F">
              <w:rPr>
                <w:rFonts w:ascii="Times New Roman" w:hAnsi="Times New Roman"/>
                <w:i/>
                <w:iCs/>
                <w:color w:val="000000" w:themeColor="text1"/>
              </w:rPr>
              <w:t>OsNHX4</w:t>
            </w:r>
            <w:r w:rsidRPr="008654F2">
              <w:rPr>
                <w:rFonts w:ascii="Times New Roman" w:hAnsi="Times New Roman"/>
                <w:color w:val="000000" w:themeColor="text1"/>
              </w:rPr>
              <w:t xml:space="preserve"> and </w:t>
            </w:r>
            <w:r w:rsidRPr="00E96F1F">
              <w:rPr>
                <w:rFonts w:ascii="Times New Roman" w:hAnsi="Times New Roman"/>
                <w:i/>
                <w:iCs/>
                <w:color w:val="000000" w:themeColor="text1"/>
              </w:rPr>
              <w:t>OsHKT1;5</w:t>
            </w:r>
          </w:p>
        </w:tc>
        <w:tc>
          <w:tcPr>
            <w:tcW w:w="2289" w:type="dxa"/>
          </w:tcPr>
          <w:p w14:paraId="48F70099" w14:textId="4CF77D01" w:rsidR="00CF2A2C" w:rsidRPr="008654F2" w:rsidRDefault="00CF2A2C" w:rsidP="005E68B4">
            <w:pPr>
              <w:ind w:firstLine="9"/>
              <w:rPr>
                <w:rFonts w:ascii="Times New Roman" w:hAnsi="Times New Roman"/>
                <w:color w:val="000000" w:themeColor="text1"/>
              </w:rPr>
            </w:pPr>
            <w:proofErr w:type="spellStart"/>
            <w:r w:rsidRPr="00537AE1">
              <w:rPr>
                <w:rFonts w:ascii="Times New Roman" w:hAnsi="Times New Roman"/>
                <w:color w:val="000000" w:themeColor="text1"/>
              </w:rPr>
              <w:t>Nipponbare</w:t>
            </w:r>
            <w:proofErr w:type="spellEnd"/>
          </w:p>
        </w:tc>
        <w:tc>
          <w:tcPr>
            <w:tcW w:w="2515" w:type="dxa"/>
          </w:tcPr>
          <w:p w14:paraId="46DEC480" w14:textId="4D83800E"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Huang </w:t>
            </w:r>
            <w:r w:rsidRPr="00514881">
              <w:rPr>
                <w:rFonts w:ascii="Times New Roman" w:hAnsi="Times New Roman"/>
                <w:i/>
                <w:iCs/>
                <w:color w:val="000000" w:themeColor="text1"/>
              </w:rPr>
              <w:t>et al</w:t>
            </w:r>
            <w:r w:rsidRPr="008654F2">
              <w:rPr>
                <w:rFonts w:ascii="Times New Roman" w:hAnsi="Times New Roman"/>
                <w:color w:val="000000" w:themeColor="text1"/>
              </w:rPr>
              <w:t>., 2022</w:t>
            </w:r>
          </w:p>
        </w:tc>
      </w:tr>
      <w:tr w:rsidR="00CF2A2C" w:rsidRPr="00DC3180" w14:paraId="1D0CF408" w14:textId="77777777" w:rsidTr="005E68B4">
        <w:tc>
          <w:tcPr>
            <w:tcW w:w="1384" w:type="dxa"/>
          </w:tcPr>
          <w:p w14:paraId="6DE3A471" w14:textId="48D47A1E"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lastRenderedPageBreak/>
              <w:t>OsAKT1</w:t>
            </w:r>
          </w:p>
        </w:tc>
        <w:tc>
          <w:tcPr>
            <w:tcW w:w="2236" w:type="dxa"/>
          </w:tcPr>
          <w:p w14:paraId="51287FA8" w14:textId="1A5DB35B"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Downregulation of </w:t>
            </w:r>
            <w:r w:rsidRPr="00E96F1F">
              <w:rPr>
                <w:rFonts w:ascii="Times New Roman" w:hAnsi="Times New Roman"/>
                <w:i/>
                <w:iCs/>
                <w:color w:val="000000" w:themeColor="text1"/>
              </w:rPr>
              <w:t>OsAKT1</w:t>
            </w:r>
          </w:p>
        </w:tc>
        <w:tc>
          <w:tcPr>
            <w:tcW w:w="2289" w:type="dxa"/>
          </w:tcPr>
          <w:p w14:paraId="19B62C92" w14:textId="17B67776"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IR29</w:t>
            </w:r>
          </w:p>
        </w:tc>
        <w:tc>
          <w:tcPr>
            <w:tcW w:w="2515" w:type="dxa"/>
          </w:tcPr>
          <w:p w14:paraId="7CD89D06" w14:textId="4E11B5B2"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Khan </w:t>
            </w:r>
            <w:r w:rsidRPr="00514881">
              <w:rPr>
                <w:rFonts w:ascii="Times New Roman" w:hAnsi="Times New Roman"/>
                <w:i/>
                <w:iCs/>
                <w:color w:val="000000" w:themeColor="text1"/>
              </w:rPr>
              <w:t>et al</w:t>
            </w:r>
            <w:r w:rsidRPr="008654F2">
              <w:rPr>
                <w:rFonts w:ascii="Times New Roman" w:hAnsi="Times New Roman"/>
                <w:color w:val="000000" w:themeColor="text1"/>
              </w:rPr>
              <w:t>., 2023</w:t>
            </w:r>
          </w:p>
        </w:tc>
      </w:tr>
      <w:tr w:rsidR="00CF2A2C" w:rsidRPr="00DC3180" w14:paraId="49D8F46D" w14:textId="77777777" w:rsidTr="005E68B4">
        <w:tc>
          <w:tcPr>
            <w:tcW w:w="1384" w:type="dxa"/>
          </w:tcPr>
          <w:p w14:paraId="14B1D3CA" w14:textId="1874409D"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OsHAK8</w:t>
            </w:r>
          </w:p>
        </w:tc>
        <w:tc>
          <w:tcPr>
            <w:tcW w:w="2236" w:type="dxa"/>
          </w:tcPr>
          <w:p w14:paraId="0516A362" w14:textId="202CCF0B"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K</w:t>
            </w:r>
            <w:r w:rsidR="00E96F1F" w:rsidRPr="00E96F1F">
              <w:rPr>
                <w:rFonts w:ascii="Times New Roman" w:hAnsi="Times New Roman"/>
                <w:color w:val="000000" w:themeColor="text1"/>
                <w:vertAlign w:val="superscript"/>
              </w:rPr>
              <w:t>+</w:t>
            </w:r>
            <w:r w:rsidRPr="008654F2">
              <w:rPr>
                <w:rFonts w:ascii="Times New Roman" w:hAnsi="Times New Roman"/>
                <w:color w:val="000000" w:themeColor="text1"/>
              </w:rPr>
              <w:t xml:space="preserve"> uptake and root-to-shoot K</w:t>
            </w:r>
            <w:r w:rsidR="00E96F1F" w:rsidRPr="00E96F1F">
              <w:rPr>
                <w:rFonts w:ascii="Times New Roman" w:hAnsi="Times New Roman"/>
                <w:color w:val="000000" w:themeColor="text1"/>
                <w:vertAlign w:val="superscript"/>
              </w:rPr>
              <w:t>+</w:t>
            </w:r>
            <w:r w:rsidRPr="008654F2">
              <w:rPr>
                <w:rFonts w:ascii="Times New Roman" w:hAnsi="Times New Roman"/>
                <w:color w:val="000000" w:themeColor="text1"/>
              </w:rPr>
              <w:t xml:space="preserve"> transport </w:t>
            </w:r>
            <w:proofErr w:type="gramStart"/>
            <w:r w:rsidRPr="008654F2">
              <w:rPr>
                <w:rFonts w:ascii="Times New Roman" w:hAnsi="Times New Roman"/>
                <w:color w:val="000000" w:themeColor="text1"/>
              </w:rPr>
              <w:t>were</w:t>
            </w:r>
            <w:proofErr w:type="gramEnd"/>
            <w:r w:rsidRPr="008654F2">
              <w:rPr>
                <w:rFonts w:ascii="Times New Roman" w:hAnsi="Times New Roman"/>
                <w:color w:val="000000" w:themeColor="text1"/>
              </w:rPr>
              <w:t xml:space="preserve"> significantly impaired in mutants.</w:t>
            </w:r>
          </w:p>
        </w:tc>
        <w:tc>
          <w:tcPr>
            <w:tcW w:w="2289" w:type="dxa"/>
          </w:tcPr>
          <w:p w14:paraId="5086A684" w14:textId="1EDBE038"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58AEED78" w14:textId="4BD93958"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Wang </w:t>
            </w:r>
            <w:r w:rsidRPr="00514881">
              <w:rPr>
                <w:rFonts w:ascii="Times New Roman" w:hAnsi="Times New Roman"/>
                <w:i/>
                <w:iCs/>
                <w:color w:val="000000" w:themeColor="text1"/>
              </w:rPr>
              <w:t>et al</w:t>
            </w:r>
            <w:r w:rsidRPr="008654F2">
              <w:rPr>
                <w:rFonts w:ascii="Times New Roman" w:hAnsi="Times New Roman"/>
                <w:color w:val="000000" w:themeColor="text1"/>
              </w:rPr>
              <w:t>., 2021</w:t>
            </w:r>
            <w:r w:rsidR="00535664">
              <w:rPr>
                <w:rFonts w:ascii="Times New Roman" w:hAnsi="Times New Roman"/>
                <w:color w:val="000000" w:themeColor="text1"/>
              </w:rPr>
              <w:t>c</w:t>
            </w:r>
          </w:p>
        </w:tc>
      </w:tr>
      <w:tr w:rsidR="00CF2A2C" w:rsidRPr="00DC3180" w14:paraId="7C384C77" w14:textId="77777777" w:rsidTr="005E68B4">
        <w:tc>
          <w:tcPr>
            <w:tcW w:w="1384" w:type="dxa"/>
          </w:tcPr>
          <w:p w14:paraId="46DA3011" w14:textId="77777777" w:rsidR="00CF2A2C" w:rsidRPr="005E68B4" w:rsidRDefault="00CF2A2C" w:rsidP="005E68B4">
            <w:pPr>
              <w:ind w:firstLine="32"/>
              <w:contextualSpacing/>
              <w:rPr>
                <w:rFonts w:ascii="Times New Roman" w:hAnsi="Times New Roman"/>
                <w:i/>
                <w:iCs/>
                <w:color w:val="000000" w:themeColor="text1"/>
              </w:rPr>
            </w:pPr>
            <w:r w:rsidRPr="005E68B4">
              <w:rPr>
                <w:rFonts w:ascii="Times New Roman" w:hAnsi="Times New Roman"/>
                <w:i/>
                <w:iCs/>
                <w:color w:val="000000" w:themeColor="text1"/>
              </w:rPr>
              <w:t>OsFLA8</w:t>
            </w:r>
          </w:p>
          <w:p w14:paraId="535E7579" w14:textId="77777777" w:rsidR="00CF2A2C" w:rsidRPr="005E68B4" w:rsidRDefault="00CF2A2C" w:rsidP="005E68B4">
            <w:pPr>
              <w:ind w:firstLine="32"/>
              <w:rPr>
                <w:rFonts w:ascii="Times New Roman" w:hAnsi="Times New Roman"/>
                <w:i/>
                <w:iCs/>
                <w:color w:val="000000" w:themeColor="text1"/>
              </w:rPr>
            </w:pPr>
          </w:p>
        </w:tc>
        <w:tc>
          <w:tcPr>
            <w:tcW w:w="2236" w:type="dxa"/>
          </w:tcPr>
          <w:p w14:paraId="69CD94C5" w14:textId="720FA4E5"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Na</w:t>
            </w:r>
            <w:r w:rsidRPr="00E96F1F">
              <w:rPr>
                <w:rFonts w:ascii="Times New Roman" w:hAnsi="Times New Roman"/>
                <w:color w:val="000000" w:themeColor="text1"/>
                <w:vertAlign w:val="superscript"/>
              </w:rPr>
              <w:t>+</w:t>
            </w:r>
            <w:r w:rsidRPr="008654F2">
              <w:rPr>
                <w:rFonts w:ascii="Times New Roman" w:hAnsi="Times New Roman"/>
                <w:color w:val="000000" w:themeColor="text1"/>
              </w:rPr>
              <w:t> homeostasis.</w:t>
            </w:r>
          </w:p>
        </w:tc>
        <w:tc>
          <w:tcPr>
            <w:tcW w:w="2289" w:type="dxa"/>
          </w:tcPr>
          <w:p w14:paraId="0ED14666" w14:textId="3D9EC90A" w:rsidR="00CF2A2C" w:rsidRPr="008654F2" w:rsidRDefault="009E2AF3" w:rsidP="005E68B4">
            <w:pPr>
              <w:ind w:firstLine="9"/>
              <w:rPr>
                <w:rFonts w:ascii="Times New Roman" w:hAnsi="Times New Roman"/>
                <w:color w:val="000000" w:themeColor="text1"/>
              </w:rPr>
            </w:pPr>
            <w:r>
              <w:rPr>
                <w:rFonts w:ascii="Times New Roman" w:hAnsi="Times New Roman"/>
                <w:color w:val="000000" w:themeColor="text1"/>
              </w:rPr>
              <w:t>-</w:t>
            </w:r>
          </w:p>
        </w:tc>
        <w:tc>
          <w:tcPr>
            <w:tcW w:w="2515" w:type="dxa"/>
          </w:tcPr>
          <w:p w14:paraId="0D868210" w14:textId="3FD9A581"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Chao </w:t>
            </w:r>
            <w:r>
              <w:rPr>
                <w:rFonts w:ascii="Times New Roman" w:hAnsi="Times New Roman"/>
                <w:color w:val="000000" w:themeColor="text1"/>
              </w:rPr>
              <w:t>et al</w:t>
            </w:r>
            <w:r w:rsidRPr="008654F2">
              <w:rPr>
                <w:rFonts w:ascii="Times New Roman" w:hAnsi="Times New Roman"/>
                <w:color w:val="000000" w:themeColor="text1"/>
              </w:rPr>
              <w:t>., 2025</w:t>
            </w:r>
          </w:p>
        </w:tc>
      </w:tr>
      <w:tr w:rsidR="00CF2A2C" w:rsidRPr="00DC3180" w14:paraId="75B7DC1D" w14:textId="77777777" w:rsidTr="005E68B4">
        <w:tc>
          <w:tcPr>
            <w:tcW w:w="1384" w:type="dxa"/>
          </w:tcPr>
          <w:p w14:paraId="4DF5C07D" w14:textId="1BAF1EF5"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OsCIPK9</w:t>
            </w:r>
          </w:p>
        </w:tc>
        <w:tc>
          <w:tcPr>
            <w:tcW w:w="2236" w:type="dxa"/>
          </w:tcPr>
          <w:p w14:paraId="67E651A7" w14:textId="28434F5C"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Upregulation of </w:t>
            </w:r>
            <w:r w:rsidRPr="00E96F1F">
              <w:rPr>
                <w:rFonts w:ascii="Times New Roman" w:hAnsi="Times New Roman"/>
                <w:i/>
                <w:iCs/>
                <w:color w:val="000000" w:themeColor="text1"/>
              </w:rPr>
              <w:t>SKC1, OsKAT1</w:t>
            </w:r>
            <w:r w:rsidRPr="008654F2">
              <w:rPr>
                <w:rFonts w:ascii="Times New Roman" w:hAnsi="Times New Roman"/>
                <w:color w:val="000000" w:themeColor="text1"/>
              </w:rPr>
              <w:t xml:space="preserve">, and </w:t>
            </w:r>
            <w:r w:rsidRPr="00E96F1F">
              <w:rPr>
                <w:rFonts w:ascii="Times New Roman" w:hAnsi="Times New Roman"/>
                <w:i/>
                <w:iCs/>
                <w:color w:val="000000" w:themeColor="text1"/>
              </w:rPr>
              <w:t>OsNHX1</w:t>
            </w:r>
          </w:p>
        </w:tc>
        <w:tc>
          <w:tcPr>
            <w:tcW w:w="2289" w:type="dxa"/>
          </w:tcPr>
          <w:p w14:paraId="09D75022" w14:textId="3948324C" w:rsidR="00CF2A2C" w:rsidRPr="008654F2" w:rsidRDefault="00CF2A2C" w:rsidP="005E68B4">
            <w:pPr>
              <w:ind w:firstLine="9"/>
              <w:rPr>
                <w:rFonts w:ascii="Times New Roman" w:hAnsi="Times New Roman"/>
                <w:color w:val="000000" w:themeColor="text1"/>
              </w:rPr>
            </w:pPr>
            <w:proofErr w:type="spellStart"/>
            <w:r w:rsidRPr="001C4402">
              <w:rPr>
                <w:rFonts w:ascii="Times New Roman" w:hAnsi="Times New Roman"/>
                <w:color w:val="000000" w:themeColor="text1"/>
              </w:rPr>
              <w:t>Nipponbare</w:t>
            </w:r>
            <w:proofErr w:type="spellEnd"/>
          </w:p>
        </w:tc>
        <w:tc>
          <w:tcPr>
            <w:tcW w:w="2515" w:type="dxa"/>
          </w:tcPr>
          <w:p w14:paraId="2429E160" w14:textId="21BE5817"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Zhuo </w:t>
            </w:r>
            <w:r w:rsidRPr="00514881">
              <w:rPr>
                <w:rFonts w:ascii="Times New Roman" w:hAnsi="Times New Roman"/>
                <w:i/>
                <w:iCs/>
                <w:color w:val="000000" w:themeColor="text1"/>
              </w:rPr>
              <w:t>et al</w:t>
            </w:r>
            <w:r w:rsidRPr="008654F2">
              <w:rPr>
                <w:rFonts w:ascii="Times New Roman" w:hAnsi="Times New Roman"/>
                <w:color w:val="000000" w:themeColor="text1"/>
              </w:rPr>
              <w:t>., 2023</w:t>
            </w:r>
          </w:p>
        </w:tc>
      </w:tr>
      <w:tr w:rsidR="00CF2A2C" w:rsidRPr="00DC3180" w14:paraId="6608F3FC" w14:textId="77777777" w:rsidTr="005E68B4">
        <w:tc>
          <w:tcPr>
            <w:tcW w:w="1384" w:type="dxa"/>
          </w:tcPr>
          <w:p w14:paraId="1E4632F7" w14:textId="77777777" w:rsidR="00CF2A2C" w:rsidRPr="005E68B4" w:rsidRDefault="00CF2A2C" w:rsidP="005E68B4">
            <w:pPr>
              <w:ind w:firstLine="32"/>
              <w:contextualSpacing/>
              <w:rPr>
                <w:rFonts w:ascii="Times New Roman" w:hAnsi="Times New Roman"/>
                <w:i/>
                <w:iCs/>
                <w:color w:val="000000" w:themeColor="text1"/>
              </w:rPr>
            </w:pPr>
            <w:r w:rsidRPr="005E68B4">
              <w:rPr>
                <w:rFonts w:ascii="Times New Roman" w:hAnsi="Times New Roman"/>
                <w:i/>
                <w:iCs/>
                <w:color w:val="000000" w:themeColor="text1"/>
              </w:rPr>
              <w:t>OsPIP1</w:t>
            </w:r>
          </w:p>
          <w:p w14:paraId="645FD8AB" w14:textId="77777777" w:rsidR="00CF2A2C" w:rsidRPr="005E68B4" w:rsidRDefault="00CF2A2C" w:rsidP="005E68B4">
            <w:pPr>
              <w:ind w:firstLine="32"/>
              <w:rPr>
                <w:rFonts w:ascii="Times New Roman" w:hAnsi="Times New Roman"/>
                <w:i/>
                <w:iCs/>
                <w:color w:val="000000" w:themeColor="text1"/>
              </w:rPr>
            </w:pPr>
          </w:p>
        </w:tc>
        <w:tc>
          <w:tcPr>
            <w:tcW w:w="2236" w:type="dxa"/>
          </w:tcPr>
          <w:p w14:paraId="4C07F16F" w14:textId="15590F09" w:rsidR="00CF2A2C" w:rsidRPr="008654F2" w:rsidRDefault="00B62560" w:rsidP="005E68B4">
            <w:pPr>
              <w:contextualSpacing/>
              <w:rPr>
                <w:rFonts w:ascii="Times New Roman" w:hAnsi="Times New Roman"/>
                <w:color w:val="000000" w:themeColor="text1"/>
              </w:rPr>
            </w:pPr>
            <w:r>
              <w:rPr>
                <w:rFonts w:ascii="Times New Roman" w:hAnsi="Times New Roman"/>
                <w:color w:val="000000" w:themeColor="text1"/>
              </w:rPr>
              <w:t>I</w:t>
            </w:r>
            <w:r w:rsidR="00CF2A2C" w:rsidRPr="008654F2">
              <w:rPr>
                <w:rFonts w:ascii="Times New Roman" w:hAnsi="Times New Roman"/>
                <w:color w:val="000000" w:themeColor="text1"/>
              </w:rPr>
              <w:t xml:space="preserve">nhibited the transcripts of the </w:t>
            </w:r>
            <w:r w:rsidR="00CF2A2C" w:rsidRPr="00E96F1F">
              <w:rPr>
                <w:rFonts w:ascii="Times New Roman" w:hAnsi="Times New Roman"/>
                <w:i/>
                <w:iCs/>
                <w:color w:val="000000" w:themeColor="text1"/>
              </w:rPr>
              <w:t>SOS1, CIPK24</w:t>
            </w:r>
            <w:r w:rsidR="00CF2A2C" w:rsidRPr="008654F2">
              <w:rPr>
                <w:rFonts w:ascii="Times New Roman" w:hAnsi="Times New Roman"/>
                <w:color w:val="000000" w:themeColor="text1"/>
              </w:rPr>
              <w:t xml:space="preserve"> and </w:t>
            </w:r>
            <w:r w:rsidR="00CF2A2C" w:rsidRPr="00E96F1F">
              <w:rPr>
                <w:rFonts w:ascii="Times New Roman" w:hAnsi="Times New Roman"/>
                <w:i/>
                <w:iCs/>
                <w:color w:val="000000" w:themeColor="text1"/>
              </w:rPr>
              <w:t>CBL4</w:t>
            </w:r>
            <w:r w:rsidR="00CF2A2C" w:rsidRPr="008654F2">
              <w:rPr>
                <w:rFonts w:ascii="Times New Roman" w:hAnsi="Times New Roman"/>
                <w:color w:val="000000" w:themeColor="text1"/>
              </w:rPr>
              <w:t xml:space="preserve"> genes, thus weakening the osmotic regulation ability</w:t>
            </w:r>
          </w:p>
        </w:tc>
        <w:tc>
          <w:tcPr>
            <w:tcW w:w="2289" w:type="dxa"/>
          </w:tcPr>
          <w:p w14:paraId="67C61CF1" w14:textId="4363DF47"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Rice cv. </w:t>
            </w:r>
            <w:proofErr w:type="spellStart"/>
            <w:r w:rsidRPr="008654F2">
              <w:rPr>
                <w:rFonts w:ascii="Times New Roman" w:hAnsi="Times New Roman"/>
                <w:color w:val="000000" w:themeColor="text1"/>
              </w:rPr>
              <w:t>Kitaake</w:t>
            </w:r>
            <w:proofErr w:type="spellEnd"/>
          </w:p>
        </w:tc>
        <w:tc>
          <w:tcPr>
            <w:tcW w:w="2515" w:type="dxa"/>
          </w:tcPr>
          <w:p w14:paraId="36513FCA" w14:textId="697991F0"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Tao </w:t>
            </w:r>
            <w:r w:rsidRPr="0016474A">
              <w:rPr>
                <w:rFonts w:ascii="Times New Roman" w:hAnsi="Times New Roman"/>
                <w:i/>
                <w:iCs/>
                <w:color w:val="000000" w:themeColor="text1"/>
              </w:rPr>
              <w:t>et al</w:t>
            </w:r>
            <w:r w:rsidRPr="008654F2">
              <w:rPr>
                <w:rFonts w:ascii="Times New Roman" w:hAnsi="Times New Roman"/>
                <w:color w:val="000000" w:themeColor="text1"/>
              </w:rPr>
              <w:t>., 2023</w:t>
            </w:r>
          </w:p>
        </w:tc>
      </w:tr>
      <w:tr w:rsidR="00CF2A2C" w:rsidRPr="00DC3180" w14:paraId="36550F17" w14:textId="77777777" w:rsidTr="005E68B4">
        <w:tc>
          <w:tcPr>
            <w:tcW w:w="1384" w:type="dxa"/>
          </w:tcPr>
          <w:p w14:paraId="37682D96" w14:textId="77E09AA5"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OsPQT3</w:t>
            </w:r>
          </w:p>
        </w:tc>
        <w:tc>
          <w:tcPr>
            <w:tcW w:w="2236" w:type="dxa"/>
          </w:tcPr>
          <w:p w14:paraId="32A99308" w14:textId="7E99B2CF"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Elevated expression of </w:t>
            </w:r>
            <w:r w:rsidRPr="00E96F1F">
              <w:rPr>
                <w:rFonts w:ascii="Times New Roman" w:hAnsi="Times New Roman"/>
                <w:i/>
                <w:iCs/>
                <w:color w:val="000000" w:themeColor="text1"/>
              </w:rPr>
              <w:t>OsGPX1, OsAPX1</w:t>
            </w:r>
            <w:r w:rsidRPr="008654F2">
              <w:rPr>
                <w:rFonts w:ascii="Times New Roman" w:hAnsi="Times New Roman"/>
                <w:color w:val="000000" w:themeColor="text1"/>
              </w:rPr>
              <w:t xml:space="preserve"> and </w:t>
            </w:r>
            <w:r w:rsidRPr="00E96F1F">
              <w:rPr>
                <w:rFonts w:ascii="Times New Roman" w:hAnsi="Times New Roman"/>
                <w:i/>
                <w:iCs/>
                <w:color w:val="000000" w:themeColor="text1"/>
              </w:rPr>
              <w:t>OsSOD1.</w:t>
            </w:r>
          </w:p>
        </w:tc>
        <w:tc>
          <w:tcPr>
            <w:tcW w:w="2289" w:type="dxa"/>
          </w:tcPr>
          <w:p w14:paraId="2E7A74F2" w14:textId="696DAD9A"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Zhonghua11</w:t>
            </w:r>
          </w:p>
        </w:tc>
        <w:tc>
          <w:tcPr>
            <w:tcW w:w="2515" w:type="dxa"/>
          </w:tcPr>
          <w:p w14:paraId="2AE535FE" w14:textId="2FA9D745"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Alfathih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r w:rsidR="00CF2A2C" w:rsidRPr="00DC3180" w14:paraId="2C1F9249" w14:textId="77777777" w:rsidTr="005E68B4">
        <w:tc>
          <w:tcPr>
            <w:tcW w:w="1384" w:type="dxa"/>
          </w:tcPr>
          <w:p w14:paraId="643C84ED" w14:textId="21B4423E"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OsNCA1</w:t>
            </w:r>
          </w:p>
        </w:tc>
        <w:tc>
          <w:tcPr>
            <w:tcW w:w="2236" w:type="dxa"/>
          </w:tcPr>
          <w:p w14:paraId="00C46A25" w14:textId="1B5E05A4"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No catalase activity in double mutants</w:t>
            </w:r>
          </w:p>
        </w:tc>
        <w:tc>
          <w:tcPr>
            <w:tcW w:w="2289" w:type="dxa"/>
          </w:tcPr>
          <w:p w14:paraId="0A28AC17" w14:textId="010B1224"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 11</w:t>
            </w:r>
          </w:p>
        </w:tc>
        <w:tc>
          <w:tcPr>
            <w:tcW w:w="2515" w:type="dxa"/>
          </w:tcPr>
          <w:p w14:paraId="555EACFF" w14:textId="20C38CFA"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Liu </w:t>
            </w:r>
            <w:r w:rsidRPr="00514881">
              <w:rPr>
                <w:rFonts w:ascii="Times New Roman" w:hAnsi="Times New Roman"/>
                <w:i/>
                <w:iCs/>
                <w:color w:val="000000" w:themeColor="text1"/>
              </w:rPr>
              <w:t>et al</w:t>
            </w:r>
            <w:r w:rsidRPr="008654F2">
              <w:rPr>
                <w:rFonts w:ascii="Times New Roman" w:hAnsi="Times New Roman"/>
                <w:color w:val="000000" w:themeColor="text1"/>
              </w:rPr>
              <w:t>., 2019</w:t>
            </w:r>
          </w:p>
        </w:tc>
      </w:tr>
      <w:tr w:rsidR="00CF2A2C" w:rsidRPr="00DC3180" w14:paraId="76CA8ECA" w14:textId="77777777" w:rsidTr="005E68B4">
        <w:tc>
          <w:tcPr>
            <w:tcW w:w="1384" w:type="dxa"/>
          </w:tcPr>
          <w:p w14:paraId="7224014C" w14:textId="09041882"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OsCYBDOMG1</w:t>
            </w:r>
          </w:p>
        </w:tc>
        <w:tc>
          <w:tcPr>
            <w:tcW w:w="2236" w:type="dxa"/>
          </w:tcPr>
          <w:p w14:paraId="6A52B6EB" w14:textId="7D2CEF5A"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By affecting ascorbate biosynthesis and redox state.</w:t>
            </w:r>
          </w:p>
        </w:tc>
        <w:tc>
          <w:tcPr>
            <w:tcW w:w="2289" w:type="dxa"/>
          </w:tcPr>
          <w:p w14:paraId="02404E62" w14:textId="4CFD5375"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w:t>
            </w:r>
            <w:r w:rsidR="00E96F1F">
              <w:rPr>
                <w:rFonts w:ascii="Times New Roman" w:hAnsi="Times New Roman"/>
                <w:color w:val="000000" w:themeColor="text1"/>
              </w:rPr>
              <w:t>ipponbare</w:t>
            </w:r>
            <w:proofErr w:type="spellEnd"/>
          </w:p>
        </w:tc>
        <w:tc>
          <w:tcPr>
            <w:tcW w:w="2515" w:type="dxa"/>
          </w:tcPr>
          <w:p w14:paraId="780BC67D" w14:textId="29795A9D"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Deng </w:t>
            </w:r>
            <w:r w:rsidRPr="00514881">
              <w:rPr>
                <w:rFonts w:ascii="Times New Roman" w:hAnsi="Times New Roman"/>
                <w:i/>
                <w:iCs/>
                <w:color w:val="000000" w:themeColor="text1"/>
              </w:rPr>
              <w:t>et al</w:t>
            </w:r>
            <w:r w:rsidRPr="008654F2">
              <w:rPr>
                <w:rFonts w:ascii="Times New Roman" w:hAnsi="Times New Roman"/>
                <w:color w:val="000000" w:themeColor="text1"/>
              </w:rPr>
              <w:t>., 2023</w:t>
            </w:r>
          </w:p>
        </w:tc>
      </w:tr>
      <w:tr w:rsidR="00CF2A2C" w:rsidRPr="00DC3180" w14:paraId="4086108B" w14:textId="77777777" w:rsidTr="005E68B4">
        <w:tc>
          <w:tcPr>
            <w:tcW w:w="1384" w:type="dxa"/>
          </w:tcPr>
          <w:p w14:paraId="0C60B755" w14:textId="2F95FC79"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OsLPR2</w:t>
            </w:r>
          </w:p>
        </w:tc>
        <w:tc>
          <w:tcPr>
            <w:tcW w:w="2236" w:type="dxa"/>
          </w:tcPr>
          <w:p w14:paraId="7565E129" w14:textId="280373B8"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Enhancing the antioxidant capacity of POD</w:t>
            </w:r>
          </w:p>
        </w:tc>
        <w:tc>
          <w:tcPr>
            <w:tcW w:w="2289" w:type="dxa"/>
          </w:tcPr>
          <w:p w14:paraId="607BE551" w14:textId="277B1171"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0C194559" w14:textId="3758ED59"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Gu </w:t>
            </w:r>
            <w:r w:rsidRPr="00514881">
              <w:rPr>
                <w:rFonts w:ascii="Times New Roman" w:hAnsi="Times New Roman"/>
                <w:i/>
                <w:iCs/>
                <w:color w:val="000000" w:themeColor="text1"/>
              </w:rPr>
              <w:t>et al</w:t>
            </w:r>
            <w:r w:rsidRPr="008654F2">
              <w:rPr>
                <w:rFonts w:ascii="Times New Roman" w:hAnsi="Times New Roman"/>
                <w:color w:val="000000" w:themeColor="text1"/>
              </w:rPr>
              <w:t>., 2024</w:t>
            </w:r>
          </w:p>
        </w:tc>
      </w:tr>
      <w:tr w:rsidR="00CF2A2C" w:rsidRPr="00DC3180" w14:paraId="13C84292" w14:textId="77777777" w:rsidTr="005E68B4">
        <w:tc>
          <w:tcPr>
            <w:tcW w:w="1384" w:type="dxa"/>
          </w:tcPr>
          <w:p w14:paraId="39698C96" w14:textId="69964C3E"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OsMIR528</w:t>
            </w:r>
          </w:p>
        </w:tc>
        <w:tc>
          <w:tcPr>
            <w:tcW w:w="2236" w:type="dxa"/>
          </w:tcPr>
          <w:p w14:paraId="21431D9A" w14:textId="2A4F940A" w:rsidR="00CF2A2C" w:rsidRPr="008654F2" w:rsidRDefault="00B62560" w:rsidP="005E68B4">
            <w:pPr>
              <w:contextualSpacing/>
              <w:rPr>
                <w:rFonts w:ascii="Times New Roman" w:hAnsi="Times New Roman"/>
                <w:color w:val="000000" w:themeColor="text1"/>
              </w:rPr>
            </w:pPr>
            <w:r>
              <w:rPr>
                <w:rFonts w:ascii="Times New Roman" w:hAnsi="Times New Roman"/>
                <w:color w:val="000000" w:themeColor="text1"/>
              </w:rPr>
              <w:t>I</w:t>
            </w:r>
            <w:r w:rsidR="00CF2A2C" w:rsidRPr="008654F2">
              <w:rPr>
                <w:rFonts w:ascii="Times New Roman" w:hAnsi="Times New Roman"/>
                <w:color w:val="000000" w:themeColor="text1"/>
              </w:rPr>
              <w:t xml:space="preserve">ncreased ROS detoxification since  </w:t>
            </w:r>
            <w:r w:rsidR="00CF2A2C" w:rsidRPr="008654F2">
              <w:rPr>
                <w:rFonts w:ascii="Times New Roman" w:hAnsi="Times New Roman"/>
              </w:rPr>
              <w:t xml:space="preserve"> </w:t>
            </w:r>
            <w:r w:rsidR="00CF2A2C" w:rsidRPr="00E96F1F">
              <w:rPr>
                <w:rFonts w:ascii="Times New Roman" w:hAnsi="Times New Roman"/>
                <w:i/>
                <w:iCs/>
                <w:color w:val="000000" w:themeColor="text1"/>
              </w:rPr>
              <w:t>AO gene</w:t>
            </w:r>
            <w:r w:rsidR="00CF2A2C" w:rsidRPr="008654F2">
              <w:rPr>
                <w:rFonts w:ascii="Times New Roman" w:hAnsi="Times New Roman"/>
                <w:color w:val="000000" w:themeColor="text1"/>
              </w:rPr>
              <w:t xml:space="preserve"> (Os06g0567900) as one of </w:t>
            </w:r>
            <w:r w:rsidR="00CF2A2C" w:rsidRPr="00E96F1F">
              <w:rPr>
                <w:rFonts w:ascii="Times New Roman" w:hAnsi="Times New Roman"/>
                <w:i/>
                <w:iCs/>
                <w:color w:val="000000" w:themeColor="text1"/>
              </w:rPr>
              <w:t xml:space="preserve">OsMIR528’s </w:t>
            </w:r>
            <w:r w:rsidR="00CF2A2C" w:rsidRPr="008654F2">
              <w:rPr>
                <w:rFonts w:ascii="Times New Roman" w:hAnsi="Times New Roman"/>
                <w:color w:val="000000" w:themeColor="text1"/>
              </w:rPr>
              <w:t>targets</w:t>
            </w:r>
          </w:p>
        </w:tc>
        <w:tc>
          <w:tcPr>
            <w:tcW w:w="2289" w:type="dxa"/>
          </w:tcPr>
          <w:p w14:paraId="26D35EE2" w14:textId="4DF471F0"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15EBD7F3" w14:textId="35C3E1C6" w:rsidR="00CF2A2C" w:rsidRPr="008654F2" w:rsidRDefault="00CF2A2C" w:rsidP="005E68B4">
            <w:pPr>
              <w:ind w:firstLine="9"/>
              <w:rPr>
                <w:rFonts w:ascii="Times New Roman" w:hAnsi="Times New Roman"/>
                <w:color w:val="000000" w:themeColor="text1"/>
              </w:rPr>
            </w:pPr>
            <w:bookmarkStart w:id="1" w:name="_Hlk210933114"/>
            <w:r w:rsidRPr="008654F2">
              <w:rPr>
                <w:rFonts w:ascii="Times New Roman" w:hAnsi="Times New Roman"/>
                <w:color w:val="000000" w:themeColor="text1"/>
              </w:rPr>
              <w:t xml:space="preserve">Zhou </w:t>
            </w:r>
            <w:r w:rsidRPr="00514881">
              <w:rPr>
                <w:rFonts w:ascii="Times New Roman" w:hAnsi="Times New Roman"/>
                <w:i/>
                <w:iCs/>
                <w:color w:val="000000" w:themeColor="text1"/>
              </w:rPr>
              <w:t>et al</w:t>
            </w:r>
            <w:r w:rsidRPr="008654F2">
              <w:rPr>
                <w:rFonts w:ascii="Times New Roman" w:hAnsi="Times New Roman"/>
                <w:color w:val="000000" w:themeColor="text1"/>
              </w:rPr>
              <w:t>., 2017</w:t>
            </w:r>
            <w:bookmarkEnd w:id="1"/>
          </w:p>
        </w:tc>
      </w:tr>
      <w:tr w:rsidR="00CF2A2C" w:rsidRPr="00DC3180" w14:paraId="015C8FF4" w14:textId="77777777" w:rsidTr="005E68B4">
        <w:tc>
          <w:tcPr>
            <w:tcW w:w="1384" w:type="dxa"/>
          </w:tcPr>
          <w:p w14:paraId="6F48570E" w14:textId="36B93DC0"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OsMPT3</w:t>
            </w:r>
          </w:p>
        </w:tc>
        <w:tc>
          <w:tcPr>
            <w:tcW w:w="2236" w:type="dxa"/>
          </w:tcPr>
          <w:p w14:paraId="4540A467" w14:textId="42B19DD6" w:rsidR="00CF2A2C" w:rsidRPr="008654F2" w:rsidRDefault="00B62560" w:rsidP="005E68B4">
            <w:pPr>
              <w:contextualSpacing/>
              <w:rPr>
                <w:rFonts w:ascii="Times New Roman" w:hAnsi="Times New Roman"/>
                <w:color w:val="000000" w:themeColor="text1"/>
              </w:rPr>
            </w:pPr>
            <w:r>
              <w:rPr>
                <w:rFonts w:ascii="Times New Roman" w:hAnsi="Times New Roman"/>
                <w:color w:val="000000" w:themeColor="text1"/>
              </w:rPr>
              <w:t>L</w:t>
            </w:r>
            <w:r w:rsidR="00CF2A2C" w:rsidRPr="008654F2">
              <w:rPr>
                <w:rFonts w:ascii="Times New Roman" w:hAnsi="Times New Roman"/>
                <w:color w:val="000000" w:themeColor="text1"/>
              </w:rPr>
              <w:t xml:space="preserve">owered the accumulation of proline by changing the expression profiles of the </w:t>
            </w:r>
            <w:r w:rsidR="00CF2A2C" w:rsidRPr="00E96F1F">
              <w:rPr>
                <w:rFonts w:ascii="Times New Roman" w:hAnsi="Times New Roman"/>
                <w:i/>
                <w:iCs/>
                <w:color w:val="000000" w:themeColor="text1"/>
              </w:rPr>
              <w:t xml:space="preserve">P5CS2 </w:t>
            </w:r>
            <w:r w:rsidR="00CF2A2C" w:rsidRPr="008654F2">
              <w:rPr>
                <w:rFonts w:ascii="Times New Roman" w:hAnsi="Times New Roman"/>
                <w:color w:val="000000" w:themeColor="text1"/>
              </w:rPr>
              <w:t xml:space="preserve">and </w:t>
            </w:r>
            <w:proofErr w:type="spellStart"/>
            <w:r w:rsidR="00CF2A2C" w:rsidRPr="00E96F1F">
              <w:rPr>
                <w:rFonts w:ascii="Times New Roman" w:hAnsi="Times New Roman"/>
                <w:i/>
                <w:iCs/>
                <w:color w:val="000000" w:themeColor="text1"/>
              </w:rPr>
              <w:t>ProDH</w:t>
            </w:r>
            <w:proofErr w:type="spellEnd"/>
            <w:r w:rsidR="00CF2A2C" w:rsidRPr="00E96F1F">
              <w:rPr>
                <w:rFonts w:ascii="Times New Roman" w:hAnsi="Times New Roman"/>
                <w:i/>
                <w:iCs/>
                <w:color w:val="000000" w:themeColor="text1"/>
              </w:rPr>
              <w:t xml:space="preserve"> </w:t>
            </w:r>
            <w:r w:rsidR="00CF2A2C" w:rsidRPr="008654F2">
              <w:rPr>
                <w:rFonts w:ascii="Times New Roman" w:hAnsi="Times New Roman"/>
                <w:color w:val="000000" w:themeColor="text1"/>
              </w:rPr>
              <w:t>genes</w:t>
            </w:r>
          </w:p>
        </w:tc>
        <w:tc>
          <w:tcPr>
            <w:tcW w:w="2289" w:type="dxa"/>
          </w:tcPr>
          <w:p w14:paraId="5BEFE80C" w14:textId="6122B3E0"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Kitaake</w:t>
            </w:r>
            <w:proofErr w:type="spellEnd"/>
          </w:p>
        </w:tc>
        <w:tc>
          <w:tcPr>
            <w:tcW w:w="2515" w:type="dxa"/>
          </w:tcPr>
          <w:p w14:paraId="1DA5EC07" w14:textId="0B5B7404"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Huang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r w:rsidR="00CF2A2C" w:rsidRPr="00DC3180" w14:paraId="209DAD0E" w14:textId="77777777" w:rsidTr="005E68B4">
        <w:tc>
          <w:tcPr>
            <w:tcW w:w="1384" w:type="dxa"/>
          </w:tcPr>
          <w:p w14:paraId="063AB8AC" w14:textId="4E7E768C"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FLN2</w:t>
            </w:r>
          </w:p>
        </w:tc>
        <w:tc>
          <w:tcPr>
            <w:tcW w:w="2236" w:type="dxa"/>
          </w:tcPr>
          <w:p w14:paraId="15CB430D" w14:textId="487BA107" w:rsidR="00CF2A2C" w:rsidRPr="008654F2" w:rsidRDefault="00B62560" w:rsidP="005E68B4">
            <w:pPr>
              <w:contextualSpacing/>
              <w:rPr>
                <w:rFonts w:ascii="Times New Roman" w:hAnsi="Times New Roman"/>
                <w:color w:val="000000" w:themeColor="text1"/>
              </w:rPr>
            </w:pPr>
            <w:r>
              <w:rPr>
                <w:rFonts w:ascii="Times New Roman" w:hAnsi="Times New Roman"/>
                <w:color w:val="000000" w:themeColor="text1"/>
              </w:rPr>
              <w:t>R</w:t>
            </w:r>
            <w:r w:rsidR="00CF2A2C" w:rsidRPr="008654F2">
              <w:rPr>
                <w:rFonts w:ascii="Times New Roman" w:hAnsi="Times New Roman"/>
                <w:color w:val="000000" w:themeColor="text1"/>
              </w:rPr>
              <w:t xml:space="preserve">eduction in the supply of </w:t>
            </w:r>
            <w:proofErr w:type="gramStart"/>
            <w:r w:rsidR="00CF2A2C" w:rsidRPr="008654F2">
              <w:rPr>
                <w:rFonts w:ascii="Times New Roman" w:hAnsi="Times New Roman"/>
                <w:color w:val="000000" w:themeColor="text1"/>
              </w:rPr>
              <w:t xml:space="preserve">assimilate, </w:t>
            </w:r>
            <w:r w:rsidR="00CF2A2C" w:rsidRPr="008654F2">
              <w:rPr>
                <w:rFonts w:ascii="Times New Roman" w:hAnsi="Times New Roman"/>
              </w:rPr>
              <w:t xml:space="preserve"> </w:t>
            </w:r>
            <w:proofErr w:type="spellStart"/>
            <w:r w:rsidR="00CF2A2C" w:rsidRPr="008654F2">
              <w:rPr>
                <w:rFonts w:ascii="Times New Roman" w:hAnsi="Times New Roman"/>
                <w:color w:val="000000" w:themeColor="text1"/>
              </w:rPr>
              <w:t>Ru</w:t>
            </w:r>
            <w:r w:rsidR="00E96F1F">
              <w:rPr>
                <w:rFonts w:ascii="Times New Roman" w:hAnsi="Times New Roman"/>
                <w:color w:val="000000" w:themeColor="text1"/>
              </w:rPr>
              <w:t>B</w:t>
            </w:r>
            <w:r w:rsidR="00CF2A2C" w:rsidRPr="008654F2">
              <w:rPr>
                <w:rFonts w:ascii="Times New Roman" w:hAnsi="Times New Roman"/>
                <w:color w:val="000000" w:themeColor="text1"/>
              </w:rPr>
              <w:t>is</w:t>
            </w:r>
            <w:r w:rsidR="00E96F1F">
              <w:rPr>
                <w:rFonts w:ascii="Times New Roman" w:hAnsi="Times New Roman"/>
                <w:color w:val="000000" w:themeColor="text1"/>
              </w:rPr>
              <w:t>CO</w:t>
            </w:r>
            <w:proofErr w:type="spellEnd"/>
            <w:proofErr w:type="gramEnd"/>
            <w:r w:rsidR="00E96F1F">
              <w:rPr>
                <w:rFonts w:ascii="Times New Roman" w:hAnsi="Times New Roman"/>
                <w:color w:val="000000" w:themeColor="text1"/>
              </w:rPr>
              <w:t xml:space="preserve"> </w:t>
            </w:r>
            <w:r w:rsidR="00CF2A2C" w:rsidRPr="008654F2">
              <w:rPr>
                <w:rFonts w:ascii="Times New Roman" w:hAnsi="Times New Roman"/>
                <w:color w:val="000000" w:themeColor="text1"/>
              </w:rPr>
              <w:t>activity is reduced</w:t>
            </w:r>
          </w:p>
        </w:tc>
        <w:tc>
          <w:tcPr>
            <w:tcW w:w="2289" w:type="dxa"/>
          </w:tcPr>
          <w:p w14:paraId="31D815C7" w14:textId="06ADF38B"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49C834C8" w14:textId="5A64DF74"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Chen </w:t>
            </w:r>
            <w:r w:rsidRPr="00514881">
              <w:rPr>
                <w:rFonts w:ascii="Times New Roman" w:hAnsi="Times New Roman"/>
                <w:i/>
                <w:iCs/>
                <w:color w:val="000000" w:themeColor="text1"/>
              </w:rPr>
              <w:t>et al</w:t>
            </w:r>
            <w:r w:rsidRPr="008654F2">
              <w:rPr>
                <w:rFonts w:ascii="Times New Roman" w:hAnsi="Times New Roman"/>
                <w:color w:val="000000" w:themeColor="text1"/>
              </w:rPr>
              <w:t>., 2019</w:t>
            </w:r>
          </w:p>
        </w:tc>
      </w:tr>
      <w:tr w:rsidR="00CF2A2C" w:rsidRPr="00DC3180" w14:paraId="47BC3638" w14:textId="77777777" w:rsidTr="005E68B4">
        <w:tc>
          <w:tcPr>
            <w:tcW w:w="1384" w:type="dxa"/>
          </w:tcPr>
          <w:p w14:paraId="39CBD8B0" w14:textId="6ADD5BAD"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RST1</w:t>
            </w:r>
          </w:p>
        </w:tc>
        <w:tc>
          <w:tcPr>
            <w:tcW w:w="2236" w:type="dxa"/>
          </w:tcPr>
          <w:p w14:paraId="5C44B55F" w14:textId="4912E353"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Loss of </w:t>
            </w:r>
            <w:r w:rsidRPr="00E96F1F">
              <w:rPr>
                <w:rFonts w:ascii="Times New Roman" w:hAnsi="Times New Roman"/>
                <w:i/>
                <w:iCs/>
                <w:color w:val="000000" w:themeColor="text1"/>
              </w:rPr>
              <w:t xml:space="preserve">RST1 </w:t>
            </w:r>
            <w:r w:rsidRPr="008654F2">
              <w:rPr>
                <w:rFonts w:ascii="Times New Roman" w:hAnsi="Times New Roman"/>
                <w:color w:val="000000" w:themeColor="text1"/>
              </w:rPr>
              <w:t xml:space="preserve">function increased the expression of </w:t>
            </w:r>
            <w:r w:rsidRPr="00E96F1F">
              <w:rPr>
                <w:rFonts w:ascii="Times New Roman" w:hAnsi="Times New Roman"/>
                <w:i/>
                <w:iCs/>
                <w:color w:val="000000" w:themeColor="text1"/>
              </w:rPr>
              <w:t>OsAS1</w:t>
            </w:r>
            <w:r w:rsidRPr="008654F2">
              <w:rPr>
                <w:rFonts w:ascii="Times New Roman" w:hAnsi="Times New Roman"/>
                <w:color w:val="000000" w:themeColor="text1"/>
              </w:rPr>
              <w:t xml:space="preserve"> and improved nitrogen (N) utilization by promoting asparagine production and </w:t>
            </w:r>
            <w:r w:rsidRPr="008654F2">
              <w:rPr>
                <w:rFonts w:ascii="Times New Roman" w:hAnsi="Times New Roman"/>
                <w:color w:val="000000" w:themeColor="text1"/>
              </w:rPr>
              <w:lastRenderedPageBreak/>
              <w:t xml:space="preserve">avoiding excess ammonium (NH4 </w:t>
            </w:r>
            <w:r w:rsidRPr="00E96F1F">
              <w:rPr>
                <w:rFonts w:ascii="Times New Roman" w:hAnsi="Times New Roman"/>
                <w:color w:val="000000" w:themeColor="text1"/>
                <w:vertAlign w:val="superscript"/>
              </w:rPr>
              <w:t>+</w:t>
            </w:r>
            <w:r w:rsidRPr="008654F2">
              <w:rPr>
                <w:rFonts w:ascii="Times New Roman" w:hAnsi="Times New Roman"/>
                <w:color w:val="000000" w:themeColor="text1"/>
              </w:rPr>
              <w:t>)</w:t>
            </w:r>
          </w:p>
        </w:tc>
        <w:tc>
          <w:tcPr>
            <w:tcW w:w="2289" w:type="dxa"/>
          </w:tcPr>
          <w:p w14:paraId="52EEEAC2" w14:textId="74A7BB25"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lastRenderedPageBreak/>
              <w:t>Nipponbare</w:t>
            </w:r>
            <w:proofErr w:type="spellEnd"/>
            <w:r w:rsidRPr="008654F2">
              <w:rPr>
                <w:rFonts w:ascii="Times New Roman" w:hAnsi="Times New Roman"/>
                <w:color w:val="000000" w:themeColor="text1"/>
              </w:rPr>
              <w:t xml:space="preserve">, </w:t>
            </w:r>
            <w:proofErr w:type="spellStart"/>
            <w:r w:rsidRPr="008654F2">
              <w:rPr>
                <w:rFonts w:ascii="Times New Roman" w:hAnsi="Times New Roman"/>
                <w:color w:val="000000" w:themeColor="text1"/>
              </w:rPr>
              <w:t>Dongjin</w:t>
            </w:r>
            <w:proofErr w:type="spellEnd"/>
            <w:r w:rsidRPr="008654F2">
              <w:rPr>
                <w:rFonts w:ascii="Times New Roman" w:hAnsi="Times New Roman"/>
                <w:color w:val="000000" w:themeColor="text1"/>
              </w:rPr>
              <w:t xml:space="preserve">, and </w:t>
            </w:r>
            <w:proofErr w:type="spellStart"/>
            <w:r w:rsidRPr="008654F2">
              <w:rPr>
                <w:rFonts w:ascii="Times New Roman" w:hAnsi="Times New Roman"/>
                <w:color w:val="000000" w:themeColor="text1"/>
              </w:rPr>
              <w:t>Hwayoung</w:t>
            </w:r>
            <w:proofErr w:type="spellEnd"/>
          </w:p>
        </w:tc>
        <w:tc>
          <w:tcPr>
            <w:tcW w:w="2515" w:type="dxa"/>
          </w:tcPr>
          <w:p w14:paraId="32B0E7DF" w14:textId="61C36C08"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Deng </w:t>
            </w:r>
            <w:r w:rsidRPr="00514881">
              <w:rPr>
                <w:rFonts w:ascii="Times New Roman" w:hAnsi="Times New Roman"/>
                <w:i/>
                <w:iCs/>
                <w:color w:val="000000" w:themeColor="text1"/>
              </w:rPr>
              <w:t>et al</w:t>
            </w:r>
            <w:r w:rsidRPr="008654F2">
              <w:rPr>
                <w:rFonts w:ascii="Times New Roman" w:hAnsi="Times New Roman"/>
                <w:color w:val="000000" w:themeColor="text1"/>
              </w:rPr>
              <w:t>., 2022</w:t>
            </w:r>
          </w:p>
        </w:tc>
      </w:tr>
      <w:tr w:rsidR="00CF2A2C" w:rsidRPr="00DC3180" w14:paraId="79AB726E" w14:textId="77777777" w:rsidTr="005E68B4">
        <w:tc>
          <w:tcPr>
            <w:tcW w:w="1384" w:type="dxa"/>
          </w:tcPr>
          <w:p w14:paraId="3DABE7AD" w14:textId="211456D6"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OsDSG1</w:t>
            </w:r>
          </w:p>
        </w:tc>
        <w:tc>
          <w:tcPr>
            <w:tcW w:w="2236" w:type="dxa"/>
          </w:tcPr>
          <w:p w14:paraId="06E3B703" w14:textId="245400BF"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Role in ABA signalling pathway</w:t>
            </w:r>
          </w:p>
        </w:tc>
        <w:tc>
          <w:tcPr>
            <w:tcW w:w="2289" w:type="dxa"/>
          </w:tcPr>
          <w:p w14:paraId="68F0956D" w14:textId="6B727D50" w:rsidR="00CF2A2C" w:rsidRPr="00E96F1F" w:rsidRDefault="00CF2A2C" w:rsidP="005E68B4">
            <w:pPr>
              <w:ind w:firstLine="9"/>
              <w:rPr>
                <w:rFonts w:ascii="Times New Roman" w:hAnsi="Times New Roman"/>
                <w:color w:val="000000" w:themeColor="text1"/>
              </w:rPr>
            </w:pPr>
            <w:r w:rsidRPr="00E96F1F">
              <w:rPr>
                <w:rFonts w:ascii="Times New Roman" w:hAnsi="Times New Roman"/>
                <w:color w:val="000000" w:themeColor="text1"/>
              </w:rPr>
              <w:t>Khang Dan 18</w:t>
            </w:r>
          </w:p>
        </w:tc>
        <w:tc>
          <w:tcPr>
            <w:tcW w:w="2515" w:type="dxa"/>
          </w:tcPr>
          <w:p w14:paraId="70A15E4C" w14:textId="29DFC574"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Khanh </w:t>
            </w:r>
            <w:r w:rsidRPr="00514881">
              <w:rPr>
                <w:rFonts w:ascii="Times New Roman" w:hAnsi="Times New Roman"/>
                <w:i/>
                <w:iCs/>
                <w:color w:val="000000" w:themeColor="text1"/>
              </w:rPr>
              <w:t>et al</w:t>
            </w:r>
            <w:r w:rsidRPr="008654F2">
              <w:rPr>
                <w:rFonts w:ascii="Times New Roman" w:hAnsi="Times New Roman"/>
                <w:color w:val="000000" w:themeColor="text1"/>
              </w:rPr>
              <w:t>., 2024</w:t>
            </w:r>
          </w:p>
        </w:tc>
      </w:tr>
      <w:tr w:rsidR="00CF2A2C" w:rsidRPr="00DC3180" w14:paraId="272DEEAD" w14:textId="77777777" w:rsidTr="005E68B4">
        <w:tc>
          <w:tcPr>
            <w:tcW w:w="1384" w:type="dxa"/>
          </w:tcPr>
          <w:p w14:paraId="72CFBA95" w14:textId="08A6B502" w:rsidR="00CF2A2C" w:rsidRPr="005E68B4" w:rsidRDefault="00CF2A2C" w:rsidP="005E68B4">
            <w:pPr>
              <w:ind w:firstLine="32"/>
              <w:rPr>
                <w:rFonts w:ascii="Times New Roman" w:hAnsi="Times New Roman"/>
                <w:i/>
                <w:iCs/>
                <w:color w:val="000000" w:themeColor="text1"/>
              </w:rPr>
            </w:pPr>
            <w:proofErr w:type="spellStart"/>
            <w:r w:rsidRPr="005E68B4">
              <w:rPr>
                <w:rFonts w:ascii="Times New Roman" w:hAnsi="Times New Roman"/>
                <w:i/>
                <w:iCs/>
                <w:color w:val="000000" w:themeColor="text1"/>
              </w:rPr>
              <w:t>OsVDE</w:t>
            </w:r>
            <w:proofErr w:type="spellEnd"/>
          </w:p>
        </w:tc>
        <w:tc>
          <w:tcPr>
            <w:tcW w:w="2236" w:type="dxa"/>
          </w:tcPr>
          <w:p w14:paraId="2635CCEF" w14:textId="7E7AB43C"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Role in abscisic acid (ABA) biosynthesis</w:t>
            </w:r>
          </w:p>
        </w:tc>
        <w:tc>
          <w:tcPr>
            <w:tcW w:w="2289" w:type="dxa"/>
          </w:tcPr>
          <w:p w14:paraId="7903A864" w14:textId="2C9D718B" w:rsidR="00CF2A2C" w:rsidRPr="008654F2" w:rsidRDefault="009E2AF3" w:rsidP="005E68B4">
            <w:pPr>
              <w:ind w:firstLine="9"/>
              <w:rPr>
                <w:rFonts w:ascii="Times New Roman" w:hAnsi="Times New Roman"/>
                <w:color w:val="000000" w:themeColor="text1"/>
              </w:rPr>
            </w:pPr>
            <w:r>
              <w:rPr>
                <w:rFonts w:ascii="Times New Roman" w:hAnsi="Times New Roman"/>
                <w:color w:val="000000" w:themeColor="text1"/>
              </w:rPr>
              <w:t>-</w:t>
            </w:r>
          </w:p>
        </w:tc>
        <w:tc>
          <w:tcPr>
            <w:tcW w:w="2515" w:type="dxa"/>
          </w:tcPr>
          <w:p w14:paraId="1C5FEDAE" w14:textId="44616FF0"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Wang </w:t>
            </w:r>
            <w:r w:rsidRPr="00514881">
              <w:rPr>
                <w:rFonts w:ascii="Times New Roman" w:hAnsi="Times New Roman"/>
                <w:i/>
                <w:iCs/>
                <w:color w:val="000000" w:themeColor="text1"/>
              </w:rPr>
              <w:t>et al</w:t>
            </w:r>
            <w:r w:rsidRPr="008654F2">
              <w:rPr>
                <w:rFonts w:ascii="Times New Roman" w:hAnsi="Times New Roman"/>
                <w:color w:val="000000" w:themeColor="text1"/>
              </w:rPr>
              <w:t>., 2022</w:t>
            </w:r>
          </w:p>
        </w:tc>
      </w:tr>
      <w:tr w:rsidR="00CF2A2C" w:rsidRPr="00DC3180" w14:paraId="5A88E660" w14:textId="77777777" w:rsidTr="005E68B4">
        <w:tc>
          <w:tcPr>
            <w:tcW w:w="1384" w:type="dxa"/>
          </w:tcPr>
          <w:p w14:paraId="0670EFA9" w14:textId="691013B1"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OsMIR535</w:t>
            </w:r>
          </w:p>
        </w:tc>
        <w:tc>
          <w:tcPr>
            <w:tcW w:w="2236" w:type="dxa"/>
          </w:tcPr>
          <w:p w14:paraId="35A6DA65" w14:textId="28D04E69"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Modulate plant growth under ABA signaling pathway</w:t>
            </w:r>
          </w:p>
        </w:tc>
        <w:tc>
          <w:tcPr>
            <w:tcW w:w="2289" w:type="dxa"/>
          </w:tcPr>
          <w:p w14:paraId="5D1530C7" w14:textId="20048827"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10FD2534" w14:textId="366C1B89"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Yue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r w:rsidR="00CF2A2C" w:rsidRPr="00DC3180" w14:paraId="06822BB1" w14:textId="77777777" w:rsidTr="005E68B4">
        <w:tc>
          <w:tcPr>
            <w:tcW w:w="1384" w:type="dxa"/>
          </w:tcPr>
          <w:p w14:paraId="22078A9B" w14:textId="6C6922F8"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OsNAC45</w:t>
            </w:r>
          </w:p>
        </w:tc>
        <w:tc>
          <w:tcPr>
            <w:tcW w:w="2236" w:type="dxa"/>
          </w:tcPr>
          <w:p w14:paraId="165D1EFF" w14:textId="186F79E2"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Role in ABA signaling pathway</w:t>
            </w:r>
          </w:p>
        </w:tc>
        <w:tc>
          <w:tcPr>
            <w:tcW w:w="2289" w:type="dxa"/>
          </w:tcPr>
          <w:p w14:paraId="0D7AE971" w14:textId="07A39B43"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3F5A4E7F" w14:textId="2A8809BF"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Zhang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r w:rsidR="00CF2A2C" w:rsidRPr="00DC3180" w14:paraId="11AB7984" w14:textId="77777777" w:rsidTr="005E68B4">
        <w:tc>
          <w:tcPr>
            <w:tcW w:w="1384" w:type="dxa"/>
          </w:tcPr>
          <w:p w14:paraId="3630DB4C" w14:textId="3FEAA4E6"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OsNAC3</w:t>
            </w:r>
          </w:p>
        </w:tc>
        <w:tc>
          <w:tcPr>
            <w:tcW w:w="2236" w:type="dxa"/>
          </w:tcPr>
          <w:p w14:paraId="0B59C376" w14:textId="27C4F475"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Role in ABA signaling pathway</w:t>
            </w:r>
          </w:p>
        </w:tc>
        <w:tc>
          <w:tcPr>
            <w:tcW w:w="2289" w:type="dxa"/>
          </w:tcPr>
          <w:p w14:paraId="0DAC38F9" w14:textId="49E2EB5E"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2312574A" w14:textId="216C5E33"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Zhang </w:t>
            </w:r>
            <w:r w:rsidRPr="00514881">
              <w:rPr>
                <w:rFonts w:ascii="Times New Roman" w:hAnsi="Times New Roman"/>
                <w:i/>
                <w:iCs/>
                <w:color w:val="000000" w:themeColor="text1"/>
              </w:rPr>
              <w:t>et al</w:t>
            </w:r>
            <w:r w:rsidRPr="008654F2">
              <w:rPr>
                <w:rFonts w:ascii="Times New Roman" w:hAnsi="Times New Roman"/>
                <w:color w:val="000000" w:themeColor="text1"/>
              </w:rPr>
              <w:t>., 2021</w:t>
            </w:r>
          </w:p>
        </w:tc>
      </w:tr>
      <w:tr w:rsidR="00CF2A2C" w:rsidRPr="00DC3180" w14:paraId="35D142B8" w14:textId="77777777" w:rsidTr="005E68B4">
        <w:tc>
          <w:tcPr>
            <w:tcW w:w="1384" w:type="dxa"/>
          </w:tcPr>
          <w:p w14:paraId="2EAFEF3C" w14:textId="37F96BDB"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OsNAC041</w:t>
            </w:r>
          </w:p>
        </w:tc>
        <w:tc>
          <w:tcPr>
            <w:tcW w:w="2236" w:type="dxa"/>
          </w:tcPr>
          <w:p w14:paraId="2E79AE4F" w14:textId="76AB7052"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Impact on the MAPK signaling pathway</w:t>
            </w:r>
          </w:p>
        </w:tc>
        <w:tc>
          <w:tcPr>
            <w:tcW w:w="2289" w:type="dxa"/>
          </w:tcPr>
          <w:p w14:paraId="0D20DA8E" w14:textId="2A00E9BC"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406D227F" w14:textId="0013932A"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Li </w:t>
            </w:r>
            <w:r w:rsidRPr="00514881">
              <w:rPr>
                <w:rFonts w:ascii="Times New Roman" w:hAnsi="Times New Roman"/>
                <w:i/>
                <w:iCs/>
                <w:color w:val="000000" w:themeColor="text1"/>
              </w:rPr>
              <w:t>et al</w:t>
            </w:r>
            <w:r w:rsidRPr="008654F2">
              <w:rPr>
                <w:rFonts w:ascii="Times New Roman" w:hAnsi="Times New Roman"/>
                <w:color w:val="000000" w:themeColor="text1"/>
              </w:rPr>
              <w:t>., 2021</w:t>
            </w:r>
          </w:p>
        </w:tc>
      </w:tr>
      <w:tr w:rsidR="00CF2A2C" w:rsidRPr="00DC3180" w14:paraId="282992F7" w14:textId="77777777" w:rsidTr="005E68B4">
        <w:tc>
          <w:tcPr>
            <w:tcW w:w="1384" w:type="dxa"/>
          </w:tcPr>
          <w:p w14:paraId="17D880D3" w14:textId="5DF7DE94"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OsPP2C68</w:t>
            </w:r>
          </w:p>
        </w:tc>
        <w:tc>
          <w:tcPr>
            <w:tcW w:w="2236" w:type="dxa"/>
          </w:tcPr>
          <w:p w14:paraId="67D2E59B" w14:textId="0922AD3C"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Role in ABA signaling pathway</w:t>
            </w:r>
          </w:p>
        </w:tc>
        <w:tc>
          <w:tcPr>
            <w:tcW w:w="2289" w:type="dxa"/>
          </w:tcPr>
          <w:p w14:paraId="20BF6C0A" w14:textId="125C85A1"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6AA0715B" w14:textId="027F3920"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Wang </w:t>
            </w:r>
            <w:r w:rsidRPr="00514881">
              <w:rPr>
                <w:rFonts w:ascii="Times New Roman" w:hAnsi="Times New Roman"/>
                <w:i/>
                <w:iCs/>
                <w:color w:val="000000" w:themeColor="text1"/>
              </w:rPr>
              <w:t>et al</w:t>
            </w:r>
            <w:r w:rsidRPr="008654F2">
              <w:rPr>
                <w:rFonts w:ascii="Times New Roman" w:hAnsi="Times New Roman"/>
                <w:color w:val="000000" w:themeColor="text1"/>
              </w:rPr>
              <w:t>., 2025</w:t>
            </w:r>
          </w:p>
        </w:tc>
      </w:tr>
      <w:tr w:rsidR="00CF2A2C" w:rsidRPr="00DC3180" w14:paraId="7ADB5495" w14:textId="77777777" w:rsidTr="005E68B4">
        <w:tc>
          <w:tcPr>
            <w:tcW w:w="1384" w:type="dxa"/>
          </w:tcPr>
          <w:p w14:paraId="34FDDBF1" w14:textId="4B48CF57"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OsPP65</w:t>
            </w:r>
          </w:p>
        </w:tc>
        <w:tc>
          <w:tcPr>
            <w:tcW w:w="2236" w:type="dxa"/>
          </w:tcPr>
          <w:p w14:paraId="09EB6C2B" w14:textId="43471625"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Involved in </w:t>
            </w:r>
            <w:proofErr w:type="spellStart"/>
            <w:r w:rsidRPr="008654F2">
              <w:rPr>
                <w:rFonts w:ascii="Times New Roman" w:hAnsi="Times New Roman"/>
                <w:color w:val="000000" w:themeColor="text1"/>
              </w:rPr>
              <w:t>jasmonic</w:t>
            </w:r>
            <w:proofErr w:type="spellEnd"/>
            <w:r w:rsidRPr="008654F2">
              <w:rPr>
                <w:rFonts w:ascii="Times New Roman" w:hAnsi="Times New Roman"/>
                <w:color w:val="000000" w:themeColor="text1"/>
              </w:rPr>
              <w:t xml:space="preserve"> acid (JA) and abscisic acid (ABA) signaling</w:t>
            </w:r>
          </w:p>
        </w:tc>
        <w:tc>
          <w:tcPr>
            <w:tcW w:w="2289" w:type="dxa"/>
          </w:tcPr>
          <w:p w14:paraId="27A16944" w14:textId="1929659B"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76501FA8" w14:textId="642BAED1"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Liu </w:t>
            </w:r>
            <w:r w:rsidRPr="00514881">
              <w:rPr>
                <w:rFonts w:ascii="Times New Roman" w:hAnsi="Times New Roman"/>
                <w:i/>
                <w:iCs/>
                <w:color w:val="000000" w:themeColor="text1"/>
              </w:rPr>
              <w:t>et al</w:t>
            </w:r>
            <w:r w:rsidRPr="008654F2">
              <w:rPr>
                <w:rFonts w:ascii="Times New Roman" w:hAnsi="Times New Roman"/>
                <w:color w:val="000000" w:themeColor="text1"/>
              </w:rPr>
              <w:t>., 2022</w:t>
            </w:r>
          </w:p>
        </w:tc>
      </w:tr>
      <w:tr w:rsidR="00CF2A2C" w:rsidRPr="00DC3180" w14:paraId="2A2B7153" w14:textId="77777777" w:rsidTr="005E68B4">
        <w:tc>
          <w:tcPr>
            <w:tcW w:w="1384" w:type="dxa"/>
          </w:tcPr>
          <w:p w14:paraId="0BB9E91C" w14:textId="5FA73A38"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OsMPK4</w:t>
            </w:r>
          </w:p>
        </w:tc>
        <w:tc>
          <w:tcPr>
            <w:tcW w:w="2236" w:type="dxa"/>
          </w:tcPr>
          <w:p w14:paraId="76308ADF" w14:textId="2D71519C" w:rsidR="00CF2A2C" w:rsidRPr="008654F2" w:rsidRDefault="00CF2A2C" w:rsidP="005E68B4">
            <w:pPr>
              <w:contextualSpacing/>
              <w:rPr>
                <w:rFonts w:ascii="Times New Roman" w:hAnsi="Times New Roman"/>
                <w:color w:val="000000" w:themeColor="text1"/>
              </w:rPr>
            </w:pPr>
            <w:r w:rsidRPr="00E96F1F">
              <w:rPr>
                <w:rFonts w:ascii="Times New Roman" w:hAnsi="Times New Roman"/>
                <w:i/>
                <w:iCs/>
                <w:color w:val="000000" w:themeColor="text1"/>
              </w:rPr>
              <w:t>OsMPK4-IPA1</w:t>
            </w:r>
            <w:r w:rsidRPr="008654F2">
              <w:rPr>
                <w:rFonts w:ascii="Times New Roman" w:hAnsi="Times New Roman"/>
                <w:color w:val="000000" w:themeColor="text1"/>
              </w:rPr>
              <w:t xml:space="preserve"> signal cascade modulates the salt stress</w:t>
            </w:r>
          </w:p>
        </w:tc>
        <w:tc>
          <w:tcPr>
            <w:tcW w:w="2289" w:type="dxa"/>
          </w:tcPr>
          <w:p w14:paraId="3F4C7397" w14:textId="6F548A49"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Zhonghua11</w:t>
            </w:r>
          </w:p>
        </w:tc>
        <w:tc>
          <w:tcPr>
            <w:tcW w:w="2515" w:type="dxa"/>
          </w:tcPr>
          <w:p w14:paraId="72FB34F4" w14:textId="194A10B4"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Jia </w:t>
            </w:r>
            <w:r w:rsidRPr="00514881">
              <w:rPr>
                <w:rFonts w:ascii="Times New Roman" w:hAnsi="Times New Roman"/>
                <w:i/>
                <w:iCs/>
                <w:color w:val="000000" w:themeColor="text1"/>
              </w:rPr>
              <w:t>et al</w:t>
            </w:r>
            <w:r w:rsidRPr="008654F2">
              <w:rPr>
                <w:rFonts w:ascii="Times New Roman" w:hAnsi="Times New Roman"/>
                <w:color w:val="000000" w:themeColor="text1"/>
              </w:rPr>
              <w:t>., 2022</w:t>
            </w:r>
          </w:p>
        </w:tc>
      </w:tr>
      <w:tr w:rsidR="00CF2A2C" w:rsidRPr="00DC3180" w14:paraId="473DD01E" w14:textId="77777777" w:rsidTr="005E68B4">
        <w:tc>
          <w:tcPr>
            <w:tcW w:w="1384" w:type="dxa"/>
          </w:tcPr>
          <w:p w14:paraId="3CA417CD" w14:textId="2965DBB4"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OsMPK1,6</w:t>
            </w:r>
          </w:p>
        </w:tc>
        <w:tc>
          <w:tcPr>
            <w:tcW w:w="2236" w:type="dxa"/>
          </w:tcPr>
          <w:p w14:paraId="7E31E837" w14:textId="43AA42D6"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It promotes auxin content and lateral root growth under saline conditions</w:t>
            </w:r>
          </w:p>
        </w:tc>
        <w:tc>
          <w:tcPr>
            <w:tcW w:w="2289" w:type="dxa"/>
          </w:tcPr>
          <w:p w14:paraId="5BA67087" w14:textId="75D2D94A"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Zhonghua11</w:t>
            </w:r>
          </w:p>
        </w:tc>
        <w:tc>
          <w:tcPr>
            <w:tcW w:w="2515" w:type="dxa"/>
          </w:tcPr>
          <w:p w14:paraId="1B37D046" w14:textId="34E6EC03" w:rsidR="00CF2A2C" w:rsidRPr="008654F2" w:rsidRDefault="00CF2A2C" w:rsidP="005E68B4">
            <w:pPr>
              <w:ind w:firstLine="9"/>
              <w:rPr>
                <w:rFonts w:ascii="Times New Roman" w:hAnsi="Times New Roman"/>
                <w:color w:val="000000" w:themeColor="text1"/>
              </w:rPr>
            </w:pPr>
            <w:r>
              <w:rPr>
                <w:rFonts w:ascii="Times New Roman" w:hAnsi="Times New Roman"/>
                <w:color w:val="000000" w:themeColor="text1"/>
              </w:rPr>
              <w:t xml:space="preserve">Yang </w:t>
            </w:r>
            <w:r w:rsidRPr="00514881">
              <w:rPr>
                <w:rFonts w:ascii="Times New Roman" w:hAnsi="Times New Roman"/>
                <w:i/>
                <w:iCs/>
                <w:color w:val="000000" w:themeColor="text1"/>
              </w:rPr>
              <w:t>et al</w:t>
            </w:r>
            <w:r>
              <w:rPr>
                <w:rFonts w:ascii="Times New Roman" w:hAnsi="Times New Roman"/>
                <w:color w:val="000000" w:themeColor="text1"/>
              </w:rPr>
              <w:t>., 2021</w:t>
            </w:r>
          </w:p>
        </w:tc>
      </w:tr>
      <w:tr w:rsidR="00CF2A2C" w:rsidRPr="00DC3180" w14:paraId="0FC2ED73" w14:textId="77777777" w:rsidTr="005E68B4">
        <w:tc>
          <w:tcPr>
            <w:tcW w:w="1384" w:type="dxa"/>
          </w:tcPr>
          <w:p w14:paraId="3E56F913" w14:textId="441C01F6"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OsDST1</w:t>
            </w:r>
          </w:p>
        </w:tc>
        <w:tc>
          <w:tcPr>
            <w:tcW w:w="2236" w:type="dxa"/>
          </w:tcPr>
          <w:p w14:paraId="299E25F2" w14:textId="3C4B0FD3"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Downregulation of stomatal developmental genes </w:t>
            </w:r>
            <w:r w:rsidRPr="00E96F1F">
              <w:rPr>
                <w:rFonts w:ascii="Times New Roman" w:hAnsi="Times New Roman"/>
                <w:i/>
                <w:iCs/>
                <w:color w:val="000000" w:themeColor="text1"/>
              </w:rPr>
              <w:t>SPCH 1, MUTE</w:t>
            </w:r>
            <w:r w:rsidRPr="008654F2">
              <w:rPr>
                <w:rFonts w:ascii="Times New Roman" w:hAnsi="Times New Roman"/>
                <w:color w:val="000000" w:themeColor="text1"/>
              </w:rPr>
              <w:t xml:space="preserve"> and </w:t>
            </w:r>
            <w:r w:rsidRPr="00E96F1F">
              <w:rPr>
                <w:rFonts w:ascii="Times New Roman" w:hAnsi="Times New Roman"/>
                <w:i/>
                <w:iCs/>
                <w:color w:val="000000" w:themeColor="text1"/>
              </w:rPr>
              <w:t>ICE1</w:t>
            </w:r>
            <w:r w:rsidR="00E96F1F">
              <w:rPr>
                <w:rFonts w:ascii="Times New Roman" w:hAnsi="Times New Roman"/>
                <w:i/>
                <w:iCs/>
                <w:color w:val="000000" w:themeColor="text1"/>
              </w:rPr>
              <w:t>.</w:t>
            </w:r>
          </w:p>
        </w:tc>
        <w:tc>
          <w:tcPr>
            <w:tcW w:w="2289" w:type="dxa"/>
          </w:tcPr>
          <w:p w14:paraId="332278CD" w14:textId="40534618" w:rsidR="00CF2A2C" w:rsidRPr="008654F2" w:rsidRDefault="00CF2A2C" w:rsidP="005E68B4">
            <w:pPr>
              <w:ind w:firstLine="9"/>
              <w:rPr>
                <w:rFonts w:ascii="Times New Roman" w:hAnsi="Times New Roman"/>
                <w:color w:val="000000" w:themeColor="text1"/>
              </w:rPr>
            </w:pPr>
            <w:r>
              <w:rPr>
                <w:rFonts w:ascii="Times New Roman" w:hAnsi="Times New Roman"/>
                <w:color w:val="000000" w:themeColor="text1"/>
              </w:rPr>
              <w:t>I</w:t>
            </w:r>
            <w:r w:rsidRPr="008654F2">
              <w:rPr>
                <w:rFonts w:ascii="Times New Roman" w:hAnsi="Times New Roman"/>
                <w:color w:val="000000" w:themeColor="text1"/>
              </w:rPr>
              <w:t>ndica rice cultiv</w:t>
            </w:r>
            <w:r>
              <w:rPr>
                <w:rFonts w:ascii="Times New Roman" w:hAnsi="Times New Roman"/>
                <w:color w:val="000000" w:themeColor="text1"/>
              </w:rPr>
              <w:t xml:space="preserve">ar </w:t>
            </w:r>
            <w:r w:rsidRPr="008654F2">
              <w:rPr>
                <w:rFonts w:ascii="Times New Roman" w:hAnsi="Times New Roman"/>
                <w:color w:val="000000" w:themeColor="text1"/>
              </w:rPr>
              <w:t>MTU1010</w:t>
            </w:r>
          </w:p>
        </w:tc>
        <w:tc>
          <w:tcPr>
            <w:tcW w:w="2515" w:type="dxa"/>
          </w:tcPr>
          <w:p w14:paraId="4C8119AD" w14:textId="55B4DBD6" w:rsidR="00CF2A2C"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Kumar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r w:rsidR="00CF2A2C" w:rsidRPr="00DC3180" w14:paraId="1197E7B2" w14:textId="77777777" w:rsidTr="005E68B4">
        <w:tc>
          <w:tcPr>
            <w:tcW w:w="1384" w:type="dxa"/>
          </w:tcPr>
          <w:p w14:paraId="1FE11DBF" w14:textId="0BA04FB7"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OsSPL10</w:t>
            </w:r>
          </w:p>
        </w:tc>
        <w:tc>
          <w:tcPr>
            <w:tcW w:w="2236" w:type="dxa"/>
          </w:tcPr>
          <w:p w14:paraId="1A3ED92B" w14:textId="201ECDDD"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Role in growth and development</w:t>
            </w:r>
          </w:p>
        </w:tc>
        <w:tc>
          <w:tcPr>
            <w:tcW w:w="2289" w:type="dxa"/>
          </w:tcPr>
          <w:p w14:paraId="781E039C" w14:textId="58CC5B78" w:rsidR="00CF2A2C"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Zhonghua1</w:t>
            </w:r>
            <w:r>
              <w:rPr>
                <w:rFonts w:ascii="Times New Roman" w:hAnsi="Times New Roman"/>
                <w:color w:val="000000" w:themeColor="text1"/>
              </w:rPr>
              <w:t xml:space="preserve">1 </w:t>
            </w:r>
            <w:r w:rsidRPr="008654F2">
              <w:rPr>
                <w:rFonts w:ascii="Times New Roman" w:hAnsi="Times New Roman"/>
                <w:color w:val="000000" w:themeColor="text1"/>
              </w:rPr>
              <w:t>&amp;HHZ</w:t>
            </w:r>
          </w:p>
        </w:tc>
        <w:tc>
          <w:tcPr>
            <w:tcW w:w="2515" w:type="dxa"/>
          </w:tcPr>
          <w:p w14:paraId="327D7255" w14:textId="32DDEFAC"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Lan </w:t>
            </w:r>
            <w:r w:rsidRPr="00514881">
              <w:rPr>
                <w:rFonts w:ascii="Times New Roman" w:hAnsi="Times New Roman"/>
                <w:i/>
                <w:iCs/>
                <w:color w:val="000000" w:themeColor="text1"/>
              </w:rPr>
              <w:t>et al</w:t>
            </w:r>
            <w:r w:rsidRPr="008654F2">
              <w:rPr>
                <w:rFonts w:ascii="Times New Roman" w:hAnsi="Times New Roman"/>
                <w:color w:val="000000" w:themeColor="text1"/>
              </w:rPr>
              <w:t>., 2019</w:t>
            </w:r>
          </w:p>
        </w:tc>
      </w:tr>
      <w:tr w:rsidR="00CF2A2C" w:rsidRPr="00DC3180" w14:paraId="21E79644" w14:textId="77777777" w:rsidTr="005E68B4">
        <w:tc>
          <w:tcPr>
            <w:tcW w:w="1384" w:type="dxa"/>
          </w:tcPr>
          <w:p w14:paraId="46E727BB" w14:textId="4C7C6028"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OsDOF15</w:t>
            </w:r>
          </w:p>
        </w:tc>
        <w:tc>
          <w:tcPr>
            <w:tcW w:w="2236" w:type="dxa"/>
          </w:tcPr>
          <w:p w14:paraId="2CEC1E41" w14:textId="5A81B3E0"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primary root elongation via restricting ethylene biosynthesis</w:t>
            </w:r>
          </w:p>
        </w:tc>
        <w:tc>
          <w:tcPr>
            <w:tcW w:w="2289" w:type="dxa"/>
          </w:tcPr>
          <w:p w14:paraId="79517DF9" w14:textId="3CDE6DF2"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Hwayoung</w:t>
            </w:r>
            <w:proofErr w:type="spellEnd"/>
            <w:r w:rsidRPr="008654F2">
              <w:rPr>
                <w:rFonts w:ascii="Times New Roman" w:hAnsi="Times New Roman"/>
                <w:color w:val="000000" w:themeColor="text1"/>
              </w:rPr>
              <w:t xml:space="preserve"> (HY)</w:t>
            </w:r>
          </w:p>
        </w:tc>
        <w:tc>
          <w:tcPr>
            <w:tcW w:w="2515" w:type="dxa"/>
          </w:tcPr>
          <w:p w14:paraId="465ABBE8" w14:textId="3C2CA106"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Qin </w:t>
            </w:r>
            <w:r w:rsidRPr="00514881">
              <w:rPr>
                <w:rFonts w:ascii="Times New Roman" w:hAnsi="Times New Roman"/>
                <w:i/>
                <w:iCs/>
                <w:color w:val="000000" w:themeColor="text1"/>
              </w:rPr>
              <w:t>et al</w:t>
            </w:r>
            <w:r w:rsidRPr="008654F2">
              <w:rPr>
                <w:rFonts w:ascii="Times New Roman" w:hAnsi="Times New Roman"/>
                <w:color w:val="000000" w:themeColor="text1"/>
              </w:rPr>
              <w:t>., 2019</w:t>
            </w:r>
          </w:p>
        </w:tc>
      </w:tr>
      <w:tr w:rsidR="00CF2A2C" w:rsidRPr="00DC3180" w14:paraId="6183870B" w14:textId="77777777" w:rsidTr="005E68B4">
        <w:tc>
          <w:tcPr>
            <w:tcW w:w="1384" w:type="dxa"/>
          </w:tcPr>
          <w:p w14:paraId="1D4D16D1" w14:textId="0DE09F38"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OsGAD4</w:t>
            </w:r>
          </w:p>
        </w:tc>
        <w:tc>
          <w:tcPr>
            <w:tcW w:w="2236" w:type="dxa"/>
          </w:tcPr>
          <w:p w14:paraId="3171044D" w14:textId="39BA6C76"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Role in GABA biosynthesis</w:t>
            </w:r>
          </w:p>
        </w:tc>
        <w:tc>
          <w:tcPr>
            <w:tcW w:w="2289" w:type="dxa"/>
          </w:tcPr>
          <w:p w14:paraId="57BED689" w14:textId="701C0F28"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4F393A6F" w14:textId="7F7E5901"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Akter </w:t>
            </w:r>
            <w:r w:rsidRPr="00514881">
              <w:rPr>
                <w:rFonts w:ascii="Times New Roman" w:hAnsi="Times New Roman"/>
                <w:i/>
                <w:iCs/>
                <w:color w:val="000000" w:themeColor="text1"/>
              </w:rPr>
              <w:t>et al</w:t>
            </w:r>
            <w:r w:rsidRPr="008654F2">
              <w:rPr>
                <w:rFonts w:ascii="Times New Roman" w:hAnsi="Times New Roman"/>
                <w:color w:val="000000" w:themeColor="text1"/>
              </w:rPr>
              <w:t>., 2024</w:t>
            </w:r>
          </w:p>
        </w:tc>
      </w:tr>
      <w:tr w:rsidR="00CF2A2C" w:rsidRPr="00DC3180" w14:paraId="3A464786" w14:textId="77777777" w:rsidTr="005E68B4">
        <w:tc>
          <w:tcPr>
            <w:tcW w:w="1384" w:type="dxa"/>
          </w:tcPr>
          <w:p w14:paraId="00D43881" w14:textId="3532A48A"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OsPIL14</w:t>
            </w:r>
          </w:p>
        </w:tc>
        <w:tc>
          <w:tcPr>
            <w:tcW w:w="2236" w:type="dxa"/>
          </w:tcPr>
          <w:p w14:paraId="68884AE8" w14:textId="72DF1932"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Integrates light and gibberellin signals to fine-tune promotes mesocotyl and root growth</w:t>
            </w:r>
          </w:p>
        </w:tc>
        <w:tc>
          <w:tcPr>
            <w:tcW w:w="2289" w:type="dxa"/>
          </w:tcPr>
          <w:p w14:paraId="4FAEA044" w14:textId="73D695E9"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 11</w:t>
            </w:r>
          </w:p>
        </w:tc>
        <w:tc>
          <w:tcPr>
            <w:tcW w:w="2515" w:type="dxa"/>
          </w:tcPr>
          <w:p w14:paraId="79472AEA" w14:textId="0A420A80"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Mo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r w:rsidR="00CF2A2C" w:rsidRPr="00DC3180" w14:paraId="6712079D" w14:textId="77777777" w:rsidTr="005E68B4">
        <w:tc>
          <w:tcPr>
            <w:tcW w:w="1384" w:type="dxa"/>
          </w:tcPr>
          <w:p w14:paraId="73254BD2" w14:textId="39BB0653"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BG3</w:t>
            </w:r>
          </w:p>
        </w:tc>
        <w:tc>
          <w:tcPr>
            <w:tcW w:w="2236" w:type="dxa"/>
          </w:tcPr>
          <w:p w14:paraId="78DAAA73" w14:textId="56EE7465"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Increased grain size and salt resistance via optimizing cytokinin distribution patterns</w:t>
            </w:r>
          </w:p>
        </w:tc>
        <w:tc>
          <w:tcPr>
            <w:tcW w:w="2289" w:type="dxa"/>
          </w:tcPr>
          <w:p w14:paraId="77CA0505" w14:textId="14F42328"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Zhonghua11</w:t>
            </w:r>
          </w:p>
        </w:tc>
        <w:tc>
          <w:tcPr>
            <w:tcW w:w="2515" w:type="dxa"/>
          </w:tcPr>
          <w:p w14:paraId="1C2F8BC7" w14:textId="74F56E8C"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Yin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bl>
    <w:p w14:paraId="3377120A" w14:textId="77777777" w:rsidR="00376BBE" w:rsidRDefault="00376BBE" w:rsidP="0014139E">
      <w:pPr>
        <w:pStyle w:val="Body"/>
        <w:spacing w:after="0"/>
        <w:ind w:firstLine="426"/>
        <w:rPr>
          <w:rFonts w:ascii="Arial" w:hAnsi="Arial" w:cs="Arial"/>
        </w:rPr>
      </w:pPr>
    </w:p>
    <w:p w14:paraId="686D4A8B" w14:textId="77777777" w:rsidR="00E053D0" w:rsidRDefault="00E053D0" w:rsidP="0014139E">
      <w:pPr>
        <w:pStyle w:val="Body"/>
        <w:spacing w:after="0"/>
        <w:ind w:firstLine="426"/>
        <w:rPr>
          <w:rFonts w:ascii="Arial" w:hAnsi="Arial" w:cs="Arial"/>
        </w:rPr>
      </w:pPr>
    </w:p>
    <w:p w14:paraId="0625A3D6" w14:textId="77777777" w:rsidR="00CF2A2C" w:rsidRPr="00CF2A2C" w:rsidRDefault="00000F8F" w:rsidP="000D78C3">
      <w:pPr>
        <w:pStyle w:val="ConcHead"/>
        <w:rPr>
          <w:rFonts w:ascii="Arial" w:hAnsi="Arial" w:cs="Arial"/>
          <w:bCs/>
          <w:lang w:val="en-IN"/>
        </w:rPr>
      </w:pPr>
      <w:r w:rsidRPr="00CF2A2C">
        <w:rPr>
          <w:rFonts w:ascii="Arial" w:hAnsi="Arial" w:cs="Arial"/>
        </w:rPr>
        <w:lastRenderedPageBreak/>
        <w:t xml:space="preserve">4. </w:t>
      </w:r>
      <w:r w:rsidR="00CF2A2C" w:rsidRPr="00CF2A2C">
        <w:rPr>
          <w:rFonts w:ascii="Arial" w:hAnsi="Arial" w:cs="Arial"/>
          <w:bCs/>
          <w:lang w:val="en-IN"/>
        </w:rPr>
        <w:t>FUTURE PROSPECTS</w:t>
      </w:r>
    </w:p>
    <w:p w14:paraId="6D0B0608" w14:textId="7CB9660A" w:rsidR="00CF2A2C" w:rsidRPr="00CF2A2C" w:rsidRDefault="00CF2A2C" w:rsidP="0014139E">
      <w:pPr>
        <w:pStyle w:val="ConcHead"/>
        <w:spacing w:after="0"/>
        <w:ind w:firstLine="426"/>
        <w:jc w:val="both"/>
        <w:rPr>
          <w:rFonts w:ascii="Arial" w:hAnsi="Arial" w:cs="Arial"/>
          <w:b w:val="0"/>
          <w:bCs/>
          <w:sz w:val="20"/>
          <w:lang w:val="en-IN"/>
        </w:rPr>
      </w:pPr>
      <w:r w:rsidRPr="00CF2A2C">
        <w:rPr>
          <w:rFonts w:ascii="Arial" w:hAnsi="Arial" w:cs="Arial"/>
          <w:b w:val="0"/>
          <w:bCs/>
          <w:caps w:val="0"/>
          <w:sz w:val="20"/>
          <w:lang w:val="en-IN"/>
        </w:rPr>
        <w:t>C</w:t>
      </w:r>
      <w:r w:rsidR="0017692B">
        <w:rPr>
          <w:rFonts w:ascii="Arial" w:hAnsi="Arial" w:cs="Arial"/>
          <w:b w:val="0"/>
          <w:bCs/>
          <w:caps w:val="0"/>
          <w:sz w:val="20"/>
          <w:lang w:val="en-IN"/>
        </w:rPr>
        <w:t>RISPR</w:t>
      </w:r>
      <w:r w:rsidRPr="00CF2A2C">
        <w:rPr>
          <w:rFonts w:ascii="Arial" w:hAnsi="Arial" w:cs="Arial"/>
          <w:b w:val="0"/>
          <w:bCs/>
          <w:caps w:val="0"/>
          <w:sz w:val="20"/>
          <w:lang w:val="en-IN"/>
        </w:rPr>
        <w:t xml:space="preserve"> technology holds great promise for advancing salinity tolerance breeding in rice. It plays a vital role in the functional validation of uncharacterized genes by allowing precise knockout or modification, enabling rapid identification of genes that regulate salt stress responses. </w:t>
      </w:r>
      <w:r w:rsidR="005D1F87">
        <w:rPr>
          <w:rFonts w:ascii="Arial" w:hAnsi="Arial" w:cs="Arial"/>
          <w:b w:val="0"/>
          <w:bCs/>
          <w:caps w:val="0"/>
          <w:sz w:val="20"/>
          <w:lang w:val="en-IN"/>
        </w:rPr>
        <w:t>CRISPR</w:t>
      </w:r>
      <w:r w:rsidRPr="00CF2A2C">
        <w:rPr>
          <w:rFonts w:ascii="Arial" w:hAnsi="Arial" w:cs="Arial"/>
          <w:b w:val="0"/>
          <w:bCs/>
          <w:caps w:val="0"/>
          <w:sz w:val="20"/>
          <w:lang w:val="en-IN"/>
        </w:rPr>
        <w:t xml:space="preserve"> also facilitates knocking out undesirable genes that negatively affect tolerance, and its multiplexing capability allows simultaneous editing of multiple target genes, accelerating breeding efforts. The application of </w:t>
      </w:r>
      <w:r w:rsidR="005D1F87" w:rsidRPr="00CF2A2C">
        <w:rPr>
          <w:rFonts w:ascii="Arial" w:hAnsi="Arial" w:cs="Arial"/>
          <w:b w:val="0"/>
          <w:bCs/>
          <w:caps w:val="0"/>
          <w:sz w:val="20"/>
          <w:lang w:val="en-IN"/>
        </w:rPr>
        <w:t>CRISPR</w:t>
      </w:r>
      <w:r w:rsidRPr="00CF2A2C">
        <w:rPr>
          <w:rFonts w:ascii="Arial" w:hAnsi="Arial" w:cs="Arial"/>
          <w:b w:val="0"/>
          <w:bCs/>
          <w:caps w:val="0"/>
          <w:sz w:val="20"/>
          <w:lang w:val="en-IN"/>
        </w:rPr>
        <w:t xml:space="preserve"> has already produced salt-tolerant rice lines with improved survival and yield under salinity stress, demonstrating clear benefits for crop improvement. Broadly, </w:t>
      </w:r>
      <w:r w:rsidR="005D1F87" w:rsidRPr="00CF2A2C">
        <w:rPr>
          <w:rFonts w:ascii="Arial" w:hAnsi="Arial" w:cs="Arial"/>
          <w:b w:val="0"/>
          <w:bCs/>
          <w:caps w:val="0"/>
          <w:sz w:val="20"/>
          <w:lang w:val="en-IN"/>
        </w:rPr>
        <w:t>CRISPR</w:t>
      </w:r>
      <w:r w:rsidRPr="00CF2A2C">
        <w:rPr>
          <w:rFonts w:ascii="Arial" w:hAnsi="Arial" w:cs="Arial"/>
          <w:b w:val="0"/>
          <w:bCs/>
          <w:caps w:val="0"/>
          <w:sz w:val="20"/>
          <w:lang w:val="en-IN"/>
        </w:rPr>
        <w:t>-aided breeding paves the way for developing climate-smart rice varieties that can withstand multiple abiotic stresses including drought, submergence, acidity, temperature extremes, and salinity, thereby ensuring stable productivity in the</w:t>
      </w:r>
      <w:r w:rsidRPr="00CF2A2C">
        <w:rPr>
          <w:rFonts w:ascii="Arial" w:hAnsi="Arial" w:cs="Arial"/>
          <w:b w:val="0"/>
          <w:bCs/>
          <w:sz w:val="20"/>
          <w:lang w:val="en-IN"/>
        </w:rPr>
        <w:t xml:space="preserve"> </w:t>
      </w:r>
      <w:r w:rsidRPr="00CF2A2C">
        <w:rPr>
          <w:rFonts w:ascii="Arial" w:hAnsi="Arial" w:cs="Arial"/>
          <w:b w:val="0"/>
          <w:bCs/>
          <w:caps w:val="0"/>
          <w:sz w:val="20"/>
          <w:lang w:val="en-IN"/>
        </w:rPr>
        <w:t>changing climate scenario. This integrated approach can ensure</w:t>
      </w:r>
      <w:r w:rsidRPr="00CF2A2C">
        <w:rPr>
          <w:rFonts w:ascii="Arial" w:hAnsi="Arial" w:cs="Arial"/>
          <w:b w:val="0"/>
          <w:bCs/>
          <w:sz w:val="20"/>
          <w:lang w:val="en-IN"/>
        </w:rPr>
        <w:t xml:space="preserve"> </w:t>
      </w:r>
      <w:r w:rsidRPr="00CF2A2C">
        <w:rPr>
          <w:rFonts w:ascii="Arial" w:hAnsi="Arial" w:cs="Arial"/>
          <w:b w:val="0"/>
          <w:bCs/>
          <w:caps w:val="0"/>
          <w:sz w:val="20"/>
          <w:lang w:val="en-IN"/>
        </w:rPr>
        <w:t>the resilience and sustainability of future rice cultivation</w:t>
      </w:r>
      <w:r w:rsidRPr="00CF2A2C">
        <w:rPr>
          <w:rFonts w:ascii="Arial" w:hAnsi="Arial" w:cs="Arial"/>
          <w:b w:val="0"/>
          <w:bCs/>
          <w:sz w:val="20"/>
          <w:lang w:val="en-IN"/>
        </w:rPr>
        <w:t>.</w:t>
      </w:r>
    </w:p>
    <w:p w14:paraId="53A069DB" w14:textId="77777777" w:rsidR="00315186" w:rsidRPr="00315186" w:rsidRDefault="00315186" w:rsidP="0014139E">
      <w:pPr>
        <w:ind w:firstLine="426"/>
      </w:pPr>
    </w:p>
    <w:p w14:paraId="0DC42A76" w14:textId="520DED99" w:rsidR="000D07CD" w:rsidRDefault="000D07CD" w:rsidP="000D78C3">
      <w:pPr>
        <w:pStyle w:val="ReferHead"/>
        <w:spacing w:after="0"/>
        <w:jc w:val="both"/>
        <w:rPr>
          <w:rFonts w:ascii="Arial" w:hAnsi="Arial" w:cs="Arial"/>
          <w:bCs/>
        </w:rPr>
      </w:pPr>
      <w:r w:rsidRPr="000D07CD">
        <w:rPr>
          <w:rFonts w:ascii="Arial" w:hAnsi="Arial" w:cs="Arial"/>
          <w:bCs/>
        </w:rPr>
        <w:t>DISCLAIMER (ARTIFICIAL INTELLIGENCE)</w:t>
      </w:r>
    </w:p>
    <w:p w14:paraId="0F42CFD7" w14:textId="77777777" w:rsidR="000D07CD" w:rsidRDefault="000D07CD" w:rsidP="0014139E">
      <w:pPr>
        <w:pStyle w:val="ReferHead"/>
        <w:spacing w:after="0"/>
        <w:ind w:firstLine="426"/>
        <w:jc w:val="both"/>
        <w:rPr>
          <w:rFonts w:ascii="Arial" w:hAnsi="Arial" w:cs="Arial"/>
          <w:bCs/>
        </w:rPr>
      </w:pPr>
    </w:p>
    <w:p w14:paraId="49BE1B0A" w14:textId="735E8C44" w:rsidR="00CF7FB0" w:rsidRPr="00BB55E5" w:rsidRDefault="000D07CD" w:rsidP="0014139E">
      <w:pPr>
        <w:pStyle w:val="ReferHead"/>
        <w:spacing w:after="0"/>
        <w:ind w:firstLine="426"/>
        <w:jc w:val="both"/>
        <w:rPr>
          <w:rFonts w:ascii="Arial" w:hAnsi="Arial" w:cs="Arial"/>
          <w:b w:val="0"/>
          <w:sz w:val="20"/>
        </w:rPr>
      </w:pPr>
      <w:r w:rsidRPr="000D07CD">
        <w:rPr>
          <w:rFonts w:ascii="Arial" w:hAnsi="Arial" w:cs="Arial"/>
          <w:b w:val="0"/>
          <w:caps w:val="0"/>
          <w:sz w:val="20"/>
        </w:rPr>
        <w:t>Author(s) hereby declar</w:t>
      </w:r>
      <w:r>
        <w:rPr>
          <w:rFonts w:ascii="Arial" w:hAnsi="Arial" w:cs="Arial"/>
          <w:b w:val="0"/>
          <w:caps w:val="0"/>
          <w:sz w:val="20"/>
        </w:rPr>
        <w:t xml:space="preserve">e </w:t>
      </w:r>
      <w:r w:rsidRPr="000D07CD">
        <w:rPr>
          <w:rFonts w:ascii="Arial" w:hAnsi="Arial" w:cs="Arial"/>
          <w:b w:val="0"/>
          <w:caps w:val="0"/>
          <w:sz w:val="20"/>
        </w:rPr>
        <w:t xml:space="preserve">that generative </w:t>
      </w:r>
      <w:r w:rsidR="00265B53">
        <w:rPr>
          <w:rFonts w:ascii="Arial" w:hAnsi="Arial" w:cs="Arial"/>
          <w:b w:val="0"/>
          <w:caps w:val="0"/>
          <w:sz w:val="20"/>
        </w:rPr>
        <w:t xml:space="preserve">AI </w:t>
      </w:r>
      <w:r w:rsidRPr="000D07CD">
        <w:rPr>
          <w:rFonts w:ascii="Arial" w:hAnsi="Arial" w:cs="Arial"/>
          <w:b w:val="0"/>
          <w:caps w:val="0"/>
          <w:sz w:val="20"/>
        </w:rPr>
        <w:t>technologies such as large language models</w:t>
      </w:r>
      <w:r w:rsidR="00265B53">
        <w:rPr>
          <w:rFonts w:ascii="Arial" w:hAnsi="Arial" w:cs="Arial"/>
          <w:b w:val="0"/>
          <w:caps w:val="0"/>
          <w:sz w:val="20"/>
        </w:rPr>
        <w:t xml:space="preserve"> (Chat GPT, Perplexity)</w:t>
      </w:r>
      <w:r w:rsidRPr="000D07CD">
        <w:rPr>
          <w:rFonts w:ascii="Arial" w:hAnsi="Arial" w:cs="Arial"/>
          <w:b w:val="0"/>
          <w:caps w:val="0"/>
          <w:sz w:val="20"/>
        </w:rPr>
        <w:t>,</w:t>
      </w:r>
      <w:r w:rsidR="00265B53">
        <w:rPr>
          <w:rFonts w:ascii="Arial" w:hAnsi="Arial" w:cs="Arial"/>
          <w:b w:val="0"/>
          <w:caps w:val="0"/>
          <w:sz w:val="20"/>
        </w:rPr>
        <w:t xml:space="preserve"> h</w:t>
      </w:r>
      <w:r w:rsidR="00265B53" w:rsidRPr="000D07CD">
        <w:rPr>
          <w:rFonts w:ascii="Arial" w:hAnsi="Arial" w:cs="Arial"/>
          <w:b w:val="0"/>
          <w:caps w:val="0"/>
          <w:sz w:val="20"/>
        </w:rPr>
        <w:t xml:space="preserve">ave been used during </w:t>
      </w:r>
      <w:r w:rsidR="00265B53">
        <w:rPr>
          <w:rFonts w:ascii="Arial" w:hAnsi="Arial" w:cs="Arial"/>
          <w:b w:val="0"/>
          <w:caps w:val="0"/>
          <w:sz w:val="20"/>
        </w:rPr>
        <w:t xml:space="preserve">language </w:t>
      </w:r>
      <w:r w:rsidR="00265B53" w:rsidRPr="000D07CD">
        <w:rPr>
          <w:rFonts w:ascii="Arial" w:hAnsi="Arial" w:cs="Arial"/>
          <w:b w:val="0"/>
          <w:caps w:val="0"/>
          <w:sz w:val="20"/>
        </w:rPr>
        <w:t xml:space="preserve">editing </w:t>
      </w:r>
      <w:r w:rsidR="00265B53">
        <w:rPr>
          <w:rFonts w:ascii="Arial" w:hAnsi="Arial" w:cs="Arial"/>
          <w:b w:val="0"/>
          <w:caps w:val="0"/>
          <w:sz w:val="20"/>
        </w:rPr>
        <w:t>and grammatical correction but no t</w:t>
      </w:r>
      <w:r w:rsidR="00265B53" w:rsidRPr="00265B53">
        <w:rPr>
          <w:rFonts w:ascii="Arial" w:hAnsi="Arial" w:cs="Arial"/>
          <w:b w:val="0"/>
          <w:caps w:val="0"/>
          <w:sz w:val="20"/>
        </w:rPr>
        <w:t>ext-to-image generators have been used</w:t>
      </w:r>
      <w:r w:rsidR="00265B53">
        <w:rPr>
          <w:rFonts w:ascii="Arial" w:hAnsi="Arial" w:cs="Arial"/>
          <w:b w:val="0"/>
          <w:caps w:val="0"/>
          <w:sz w:val="20"/>
        </w:rPr>
        <w:t xml:space="preserve"> in manuscript. All </w:t>
      </w:r>
      <w:r w:rsidR="00265B53" w:rsidRPr="00265B53">
        <w:rPr>
          <w:rFonts w:ascii="Arial" w:hAnsi="Arial" w:cs="Arial"/>
          <w:b w:val="0"/>
          <w:caps w:val="0"/>
          <w:sz w:val="20"/>
        </w:rPr>
        <w:t>intellectual content</w:t>
      </w:r>
      <w:r w:rsidR="00265B53">
        <w:rPr>
          <w:rFonts w:ascii="Arial" w:hAnsi="Arial" w:cs="Arial"/>
          <w:b w:val="0"/>
          <w:caps w:val="0"/>
          <w:sz w:val="20"/>
        </w:rPr>
        <w:t xml:space="preserve"> and</w:t>
      </w:r>
      <w:r w:rsidR="00265B53" w:rsidRPr="00265B53">
        <w:rPr>
          <w:rFonts w:ascii="Arial" w:hAnsi="Arial" w:cs="Arial"/>
          <w:b w:val="0"/>
          <w:caps w:val="0"/>
          <w:sz w:val="20"/>
        </w:rPr>
        <w:t xml:space="preserve"> data analysis are entirely those of the author</w:t>
      </w:r>
      <w:r w:rsidR="00BB55E5">
        <w:rPr>
          <w:rFonts w:ascii="Arial" w:hAnsi="Arial" w:cs="Arial"/>
          <w:b w:val="0"/>
          <w:caps w:val="0"/>
          <w:sz w:val="20"/>
        </w:rPr>
        <w:t>(s)</w:t>
      </w:r>
      <w:r w:rsidRPr="000D07CD">
        <w:rPr>
          <w:rFonts w:ascii="Arial" w:hAnsi="Arial" w:cs="Arial"/>
          <w:b w:val="0"/>
          <w:caps w:val="0"/>
          <w:sz w:val="20"/>
        </w:rPr>
        <w:t xml:space="preserve">. </w:t>
      </w:r>
    </w:p>
    <w:p w14:paraId="28CF7725" w14:textId="77777777" w:rsidR="00371FB6" w:rsidRDefault="00371FB6" w:rsidP="0014139E">
      <w:pPr>
        <w:pStyle w:val="ReferHead"/>
        <w:spacing w:after="0"/>
        <w:ind w:firstLine="426"/>
        <w:jc w:val="both"/>
        <w:rPr>
          <w:rFonts w:ascii="Arial" w:hAnsi="Arial" w:cs="Arial"/>
          <w:b w:val="0"/>
          <w:caps w:val="0"/>
          <w:sz w:val="20"/>
        </w:rPr>
      </w:pPr>
    </w:p>
    <w:p w14:paraId="189F5F48" w14:textId="77777777" w:rsidR="00BB55E5" w:rsidRDefault="00BB55E5" w:rsidP="000D78C3">
      <w:pPr>
        <w:pStyle w:val="ReferHead"/>
        <w:spacing w:after="0"/>
        <w:jc w:val="both"/>
        <w:rPr>
          <w:rFonts w:ascii="Arial" w:hAnsi="Arial" w:cs="Arial"/>
          <w:bCs/>
        </w:rPr>
      </w:pPr>
      <w:r>
        <w:rPr>
          <w:rFonts w:ascii="Arial" w:hAnsi="Arial" w:cs="Arial"/>
          <w:bCs/>
        </w:rPr>
        <w:t>Competing interest</w:t>
      </w:r>
    </w:p>
    <w:p w14:paraId="6D804304" w14:textId="77777777" w:rsidR="000106B0" w:rsidRDefault="000106B0" w:rsidP="0014139E">
      <w:pPr>
        <w:pStyle w:val="ReferHead"/>
        <w:spacing w:after="0"/>
        <w:ind w:firstLine="426"/>
        <w:jc w:val="both"/>
        <w:rPr>
          <w:rFonts w:ascii="Arial" w:hAnsi="Arial" w:cs="Arial"/>
          <w:bCs/>
        </w:rPr>
      </w:pPr>
    </w:p>
    <w:p w14:paraId="3D5F66B6" w14:textId="5FACB4C7" w:rsidR="005C784C" w:rsidRPr="00BB55E5" w:rsidRDefault="005D1F87" w:rsidP="000D78C3">
      <w:pPr>
        <w:pStyle w:val="ReferHead"/>
        <w:spacing w:after="0"/>
        <w:jc w:val="both"/>
        <w:rPr>
          <w:rFonts w:ascii="Arial" w:hAnsi="Arial" w:cs="Arial"/>
          <w:bCs/>
        </w:rPr>
      </w:pPr>
      <w:r>
        <w:rPr>
          <w:rFonts w:ascii="Arial" w:hAnsi="Arial" w:cs="Arial"/>
          <w:b w:val="0"/>
          <w:caps w:val="0"/>
          <w:sz w:val="20"/>
        </w:rPr>
        <w:t xml:space="preserve">Authors have </w:t>
      </w:r>
      <w:proofErr w:type="gramStart"/>
      <w:r>
        <w:rPr>
          <w:rFonts w:ascii="Arial" w:hAnsi="Arial" w:cs="Arial"/>
          <w:b w:val="0"/>
          <w:caps w:val="0"/>
          <w:sz w:val="20"/>
        </w:rPr>
        <w:t>declare</w:t>
      </w:r>
      <w:proofErr w:type="gramEnd"/>
      <w:r w:rsidR="00BB55E5">
        <w:rPr>
          <w:rFonts w:ascii="Arial" w:hAnsi="Arial" w:cs="Arial"/>
          <w:b w:val="0"/>
          <w:caps w:val="0"/>
          <w:sz w:val="20"/>
        </w:rPr>
        <w:t xml:space="preserve"> that no competing interest</w:t>
      </w:r>
      <w:r>
        <w:rPr>
          <w:rFonts w:ascii="Arial" w:hAnsi="Arial" w:cs="Arial"/>
          <w:b w:val="0"/>
          <w:caps w:val="0"/>
          <w:sz w:val="20"/>
        </w:rPr>
        <w:t xml:space="preserve"> exists</w:t>
      </w:r>
    </w:p>
    <w:p w14:paraId="52B24974" w14:textId="77777777" w:rsidR="00860000" w:rsidRDefault="00860000" w:rsidP="0014139E">
      <w:pPr>
        <w:pStyle w:val="ReferHead"/>
        <w:spacing w:after="0"/>
        <w:ind w:firstLine="426"/>
        <w:jc w:val="both"/>
        <w:rPr>
          <w:rFonts w:ascii="Arial" w:hAnsi="Arial" w:cs="Arial"/>
        </w:rPr>
      </w:pPr>
    </w:p>
    <w:p w14:paraId="1CB8C8C6" w14:textId="77777777" w:rsidR="00B01FCD" w:rsidRDefault="00B01FCD" w:rsidP="000D78C3">
      <w:pPr>
        <w:pStyle w:val="ReferHead"/>
        <w:spacing w:after="0"/>
        <w:jc w:val="both"/>
        <w:rPr>
          <w:rFonts w:ascii="Arial" w:hAnsi="Arial" w:cs="Arial"/>
        </w:rPr>
      </w:pPr>
      <w:r w:rsidRPr="00FB3A86">
        <w:rPr>
          <w:rFonts w:ascii="Arial" w:hAnsi="Arial" w:cs="Arial"/>
        </w:rPr>
        <w:t>References</w:t>
      </w:r>
    </w:p>
    <w:p w14:paraId="77FB2167" w14:textId="77777777" w:rsidR="00790ADA" w:rsidRPr="00FB3A86" w:rsidRDefault="00790ADA" w:rsidP="0014139E">
      <w:pPr>
        <w:pStyle w:val="ReferHead"/>
        <w:spacing w:after="0"/>
        <w:ind w:firstLine="426"/>
        <w:jc w:val="both"/>
        <w:rPr>
          <w:rFonts w:ascii="Arial" w:hAnsi="Arial" w:cs="Arial"/>
        </w:rPr>
      </w:pPr>
    </w:p>
    <w:p w14:paraId="6C455102" w14:textId="77777777" w:rsidR="009803AF" w:rsidRPr="009803AF" w:rsidRDefault="009803AF" w:rsidP="009803AF">
      <w:pPr>
        <w:pStyle w:val="Body"/>
        <w:numPr>
          <w:ilvl w:val="0"/>
          <w:numId w:val="31"/>
        </w:numPr>
        <w:rPr>
          <w:lang w:val="en-IN"/>
        </w:rPr>
      </w:pPr>
      <w:r w:rsidRPr="009803AF">
        <w:rPr>
          <w:lang w:val="en-IN"/>
        </w:rPr>
        <w:t xml:space="preserve">Muthu, V., Abbai, R., Nallathambi, J., Rahman, H., Ramasamy, S., Kambale, R., ... &amp; </w:t>
      </w:r>
      <w:proofErr w:type="spellStart"/>
      <w:r w:rsidRPr="009803AF">
        <w:rPr>
          <w:lang w:val="en-IN"/>
        </w:rPr>
        <w:t>Muthurajan</w:t>
      </w:r>
      <w:proofErr w:type="spellEnd"/>
      <w:r w:rsidRPr="009803AF">
        <w:rPr>
          <w:lang w:val="en-IN"/>
        </w:rPr>
        <w:t>, R. (2020). Pyramiding QTLs controlling tolerance against drought, salinity, and submergence in rice through marker assisted breeding. </w:t>
      </w:r>
      <w:proofErr w:type="spellStart"/>
      <w:r w:rsidRPr="009803AF">
        <w:rPr>
          <w:i/>
          <w:iCs/>
          <w:lang w:val="en-IN"/>
        </w:rPr>
        <w:t>PloS</w:t>
      </w:r>
      <w:proofErr w:type="spellEnd"/>
      <w:r w:rsidRPr="009803AF">
        <w:rPr>
          <w:i/>
          <w:iCs/>
          <w:lang w:val="en-IN"/>
        </w:rPr>
        <w:t xml:space="preserve"> one</w:t>
      </w:r>
      <w:r w:rsidRPr="009803AF">
        <w:rPr>
          <w:lang w:val="en-IN"/>
        </w:rPr>
        <w:t>, </w:t>
      </w:r>
      <w:r w:rsidRPr="009803AF">
        <w:rPr>
          <w:i/>
          <w:iCs/>
          <w:lang w:val="en-IN"/>
        </w:rPr>
        <w:t>15</w:t>
      </w:r>
      <w:r w:rsidRPr="009803AF">
        <w:rPr>
          <w:lang w:val="en-IN"/>
        </w:rPr>
        <w:t>(1), e0227421.</w:t>
      </w:r>
    </w:p>
    <w:p w14:paraId="3A41A3C0" w14:textId="77777777" w:rsidR="009803AF" w:rsidRPr="009803AF" w:rsidRDefault="009803AF" w:rsidP="009803AF">
      <w:pPr>
        <w:pStyle w:val="Body"/>
        <w:numPr>
          <w:ilvl w:val="0"/>
          <w:numId w:val="31"/>
        </w:numPr>
        <w:rPr>
          <w:lang w:val="en-IN"/>
        </w:rPr>
      </w:pPr>
      <w:proofErr w:type="spellStart"/>
      <w:r w:rsidRPr="009803AF">
        <w:rPr>
          <w:lang w:val="en-IN"/>
        </w:rPr>
        <w:t>Eynard</w:t>
      </w:r>
      <w:proofErr w:type="spellEnd"/>
      <w:r w:rsidRPr="009803AF">
        <w:rPr>
          <w:lang w:val="en-IN"/>
        </w:rPr>
        <w:t>, A., Lal, R., &amp; Wiebe, K. (2005). Crop response in salt-affected soils. </w:t>
      </w:r>
      <w:r w:rsidRPr="009803AF">
        <w:rPr>
          <w:i/>
          <w:iCs/>
          <w:lang w:val="en-IN"/>
        </w:rPr>
        <w:t>Journal of sustainable agriculture</w:t>
      </w:r>
      <w:r w:rsidRPr="009803AF">
        <w:rPr>
          <w:lang w:val="en-IN"/>
        </w:rPr>
        <w:t>, </w:t>
      </w:r>
      <w:r w:rsidRPr="009803AF">
        <w:rPr>
          <w:i/>
          <w:iCs/>
          <w:lang w:val="en-IN"/>
        </w:rPr>
        <w:t>27</w:t>
      </w:r>
      <w:r w:rsidRPr="009803AF">
        <w:rPr>
          <w:lang w:val="en-IN"/>
        </w:rPr>
        <w:t>(1), 5-50.</w:t>
      </w:r>
    </w:p>
    <w:p w14:paraId="0333D77E" w14:textId="77777777" w:rsidR="009803AF" w:rsidRPr="009803AF" w:rsidRDefault="009803AF" w:rsidP="009803AF">
      <w:pPr>
        <w:pStyle w:val="Body"/>
        <w:numPr>
          <w:ilvl w:val="0"/>
          <w:numId w:val="31"/>
        </w:numPr>
        <w:rPr>
          <w:lang w:val="en-IN"/>
        </w:rPr>
      </w:pPr>
      <w:r w:rsidRPr="009803AF">
        <w:rPr>
          <w:lang w:val="en-IN"/>
        </w:rPr>
        <w:t>FAO. (2024). Global Status of Salt-Affected Soils—Main Report.</w:t>
      </w:r>
    </w:p>
    <w:p w14:paraId="76DEAEF9" w14:textId="77777777" w:rsidR="009803AF" w:rsidRPr="009803AF" w:rsidRDefault="009803AF" w:rsidP="009803AF">
      <w:pPr>
        <w:pStyle w:val="Body"/>
        <w:numPr>
          <w:ilvl w:val="0"/>
          <w:numId w:val="31"/>
        </w:numPr>
        <w:rPr>
          <w:lang w:val="en-IN"/>
        </w:rPr>
      </w:pPr>
      <w:r w:rsidRPr="009803AF">
        <w:rPr>
          <w:lang w:val="en-IN"/>
        </w:rPr>
        <w:t xml:space="preserve">Ravikiran, K. T., Krishnamurthy, S. L., Warraich, A. S., &amp; Sharma, P. C. (2018). Diversity and haplotypes of rice genotypes for seedling stage salinity tolerance </w:t>
      </w:r>
      <w:proofErr w:type="spellStart"/>
      <w:r w:rsidRPr="009803AF">
        <w:rPr>
          <w:lang w:val="en-IN"/>
        </w:rPr>
        <w:t>analyzed</w:t>
      </w:r>
      <w:proofErr w:type="spellEnd"/>
      <w:r w:rsidRPr="009803AF">
        <w:rPr>
          <w:lang w:val="en-IN"/>
        </w:rPr>
        <w:t xml:space="preserve"> through morpho-physiological and SSR markers. </w:t>
      </w:r>
      <w:r w:rsidRPr="009803AF">
        <w:rPr>
          <w:i/>
          <w:iCs/>
          <w:lang w:val="en-IN"/>
        </w:rPr>
        <w:t>Field Crops Research</w:t>
      </w:r>
      <w:r w:rsidRPr="009803AF">
        <w:rPr>
          <w:lang w:val="en-IN"/>
        </w:rPr>
        <w:t>, </w:t>
      </w:r>
      <w:r w:rsidRPr="009803AF">
        <w:rPr>
          <w:i/>
          <w:iCs/>
          <w:lang w:val="en-IN"/>
        </w:rPr>
        <w:t>220</w:t>
      </w:r>
      <w:r w:rsidRPr="009803AF">
        <w:rPr>
          <w:lang w:val="en-IN"/>
        </w:rPr>
        <w:t>, 10-18.</w:t>
      </w:r>
    </w:p>
    <w:p w14:paraId="57EB7B1F" w14:textId="77777777" w:rsidR="009803AF" w:rsidRPr="009803AF" w:rsidRDefault="009803AF" w:rsidP="009803AF">
      <w:pPr>
        <w:pStyle w:val="Body"/>
        <w:numPr>
          <w:ilvl w:val="0"/>
          <w:numId w:val="31"/>
        </w:numPr>
        <w:rPr>
          <w:lang w:val="en-IN"/>
        </w:rPr>
      </w:pPr>
      <w:r w:rsidRPr="009803AF">
        <w:rPr>
          <w:lang w:val="en-IN"/>
        </w:rPr>
        <w:t>Farooq, M., Hussain, M., Wakeel, A., &amp; Siddique, K. H. (2015). Salt stress in maize: effects, resistance mechanisms, and management. A review. </w:t>
      </w:r>
      <w:r w:rsidRPr="009803AF">
        <w:rPr>
          <w:i/>
          <w:iCs/>
          <w:lang w:val="en-IN"/>
        </w:rPr>
        <w:t>Agronomy for Sustainable Development</w:t>
      </w:r>
      <w:r w:rsidRPr="009803AF">
        <w:rPr>
          <w:lang w:val="en-IN"/>
        </w:rPr>
        <w:t>, </w:t>
      </w:r>
      <w:r w:rsidRPr="009803AF">
        <w:rPr>
          <w:i/>
          <w:iCs/>
          <w:lang w:val="en-IN"/>
        </w:rPr>
        <w:t>35</w:t>
      </w:r>
      <w:r w:rsidRPr="009803AF">
        <w:rPr>
          <w:lang w:val="en-IN"/>
        </w:rPr>
        <w:t>(2), 461-481.</w:t>
      </w:r>
    </w:p>
    <w:p w14:paraId="7FDF3DFB" w14:textId="7A991350" w:rsidR="009803AF" w:rsidRPr="009803AF" w:rsidRDefault="009803AF" w:rsidP="009803AF">
      <w:pPr>
        <w:pStyle w:val="Body"/>
        <w:numPr>
          <w:ilvl w:val="0"/>
          <w:numId w:val="31"/>
        </w:numPr>
        <w:rPr>
          <w:lang w:val="en-IN"/>
        </w:rPr>
      </w:pPr>
      <w:r w:rsidRPr="009803AF">
        <w:rPr>
          <w:lang w:val="en-IN"/>
        </w:rPr>
        <w:t>Wang, F., Yang, S., Wei, Y., Shi, Q., &amp; Ding, J. (2021</w:t>
      </w:r>
      <w:r w:rsidR="00535664">
        <w:rPr>
          <w:lang w:val="en-IN"/>
        </w:rPr>
        <w:t>a</w:t>
      </w:r>
      <w:r w:rsidRPr="009803AF">
        <w:rPr>
          <w:lang w:val="en-IN"/>
        </w:rPr>
        <w:t>). Characterizing soil salinity at multiple depth using electromagnetic induction and remote sensing data with random forests: A case study in Tarim River Basin of southern Xinjiang, China. </w:t>
      </w:r>
      <w:r w:rsidRPr="009803AF">
        <w:rPr>
          <w:i/>
          <w:iCs/>
          <w:lang w:val="en-IN"/>
        </w:rPr>
        <w:t>Science of the Total Environment</w:t>
      </w:r>
      <w:r w:rsidRPr="009803AF">
        <w:rPr>
          <w:lang w:val="en-IN"/>
        </w:rPr>
        <w:t>, </w:t>
      </w:r>
      <w:r w:rsidRPr="009803AF">
        <w:rPr>
          <w:i/>
          <w:iCs/>
          <w:lang w:val="en-IN"/>
        </w:rPr>
        <w:t>754</w:t>
      </w:r>
      <w:r w:rsidRPr="009803AF">
        <w:rPr>
          <w:lang w:val="en-IN"/>
        </w:rPr>
        <w:t>, 142030.</w:t>
      </w:r>
    </w:p>
    <w:p w14:paraId="3259D1B4" w14:textId="77777777" w:rsidR="009803AF" w:rsidRPr="009803AF" w:rsidRDefault="009803AF" w:rsidP="009803AF">
      <w:pPr>
        <w:pStyle w:val="Body"/>
        <w:numPr>
          <w:ilvl w:val="0"/>
          <w:numId w:val="31"/>
        </w:numPr>
        <w:rPr>
          <w:lang w:val="en-IN"/>
        </w:rPr>
      </w:pPr>
      <w:r w:rsidRPr="009803AF">
        <w:rPr>
          <w:lang w:val="en-IN"/>
        </w:rPr>
        <w:t>FAO, F. Agriculture Organization of the United Nations (2009) High-Level Expert Forum-How to Feed the World in 2050. </w:t>
      </w:r>
      <w:r w:rsidRPr="009803AF">
        <w:rPr>
          <w:i/>
          <w:iCs/>
          <w:lang w:val="en-IN"/>
        </w:rPr>
        <w:t>Food and Agriculture Organization of the United Nations. Rome, Italy</w:t>
      </w:r>
      <w:r w:rsidRPr="009803AF">
        <w:rPr>
          <w:lang w:val="en-IN"/>
        </w:rPr>
        <w:t>.</w:t>
      </w:r>
    </w:p>
    <w:p w14:paraId="3ACEA242" w14:textId="77777777" w:rsidR="009803AF" w:rsidRPr="009803AF" w:rsidRDefault="009803AF" w:rsidP="009803AF">
      <w:pPr>
        <w:pStyle w:val="Body"/>
        <w:numPr>
          <w:ilvl w:val="0"/>
          <w:numId w:val="31"/>
        </w:numPr>
        <w:rPr>
          <w:lang w:val="en-IN"/>
        </w:rPr>
      </w:pPr>
      <w:r w:rsidRPr="009803AF">
        <w:rPr>
          <w:lang w:val="en-IN"/>
        </w:rPr>
        <w:t>Epstein, E., Norlyn, J. D., Rush, D. W., Kingsbury, R. W., Kelley, D. B., Cunningham, G. A., &amp; Wrona, A. F. (1980). Saline culture of crops: a genetic approach. </w:t>
      </w:r>
      <w:r w:rsidRPr="009803AF">
        <w:rPr>
          <w:i/>
          <w:iCs/>
          <w:lang w:val="en-IN"/>
        </w:rPr>
        <w:t>Science</w:t>
      </w:r>
      <w:r w:rsidRPr="009803AF">
        <w:rPr>
          <w:lang w:val="en-IN"/>
        </w:rPr>
        <w:t>, </w:t>
      </w:r>
      <w:r w:rsidRPr="009803AF">
        <w:rPr>
          <w:i/>
          <w:iCs/>
          <w:lang w:val="en-IN"/>
        </w:rPr>
        <w:t>210</w:t>
      </w:r>
      <w:r w:rsidRPr="009803AF">
        <w:rPr>
          <w:lang w:val="en-IN"/>
        </w:rPr>
        <w:t>(4468), 399-404.</w:t>
      </w:r>
    </w:p>
    <w:p w14:paraId="24339CD6" w14:textId="77777777" w:rsidR="009803AF" w:rsidRPr="009803AF" w:rsidRDefault="009803AF" w:rsidP="009803AF">
      <w:pPr>
        <w:pStyle w:val="Body"/>
        <w:numPr>
          <w:ilvl w:val="0"/>
          <w:numId w:val="31"/>
        </w:numPr>
        <w:rPr>
          <w:lang w:val="en-IN"/>
        </w:rPr>
      </w:pPr>
      <w:r w:rsidRPr="009803AF">
        <w:rPr>
          <w:lang w:val="en-IN"/>
        </w:rPr>
        <w:t>Saeed, M. (2018). Abiotic stress tolerance in Rice (Oryza sativa L.): a genomics perspective of salinity tolerance. </w:t>
      </w:r>
      <w:r w:rsidRPr="009803AF">
        <w:rPr>
          <w:i/>
          <w:iCs/>
          <w:lang w:val="en-IN"/>
        </w:rPr>
        <w:t xml:space="preserve">Rice Crop—Current Developments; </w:t>
      </w:r>
      <w:proofErr w:type="spellStart"/>
      <w:r w:rsidRPr="009803AF">
        <w:rPr>
          <w:i/>
          <w:iCs/>
          <w:lang w:val="en-IN"/>
        </w:rPr>
        <w:t>InTech</w:t>
      </w:r>
      <w:proofErr w:type="spellEnd"/>
      <w:r w:rsidRPr="009803AF">
        <w:rPr>
          <w:i/>
          <w:iCs/>
          <w:lang w:val="en-IN"/>
        </w:rPr>
        <w:t>: London, UK</w:t>
      </w:r>
      <w:r w:rsidRPr="009803AF">
        <w:rPr>
          <w:lang w:val="en-IN"/>
        </w:rPr>
        <w:t>, 181-192.</w:t>
      </w:r>
    </w:p>
    <w:p w14:paraId="6B1495EE" w14:textId="77777777" w:rsidR="009803AF" w:rsidRPr="009803AF" w:rsidRDefault="009803AF" w:rsidP="009803AF">
      <w:pPr>
        <w:pStyle w:val="Body"/>
        <w:numPr>
          <w:ilvl w:val="0"/>
          <w:numId w:val="31"/>
        </w:numPr>
        <w:rPr>
          <w:lang w:val="en-IN"/>
        </w:rPr>
      </w:pPr>
      <w:r w:rsidRPr="009803AF">
        <w:rPr>
          <w:lang w:val="en-IN"/>
        </w:rPr>
        <w:t>Ashraf, M., Athar, H. R., Harris, P. J. C., &amp; Kwon, T. R. (2008). Some prospective strategies for improving crop salt tolerance. </w:t>
      </w:r>
      <w:r w:rsidRPr="009803AF">
        <w:rPr>
          <w:i/>
          <w:iCs/>
          <w:lang w:val="en-IN"/>
        </w:rPr>
        <w:t>Advances in agronomy</w:t>
      </w:r>
      <w:r w:rsidRPr="009803AF">
        <w:rPr>
          <w:lang w:val="en-IN"/>
        </w:rPr>
        <w:t>, </w:t>
      </w:r>
      <w:r w:rsidRPr="009803AF">
        <w:rPr>
          <w:i/>
          <w:iCs/>
          <w:lang w:val="en-IN"/>
        </w:rPr>
        <w:t>97</w:t>
      </w:r>
      <w:r w:rsidRPr="009803AF">
        <w:rPr>
          <w:lang w:val="en-IN"/>
        </w:rPr>
        <w:t>, 45-110.</w:t>
      </w:r>
    </w:p>
    <w:p w14:paraId="0FC8C3A6" w14:textId="77777777" w:rsidR="009803AF" w:rsidRPr="009803AF" w:rsidRDefault="009803AF" w:rsidP="009803AF">
      <w:pPr>
        <w:pStyle w:val="Body"/>
        <w:numPr>
          <w:ilvl w:val="0"/>
          <w:numId w:val="31"/>
        </w:numPr>
        <w:rPr>
          <w:lang w:val="en-IN"/>
        </w:rPr>
      </w:pPr>
      <w:r w:rsidRPr="009803AF">
        <w:t xml:space="preserve">International Rice Research Institute (IRRI), 2004. Breeding for salt tolerance. Rice Knowledge Bank. Available at: </w:t>
      </w:r>
      <w:hyperlink r:id="rId15" w:history="1">
        <w:r w:rsidRPr="009803AF">
          <w:rPr>
            <w:rStyle w:val="Hyperlink"/>
          </w:rPr>
          <w:t>http://www.knowledgebank.irri.org/ricebreedingcourse/Breeding_for_s-alt_tolerance.htm</w:t>
        </w:r>
      </w:hyperlink>
    </w:p>
    <w:p w14:paraId="24067845" w14:textId="77777777" w:rsidR="009803AF" w:rsidRPr="009803AF" w:rsidRDefault="009803AF" w:rsidP="009803AF">
      <w:pPr>
        <w:pStyle w:val="Body"/>
        <w:numPr>
          <w:ilvl w:val="0"/>
          <w:numId w:val="31"/>
        </w:numPr>
        <w:rPr>
          <w:lang w:val="en-IN"/>
        </w:rPr>
      </w:pPr>
      <w:r w:rsidRPr="009803AF">
        <w:rPr>
          <w:lang w:val="en-IN"/>
        </w:rPr>
        <w:lastRenderedPageBreak/>
        <w:t>Alpuerto, V. L. E. B., Norton, G. W., Alwang, J., &amp; Ismail, A. M. (2009). Economic impact analysis of marker</w:t>
      </w:r>
      <w:r w:rsidRPr="009803AF">
        <w:rPr>
          <w:rFonts w:ascii="Cambria Math" w:hAnsi="Cambria Math" w:cs="Cambria Math"/>
          <w:lang w:val="en-IN"/>
        </w:rPr>
        <w:t>‐</w:t>
      </w:r>
      <w:r w:rsidRPr="009803AF">
        <w:rPr>
          <w:lang w:val="en-IN"/>
        </w:rPr>
        <w:t>assisted breeding for tolerance to salinity and phosphorous deficiency in rice.</w:t>
      </w:r>
      <w:r w:rsidRPr="009803AF">
        <w:rPr>
          <w:rFonts w:cs="Helvetica"/>
          <w:lang w:val="en-IN"/>
        </w:rPr>
        <w:t> </w:t>
      </w:r>
      <w:r w:rsidRPr="009803AF">
        <w:rPr>
          <w:i/>
          <w:iCs/>
          <w:lang w:val="en-IN"/>
        </w:rPr>
        <w:t>Applied Economic Perspectives and Policy</w:t>
      </w:r>
      <w:r w:rsidRPr="009803AF">
        <w:rPr>
          <w:lang w:val="en-IN"/>
        </w:rPr>
        <w:t>, </w:t>
      </w:r>
      <w:r w:rsidRPr="009803AF">
        <w:rPr>
          <w:i/>
          <w:iCs/>
          <w:lang w:val="en-IN"/>
        </w:rPr>
        <w:t>31</w:t>
      </w:r>
      <w:r w:rsidRPr="009803AF">
        <w:rPr>
          <w:lang w:val="en-IN"/>
        </w:rPr>
        <w:t>(4), 779-792.</w:t>
      </w:r>
    </w:p>
    <w:p w14:paraId="2740B50D" w14:textId="77777777" w:rsidR="009803AF" w:rsidRPr="009803AF" w:rsidRDefault="009803AF" w:rsidP="009803AF">
      <w:pPr>
        <w:pStyle w:val="Body"/>
        <w:numPr>
          <w:ilvl w:val="0"/>
          <w:numId w:val="31"/>
        </w:numPr>
        <w:rPr>
          <w:lang w:val="en-IN"/>
        </w:rPr>
      </w:pPr>
      <w:r w:rsidRPr="009803AF">
        <w:rPr>
          <w:lang w:val="en-IN"/>
        </w:rPr>
        <w:t>Das, G., &amp; Rao, G. J. N. (2015). Molecular marker assisted gene stacking for biotic and abiotic stress resistance genes in an elite rice cultivar. </w:t>
      </w:r>
      <w:r w:rsidRPr="009803AF">
        <w:rPr>
          <w:i/>
          <w:iCs/>
          <w:lang w:val="en-IN"/>
        </w:rPr>
        <w:t>Frontiers in plant science</w:t>
      </w:r>
      <w:r w:rsidRPr="009803AF">
        <w:rPr>
          <w:lang w:val="en-IN"/>
        </w:rPr>
        <w:t>, </w:t>
      </w:r>
      <w:r w:rsidRPr="009803AF">
        <w:rPr>
          <w:i/>
          <w:iCs/>
          <w:lang w:val="en-IN"/>
        </w:rPr>
        <w:t>6</w:t>
      </w:r>
      <w:r w:rsidRPr="009803AF">
        <w:rPr>
          <w:lang w:val="en-IN"/>
        </w:rPr>
        <w:t>, 698.</w:t>
      </w:r>
    </w:p>
    <w:p w14:paraId="786E8039" w14:textId="77777777" w:rsidR="009803AF" w:rsidRPr="009803AF" w:rsidRDefault="009803AF" w:rsidP="009803AF">
      <w:pPr>
        <w:pStyle w:val="Body"/>
        <w:numPr>
          <w:ilvl w:val="0"/>
          <w:numId w:val="31"/>
        </w:numPr>
        <w:rPr>
          <w:lang w:val="en-IN"/>
        </w:rPr>
      </w:pPr>
      <w:r w:rsidRPr="009803AF">
        <w:rPr>
          <w:lang w:val="en-IN"/>
        </w:rPr>
        <w:t>Gaj, T., Sirk, S. J., Shui, S. L., &amp; Liu, J. (2016). Genome-editing technologies: principles and applications. </w:t>
      </w:r>
      <w:r w:rsidRPr="009803AF">
        <w:rPr>
          <w:i/>
          <w:iCs/>
          <w:lang w:val="en-IN"/>
        </w:rPr>
        <w:t>Cold Spring Harbor perspectives in biology</w:t>
      </w:r>
      <w:r w:rsidRPr="009803AF">
        <w:rPr>
          <w:lang w:val="en-IN"/>
        </w:rPr>
        <w:t>, </w:t>
      </w:r>
      <w:r w:rsidRPr="009803AF">
        <w:rPr>
          <w:i/>
          <w:iCs/>
          <w:lang w:val="en-IN"/>
        </w:rPr>
        <w:t>8</w:t>
      </w:r>
      <w:r w:rsidRPr="009803AF">
        <w:rPr>
          <w:lang w:val="en-IN"/>
        </w:rPr>
        <w:t>(12), a023754.</w:t>
      </w:r>
    </w:p>
    <w:p w14:paraId="4239F601" w14:textId="77777777" w:rsidR="009803AF" w:rsidRPr="009803AF" w:rsidRDefault="009803AF" w:rsidP="009803AF">
      <w:pPr>
        <w:pStyle w:val="Body"/>
        <w:numPr>
          <w:ilvl w:val="0"/>
          <w:numId w:val="31"/>
        </w:numPr>
        <w:rPr>
          <w:lang w:val="en-IN"/>
        </w:rPr>
      </w:pPr>
      <w:r w:rsidRPr="009803AF">
        <w:rPr>
          <w:lang w:val="en-IN"/>
        </w:rPr>
        <w:t>Kato-Inui, T., Takahashi, G., Hsu, S., &amp; Miyaoka, Y. (2018). Clustered regularly interspaced short palindromic repeats (CRISPR)/CRISPR-associated protein 9 with improved proof-reading enhances homology-directed repair. </w:t>
      </w:r>
      <w:r w:rsidRPr="009803AF">
        <w:rPr>
          <w:i/>
          <w:iCs/>
          <w:lang w:val="en-IN"/>
        </w:rPr>
        <w:t>Nucleic acids research</w:t>
      </w:r>
      <w:r w:rsidRPr="009803AF">
        <w:rPr>
          <w:lang w:val="en-IN"/>
        </w:rPr>
        <w:t>, </w:t>
      </w:r>
      <w:r w:rsidRPr="009803AF">
        <w:rPr>
          <w:i/>
          <w:iCs/>
          <w:lang w:val="en-IN"/>
        </w:rPr>
        <w:t>46</w:t>
      </w:r>
      <w:r w:rsidRPr="009803AF">
        <w:rPr>
          <w:lang w:val="en-IN"/>
        </w:rPr>
        <w:t>(9), 4677-4688.</w:t>
      </w:r>
    </w:p>
    <w:p w14:paraId="449F6266" w14:textId="77777777" w:rsidR="009803AF" w:rsidRPr="009803AF" w:rsidRDefault="009803AF" w:rsidP="009803AF">
      <w:pPr>
        <w:pStyle w:val="Body"/>
        <w:numPr>
          <w:ilvl w:val="0"/>
          <w:numId w:val="31"/>
        </w:numPr>
        <w:rPr>
          <w:lang w:val="en-IN"/>
        </w:rPr>
      </w:pPr>
      <w:r w:rsidRPr="009803AF">
        <w:rPr>
          <w:lang w:val="en-IN"/>
        </w:rPr>
        <w:t>Qin, H., &amp; Huang, R. (2020). The phytohormonal regulation of Na+/K+ and reactive oxygen species homeostasis in rice salt response. </w:t>
      </w:r>
      <w:r w:rsidRPr="009803AF">
        <w:rPr>
          <w:i/>
          <w:iCs/>
          <w:lang w:val="en-IN"/>
        </w:rPr>
        <w:t>Molecular Breeding</w:t>
      </w:r>
      <w:r w:rsidRPr="009803AF">
        <w:rPr>
          <w:lang w:val="en-IN"/>
        </w:rPr>
        <w:t>, </w:t>
      </w:r>
      <w:r w:rsidRPr="009803AF">
        <w:rPr>
          <w:i/>
          <w:iCs/>
          <w:lang w:val="en-IN"/>
        </w:rPr>
        <w:t>40</w:t>
      </w:r>
      <w:r w:rsidRPr="009803AF">
        <w:rPr>
          <w:lang w:val="en-IN"/>
        </w:rPr>
        <w:t>(5), 47.</w:t>
      </w:r>
    </w:p>
    <w:p w14:paraId="318EBB52" w14:textId="77777777" w:rsidR="009803AF" w:rsidRPr="009803AF" w:rsidRDefault="009803AF" w:rsidP="009803AF">
      <w:pPr>
        <w:pStyle w:val="Body"/>
        <w:numPr>
          <w:ilvl w:val="0"/>
          <w:numId w:val="31"/>
        </w:numPr>
        <w:rPr>
          <w:lang w:val="en-IN"/>
        </w:rPr>
      </w:pPr>
      <w:r w:rsidRPr="009803AF">
        <w:rPr>
          <w:lang w:val="en-IN"/>
        </w:rPr>
        <w:t>Fu, H. H., &amp; Luan, S. (1998). AtKUP1: a dual-affinity K+ transporter from Arabidopsis. </w:t>
      </w:r>
      <w:r w:rsidRPr="009803AF">
        <w:rPr>
          <w:i/>
          <w:iCs/>
          <w:lang w:val="en-IN"/>
        </w:rPr>
        <w:t>The Plant Cell</w:t>
      </w:r>
      <w:r w:rsidRPr="009803AF">
        <w:rPr>
          <w:lang w:val="en-IN"/>
        </w:rPr>
        <w:t>, </w:t>
      </w:r>
      <w:r w:rsidRPr="009803AF">
        <w:rPr>
          <w:i/>
          <w:iCs/>
          <w:lang w:val="en-IN"/>
        </w:rPr>
        <w:t>10</w:t>
      </w:r>
      <w:r w:rsidRPr="009803AF">
        <w:rPr>
          <w:lang w:val="en-IN"/>
        </w:rPr>
        <w:t>(1), 63-73.</w:t>
      </w:r>
    </w:p>
    <w:p w14:paraId="4BB51194" w14:textId="77777777" w:rsidR="009803AF" w:rsidRPr="009803AF" w:rsidRDefault="009803AF" w:rsidP="009803AF">
      <w:pPr>
        <w:pStyle w:val="Body"/>
        <w:numPr>
          <w:ilvl w:val="0"/>
          <w:numId w:val="31"/>
        </w:numPr>
        <w:rPr>
          <w:lang w:val="en-IN"/>
        </w:rPr>
      </w:pPr>
      <w:r w:rsidRPr="009803AF">
        <w:rPr>
          <w:lang w:val="en-IN"/>
        </w:rPr>
        <w:t xml:space="preserve">Greenway, H., &amp; Munns, R. (1980). Mechanisms of salt tolerance in </w:t>
      </w:r>
      <w:proofErr w:type="spellStart"/>
      <w:r w:rsidRPr="009803AF">
        <w:rPr>
          <w:lang w:val="en-IN"/>
        </w:rPr>
        <w:t>nonhalophytes</w:t>
      </w:r>
      <w:proofErr w:type="spellEnd"/>
      <w:r w:rsidRPr="009803AF">
        <w:rPr>
          <w:lang w:val="en-IN"/>
        </w:rPr>
        <w:t>. </w:t>
      </w:r>
      <w:r w:rsidRPr="009803AF">
        <w:rPr>
          <w:i/>
          <w:iCs/>
          <w:lang w:val="en-IN"/>
        </w:rPr>
        <w:t>Annual review of plant physiology</w:t>
      </w:r>
      <w:r w:rsidRPr="009803AF">
        <w:rPr>
          <w:lang w:val="en-IN"/>
        </w:rPr>
        <w:t>, </w:t>
      </w:r>
      <w:r w:rsidRPr="009803AF">
        <w:rPr>
          <w:i/>
          <w:iCs/>
          <w:lang w:val="en-IN"/>
        </w:rPr>
        <w:t>31</w:t>
      </w:r>
      <w:r w:rsidRPr="009803AF">
        <w:rPr>
          <w:lang w:val="en-IN"/>
        </w:rPr>
        <w:t>(1), 149-190.</w:t>
      </w:r>
    </w:p>
    <w:p w14:paraId="7C703DF8" w14:textId="77777777" w:rsidR="009803AF" w:rsidRPr="009803AF" w:rsidRDefault="009803AF" w:rsidP="009803AF">
      <w:pPr>
        <w:pStyle w:val="Body"/>
        <w:numPr>
          <w:ilvl w:val="0"/>
          <w:numId w:val="31"/>
        </w:numPr>
        <w:rPr>
          <w:lang w:val="en-IN"/>
        </w:rPr>
      </w:pPr>
      <w:r w:rsidRPr="009803AF">
        <w:rPr>
          <w:lang w:val="en-IN"/>
        </w:rPr>
        <w:t>Yang, Y., &amp; Guo, Y. (2018). Elucidating the molecular mechanisms mediating plant salt</w:t>
      </w:r>
      <w:r w:rsidRPr="009803AF">
        <w:rPr>
          <w:rFonts w:ascii="Cambria Math" w:hAnsi="Cambria Math" w:cs="Cambria Math"/>
          <w:lang w:val="en-IN"/>
        </w:rPr>
        <w:t>‐</w:t>
      </w:r>
      <w:r w:rsidRPr="009803AF">
        <w:rPr>
          <w:lang w:val="en-IN"/>
        </w:rPr>
        <w:t>stress responses.</w:t>
      </w:r>
      <w:r w:rsidRPr="009803AF">
        <w:rPr>
          <w:rFonts w:cs="Helvetica"/>
          <w:lang w:val="en-IN"/>
        </w:rPr>
        <w:t> </w:t>
      </w:r>
      <w:r w:rsidRPr="009803AF">
        <w:rPr>
          <w:i/>
          <w:iCs/>
          <w:lang w:val="en-IN"/>
        </w:rPr>
        <w:t>New phytologist</w:t>
      </w:r>
      <w:r w:rsidRPr="009803AF">
        <w:rPr>
          <w:lang w:val="en-IN"/>
        </w:rPr>
        <w:t>, </w:t>
      </w:r>
      <w:r w:rsidRPr="009803AF">
        <w:rPr>
          <w:i/>
          <w:iCs/>
          <w:lang w:val="en-IN"/>
        </w:rPr>
        <w:t>217</w:t>
      </w:r>
      <w:r w:rsidRPr="009803AF">
        <w:rPr>
          <w:lang w:val="en-IN"/>
        </w:rPr>
        <w:t>(2), 523-539.</w:t>
      </w:r>
    </w:p>
    <w:p w14:paraId="79063FD0" w14:textId="77777777" w:rsidR="009803AF" w:rsidRPr="009803AF" w:rsidRDefault="009803AF" w:rsidP="009803AF">
      <w:pPr>
        <w:pStyle w:val="Body"/>
        <w:numPr>
          <w:ilvl w:val="0"/>
          <w:numId w:val="31"/>
        </w:numPr>
        <w:rPr>
          <w:lang w:val="en-IN"/>
        </w:rPr>
      </w:pPr>
      <w:r w:rsidRPr="009803AF">
        <w:rPr>
          <w:lang w:val="en-IN"/>
        </w:rPr>
        <w:t>Razzaq, A., Ali, A., Safdar, L. B., Zafar, M. M., Rui, Y., Shakeel, A., ... &amp; Yuan, Y. (2020). Salt stress induces physiochemical alterations in rice grain composition and quality. </w:t>
      </w:r>
      <w:r w:rsidRPr="009803AF">
        <w:rPr>
          <w:i/>
          <w:iCs/>
          <w:lang w:val="en-IN"/>
        </w:rPr>
        <w:t>Journal of food science</w:t>
      </w:r>
      <w:r w:rsidRPr="009803AF">
        <w:rPr>
          <w:lang w:val="en-IN"/>
        </w:rPr>
        <w:t>, </w:t>
      </w:r>
      <w:r w:rsidRPr="009803AF">
        <w:rPr>
          <w:i/>
          <w:iCs/>
          <w:lang w:val="en-IN"/>
        </w:rPr>
        <w:t>85</w:t>
      </w:r>
      <w:r w:rsidRPr="009803AF">
        <w:rPr>
          <w:lang w:val="en-IN"/>
        </w:rPr>
        <w:t>(1), 14-20.</w:t>
      </w:r>
    </w:p>
    <w:p w14:paraId="7FCAFDFA" w14:textId="77777777" w:rsidR="009803AF" w:rsidRPr="009803AF" w:rsidRDefault="009803AF" w:rsidP="009803AF">
      <w:pPr>
        <w:pStyle w:val="Body"/>
        <w:numPr>
          <w:ilvl w:val="0"/>
          <w:numId w:val="31"/>
        </w:numPr>
        <w:rPr>
          <w:lang w:val="en-IN"/>
        </w:rPr>
      </w:pPr>
      <w:r w:rsidRPr="009803AF">
        <w:rPr>
          <w:lang w:val="en-IN"/>
        </w:rPr>
        <w:t>Tester, M., &amp; Davenport, R. (2003). Na+ tolerance and Na+ transport in higher plants. </w:t>
      </w:r>
      <w:r w:rsidRPr="009803AF">
        <w:rPr>
          <w:i/>
          <w:iCs/>
          <w:lang w:val="en-IN"/>
        </w:rPr>
        <w:t>Annals of botany</w:t>
      </w:r>
      <w:r w:rsidRPr="009803AF">
        <w:rPr>
          <w:lang w:val="en-IN"/>
        </w:rPr>
        <w:t>, </w:t>
      </w:r>
      <w:r w:rsidRPr="009803AF">
        <w:rPr>
          <w:i/>
          <w:iCs/>
          <w:lang w:val="en-IN"/>
        </w:rPr>
        <w:t>91</w:t>
      </w:r>
      <w:r w:rsidRPr="009803AF">
        <w:rPr>
          <w:lang w:val="en-IN"/>
        </w:rPr>
        <w:t>(5), 503-527.</w:t>
      </w:r>
    </w:p>
    <w:p w14:paraId="297E63EC" w14:textId="77777777" w:rsidR="009803AF" w:rsidRPr="009803AF" w:rsidRDefault="009803AF" w:rsidP="009803AF">
      <w:pPr>
        <w:pStyle w:val="Body"/>
        <w:numPr>
          <w:ilvl w:val="0"/>
          <w:numId w:val="31"/>
        </w:numPr>
        <w:rPr>
          <w:lang w:val="en-IN"/>
        </w:rPr>
      </w:pPr>
      <w:r w:rsidRPr="009803AF">
        <w:rPr>
          <w:lang w:val="en-IN"/>
        </w:rPr>
        <w:t>Zhu, J. K. (2000). Genetic analysis of plant salt tolerance using Arabidopsis. </w:t>
      </w:r>
      <w:r w:rsidRPr="009803AF">
        <w:rPr>
          <w:i/>
          <w:iCs/>
          <w:lang w:val="en-IN"/>
        </w:rPr>
        <w:t>Plant physiology</w:t>
      </w:r>
      <w:r w:rsidRPr="009803AF">
        <w:rPr>
          <w:lang w:val="en-IN"/>
        </w:rPr>
        <w:t>, </w:t>
      </w:r>
      <w:r w:rsidRPr="009803AF">
        <w:rPr>
          <w:i/>
          <w:iCs/>
          <w:lang w:val="en-IN"/>
        </w:rPr>
        <w:t>124</w:t>
      </w:r>
      <w:r w:rsidRPr="009803AF">
        <w:rPr>
          <w:lang w:val="en-IN"/>
        </w:rPr>
        <w:t>(3), 941-948.</w:t>
      </w:r>
    </w:p>
    <w:p w14:paraId="70CC1133" w14:textId="77777777" w:rsidR="009803AF" w:rsidRPr="009803AF" w:rsidRDefault="009803AF" w:rsidP="009803AF">
      <w:pPr>
        <w:pStyle w:val="Body"/>
        <w:numPr>
          <w:ilvl w:val="0"/>
          <w:numId w:val="31"/>
        </w:numPr>
        <w:rPr>
          <w:lang w:val="en-IN"/>
        </w:rPr>
      </w:pPr>
      <w:r w:rsidRPr="009803AF">
        <w:rPr>
          <w:lang w:val="en-IN"/>
        </w:rPr>
        <w:t xml:space="preserve">Saijo, Y., Hata, S., </w:t>
      </w:r>
      <w:proofErr w:type="spellStart"/>
      <w:r w:rsidRPr="009803AF">
        <w:rPr>
          <w:lang w:val="en-IN"/>
        </w:rPr>
        <w:t>Kyozuka</w:t>
      </w:r>
      <w:proofErr w:type="spellEnd"/>
      <w:r w:rsidRPr="009803AF">
        <w:rPr>
          <w:lang w:val="en-IN"/>
        </w:rPr>
        <w:t xml:space="preserve">, J., Shimamoto, K., &amp; </w:t>
      </w:r>
      <w:proofErr w:type="spellStart"/>
      <w:r w:rsidRPr="009803AF">
        <w:rPr>
          <w:lang w:val="en-IN"/>
        </w:rPr>
        <w:t>Izui</w:t>
      </w:r>
      <w:proofErr w:type="spellEnd"/>
      <w:r w:rsidRPr="009803AF">
        <w:rPr>
          <w:lang w:val="en-IN"/>
        </w:rPr>
        <w:t>, K. (2000). Over</w:t>
      </w:r>
      <w:r w:rsidRPr="009803AF">
        <w:rPr>
          <w:rFonts w:ascii="Cambria Math" w:hAnsi="Cambria Math" w:cs="Cambria Math"/>
          <w:lang w:val="en-IN"/>
        </w:rPr>
        <w:t>‐</w:t>
      </w:r>
      <w:r w:rsidRPr="009803AF">
        <w:rPr>
          <w:lang w:val="en-IN"/>
        </w:rPr>
        <w:t>expression of a single Ca2+</w:t>
      </w:r>
      <w:r w:rsidRPr="009803AF">
        <w:rPr>
          <w:rFonts w:ascii="Cambria Math" w:hAnsi="Cambria Math" w:cs="Cambria Math"/>
          <w:lang w:val="en-IN"/>
        </w:rPr>
        <w:t>‐</w:t>
      </w:r>
      <w:r w:rsidRPr="009803AF">
        <w:rPr>
          <w:lang w:val="en-IN"/>
        </w:rPr>
        <w:t>dependent protein kinase confers both cold and salt/drought tolerance on rice plants.</w:t>
      </w:r>
      <w:r w:rsidRPr="009803AF">
        <w:rPr>
          <w:rFonts w:cs="Helvetica"/>
          <w:lang w:val="en-IN"/>
        </w:rPr>
        <w:t> </w:t>
      </w:r>
      <w:r w:rsidRPr="009803AF">
        <w:rPr>
          <w:i/>
          <w:iCs/>
          <w:lang w:val="en-IN"/>
        </w:rPr>
        <w:t>The Plant Journal</w:t>
      </w:r>
      <w:r w:rsidRPr="009803AF">
        <w:rPr>
          <w:lang w:val="en-IN"/>
        </w:rPr>
        <w:t>, </w:t>
      </w:r>
      <w:r w:rsidRPr="009803AF">
        <w:rPr>
          <w:i/>
          <w:iCs/>
          <w:lang w:val="en-IN"/>
        </w:rPr>
        <w:t>23</w:t>
      </w:r>
      <w:r w:rsidRPr="009803AF">
        <w:rPr>
          <w:lang w:val="en-IN"/>
        </w:rPr>
        <w:t>(3), 319-327.</w:t>
      </w:r>
    </w:p>
    <w:p w14:paraId="5FBCC1C5" w14:textId="77777777" w:rsidR="009803AF" w:rsidRPr="009803AF" w:rsidRDefault="009803AF" w:rsidP="009803AF">
      <w:pPr>
        <w:pStyle w:val="Body"/>
        <w:numPr>
          <w:ilvl w:val="0"/>
          <w:numId w:val="31"/>
        </w:numPr>
        <w:rPr>
          <w:lang w:val="en-IN"/>
        </w:rPr>
      </w:pPr>
      <w:proofErr w:type="spellStart"/>
      <w:r w:rsidRPr="009803AF">
        <w:rPr>
          <w:lang w:val="en-IN"/>
        </w:rPr>
        <w:t>Seifikalhor</w:t>
      </w:r>
      <w:proofErr w:type="spellEnd"/>
      <w:r w:rsidRPr="009803AF">
        <w:rPr>
          <w:lang w:val="en-IN"/>
        </w:rPr>
        <w:t xml:space="preserve">, M., </w:t>
      </w:r>
      <w:proofErr w:type="spellStart"/>
      <w:r w:rsidRPr="009803AF">
        <w:rPr>
          <w:lang w:val="en-IN"/>
        </w:rPr>
        <w:t>Aliniaeifard</w:t>
      </w:r>
      <w:proofErr w:type="spellEnd"/>
      <w:r w:rsidRPr="009803AF">
        <w:rPr>
          <w:lang w:val="en-IN"/>
        </w:rPr>
        <w:t xml:space="preserve">, S., Shomali, A., Azad, N., Hassani, B., </w:t>
      </w:r>
      <w:proofErr w:type="spellStart"/>
      <w:r w:rsidRPr="009803AF">
        <w:rPr>
          <w:lang w:val="en-IN"/>
        </w:rPr>
        <w:t>Lastochkina</w:t>
      </w:r>
      <w:proofErr w:type="spellEnd"/>
      <w:r w:rsidRPr="009803AF">
        <w:rPr>
          <w:lang w:val="en-IN"/>
        </w:rPr>
        <w:t xml:space="preserve">, O., &amp; Li, T. (2019). Calcium </w:t>
      </w:r>
      <w:proofErr w:type="spellStart"/>
      <w:r w:rsidRPr="009803AF">
        <w:rPr>
          <w:lang w:val="en-IN"/>
        </w:rPr>
        <w:t>signaling</w:t>
      </w:r>
      <w:proofErr w:type="spellEnd"/>
      <w:r w:rsidRPr="009803AF">
        <w:rPr>
          <w:lang w:val="en-IN"/>
        </w:rPr>
        <w:t xml:space="preserve"> and salt tolerance are diversely entwined in plants. </w:t>
      </w:r>
      <w:r w:rsidRPr="009803AF">
        <w:rPr>
          <w:i/>
          <w:iCs/>
          <w:lang w:val="en-IN"/>
        </w:rPr>
        <w:t xml:space="preserve">Plant </w:t>
      </w:r>
      <w:proofErr w:type="spellStart"/>
      <w:r w:rsidRPr="009803AF">
        <w:rPr>
          <w:i/>
          <w:iCs/>
          <w:lang w:val="en-IN"/>
        </w:rPr>
        <w:t>Signaling</w:t>
      </w:r>
      <w:proofErr w:type="spellEnd"/>
      <w:r w:rsidRPr="009803AF">
        <w:rPr>
          <w:i/>
          <w:iCs/>
          <w:lang w:val="en-IN"/>
        </w:rPr>
        <w:t xml:space="preserve"> &amp; </w:t>
      </w:r>
      <w:proofErr w:type="spellStart"/>
      <w:r w:rsidRPr="009803AF">
        <w:rPr>
          <w:i/>
          <w:iCs/>
          <w:lang w:val="en-IN"/>
        </w:rPr>
        <w:t>Behavior</w:t>
      </w:r>
      <w:proofErr w:type="spellEnd"/>
      <w:r w:rsidRPr="009803AF">
        <w:rPr>
          <w:lang w:val="en-IN"/>
        </w:rPr>
        <w:t>, </w:t>
      </w:r>
      <w:r w:rsidRPr="009803AF">
        <w:rPr>
          <w:i/>
          <w:iCs/>
          <w:lang w:val="en-IN"/>
        </w:rPr>
        <w:t>14</w:t>
      </w:r>
      <w:r w:rsidRPr="009803AF">
        <w:rPr>
          <w:lang w:val="en-IN"/>
        </w:rPr>
        <w:t>(11), 1665455.</w:t>
      </w:r>
    </w:p>
    <w:p w14:paraId="6762804D" w14:textId="77777777" w:rsidR="009803AF" w:rsidRPr="009803AF" w:rsidRDefault="009803AF" w:rsidP="009803AF">
      <w:pPr>
        <w:pStyle w:val="Body"/>
        <w:numPr>
          <w:ilvl w:val="0"/>
          <w:numId w:val="31"/>
        </w:numPr>
        <w:rPr>
          <w:lang w:val="en-IN"/>
        </w:rPr>
      </w:pPr>
      <w:proofErr w:type="spellStart"/>
      <w:r w:rsidRPr="009803AF">
        <w:rPr>
          <w:lang w:val="en-IN"/>
        </w:rPr>
        <w:t>Boudsocq</w:t>
      </w:r>
      <w:proofErr w:type="spellEnd"/>
      <w:r w:rsidRPr="009803AF">
        <w:rPr>
          <w:lang w:val="en-IN"/>
        </w:rPr>
        <w:t xml:space="preserve">, M., &amp; Sheen, J. (2009). Stress </w:t>
      </w:r>
      <w:proofErr w:type="spellStart"/>
      <w:r w:rsidRPr="009803AF">
        <w:rPr>
          <w:lang w:val="en-IN"/>
        </w:rPr>
        <w:t>signaling</w:t>
      </w:r>
      <w:proofErr w:type="spellEnd"/>
      <w:r w:rsidRPr="009803AF">
        <w:rPr>
          <w:lang w:val="en-IN"/>
        </w:rPr>
        <w:t xml:space="preserve"> II: calcium sensing and </w:t>
      </w:r>
      <w:proofErr w:type="spellStart"/>
      <w:r w:rsidRPr="009803AF">
        <w:rPr>
          <w:lang w:val="en-IN"/>
        </w:rPr>
        <w:t>signaling</w:t>
      </w:r>
      <w:proofErr w:type="spellEnd"/>
      <w:r w:rsidRPr="009803AF">
        <w:rPr>
          <w:lang w:val="en-IN"/>
        </w:rPr>
        <w:t>. In </w:t>
      </w:r>
      <w:r w:rsidRPr="009803AF">
        <w:rPr>
          <w:i/>
          <w:iCs/>
          <w:lang w:val="en-IN"/>
        </w:rPr>
        <w:t>Abiotic stress adaptation in plants: physiological, molecular and genomic foundation</w:t>
      </w:r>
      <w:r w:rsidRPr="009803AF">
        <w:rPr>
          <w:lang w:val="en-IN"/>
        </w:rPr>
        <w:t> (pp. 75-90). Dordrecht: Springer Netherlands.</w:t>
      </w:r>
    </w:p>
    <w:p w14:paraId="48E0ECBA" w14:textId="77777777" w:rsidR="009803AF" w:rsidRPr="009803AF" w:rsidRDefault="009803AF" w:rsidP="009803AF">
      <w:pPr>
        <w:pStyle w:val="Body"/>
        <w:numPr>
          <w:ilvl w:val="0"/>
          <w:numId w:val="31"/>
        </w:numPr>
        <w:rPr>
          <w:lang w:val="en-IN"/>
        </w:rPr>
      </w:pPr>
      <w:r w:rsidRPr="009803AF">
        <w:rPr>
          <w:lang w:val="en-IN"/>
        </w:rPr>
        <w:t>El Mahi, H., Pérez-</w:t>
      </w:r>
      <w:proofErr w:type="spellStart"/>
      <w:r w:rsidRPr="009803AF">
        <w:rPr>
          <w:lang w:val="en-IN"/>
        </w:rPr>
        <w:t>Hormaeche</w:t>
      </w:r>
      <w:proofErr w:type="spellEnd"/>
      <w:r w:rsidRPr="009803AF">
        <w:rPr>
          <w:lang w:val="en-IN"/>
        </w:rPr>
        <w:t xml:space="preserve">, J., De Luca, A., Villalta, I., Espartero, J., </w:t>
      </w:r>
      <w:proofErr w:type="spellStart"/>
      <w:r w:rsidRPr="009803AF">
        <w:rPr>
          <w:lang w:val="en-IN"/>
        </w:rPr>
        <w:t>Gámez-Arjona</w:t>
      </w:r>
      <w:proofErr w:type="spellEnd"/>
      <w:r w:rsidRPr="009803AF">
        <w:rPr>
          <w:lang w:val="en-IN"/>
        </w:rPr>
        <w:t>, F., ... &amp; Quintero, F. J. (2019). A critical role of sodium flux via the plasma membrane Na+/H+ exchanger SOS1 in the salt tolerance of rice. </w:t>
      </w:r>
      <w:r w:rsidRPr="009803AF">
        <w:rPr>
          <w:i/>
          <w:iCs/>
          <w:lang w:val="en-IN"/>
        </w:rPr>
        <w:t>Plant physiology</w:t>
      </w:r>
      <w:r w:rsidRPr="009803AF">
        <w:rPr>
          <w:lang w:val="en-IN"/>
        </w:rPr>
        <w:t>, </w:t>
      </w:r>
      <w:r w:rsidRPr="009803AF">
        <w:rPr>
          <w:i/>
          <w:iCs/>
          <w:lang w:val="en-IN"/>
        </w:rPr>
        <w:t>180</w:t>
      </w:r>
      <w:r w:rsidRPr="009803AF">
        <w:rPr>
          <w:lang w:val="en-IN"/>
        </w:rPr>
        <w:t>(2), 1046-1065.</w:t>
      </w:r>
    </w:p>
    <w:p w14:paraId="77E684D7" w14:textId="77777777" w:rsidR="009803AF" w:rsidRPr="009803AF" w:rsidRDefault="009803AF" w:rsidP="009803AF">
      <w:pPr>
        <w:pStyle w:val="Body"/>
        <w:numPr>
          <w:ilvl w:val="0"/>
          <w:numId w:val="31"/>
        </w:numPr>
        <w:rPr>
          <w:lang w:val="en-IN"/>
        </w:rPr>
      </w:pPr>
      <w:proofErr w:type="spellStart"/>
      <w:r w:rsidRPr="009803AF">
        <w:rPr>
          <w:lang w:val="en-IN"/>
        </w:rPr>
        <w:t>Boonburapong</w:t>
      </w:r>
      <w:proofErr w:type="spellEnd"/>
      <w:r w:rsidRPr="009803AF">
        <w:rPr>
          <w:lang w:val="en-IN"/>
        </w:rPr>
        <w:t xml:space="preserve">, B., &amp; </w:t>
      </w:r>
      <w:proofErr w:type="spellStart"/>
      <w:r w:rsidRPr="009803AF">
        <w:rPr>
          <w:lang w:val="en-IN"/>
        </w:rPr>
        <w:t>Buaboocha</w:t>
      </w:r>
      <w:proofErr w:type="spellEnd"/>
      <w:r w:rsidRPr="009803AF">
        <w:rPr>
          <w:lang w:val="en-IN"/>
        </w:rPr>
        <w:t>, T. (2007). Genome-wide identification and analyses of the rice calmodulin and related potential calcium sensor proteins. </w:t>
      </w:r>
      <w:r w:rsidRPr="009803AF">
        <w:rPr>
          <w:i/>
          <w:iCs/>
          <w:lang w:val="en-IN"/>
        </w:rPr>
        <w:t>BMC Plant Biology</w:t>
      </w:r>
      <w:r w:rsidRPr="009803AF">
        <w:rPr>
          <w:lang w:val="en-IN"/>
        </w:rPr>
        <w:t>, </w:t>
      </w:r>
      <w:r w:rsidRPr="009803AF">
        <w:rPr>
          <w:i/>
          <w:iCs/>
          <w:lang w:val="en-IN"/>
        </w:rPr>
        <w:t>7</w:t>
      </w:r>
      <w:r w:rsidRPr="009803AF">
        <w:rPr>
          <w:lang w:val="en-IN"/>
        </w:rPr>
        <w:t>(1), 4.</w:t>
      </w:r>
    </w:p>
    <w:p w14:paraId="6183342C" w14:textId="77777777" w:rsidR="009803AF" w:rsidRPr="009803AF" w:rsidRDefault="009803AF" w:rsidP="009803AF">
      <w:pPr>
        <w:pStyle w:val="Body"/>
        <w:numPr>
          <w:ilvl w:val="0"/>
          <w:numId w:val="31"/>
        </w:numPr>
        <w:rPr>
          <w:lang w:val="en-IN"/>
        </w:rPr>
      </w:pPr>
      <w:r w:rsidRPr="009803AF">
        <w:rPr>
          <w:lang w:val="en-IN"/>
        </w:rPr>
        <w:t>Xu, G. Y., Rocha, P. S., Wang, M. L., Xu, M. L., Cui, Y. C., Li, L. Y., ... &amp; Xia, X. (2011). A novel rice calmodulin-like gene, OsMSR2, enhances drought and salt tolerance and increases ABA sensitivity in Arabidopsis. </w:t>
      </w:r>
      <w:r w:rsidRPr="009803AF">
        <w:rPr>
          <w:i/>
          <w:iCs/>
          <w:lang w:val="en-IN"/>
        </w:rPr>
        <w:t>Planta</w:t>
      </w:r>
      <w:r w:rsidRPr="009803AF">
        <w:rPr>
          <w:lang w:val="en-IN"/>
        </w:rPr>
        <w:t>, </w:t>
      </w:r>
      <w:r w:rsidRPr="009803AF">
        <w:rPr>
          <w:i/>
          <w:iCs/>
          <w:lang w:val="en-IN"/>
        </w:rPr>
        <w:t>234</w:t>
      </w:r>
      <w:r w:rsidRPr="009803AF">
        <w:rPr>
          <w:lang w:val="en-IN"/>
        </w:rPr>
        <w:t>(1), 47-59.</w:t>
      </w:r>
    </w:p>
    <w:p w14:paraId="017576CC" w14:textId="77777777" w:rsidR="009803AF" w:rsidRPr="009803AF" w:rsidRDefault="009803AF" w:rsidP="009803AF">
      <w:pPr>
        <w:pStyle w:val="Body"/>
        <w:numPr>
          <w:ilvl w:val="0"/>
          <w:numId w:val="31"/>
        </w:numPr>
        <w:rPr>
          <w:lang w:val="en-IN"/>
        </w:rPr>
      </w:pPr>
      <w:proofErr w:type="spellStart"/>
      <w:r w:rsidRPr="009803AF">
        <w:rPr>
          <w:lang w:val="en-IN"/>
        </w:rPr>
        <w:t>Saeng-ngam</w:t>
      </w:r>
      <w:proofErr w:type="spellEnd"/>
      <w:r w:rsidRPr="009803AF">
        <w:rPr>
          <w:lang w:val="en-IN"/>
        </w:rPr>
        <w:t xml:space="preserve">, S., </w:t>
      </w:r>
      <w:proofErr w:type="spellStart"/>
      <w:r w:rsidRPr="009803AF">
        <w:rPr>
          <w:lang w:val="en-IN"/>
        </w:rPr>
        <w:t>Takpirom</w:t>
      </w:r>
      <w:proofErr w:type="spellEnd"/>
      <w:r w:rsidRPr="009803AF">
        <w:rPr>
          <w:lang w:val="en-IN"/>
        </w:rPr>
        <w:t xml:space="preserve">, W., </w:t>
      </w:r>
      <w:proofErr w:type="spellStart"/>
      <w:r w:rsidRPr="009803AF">
        <w:rPr>
          <w:lang w:val="en-IN"/>
        </w:rPr>
        <w:t>Buaboocha</w:t>
      </w:r>
      <w:proofErr w:type="spellEnd"/>
      <w:r w:rsidRPr="009803AF">
        <w:rPr>
          <w:lang w:val="en-IN"/>
        </w:rPr>
        <w:t xml:space="preserve">, T., &amp; </w:t>
      </w:r>
      <w:proofErr w:type="spellStart"/>
      <w:r w:rsidRPr="009803AF">
        <w:rPr>
          <w:lang w:val="en-IN"/>
        </w:rPr>
        <w:t>Chadchawan</w:t>
      </w:r>
      <w:proofErr w:type="spellEnd"/>
      <w:r w:rsidRPr="009803AF">
        <w:rPr>
          <w:lang w:val="en-IN"/>
        </w:rPr>
        <w:t>, S. (2012). The role of the OsCam1-1 salt stress sensor in ABA accumulation and salt tolerance in rice. </w:t>
      </w:r>
      <w:r w:rsidRPr="009803AF">
        <w:rPr>
          <w:i/>
          <w:iCs/>
          <w:lang w:val="en-IN"/>
        </w:rPr>
        <w:t>Journal of Plant Biology</w:t>
      </w:r>
      <w:r w:rsidRPr="009803AF">
        <w:rPr>
          <w:lang w:val="en-IN"/>
        </w:rPr>
        <w:t>, </w:t>
      </w:r>
      <w:r w:rsidRPr="009803AF">
        <w:rPr>
          <w:i/>
          <w:iCs/>
          <w:lang w:val="en-IN"/>
        </w:rPr>
        <w:t>55</w:t>
      </w:r>
      <w:r w:rsidRPr="009803AF">
        <w:rPr>
          <w:lang w:val="en-IN"/>
        </w:rPr>
        <w:t>(3), 198-208.</w:t>
      </w:r>
    </w:p>
    <w:p w14:paraId="125B186D" w14:textId="77777777" w:rsidR="009803AF" w:rsidRPr="009803AF" w:rsidRDefault="009803AF" w:rsidP="009803AF">
      <w:pPr>
        <w:pStyle w:val="Body"/>
        <w:numPr>
          <w:ilvl w:val="0"/>
          <w:numId w:val="31"/>
        </w:numPr>
        <w:rPr>
          <w:lang w:val="en-IN"/>
        </w:rPr>
      </w:pPr>
      <w:r w:rsidRPr="009803AF">
        <w:rPr>
          <w:lang w:val="en-IN"/>
        </w:rPr>
        <w:lastRenderedPageBreak/>
        <w:t>Jing, P., Zou, J., Kong, L., Hu, S., Wang, B., Yang, J., &amp; Xie, G. (2016). OsCCD1, a novel small calcium-binding protein with one EF-hand motif, positively regulates osmotic and salt tolerance in rice. </w:t>
      </w:r>
      <w:r w:rsidRPr="009803AF">
        <w:rPr>
          <w:i/>
          <w:iCs/>
          <w:lang w:val="en-IN"/>
        </w:rPr>
        <w:t>Plant Science</w:t>
      </w:r>
      <w:r w:rsidRPr="009803AF">
        <w:rPr>
          <w:lang w:val="en-IN"/>
        </w:rPr>
        <w:t>, </w:t>
      </w:r>
      <w:r w:rsidRPr="009803AF">
        <w:rPr>
          <w:i/>
          <w:iCs/>
          <w:lang w:val="en-IN"/>
        </w:rPr>
        <w:t>247</w:t>
      </w:r>
      <w:r w:rsidRPr="009803AF">
        <w:rPr>
          <w:lang w:val="en-IN"/>
        </w:rPr>
        <w:t>, 104-114.</w:t>
      </w:r>
    </w:p>
    <w:p w14:paraId="4BC4B66F" w14:textId="77777777" w:rsidR="009803AF" w:rsidRPr="009803AF" w:rsidRDefault="009803AF" w:rsidP="009803AF">
      <w:pPr>
        <w:pStyle w:val="Body"/>
        <w:numPr>
          <w:ilvl w:val="0"/>
          <w:numId w:val="31"/>
        </w:numPr>
        <w:rPr>
          <w:lang w:val="en-IN"/>
        </w:rPr>
      </w:pPr>
      <w:r w:rsidRPr="009803AF">
        <w:rPr>
          <w:lang w:val="en-IN"/>
        </w:rPr>
        <w:t xml:space="preserve">Asano, T., Hayashi, N., Kobayashi, M., Aoki, N., Miyao, A., </w:t>
      </w:r>
      <w:proofErr w:type="spellStart"/>
      <w:r w:rsidRPr="009803AF">
        <w:rPr>
          <w:lang w:val="en-IN"/>
        </w:rPr>
        <w:t>Mitsuhara</w:t>
      </w:r>
      <w:proofErr w:type="spellEnd"/>
      <w:r w:rsidRPr="009803AF">
        <w:rPr>
          <w:lang w:val="en-IN"/>
        </w:rPr>
        <w:t xml:space="preserve">, I., ... &amp; </w:t>
      </w:r>
      <w:proofErr w:type="spellStart"/>
      <w:r w:rsidRPr="009803AF">
        <w:rPr>
          <w:lang w:val="en-IN"/>
        </w:rPr>
        <w:t>Ohsugi</w:t>
      </w:r>
      <w:proofErr w:type="spellEnd"/>
      <w:r w:rsidRPr="009803AF">
        <w:rPr>
          <w:lang w:val="en-IN"/>
        </w:rPr>
        <w:t>, R. (2012). A rice calcium</w:t>
      </w:r>
      <w:r w:rsidRPr="009803AF">
        <w:rPr>
          <w:rFonts w:ascii="Cambria Math" w:hAnsi="Cambria Math" w:cs="Cambria Math"/>
          <w:lang w:val="en-IN"/>
        </w:rPr>
        <w:t>‐</w:t>
      </w:r>
      <w:r w:rsidRPr="009803AF">
        <w:rPr>
          <w:lang w:val="en-IN"/>
        </w:rPr>
        <w:t>dependent protein kinase OsCPK12 oppositely modulates salt</w:t>
      </w:r>
      <w:r w:rsidRPr="009803AF">
        <w:rPr>
          <w:rFonts w:ascii="Cambria Math" w:hAnsi="Cambria Math" w:cs="Cambria Math"/>
          <w:lang w:val="en-IN"/>
        </w:rPr>
        <w:t>‐</w:t>
      </w:r>
      <w:r w:rsidRPr="009803AF">
        <w:rPr>
          <w:lang w:val="en-IN"/>
        </w:rPr>
        <w:t>stress tolerance and blast disease resistance.</w:t>
      </w:r>
      <w:r w:rsidRPr="009803AF">
        <w:rPr>
          <w:rFonts w:cs="Helvetica"/>
          <w:lang w:val="en-IN"/>
        </w:rPr>
        <w:t> </w:t>
      </w:r>
      <w:r w:rsidRPr="009803AF">
        <w:rPr>
          <w:i/>
          <w:iCs/>
          <w:lang w:val="en-IN"/>
        </w:rPr>
        <w:t>The Plant Journal</w:t>
      </w:r>
      <w:r w:rsidRPr="009803AF">
        <w:rPr>
          <w:lang w:val="en-IN"/>
        </w:rPr>
        <w:t>, </w:t>
      </w:r>
      <w:r w:rsidRPr="009803AF">
        <w:rPr>
          <w:i/>
          <w:iCs/>
          <w:lang w:val="en-IN"/>
        </w:rPr>
        <w:t>69</w:t>
      </w:r>
      <w:r w:rsidRPr="009803AF">
        <w:rPr>
          <w:lang w:val="en-IN"/>
        </w:rPr>
        <w:t>(1), 26-36.</w:t>
      </w:r>
    </w:p>
    <w:p w14:paraId="5497A570" w14:textId="77777777" w:rsidR="009803AF" w:rsidRPr="009803AF" w:rsidRDefault="009803AF" w:rsidP="009803AF">
      <w:pPr>
        <w:pStyle w:val="Body"/>
        <w:numPr>
          <w:ilvl w:val="0"/>
          <w:numId w:val="31"/>
        </w:numPr>
        <w:rPr>
          <w:lang w:val="en-IN"/>
        </w:rPr>
      </w:pPr>
      <w:r w:rsidRPr="009803AF">
        <w:rPr>
          <w:lang w:val="en-IN"/>
        </w:rPr>
        <w:t>Ren, Z. H., Gao, J. P., Li, L. G., Cai, X. L., Huang, W., Chao, D. Y., ... &amp; Lin, H. X. (2005). A rice quantitative trait locus for salt tolerance encodes a sodium transporter. </w:t>
      </w:r>
      <w:r w:rsidRPr="009803AF">
        <w:rPr>
          <w:i/>
          <w:iCs/>
          <w:lang w:val="en-IN"/>
        </w:rPr>
        <w:t>Nature genetics</w:t>
      </w:r>
      <w:r w:rsidRPr="009803AF">
        <w:rPr>
          <w:lang w:val="en-IN"/>
        </w:rPr>
        <w:t>, </w:t>
      </w:r>
      <w:r w:rsidRPr="009803AF">
        <w:rPr>
          <w:i/>
          <w:iCs/>
          <w:lang w:val="en-IN"/>
        </w:rPr>
        <w:t>37</w:t>
      </w:r>
      <w:r w:rsidRPr="009803AF">
        <w:rPr>
          <w:lang w:val="en-IN"/>
        </w:rPr>
        <w:t>(10), 1141-1146.</w:t>
      </w:r>
    </w:p>
    <w:p w14:paraId="58B2AB6D" w14:textId="77777777" w:rsidR="009803AF" w:rsidRPr="009803AF" w:rsidRDefault="009803AF" w:rsidP="009803AF">
      <w:pPr>
        <w:pStyle w:val="Body"/>
        <w:numPr>
          <w:ilvl w:val="0"/>
          <w:numId w:val="31"/>
        </w:numPr>
        <w:rPr>
          <w:lang w:val="en-IN"/>
        </w:rPr>
      </w:pPr>
      <w:r w:rsidRPr="009803AF">
        <w:rPr>
          <w:lang w:val="en-IN"/>
        </w:rPr>
        <w:t>Wang, R., Jing, W., Xiao, L., Jin, Y., Shen, L., &amp; Zhang, W. (2015). The rice high-affinity potassium transporter1; 1 is involved in salt tolerance and regulated by an MYB-type transcription factor. </w:t>
      </w:r>
      <w:r w:rsidRPr="009803AF">
        <w:rPr>
          <w:i/>
          <w:iCs/>
          <w:lang w:val="en-IN"/>
        </w:rPr>
        <w:t>Plant physiology</w:t>
      </w:r>
      <w:r w:rsidRPr="009803AF">
        <w:rPr>
          <w:lang w:val="en-IN"/>
        </w:rPr>
        <w:t>, </w:t>
      </w:r>
      <w:r w:rsidRPr="009803AF">
        <w:rPr>
          <w:i/>
          <w:iCs/>
          <w:lang w:val="en-IN"/>
        </w:rPr>
        <w:t>168</w:t>
      </w:r>
      <w:r w:rsidRPr="009803AF">
        <w:rPr>
          <w:lang w:val="en-IN"/>
        </w:rPr>
        <w:t>(3), 1076-1090.</w:t>
      </w:r>
    </w:p>
    <w:p w14:paraId="59676A75" w14:textId="77777777" w:rsidR="009803AF" w:rsidRPr="009803AF" w:rsidRDefault="009803AF" w:rsidP="009803AF">
      <w:pPr>
        <w:pStyle w:val="Body"/>
        <w:numPr>
          <w:ilvl w:val="0"/>
          <w:numId w:val="31"/>
        </w:numPr>
        <w:rPr>
          <w:lang w:val="en-IN"/>
        </w:rPr>
      </w:pPr>
      <w:r w:rsidRPr="009803AF">
        <w:rPr>
          <w:lang w:val="en-IN"/>
        </w:rPr>
        <w:t>Suzuki, K., Yamaji, N., Costa, A., Okuma, E., Kobayashi, N. I., Kashiwagi, T., ... &amp; Horie, T. (2016). OsHKT1; 4-mediated Na+ transport in stems contributes to Na+ exclusion from leaf blades of rice at the reproductive growth stage upon salt stress. </w:t>
      </w:r>
      <w:r w:rsidRPr="009803AF">
        <w:rPr>
          <w:i/>
          <w:iCs/>
          <w:lang w:val="en-IN"/>
        </w:rPr>
        <w:t>BMC plant biology</w:t>
      </w:r>
      <w:r w:rsidRPr="009803AF">
        <w:rPr>
          <w:lang w:val="en-IN"/>
        </w:rPr>
        <w:t>, </w:t>
      </w:r>
      <w:r w:rsidRPr="009803AF">
        <w:rPr>
          <w:i/>
          <w:iCs/>
          <w:lang w:val="en-IN"/>
        </w:rPr>
        <w:t>16</w:t>
      </w:r>
      <w:r w:rsidRPr="009803AF">
        <w:rPr>
          <w:lang w:val="en-IN"/>
        </w:rPr>
        <w:t>(1), 22.</w:t>
      </w:r>
    </w:p>
    <w:p w14:paraId="6F6BFFFD" w14:textId="77777777" w:rsidR="009803AF" w:rsidRPr="009803AF" w:rsidRDefault="009803AF" w:rsidP="009803AF">
      <w:pPr>
        <w:pStyle w:val="Body"/>
        <w:numPr>
          <w:ilvl w:val="0"/>
          <w:numId w:val="31"/>
        </w:numPr>
        <w:rPr>
          <w:lang w:val="en-IN"/>
        </w:rPr>
      </w:pPr>
      <w:r w:rsidRPr="009803AF">
        <w:rPr>
          <w:lang w:val="en-IN"/>
        </w:rPr>
        <w:t xml:space="preserve">Su, H., </w:t>
      </w:r>
      <w:proofErr w:type="spellStart"/>
      <w:r w:rsidRPr="009803AF">
        <w:rPr>
          <w:lang w:val="en-IN"/>
        </w:rPr>
        <w:t>Golldack</w:t>
      </w:r>
      <w:proofErr w:type="spellEnd"/>
      <w:r w:rsidRPr="009803AF">
        <w:rPr>
          <w:lang w:val="en-IN"/>
        </w:rPr>
        <w:t xml:space="preserve">, D., </w:t>
      </w:r>
      <w:proofErr w:type="spellStart"/>
      <w:r w:rsidRPr="009803AF">
        <w:rPr>
          <w:lang w:val="en-IN"/>
        </w:rPr>
        <w:t>Katsuhara</w:t>
      </w:r>
      <w:proofErr w:type="spellEnd"/>
      <w:r w:rsidRPr="009803AF">
        <w:rPr>
          <w:lang w:val="en-IN"/>
        </w:rPr>
        <w:t>, M., Zhao, C., &amp; Bohnert, H. J. (2001). Expression and stress-dependent induction of potassium channel transcripts in the common ice plant. </w:t>
      </w:r>
      <w:r w:rsidRPr="009803AF">
        <w:rPr>
          <w:i/>
          <w:iCs/>
          <w:lang w:val="en-IN"/>
        </w:rPr>
        <w:t>Plant Physiology</w:t>
      </w:r>
      <w:r w:rsidRPr="009803AF">
        <w:rPr>
          <w:lang w:val="en-IN"/>
        </w:rPr>
        <w:t>, </w:t>
      </w:r>
      <w:r w:rsidRPr="009803AF">
        <w:rPr>
          <w:i/>
          <w:iCs/>
          <w:lang w:val="en-IN"/>
        </w:rPr>
        <w:t>125</w:t>
      </w:r>
      <w:r w:rsidRPr="009803AF">
        <w:rPr>
          <w:lang w:val="en-IN"/>
        </w:rPr>
        <w:t>(2), 604-614.</w:t>
      </w:r>
    </w:p>
    <w:p w14:paraId="1D4885EC" w14:textId="77777777" w:rsidR="009803AF" w:rsidRPr="009803AF" w:rsidRDefault="009803AF" w:rsidP="009803AF">
      <w:pPr>
        <w:pStyle w:val="Body"/>
        <w:numPr>
          <w:ilvl w:val="0"/>
          <w:numId w:val="31"/>
        </w:numPr>
        <w:rPr>
          <w:lang w:val="en-IN"/>
        </w:rPr>
      </w:pPr>
      <w:r w:rsidRPr="009803AF">
        <w:rPr>
          <w:lang w:val="en-IN"/>
        </w:rPr>
        <w:t xml:space="preserve">Su, H., </w:t>
      </w:r>
      <w:proofErr w:type="spellStart"/>
      <w:r w:rsidRPr="009803AF">
        <w:rPr>
          <w:lang w:val="en-IN"/>
        </w:rPr>
        <w:t>Golldack</w:t>
      </w:r>
      <w:proofErr w:type="spellEnd"/>
      <w:r w:rsidRPr="009803AF">
        <w:rPr>
          <w:lang w:val="en-IN"/>
        </w:rPr>
        <w:t>, D., Zhao, C., &amp; Bohnert, H. J. (2002). The expression of HAK-type K+ transporters is regulated in response to salinity stress in common ice plant. </w:t>
      </w:r>
      <w:r w:rsidRPr="009803AF">
        <w:rPr>
          <w:i/>
          <w:iCs/>
          <w:lang w:val="en-IN"/>
        </w:rPr>
        <w:t>Plant Physiology</w:t>
      </w:r>
      <w:r w:rsidRPr="009803AF">
        <w:rPr>
          <w:lang w:val="en-IN"/>
        </w:rPr>
        <w:t>, </w:t>
      </w:r>
      <w:r w:rsidRPr="009803AF">
        <w:rPr>
          <w:i/>
          <w:iCs/>
          <w:lang w:val="en-IN"/>
        </w:rPr>
        <w:t>129</w:t>
      </w:r>
      <w:r w:rsidRPr="009803AF">
        <w:rPr>
          <w:lang w:val="en-IN"/>
        </w:rPr>
        <w:t>(4), 1482-1493.</w:t>
      </w:r>
    </w:p>
    <w:p w14:paraId="02466FB4" w14:textId="77777777" w:rsidR="009803AF" w:rsidRPr="009803AF" w:rsidRDefault="009803AF" w:rsidP="009803AF">
      <w:pPr>
        <w:pStyle w:val="Body"/>
        <w:numPr>
          <w:ilvl w:val="0"/>
          <w:numId w:val="31"/>
        </w:numPr>
        <w:rPr>
          <w:lang w:val="en-IN"/>
        </w:rPr>
      </w:pPr>
      <w:r w:rsidRPr="009803AF">
        <w:rPr>
          <w:lang w:val="en-IN"/>
        </w:rPr>
        <w:t>Fukuda, A., Nakamura, A., Hara, N., Toki, S., &amp; Tanaka, Y. (2011). Molecular and functional analyses of rice NHX-type Na+/H+ antiporter genes. </w:t>
      </w:r>
      <w:r w:rsidRPr="009803AF">
        <w:rPr>
          <w:i/>
          <w:iCs/>
          <w:lang w:val="en-IN"/>
        </w:rPr>
        <w:t>Planta</w:t>
      </w:r>
      <w:r w:rsidRPr="009803AF">
        <w:rPr>
          <w:lang w:val="en-IN"/>
        </w:rPr>
        <w:t>, </w:t>
      </w:r>
      <w:r w:rsidRPr="009803AF">
        <w:rPr>
          <w:i/>
          <w:iCs/>
          <w:lang w:val="en-IN"/>
        </w:rPr>
        <w:t>233</w:t>
      </w:r>
      <w:r w:rsidRPr="009803AF">
        <w:rPr>
          <w:lang w:val="en-IN"/>
        </w:rPr>
        <w:t>(1), 175-188.</w:t>
      </w:r>
    </w:p>
    <w:p w14:paraId="6337EC02" w14:textId="77777777" w:rsidR="009803AF" w:rsidRPr="009803AF" w:rsidRDefault="009803AF" w:rsidP="009803AF">
      <w:pPr>
        <w:pStyle w:val="Body"/>
        <w:numPr>
          <w:ilvl w:val="0"/>
          <w:numId w:val="31"/>
        </w:numPr>
        <w:rPr>
          <w:lang w:val="en-IN"/>
        </w:rPr>
      </w:pPr>
      <w:r w:rsidRPr="009803AF">
        <w:rPr>
          <w:lang w:val="en-IN"/>
        </w:rPr>
        <w:t xml:space="preserve">Uddin, M. I., Qi, Y., Yamada, S., Shibuya, I., Deng, X. P., Kwak, S. S., ... &amp; Tanaka, K. (2008). Overexpression of a new rice </w:t>
      </w:r>
      <w:proofErr w:type="spellStart"/>
      <w:r w:rsidRPr="009803AF">
        <w:rPr>
          <w:lang w:val="en-IN"/>
        </w:rPr>
        <w:t>vacuolar</w:t>
      </w:r>
      <w:proofErr w:type="spellEnd"/>
      <w:r w:rsidRPr="009803AF">
        <w:rPr>
          <w:lang w:val="en-IN"/>
        </w:rPr>
        <w:t xml:space="preserve"> antiporter regulating protein </w:t>
      </w:r>
      <w:proofErr w:type="spellStart"/>
      <w:r w:rsidRPr="009803AF">
        <w:rPr>
          <w:lang w:val="en-IN"/>
        </w:rPr>
        <w:t>OsARP</w:t>
      </w:r>
      <w:proofErr w:type="spellEnd"/>
      <w:r w:rsidRPr="009803AF">
        <w:rPr>
          <w:lang w:val="en-IN"/>
        </w:rPr>
        <w:t xml:space="preserve"> improves salt tolerance in tobacco. </w:t>
      </w:r>
      <w:r w:rsidRPr="009803AF">
        <w:rPr>
          <w:i/>
          <w:iCs/>
          <w:lang w:val="en-IN"/>
        </w:rPr>
        <w:t>Plant and cell physiology</w:t>
      </w:r>
      <w:r w:rsidRPr="009803AF">
        <w:rPr>
          <w:lang w:val="en-IN"/>
        </w:rPr>
        <w:t>, </w:t>
      </w:r>
      <w:r w:rsidRPr="009803AF">
        <w:rPr>
          <w:i/>
          <w:iCs/>
          <w:lang w:val="en-IN"/>
        </w:rPr>
        <w:t>49</w:t>
      </w:r>
      <w:r w:rsidRPr="009803AF">
        <w:rPr>
          <w:lang w:val="en-IN"/>
        </w:rPr>
        <w:t>(6), 880-890.</w:t>
      </w:r>
    </w:p>
    <w:p w14:paraId="7365FB97" w14:textId="77777777" w:rsidR="009803AF" w:rsidRPr="009803AF" w:rsidRDefault="009803AF" w:rsidP="009803AF">
      <w:pPr>
        <w:pStyle w:val="Body"/>
        <w:numPr>
          <w:ilvl w:val="0"/>
          <w:numId w:val="31"/>
        </w:numPr>
        <w:rPr>
          <w:lang w:val="en-IN"/>
        </w:rPr>
      </w:pPr>
      <w:r w:rsidRPr="009803AF">
        <w:rPr>
          <w:lang w:val="en-IN"/>
        </w:rPr>
        <w:t>Liu, S., Zheng, L., Xue, Y., Zhang, Q., Wang, L., &amp; Shou, H. (2010). Overexpression of OsVP1 and OsNHX1 increases tolerance to drought and salinity in rice. </w:t>
      </w:r>
      <w:r w:rsidRPr="009803AF">
        <w:rPr>
          <w:i/>
          <w:iCs/>
          <w:lang w:val="en-IN"/>
        </w:rPr>
        <w:t>Journal of Plant Biology</w:t>
      </w:r>
      <w:r w:rsidRPr="009803AF">
        <w:rPr>
          <w:lang w:val="en-IN"/>
        </w:rPr>
        <w:t>, </w:t>
      </w:r>
      <w:r w:rsidRPr="009803AF">
        <w:rPr>
          <w:i/>
          <w:iCs/>
          <w:lang w:val="en-IN"/>
        </w:rPr>
        <w:t>53</w:t>
      </w:r>
      <w:r w:rsidRPr="009803AF">
        <w:rPr>
          <w:lang w:val="en-IN"/>
        </w:rPr>
        <w:t>(6), 444-452.</w:t>
      </w:r>
    </w:p>
    <w:p w14:paraId="2A71D228" w14:textId="77777777" w:rsidR="009803AF" w:rsidRPr="009803AF" w:rsidRDefault="009803AF" w:rsidP="009803AF">
      <w:pPr>
        <w:pStyle w:val="Body"/>
        <w:numPr>
          <w:ilvl w:val="0"/>
          <w:numId w:val="31"/>
        </w:numPr>
        <w:rPr>
          <w:lang w:val="en-IN"/>
        </w:rPr>
      </w:pPr>
      <w:r w:rsidRPr="009803AF">
        <w:rPr>
          <w:lang w:val="en-IN"/>
        </w:rPr>
        <w:t xml:space="preserve">Saqib, M., Akhtar, J., &amp; Qureshi, R. H. (2008). </w:t>
      </w:r>
      <w:proofErr w:type="spellStart"/>
      <w:r w:rsidRPr="009803AF">
        <w:rPr>
          <w:lang w:val="en-IN"/>
        </w:rPr>
        <w:t>Sodicity</w:t>
      </w:r>
      <w:proofErr w:type="spellEnd"/>
      <w:r w:rsidRPr="009803AF">
        <w:rPr>
          <w:lang w:val="en-IN"/>
        </w:rPr>
        <w:t xml:space="preserve"> intensifies the effect of salinity on grain yield and yield components of wheat. </w:t>
      </w:r>
      <w:r w:rsidRPr="009803AF">
        <w:rPr>
          <w:i/>
          <w:iCs/>
          <w:lang w:val="en-IN"/>
        </w:rPr>
        <w:t>Journal of Plant Nutrition</w:t>
      </w:r>
      <w:r w:rsidRPr="009803AF">
        <w:rPr>
          <w:lang w:val="en-IN"/>
        </w:rPr>
        <w:t>, </w:t>
      </w:r>
      <w:r w:rsidRPr="009803AF">
        <w:rPr>
          <w:i/>
          <w:iCs/>
          <w:lang w:val="en-IN"/>
        </w:rPr>
        <w:t>31</w:t>
      </w:r>
      <w:r w:rsidRPr="009803AF">
        <w:rPr>
          <w:lang w:val="en-IN"/>
        </w:rPr>
        <w:t>(4), 689-701.</w:t>
      </w:r>
    </w:p>
    <w:p w14:paraId="6B981D93" w14:textId="77777777" w:rsidR="009803AF" w:rsidRPr="009803AF" w:rsidRDefault="009803AF" w:rsidP="009803AF">
      <w:pPr>
        <w:pStyle w:val="Body"/>
        <w:numPr>
          <w:ilvl w:val="0"/>
          <w:numId w:val="31"/>
        </w:numPr>
        <w:rPr>
          <w:lang w:val="en-IN"/>
        </w:rPr>
      </w:pPr>
      <w:r w:rsidRPr="009803AF">
        <w:rPr>
          <w:lang w:val="en-IN"/>
        </w:rPr>
        <w:t xml:space="preserve">Ribeiro, M. R., Barros, M. D. C., &amp; Freire, M. B. G. S. (2009). </w:t>
      </w:r>
      <w:proofErr w:type="spellStart"/>
      <w:r w:rsidRPr="009803AF">
        <w:rPr>
          <w:lang w:val="en-IN"/>
        </w:rPr>
        <w:t>Química</w:t>
      </w:r>
      <w:proofErr w:type="spellEnd"/>
      <w:r w:rsidRPr="009803AF">
        <w:rPr>
          <w:lang w:val="en-IN"/>
        </w:rPr>
        <w:t xml:space="preserve"> dos solos </w:t>
      </w:r>
      <w:proofErr w:type="spellStart"/>
      <w:r w:rsidRPr="009803AF">
        <w:rPr>
          <w:lang w:val="en-IN"/>
        </w:rPr>
        <w:t>salinos</w:t>
      </w:r>
      <w:proofErr w:type="spellEnd"/>
      <w:r w:rsidRPr="009803AF">
        <w:rPr>
          <w:lang w:val="en-IN"/>
        </w:rPr>
        <w:t xml:space="preserve"> e </w:t>
      </w:r>
      <w:proofErr w:type="spellStart"/>
      <w:r w:rsidRPr="009803AF">
        <w:rPr>
          <w:lang w:val="en-IN"/>
        </w:rPr>
        <w:t>sódicos</w:t>
      </w:r>
      <w:proofErr w:type="spellEnd"/>
      <w:r w:rsidRPr="009803AF">
        <w:rPr>
          <w:lang w:val="en-IN"/>
        </w:rPr>
        <w:t>. </w:t>
      </w:r>
      <w:proofErr w:type="spellStart"/>
      <w:r w:rsidRPr="009803AF">
        <w:rPr>
          <w:i/>
          <w:iCs/>
          <w:lang w:val="en-IN"/>
        </w:rPr>
        <w:t>Química</w:t>
      </w:r>
      <w:proofErr w:type="spellEnd"/>
      <w:r w:rsidRPr="009803AF">
        <w:rPr>
          <w:i/>
          <w:iCs/>
          <w:lang w:val="en-IN"/>
        </w:rPr>
        <w:t xml:space="preserve"> e </w:t>
      </w:r>
      <w:proofErr w:type="spellStart"/>
      <w:r w:rsidRPr="009803AF">
        <w:rPr>
          <w:i/>
          <w:iCs/>
          <w:lang w:val="en-IN"/>
        </w:rPr>
        <w:t>mineralogia</w:t>
      </w:r>
      <w:proofErr w:type="spellEnd"/>
      <w:r w:rsidRPr="009803AF">
        <w:rPr>
          <w:i/>
          <w:iCs/>
          <w:lang w:val="en-IN"/>
        </w:rPr>
        <w:t xml:space="preserve"> do solo. </w:t>
      </w:r>
      <w:proofErr w:type="spellStart"/>
      <w:r w:rsidRPr="009803AF">
        <w:rPr>
          <w:i/>
          <w:iCs/>
          <w:lang w:val="en-IN"/>
        </w:rPr>
        <w:t>Parte</w:t>
      </w:r>
      <w:proofErr w:type="spellEnd"/>
      <w:r w:rsidRPr="009803AF">
        <w:rPr>
          <w:i/>
          <w:iCs/>
          <w:lang w:val="en-IN"/>
        </w:rPr>
        <w:t xml:space="preserve"> II–</w:t>
      </w:r>
      <w:proofErr w:type="spellStart"/>
      <w:r w:rsidRPr="009803AF">
        <w:rPr>
          <w:i/>
          <w:iCs/>
          <w:lang w:val="en-IN"/>
        </w:rPr>
        <w:t>Aplicações</w:t>
      </w:r>
      <w:proofErr w:type="spellEnd"/>
      <w:r w:rsidRPr="009803AF">
        <w:rPr>
          <w:i/>
          <w:iCs/>
          <w:lang w:val="en-IN"/>
        </w:rPr>
        <w:t xml:space="preserve">. </w:t>
      </w:r>
      <w:proofErr w:type="spellStart"/>
      <w:r w:rsidRPr="009803AF">
        <w:rPr>
          <w:i/>
          <w:iCs/>
          <w:lang w:val="en-IN"/>
        </w:rPr>
        <w:t>Viçosa</w:t>
      </w:r>
      <w:proofErr w:type="spellEnd"/>
      <w:r w:rsidRPr="009803AF">
        <w:rPr>
          <w:i/>
          <w:iCs/>
          <w:lang w:val="en-IN"/>
        </w:rPr>
        <w:t xml:space="preserve">: </w:t>
      </w:r>
      <w:proofErr w:type="spellStart"/>
      <w:r w:rsidRPr="009803AF">
        <w:rPr>
          <w:i/>
          <w:iCs/>
          <w:lang w:val="en-IN"/>
        </w:rPr>
        <w:t>Sociedade</w:t>
      </w:r>
      <w:proofErr w:type="spellEnd"/>
      <w:r w:rsidRPr="009803AF">
        <w:rPr>
          <w:i/>
          <w:iCs/>
          <w:lang w:val="en-IN"/>
        </w:rPr>
        <w:t xml:space="preserve"> </w:t>
      </w:r>
      <w:proofErr w:type="spellStart"/>
      <w:r w:rsidRPr="009803AF">
        <w:rPr>
          <w:i/>
          <w:iCs/>
          <w:lang w:val="en-IN"/>
        </w:rPr>
        <w:t>Brasileira</w:t>
      </w:r>
      <w:proofErr w:type="spellEnd"/>
      <w:r w:rsidRPr="009803AF">
        <w:rPr>
          <w:i/>
          <w:iCs/>
          <w:lang w:val="en-IN"/>
        </w:rPr>
        <w:t xml:space="preserve"> de </w:t>
      </w:r>
      <w:proofErr w:type="spellStart"/>
      <w:r w:rsidRPr="009803AF">
        <w:rPr>
          <w:i/>
          <w:iCs/>
          <w:lang w:val="en-IN"/>
        </w:rPr>
        <w:t>Ciência</w:t>
      </w:r>
      <w:proofErr w:type="spellEnd"/>
      <w:r w:rsidRPr="009803AF">
        <w:rPr>
          <w:i/>
          <w:iCs/>
          <w:lang w:val="en-IN"/>
        </w:rPr>
        <w:t xml:space="preserve"> do Solo</w:t>
      </w:r>
      <w:r w:rsidRPr="009803AF">
        <w:rPr>
          <w:lang w:val="en-IN"/>
        </w:rPr>
        <w:t>, 449-484.</w:t>
      </w:r>
    </w:p>
    <w:p w14:paraId="45B37076" w14:textId="77777777" w:rsidR="009803AF" w:rsidRPr="009803AF" w:rsidRDefault="009803AF" w:rsidP="009803AF">
      <w:pPr>
        <w:pStyle w:val="Body"/>
        <w:numPr>
          <w:ilvl w:val="0"/>
          <w:numId w:val="31"/>
        </w:numPr>
        <w:rPr>
          <w:lang w:val="en-IN"/>
        </w:rPr>
      </w:pPr>
      <w:r w:rsidRPr="009803AF">
        <w:rPr>
          <w:lang w:val="en-IN"/>
        </w:rPr>
        <w:t xml:space="preserve">Saxena, S. C., Kaur, H., Verma, P., </w:t>
      </w:r>
      <w:proofErr w:type="spellStart"/>
      <w:r w:rsidRPr="009803AF">
        <w:rPr>
          <w:lang w:val="en-IN"/>
        </w:rPr>
        <w:t>Petla</w:t>
      </w:r>
      <w:proofErr w:type="spellEnd"/>
      <w:r w:rsidRPr="009803AF">
        <w:rPr>
          <w:lang w:val="en-IN"/>
        </w:rPr>
        <w:t xml:space="preserve">, B. P., </w:t>
      </w:r>
      <w:proofErr w:type="spellStart"/>
      <w:r w:rsidRPr="009803AF">
        <w:rPr>
          <w:lang w:val="en-IN"/>
        </w:rPr>
        <w:t>Andugula</w:t>
      </w:r>
      <w:proofErr w:type="spellEnd"/>
      <w:r w:rsidRPr="009803AF">
        <w:rPr>
          <w:lang w:val="en-IN"/>
        </w:rPr>
        <w:t xml:space="preserve">, V. R., &amp; </w:t>
      </w:r>
      <w:proofErr w:type="spellStart"/>
      <w:r w:rsidRPr="009803AF">
        <w:rPr>
          <w:lang w:val="en-IN"/>
        </w:rPr>
        <w:t>Majee</w:t>
      </w:r>
      <w:proofErr w:type="spellEnd"/>
      <w:r w:rsidRPr="009803AF">
        <w:rPr>
          <w:lang w:val="en-IN"/>
        </w:rPr>
        <w:t xml:space="preserve">, M. (2012). </w:t>
      </w:r>
      <w:proofErr w:type="spellStart"/>
      <w:r w:rsidRPr="009803AF">
        <w:rPr>
          <w:lang w:val="en-IN"/>
        </w:rPr>
        <w:t>Osmoprotectants</w:t>
      </w:r>
      <w:proofErr w:type="spellEnd"/>
      <w:r w:rsidRPr="009803AF">
        <w:rPr>
          <w:lang w:val="en-IN"/>
        </w:rPr>
        <w:t>: potential for crop improvement under adverse conditions. In </w:t>
      </w:r>
      <w:r w:rsidRPr="009803AF">
        <w:rPr>
          <w:i/>
          <w:iCs/>
          <w:lang w:val="en-IN"/>
        </w:rPr>
        <w:t>Plant acclimation to environmental stress</w:t>
      </w:r>
      <w:r w:rsidRPr="009803AF">
        <w:rPr>
          <w:lang w:val="en-IN"/>
        </w:rPr>
        <w:t> (pp. 197-232). New York, NY: Springer New York.</w:t>
      </w:r>
    </w:p>
    <w:p w14:paraId="0FEE339D" w14:textId="77777777" w:rsidR="009803AF" w:rsidRPr="009803AF" w:rsidRDefault="009803AF" w:rsidP="009803AF">
      <w:pPr>
        <w:pStyle w:val="Body"/>
        <w:numPr>
          <w:ilvl w:val="0"/>
          <w:numId w:val="31"/>
        </w:numPr>
        <w:rPr>
          <w:lang w:val="en-IN"/>
        </w:rPr>
      </w:pPr>
      <w:r w:rsidRPr="009803AF">
        <w:rPr>
          <w:lang w:val="en-IN"/>
        </w:rPr>
        <w:t xml:space="preserve">Ashraf, M. F. M. R., &amp; </w:t>
      </w:r>
      <w:proofErr w:type="spellStart"/>
      <w:r w:rsidRPr="009803AF">
        <w:rPr>
          <w:lang w:val="en-IN"/>
        </w:rPr>
        <w:t>Foolad</w:t>
      </w:r>
      <w:proofErr w:type="spellEnd"/>
      <w:r w:rsidRPr="009803AF">
        <w:rPr>
          <w:lang w:val="en-IN"/>
        </w:rPr>
        <w:t>, M. R. (2007). Roles of glycine betaine and proline in improving plant abiotic stress resistance. </w:t>
      </w:r>
      <w:r w:rsidRPr="009803AF">
        <w:rPr>
          <w:i/>
          <w:iCs/>
          <w:lang w:val="en-IN"/>
        </w:rPr>
        <w:t>Environmental and experimental botany</w:t>
      </w:r>
      <w:r w:rsidRPr="009803AF">
        <w:rPr>
          <w:lang w:val="en-IN"/>
        </w:rPr>
        <w:t>, </w:t>
      </w:r>
      <w:r w:rsidRPr="009803AF">
        <w:rPr>
          <w:i/>
          <w:iCs/>
          <w:lang w:val="en-IN"/>
        </w:rPr>
        <w:t>59</w:t>
      </w:r>
      <w:r w:rsidRPr="009803AF">
        <w:rPr>
          <w:lang w:val="en-IN"/>
        </w:rPr>
        <w:t>(2), 206-216.</w:t>
      </w:r>
    </w:p>
    <w:p w14:paraId="403ED238" w14:textId="77777777" w:rsidR="009803AF" w:rsidRPr="009803AF" w:rsidRDefault="009803AF" w:rsidP="009803AF">
      <w:pPr>
        <w:pStyle w:val="Body"/>
        <w:numPr>
          <w:ilvl w:val="0"/>
          <w:numId w:val="31"/>
        </w:numPr>
        <w:rPr>
          <w:lang w:val="en-IN"/>
        </w:rPr>
      </w:pPr>
      <w:r w:rsidRPr="009803AF">
        <w:rPr>
          <w:lang w:val="en-IN"/>
        </w:rPr>
        <w:t xml:space="preserve">Rahman, M. S., Miyake, H., &amp; </w:t>
      </w:r>
      <w:proofErr w:type="spellStart"/>
      <w:r w:rsidRPr="009803AF">
        <w:rPr>
          <w:lang w:val="en-IN"/>
        </w:rPr>
        <w:t>Takeoka</w:t>
      </w:r>
      <w:proofErr w:type="spellEnd"/>
      <w:r w:rsidRPr="009803AF">
        <w:rPr>
          <w:lang w:val="en-IN"/>
        </w:rPr>
        <w:t xml:space="preserve">, Y. (2002). Effects of exogenous </w:t>
      </w:r>
      <w:proofErr w:type="spellStart"/>
      <w:r w:rsidRPr="009803AF">
        <w:rPr>
          <w:lang w:val="en-IN"/>
        </w:rPr>
        <w:t>glycinebetaine</w:t>
      </w:r>
      <w:proofErr w:type="spellEnd"/>
      <w:r w:rsidRPr="009803AF">
        <w:rPr>
          <w:lang w:val="en-IN"/>
        </w:rPr>
        <w:t xml:space="preserve"> on growth and ultrastructure of salt-stressed rice seedlings (Oryza sativa L.). </w:t>
      </w:r>
      <w:r w:rsidRPr="009803AF">
        <w:rPr>
          <w:i/>
          <w:iCs/>
          <w:lang w:val="en-IN"/>
        </w:rPr>
        <w:t>Plant Production Science</w:t>
      </w:r>
      <w:r w:rsidRPr="009803AF">
        <w:rPr>
          <w:lang w:val="en-IN"/>
        </w:rPr>
        <w:t>, </w:t>
      </w:r>
      <w:r w:rsidRPr="009803AF">
        <w:rPr>
          <w:i/>
          <w:iCs/>
          <w:lang w:val="en-IN"/>
        </w:rPr>
        <w:t>5</w:t>
      </w:r>
      <w:r w:rsidRPr="009803AF">
        <w:rPr>
          <w:lang w:val="en-IN"/>
        </w:rPr>
        <w:t>(1), 33-44.</w:t>
      </w:r>
    </w:p>
    <w:p w14:paraId="4513936C" w14:textId="77777777" w:rsidR="009803AF" w:rsidRPr="009803AF" w:rsidRDefault="009803AF" w:rsidP="009803AF">
      <w:pPr>
        <w:pStyle w:val="Body"/>
        <w:numPr>
          <w:ilvl w:val="0"/>
          <w:numId w:val="31"/>
        </w:numPr>
        <w:rPr>
          <w:lang w:val="en-IN"/>
        </w:rPr>
      </w:pPr>
      <w:proofErr w:type="spellStart"/>
      <w:r w:rsidRPr="009803AF">
        <w:rPr>
          <w:lang w:val="en-IN"/>
        </w:rPr>
        <w:t>Kerepesi</w:t>
      </w:r>
      <w:proofErr w:type="spellEnd"/>
      <w:r w:rsidRPr="009803AF">
        <w:rPr>
          <w:lang w:val="en-IN"/>
        </w:rPr>
        <w:t xml:space="preserve">, I., &amp; </w:t>
      </w:r>
      <w:proofErr w:type="spellStart"/>
      <w:r w:rsidRPr="009803AF">
        <w:rPr>
          <w:lang w:val="en-IN"/>
        </w:rPr>
        <w:t>Galiba</w:t>
      </w:r>
      <w:proofErr w:type="spellEnd"/>
      <w:r w:rsidRPr="009803AF">
        <w:rPr>
          <w:lang w:val="en-IN"/>
        </w:rPr>
        <w:t>, G. (2000). Osmotic and salt stress</w:t>
      </w:r>
      <w:r w:rsidRPr="009803AF">
        <w:rPr>
          <w:rFonts w:ascii="Cambria Math" w:hAnsi="Cambria Math" w:cs="Cambria Math"/>
          <w:lang w:val="en-IN"/>
        </w:rPr>
        <w:t>‐</w:t>
      </w:r>
      <w:r w:rsidRPr="009803AF">
        <w:rPr>
          <w:lang w:val="en-IN"/>
        </w:rPr>
        <w:t>induced alteration in soluble carbohydrate content in wheat seedlings.</w:t>
      </w:r>
      <w:r w:rsidRPr="009803AF">
        <w:rPr>
          <w:rFonts w:cs="Helvetica"/>
          <w:lang w:val="en-IN"/>
        </w:rPr>
        <w:t> </w:t>
      </w:r>
      <w:r w:rsidRPr="009803AF">
        <w:rPr>
          <w:i/>
          <w:iCs/>
          <w:lang w:val="en-IN"/>
        </w:rPr>
        <w:t>Crop science</w:t>
      </w:r>
      <w:r w:rsidRPr="009803AF">
        <w:rPr>
          <w:lang w:val="en-IN"/>
        </w:rPr>
        <w:t>, </w:t>
      </w:r>
      <w:r w:rsidRPr="009803AF">
        <w:rPr>
          <w:i/>
          <w:iCs/>
          <w:lang w:val="en-IN"/>
        </w:rPr>
        <w:t>40</w:t>
      </w:r>
      <w:r w:rsidRPr="009803AF">
        <w:rPr>
          <w:lang w:val="en-IN"/>
        </w:rPr>
        <w:t>(2), 482-487.</w:t>
      </w:r>
    </w:p>
    <w:p w14:paraId="1B0B715A" w14:textId="77777777" w:rsidR="009803AF" w:rsidRPr="009803AF" w:rsidRDefault="009803AF" w:rsidP="009803AF">
      <w:pPr>
        <w:pStyle w:val="Body"/>
        <w:numPr>
          <w:ilvl w:val="0"/>
          <w:numId w:val="31"/>
        </w:numPr>
        <w:rPr>
          <w:lang w:val="en-IN"/>
        </w:rPr>
      </w:pPr>
      <w:r w:rsidRPr="009803AF">
        <w:rPr>
          <w:lang w:val="en-IN"/>
        </w:rPr>
        <w:t>Mansour, M. M. F. (2000). Nitrogen containing compounds and adaptation of plants to salinity stress. </w:t>
      </w:r>
      <w:proofErr w:type="spellStart"/>
      <w:r w:rsidRPr="009803AF">
        <w:rPr>
          <w:i/>
          <w:iCs/>
          <w:lang w:val="en-IN"/>
        </w:rPr>
        <w:t>Biologia</w:t>
      </w:r>
      <w:proofErr w:type="spellEnd"/>
      <w:r w:rsidRPr="009803AF">
        <w:rPr>
          <w:i/>
          <w:iCs/>
          <w:lang w:val="en-IN"/>
        </w:rPr>
        <w:t xml:space="preserve"> plantarum</w:t>
      </w:r>
      <w:r w:rsidRPr="009803AF">
        <w:rPr>
          <w:lang w:val="en-IN"/>
        </w:rPr>
        <w:t>, </w:t>
      </w:r>
      <w:r w:rsidRPr="009803AF">
        <w:rPr>
          <w:i/>
          <w:iCs/>
          <w:lang w:val="en-IN"/>
        </w:rPr>
        <w:t>43</w:t>
      </w:r>
      <w:r w:rsidRPr="009803AF">
        <w:rPr>
          <w:lang w:val="en-IN"/>
        </w:rPr>
        <w:t>(4), 491-500.</w:t>
      </w:r>
    </w:p>
    <w:p w14:paraId="21083861" w14:textId="77777777" w:rsidR="009803AF" w:rsidRPr="009803AF" w:rsidRDefault="009803AF" w:rsidP="009803AF">
      <w:pPr>
        <w:pStyle w:val="Body"/>
        <w:numPr>
          <w:ilvl w:val="0"/>
          <w:numId w:val="31"/>
        </w:numPr>
        <w:rPr>
          <w:lang w:val="en-IN"/>
        </w:rPr>
      </w:pPr>
      <w:r w:rsidRPr="009803AF">
        <w:rPr>
          <w:lang w:val="en-IN"/>
        </w:rPr>
        <w:t>Jha, B. N., &amp; Singh, R. A. (1997). Physiological responses of rice varieties to different levels of moisture stress.</w:t>
      </w:r>
    </w:p>
    <w:p w14:paraId="53679AEF" w14:textId="77777777" w:rsidR="009803AF" w:rsidRPr="009803AF" w:rsidRDefault="009803AF" w:rsidP="009803AF">
      <w:pPr>
        <w:pStyle w:val="Body"/>
        <w:numPr>
          <w:ilvl w:val="0"/>
          <w:numId w:val="31"/>
        </w:numPr>
        <w:rPr>
          <w:lang w:val="en-IN"/>
        </w:rPr>
      </w:pPr>
      <w:r w:rsidRPr="009803AF">
        <w:rPr>
          <w:lang w:val="en-IN"/>
        </w:rPr>
        <w:lastRenderedPageBreak/>
        <w:t>Deivanai, S., Xavier, R., Vinod, V., Timalata, K., &amp; Lim, O. F. (2011). Role of exogenous proline in ameliorating salt stress at early stage in two rice cultivars. </w:t>
      </w:r>
      <w:r w:rsidRPr="009803AF">
        <w:rPr>
          <w:i/>
          <w:iCs/>
          <w:lang w:val="en-IN"/>
        </w:rPr>
        <w:t>Journal of Stress Physiology &amp; Biochemistry</w:t>
      </w:r>
      <w:r w:rsidRPr="009803AF">
        <w:rPr>
          <w:lang w:val="en-IN"/>
        </w:rPr>
        <w:t>, </w:t>
      </w:r>
      <w:r w:rsidRPr="009803AF">
        <w:rPr>
          <w:i/>
          <w:iCs/>
          <w:lang w:val="en-IN"/>
        </w:rPr>
        <w:t>7</w:t>
      </w:r>
      <w:r w:rsidRPr="009803AF">
        <w:rPr>
          <w:lang w:val="en-IN"/>
        </w:rPr>
        <w:t>(4), 157-174.</w:t>
      </w:r>
    </w:p>
    <w:p w14:paraId="48AF976B" w14:textId="77777777" w:rsidR="009803AF" w:rsidRPr="009803AF" w:rsidRDefault="009803AF" w:rsidP="009803AF">
      <w:pPr>
        <w:pStyle w:val="Body"/>
        <w:numPr>
          <w:ilvl w:val="0"/>
          <w:numId w:val="31"/>
        </w:numPr>
        <w:rPr>
          <w:lang w:val="en-IN"/>
        </w:rPr>
      </w:pPr>
      <w:r w:rsidRPr="009803AF">
        <w:rPr>
          <w:lang w:val="en-IN"/>
        </w:rPr>
        <w:t>Ahmad, R., Lim, C. J., &amp; Kwon, S. Y. (2013). Glycine betaine: a versatile compound with great potential for gene pyramiding to improve crop plant performance against environmental stresses. </w:t>
      </w:r>
      <w:r w:rsidRPr="009803AF">
        <w:rPr>
          <w:i/>
          <w:iCs/>
          <w:lang w:val="en-IN"/>
        </w:rPr>
        <w:t>Plant Biotechnology Reports</w:t>
      </w:r>
      <w:r w:rsidRPr="009803AF">
        <w:rPr>
          <w:lang w:val="en-IN"/>
        </w:rPr>
        <w:t>, </w:t>
      </w:r>
      <w:r w:rsidRPr="009803AF">
        <w:rPr>
          <w:i/>
          <w:iCs/>
          <w:lang w:val="en-IN"/>
        </w:rPr>
        <w:t>7</w:t>
      </w:r>
      <w:r w:rsidRPr="009803AF">
        <w:rPr>
          <w:lang w:val="en-IN"/>
        </w:rPr>
        <w:t>(1), 49-57.</w:t>
      </w:r>
    </w:p>
    <w:p w14:paraId="1350C07C" w14:textId="77777777" w:rsidR="009803AF" w:rsidRPr="009803AF" w:rsidRDefault="009803AF" w:rsidP="009803AF">
      <w:pPr>
        <w:pStyle w:val="Body"/>
        <w:numPr>
          <w:ilvl w:val="0"/>
          <w:numId w:val="31"/>
        </w:numPr>
        <w:rPr>
          <w:lang w:val="en-IN"/>
        </w:rPr>
      </w:pPr>
      <w:r w:rsidRPr="009803AF">
        <w:rPr>
          <w:lang w:val="en-IN"/>
        </w:rPr>
        <w:t xml:space="preserve">Rahman, M. S., Miyake, H., &amp; </w:t>
      </w:r>
      <w:proofErr w:type="spellStart"/>
      <w:r w:rsidRPr="009803AF">
        <w:rPr>
          <w:lang w:val="en-IN"/>
        </w:rPr>
        <w:t>Takeoka</w:t>
      </w:r>
      <w:proofErr w:type="spellEnd"/>
      <w:r w:rsidRPr="009803AF">
        <w:rPr>
          <w:lang w:val="en-IN"/>
        </w:rPr>
        <w:t xml:space="preserve">, Y. (2002). Effects of exogenous </w:t>
      </w:r>
      <w:proofErr w:type="spellStart"/>
      <w:r w:rsidRPr="009803AF">
        <w:rPr>
          <w:lang w:val="en-IN"/>
        </w:rPr>
        <w:t>glycinebetaine</w:t>
      </w:r>
      <w:proofErr w:type="spellEnd"/>
      <w:r w:rsidRPr="009803AF">
        <w:rPr>
          <w:lang w:val="en-IN"/>
        </w:rPr>
        <w:t xml:space="preserve"> on growth and ultrastructure of salt-stressed rice seedlings (Oryza sativa L.). </w:t>
      </w:r>
      <w:r w:rsidRPr="009803AF">
        <w:rPr>
          <w:i/>
          <w:iCs/>
          <w:lang w:val="en-IN"/>
        </w:rPr>
        <w:t>Plant Production Science</w:t>
      </w:r>
      <w:r w:rsidRPr="009803AF">
        <w:rPr>
          <w:lang w:val="en-IN"/>
        </w:rPr>
        <w:t>, </w:t>
      </w:r>
      <w:r w:rsidRPr="009803AF">
        <w:rPr>
          <w:i/>
          <w:iCs/>
          <w:lang w:val="en-IN"/>
        </w:rPr>
        <w:t>5</w:t>
      </w:r>
      <w:r w:rsidRPr="009803AF">
        <w:rPr>
          <w:lang w:val="en-IN"/>
        </w:rPr>
        <w:t>(1), 33-44.</w:t>
      </w:r>
    </w:p>
    <w:p w14:paraId="1BF51C02" w14:textId="77777777" w:rsidR="009803AF" w:rsidRPr="009803AF" w:rsidRDefault="009803AF" w:rsidP="009803AF">
      <w:pPr>
        <w:pStyle w:val="Body"/>
        <w:numPr>
          <w:ilvl w:val="0"/>
          <w:numId w:val="31"/>
        </w:numPr>
        <w:rPr>
          <w:lang w:val="en-IN"/>
        </w:rPr>
      </w:pPr>
      <w:r w:rsidRPr="009803AF">
        <w:rPr>
          <w:lang w:val="en-IN"/>
        </w:rPr>
        <w:t>Parida, A. K., Das, A. B., &amp; Mohanty, P. (2004). Investigations on the antioxidative defence responses to NaCl stress in a mangrove, Bruguiera parviflora: differential regulations of isoforms of some antioxidative enzymes. </w:t>
      </w:r>
      <w:r w:rsidRPr="009803AF">
        <w:rPr>
          <w:i/>
          <w:iCs/>
          <w:lang w:val="en-IN"/>
        </w:rPr>
        <w:t>Plant Growth Regulation</w:t>
      </w:r>
      <w:r w:rsidRPr="009803AF">
        <w:rPr>
          <w:lang w:val="en-IN"/>
        </w:rPr>
        <w:t>, </w:t>
      </w:r>
      <w:r w:rsidRPr="009803AF">
        <w:rPr>
          <w:i/>
          <w:iCs/>
          <w:lang w:val="en-IN"/>
        </w:rPr>
        <w:t>42</w:t>
      </w:r>
      <w:r w:rsidRPr="009803AF">
        <w:rPr>
          <w:lang w:val="en-IN"/>
        </w:rPr>
        <w:t>(3), 213-226.</w:t>
      </w:r>
    </w:p>
    <w:p w14:paraId="25402CBB" w14:textId="77777777" w:rsidR="009803AF" w:rsidRPr="009803AF" w:rsidRDefault="009803AF" w:rsidP="009803AF">
      <w:pPr>
        <w:pStyle w:val="Body"/>
        <w:numPr>
          <w:ilvl w:val="0"/>
          <w:numId w:val="31"/>
        </w:numPr>
        <w:rPr>
          <w:lang w:val="en-IN"/>
        </w:rPr>
      </w:pPr>
      <w:r w:rsidRPr="009803AF">
        <w:rPr>
          <w:lang w:val="en-IN"/>
        </w:rPr>
        <w:t xml:space="preserve">Ashraf, M. F. M. R., &amp; </w:t>
      </w:r>
      <w:proofErr w:type="spellStart"/>
      <w:r w:rsidRPr="009803AF">
        <w:rPr>
          <w:lang w:val="en-IN"/>
        </w:rPr>
        <w:t>Foolad</w:t>
      </w:r>
      <w:proofErr w:type="spellEnd"/>
      <w:r w:rsidRPr="009803AF">
        <w:rPr>
          <w:lang w:val="en-IN"/>
        </w:rPr>
        <w:t>, M. R. (2007). Roles of glycine betaine and proline in improving plant abiotic stress resistance. </w:t>
      </w:r>
      <w:r w:rsidRPr="009803AF">
        <w:rPr>
          <w:i/>
          <w:iCs/>
          <w:lang w:val="en-IN"/>
        </w:rPr>
        <w:t>Environmental and experimental botany</w:t>
      </w:r>
      <w:r w:rsidRPr="009803AF">
        <w:rPr>
          <w:lang w:val="en-IN"/>
        </w:rPr>
        <w:t>, </w:t>
      </w:r>
      <w:r w:rsidRPr="009803AF">
        <w:rPr>
          <w:i/>
          <w:iCs/>
          <w:lang w:val="en-IN"/>
        </w:rPr>
        <w:t>59</w:t>
      </w:r>
      <w:r w:rsidRPr="009803AF">
        <w:rPr>
          <w:lang w:val="en-IN"/>
        </w:rPr>
        <w:t>(2), 206-216.</w:t>
      </w:r>
    </w:p>
    <w:p w14:paraId="2A00B7A9" w14:textId="77777777" w:rsidR="009803AF" w:rsidRPr="009803AF" w:rsidRDefault="009803AF" w:rsidP="009803AF">
      <w:pPr>
        <w:pStyle w:val="Body"/>
        <w:numPr>
          <w:ilvl w:val="0"/>
          <w:numId w:val="31"/>
        </w:numPr>
        <w:rPr>
          <w:lang w:val="en-IN"/>
        </w:rPr>
      </w:pPr>
      <w:r w:rsidRPr="009803AF">
        <w:rPr>
          <w:lang w:val="en-IN"/>
        </w:rPr>
        <w:t>Bohnert, H. J., Nelson, D. E., &amp; Jensen, R. G. (1995). Adaptations to environmental stresses. </w:t>
      </w:r>
      <w:r w:rsidRPr="009803AF">
        <w:rPr>
          <w:i/>
          <w:iCs/>
          <w:lang w:val="en-IN"/>
        </w:rPr>
        <w:t>The plant cell</w:t>
      </w:r>
      <w:r w:rsidRPr="009803AF">
        <w:rPr>
          <w:lang w:val="en-IN"/>
        </w:rPr>
        <w:t>, </w:t>
      </w:r>
      <w:r w:rsidRPr="009803AF">
        <w:rPr>
          <w:i/>
          <w:iCs/>
          <w:lang w:val="en-IN"/>
        </w:rPr>
        <w:t>7</w:t>
      </w:r>
      <w:r w:rsidRPr="009803AF">
        <w:rPr>
          <w:lang w:val="en-IN"/>
        </w:rPr>
        <w:t>(7), 1099.</w:t>
      </w:r>
    </w:p>
    <w:p w14:paraId="78928AEF" w14:textId="77777777" w:rsidR="009803AF" w:rsidRPr="009803AF" w:rsidRDefault="009803AF" w:rsidP="009803AF">
      <w:pPr>
        <w:pStyle w:val="Body"/>
        <w:numPr>
          <w:ilvl w:val="0"/>
          <w:numId w:val="31"/>
        </w:numPr>
        <w:rPr>
          <w:lang w:val="en-IN"/>
        </w:rPr>
      </w:pPr>
      <w:proofErr w:type="spellStart"/>
      <w:r w:rsidRPr="009803AF">
        <w:rPr>
          <w:lang w:val="en-IN"/>
        </w:rPr>
        <w:t>Groß</w:t>
      </w:r>
      <w:proofErr w:type="spellEnd"/>
      <w:r w:rsidRPr="009803AF">
        <w:rPr>
          <w:lang w:val="en-IN"/>
        </w:rPr>
        <w:t xml:space="preserve">, F., Durner, J., &amp; </w:t>
      </w:r>
      <w:proofErr w:type="spellStart"/>
      <w:r w:rsidRPr="009803AF">
        <w:rPr>
          <w:lang w:val="en-IN"/>
        </w:rPr>
        <w:t>Gaupels</w:t>
      </w:r>
      <w:proofErr w:type="spellEnd"/>
      <w:r w:rsidRPr="009803AF">
        <w:rPr>
          <w:lang w:val="en-IN"/>
        </w:rPr>
        <w:t>, F. (2013). Nitric oxide, antioxidants and prooxidants in plant defence responses. </w:t>
      </w:r>
      <w:r w:rsidRPr="009803AF">
        <w:rPr>
          <w:i/>
          <w:iCs/>
          <w:lang w:val="en-IN"/>
        </w:rPr>
        <w:t>Frontiers in plant science</w:t>
      </w:r>
      <w:r w:rsidRPr="009803AF">
        <w:rPr>
          <w:lang w:val="en-IN"/>
        </w:rPr>
        <w:t>, </w:t>
      </w:r>
      <w:r w:rsidRPr="009803AF">
        <w:rPr>
          <w:i/>
          <w:iCs/>
          <w:lang w:val="en-IN"/>
        </w:rPr>
        <w:t>4</w:t>
      </w:r>
      <w:r w:rsidRPr="009803AF">
        <w:rPr>
          <w:lang w:val="en-IN"/>
        </w:rPr>
        <w:t>, 419.</w:t>
      </w:r>
    </w:p>
    <w:p w14:paraId="28E8EA09" w14:textId="77777777" w:rsidR="009803AF" w:rsidRPr="009803AF" w:rsidRDefault="009803AF" w:rsidP="009803AF">
      <w:pPr>
        <w:pStyle w:val="Body"/>
        <w:numPr>
          <w:ilvl w:val="0"/>
          <w:numId w:val="31"/>
        </w:numPr>
        <w:rPr>
          <w:lang w:val="en-IN"/>
        </w:rPr>
      </w:pPr>
      <w:r w:rsidRPr="009803AF">
        <w:rPr>
          <w:lang w:val="en-IN"/>
        </w:rPr>
        <w:t>Asada, K. (1999). The water-water cycle in chloroplasts: scavenging of active oxygens and dissipation of excess photons. </w:t>
      </w:r>
      <w:r w:rsidRPr="009803AF">
        <w:rPr>
          <w:i/>
          <w:iCs/>
          <w:lang w:val="en-IN"/>
        </w:rPr>
        <w:t>Annual review of plant biology</w:t>
      </w:r>
      <w:r w:rsidRPr="009803AF">
        <w:rPr>
          <w:lang w:val="en-IN"/>
        </w:rPr>
        <w:t>, </w:t>
      </w:r>
      <w:r w:rsidRPr="009803AF">
        <w:rPr>
          <w:i/>
          <w:iCs/>
          <w:lang w:val="en-IN"/>
        </w:rPr>
        <w:t>50</w:t>
      </w:r>
      <w:r w:rsidRPr="009803AF">
        <w:rPr>
          <w:lang w:val="en-IN"/>
        </w:rPr>
        <w:t>(1), 601-639.</w:t>
      </w:r>
    </w:p>
    <w:p w14:paraId="0A6734D0" w14:textId="77777777" w:rsidR="009803AF" w:rsidRPr="009803AF" w:rsidRDefault="009803AF" w:rsidP="009803AF">
      <w:pPr>
        <w:pStyle w:val="Body"/>
        <w:numPr>
          <w:ilvl w:val="0"/>
          <w:numId w:val="31"/>
        </w:numPr>
        <w:rPr>
          <w:lang w:val="en-IN"/>
        </w:rPr>
      </w:pPr>
      <w:r w:rsidRPr="009803AF">
        <w:rPr>
          <w:lang w:val="en-IN"/>
        </w:rPr>
        <w:t xml:space="preserve">Gupta, K. J., </w:t>
      </w:r>
      <w:proofErr w:type="spellStart"/>
      <w:r w:rsidRPr="009803AF">
        <w:rPr>
          <w:lang w:val="en-IN"/>
        </w:rPr>
        <w:t>Stoimenova</w:t>
      </w:r>
      <w:proofErr w:type="spellEnd"/>
      <w:r w:rsidRPr="009803AF">
        <w:rPr>
          <w:lang w:val="en-IN"/>
        </w:rPr>
        <w:t>, M., &amp; Kaiser, W. M. (2005). In higher plants, only root mitochondria, but not leaf mitochondria reduce nitrite to NO, in vitro and in situ. </w:t>
      </w:r>
      <w:r w:rsidRPr="009803AF">
        <w:rPr>
          <w:i/>
          <w:iCs/>
          <w:lang w:val="en-IN"/>
        </w:rPr>
        <w:t>Journal of Experimental Botany</w:t>
      </w:r>
      <w:r w:rsidRPr="009803AF">
        <w:rPr>
          <w:lang w:val="en-IN"/>
        </w:rPr>
        <w:t>, </w:t>
      </w:r>
      <w:r w:rsidRPr="009803AF">
        <w:rPr>
          <w:i/>
          <w:iCs/>
          <w:lang w:val="en-IN"/>
        </w:rPr>
        <w:t>56</w:t>
      </w:r>
      <w:r w:rsidRPr="009803AF">
        <w:rPr>
          <w:lang w:val="en-IN"/>
        </w:rPr>
        <w:t>(420), 2601-2609.</w:t>
      </w:r>
    </w:p>
    <w:p w14:paraId="3461C55D" w14:textId="77777777" w:rsidR="009803AF" w:rsidRPr="009803AF" w:rsidRDefault="009803AF" w:rsidP="009803AF">
      <w:pPr>
        <w:pStyle w:val="Body"/>
        <w:numPr>
          <w:ilvl w:val="0"/>
          <w:numId w:val="31"/>
        </w:numPr>
        <w:rPr>
          <w:lang w:val="en-IN"/>
        </w:rPr>
      </w:pPr>
      <w:r w:rsidRPr="009803AF">
        <w:rPr>
          <w:lang w:val="en-IN"/>
        </w:rPr>
        <w:t>Yu, Z., Duan, X., Luo, L., Dai, S., Ding, Z., &amp; Xia, G. (2020). How plant hormones mediate salt stress responses. </w:t>
      </w:r>
      <w:r w:rsidRPr="009803AF">
        <w:rPr>
          <w:i/>
          <w:iCs/>
          <w:lang w:val="en-IN"/>
        </w:rPr>
        <w:t>Trends in plant science</w:t>
      </w:r>
      <w:r w:rsidRPr="009803AF">
        <w:rPr>
          <w:lang w:val="en-IN"/>
        </w:rPr>
        <w:t>, </w:t>
      </w:r>
      <w:r w:rsidRPr="009803AF">
        <w:rPr>
          <w:i/>
          <w:iCs/>
          <w:lang w:val="en-IN"/>
        </w:rPr>
        <w:t>25</w:t>
      </w:r>
      <w:r w:rsidRPr="009803AF">
        <w:rPr>
          <w:lang w:val="en-IN"/>
        </w:rPr>
        <w:t>(11), 1117-1130.</w:t>
      </w:r>
    </w:p>
    <w:p w14:paraId="25DD444C" w14:textId="77777777" w:rsidR="009803AF" w:rsidRPr="009803AF" w:rsidRDefault="009803AF" w:rsidP="009803AF">
      <w:pPr>
        <w:pStyle w:val="Body"/>
        <w:numPr>
          <w:ilvl w:val="0"/>
          <w:numId w:val="31"/>
        </w:numPr>
        <w:rPr>
          <w:lang w:val="en-IN"/>
        </w:rPr>
      </w:pPr>
      <w:proofErr w:type="spellStart"/>
      <w:r w:rsidRPr="009803AF">
        <w:rPr>
          <w:lang w:val="en-IN"/>
        </w:rPr>
        <w:t>Seifikalhor</w:t>
      </w:r>
      <w:proofErr w:type="spellEnd"/>
      <w:r w:rsidRPr="009803AF">
        <w:rPr>
          <w:lang w:val="en-IN"/>
        </w:rPr>
        <w:t xml:space="preserve">, M., </w:t>
      </w:r>
      <w:proofErr w:type="spellStart"/>
      <w:r w:rsidRPr="009803AF">
        <w:rPr>
          <w:lang w:val="en-IN"/>
        </w:rPr>
        <w:t>Aliniaeifard</w:t>
      </w:r>
      <w:proofErr w:type="spellEnd"/>
      <w:r w:rsidRPr="009803AF">
        <w:rPr>
          <w:lang w:val="en-IN"/>
        </w:rPr>
        <w:t xml:space="preserve">, S., Shomali, A., Azad, N., Hassani, B., </w:t>
      </w:r>
      <w:proofErr w:type="spellStart"/>
      <w:r w:rsidRPr="009803AF">
        <w:rPr>
          <w:lang w:val="en-IN"/>
        </w:rPr>
        <w:t>Lastochkina</w:t>
      </w:r>
      <w:proofErr w:type="spellEnd"/>
      <w:r w:rsidRPr="009803AF">
        <w:rPr>
          <w:lang w:val="en-IN"/>
        </w:rPr>
        <w:t xml:space="preserve">, O., &amp; Li, T. (2019). Calcium </w:t>
      </w:r>
      <w:proofErr w:type="spellStart"/>
      <w:r w:rsidRPr="009803AF">
        <w:rPr>
          <w:lang w:val="en-IN"/>
        </w:rPr>
        <w:t>signaling</w:t>
      </w:r>
      <w:proofErr w:type="spellEnd"/>
      <w:r w:rsidRPr="009803AF">
        <w:rPr>
          <w:lang w:val="en-IN"/>
        </w:rPr>
        <w:t xml:space="preserve"> and salt tolerance are diversely entwined in plants. </w:t>
      </w:r>
      <w:r w:rsidRPr="009803AF">
        <w:rPr>
          <w:i/>
          <w:iCs/>
          <w:lang w:val="en-IN"/>
        </w:rPr>
        <w:t xml:space="preserve">Plant </w:t>
      </w:r>
      <w:proofErr w:type="spellStart"/>
      <w:r w:rsidRPr="009803AF">
        <w:rPr>
          <w:i/>
          <w:iCs/>
          <w:lang w:val="en-IN"/>
        </w:rPr>
        <w:t>Signaling</w:t>
      </w:r>
      <w:proofErr w:type="spellEnd"/>
      <w:r w:rsidRPr="009803AF">
        <w:rPr>
          <w:i/>
          <w:iCs/>
          <w:lang w:val="en-IN"/>
        </w:rPr>
        <w:t xml:space="preserve"> &amp; </w:t>
      </w:r>
      <w:proofErr w:type="spellStart"/>
      <w:r w:rsidRPr="009803AF">
        <w:rPr>
          <w:i/>
          <w:iCs/>
          <w:lang w:val="en-IN"/>
        </w:rPr>
        <w:t>Behavior</w:t>
      </w:r>
      <w:proofErr w:type="spellEnd"/>
      <w:r w:rsidRPr="009803AF">
        <w:rPr>
          <w:lang w:val="en-IN"/>
        </w:rPr>
        <w:t>, </w:t>
      </w:r>
      <w:r w:rsidRPr="009803AF">
        <w:rPr>
          <w:i/>
          <w:iCs/>
          <w:lang w:val="en-IN"/>
        </w:rPr>
        <w:t>14</w:t>
      </w:r>
      <w:r w:rsidRPr="009803AF">
        <w:rPr>
          <w:lang w:val="en-IN"/>
        </w:rPr>
        <w:t>(11), 1665455.</w:t>
      </w:r>
    </w:p>
    <w:p w14:paraId="3491E456" w14:textId="77777777" w:rsidR="009803AF" w:rsidRPr="009803AF" w:rsidRDefault="009803AF" w:rsidP="009803AF">
      <w:pPr>
        <w:pStyle w:val="Body"/>
        <w:numPr>
          <w:ilvl w:val="0"/>
          <w:numId w:val="31"/>
        </w:numPr>
        <w:rPr>
          <w:lang w:val="en-IN"/>
        </w:rPr>
      </w:pPr>
      <w:r w:rsidRPr="009803AF">
        <w:rPr>
          <w:lang w:val="en-IN"/>
        </w:rPr>
        <w:t xml:space="preserve">Ramesh, S. A., Tyerman, S. D., </w:t>
      </w:r>
      <w:proofErr w:type="spellStart"/>
      <w:r w:rsidRPr="009803AF">
        <w:rPr>
          <w:lang w:val="en-IN"/>
        </w:rPr>
        <w:t>Gilliham</w:t>
      </w:r>
      <w:proofErr w:type="spellEnd"/>
      <w:r w:rsidRPr="009803AF">
        <w:rPr>
          <w:lang w:val="en-IN"/>
        </w:rPr>
        <w:t>, M., &amp; Xu, B. (2017). γ-Aminobutyric acid (GABA) signalling in plants. </w:t>
      </w:r>
      <w:r w:rsidRPr="009803AF">
        <w:rPr>
          <w:i/>
          <w:iCs/>
          <w:lang w:val="en-IN"/>
        </w:rPr>
        <w:t>Cellular and Molecular Life Sciences</w:t>
      </w:r>
      <w:r w:rsidRPr="009803AF">
        <w:rPr>
          <w:lang w:val="en-IN"/>
        </w:rPr>
        <w:t>, </w:t>
      </w:r>
      <w:r w:rsidRPr="009803AF">
        <w:rPr>
          <w:i/>
          <w:iCs/>
          <w:lang w:val="en-IN"/>
        </w:rPr>
        <w:t>74</w:t>
      </w:r>
      <w:r w:rsidRPr="009803AF">
        <w:rPr>
          <w:lang w:val="en-IN"/>
        </w:rPr>
        <w:t>(9), 1577-1603.</w:t>
      </w:r>
    </w:p>
    <w:p w14:paraId="5BF19114" w14:textId="77777777" w:rsidR="009803AF" w:rsidRPr="009803AF" w:rsidRDefault="009803AF" w:rsidP="009803AF">
      <w:pPr>
        <w:pStyle w:val="Body"/>
        <w:numPr>
          <w:ilvl w:val="0"/>
          <w:numId w:val="31"/>
        </w:numPr>
        <w:rPr>
          <w:lang w:val="en-IN"/>
        </w:rPr>
      </w:pPr>
      <w:r w:rsidRPr="009803AF">
        <w:rPr>
          <w:lang w:val="en-IN"/>
        </w:rPr>
        <w:t xml:space="preserve">Van Zelm, E., Zhang, Y., &amp; </w:t>
      </w:r>
      <w:proofErr w:type="spellStart"/>
      <w:r w:rsidRPr="009803AF">
        <w:rPr>
          <w:lang w:val="en-IN"/>
        </w:rPr>
        <w:t>Testerink</w:t>
      </w:r>
      <w:proofErr w:type="spellEnd"/>
      <w:r w:rsidRPr="009803AF">
        <w:rPr>
          <w:lang w:val="en-IN"/>
        </w:rPr>
        <w:t>, C. (2020). Salt tolerance mechanisms of plants. </w:t>
      </w:r>
      <w:r w:rsidRPr="009803AF">
        <w:rPr>
          <w:i/>
          <w:iCs/>
          <w:lang w:val="en-IN"/>
        </w:rPr>
        <w:t>Annual review of plant biology</w:t>
      </w:r>
      <w:r w:rsidRPr="009803AF">
        <w:rPr>
          <w:lang w:val="en-IN"/>
        </w:rPr>
        <w:t>, </w:t>
      </w:r>
      <w:r w:rsidRPr="009803AF">
        <w:rPr>
          <w:i/>
          <w:iCs/>
          <w:lang w:val="en-IN"/>
        </w:rPr>
        <w:t>71</w:t>
      </w:r>
      <w:r w:rsidRPr="009803AF">
        <w:rPr>
          <w:lang w:val="en-IN"/>
        </w:rPr>
        <w:t>(1), 403-433.</w:t>
      </w:r>
    </w:p>
    <w:p w14:paraId="5D57A44D" w14:textId="77777777" w:rsidR="009803AF" w:rsidRPr="009803AF" w:rsidRDefault="009803AF" w:rsidP="009803AF">
      <w:pPr>
        <w:pStyle w:val="Body"/>
        <w:numPr>
          <w:ilvl w:val="0"/>
          <w:numId w:val="31"/>
        </w:numPr>
        <w:rPr>
          <w:lang w:val="en-IN"/>
        </w:rPr>
      </w:pPr>
      <w:r w:rsidRPr="009803AF">
        <w:rPr>
          <w:lang w:val="en-IN"/>
        </w:rPr>
        <w:t>Sah, S. K., Reddy, K. R., &amp; Li, J. (2016). Abscisic acid and abiotic stress tolerance in crop plants. </w:t>
      </w:r>
      <w:r w:rsidRPr="009803AF">
        <w:rPr>
          <w:i/>
          <w:iCs/>
          <w:lang w:val="en-IN"/>
        </w:rPr>
        <w:t>Frontiers in plant science</w:t>
      </w:r>
      <w:r w:rsidRPr="009803AF">
        <w:rPr>
          <w:lang w:val="en-IN"/>
        </w:rPr>
        <w:t>, </w:t>
      </w:r>
      <w:r w:rsidRPr="009803AF">
        <w:rPr>
          <w:i/>
          <w:iCs/>
          <w:lang w:val="en-IN"/>
        </w:rPr>
        <w:t>7</w:t>
      </w:r>
      <w:r w:rsidRPr="009803AF">
        <w:rPr>
          <w:lang w:val="en-IN"/>
        </w:rPr>
        <w:t>, 571.</w:t>
      </w:r>
    </w:p>
    <w:p w14:paraId="0646F75E" w14:textId="77777777" w:rsidR="009803AF" w:rsidRPr="009803AF" w:rsidRDefault="009803AF" w:rsidP="009803AF">
      <w:pPr>
        <w:pStyle w:val="Body"/>
        <w:numPr>
          <w:ilvl w:val="0"/>
          <w:numId w:val="31"/>
        </w:numPr>
        <w:rPr>
          <w:lang w:val="en-IN"/>
        </w:rPr>
      </w:pPr>
      <w:r w:rsidRPr="009803AF">
        <w:rPr>
          <w:lang w:val="en-IN"/>
        </w:rPr>
        <w:t>Van de Poel, B., Smet, D., &amp; Van Der Straeten, D. (2015). Ethylene and hormonal cross talk in vegetative growth and development. </w:t>
      </w:r>
      <w:r w:rsidRPr="009803AF">
        <w:rPr>
          <w:i/>
          <w:iCs/>
          <w:lang w:val="en-IN"/>
        </w:rPr>
        <w:t>Plant Physiology</w:t>
      </w:r>
      <w:r w:rsidRPr="009803AF">
        <w:rPr>
          <w:lang w:val="en-IN"/>
        </w:rPr>
        <w:t>, </w:t>
      </w:r>
      <w:r w:rsidRPr="009803AF">
        <w:rPr>
          <w:i/>
          <w:iCs/>
          <w:lang w:val="en-IN"/>
        </w:rPr>
        <w:t>169</w:t>
      </w:r>
      <w:r w:rsidRPr="009803AF">
        <w:rPr>
          <w:lang w:val="en-IN"/>
        </w:rPr>
        <w:t>(1), 61-72.</w:t>
      </w:r>
    </w:p>
    <w:p w14:paraId="6B8C7902" w14:textId="77777777" w:rsidR="009803AF" w:rsidRPr="009803AF" w:rsidRDefault="009803AF" w:rsidP="009803AF">
      <w:pPr>
        <w:pStyle w:val="Body"/>
        <w:numPr>
          <w:ilvl w:val="0"/>
          <w:numId w:val="31"/>
        </w:numPr>
        <w:rPr>
          <w:lang w:val="en-IN"/>
        </w:rPr>
      </w:pPr>
      <w:r w:rsidRPr="009803AF">
        <w:rPr>
          <w:lang w:val="en-IN"/>
        </w:rPr>
        <w:t xml:space="preserve">Kazan, K. (2015). Diverse roles of </w:t>
      </w:r>
      <w:proofErr w:type="spellStart"/>
      <w:r w:rsidRPr="009803AF">
        <w:rPr>
          <w:lang w:val="en-IN"/>
        </w:rPr>
        <w:t>jasmonates</w:t>
      </w:r>
      <w:proofErr w:type="spellEnd"/>
      <w:r w:rsidRPr="009803AF">
        <w:rPr>
          <w:lang w:val="en-IN"/>
        </w:rPr>
        <w:t xml:space="preserve"> and ethylene in abiotic stress tolerance. </w:t>
      </w:r>
      <w:r w:rsidRPr="009803AF">
        <w:rPr>
          <w:i/>
          <w:iCs/>
          <w:lang w:val="en-IN"/>
        </w:rPr>
        <w:t>Trends in plant science</w:t>
      </w:r>
      <w:r w:rsidRPr="009803AF">
        <w:rPr>
          <w:lang w:val="en-IN"/>
        </w:rPr>
        <w:t>, </w:t>
      </w:r>
      <w:r w:rsidRPr="009803AF">
        <w:rPr>
          <w:i/>
          <w:iCs/>
          <w:lang w:val="en-IN"/>
        </w:rPr>
        <w:t>20</w:t>
      </w:r>
      <w:r w:rsidRPr="009803AF">
        <w:rPr>
          <w:lang w:val="en-IN"/>
        </w:rPr>
        <w:t>(4), 219-229.</w:t>
      </w:r>
    </w:p>
    <w:p w14:paraId="070B33D9" w14:textId="77777777" w:rsidR="009803AF" w:rsidRPr="009803AF" w:rsidRDefault="009803AF" w:rsidP="009803AF">
      <w:pPr>
        <w:pStyle w:val="Body"/>
        <w:numPr>
          <w:ilvl w:val="0"/>
          <w:numId w:val="31"/>
        </w:numPr>
        <w:rPr>
          <w:lang w:val="en-IN"/>
        </w:rPr>
      </w:pPr>
      <w:r w:rsidRPr="009803AF">
        <w:rPr>
          <w:lang w:val="en-IN"/>
        </w:rPr>
        <w:t xml:space="preserve">Chen, K., Li, G. J., Bressan, R. A., Song, C. P., Zhu, J. K., &amp; Zhao, Y. (2020). Abscisic acid dynamics, </w:t>
      </w:r>
      <w:proofErr w:type="spellStart"/>
      <w:r w:rsidRPr="009803AF">
        <w:rPr>
          <w:lang w:val="en-IN"/>
        </w:rPr>
        <w:t>signaling</w:t>
      </w:r>
      <w:proofErr w:type="spellEnd"/>
      <w:r w:rsidRPr="009803AF">
        <w:rPr>
          <w:lang w:val="en-IN"/>
        </w:rPr>
        <w:t>, and functions in plants. </w:t>
      </w:r>
      <w:r w:rsidRPr="009803AF">
        <w:rPr>
          <w:i/>
          <w:iCs/>
          <w:lang w:val="en-IN"/>
        </w:rPr>
        <w:t>Journal of integrative plant biology</w:t>
      </w:r>
      <w:r w:rsidRPr="009803AF">
        <w:rPr>
          <w:lang w:val="en-IN"/>
        </w:rPr>
        <w:t>, </w:t>
      </w:r>
      <w:r w:rsidRPr="009803AF">
        <w:rPr>
          <w:i/>
          <w:iCs/>
          <w:lang w:val="en-IN"/>
        </w:rPr>
        <w:t>62</w:t>
      </w:r>
      <w:r w:rsidRPr="009803AF">
        <w:rPr>
          <w:lang w:val="en-IN"/>
        </w:rPr>
        <w:t>(1), 25-54.</w:t>
      </w:r>
    </w:p>
    <w:p w14:paraId="53D0B185" w14:textId="77777777" w:rsidR="009803AF" w:rsidRPr="009803AF" w:rsidRDefault="009803AF" w:rsidP="009803AF">
      <w:pPr>
        <w:pStyle w:val="Body"/>
        <w:numPr>
          <w:ilvl w:val="0"/>
          <w:numId w:val="31"/>
        </w:numPr>
        <w:rPr>
          <w:lang w:val="en-IN"/>
        </w:rPr>
      </w:pPr>
      <w:r w:rsidRPr="009803AF">
        <w:rPr>
          <w:lang w:val="en-IN"/>
        </w:rPr>
        <w:t xml:space="preserve">Van Zelm, E., Zhang, Y., &amp; </w:t>
      </w:r>
      <w:proofErr w:type="spellStart"/>
      <w:r w:rsidRPr="009803AF">
        <w:rPr>
          <w:lang w:val="en-IN"/>
        </w:rPr>
        <w:t>Testerink</w:t>
      </w:r>
      <w:proofErr w:type="spellEnd"/>
      <w:r w:rsidRPr="009803AF">
        <w:rPr>
          <w:lang w:val="en-IN"/>
        </w:rPr>
        <w:t>, C. (2020). Salt tolerance mechanisms of plants. </w:t>
      </w:r>
      <w:r w:rsidRPr="009803AF">
        <w:rPr>
          <w:i/>
          <w:iCs/>
          <w:lang w:val="en-IN"/>
        </w:rPr>
        <w:t>Annual review of plant biology</w:t>
      </w:r>
      <w:r w:rsidRPr="009803AF">
        <w:rPr>
          <w:lang w:val="en-IN"/>
        </w:rPr>
        <w:t>, </w:t>
      </w:r>
      <w:r w:rsidRPr="009803AF">
        <w:rPr>
          <w:i/>
          <w:iCs/>
          <w:lang w:val="en-IN"/>
        </w:rPr>
        <w:t>71</w:t>
      </w:r>
      <w:r w:rsidRPr="009803AF">
        <w:rPr>
          <w:lang w:val="en-IN"/>
        </w:rPr>
        <w:t>(1), 403-433.</w:t>
      </w:r>
    </w:p>
    <w:p w14:paraId="0837232C" w14:textId="77777777" w:rsidR="009803AF" w:rsidRPr="009803AF" w:rsidRDefault="009803AF" w:rsidP="009803AF">
      <w:pPr>
        <w:pStyle w:val="Body"/>
        <w:numPr>
          <w:ilvl w:val="0"/>
          <w:numId w:val="31"/>
        </w:numPr>
        <w:rPr>
          <w:lang w:val="en-IN"/>
        </w:rPr>
      </w:pPr>
      <w:r w:rsidRPr="009803AF">
        <w:rPr>
          <w:lang w:val="en-IN"/>
        </w:rPr>
        <w:t>Zhang, Z., Ali, S., Zhang, T., Wang, W., &amp; Xie, L. (2020). Identification, evolutionary and expression analysis of PYL-PP2C-SnRK2s gene families in soybean. </w:t>
      </w:r>
      <w:r w:rsidRPr="009803AF">
        <w:rPr>
          <w:i/>
          <w:iCs/>
          <w:lang w:val="en-IN"/>
        </w:rPr>
        <w:t>Plants</w:t>
      </w:r>
      <w:r w:rsidRPr="009803AF">
        <w:rPr>
          <w:lang w:val="en-IN"/>
        </w:rPr>
        <w:t>, </w:t>
      </w:r>
      <w:r w:rsidRPr="009803AF">
        <w:rPr>
          <w:i/>
          <w:iCs/>
          <w:lang w:val="en-IN"/>
        </w:rPr>
        <w:t>9</w:t>
      </w:r>
      <w:r w:rsidRPr="009803AF">
        <w:rPr>
          <w:lang w:val="en-IN"/>
        </w:rPr>
        <w:t>(10), 1356.</w:t>
      </w:r>
    </w:p>
    <w:p w14:paraId="464CF905" w14:textId="77777777" w:rsidR="009803AF" w:rsidRPr="009803AF" w:rsidRDefault="009803AF" w:rsidP="009803AF">
      <w:pPr>
        <w:pStyle w:val="Body"/>
        <w:numPr>
          <w:ilvl w:val="0"/>
          <w:numId w:val="31"/>
        </w:numPr>
      </w:pPr>
      <w:r w:rsidRPr="009803AF">
        <w:lastRenderedPageBreak/>
        <w:t xml:space="preserve">Ma, Y., </w:t>
      </w:r>
      <w:proofErr w:type="spellStart"/>
      <w:r w:rsidRPr="009803AF">
        <w:t>Szostkiewicz</w:t>
      </w:r>
      <w:proofErr w:type="spellEnd"/>
      <w:r w:rsidRPr="009803AF">
        <w:t>, I., Korte, A., Moes, D., Yang, Y., Christmann, A. and Grill, E., 2009. Regulators of PP2C phosphatase activity function as abscisic acid sensors. Science, 324(5930), pp.1064-1068.</w:t>
      </w:r>
    </w:p>
    <w:p w14:paraId="11FA0AD6" w14:textId="77777777" w:rsidR="009803AF" w:rsidRPr="009803AF" w:rsidRDefault="009803AF" w:rsidP="009803AF">
      <w:pPr>
        <w:pStyle w:val="Body"/>
        <w:numPr>
          <w:ilvl w:val="0"/>
          <w:numId w:val="31"/>
        </w:numPr>
        <w:rPr>
          <w:lang w:val="en-IN"/>
        </w:rPr>
      </w:pPr>
      <w:r w:rsidRPr="009803AF">
        <w:rPr>
          <w:lang w:val="en-IN"/>
        </w:rPr>
        <w:t>Park, S. Y., Fung, P., Nishimura, N., Jensen, D. R., Fujii, H., Zhao, Y., ... &amp; Cutler, S. R. (2009). Abscisic acid inhibits type 2C protein phosphatases via the PYR/PYL family of START proteins. </w:t>
      </w:r>
      <w:r w:rsidRPr="009803AF">
        <w:rPr>
          <w:i/>
          <w:iCs/>
          <w:lang w:val="en-IN"/>
        </w:rPr>
        <w:t>science</w:t>
      </w:r>
      <w:r w:rsidRPr="009803AF">
        <w:rPr>
          <w:lang w:val="en-IN"/>
        </w:rPr>
        <w:t>, </w:t>
      </w:r>
      <w:r w:rsidRPr="009803AF">
        <w:rPr>
          <w:i/>
          <w:iCs/>
          <w:lang w:val="en-IN"/>
        </w:rPr>
        <w:t>324</w:t>
      </w:r>
      <w:r w:rsidRPr="009803AF">
        <w:rPr>
          <w:lang w:val="en-IN"/>
        </w:rPr>
        <w:t>(5930), 1068-1071.</w:t>
      </w:r>
    </w:p>
    <w:p w14:paraId="407E7B4D" w14:textId="77777777" w:rsidR="009803AF" w:rsidRPr="009803AF" w:rsidRDefault="009803AF" w:rsidP="009803AF">
      <w:pPr>
        <w:pStyle w:val="Body"/>
        <w:numPr>
          <w:ilvl w:val="0"/>
          <w:numId w:val="31"/>
        </w:numPr>
        <w:rPr>
          <w:lang w:val="en-IN"/>
        </w:rPr>
      </w:pPr>
      <w:proofErr w:type="spellStart"/>
      <w:r w:rsidRPr="009803AF">
        <w:rPr>
          <w:lang w:val="en-IN"/>
        </w:rPr>
        <w:t>Osakabe</w:t>
      </w:r>
      <w:proofErr w:type="spellEnd"/>
      <w:r w:rsidRPr="009803AF">
        <w:rPr>
          <w:lang w:val="en-IN"/>
        </w:rPr>
        <w:t>, Y., Yamaguchi</w:t>
      </w:r>
      <w:r w:rsidRPr="009803AF">
        <w:rPr>
          <w:rFonts w:ascii="Cambria Math" w:hAnsi="Cambria Math" w:cs="Cambria Math"/>
          <w:lang w:val="en-IN"/>
        </w:rPr>
        <w:t>‐</w:t>
      </w:r>
      <w:r w:rsidRPr="009803AF">
        <w:rPr>
          <w:lang w:val="en-IN"/>
        </w:rPr>
        <w:t xml:space="preserve">Shinozaki, K., Shinozaki, K., &amp; Tran, L. S. P. (2014). ABA control of plant </w:t>
      </w:r>
      <w:proofErr w:type="spellStart"/>
      <w:r w:rsidRPr="009803AF">
        <w:rPr>
          <w:lang w:val="en-IN"/>
        </w:rPr>
        <w:t>macroelement</w:t>
      </w:r>
      <w:proofErr w:type="spellEnd"/>
      <w:r w:rsidRPr="009803AF">
        <w:rPr>
          <w:lang w:val="en-IN"/>
        </w:rPr>
        <w:t xml:space="preserve"> membrane transport systems in response to water deficit and high salinity.</w:t>
      </w:r>
      <w:r w:rsidRPr="009803AF">
        <w:rPr>
          <w:rFonts w:cs="Helvetica"/>
          <w:lang w:val="en-IN"/>
        </w:rPr>
        <w:t> </w:t>
      </w:r>
      <w:r w:rsidRPr="009803AF">
        <w:rPr>
          <w:i/>
          <w:iCs/>
          <w:lang w:val="en-IN"/>
        </w:rPr>
        <w:t>New Phytologist</w:t>
      </w:r>
      <w:r w:rsidRPr="009803AF">
        <w:rPr>
          <w:lang w:val="en-IN"/>
        </w:rPr>
        <w:t>, </w:t>
      </w:r>
      <w:r w:rsidRPr="009803AF">
        <w:rPr>
          <w:i/>
          <w:iCs/>
          <w:lang w:val="en-IN"/>
        </w:rPr>
        <w:t>202</w:t>
      </w:r>
      <w:r w:rsidRPr="009803AF">
        <w:rPr>
          <w:lang w:val="en-IN"/>
        </w:rPr>
        <w:t>(1), 35-49.</w:t>
      </w:r>
    </w:p>
    <w:p w14:paraId="4F4CFE5B" w14:textId="77777777" w:rsidR="009803AF" w:rsidRPr="009803AF" w:rsidRDefault="009803AF" w:rsidP="009803AF">
      <w:pPr>
        <w:pStyle w:val="Body"/>
        <w:numPr>
          <w:ilvl w:val="0"/>
          <w:numId w:val="31"/>
        </w:numPr>
        <w:rPr>
          <w:lang w:val="en-IN"/>
        </w:rPr>
      </w:pPr>
      <w:r w:rsidRPr="009803AF">
        <w:rPr>
          <w:lang w:val="en-IN"/>
        </w:rPr>
        <w:t>Rodriguez Egea, P. L. (2020). A dual function of SnRK2 kinases in the regulation of SnRK1 and plant growth.</w:t>
      </w:r>
    </w:p>
    <w:p w14:paraId="57C6CA8A" w14:textId="77777777" w:rsidR="009803AF" w:rsidRPr="009803AF" w:rsidRDefault="009803AF" w:rsidP="009803AF">
      <w:pPr>
        <w:pStyle w:val="Body"/>
        <w:numPr>
          <w:ilvl w:val="0"/>
          <w:numId w:val="31"/>
        </w:numPr>
        <w:rPr>
          <w:lang w:val="en-IN"/>
        </w:rPr>
      </w:pPr>
      <w:r w:rsidRPr="009803AF">
        <w:rPr>
          <w:lang w:val="en-IN"/>
        </w:rPr>
        <w:t>Hubbard, K. E., Nishimura, N., Hitomi, K., Getzoff, E. D., &amp; Schroeder, J. I. (2010). Early abscisic acid signal transduction mechanisms: newly discovered components and newly emerging questions. </w:t>
      </w:r>
      <w:r w:rsidRPr="009803AF">
        <w:rPr>
          <w:i/>
          <w:iCs/>
          <w:lang w:val="en-IN"/>
        </w:rPr>
        <w:t>Genes &amp; development</w:t>
      </w:r>
      <w:r w:rsidRPr="009803AF">
        <w:rPr>
          <w:lang w:val="en-IN"/>
        </w:rPr>
        <w:t>, </w:t>
      </w:r>
      <w:r w:rsidRPr="009803AF">
        <w:rPr>
          <w:i/>
          <w:iCs/>
          <w:lang w:val="en-IN"/>
        </w:rPr>
        <w:t>24</w:t>
      </w:r>
      <w:r w:rsidRPr="009803AF">
        <w:rPr>
          <w:lang w:val="en-IN"/>
        </w:rPr>
        <w:t>(16), 1695-1708.</w:t>
      </w:r>
    </w:p>
    <w:p w14:paraId="0054F60A" w14:textId="77777777" w:rsidR="009803AF" w:rsidRPr="009803AF" w:rsidRDefault="009803AF" w:rsidP="009803AF">
      <w:pPr>
        <w:pStyle w:val="Body"/>
        <w:numPr>
          <w:ilvl w:val="0"/>
          <w:numId w:val="31"/>
        </w:numPr>
        <w:rPr>
          <w:lang w:val="en-IN"/>
        </w:rPr>
      </w:pPr>
      <w:r w:rsidRPr="009803AF">
        <w:rPr>
          <w:lang w:val="en-IN"/>
        </w:rPr>
        <w:t>Tao, J. J., Chen, H. W., Ma, B., Zhang, W. K., Chen, S. Y., &amp; Zhang, J. S. (2015). The role of ethylene in plants under salinity stress. </w:t>
      </w:r>
      <w:r w:rsidRPr="009803AF">
        <w:rPr>
          <w:i/>
          <w:iCs/>
          <w:lang w:val="en-IN"/>
        </w:rPr>
        <w:t>Frontiers in plant science</w:t>
      </w:r>
      <w:r w:rsidRPr="009803AF">
        <w:rPr>
          <w:lang w:val="en-IN"/>
        </w:rPr>
        <w:t>, </w:t>
      </w:r>
      <w:r w:rsidRPr="009803AF">
        <w:rPr>
          <w:i/>
          <w:iCs/>
          <w:lang w:val="en-IN"/>
        </w:rPr>
        <w:t>6</w:t>
      </w:r>
      <w:r w:rsidRPr="009803AF">
        <w:rPr>
          <w:lang w:val="en-IN"/>
        </w:rPr>
        <w:t>, 1059.</w:t>
      </w:r>
    </w:p>
    <w:p w14:paraId="566F924E" w14:textId="77777777" w:rsidR="009803AF" w:rsidRPr="009803AF" w:rsidRDefault="009803AF" w:rsidP="009803AF">
      <w:pPr>
        <w:pStyle w:val="Body"/>
        <w:numPr>
          <w:ilvl w:val="0"/>
          <w:numId w:val="31"/>
        </w:numPr>
        <w:rPr>
          <w:lang w:val="en-IN"/>
        </w:rPr>
      </w:pPr>
      <w:r w:rsidRPr="009803AF">
        <w:rPr>
          <w:lang w:val="en-IN"/>
        </w:rPr>
        <w:t>Yang, C., Ma, B., He, S. J., Xiong, Q., Duan, K. X., Yin, C. C., ... &amp; Zhang, J. S. (2015). MAOHUZI6/ETHYLENE INSENSITIVE3-LIKE1 and ETHYLENE INSENSITIVE3-LIKE2 regulate ethylene response of roots and coleoptiles and negatively affect salt tolerance in rice. </w:t>
      </w:r>
      <w:r w:rsidRPr="009803AF">
        <w:rPr>
          <w:i/>
          <w:iCs/>
          <w:lang w:val="en-IN"/>
        </w:rPr>
        <w:t>Plant Physiology</w:t>
      </w:r>
      <w:r w:rsidRPr="009803AF">
        <w:rPr>
          <w:lang w:val="en-IN"/>
        </w:rPr>
        <w:t>, </w:t>
      </w:r>
      <w:r w:rsidRPr="009803AF">
        <w:rPr>
          <w:i/>
          <w:iCs/>
          <w:lang w:val="en-IN"/>
        </w:rPr>
        <w:t>169</w:t>
      </w:r>
      <w:r w:rsidRPr="009803AF">
        <w:rPr>
          <w:lang w:val="en-IN"/>
        </w:rPr>
        <w:t>(1), 148-165.</w:t>
      </w:r>
    </w:p>
    <w:p w14:paraId="114CAEC7" w14:textId="77777777" w:rsidR="009803AF" w:rsidRPr="009803AF" w:rsidRDefault="009803AF" w:rsidP="009803AF">
      <w:pPr>
        <w:pStyle w:val="Body"/>
        <w:numPr>
          <w:ilvl w:val="0"/>
          <w:numId w:val="31"/>
        </w:numPr>
        <w:rPr>
          <w:lang w:val="en-IN"/>
        </w:rPr>
      </w:pPr>
      <w:r w:rsidRPr="009803AF">
        <w:rPr>
          <w:lang w:val="en-IN"/>
        </w:rPr>
        <w:t>Li, C. H., Wang, G., Zhao, J. L., Zhang, L. Q., Ai, L. F., Han, Y. F., ... &amp; Sun, Y. (2014). The receptor-like kinase SIT1 mediates salt sensitivity by activating MAPK3/6 and regulating ethylene homeostasis in rice. </w:t>
      </w:r>
      <w:r w:rsidRPr="009803AF">
        <w:rPr>
          <w:i/>
          <w:iCs/>
          <w:lang w:val="en-IN"/>
        </w:rPr>
        <w:t>The Plant Cell</w:t>
      </w:r>
      <w:r w:rsidRPr="009803AF">
        <w:rPr>
          <w:lang w:val="en-IN"/>
        </w:rPr>
        <w:t>, </w:t>
      </w:r>
      <w:r w:rsidRPr="009803AF">
        <w:rPr>
          <w:i/>
          <w:iCs/>
          <w:lang w:val="en-IN"/>
        </w:rPr>
        <w:t>26</w:t>
      </w:r>
      <w:r w:rsidRPr="009803AF">
        <w:rPr>
          <w:lang w:val="en-IN"/>
        </w:rPr>
        <w:t>(6), 2538-2553.</w:t>
      </w:r>
    </w:p>
    <w:p w14:paraId="45D9D47F" w14:textId="77777777" w:rsidR="009803AF" w:rsidRPr="009803AF" w:rsidRDefault="009803AF" w:rsidP="009803AF">
      <w:pPr>
        <w:pStyle w:val="Body"/>
        <w:numPr>
          <w:ilvl w:val="0"/>
          <w:numId w:val="31"/>
        </w:numPr>
        <w:rPr>
          <w:lang w:val="en-IN"/>
        </w:rPr>
      </w:pPr>
      <w:r w:rsidRPr="009803AF">
        <w:rPr>
          <w:lang w:val="en-IN"/>
        </w:rPr>
        <w:t>Yang, C., Ma, B., He, S. J., Xiong, Q., Duan, K. X., Yin, C. C., ... &amp; Zhang, J. S. (2015). MAOHUZI6/ETHYLENE INSENSITIVE3-LIKE1 and ETHYLENE INSENSITIVE3-LIKE2 regulate ethylene response of roots and coleoptiles and negatively affect salt tolerance in rice. </w:t>
      </w:r>
      <w:r w:rsidRPr="009803AF">
        <w:rPr>
          <w:i/>
          <w:iCs/>
          <w:lang w:val="en-IN"/>
        </w:rPr>
        <w:t>Plant Physiology</w:t>
      </w:r>
      <w:r w:rsidRPr="009803AF">
        <w:rPr>
          <w:lang w:val="en-IN"/>
        </w:rPr>
        <w:t>, </w:t>
      </w:r>
      <w:r w:rsidRPr="009803AF">
        <w:rPr>
          <w:i/>
          <w:iCs/>
          <w:lang w:val="en-IN"/>
        </w:rPr>
        <w:t>169</w:t>
      </w:r>
      <w:r w:rsidRPr="009803AF">
        <w:rPr>
          <w:lang w:val="en-IN"/>
        </w:rPr>
        <w:t>(1), 148-165.</w:t>
      </w:r>
    </w:p>
    <w:p w14:paraId="50B9DB8F" w14:textId="77777777" w:rsidR="009803AF" w:rsidRPr="009803AF" w:rsidRDefault="009803AF" w:rsidP="009803AF">
      <w:pPr>
        <w:pStyle w:val="Body"/>
        <w:numPr>
          <w:ilvl w:val="0"/>
          <w:numId w:val="31"/>
        </w:numPr>
        <w:rPr>
          <w:lang w:val="en-IN"/>
        </w:rPr>
      </w:pPr>
      <w:r w:rsidRPr="009803AF">
        <w:rPr>
          <w:lang w:val="en-IN"/>
        </w:rPr>
        <w:t xml:space="preserve">Serra, T. S., Figueiredo, D. D., Cordeiro, A. M., Almeida, D. M., Lourenço, T., Abreu, I. A., ... &amp; Saibo, N. J. (2013). </w:t>
      </w:r>
      <w:proofErr w:type="spellStart"/>
      <w:r w:rsidRPr="009803AF">
        <w:rPr>
          <w:lang w:val="en-IN"/>
        </w:rPr>
        <w:t>OsRMC</w:t>
      </w:r>
      <w:proofErr w:type="spellEnd"/>
      <w:r w:rsidRPr="009803AF">
        <w:rPr>
          <w:lang w:val="en-IN"/>
        </w:rPr>
        <w:t>, a negative regulator of salt stress response in rice, is regulated by two AP2/ERF transcription factors. </w:t>
      </w:r>
      <w:r w:rsidRPr="009803AF">
        <w:rPr>
          <w:i/>
          <w:iCs/>
          <w:lang w:val="en-IN"/>
        </w:rPr>
        <w:t>Plant Molecular Biology</w:t>
      </w:r>
      <w:r w:rsidRPr="009803AF">
        <w:rPr>
          <w:lang w:val="en-IN"/>
        </w:rPr>
        <w:t>, </w:t>
      </w:r>
      <w:r w:rsidRPr="009803AF">
        <w:rPr>
          <w:i/>
          <w:iCs/>
          <w:lang w:val="en-IN"/>
        </w:rPr>
        <w:t>82</w:t>
      </w:r>
      <w:r w:rsidRPr="009803AF">
        <w:rPr>
          <w:lang w:val="en-IN"/>
        </w:rPr>
        <w:t>(4), 439-455.</w:t>
      </w:r>
    </w:p>
    <w:p w14:paraId="0528EB79" w14:textId="77777777" w:rsidR="009803AF" w:rsidRPr="009803AF" w:rsidRDefault="009803AF" w:rsidP="009803AF">
      <w:pPr>
        <w:pStyle w:val="Body"/>
        <w:numPr>
          <w:ilvl w:val="0"/>
          <w:numId w:val="31"/>
        </w:numPr>
        <w:rPr>
          <w:lang w:val="en-IN"/>
        </w:rPr>
      </w:pPr>
      <w:r w:rsidRPr="009803AF">
        <w:rPr>
          <w:lang w:val="en-IN"/>
        </w:rPr>
        <w:t>Zhuang, J., Jiang, H. H., Wang, F., Peng, R. H., Yao, Q. H., &amp; Xiong, A. S. (2013). A rice OsAP23, functioning as an AP2/ERF transcription factor, reduces salt tolerance in transgenic Arabidopsis. </w:t>
      </w:r>
      <w:r w:rsidRPr="009803AF">
        <w:rPr>
          <w:i/>
          <w:iCs/>
          <w:lang w:val="en-IN"/>
        </w:rPr>
        <w:t>Plant Molecular Biology Reporter</w:t>
      </w:r>
      <w:r w:rsidRPr="009803AF">
        <w:rPr>
          <w:lang w:val="en-IN"/>
        </w:rPr>
        <w:t>, </w:t>
      </w:r>
      <w:r w:rsidRPr="009803AF">
        <w:rPr>
          <w:i/>
          <w:iCs/>
          <w:lang w:val="en-IN"/>
        </w:rPr>
        <w:t>31</w:t>
      </w:r>
      <w:r w:rsidRPr="009803AF">
        <w:rPr>
          <w:lang w:val="en-IN"/>
        </w:rPr>
        <w:t>(6), 1336-1345.</w:t>
      </w:r>
    </w:p>
    <w:p w14:paraId="0DDE315D" w14:textId="77777777" w:rsidR="009803AF" w:rsidRPr="009803AF" w:rsidRDefault="009803AF" w:rsidP="009803AF">
      <w:pPr>
        <w:pStyle w:val="Body"/>
        <w:numPr>
          <w:ilvl w:val="0"/>
          <w:numId w:val="31"/>
        </w:numPr>
        <w:rPr>
          <w:lang w:val="en-IN"/>
        </w:rPr>
      </w:pPr>
      <w:r w:rsidRPr="009803AF">
        <w:rPr>
          <w:lang w:val="en-IN"/>
        </w:rPr>
        <w:t xml:space="preserve">Liu, D., Chen, X., Liu, J., Ye, J., &amp; Guo, Z. (2012). The rice ERF transcription factor OsERF922 negatively regulates resistance to </w:t>
      </w:r>
      <w:proofErr w:type="spellStart"/>
      <w:r w:rsidRPr="009803AF">
        <w:rPr>
          <w:lang w:val="en-IN"/>
        </w:rPr>
        <w:t>Magnaporthe</w:t>
      </w:r>
      <w:proofErr w:type="spellEnd"/>
      <w:r w:rsidRPr="009803AF">
        <w:rPr>
          <w:lang w:val="en-IN"/>
        </w:rPr>
        <w:t xml:space="preserve"> </w:t>
      </w:r>
      <w:proofErr w:type="spellStart"/>
      <w:r w:rsidRPr="009803AF">
        <w:rPr>
          <w:lang w:val="en-IN"/>
        </w:rPr>
        <w:t>oryzae</w:t>
      </w:r>
      <w:proofErr w:type="spellEnd"/>
      <w:r w:rsidRPr="009803AF">
        <w:rPr>
          <w:lang w:val="en-IN"/>
        </w:rPr>
        <w:t xml:space="preserve"> and salt tolerance. </w:t>
      </w:r>
      <w:r w:rsidRPr="009803AF">
        <w:rPr>
          <w:i/>
          <w:iCs/>
          <w:lang w:val="en-IN"/>
        </w:rPr>
        <w:t>Journal of experimental botany</w:t>
      </w:r>
      <w:r w:rsidRPr="009803AF">
        <w:rPr>
          <w:lang w:val="en-IN"/>
        </w:rPr>
        <w:t>, </w:t>
      </w:r>
      <w:r w:rsidRPr="009803AF">
        <w:rPr>
          <w:i/>
          <w:iCs/>
          <w:lang w:val="en-IN"/>
        </w:rPr>
        <w:t>63</w:t>
      </w:r>
      <w:r w:rsidRPr="009803AF">
        <w:rPr>
          <w:lang w:val="en-IN"/>
        </w:rPr>
        <w:t>(10), 3899-3911.</w:t>
      </w:r>
    </w:p>
    <w:p w14:paraId="20187D4D" w14:textId="77777777" w:rsidR="009803AF" w:rsidRPr="009803AF" w:rsidRDefault="009803AF" w:rsidP="009803AF">
      <w:pPr>
        <w:pStyle w:val="Body"/>
        <w:numPr>
          <w:ilvl w:val="0"/>
          <w:numId w:val="31"/>
        </w:numPr>
        <w:rPr>
          <w:lang w:val="en-IN"/>
        </w:rPr>
      </w:pPr>
      <w:r w:rsidRPr="009803AF">
        <w:rPr>
          <w:lang w:val="en-IN"/>
        </w:rPr>
        <w:t xml:space="preserve">Jisha, V., Dampanaboina, L., </w:t>
      </w:r>
      <w:proofErr w:type="spellStart"/>
      <w:r w:rsidRPr="009803AF">
        <w:rPr>
          <w:lang w:val="en-IN"/>
        </w:rPr>
        <w:t>Vadassery</w:t>
      </w:r>
      <w:proofErr w:type="spellEnd"/>
      <w:r w:rsidRPr="009803AF">
        <w:rPr>
          <w:lang w:val="en-IN"/>
        </w:rPr>
        <w:t xml:space="preserve">, J., </w:t>
      </w:r>
      <w:proofErr w:type="spellStart"/>
      <w:r w:rsidRPr="009803AF">
        <w:rPr>
          <w:lang w:val="en-IN"/>
        </w:rPr>
        <w:t>Mithöfer</w:t>
      </w:r>
      <w:proofErr w:type="spellEnd"/>
      <w:r w:rsidRPr="009803AF">
        <w:rPr>
          <w:lang w:val="en-IN"/>
        </w:rPr>
        <w:t xml:space="preserve">, A., </w:t>
      </w:r>
      <w:proofErr w:type="spellStart"/>
      <w:r w:rsidRPr="009803AF">
        <w:rPr>
          <w:lang w:val="en-IN"/>
        </w:rPr>
        <w:t>Kappara</w:t>
      </w:r>
      <w:proofErr w:type="spellEnd"/>
      <w:r w:rsidRPr="009803AF">
        <w:rPr>
          <w:lang w:val="en-IN"/>
        </w:rPr>
        <w:t>, S., &amp; Ramanan, R. (2015). Overexpression of an AP2/ERF type transcription factor OsEREBP1 confers biotic and abiotic stress tolerance in rice. </w:t>
      </w:r>
      <w:proofErr w:type="spellStart"/>
      <w:r w:rsidRPr="009803AF">
        <w:rPr>
          <w:i/>
          <w:iCs/>
          <w:lang w:val="en-IN"/>
        </w:rPr>
        <w:t>PloS</w:t>
      </w:r>
      <w:proofErr w:type="spellEnd"/>
      <w:r w:rsidRPr="009803AF">
        <w:rPr>
          <w:i/>
          <w:iCs/>
          <w:lang w:val="en-IN"/>
        </w:rPr>
        <w:t xml:space="preserve"> one</w:t>
      </w:r>
      <w:r w:rsidRPr="009803AF">
        <w:rPr>
          <w:lang w:val="en-IN"/>
        </w:rPr>
        <w:t>, </w:t>
      </w:r>
      <w:r w:rsidRPr="009803AF">
        <w:rPr>
          <w:i/>
          <w:iCs/>
          <w:lang w:val="en-IN"/>
        </w:rPr>
        <w:t>10</w:t>
      </w:r>
      <w:r w:rsidRPr="009803AF">
        <w:rPr>
          <w:lang w:val="en-IN"/>
        </w:rPr>
        <w:t>(6), e0127831.</w:t>
      </w:r>
    </w:p>
    <w:p w14:paraId="668BB582" w14:textId="77777777" w:rsidR="009803AF" w:rsidRPr="009803AF" w:rsidRDefault="009803AF" w:rsidP="009803AF">
      <w:pPr>
        <w:pStyle w:val="Body"/>
        <w:numPr>
          <w:ilvl w:val="0"/>
          <w:numId w:val="31"/>
        </w:numPr>
        <w:rPr>
          <w:lang w:val="en-IN"/>
        </w:rPr>
      </w:pPr>
      <w:r w:rsidRPr="009803AF">
        <w:rPr>
          <w:lang w:val="en-IN"/>
        </w:rPr>
        <w:t xml:space="preserve">Qin, H., Wang, J., Chen, X., Wang, F., Peng, P., Zhou, Y., ... &amp; Huang, R. (2019). Rice </w:t>
      </w:r>
      <w:proofErr w:type="spellStart"/>
      <w:r w:rsidRPr="009803AF">
        <w:rPr>
          <w:lang w:val="en-IN"/>
        </w:rPr>
        <w:t>Os</w:t>
      </w:r>
      <w:proofErr w:type="spellEnd"/>
      <w:r w:rsidRPr="009803AF">
        <w:rPr>
          <w:lang w:val="en-IN"/>
        </w:rPr>
        <w:t xml:space="preserve"> DOF 15 contributes to ethylene</w:t>
      </w:r>
      <w:r w:rsidRPr="009803AF">
        <w:rPr>
          <w:rFonts w:ascii="Cambria Math" w:hAnsi="Cambria Math" w:cs="Cambria Math"/>
          <w:lang w:val="en-IN"/>
        </w:rPr>
        <w:t>‐</w:t>
      </w:r>
      <w:r w:rsidRPr="009803AF">
        <w:rPr>
          <w:lang w:val="en-IN"/>
        </w:rPr>
        <w:t>inhibited primary root elongation under salt stress.</w:t>
      </w:r>
      <w:r w:rsidRPr="009803AF">
        <w:rPr>
          <w:rFonts w:cs="Helvetica"/>
          <w:lang w:val="en-IN"/>
        </w:rPr>
        <w:t> </w:t>
      </w:r>
      <w:r w:rsidRPr="009803AF">
        <w:rPr>
          <w:i/>
          <w:iCs/>
          <w:lang w:val="en-IN"/>
        </w:rPr>
        <w:t>New Phytologist</w:t>
      </w:r>
      <w:r w:rsidRPr="009803AF">
        <w:rPr>
          <w:lang w:val="en-IN"/>
        </w:rPr>
        <w:t>, </w:t>
      </w:r>
      <w:r w:rsidRPr="009803AF">
        <w:rPr>
          <w:i/>
          <w:iCs/>
          <w:lang w:val="en-IN"/>
        </w:rPr>
        <w:t>223</w:t>
      </w:r>
      <w:r w:rsidRPr="009803AF">
        <w:rPr>
          <w:lang w:val="en-IN"/>
        </w:rPr>
        <w:t>(2), 798-813.</w:t>
      </w:r>
    </w:p>
    <w:p w14:paraId="18BF2175" w14:textId="77777777" w:rsidR="009803AF" w:rsidRPr="009803AF" w:rsidRDefault="009803AF" w:rsidP="009803AF">
      <w:pPr>
        <w:pStyle w:val="Body"/>
        <w:numPr>
          <w:ilvl w:val="0"/>
          <w:numId w:val="31"/>
        </w:numPr>
        <w:rPr>
          <w:lang w:val="en-IN"/>
        </w:rPr>
      </w:pPr>
      <w:r w:rsidRPr="009803AF">
        <w:rPr>
          <w:lang w:val="en-IN"/>
        </w:rPr>
        <w:t>Cao, Y., Wu, Y., Zheng, Z., &amp; Song, F. (2005). Overexpression of the rice EREBP-like gene OsBIERF3 enhances disease resistance and salt tolerance in transgenic tobacco. </w:t>
      </w:r>
      <w:r w:rsidRPr="009803AF">
        <w:rPr>
          <w:i/>
          <w:iCs/>
          <w:lang w:val="en-IN"/>
        </w:rPr>
        <w:t>Physiological and Molecular Plant Pathology</w:t>
      </w:r>
      <w:r w:rsidRPr="009803AF">
        <w:rPr>
          <w:lang w:val="en-IN"/>
        </w:rPr>
        <w:t>, </w:t>
      </w:r>
      <w:r w:rsidRPr="009803AF">
        <w:rPr>
          <w:i/>
          <w:iCs/>
          <w:lang w:val="en-IN"/>
        </w:rPr>
        <w:t>67</w:t>
      </w:r>
      <w:r w:rsidRPr="009803AF">
        <w:rPr>
          <w:lang w:val="en-IN"/>
        </w:rPr>
        <w:t>(3-5), 202-211.</w:t>
      </w:r>
    </w:p>
    <w:p w14:paraId="77734830" w14:textId="77777777" w:rsidR="009803AF" w:rsidRPr="009803AF" w:rsidRDefault="009803AF" w:rsidP="009803AF">
      <w:pPr>
        <w:pStyle w:val="Body"/>
        <w:numPr>
          <w:ilvl w:val="0"/>
          <w:numId w:val="31"/>
        </w:numPr>
        <w:rPr>
          <w:lang w:val="en-IN"/>
        </w:rPr>
      </w:pPr>
      <w:r w:rsidRPr="009803AF">
        <w:rPr>
          <w:lang w:val="en-IN"/>
        </w:rPr>
        <w:t>Cao, Y., Song, F., Goodman, R. M., &amp; Zheng, Z. (2006). Molecular characterization of four rice genes encoding ethylene-responsive transcriptional factors and their expressions in response to biotic and abiotic stress. </w:t>
      </w:r>
      <w:r w:rsidRPr="009803AF">
        <w:rPr>
          <w:i/>
          <w:iCs/>
          <w:lang w:val="en-IN"/>
        </w:rPr>
        <w:t>Journal of plant physiology</w:t>
      </w:r>
      <w:r w:rsidRPr="009803AF">
        <w:rPr>
          <w:lang w:val="en-IN"/>
        </w:rPr>
        <w:t>, </w:t>
      </w:r>
      <w:r w:rsidRPr="009803AF">
        <w:rPr>
          <w:i/>
          <w:iCs/>
          <w:lang w:val="en-IN"/>
        </w:rPr>
        <w:t>163</w:t>
      </w:r>
      <w:r w:rsidRPr="009803AF">
        <w:rPr>
          <w:lang w:val="en-IN"/>
        </w:rPr>
        <w:t>(11), 1167-1178.</w:t>
      </w:r>
    </w:p>
    <w:p w14:paraId="1CA54C9B" w14:textId="77777777" w:rsidR="009803AF" w:rsidRPr="009803AF" w:rsidRDefault="009803AF" w:rsidP="009803AF">
      <w:pPr>
        <w:pStyle w:val="Body"/>
        <w:numPr>
          <w:ilvl w:val="0"/>
          <w:numId w:val="31"/>
        </w:numPr>
        <w:rPr>
          <w:lang w:val="en-IN"/>
        </w:rPr>
      </w:pPr>
      <w:r w:rsidRPr="009803AF">
        <w:rPr>
          <w:lang w:val="en-IN"/>
        </w:rPr>
        <w:lastRenderedPageBreak/>
        <w:t>Shan, C., Mei, Z., Duan, J., Chen, H., Feng, H., &amp; Cai, W. (2014). OsGA2ox5, a gibberellin metabolism enzyme, is involved in plant growth, the root gravity response and salt stress. </w:t>
      </w:r>
      <w:proofErr w:type="spellStart"/>
      <w:r w:rsidRPr="009803AF">
        <w:rPr>
          <w:i/>
          <w:iCs/>
          <w:lang w:val="en-IN"/>
        </w:rPr>
        <w:t>PloS</w:t>
      </w:r>
      <w:proofErr w:type="spellEnd"/>
      <w:r w:rsidRPr="009803AF">
        <w:rPr>
          <w:i/>
          <w:iCs/>
          <w:lang w:val="en-IN"/>
        </w:rPr>
        <w:t xml:space="preserve"> one</w:t>
      </w:r>
      <w:r w:rsidRPr="009803AF">
        <w:rPr>
          <w:lang w:val="en-IN"/>
        </w:rPr>
        <w:t>, </w:t>
      </w:r>
      <w:r w:rsidRPr="009803AF">
        <w:rPr>
          <w:i/>
          <w:iCs/>
          <w:lang w:val="en-IN"/>
        </w:rPr>
        <w:t>9</w:t>
      </w:r>
      <w:r w:rsidRPr="009803AF">
        <w:rPr>
          <w:lang w:val="en-IN"/>
        </w:rPr>
        <w:t>(1), e87110.</w:t>
      </w:r>
    </w:p>
    <w:p w14:paraId="0C7890D5" w14:textId="77777777" w:rsidR="009803AF" w:rsidRPr="009803AF" w:rsidRDefault="009803AF" w:rsidP="009803AF">
      <w:pPr>
        <w:pStyle w:val="Body"/>
        <w:numPr>
          <w:ilvl w:val="0"/>
          <w:numId w:val="31"/>
        </w:numPr>
        <w:rPr>
          <w:lang w:val="en-IN"/>
        </w:rPr>
      </w:pPr>
      <w:r w:rsidRPr="009803AF">
        <w:rPr>
          <w:lang w:val="en-IN"/>
        </w:rPr>
        <w:t>Zhou, J., Li, Z., Xiao, G., Zhai, M., Pan, X., Huang, R., &amp; Zhang, H. (2020). CYP71D8L is a key regulator involved in growth and stress responses by mediating gibberellin homeostasis in rice. </w:t>
      </w:r>
      <w:r w:rsidRPr="009803AF">
        <w:rPr>
          <w:i/>
          <w:iCs/>
          <w:lang w:val="en-IN"/>
        </w:rPr>
        <w:t>Journal of experimental botany</w:t>
      </w:r>
      <w:r w:rsidRPr="009803AF">
        <w:rPr>
          <w:lang w:val="en-IN"/>
        </w:rPr>
        <w:t>, </w:t>
      </w:r>
      <w:r w:rsidRPr="009803AF">
        <w:rPr>
          <w:i/>
          <w:iCs/>
          <w:lang w:val="en-IN"/>
        </w:rPr>
        <w:t>71</w:t>
      </w:r>
      <w:r w:rsidRPr="009803AF">
        <w:rPr>
          <w:lang w:val="en-IN"/>
        </w:rPr>
        <w:t>(3), 1160-1170.</w:t>
      </w:r>
    </w:p>
    <w:p w14:paraId="0858E98A" w14:textId="77777777" w:rsidR="009803AF" w:rsidRPr="009803AF" w:rsidRDefault="009803AF" w:rsidP="009803AF">
      <w:pPr>
        <w:pStyle w:val="Body"/>
        <w:numPr>
          <w:ilvl w:val="0"/>
          <w:numId w:val="31"/>
        </w:numPr>
        <w:rPr>
          <w:lang w:val="en-IN"/>
        </w:rPr>
      </w:pPr>
      <w:r w:rsidRPr="009803AF">
        <w:rPr>
          <w:lang w:val="en-IN"/>
        </w:rPr>
        <w:t>Mao, C., He, J., Liu, L., Deng, Q., Yao, X., Liu, C., ... &amp; Ming, F. (2020). OsNAC2 integrates auxin and cytokinin pathways to modulate rice root development. </w:t>
      </w:r>
      <w:r w:rsidRPr="009803AF">
        <w:rPr>
          <w:i/>
          <w:iCs/>
          <w:lang w:val="en-IN"/>
        </w:rPr>
        <w:t>Plant biotechnology journal</w:t>
      </w:r>
      <w:r w:rsidRPr="009803AF">
        <w:rPr>
          <w:lang w:val="en-IN"/>
        </w:rPr>
        <w:t>, </w:t>
      </w:r>
      <w:r w:rsidRPr="009803AF">
        <w:rPr>
          <w:i/>
          <w:iCs/>
          <w:lang w:val="en-IN"/>
        </w:rPr>
        <w:t>18</w:t>
      </w:r>
      <w:r w:rsidRPr="009803AF">
        <w:rPr>
          <w:lang w:val="en-IN"/>
        </w:rPr>
        <w:t>(2), 429-442.</w:t>
      </w:r>
    </w:p>
    <w:p w14:paraId="56040269" w14:textId="77777777" w:rsidR="009803AF" w:rsidRPr="009803AF" w:rsidRDefault="009803AF" w:rsidP="009803AF">
      <w:pPr>
        <w:pStyle w:val="Body"/>
        <w:numPr>
          <w:ilvl w:val="0"/>
          <w:numId w:val="31"/>
        </w:numPr>
        <w:rPr>
          <w:lang w:val="en-IN"/>
        </w:rPr>
      </w:pPr>
      <w:r w:rsidRPr="009803AF">
        <w:rPr>
          <w:lang w:val="en-IN"/>
        </w:rPr>
        <w:t xml:space="preserve">Shen, J., </w:t>
      </w:r>
      <w:proofErr w:type="spellStart"/>
      <w:r w:rsidRPr="009803AF">
        <w:rPr>
          <w:lang w:val="en-IN"/>
        </w:rPr>
        <w:t>Lv</w:t>
      </w:r>
      <w:proofErr w:type="spellEnd"/>
      <w:r w:rsidRPr="009803AF">
        <w:rPr>
          <w:lang w:val="en-IN"/>
        </w:rPr>
        <w:t>, B., Luo, L., He, J., Mao, C., Xi, D., &amp; Ming, F. (2017). The NAC-type transcription factor OsNAC2 regulates ABA-dependent genes and abiotic stress tolerance in rice. </w:t>
      </w:r>
      <w:r w:rsidRPr="009803AF">
        <w:rPr>
          <w:i/>
          <w:iCs/>
          <w:lang w:val="en-IN"/>
        </w:rPr>
        <w:t>Scientific reports</w:t>
      </w:r>
      <w:r w:rsidRPr="009803AF">
        <w:rPr>
          <w:lang w:val="en-IN"/>
        </w:rPr>
        <w:t>, </w:t>
      </w:r>
      <w:r w:rsidRPr="009803AF">
        <w:rPr>
          <w:i/>
          <w:iCs/>
          <w:lang w:val="en-IN"/>
        </w:rPr>
        <w:t>7</w:t>
      </w:r>
      <w:r w:rsidRPr="009803AF">
        <w:rPr>
          <w:lang w:val="en-IN"/>
        </w:rPr>
        <w:t>(1), 40641.</w:t>
      </w:r>
    </w:p>
    <w:p w14:paraId="72DD6795" w14:textId="77777777" w:rsidR="009803AF" w:rsidRPr="009803AF" w:rsidRDefault="009803AF" w:rsidP="009803AF">
      <w:pPr>
        <w:pStyle w:val="Body"/>
        <w:numPr>
          <w:ilvl w:val="0"/>
          <w:numId w:val="31"/>
        </w:numPr>
        <w:rPr>
          <w:lang w:val="en-IN"/>
        </w:rPr>
      </w:pPr>
      <w:r w:rsidRPr="009803AF">
        <w:rPr>
          <w:lang w:val="en-IN"/>
        </w:rPr>
        <w:t xml:space="preserve">Toda, Y., Tanaka, M., Ogawa, D., Kurata, K., </w:t>
      </w:r>
      <w:proofErr w:type="spellStart"/>
      <w:r w:rsidRPr="009803AF">
        <w:rPr>
          <w:lang w:val="en-IN"/>
        </w:rPr>
        <w:t>Kurotani</w:t>
      </w:r>
      <w:proofErr w:type="spellEnd"/>
      <w:r w:rsidRPr="009803AF">
        <w:rPr>
          <w:lang w:val="en-IN"/>
        </w:rPr>
        <w:t xml:space="preserve">, K. I., Habu, Y., ... &amp; Takeda, S. (2013). RICE SALT SENSITIVE3 forms a ternary complex with JAZ and class-C </w:t>
      </w:r>
      <w:proofErr w:type="spellStart"/>
      <w:r w:rsidRPr="009803AF">
        <w:rPr>
          <w:lang w:val="en-IN"/>
        </w:rPr>
        <w:t>bHLH</w:t>
      </w:r>
      <w:proofErr w:type="spellEnd"/>
      <w:r w:rsidRPr="009803AF">
        <w:rPr>
          <w:lang w:val="en-IN"/>
        </w:rPr>
        <w:t xml:space="preserve"> factors and regulates </w:t>
      </w:r>
      <w:proofErr w:type="spellStart"/>
      <w:r w:rsidRPr="009803AF">
        <w:rPr>
          <w:lang w:val="en-IN"/>
        </w:rPr>
        <w:t>jasmonate</w:t>
      </w:r>
      <w:proofErr w:type="spellEnd"/>
      <w:r w:rsidRPr="009803AF">
        <w:rPr>
          <w:lang w:val="en-IN"/>
        </w:rPr>
        <w:t>-induced gene expression and root cell elongation. </w:t>
      </w:r>
      <w:r w:rsidRPr="009803AF">
        <w:rPr>
          <w:i/>
          <w:iCs/>
          <w:lang w:val="en-IN"/>
        </w:rPr>
        <w:t>The Plant Cell</w:t>
      </w:r>
      <w:r w:rsidRPr="009803AF">
        <w:rPr>
          <w:lang w:val="en-IN"/>
        </w:rPr>
        <w:t>, </w:t>
      </w:r>
      <w:r w:rsidRPr="009803AF">
        <w:rPr>
          <w:i/>
          <w:iCs/>
          <w:lang w:val="en-IN"/>
        </w:rPr>
        <w:t>25</w:t>
      </w:r>
      <w:r w:rsidRPr="009803AF">
        <w:rPr>
          <w:lang w:val="en-IN"/>
        </w:rPr>
        <w:t>(5), 1709-1725.</w:t>
      </w:r>
    </w:p>
    <w:p w14:paraId="32DBBF7B" w14:textId="77777777" w:rsidR="009803AF" w:rsidRPr="009803AF" w:rsidRDefault="009803AF" w:rsidP="009803AF">
      <w:pPr>
        <w:pStyle w:val="Body"/>
        <w:numPr>
          <w:ilvl w:val="0"/>
          <w:numId w:val="31"/>
        </w:numPr>
        <w:rPr>
          <w:lang w:val="en-IN"/>
        </w:rPr>
      </w:pPr>
      <w:r w:rsidRPr="009803AF">
        <w:rPr>
          <w:lang w:val="en-IN"/>
        </w:rPr>
        <w:t xml:space="preserve">Sharma, I., Ching, E., Saini, S., Bhardwaj, R., &amp; Pati, P. K. (2013). Exogenous application of </w:t>
      </w:r>
      <w:proofErr w:type="spellStart"/>
      <w:r w:rsidRPr="009803AF">
        <w:rPr>
          <w:lang w:val="en-IN"/>
        </w:rPr>
        <w:t>brassinosteroid</w:t>
      </w:r>
      <w:proofErr w:type="spellEnd"/>
      <w:r w:rsidRPr="009803AF">
        <w:rPr>
          <w:lang w:val="en-IN"/>
        </w:rPr>
        <w:t xml:space="preserve"> offers tolerance to salinity by altering stress responses in rice variety Pusa Basmati-1. </w:t>
      </w:r>
      <w:r w:rsidRPr="009803AF">
        <w:rPr>
          <w:i/>
          <w:iCs/>
          <w:lang w:val="en-IN"/>
        </w:rPr>
        <w:t>Plant Physiology and Biochemistry</w:t>
      </w:r>
      <w:r w:rsidRPr="009803AF">
        <w:rPr>
          <w:lang w:val="en-IN"/>
        </w:rPr>
        <w:t>, </w:t>
      </w:r>
      <w:r w:rsidRPr="009803AF">
        <w:rPr>
          <w:i/>
          <w:iCs/>
          <w:lang w:val="en-IN"/>
        </w:rPr>
        <w:t>69</w:t>
      </w:r>
      <w:r w:rsidRPr="009803AF">
        <w:rPr>
          <w:lang w:val="en-IN"/>
        </w:rPr>
        <w:t>, 17-26.</w:t>
      </w:r>
    </w:p>
    <w:p w14:paraId="334DB15E" w14:textId="77777777" w:rsidR="009803AF" w:rsidRPr="009803AF" w:rsidRDefault="009803AF" w:rsidP="009803AF">
      <w:pPr>
        <w:pStyle w:val="Body"/>
        <w:numPr>
          <w:ilvl w:val="0"/>
          <w:numId w:val="31"/>
        </w:numPr>
        <w:rPr>
          <w:lang w:val="en-IN"/>
        </w:rPr>
      </w:pPr>
      <w:r w:rsidRPr="009803AF">
        <w:rPr>
          <w:lang w:val="en-IN"/>
        </w:rPr>
        <w:t xml:space="preserve">Filgueiras, C. C., Martins, A. D., Pereira, R. V., &amp; Willett, D. S. (2019). The ecology of salicylic acid </w:t>
      </w:r>
      <w:proofErr w:type="spellStart"/>
      <w:r w:rsidRPr="009803AF">
        <w:rPr>
          <w:lang w:val="en-IN"/>
        </w:rPr>
        <w:t>signaling</w:t>
      </w:r>
      <w:proofErr w:type="spellEnd"/>
      <w:r w:rsidRPr="009803AF">
        <w:rPr>
          <w:lang w:val="en-IN"/>
        </w:rPr>
        <w:t>: primary, secondary and tertiary effects with applications in agriculture. </w:t>
      </w:r>
      <w:r w:rsidRPr="009803AF">
        <w:rPr>
          <w:i/>
          <w:iCs/>
          <w:lang w:val="en-IN"/>
        </w:rPr>
        <w:t>International Journal of Molecular Sciences</w:t>
      </w:r>
      <w:r w:rsidRPr="009803AF">
        <w:rPr>
          <w:lang w:val="en-IN"/>
        </w:rPr>
        <w:t>, </w:t>
      </w:r>
      <w:r w:rsidRPr="009803AF">
        <w:rPr>
          <w:i/>
          <w:iCs/>
          <w:lang w:val="en-IN"/>
        </w:rPr>
        <w:t>20</w:t>
      </w:r>
      <w:r w:rsidRPr="009803AF">
        <w:rPr>
          <w:lang w:val="en-IN"/>
        </w:rPr>
        <w:t>(23), 5851.</w:t>
      </w:r>
    </w:p>
    <w:p w14:paraId="469A3B44" w14:textId="77777777" w:rsidR="009803AF" w:rsidRPr="009803AF" w:rsidRDefault="009803AF" w:rsidP="009803AF">
      <w:pPr>
        <w:pStyle w:val="Body"/>
        <w:numPr>
          <w:ilvl w:val="0"/>
          <w:numId w:val="31"/>
        </w:numPr>
        <w:rPr>
          <w:lang w:val="en-IN"/>
        </w:rPr>
      </w:pPr>
      <w:proofErr w:type="spellStart"/>
      <w:r w:rsidRPr="009803AF">
        <w:rPr>
          <w:lang w:val="en-IN"/>
        </w:rPr>
        <w:t>Ahanger</w:t>
      </w:r>
      <w:proofErr w:type="spellEnd"/>
      <w:r w:rsidRPr="009803AF">
        <w:rPr>
          <w:lang w:val="en-IN"/>
        </w:rPr>
        <w:t xml:space="preserve">, M. A., Aziz, U., Alsahli, A. A., </w:t>
      </w:r>
      <w:proofErr w:type="spellStart"/>
      <w:r w:rsidRPr="009803AF">
        <w:rPr>
          <w:lang w:val="en-IN"/>
        </w:rPr>
        <w:t>Alyemeni</w:t>
      </w:r>
      <w:proofErr w:type="spellEnd"/>
      <w:r w:rsidRPr="009803AF">
        <w:rPr>
          <w:lang w:val="en-IN"/>
        </w:rPr>
        <w:t>, M. N., &amp; Ahmad, P. (2019). Influence of exogenous salicylic acid and nitric oxide on growth, photosynthesis, and ascorbate-glutathione cycle in salt stressed Vigna angularis. </w:t>
      </w:r>
      <w:r w:rsidRPr="009803AF">
        <w:rPr>
          <w:i/>
          <w:iCs/>
          <w:lang w:val="en-IN"/>
        </w:rPr>
        <w:t>Biomolecules</w:t>
      </w:r>
      <w:r w:rsidRPr="009803AF">
        <w:rPr>
          <w:lang w:val="en-IN"/>
        </w:rPr>
        <w:t>, </w:t>
      </w:r>
      <w:r w:rsidRPr="009803AF">
        <w:rPr>
          <w:i/>
          <w:iCs/>
          <w:lang w:val="en-IN"/>
        </w:rPr>
        <w:t>10</w:t>
      </w:r>
      <w:r w:rsidRPr="009803AF">
        <w:rPr>
          <w:lang w:val="en-IN"/>
        </w:rPr>
        <w:t>(1), 42.</w:t>
      </w:r>
    </w:p>
    <w:p w14:paraId="25E06A8F" w14:textId="77777777" w:rsidR="009803AF" w:rsidRPr="009803AF" w:rsidRDefault="009803AF" w:rsidP="009803AF">
      <w:pPr>
        <w:pStyle w:val="Body"/>
        <w:numPr>
          <w:ilvl w:val="0"/>
          <w:numId w:val="31"/>
        </w:numPr>
        <w:rPr>
          <w:lang w:val="en-IN"/>
        </w:rPr>
      </w:pPr>
      <w:r w:rsidRPr="009803AF">
        <w:rPr>
          <w:lang w:val="en-IN"/>
        </w:rPr>
        <w:t xml:space="preserve">Palma, F., López-Gómez, M., Tejera, N. A., &amp; Lluch, C. (2013). Salicylic acid improves the salinity tolerance of Medicago sativa in symbiosis with </w:t>
      </w:r>
      <w:proofErr w:type="spellStart"/>
      <w:r w:rsidRPr="009803AF">
        <w:rPr>
          <w:lang w:val="en-IN"/>
        </w:rPr>
        <w:t>Sinorhizobium</w:t>
      </w:r>
      <w:proofErr w:type="spellEnd"/>
      <w:r w:rsidRPr="009803AF">
        <w:rPr>
          <w:lang w:val="en-IN"/>
        </w:rPr>
        <w:t xml:space="preserve"> </w:t>
      </w:r>
      <w:proofErr w:type="spellStart"/>
      <w:r w:rsidRPr="009803AF">
        <w:rPr>
          <w:lang w:val="en-IN"/>
        </w:rPr>
        <w:t>meliloti</w:t>
      </w:r>
      <w:proofErr w:type="spellEnd"/>
      <w:r w:rsidRPr="009803AF">
        <w:rPr>
          <w:lang w:val="en-IN"/>
        </w:rPr>
        <w:t xml:space="preserve"> by preventing nitrogen fixation inhibition. </w:t>
      </w:r>
      <w:r w:rsidRPr="009803AF">
        <w:rPr>
          <w:i/>
          <w:iCs/>
          <w:lang w:val="en-IN"/>
        </w:rPr>
        <w:t>Plant Science</w:t>
      </w:r>
      <w:r w:rsidRPr="009803AF">
        <w:rPr>
          <w:lang w:val="en-IN"/>
        </w:rPr>
        <w:t>, </w:t>
      </w:r>
      <w:r w:rsidRPr="009803AF">
        <w:rPr>
          <w:i/>
          <w:iCs/>
          <w:lang w:val="en-IN"/>
        </w:rPr>
        <w:t>208</w:t>
      </w:r>
      <w:r w:rsidRPr="009803AF">
        <w:rPr>
          <w:lang w:val="en-IN"/>
        </w:rPr>
        <w:t>, 75-82.</w:t>
      </w:r>
    </w:p>
    <w:p w14:paraId="2D64B509" w14:textId="77777777" w:rsidR="009803AF" w:rsidRPr="009803AF" w:rsidRDefault="009803AF" w:rsidP="009803AF">
      <w:pPr>
        <w:pStyle w:val="Body"/>
        <w:numPr>
          <w:ilvl w:val="0"/>
          <w:numId w:val="31"/>
        </w:numPr>
        <w:rPr>
          <w:lang w:val="en-IN"/>
        </w:rPr>
      </w:pPr>
      <w:r w:rsidRPr="009803AF">
        <w:rPr>
          <w:lang w:val="en-IN"/>
        </w:rPr>
        <w:t xml:space="preserve">Feng, J., Zhou, T., Gu, Y., Shu, C., Zhu, K., Zhang, W., ... &amp; Yang, J. (2024). γ-Aminobutyric Acid Alleviates Salinity-Induced Impairments in Rice Plants by Improving Photosynthesis and Upregulating </w:t>
      </w:r>
      <w:proofErr w:type="spellStart"/>
      <w:r w:rsidRPr="009803AF">
        <w:rPr>
          <w:lang w:val="en-IN"/>
        </w:rPr>
        <w:t>Osmoprotectants</w:t>
      </w:r>
      <w:proofErr w:type="spellEnd"/>
      <w:r w:rsidRPr="009803AF">
        <w:rPr>
          <w:lang w:val="en-IN"/>
        </w:rPr>
        <w:t xml:space="preserve"> and Antioxidants. </w:t>
      </w:r>
      <w:r w:rsidRPr="009803AF">
        <w:rPr>
          <w:i/>
          <w:iCs/>
          <w:lang w:val="en-IN"/>
        </w:rPr>
        <w:t>Agronomy</w:t>
      </w:r>
      <w:r w:rsidRPr="009803AF">
        <w:rPr>
          <w:lang w:val="en-IN"/>
        </w:rPr>
        <w:t>, </w:t>
      </w:r>
      <w:r w:rsidRPr="009803AF">
        <w:rPr>
          <w:i/>
          <w:iCs/>
          <w:lang w:val="en-IN"/>
        </w:rPr>
        <w:t>14</w:t>
      </w:r>
      <w:r w:rsidRPr="009803AF">
        <w:rPr>
          <w:lang w:val="en-IN"/>
        </w:rPr>
        <w:t>(11), 2524.</w:t>
      </w:r>
    </w:p>
    <w:p w14:paraId="0B81DFE2" w14:textId="77777777" w:rsidR="009803AF" w:rsidRPr="009803AF" w:rsidRDefault="009803AF" w:rsidP="009803AF">
      <w:pPr>
        <w:pStyle w:val="Body"/>
        <w:numPr>
          <w:ilvl w:val="0"/>
          <w:numId w:val="31"/>
        </w:numPr>
        <w:rPr>
          <w:lang w:val="en-IN"/>
        </w:rPr>
      </w:pPr>
      <w:proofErr w:type="spellStart"/>
      <w:r w:rsidRPr="009803AF">
        <w:rPr>
          <w:lang w:val="en-IN"/>
        </w:rPr>
        <w:t>Seifikalhor</w:t>
      </w:r>
      <w:proofErr w:type="spellEnd"/>
      <w:r w:rsidRPr="009803AF">
        <w:rPr>
          <w:lang w:val="en-IN"/>
        </w:rPr>
        <w:t xml:space="preserve">, M., </w:t>
      </w:r>
      <w:proofErr w:type="spellStart"/>
      <w:r w:rsidRPr="009803AF">
        <w:rPr>
          <w:lang w:val="en-IN"/>
        </w:rPr>
        <w:t>Aliniaeifard</w:t>
      </w:r>
      <w:proofErr w:type="spellEnd"/>
      <w:r w:rsidRPr="009803AF">
        <w:rPr>
          <w:lang w:val="en-IN"/>
        </w:rPr>
        <w:t xml:space="preserve">, S., Shomali, A., Azad, N., Hassani, B., </w:t>
      </w:r>
      <w:proofErr w:type="spellStart"/>
      <w:r w:rsidRPr="009803AF">
        <w:rPr>
          <w:lang w:val="en-IN"/>
        </w:rPr>
        <w:t>Lastochkina</w:t>
      </w:r>
      <w:proofErr w:type="spellEnd"/>
      <w:r w:rsidRPr="009803AF">
        <w:rPr>
          <w:lang w:val="en-IN"/>
        </w:rPr>
        <w:t xml:space="preserve">, O., &amp; Li, T. (2019). Calcium </w:t>
      </w:r>
      <w:proofErr w:type="spellStart"/>
      <w:r w:rsidRPr="009803AF">
        <w:rPr>
          <w:lang w:val="en-IN"/>
        </w:rPr>
        <w:t>signaling</w:t>
      </w:r>
      <w:proofErr w:type="spellEnd"/>
      <w:r w:rsidRPr="009803AF">
        <w:rPr>
          <w:lang w:val="en-IN"/>
        </w:rPr>
        <w:t xml:space="preserve"> and salt tolerance are diversely entwined in plants. </w:t>
      </w:r>
      <w:r w:rsidRPr="009803AF">
        <w:rPr>
          <w:i/>
          <w:iCs/>
          <w:lang w:val="en-IN"/>
        </w:rPr>
        <w:t xml:space="preserve">Plant </w:t>
      </w:r>
      <w:proofErr w:type="spellStart"/>
      <w:r w:rsidRPr="009803AF">
        <w:rPr>
          <w:i/>
          <w:iCs/>
          <w:lang w:val="en-IN"/>
        </w:rPr>
        <w:t>Signaling</w:t>
      </w:r>
      <w:proofErr w:type="spellEnd"/>
      <w:r w:rsidRPr="009803AF">
        <w:rPr>
          <w:i/>
          <w:iCs/>
          <w:lang w:val="en-IN"/>
        </w:rPr>
        <w:t xml:space="preserve"> &amp; </w:t>
      </w:r>
      <w:proofErr w:type="spellStart"/>
      <w:r w:rsidRPr="009803AF">
        <w:rPr>
          <w:i/>
          <w:iCs/>
          <w:lang w:val="en-IN"/>
        </w:rPr>
        <w:t>Behavior</w:t>
      </w:r>
      <w:proofErr w:type="spellEnd"/>
      <w:r w:rsidRPr="009803AF">
        <w:rPr>
          <w:lang w:val="en-IN"/>
        </w:rPr>
        <w:t>, </w:t>
      </w:r>
      <w:r w:rsidRPr="009803AF">
        <w:rPr>
          <w:i/>
          <w:iCs/>
          <w:lang w:val="en-IN"/>
        </w:rPr>
        <w:t>14</w:t>
      </w:r>
      <w:r w:rsidRPr="009803AF">
        <w:rPr>
          <w:lang w:val="en-IN"/>
        </w:rPr>
        <w:t>(11), 1665455.</w:t>
      </w:r>
    </w:p>
    <w:p w14:paraId="10768AC4" w14:textId="77777777" w:rsidR="009803AF" w:rsidRPr="009803AF" w:rsidRDefault="009803AF" w:rsidP="009803AF">
      <w:pPr>
        <w:pStyle w:val="Body"/>
        <w:numPr>
          <w:ilvl w:val="0"/>
          <w:numId w:val="31"/>
        </w:numPr>
        <w:rPr>
          <w:lang w:val="en-IN"/>
        </w:rPr>
      </w:pPr>
      <w:proofErr w:type="spellStart"/>
      <w:r w:rsidRPr="009803AF">
        <w:rPr>
          <w:lang w:val="en-IN"/>
        </w:rPr>
        <w:t>Seifikalhor</w:t>
      </w:r>
      <w:proofErr w:type="spellEnd"/>
      <w:r w:rsidRPr="009803AF">
        <w:rPr>
          <w:lang w:val="en-IN"/>
        </w:rPr>
        <w:t xml:space="preserve">, M., </w:t>
      </w:r>
      <w:proofErr w:type="spellStart"/>
      <w:r w:rsidRPr="009803AF">
        <w:rPr>
          <w:lang w:val="en-IN"/>
        </w:rPr>
        <w:t>Aliniaeifard</w:t>
      </w:r>
      <w:proofErr w:type="spellEnd"/>
      <w:r w:rsidRPr="009803AF">
        <w:rPr>
          <w:lang w:val="en-IN"/>
        </w:rPr>
        <w:t xml:space="preserve">, S., Shomali, A., Azad, N., Hassani, B., </w:t>
      </w:r>
      <w:proofErr w:type="spellStart"/>
      <w:r w:rsidRPr="009803AF">
        <w:rPr>
          <w:lang w:val="en-IN"/>
        </w:rPr>
        <w:t>Lastochkina</w:t>
      </w:r>
      <w:proofErr w:type="spellEnd"/>
      <w:r w:rsidRPr="009803AF">
        <w:rPr>
          <w:lang w:val="en-IN"/>
        </w:rPr>
        <w:t xml:space="preserve">, O., &amp; Li, T. (2019). Calcium </w:t>
      </w:r>
      <w:proofErr w:type="spellStart"/>
      <w:r w:rsidRPr="009803AF">
        <w:rPr>
          <w:lang w:val="en-IN"/>
        </w:rPr>
        <w:t>signaling</w:t>
      </w:r>
      <w:proofErr w:type="spellEnd"/>
      <w:r w:rsidRPr="009803AF">
        <w:rPr>
          <w:lang w:val="en-IN"/>
        </w:rPr>
        <w:t xml:space="preserve"> and salt tolerance are diversely entwined in plants. </w:t>
      </w:r>
      <w:r w:rsidRPr="009803AF">
        <w:rPr>
          <w:i/>
          <w:iCs/>
          <w:lang w:val="en-IN"/>
        </w:rPr>
        <w:t xml:space="preserve">Plant </w:t>
      </w:r>
      <w:proofErr w:type="spellStart"/>
      <w:r w:rsidRPr="009803AF">
        <w:rPr>
          <w:i/>
          <w:iCs/>
          <w:lang w:val="en-IN"/>
        </w:rPr>
        <w:t>Signaling</w:t>
      </w:r>
      <w:proofErr w:type="spellEnd"/>
      <w:r w:rsidRPr="009803AF">
        <w:rPr>
          <w:i/>
          <w:iCs/>
          <w:lang w:val="en-IN"/>
        </w:rPr>
        <w:t xml:space="preserve"> &amp; </w:t>
      </w:r>
      <w:proofErr w:type="spellStart"/>
      <w:r w:rsidRPr="009803AF">
        <w:rPr>
          <w:i/>
          <w:iCs/>
          <w:lang w:val="en-IN"/>
        </w:rPr>
        <w:t>Behavior</w:t>
      </w:r>
      <w:proofErr w:type="spellEnd"/>
      <w:r w:rsidRPr="009803AF">
        <w:rPr>
          <w:lang w:val="en-IN"/>
        </w:rPr>
        <w:t>, </w:t>
      </w:r>
      <w:r w:rsidRPr="009803AF">
        <w:rPr>
          <w:i/>
          <w:iCs/>
          <w:lang w:val="en-IN"/>
        </w:rPr>
        <w:t>14</w:t>
      </w:r>
      <w:r w:rsidRPr="009803AF">
        <w:rPr>
          <w:lang w:val="en-IN"/>
        </w:rPr>
        <w:t>(11), 1665455.</w:t>
      </w:r>
    </w:p>
    <w:p w14:paraId="2EB63461" w14:textId="77777777" w:rsidR="009803AF" w:rsidRPr="009803AF" w:rsidRDefault="009803AF" w:rsidP="009803AF">
      <w:pPr>
        <w:pStyle w:val="Body"/>
        <w:numPr>
          <w:ilvl w:val="0"/>
          <w:numId w:val="31"/>
        </w:numPr>
        <w:rPr>
          <w:lang w:val="en-IN"/>
        </w:rPr>
      </w:pPr>
      <w:r w:rsidRPr="009803AF">
        <w:rPr>
          <w:lang w:val="en-IN"/>
        </w:rPr>
        <w:t>Mojica, F. J., &amp; Rodriguez</w:t>
      </w:r>
      <w:r w:rsidRPr="009803AF">
        <w:rPr>
          <w:rFonts w:ascii="Cambria Math" w:hAnsi="Cambria Math" w:cs="Cambria Math"/>
          <w:lang w:val="en-IN"/>
        </w:rPr>
        <w:t>‐</w:t>
      </w:r>
      <w:r w:rsidRPr="009803AF">
        <w:rPr>
          <w:lang w:val="en-IN"/>
        </w:rPr>
        <w:t>Valera, F. (2016). The discovery of CRISPR in archaea and bacteria.</w:t>
      </w:r>
      <w:r w:rsidRPr="009803AF">
        <w:rPr>
          <w:rFonts w:cs="Helvetica"/>
          <w:lang w:val="en-IN"/>
        </w:rPr>
        <w:t> </w:t>
      </w:r>
      <w:r w:rsidRPr="009803AF">
        <w:rPr>
          <w:i/>
          <w:iCs/>
          <w:lang w:val="en-IN"/>
        </w:rPr>
        <w:t>The FEBS journal</w:t>
      </w:r>
      <w:r w:rsidRPr="009803AF">
        <w:rPr>
          <w:lang w:val="en-IN"/>
        </w:rPr>
        <w:t>, </w:t>
      </w:r>
      <w:r w:rsidRPr="009803AF">
        <w:rPr>
          <w:i/>
          <w:iCs/>
          <w:lang w:val="en-IN"/>
        </w:rPr>
        <w:t>283</w:t>
      </w:r>
      <w:r w:rsidRPr="009803AF">
        <w:rPr>
          <w:lang w:val="en-IN"/>
        </w:rPr>
        <w:t>(17), 3162-3169.</w:t>
      </w:r>
    </w:p>
    <w:p w14:paraId="1F044967" w14:textId="77777777" w:rsidR="009803AF" w:rsidRPr="009803AF" w:rsidRDefault="009803AF" w:rsidP="009803AF">
      <w:pPr>
        <w:pStyle w:val="Body"/>
        <w:numPr>
          <w:ilvl w:val="0"/>
          <w:numId w:val="31"/>
        </w:numPr>
        <w:rPr>
          <w:lang w:val="en-IN"/>
        </w:rPr>
      </w:pPr>
      <w:r w:rsidRPr="009803AF">
        <w:rPr>
          <w:lang w:val="en-IN"/>
        </w:rPr>
        <w:t>Zhou, J., Deng, K., Cheng, Y., Zhong, Z., Tian, L. I., Tang, X. U., ... &amp; Zhang, Y. (2017). CRISPR-Cas9 based genome editing reveals new insights into microRNA function and regulation in rice. </w:t>
      </w:r>
      <w:r w:rsidRPr="009803AF">
        <w:rPr>
          <w:i/>
          <w:iCs/>
          <w:lang w:val="en-IN"/>
        </w:rPr>
        <w:t>Frontiers in Plant Science</w:t>
      </w:r>
      <w:r w:rsidRPr="009803AF">
        <w:rPr>
          <w:lang w:val="en-IN"/>
        </w:rPr>
        <w:t>, </w:t>
      </w:r>
      <w:r w:rsidRPr="009803AF">
        <w:rPr>
          <w:i/>
          <w:iCs/>
          <w:lang w:val="en-IN"/>
        </w:rPr>
        <w:t>8</w:t>
      </w:r>
      <w:r w:rsidRPr="009803AF">
        <w:rPr>
          <w:lang w:val="en-IN"/>
        </w:rPr>
        <w:t>, 1598.</w:t>
      </w:r>
    </w:p>
    <w:p w14:paraId="0280B7EF" w14:textId="77777777" w:rsidR="009803AF" w:rsidRPr="009803AF" w:rsidRDefault="009803AF" w:rsidP="009803AF">
      <w:pPr>
        <w:pStyle w:val="Body"/>
        <w:numPr>
          <w:ilvl w:val="0"/>
          <w:numId w:val="31"/>
        </w:numPr>
        <w:rPr>
          <w:lang w:val="en-IN"/>
        </w:rPr>
      </w:pPr>
      <w:r w:rsidRPr="009803AF">
        <w:rPr>
          <w:lang w:val="en-IN"/>
        </w:rPr>
        <w:t>Ahmar, S., Saeed, S., Khan, M. H. U., Ullah Khan, S., Mora-Poblete, F., Kamran, M., ... &amp; Jung, K. H. (2020). A revolution toward gene-editing technology and its application to crop improvement. </w:t>
      </w:r>
      <w:r w:rsidRPr="009803AF">
        <w:rPr>
          <w:i/>
          <w:iCs/>
          <w:lang w:val="en-IN"/>
        </w:rPr>
        <w:t>International Journal of Molecular Sciences</w:t>
      </w:r>
      <w:r w:rsidRPr="009803AF">
        <w:rPr>
          <w:lang w:val="en-IN"/>
        </w:rPr>
        <w:t>, </w:t>
      </w:r>
      <w:r w:rsidRPr="009803AF">
        <w:rPr>
          <w:i/>
          <w:iCs/>
          <w:lang w:val="en-IN"/>
        </w:rPr>
        <w:t>21</w:t>
      </w:r>
      <w:r w:rsidRPr="009803AF">
        <w:rPr>
          <w:lang w:val="en-IN"/>
        </w:rPr>
        <w:t>(16), 5665.</w:t>
      </w:r>
    </w:p>
    <w:p w14:paraId="1F1CF231" w14:textId="77777777" w:rsidR="009803AF" w:rsidRPr="009803AF" w:rsidRDefault="009803AF" w:rsidP="009803AF">
      <w:pPr>
        <w:pStyle w:val="Body"/>
        <w:numPr>
          <w:ilvl w:val="0"/>
          <w:numId w:val="31"/>
        </w:numPr>
        <w:rPr>
          <w:lang w:val="en-IN"/>
        </w:rPr>
      </w:pPr>
      <w:r w:rsidRPr="009803AF">
        <w:rPr>
          <w:lang w:val="en-IN"/>
        </w:rPr>
        <w:t>Mohr, S. E., Hu, Y., Ewen</w:t>
      </w:r>
      <w:r w:rsidRPr="009803AF">
        <w:rPr>
          <w:rFonts w:ascii="Cambria Math" w:hAnsi="Cambria Math" w:cs="Cambria Math"/>
          <w:lang w:val="en-IN"/>
        </w:rPr>
        <w:t>‐</w:t>
      </w:r>
      <w:r w:rsidRPr="009803AF">
        <w:rPr>
          <w:lang w:val="en-IN"/>
        </w:rPr>
        <w:t xml:space="preserve">Campen, B., Housden, B. E., Viswanatha, R., &amp; </w:t>
      </w:r>
      <w:proofErr w:type="spellStart"/>
      <w:r w:rsidRPr="009803AF">
        <w:rPr>
          <w:lang w:val="en-IN"/>
        </w:rPr>
        <w:t>Perrimon</w:t>
      </w:r>
      <w:proofErr w:type="spellEnd"/>
      <w:r w:rsidRPr="009803AF">
        <w:rPr>
          <w:lang w:val="en-IN"/>
        </w:rPr>
        <w:t>, N. (2016). CRISPR guide RNA design for research applications.</w:t>
      </w:r>
      <w:r w:rsidRPr="009803AF">
        <w:rPr>
          <w:rFonts w:cs="Helvetica"/>
          <w:lang w:val="en-IN"/>
        </w:rPr>
        <w:t> </w:t>
      </w:r>
      <w:r w:rsidRPr="009803AF">
        <w:rPr>
          <w:i/>
          <w:iCs/>
          <w:lang w:val="en-IN"/>
        </w:rPr>
        <w:t>The FEBS journal</w:t>
      </w:r>
      <w:r w:rsidRPr="009803AF">
        <w:rPr>
          <w:lang w:val="en-IN"/>
        </w:rPr>
        <w:t>, </w:t>
      </w:r>
      <w:r w:rsidRPr="009803AF">
        <w:rPr>
          <w:i/>
          <w:iCs/>
          <w:lang w:val="en-IN"/>
        </w:rPr>
        <w:t>283</w:t>
      </w:r>
      <w:r w:rsidRPr="009803AF">
        <w:rPr>
          <w:lang w:val="en-IN"/>
        </w:rPr>
        <w:t>(17), 3232-3238.</w:t>
      </w:r>
    </w:p>
    <w:p w14:paraId="3483F548" w14:textId="77777777" w:rsidR="009803AF" w:rsidRPr="009803AF" w:rsidRDefault="009803AF" w:rsidP="009803AF">
      <w:pPr>
        <w:pStyle w:val="Body"/>
        <w:numPr>
          <w:ilvl w:val="0"/>
          <w:numId w:val="31"/>
        </w:numPr>
        <w:rPr>
          <w:lang w:val="en-IN"/>
        </w:rPr>
      </w:pPr>
      <w:r w:rsidRPr="009803AF">
        <w:rPr>
          <w:lang w:val="en-IN"/>
        </w:rPr>
        <w:lastRenderedPageBreak/>
        <w:t>Zheng, X., Yang, S., Zhang, D., Zhong, Z., Tang, X., Deng, K., ... &amp; Zhang, Y. (2016). Effective screen of CRISPR/Cas9-induced mutants in rice by single-strand conformation polymorphism. </w:t>
      </w:r>
      <w:r w:rsidRPr="009803AF">
        <w:rPr>
          <w:i/>
          <w:iCs/>
          <w:lang w:val="en-IN"/>
        </w:rPr>
        <w:t>Plant cell reports</w:t>
      </w:r>
      <w:r w:rsidRPr="009803AF">
        <w:rPr>
          <w:lang w:val="en-IN"/>
        </w:rPr>
        <w:t>, </w:t>
      </w:r>
      <w:r w:rsidRPr="009803AF">
        <w:rPr>
          <w:i/>
          <w:iCs/>
          <w:lang w:val="en-IN"/>
        </w:rPr>
        <w:t>35</w:t>
      </w:r>
      <w:r w:rsidRPr="009803AF">
        <w:rPr>
          <w:lang w:val="en-IN"/>
        </w:rPr>
        <w:t>(7), 1545-1554.</w:t>
      </w:r>
    </w:p>
    <w:p w14:paraId="45658D78" w14:textId="77777777" w:rsidR="009803AF" w:rsidRPr="009803AF" w:rsidRDefault="009803AF" w:rsidP="009803AF">
      <w:pPr>
        <w:pStyle w:val="Body"/>
        <w:numPr>
          <w:ilvl w:val="0"/>
          <w:numId w:val="31"/>
        </w:numPr>
        <w:rPr>
          <w:lang w:val="en-IN"/>
        </w:rPr>
      </w:pPr>
      <w:r w:rsidRPr="009803AF">
        <w:rPr>
          <w:lang w:val="en-IN"/>
        </w:rPr>
        <w:t>Zhou, J., Deng, K., Cheng, Y., Zhong, Z., Tian, L. I., Tang, X. U., ... &amp; Zhang, Y. (2017). CRISPR-Cas9 based genome editing reveals new insights into microRNA function and regulation in rice. </w:t>
      </w:r>
      <w:r w:rsidRPr="009803AF">
        <w:rPr>
          <w:i/>
          <w:iCs/>
          <w:lang w:val="en-IN"/>
        </w:rPr>
        <w:t>Frontiers in Plant Science</w:t>
      </w:r>
      <w:r w:rsidRPr="009803AF">
        <w:rPr>
          <w:lang w:val="en-IN"/>
        </w:rPr>
        <w:t>, </w:t>
      </w:r>
      <w:r w:rsidRPr="009803AF">
        <w:rPr>
          <w:i/>
          <w:iCs/>
          <w:lang w:val="en-IN"/>
        </w:rPr>
        <w:t>8</w:t>
      </w:r>
      <w:r w:rsidRPr="009803AF">
        <w:rPr>
          <w:lang w:val="en-IN"/>
        </w:rPr>
        <w:t>, 1598.</w:t>
      </w:r>
    </w:p>
    <w:p w14:paraId="63F104EA" w14:textId="77777777" w:rsidR="009803AF" w:rsidRPr="009803AF" w:rsidRDefault="009803AF" w:rsidP="009803AF">
      <w:pPr>
        <w:pStyle w:val="Body"/>
        <w:numPr>
          <w:ilvl w:val="0"/>
          <w:numId w:val="31"/>
        </w:numPr>
        <w:rPr>
          <w:lang w:val="en-IN"/>
        </w:rPr>
      </w:pPr>
      <w:r w:rsidRPr="009803AF">
        <w:rPr>
          <w:lang w:val="en-IN"/>
        </w:rPr>
        <w:t>Amano, T. (2020). Gene regulatory landscape of the sonic hedgehog locus in embryonic development. </w:t>
      </w:r>
      <w:r w:rsidRPr="009803AF">
        <w:rPr>
          <w:i/>
          <w:iCs/>
          <w:lang w:val="en-IN"/>
        </w:rPr>
        <w:t>Development, Growth &amp; Differentiation</w:t>
      </w:r>
      <w:r w:rsidRPr="009803AF">
        <w:rPr>
          <w:lang w:val="en-IN"/>
        </w:rPr>
        <w:t>, </w:t>
      </w:r>
      <w:r w:rsidRPr="009803AF">
        <w:rPr>
          <w:i/>
          <w:iCs/>
          <w:lang w:val="en-IN"/>
        </w:rPr>
        <w:t>62</w:t>
      </w:r>
      <w:r w:rsidRPr="009803AF">
        <w:rPr>
          <w:lang w:val="en-IN"/>
        </w:rPr>
        <w:t>(5), 334-342.</w:t>
      </w:r>
    </w:p>
    <w:p w14:paraId="30567A6C" w14:textId="77777777" w:rsidR="009803AF" w:rsidRPr="009803AF" w:rsidRDefault="009803AF" w:rsidP="009803AF">
      <w:pPr>
        <w:pStyle w:val="Body"/>
        <w:numPr>
          <w:ilvl w:val="0"/>
          <w:numId w:val="31"/>
        </w:numPr>
        <w:rPr>
          <w:lang w:val="en-IN"/>
        </w:rPr>
      </w:pPr>
      <w:r w:rsidRPr="009803AF">
        <w:rPr>
          <w:lang w:val="en-IN"/>
        </w:rPr>
        <w:t>Sheng, X., Ai, Z., Tan, Y., Hu, Y., Guo, X., Liu, X., ... &amp; Yuan, D. (2023). Novel salinity-tolerant third-generation hybrid rice developed via CRISPR/Cas9-mediated gene editing. </w:t>
      </w:r>
      <w:r w:rsidRPr="009803AF">
        <w:rPr>
          <w:i/>
          <w:iCs/>
          <w:lang w:val="en-IN"/>
        </w:rPr>
        <w:t>International Journal of Molecular Sciences</w:t>
      </w:r>
      <w:r w:rsidRPr="009803AF">
        <w:rPr>
          <w:lang w:val="en-IN"/>
        </w:rPr>
        <w:t>, </w:t>
      </w:r>
      <w:r w:rsidRPr="009803AF">
        <w:rPr>
          <w:i/>
          <w:iCs/>
          <w:lang w:val="en-IN"/>
        </w:rPr>
        <w:t>24</w:t>
      </w:r>
      <w:r w:rsidRPr="009803AF">
        <w:rPr>
          <w:lang w:val="en-IN"/>
        </w:rPr>
        <w:t>(9), 8025.</w:t>
      </w:r>
    </w:p>
    <w:p w14:paraId="00A34CEB" w14:textId="77777777" w:rsidR="009803AF" w:rsidRPr="009803AF" w:rsidRDefault="009803AF" w:rsidP="009803AF">
      <w:pPr>
        <w:pStyle w:val="Body"/>
        <w:numPr>
          <w:ilvl w:val="0"/>
          <w:numId w:val="31"/>
        </w:numPr>
        <w:rPr>
          <w:lang w:val="en-IN"/>
        </w:rPr>
      </w:pPr>
      <w:r w:rsidRPr="009803AF">
        <w:rPr>
          <w:lang w:val="en-IN"/>
        </w:rPr>
        <w:t>Han, X., Chen, Z., Li, P., Xu, H., Liu, K., Zha, W., ... &amp; Zhou, L. (2022). Development of novel rice germplasm for salt-tolerance at seedling stage using CRISPR-Cas9. </w:t>
      </w:r>
      <w:r w:rsidRPr="009803AF">
        <w:rPr>
          <w:i/>
          <w:iCs/>
          <w:lang w:val="en-IN"/>
        </w:rPr>
        <w:t>Sustainability</w:t>
      </w:r>
      <w:r w:rsidRPr="009803AF">
        <w:rPr>
          <w:lang w:val="en-IN"/>
        </w:rPr>
        <w:t>, </w:t>
      </w:r>
      <w:r w:rsidRPr="009803AF">
        <w:rPr>
          <w:i/>
          <w:iCs/>
          <w:lang w:val="en-IN"/>
        </w:rPr>
        <w:t>14</w:t>
      </w:r>
      <w:r w:rsidRPr="009803AF">
        <w:rPr>
          <w:lang w:val="en-IN"/>
        </w:rPr>
        <w:t>(5), 2621.</w:t>
      </w:r>
    </w:p>
    <w:p w14:paraId="13CA7205" w14:textId="77777777" w:rsidR="009803AF" w:rsidRPr="009803AF" w:rsidRDefault="009803AF" w:rsidP="009803AF">
      <w:pPr>
        <w:pStyle w:val="Body"/>
        <w:numPr>
          <w:ilvl w:val="0"/>
          <w:numId w:val="31"/>
        </w:numPr>
        <w:rPr>
          <w:lang w:val="en-IN"/>
        </w:rPr>
      </w:pPr>
      <w:r w:rsidRPr="009803AF">
        <w:rPr>
          <w:lang w:val="en-IN"/>
        </w:rPr>
        <w:t>Wang, W. C., Lin, T. C., Kieber, J., &amp; Tsai, Y. C. (2019). Response regulators 9 and 10 negatively regulate salinity tolerance in rice. </w:t>
      </w:r>
      <w:r w:rsidRPr="009803AF">
        <w:rPr>
          <w:i/>
          <w:iCs/>
          <w:lang w:val="en-IN"/>
        </w:rPr>
        <w:t>Plant and Cell Physiology</w:t>
      </w:r>
      <w:r w:rsidRPr="009803AF">
        <w:rPr>
          <w:lang w:val="en-IN"/>
        </w:rPr>
        <w:t>, </w:t>
      </w:r>
      <w:r w:rsidRPr="009803AF">
        <w:rPr>
          <w:i/>
          <w:iCs/>
          <w:lang w:val="en-IN"/>
        </w:rPr>
        <w:t>60</w:t>
      </w:r>
      <w:r w:rsidRPr="009803AF">
        <w:rPr>
          <w:lang w:val="en-IN"/>
        </w:rPr>
        <w:t>(11), 2549-2563.</w:t>
      </w:r>
    </w:p>
    <w:p w14:paraId="5884E875" w14:textId="77777777" w:rsidR="009803AF" w:rsidRPr="009803AF" w:rsidRDefault="009803AF" w:rsidP="009803AF">
      <w:pPr>
        <w:pStyle w:val="Body"/>
        <w:numPr>
          <w:ilvl w:val="0"/>
          <w:numId w:val="31"/>
        </w:numPr>
        <w:rPr>
          <w:lang w:val="en-IN"/>
        </w:rPr>
      </w:pPr>
      <w:r w:rsidRPr="009803AF">
        <w:rPr>
          <w:lang w:val="en-IN"/>
        </w:rPr>
        <w:t>Sheng, X., Ai, Z., Tan, Y., Hu, Y., Guo, X., Liu, X., ... &amp; Yuan, D. (2023). Novel salinity-tolerant third-generation hybrid rice developed via CRISPR/Cas9-mediated gene editing. </w:t>
      </w:r>
      <w:r w:rsidRPr="009803AF">
        <w:rPr>
          <w:i/>
          <w:iCs/>
          <w:lang w:val="en-IN"/>
        </w:rPr>
        <w:t>International Journal of Molecular Sciences</w:t>
      </w:r>
      <w:r w:rsidRPr="009803AF">
        <w:rPr>
          <w:lang w:val="en-IN"/>
        </w:rPr>
        <w:t>, </w:t>
      </w:r>
      <w:r w:rsidRPr="009803AF">
        <w:rPr>
          <w:i/>
          <w:iCs/>
          <w:lang w:val="en-IN"/>
        </w:rPr>
        <w:t>24</w:t>
      </w:r>
      <w:r w:rsidRPr="009803AF">
        <w:rPr>
          <w:lang w:val="en-IN"/>
        </w:rPr>
        <w:t>(9), 8025.</w:t>
      </w:r>
    </w:p>
    <w:p w14:paraId="7DD6B025" w14:textId="77777777" w:rsidR="009803AF" w:rsidRPr="009803AF" w:rsidRDefault="009803AF" w:rsidP="009803AF">
      <w:pPr>
        <w:pStyle w:val="Body"/>
        <w:numPr>
          <w:ilvl w:val="0"/>
          <w:numId w:val="31"/>
        </w:numPr>
        <w:rPr>
          <w:lang w:val="en-IN"/>
        </w:rPr>
      </w:pPr>
      <w:r w:rsidRPr="009803AF">
        <w:rPr>
          <w:lang w:val="en-IN"/>
        </w:rPr>
        <w:t>Liu, C., Liu, L., Liang, Y., Li, Y., Liu, Y., Dai, J., ... &amp; Li, N. (2025). A multi-layered regulatory model uncovers the central role of OsPRR37 in coordinating multiple agronomic traits.</w:t>
      </w:r>
    </w:p>
    <w:p w14:paraId="303089A8" w14:textId="181F9A6B" w:rsidR="009803AF" w:rsidRPr="009803AF" w:rsidRDefault="009803AF" w:rsidP="009803AF">
      <w:pPr>
        <w:pStyle w:val="Body"/>
        <w:numPr>
          <w:ilvl w:val="0"/>
          <w:numId w:val="31"/>
        </w:numPr>
        <w:rPr>
          <w:lang w:val="en-IN"/>
        </w:rPr>
      </w:pPr>
      <w:r w:rsidRPr="009803AF">
        <w:rPr>
          <w:lang w:val="en-IN"/>
        </w:rPr>
        <w:t>Wang, X., He, Y., Wei, H., &amp; Wang, L. (2021</w:t>
      </w:r>
      <w:r w:rsidR="008E7A52">
        <w:rPr>
          <w:lang w:val="en-IN"/>
        </w:rPr>
        <w:t>b</w:t>
      </w:r>
      <w:r w:rsidRPr="009803AF">
        <w:rPr>
          <w:lang w:val="en-IN"/>
        </w:rPr>
        <w:t>). A clock regulatory module is required for salt tolerance and control of heading date in rice. </w:t>
      </w:r>
      <w:r w:rsidRPr="009803AF">
        <w:rPr>
          <w:i/>
          <w:iCs/>
          <w:lang w:val="en-IN"/>
        </w:rPr>
        <w:t>Plant, Cell &amp; Environment</w:t>
      </w:r>
      <w:r w:rsidRPr="009803AF">
        <w:rPr>
          <w:lang w:val="en-IN"/>
        </w:rPr>
        <w:t>, </w:t>
      </w:r>
      <w:r w:rsidRPr="009803AF">
        <w:rPr>
          <w:i/>
          <w:iCs/>
          <w:lang w:val="en-IN"/>
        </w:rPr>
        <w:t>44</w:t>
      </w:r>
      <w:r w:rsidRPr="009803AF">
        <w:rPr>
          <w:lang w:val="en-IN"/>
        </w:rPr>
        <w:t>(10), 3283-3301.</w:t>
      </w:r>
    </w:p>
    <w:p w14:paraId="511DC294" w14:textId="77777777" w:rsidR="009803AF" w:rsidRPr="009803AF" w:rsidRDefault="009803AF" w:rsidP="009803AF">
      <w:pPr>
        <w:pStyle w:val="Body"/>
        <w:numPr>
          <w:ilvl w:val="0"/>
          <w:numId w:val="31"/>
        </w:numPr>
        <w:rPr>
          <w:lang w:val="en-IN"/>
        </w:rPr>
      </w:pPr>
      <w:r w:rsidRPr="009803AF">
        <w:rPr>
          <w:lang w:val="en-IN"/>
        </w:rPr>
        <w:t xml:space="preserve">Guo, J., Sun, B., He, H., Zhang, Y., Tian, H., &amp; Wang, B. (2021). Current understanding of </w:t>
      </w:r>
      <w:proofErr w:type="spellStart"/>
      <w:r w:rsidRPr="009803AF">
        <w:rPr>
          <w:lang w:val="en-IN"/>
        </w:rPr>
        <w:t>bHLH</w:t>
      </w:r>
      <w:proofErr w:type="spellEnd"/>
      <w:r w:rsidRPr="009803AF">
        <w:rPr>
          <w:lang w:val="en-IN"/>
        </w:rPr>
        <w:t xml:space="preserve"> transcription factors in plant abiotic stress tolerance. </w:t>
      </w:r>
      <w:r w:rsidRPr="009803AF">
        <w:rPr>
          <w:i/>
          <w:iCs/>
          <w:lang w:val="en-IN"/>
        </w:rPr>
        <w:t>International journal of molecular sciences</w:t>
      </w:r>
      <w:r w:rsidRPr="009803AF">
        <w:rPr>
          <w:lang w:val="en-IN"/>
        </w:rPr>
        <w:t>, </w:t>
      </w:r>
      <w:r w:rsidRPr="009803AF">
        <w:rPr>
          <w:i/>
          <w:iCs/>
          <w:lang w:val="en-IN"/>
        </w:rPr>
        <w:t>22</w:t>
      </w:r>
      <w:r w:rsidRPr="009803AF">
        <w:rPr>
          <w:lang w:val="en-IN"/>
        </w:rPr>
        <w:t>(9), 4921.</w:t>
      </w:r>
    </w:p>
    <w:p w14:paraId="7DBE8BB7" w14:textId="77777777" w:rsidR="009803AF" w:rsidRPr="009803AF" w:rsidRDefault="009803AF" w:rsidP="009803AF">
      <w:pPr>
        <w:pStyle w:val="Body"/>
        <w:numPr>
          <w:ilvl w:val="0"/>
          <w:numId w:val="31"/>
        </w:numPr>
        <w:rPr>
          <w:lang w:val="en-IN"/>
        </w:rPr>
      </w:pPr>
      <w:r w:rsidRPr="009803AF">
        <w:t xml:space="preserve">Teng, Y., </w:t>
      </w:r>
      <w:proofErr w:type="spellStart"/>
      <w:r w:rsidRPr="009803AF">
        <w:t>Lv</w:t>
      </w:r>
      <w:proofErr w:type="spellEnd"/>
      <w:r w:rsidRPr="009803AF">
        <w:t xml:space="preserve">, M., Zhang, X., Cai, M. and Chen, T., 2022. BEAR1, a </w:t>
      </w:r>
      <w:proofErr w:type="spellStart"/>
      <w:r w:rsidRPr="009803AF">
        <w:t>bHLH</w:t>
      </w:r>
      <w:proofErr w:type="spellEnd"/>
      <w:r w:rsidRPr="009803AF">
        <w:t xml:space="preserve"> transcription factor, controls salt response genes to regulate rice salt response. Journal of Plant Biology, 65(3), pp.217-230.</w:t>
      </w:r>
    </w:p>
    <w:p w14:paraId="1202F786" w14:textId="4BC590CF" w:rsidR="009803AF" w:rsidRPr="009803AF" w:rsidRDefault="009803AF" w:rsidP="009803AF">
      <w:pPr>
        <w:pStyle w:val="Body"/>
        <w:numPr>
          <w:ilvl w:val="0"/>
          <w:numId w:val="31"/>
        </w:numPr>
        <w:rPr>
          <w:lang w:val="en-IN"/>
        </w:rPr>
      </w:pPr>
      <w:r w:rsidRPr="009803AF">
        <w:rPr>
          <w:lang w:val="en-IN"/>
        </w:rPr>
        <w:t>Alam, M. S., Kong, J., Tao, R., Ahmed, T., Alamin, M., Alotaibi, S. S., ... &amp; Xu, J. H. (2022</w:t>
      </w:r>
      <w:r w:rsidR="008E7A52">
        <w:rPr>
          <w:lang w:val="en-IN"/>
        </w:rPr>
        <w:t>a</w:t>
      </w:r>
      <w:r w:rsidRPr="009803AF">
        <w:rPr>
          <w:lang w:val="en-IN"/>
        </w:rPr>
        <w:t>). CRISPR/Cas9 mediated knockout of the OsbHLH024 transcription factor improves salt stress resistance in rice (Oryza sativa L.). </w:t>
      </w:r>
      <w:r w:rsidRPr="009803AF">
        <w:rPr>
          <w:i/>
          <w:iCs/>
          <w:lang w:val="en-IN"/>
        </w:rPr>
        <w:t>Plants</w:t>
      </w:r>
      <w:r w:rsidRPr="009803AF">
        <w:rPr>
          <w:lang w:val="en-IN"/>
        </w:rPr>
        <w:t>, </w:t>
      </w:r>
      <w:r w:rsidRPr="009803AF">
        <w:rPr>
          <w:i/>
          <w:iCs/>
          <w:lang w:val="en-IN"/>
        </w:rPr>
        <w:t>11</w:t>
      </w:r>
      <w:r w:rsidRPr="009803AF">
        <w:rPr>
          <w:lang w:val="en-IN"/>
        </w:rPr>
        <w:t>(9), 1184.</w:t>
      </w:r>
    </w:p>
    <w:p w14:paraId="16DE95E4" w14:textId="7377E391" w:rsidR="009803AF" w:rsidRPr="009803AF" w:rsidRDefault="009803AF" w:rsidP="009803AF">
      <w:pPr>
        <w:pStyle w:val="Body"/>
        <w:numPr>
          <w:ilvl w:val="0"/>
          <w:numId w:val="31"/>
        </w:numPr>
        <w:rPr>
          <w:lang w:val="en-IN"/>
        </w:rPr>
      </w:pPr>
      <w:r w:rsidRPr="009803AF">
        <w:t>Alam, M.S., Yang, Z.K., Li, C., Yan, Y., Liu, Z., Nazir, M.M. and Xu, J.H., 2022</w:t>
      </w:r>
      <w:r w:rsidR="008E7A52">
        <w:t>b</w:t>
      </w:r>
      <w:r w:rsidRPr="009803AF">
        <w:t>. Loss-of-function mutations of OsbHLH044 transcription factor lead to salinity sensitivity and a greater chalkiness in rice (Oryza sativa L.). Plant Physiology and Biochemistry, 193, pp.110-123.</w:t>
      </w:r>
    </w:p>
    <w:p w14:paraId="742906DE" w14:textId="77777777" w:rsidR="009803AF" w:rsidRPr="009803AF" w:rsidRDefault="009803AF" w:rsidP="009803AF">
      <w:pPr>
        <w:pStyle w:val="Body"/>
        <w:numPr>
          <w:ilvl w:val="0"/>
          <w:numId w:val="31"/>
        </w:numPr>
        <w:rPr>
          <w:lang w:val="en-IN"/>
        </w:rPr>
      </w:pPr>
      <w:r w:rsidRPr="009803AF">
        <w:rPr>
          <w:lang w:val="en-IN"/>
        </w:rPr>
        <w:t>Li, W., Pang, S., Lu, Z., &amp; Jin, B. (2020). Function and mechanism of WRKY transcription factors in abiotic stress responses of plants. </w:t>
      </w:r>
      <w:r w:rsidRPr="009803AF">
        <w:rPr>
          <w:i/>
          <w:iCs/>
          <w:lang w:val="en-IN"/>
        </w:rPr>
        <w:t>Plants</w:t>
      </w:r>
      <w:r w:rsidRPr="009803AF">
        <w:rPr>
          <w:lang w:val="en-IN"/>
        </w:rPr>
        <w:t>, </w:t>
      </w:r>
      <w:r w:rsidRPr="009803AF">
        <w:rPr>
          <w:i/>
          <w:iCs/>
          <w:lang w:val="en-IN"/>
        </w:rPr>
        <w:t>9</w:t>
      </w:r>
      <w:r w:rsidRPr="009803AF">
        <w:rPr>
          <w:lang w:val="en-IN"/>
        </w:rPr>
        <w:t>(11), 1515.</w:t>
      </w:r>
    </w:p>
    <w:p w14:paraId="64F977F2" w14:textId="77777777" w:rsidR="009803AF" w:rsidRPr="009803AF" w:rsidRDefault="009803AF" w:rsidP="009803AF">
      <w:pPr>
        <w:pStyle w:val="Body"/>
        <w:numPr>
          <w:ilvl w:val="0"/>
          <w:numId w:val="31"/>
        </w:numPr>
        <w:rPr>
          <w:lang w:val="en-IN"/>
        </w:rPr>
      </w:pPr>
      <w:r w:rsidRPr="009803AF">
        <w:rPr>
          <w:lang w:val="en-IN"/>
        </w:rPr>
        <w:t>Li, C., Guan, J., Liang, W. H., Yao, S., He, L., Wei, X. D., ... &amp; Chen, T. (2025). OsWRKY72 enhances salt tolerance in rice via SKC1-mediated Na+ regulation. </w:t>
      </w:r>
      <w:r w:rsidRPr="009803AF">
        <w:rPr>
          <w:i/>
          <w:iCs/>
          <w:lang w:val="en-IN"/>
        </w:rPr>
        <w:t>Plant Stress</w:t>
      </w:r>
      <w:r w:rsidRPr="009803AF">
        <w:rPr>
          <w:lang w:val="en-IN"/>
        </w:rPr>
        <w:t>, 100962.</w:t>
      </w:r>
    </w:p>
    <w:p w14:paraId="517B5E26" w14:textId="77777777" w:rsidR="009803AF" w:rsidRPr="009803AF" w:rsidRDefault="009803AF" w:rsidP="009803AF">
      <w:pPr>
        <w:pStyle w:val="Body"/>
        <w:numPr>
          <w:ilvl w:val="0"/>
          <w:numId w:val="31"/>
        </w:numPr>
        <w:rPr>
          <w:lang w:val="en-IN"/>
        </w:rPr>
      </w:pPr>
      <w:r w:rsidRPr="009803AF">
        <w:rPr>
          <w:lang w:val="en-IN"/>
        </w:rPr>
        <w:t>Huang, J., Liu, F., Chao, D., Xin, B., Liu, K., Cao, S., ... &amp; Xia, J. (2022). The WRKY transcription factor OsWRKY54 is involved in salt tolerance in rice. </w:t>
      </w:r>
      <w:r w:rsidRPr="009803AF">
        <w:rPr>
          <w:i/>
          <w:iCs/>
          <w:lang w:val="en-IN"/>
        </w:rPr>
        <w:t>International Journal of Molecular Sciences</w:t>
      </w:r>
      <w:r w:rsidRPr="009803AF">
        <w:rPr>
          <w:lang w:val="en-IN"/>
        </w:rPr>
        <w:t>, </w:t>
      </w:r>
      <w:r w:rsidRPr="009803AF">
        <w:rPr>
          <w:i/>
          <w:iCs/>
          <w:lang w:val="en-IN"/>
        </w:rPr>
        <w:t>23</w:t>
      </w:r>
      <w:r w:rsidRPr="009803AF">
        <w:rPr>
          <w:lang w:val="en-IN"/>
        </w:rPr>
        <w:t>(19), 11999.</w:t>
      </w:r>
    </w:p>
    <w:p w14:paraId="04D7AC7A" w14:textId="77777777" w:rsidR="009803AF" w:rsidRPr="009803AF" w:rsidRDefault="009803AF" w:rsidP="009803AF">
      <w:pPr>
        <w:pStyle w:val="Body"/>
        <w:numPr>
          <w:ilvl w:val="0"/>
          <w:numId w:val="31"/>
        </w:numPr>
        <w:rPr>
          <w:lang w:val="en-IN"/>
        </w:rPr>
      </w:pPr>
      <w:r w:rsidRPr="009803AF">
        <w:rPr>
          <w:lang w:val="en-IN"/>
        </w:rPr>
        <w:t>Alfatih, A., Zhang, J., Song, Y., Jan, S. U., Zhang, Z. S., Xia, J. Q., ... &amp; Xiang, C. B. (2023). Nitrate-responsive OsMADS27 promotes salt tolerance in rice. </w:t>
      </w:r>
      <w:r w:rsidRPr="009803AF">
        <w:rPr>
          <w:i/>
          <w:iCs/>
          <w:lang w:val="en-IN"/>
        </w:rPr>
        <w:t>Plant Communications</w:t>
      </w:r>
      <w:r w:rsidRPr="009803AF">
        <w:rPr>
          <w:lang w:val="en-IN"/>
        </w:rPr>
        <w:t>, </w:t>
      </w:r>
      <w:r w:rsidRPr="009803AF">
        <w:rPr>
          <w:i/>
          <w:iCs/>
          <w:lang w:val="en-IN"/>
        </w:rPr>
        <w:t>4</w:t>
      </w:r>
      <w:r w:rsidRPr="009803AF">
        <w:rPr>
          <w:lang w:val="en-IN"/>
        </w:rPr>
        <w:t>(2).</w:t>
      </w:r>
    </w:p>
    <w:p w14:paraId="61008189" w14:textId="77777777" w:rsidR="009803AF" w:rsidRPr="009803AF" w:rsidRDefault="009803AF" w:rsidP="009803AF">
      <w:pPr>
        <w:pStyle w:val="Body"/>
        <w:numPr>
          <w:ilvl w:val="0"/>
          <w:numId w:val="31"/>
        </w:numPr>
        <w:rPr>
          <w:lang w:val="en-IN"/>
        </w:rPr>
      </w:pPr>
      <w:r w:rsidRPr="009803AF">
        <w:rPr>
          <w:lang w:val="en-IN"/>
        </w:rPr>
        <w:lastRenderedPageBreak/>
        <w:t>Khan, I., Laboni, A. A., Azim, T., Elias, S. M., &amp; Seraj, Z. I. (2023). Downregulation of the OsAKT1 K+/Na+ Transporter gene by CRISPR-Cas9 mediated transformation in sensitive rice IR29 makes it tolerant to salt stress. </w:t>
      </w:r>
      <w:r w:rsidRPr="009803AF">
        <w:rPr>
          <w:i/>
          <w:iCs/>
          <w:lang w:val="en-IN"/>
        </w:rPr>
        <w:t>Plant tissue Culture and Biotechnology</w:t>
      </w:r>
      <w:r w:rsidRPr="009803AF">
        <w:rPr>
          <w:lang w:val="en-IN"/>
        </w:rPr>
        <w:t>, </w:t>
      </w:r>
      <w:r w:rsidRPr="009803AF">
        <w:rPr>
          <w:i/>
          <w:iCs/>
          <w:lang w:val="en-IN"/>
        </w:rPr>
        <w:t>33</w:t>
      </w:r>
      <w:r w:rsidRPr="009803AF">
        <w:rPr>
          <w:lang w:val="en-IN"/>
        </w:rPr>
        <w:t>(1), 71-84.</w:t>
      </w:r>
    </w:p>
    <w:p w14:paraId="6B764DF7" w14:textId="060FB506" w:rsidR="009803AF" w:rsidRPr="009803AF" w:rsidRDefault="009803AF" w:rsidP="009803AF">
      <w:pPr>
        <w:pStyle w:val="Body"/>
        <w:numPr>
          <w:ilvl w:val="0"/>
          <w:numId w:val="31"/>
        </w:numPr>
        <w:rPr>
          <w:lang w:val="en-IN"/>
        </w:rPr>
      </w:pPr>
      <w:r w:rsidRPr="009803AF">
        <w:rPr>
          <w:lang w:val="en-IN"/>
        </w:rPr>
        <w:t>Wang, X., Li, J., Li, F., Pan, Y., Cai, D., Mao, D., ... &amp; Luan, S. (2021</w:t>
      </w:r>
      <w:r w:rsidR="008E7A52">
        <w:rPr>
          <w:lang w:val="en-IN"/>
        </w:rPr>
        <w:t>c</w:t>
      </w:r>
      <w:r w:rsidRPr="009803AF">
        <w:rPr>
          <w:lang w:val="en-IN"/>
        </w:rPr>
        <w:t>). Rice potassium transporter OsHAK8 mediates K+ uptake and translocation in response to low K+ stress. </w:t>
      </w:r>
      <w:r w:rsidRPr="009803AF">
        <w:rPr>
          <w:i/>
          <w:iCs/>
          <w:lang w:val="en-IN"/>
        </w:rPr>
        <w:t>Frontiers in Plant Science</w:t>
      </w:r>
      <w:r w:rsidRPr="009803AF">
        <w:rPr>
          <w:lang w:val="en-IN"/>
        </w:rPr>
        <w:t>, </w:t>
      </w:r>
      <w:r w:rsidRPr="009803AF">
        <w:rPr>
          <w:i/>
          <w:iCs/>
          <w:lang w:val="en-IN"/>
        </w:rPr>
        <w:t>12</w:t>
      </w:r>
      <w:r w:rsidRPr="009803AF">
        <w:rPr>
          <w:lang w:val="en-IN"/>
        </w:rPr>
        <w:t>, 730002.</w:t>
      </w:r>
    </w:p>
    <w:p w14:paraId="3499FDD5" w14:textId="77777777" w:rsidR="009803AF" w:rsidRPr="009803AF" w:rsidRDefault="009803AF" w:rsidP="009803AF">
      <w:pPr>
        <w:pStyle w:val="Body"/>
        <w:numPr>
          <w:ilvl w:val="0"/>
          <w:numId w:val="31"/>
        </w:numPr>
        <w:rPr>
          <w:lang w:val="en-IN"/>
        </w:rPr>
      </w:pPr>
      <w:r w:rsidRPr="009803AF">
        <w:rPr>
          <w:lang w:val="en-IN"/>
        </w:rPr>
        <w:t>Jiang, Y., Wang, M., Wu, L., Dong, G., Chen, F., Zhang, Y., ... &amp; Yu, Y. (2025). FKBP12</w:t>
      </w:r>
      <w:r w:rsidRPr="009803AF">
        <w:rPr>
          <w:rFonts w:ascii="Cambria Math" w:hAnsi="Cambria Math" w:cs="Cambria Math"/>
          <w:lang w:val="en-IN"/>
        </w:rPr>
        <w:t>‐</w:t>
      </w:r>
      <w:r w:rsidRPr="009803AF">
        <w:rPr>
          <w:lang w:val="en-IN"/>
        </w:rPr>
        <w:t>EBP1</w:t>
      </w:r>
      <w:r w:rsidRPr="009803AF">
        <w:rPr>
          <w:rFonts w:ascii="Cambria Math" w:hAnsi="Cambria Math" w:cs="Cambria Math"/>
          <w:lang w:val="en-IN"/>
        </w:rPr>
        <w:t>‐</w:t>
      </w:r>
      <w:r w:rsidRPr="009803AF">
        <w:rPr>
          <w:lang w:val="en-IN"/>
        </w:rPr>
        <w:t>Mediated Regulation of Salinity Tolerance in Rice.</w:t>
      </w:r>
      <w:r w:rsidRPr="009803AF">
        <w:rPr>
          <w:rFonts w:cs="Helvetica"/>
          <w:lang w:val="en-IN"/>
        </w:rPr>
        <w:t> </w:t>
      </w:r>
      <w:r w:rsidRPr="009803AF">
        <w:rPr>
          <w:i/>
          <w:iCs/>
          <w:lang w:val="en-IN"/>
        </w:rPr>
        <w:t>Plant, Cell &amp; Environment</w:t>
      </w:r>
      <w:r w:rsidRPr="009803AF">
        <w:rPr>
          <w:lang w:val="en-IN"/>
        </w:rPr>
        <w:t>.</w:t>
      </w:r>
    </w:p>
    <w:p w14:paraId="12ABAD06" w14:textId="77777777" w:rsidR="009803AF" w:rsidRPr="009803AF" w:rsidRDefault="009803AF" w:rsidP="009803AF">
      <w:pPr>
        <w:pStyle w:val="Body"/>
        <w:numPr>
          <w:ilvl w:val="0"/>
          <w:numId w:val="31"/>
        </w:numPr>
        <w:rPr>
          <w:lang w:val="en-IN"/>
        </w:rPr>
      </w:pPr>
      <w:r w:rsidRPr="009803AF">
        <w:rPr>
          <w:lang w:val="en-IN"/>
        </w:rPr>
        <w:t>Hauser, F., &amp; Horie, T. (2010). A conserved primary salt tolerance mechanism mediated by HKT transporters: a mechanism for sodium exclusion and maintenance of high K+/Na+ ratio in leaves during salinity stress. </w:t>
      </w:r>
      <w:r w:rsidRPr="009803AF">
        <w:rPr>
          <w:i/>
          <w:iCs/>
          <w:lang w:val="en-IN"/>
        </w:rPr>
        <w:t>Plant, cell &amp; environment</w:t>
      </w:r>
      <w:r w:rsidRPr="009803AF">
        <w:rPr>
          <w:lang w:val="en-IN"/>
        </w:rPr>
        <w:t>, </w:t>
      </w:r>
      <w:r w:rsidRPr="009803AF">
        <w:rPr>
          <w:i/>
          <w:iCs/>
          <w:lang w:val="en-IN"/>
        </w:rPr>
        <w:t>33</w:t>
      </w:r>
      <w:r w:rsidRPr="009803AF">
        <w:rPr>
          <w:lang w:val="en-IN"/>
        </w:rPr>
        <w:t>(4), 552-565.</w:t>
      </w:r>
    </w:p>
    <w:p w14:paraId="5F196E15" w14:textId="77777777" w:rsidR="009803AF" w:rsidRPr="009803AF" w:rsidRDefault="009803AF" w:rsidP="009803AF">
      <w:pPr>
        <w:pStyle w:val="Body"/>
        <w:numPr>
          <w:ilvl w:val="0"/>
          <w:numId w:val="31"/>
        </w:numPr>
        <w:rPr>
          <w:lang w:val="en-IN"/>
        </w:rPr>
      </w:pPr>
      <w:r w:rsidRPr="009803AF">
        <w:rPr>
          <w:lang w:val="en-IN"/>
        </w:rPr>
        <w:t>Wei, H., Wang, X., He, Y., Xu, H., &amp; Wang, L. (2021). Clock component OsPRR73 positively regulates rice salt tolerance by modulating OsHKT2; 1</w:t>
      </w:r>
      <w:r w:rsidRPr="009803AF">
        <w:rPr>
          <w:rFonts w:ascii="Cambria Math" w:hAnsi="Cambria Math" w:cs="Cambria Math"/>
          <w:lang w:val="en-IN"/>
        </w:rPr>
        <w:t>‐</w:t>
      </w:r>
      <w:r w:rsidRPr="009803AF">
        <w:rPr>
          <w:lang w:val="en-IN"/>
        </w:rPr>
        <w:t>mediated sodium homeostasis.</w:t>
      </w:r>
      <w:r w:rsidRPr="009803AF">
        <w:rPr>
          <w:rFonts w:cs="Helvetica"/>
          <w:lang w:val="en-IN"/>
        </w:rPr>
        <w:t> </w:t>
      </w:r>
      <w:r w:rsidRPr="009803AF">
        <w:rPr>
          <w:i/>
          <w:iCs/>
          <w:lang w:val="en-IN"/>
        </w:rPr>
        <w:t>The EMBO Journal</w:t>
      </w:r>
      <w:r w:rsidRPr="009803AF">
        <w:rPr>
          <w:lang w:val="en-IN"/>
        </w:rPr>
        <w:t>, </w:t>
      </w:r>
      <w:r w:rsidRPr="009803AF">
        <w:rPr>
          <w:i/>
          <w:iCs/>
          <w:lang w:val="en-IN"/>
        </w:rPr>
        <w:t>40</w:t>
      </w:r>
      <w:r w:rsidRPr="009803AF">
        <w:rPr>
          <w:lang w:val="en-IN"/>
        </w:rPr>
        <w:t>(3), e105086.</w:t>
      </w:r>
    </w:p>
    <w:p w14:paraId="6DA11097" w14:textId="77777777" w:rsidR="009803AF" w:rsidRPr="009803AF" w:rsidRDefault="009803AF" w:rsidP="009803AF">
      <w:pPr>
        <w:pStyle w:val="Body"/>
        <w:numPr>
          <w:ilvl w:val="0"/>
          <w:numId w:val="31"/>
        </w:numPr>
        <w:rPr>
          <w:lang w:val="en-IN"/>
        </w:rPr>
      </w:pPr>
      <w:r w:rsidRPr="009803AF">
        <w:rPr>
          <w:lang w:val="en-IN"/>
        </w:rPr>
        <w:t xml:space="preserve">Xiao, L., Shi, Y., Wang, R., Feng, Y., Wang, L., Zhang, H., ... &amp; Zhang, W. (2022). The transcription factor </w:t>
      </w:r>
      <w:proofErr w:type="spellStart"/>
      <w:r w:rsidRPr="009803AF">
        <w:rPr>
          <w:lang w:val="en-IN"/>
        </w:rPr>
        <w:t>OsMYBc</w:t>
      </w:r>
      <w:proofErr w:type="spellEnd"/>
      <w:r w:rsidRPr="009803AF">
        <w:rPr>
          <w:lang w:val="en-IN"/>
        </w:rPr>
        <w:t xml:space="preserve"> and an E3 ligase regulate expression of a K+ transporter during salt stress. </w:t>
      </w:r>
      <w:r w:rsidRPr="009803AF">
        <w:rPr>
          <w:i/>
          <w:iCs/>
          <w:lang w:val="en-IN"/>
        </w:rPr>
        <w:t>Plant physiology</w:t>
      </w:r>
      <w:r w:rsidRPr="009803AF">
        <w:rPr>
          <w:lang w:val="en-IN"/>
        </w:rPr>
        <w:t>, </w:t>
      </w:r>
      <w:r w:rsidRPr="009803AF">
        <w:rPr>
          <w:i/>
          <w:iCs/>
          <w:lang w:val="en-IN"/>
        </w:rPr>
        <w:t>190</w:t>
      </w:r>
      <w:r w:rsidRPr="009803AF">
        <w:rPr>
          <w:lang w:val="en-IN"/>
        </w:rPr>
        <w:t>(1), 843-859.</w:t>
      </w:r>
    </w:p>
    <w:p w14:paraId="57065F73" w14:textId="77777777" w:rsidR="009803AF" w:rsidRPr="009803AF" w:rsidRDefault="009803AF" w:rsidP="009803AF">
      <w:pPr>
        <w:pStyle w:val="Body"/>
        <w:numPr>
          <w:ilvl w:val="0"/>
          <w:numId w:val="31"/>
        </w:numPr>
        <w:rPr>
          <w:lang w:val="en-IN"/>
        </w:rPr>
      </w:pPr>
      <w:r w:rsidRPr="009803AF">
        <w:rPr>
          <w:lang w:val="en-IN"/>
        </w:rPr>
        <w:t xml:space="preserve">Martínez-Atienza, J., Jiang, X., </w:t>
      </w:r>
      <w:proofErr w:type="spellStart"/>
      <w:r w:rsidRPr="009803AF">
        <w:rPr>
          <w:lang w:val="en-IN"/>
        </w:rPr>
        <w:t>Garciadeblas</w:t>
      </w:r>
      <w:proofErr w:type="spellEnd"/>
      <w:r w:rsidRPr="009803AF">
        <w:rPr>
          <w:lang w:val="en-IN"/>
        </w:rPr>
        <w:t>, B., Mendoza, I., Zhu, J. K., Pardo, J. M., &amp; Quintero, F. J. (2007). Conservation of the salt overly sensitive pathway in rice. </w:t>
      </w:r>
      <w:r w:rsidRPr="009803AF">
        <w:rPr>
          <w:i/>
          <w:iCs/>
          <w:lang w:val="en-IN"/>
        </w:rPr>
        <w:t>Plant physiology</w:t>
      </w:r>
      <w:r w:rsidRPr="009803AF">
        <w:rPr>
          <w:lang w:val="en-IN"/>
        </w:rPr>
        <w:t>, </w:t>
      </w:r>
      <w:r w:rsidRPr="009803AF">
        <w:rPr>
          <w:i/>
          <w:iCs/>
          <w:lang w:val="en-IN"/>
        </w:rPr>
        <w:t>143</w:t>
      </w:r>
      <w:r w:rsidRPr="009803AF">
        <w:rPr>
          <w:lang w:val="en-IN"/>
        </w:rPr>
        <w:t>(2), 1001-1012.</w:t>
      </w:r>
    </w:p>
    <w:p w14:paraId="2A889C84" w14:textId="77777777" w:rsidR="009803AF" w:rsidRPr="009803AF" w:rsidRDefault="009803AF" w:rsidP="009803AF">
      <w:pPr>
        <w:pStyle w:val="Body"/>
        <w:numPr>
          <w:ilvl w:val="0"/>
          <w:numId w:val="31"/>
        </w:numPr>
        <w:rPr>
          <w:lang w:val="en-IN"/>
        </w:rPr>
      </w:pPr>
      <w:r w:rsidRPr="009803AF">
        <w:rPr>
          <w:lang w:val="en-IN"/>
        </w:rPr>
        <w:t>Wei, S., Chen, M., Wang, F., Tu, Y., Xu, Y., Fu, L., ... &amp; Shen, Q. (2025). OsCaM1</w:t>
      </w:r>
      <w:r w:rsidRPr="009803AF">
        <w:rPr>
          <w:rFonts w:ascii="Cambria Math" w:hAnsi="Cambria Math" w:cs="Cambria Math"/>
          <w:lang w:val="en-IN"/>
        </w:rPr>
        <w:t>‐</w:t>
      </w:r>
      <w:r w:rsidRPr="009803AF">
        <w:rPr>
          <w:lang w:val="en-IN"/>
        </w:rPr>
        <w:t>1 Is Responsible for Salt Tolerance by Regulating Na+/K+ Homoeostasis in Rice.</w:t>
      </w:r>
      <w:r w:rsidRPr="009803AF">
        <w:rPr>
          <w:rFonts w:cs="Helvetica"/>
          <w:lang w:val="en-IN"/>
        </w:rPr>
        <w:t> </w:t>
      </w:r>
      <w:r w:rsidRPr="009803AF">
        <w:rPr>
          <w:i/>
          <w:iCs/>
          <w:lang w:val="en-IN"/>
        </w:rPr>
        <w:t>Plant, Cell &amp; Environment</w:t>
      </w:r>
      <w:r w:rsidRPr="009803AF">
        <w:rPr>
          <w:lang w:val="en-IN"/>
        </w:rPr>
        <w:t>, </w:t>
      </w:r>
      <w:r w:rsidRPr="009803AF">
        <w:rPr>
          <w:i/>
          <w:iCs/>
          <w:lang w:val="en-IN"/>
        </w:rPr>
        <w:t>48</w:t>
      </w:r>
      <w:r w:rsidRPr="009803AF">
        <w:rPr>
          <w:lang w:val="en-IN"/>
        </w:rPr>
        <w:t>(2), 1393-1408.</w:t>
      </w:r>
    </w:p>
    <w:p w14:paraId="55E93058" w14:textId="77777777" w:rsidR="009803AF" w:rsidRPr="009803AF" w:rsidRDefault="009803AF" w:rsidP="009803AF">
      <w:pPr>
        <w:pStyle w:val="Body"/>
        <w:numPr>
          <w:ilvl w:val="0"/>
          <w:numId w:val="31"/>
        </w:numPr>
        <w:rPr>
          <w:lang w:val="en-IN"/>
        </w:rPr>
      </w:pPr>
      <w:r w:rsidRPr="009803AF">
        <w:rPr>
          <w:lang w:val="en-IN"/>
        </w:rPr>
        <w:t>Zhou, G. A., Zhou, G. A., Jiang, Y., Zhou, G. A., Jiang, Y., Yang, Q., ... &amp; Zhang, H. S. (2006). Isolation and characterization of a new Na+/H+ antiporter gene OsNHA1 from rice (Oryza sativa L.) Full Length Research Paper. </w:t>
      </w:r>
      <w:r w:rsidRPr="009803AF">
        <w:rPr>
          <w:i/>
          <w:iCs/>
          <w:lang w:val="en-IN"/>
        </w:rPr>
        <w:t>DNA Sequence</w:t>
      </w:r>
      <w:r w:rsidRPr="009803AF">
        <w:rPr>
          <w:lang w:val="en-IN"/>
        </w:rPr>
        <w:t>, </w:t>
      </w:r>
      <w:r w:rsidRPr="009803AF">
        <w:rPr>
          <w:i/>
          <w:iCs/>
          <w:lang w:val="en-IN"/>
        </w:rPr>
        <w:t>17</w:t>
      </w:r>
      <w:r w:rsidRPr="009803AF">
        <w:rPr>
          <w:lang w:val="en-IN"/>
        </w:rPr>
        <w:t>(1), 24-30.</w:t>
      </w:r>
    </w:p>
    <w:p w14:paraId="6DF0893E" w14:textId="77777777" w:rsidR="009803AF" w:rsidRPr="009803AF" w:rsidRDefault="009803AF" w:rsidP="009803AF">
      <w:pPr>
        <w:pStyle w:val="Body"/>
        <w:numPr>
          <w:ilvl w:val="0"/>
          <w:numId w:val="31"/>
        </w:numPr>
        <w:rPr>
          <w:lang w:val="en-IN"/>
        </w:rPr>
      </w:pPr>
      <w:r w:rsidRPr="009803AF">
        <w:rPr>
          <w:lang w:val="en-IN"/>
        </w:rPr>
        <w:t xml:space="preserve">Chao, D., Sun, X., Chen, X., Meng, R., Zhang, B., Liu, C., ... &amp; Xia, J. (2025). A </w:t>
      </w:r>
      <w:proofErr w:type="spellStart"/>
      <w:r w:rsidRPr="009803AF">
        <w:rPr>
          <w:lang w:val="en-IN"/>
        </w:rPr>
        <w:t>fasciclin</w:t>
      </w:r>
      <w:proofErr w:type="spellEnd"/>
      <w:r w:rsidRPr="009803AF">
        <w:rPr>
          <w:lang w:val="en-IN"/>
        </w:rPr>
        <w:t>-like arabinogalactan protein OsFLA8 is involved in Casparian strip formation and salt tolerance in rice. </w:t>
      </w:r>
      <w:r w:rsidRPr="009803AF">
        <w:rPr>
          <w:i/>
          <w:iCs/>
          <w:lang w:val="en-IN"/>
        </w:rPr>
        <w:t>Plant Physiology and Biochemistry</w:t>
      </w:r>
      <w:r w:rsidRPr="009803AF">
        <w:rPr>
          <w:lang w:val="en-IN"/>
        </w:rPr>
        <w:t>, </w:t>
      </w:r>
      <w:r w:rsidRPr="009803AF">
        <w:rPr>
          <w:i/>
          <w:iCs/>
          <w:lang w:val="en-IN"/>
        </w:rPr>
        <w:t>227</w:t>
      </w:r>
      <w:r w:rsidRPr="009803AF">
        <w:rPr>
          <w:lang w:val="en-IN"/>
        </w:rPr>
        <w:t>, 110169.</w:t>
      </w:r>
    </w:p>
    <w:p w14:paraId="3FCDF13B" w14:textId="77777777" w:rsidR="009803AF" w:rsidRPr="009803AF" w:rsidRDefault="009803AF" w:rsidP="009803AF">
      <w:pPr>
        <w:pStyle w:val="Body"/>
        <w:numPr>
          <w:ilvl w:val="0"/>
          <w:numId w:val="31"/>
        </w:numPr>
        <w:rPr>
          <w:lang w:val="en-IN"/>
        </w:rPr>
      </w:pPr>
      <w:r w:rsidRPr="009803AF">
        <w:rPr>
          <w:lang w:val="en-IN"/>
        </w:rPr>
        <w:t>Zhou, Z., Tang, W., Sun, Z., Li, J., Yang, B., Liu, Y., ... &amp; Zhang, Y. (2023). Oscipk9 interacts with ossos3 and affects salt-related transport to improve salt tolerance. </w:t>
      </w:r>
      <w:r w:rsidRPr="009803AF">
        <w:rPr>
          <w:i/>
          <w:iCs/>
          <w:lang w:val="en-IN"/>
        </w:rPr>
        <w:t>Plants</w:t>
      </w:r>
      <w:r w:rsidRPr="009803AF">
        <w:rPr>
          <w:lang w:val="en-IN"/>
        </w:rPr>
        <w:t>, </w:t>
      </w:r>
      <w:r w:rsidRPr="009803AF">
        <w:rPr>
          <w:i/>
          <w:iCs/>
          <w:lang w:val="en-IN"/>
        </w:rPr>
        <w:t>12</w:t>
      </w:r>
      <w:r w:rsidRPr="009803AF">
        <w:rPr>
          <w:lang w:val="en-IN"/>
        </w:rPr>
        <w:t>(21), 3723.</w:t>
      </w:r>
    </w:p>
    <w:p w14:paraId="5AAC38E0" w14:textId="77777777" w:rsidR="009803AF" w:rsidRPr="009803AF" w:rsidRDefault="009803AF" w:rsidP="009803AF">
      <w:pPr>
        <w:pStyle w:val="Body"/>
        <w:numPr>
          <w:ilvl w:val="0"/>
          <w:numId w:val="31"/>
        </w:numPr>
        <w:rPr>
          <w:lang w:val="en-IN"/>
        </w:rPr>
      </w:pPr>
      <w:r w:rsidRPr="009803AF">
        <w:rPr>
          <w:lang w:val="en-IN"/>
        </w:rPr>
        <w:t xml:space="preserve">Kanwar, P., Sanyal, S. K., </w:t>
      </w:r>
      <w:proofErr w:type="spellStart"/>
      <w:r w:rsidRPr="009803AF">
        <w:rPr>
          <w:lang w:val="en-IN"/>
        </w:rPr>
        <w:t>Tokas</w:t>
      </w:r>
      <w:proofErr w:type="spellEnd"/>
      <w:r w:rsidRPr="009803AF">
        <w:rPr>
          <w:lang w:val="en-IN"/>
        </w:rPr>
        <w:t>, I., Yadav, A. K., Pandey, A., Kapoor, S., &amp; Pandey, G. K. (2014). Comprehensive structural, interaction and expression analysis of CBL and CIPK complement during abiotic stresses and development in rice. </w:t>
      </w:r>
      <w:r w:rsidRPr="009803AF">
        <w:rPr>
          <w:i/>
          <w:iCs/>
          <w:lang w:val="en-IN"/>
        </w:rPr>
        <w:t>Cell calcium</w:t>
      </w:r>
      <w:r w:rsidRPr="009803AF">
        <w:rPr>
          <w:lang w:val="en-IN"/>
        </w:rPr>
        <w:t>, </w:t>
      </w:r>
      <w:r w:rsidRPr="009803AF">
        <w:rPr>
          <w:i/>
          <w:iCs/>
          <w:lang w:val="en-IN"/>
        </w:rPr>
        <w:t>56</w:t>
      </w:r>
      <w:r w:rsidRPr="009803AF">
        <w:rPr>
          <w:lang w:val="en-IN"/>
        </w:rPr>
        <w:t>(2), 81-95.</w:t>
      </w:r>
    </w:p>
    <w:p w14:paraId="1C0EDE6A" w14:textId="77777777" w:rsidR="009803AF" w:rsidRPr="009803AF" w:rsidRDefault="009803AF" w:rsidP="009803AF">
      <w:pPr>
        <w:pStyle w:val="Body"/>
        <w:numPr>
          <w:ilvl w:val="0"/>
          <w:numId w:val="31"/>
        </w:numPr>
        <w:rPr>
          <w:lang w:val="en-IN"/>
        </w:rPr>
      </w:pPr>
      <w:r w:rsidRPr="009803AF">
        <w:rPr>
          <w:lang w:val="en-IN"/>
        </w:rPr>
        <w:t xml:space="preserve">Maurel, C., </w:t>
      </w:r>
      <w:proofErr w:type="spellStart"/>
      <w:r w:rsidRPr="009803AF">
        <w:rPr>
          <w:lang w:val="en-IN"/>
        </w:rPr>
        <w:t>Boursiac</w:t>
      </w:r>
      <w:proofErr w:type="spellEnd"/>
      <w:r w:rsidRPr="009803AF">
        <w:rPr>
          <w:lang w:val="en-IN"/>
        </w:rPr>
        <w:t xml:space="preserve">, Y., Luu, D. T., Santoni, V., Shahzad, Z., &amp; </w:t>
      </w:r>
      <w:proofErr w:type="spellStart"/>
      <w:r w:rsidRPr="009803AF">
        <w:rPr>
          <w:lang w:val="en-IN"/>
        </w:rPr>
        <w:t>Verdoucq</w:t>
      </w:r>
      <w:proofErr w:type="spellEnd"/>
      <w:r w:rsidRPr="009803AF">
        <w:rPr>
          <w:lang w:val="en-IN"/>
        </w:rPr>
        <w:t>, L. (2015). Aquaporins in plants. </w:t>
      </w:r>
      <w:r w:rsidRPr="009803AF">
        <w:rPr>
          <w:i/>
          <w:iCs/>
          <w:lang w:val="en-IN"/>
        </w:rPr>
        <w:t>Physiological reviews</w:t>
      </w:r>
      <w:r w:rsidRPr="009803AF">
        <w:rPr>
          <w:lang w:val="en-IN"/>
        </w:rPr>
        <w:t>, </w:t>
      </w:r>
      <w:r w:rsidRPr="009803AF">
        <w:rPr>
          <w:i/>
          <w:iCs/>
          <w:lang w:val="en-IN"/>
        </w:rPr>
        <w:t>95</w:t>
      </w:r>
      <w:r w:rsidRPr="009803AF">
        <w:rPr>
          <w:lang w:val="en-IN"/>
        </w:rPr>
        <w:t>(4), 1321-1358.</w:t>
      </w:r>
    </w:p>
    <w:p w14:paraId="017757B6" w14:textId="77777777" w:rsidR="009803AF" w:rsidRPr="009803AF" w:rsidRDefault="009803AF" w:rsidP="009803AF">
      <w:pPr>
        <w:pStyle w:val="Body"/>
        <w:numPr>
          <w:ilvl w:val="0"/>
          <w:numId w:val="31"/>
        </w:numPr>
        <w:rPr>
          <w:lang w:val="en-IN"/>
        </w:rPr>
      </w:pPr>
      <w:r w:rsidRPr="009803AF">
        <w:rPr>
          <w:lang w:val="en-IN"/>
        </w:rPr>
        <w:t>Tao, L., Wang, B., Xin, S., Li, W., Huang, S., Liu, L., ... &amp; Cheng, X. (2023). A cluster of mutagenesis revealed an osmotic regulatory role of the OsPIP1 genes in enhancing rice salt tolerance. </w:t>
      </w:r>
      <w:r w:rsidRPr="009803AF">
        <w:rPr>
          <w:i/>
          <w:iCs/>
          <w:lang w:val="en-IN"/>
        </w:rPr>
        <w:t>The Crop Journal</w:t>
      </w:r>
      <w:r w:rsidRPr="009803AF">
        <w:rPr>
          <w:lang w:val="en-IN"/>
        </w:rPr>
        <w:t>, </w:t>
      </w:r>
      <w:r w:rsidRPr="009803AF">
        <w:rPr>
          <w:i/>
          <w:iCs/>
          <w:lang w:val="en-IN"/>
        </w:rPr>
        <w:t>11</w:t>
      </w:r>
      <w:r w:rsidRPr="009803AF">
        <w:rPr>
          <w:lang w:val="en-IN"/>
        </w:rPr>
        <w:t>(4), 1204-1217.</w:t>
      </w:r>
    </w:p>
    <w:p w14:paraId="5A6C945E" w14:textId="77777777" w:rsidR="009803AF" w:rsidRPr="009803AF" w:rsidRDefault="009803AF" w:rsidP="009803AF">
      <w:pPr>
        <w:pStyle w:val="Body"/>
        <w:numPr>
          <w:ilvl w:val="0"/>
          <w:numId w:val="31"/>
        </w:numPr>
        <w:rPr>
          <w:lang w:val="en-IN"/>
        </w:rPr>
      </w:pPr>
      <w:r w:rsidRPr="009803AF">
        <w:rPr>
          <w:lang w:val="en-IN"/>
        </w:rPr>
        <w:t>Huang, S., Xin, S., Xie, G., Han, J., Liu, Z., Wang, B., ... &amp; Cheng, X. (2020). Mutagenesis reveals that the rice OsMPT3 gene is an important osmotic regulatory factor. </w:t>
      </w:r>
      <w:r w:rsidRPr="009803AF">
        <w:rPr>
          <w:i/>
          <w:iCs/>
          <w:lang w:val="en-IN"/>
        </w:rPr>
        <w:t>The Crop Journal</w:t>
      </w:r>
      <w:r w:rsidRPr="009803AF">
        <w:rPr>
          <w:lang w:val="en-IN"/>
        </w:rPr>
        <w:t>, </w:t>
      </w:r>
      <w:r w:rsidRPr="009803AF">
        <w:rPr>
          <w:i/>
          <w:iCs/>
          <w:lang w:val="en-IN"/>
        </w:rPr>
        <w:t>8</w:t>
      </w:r>
      <w:r w:rsidRPr="009803AF">
        <w:rPr>
          <w:lang w:val="en-IN"/>
        </w:rPr>
        <w:t>(3), 465-479.</w:t>
      </w:r>
    </w:p>
    <w:p w14:paraId="1284BD48" w14:textId="77777777" w:rsidR="009803AF" w:rsidRPr="009803AF" w:rsidRDefault="009803AF" w:rsidP="009803AF">
      <w:pPr>
        <w:pStyle w:val="Body"/>
        <w:numPr>
          <w:ilvl w:val="0"/>
          <w:numId w:val="31"/>
        </w:numPr>
        <w:rPr>
          <w:lang w:val="en-IN"/>
        </w:rPr>
      </w:pPr>
      <w:r w:rsidRPr="009803AF">
        <w:rPr>
          <w:lang w:val="en-IN"/>
        </w:rPr>
        <w:t>Chen, G., Hu, J., Dong, L., Zeng, D., Guo, L., Zhang, G., ... &amp; Qian, Q. (2019). The tolerance of salinity in rice requires the presence of a functional copy of FLN2. </w:t>
      </w:r>
      <w:r w:rsidRPr="009803AF">
        <w:rPr>
          <w:i/>
          <w:iCs/>
          <w:lang w:val="en-IN"/>
        </w:rPr>
        <w:t>Biomolecules</w:t>
      </w:r>
      <w:r w:rsidRPr="009803AF">
        <w:rPr>
          <w:lang w:val="en-IN"/>
        </w:rPr>
        <w:t>, </w:t>
      </w:r>
      <w:r w:rsidRPr="009803AF">
        <w:rPr>
          <w:i/>
          <w:iCs/>
          <w:lang w:val="en-IN"/>
        </w:rPr>
        <w:t>10</w:t>
      </w:r>
      <w:r w:rsidRPr="009803AF">
        <w:rPr>
          <w:lang w:val="en-IN"/>
        </w:rPr>
        <w:t>(1), 17.</w:t>
      </w:r>
    </w:p>
    <w:p w14:paraId="095E3E03" w14:textId="77777777" w:rsidR="009803AF" w:rsidRPr="009803AF" w:rsidRDefault="009803AF" w:rsidP="009803AF">
      <w:pPr>
        <w:pStyle w:val="Body"/>
        <w:numPr>
          <w:ilvl w:val="0"/>
          <w:numId w:val="31"/>
        </w:numPr>
        <w:rPr>
          <w:lang w:val="en-IN"/>
        </w:rPr>
      </w:pPr>
      <w:r w:rsidRPr="009803AF">
        <w:rPr>
          <w:lang w:val="en-IN"/>
        </w:rPr>
        <w:t>Deng, P., Jing, W., Cao, C., Sun, M., Chi, W., Zhao, S., ... &amp; Zhang, W. (2022). Transcriptional repressor RST1 controls salt tolerance and grain yield in rice by regulating gene expression of asparagine synthetase. </w:t>
      </w:r>
      <w:r w:rsidRPr="009803AF">
        <w:rPr>
          <w:i/>
          <w:iCs/>
          <w:lang w:val="en-IN"/>
        </w:rPr>
        <w:t>Proceedings of the National Academy of Sciences</w:t>
      </w:r>
      <w:r w:rsidRPr="009803AF">
        <w:rPr>
          <w:lang w:val="en-IN"/>
        </w:rPr>
        <w:t>, </w:t>
      </w:r>
      <w:r w:rsidRPr="009803AF">
        <w:rPr>
          <w:i/>
          <w:iCs/>
          <w:lang w:val="en-IN"/>
        </w:rPr>
        <w:t>119</w:t>
      </w:r>
      <w:r w:rsidRPr="009803AF">
        <w:rPr>
          <w:lang w:val="en-IN"/>
        </w:rPr>
        <w:t>(50), e2210338119.</w:t>
      </w:r>
    </w:p>
    <w:p w14:paraId="7F7DBE2C" w14:textId="77777777" w:rsidR="009803AF" w:rsidRPr="009803AF" w:rsidRDefault="009803AF" w:rsidP="009803AF">
      <w:pPr>
        <w:pStyle w:val="Body"/>
        <w:numPr>
          <w:ilvl w:val="0"/>
          <w:numId w:val="31"/>
        </w:numPr>
        <w:rPr>
          <w:lang w:val="en-IN"/>
        </w:rPr>
      </w:pPr>
      <w:r w:rsidRPr="009803AF">
        <w:rPr>
          <w:lang w:val="en-IN"/>
        </w:rPr>
        <w:lastRenderedPageBreak/>
        <w:t>Luo, C., Cai, X. T., Du, J., Zhao, T. L., Wang, P. F., Zhao, P. X., ... &amp; Xiang, C. B. (2016). PARAQUAT TOLERANCE3 is an E3 ligase that switches off activated oxidative response by targeting histone-modifying PROTEIN METHYLTRANSFERASE4b. </w:t>
      </w:r>
      <w:proofErr w:type="spellStart"/>
      <w:r w:rsidRPr="009803AF">
        <w:rPr>
          <w:i/>
          <w:iCs/>
          <w:lang w:val="en-IN"/>
        </w:rPr>
        <w:t>PLoS</w:t>
      </w:r>
      <w:proofErr w:type="spellEnd"/>
      <w:r w:rsidRPr="009803AF">
        <w:rPr>
          <w:i/>
          <w:iCs/>
          <w:lang w:val="en-IN"/>
        </w:rPr>
        <w:t xml:space="preserve"> genetics</w:t>
      </w:r>
      <w:r w:rsidRPr="009803AF">
        <w:rPr>
          <w:lang w:val="en-IN"/>
        </w:rPr>
        <w:t>, </w:t>
      </w:r>
      <w:r w:rsidRPr="009803AF">
        <w:rPr>
          <w:i/>
          <w:iCs/>
          <w:lang w:val="en-IN"/>
        </w:rPr>
        <w:t>12</w:t>
      </w:r>
      <w:r w:rsidRPr="009803AF">
        <w:rPr>
          <w:lang w:val="en-IN"/>
        </w:rPr>
        <w:t>(9), e1006332.</w:t>
      </w:r>
    </w:p>
    <w:p w14:paraId="15F589F5" w14:textId="77777777" w:rsidR="009803AF" w:rsidRPr="009803AF" w:rsidRDefault="009803AF" w:rsidP="009803AF">
      <w:pPr>
        <w:pStyle w:val="Body"/>
        <w:numPr>
          <w:ilvl w:val="0"/>
          <w:numId w:val="31"/>
        </w:numPr>
        <w:rPr>
          <w:lang w:val="en-IN"/>
        </w:rPr>
      </w:pPr>
      <w:r w:rsidRPr="009803AF">
        <w:rPr>
          <w:lang w:val="en-IN"/>
        </w:rPr>
        <w:t>Alfatih, A., Wu, J., Jan, S. U., Zhang, Z. S., Xia, J. Q., &amp; Xiang, C. B. (2020). Loss of rice PARAQUAT TOLERANCE 3 confers enhanced resistance to abiotic stresses and increases grain yield in field. </w:t>
      </w:r>
      <w:r w:rsidRPr="009803AF">
        <w:rPr>
          <w:i/>
          <w:iCs/>
          <w:lang w:val="en-IN"/>
        </w:rPr>
        <w:t>Plant, Cell &amp; Environment</w:t>
      </w:r>
      <w:r w:rsidRPr="009803AF">
        <w:rPr>
          <w:lang w:val="en-IN"/>
        </w:rPr>
        <w:t>, </w:t>
      </w:r>
      <w:r w:rsidRPr="009803AF">
        <w:rPr>
          <w:i/>
          <w:iCs/>
          <w:lang w:val="en-IN"/>
        </w:rPr>
        <w:t>43</w:t>
      </w:r>
      <w:r w:rsidRPr="009803AF">
        <w:rPr>
          <w:lang w:val="en-IN"/>
        </w:rPr>
        <w:t>(11), 2743-2754.</w:t>
      </w:r>
    </w:p>
    <w:p w14:paraId="07BA4C1B" w14:textId="77777777" w:rsidR="009803AF" w:rsidRPr="009803AF" w:rsidRDefault="009803AF" w:rsidP="009803AF">
      <w:pPr>
        <w:pStyle w:val="Body"/>
        <w:numPr>
          <w:ilvl w:val="0"/>
          <w:numId w:val="31"/>
        </w:numPr>
        <w:rPr>
          <w:lang w:val="en-IN"/>
        </w:rPr>
      </w:pPr>
      <w:r w:rsidRPr="009803AF">
        <w:rPr>
          <w:lang w:val="en-IN"/>
        </w:rPr>
        <w:t>Li, J., Liu, J., Wang, G., Cha, J. Y., Li, G., Chen, S., ... &amp; Guo, Y. (2015). A chaperone function of NO CATALASE ACTIVITY1 is required to maintain catalase activity and for multiple stress responses in Arabidopsis. </w:t>
      </w:r>
      <w:r w:rsidRPr="009803AF">
        <w:rPr>
          <w:i/>
          <w:iCs/>
          <w:lang w:val="en-IN"/>
        </w:rPr>
        <w:t>The Plant Cell</w:t>
      </w:r>
      <w:r w:rsidRPr="009803AF">
        <w:rPr>
          <w:lang w:val="en-IN"/>
        </w:rPr>
        <w:t>, </w:t>
      </w:r>
      <w:r w:rsidRPr="009803AF">
        <w:rPr>
          <w:i/>
          <w:iCs/>
          <w:lang w:val="en-IN"/>
        </w:rPr>
        <w:t>27</w:t>
      </w:r>
      <w:r w:rsidRPr="009803AF">
        <w:rPr>
          <w:lang w:val="en-IN"/>
        </w:rPr>
        <w:t>(3), 908-925.</w:t>
      </w:r>
    </w:p>
    <w:p w14:paraId="110661F5" w14:textId="77777777" w:rsidR="009803AF" w:rsidRPr="009803AF" w:rsidRDefault="009803AF" w:rsidP="009803AF">
      <w:pPr>
        <w:pStyle w:val="Body"/>
        <w:numPr>
          <w:ilvl w:val="0"/>
          <w:numId w:val="31"/>
        </w:numPr>
        <w:rPr>
          <w:lang w:val="en-IN"/>
        </w:rPr>
      </w:pPr>
      <w:r w:rsidRPr="009803AF">
        <w:rPr>
          <w:lang w:val="en-IN"/>
        </w:rPr>
        <w:t>Liu, J., Cui, L., Xie, Z., Zhang, Z., Liu, E., &amp; Peng, X. (2019). Two NCA1 isoforms interact with catalase in a mutually exclusive manner to redundantly regulate its activity in rice. </w:t>
      </w:r>
      <w:r w:rsidRPr="009803AF">
        <w:rPr>
          <w:i/>
          <w:iCs/>
          <w:lang w:val="en-IN"/>
        </w:rPr>
        <w:t>BMC Plant Biology</w:t>
      </w:r>
      <w:r w:rsidRPr="009803AF">
        <w:rPr>
          <w:lang w:val="en-IN"/>
        </w:rPr>
        <w:t>, </w:t>
      </w:r>
      <w:r w:rsidRPr="009803AF">
        <w:rPr>
          <w:i/>
          <w:iCs/>
          <w:lang w:val="en-IN"/>
        </w:rPr>
        <w:t>19</w:t>
      </w:r>
      <w:r w:rsidRPr="009803AF">
        <w:rPr>
          <w:lang w:val="en-IN"/>
        </w:rPr>
        <w:t>(1), 105. Gu, Y., Fu, C., Zhang, M., Jin, C., Li, Y., Chen, X., ... &amp; Ai, H. (2024). Effects of OsLPR2 gene knockout on rice growth, development, and Salt stress tolerance. </w:t>
      </w:r>
      <w:r w:rsidRPr="009803AF">
        <w:rPr>
          <w:i/>
          <w:iCs/>
          <w:lang w:val="en-IN"/>
        </w:rPr>
        <w:t>Agriculture</w:t>
      </w:r>
      <w:r w:rsidRPr="009803AF">
        <w:rPr>
          <w:lang w:val="en-IN"/>
        </w:rPr>
        <w:t>, </w:t>
      </w:r>
      <w:r w:rsidRPr="009803AF">
        <w:rPr>
          <w:i/>
          <w:iCs/>
          <w:lang w:val="en-IN"/>
        </w:rPr>
        <w:t>14</w:t>
      </w:r>
      <w:r w:rsidRPr="009803AF">
        <w:rPr>
          <w:lang w:val="en-IN"/>
        </w:rPr>
        <w:t>(10), 1827.</w:t>
      </w:r>
    </w:p>
    <w:p w14:paraId="3CE8A5AF" w14:textId="77777777" w:rsidR="009803AF" w:rsidRPr="009803AF" w:rsidRDefault="009803AF" w:rsidP="009803AF">
      <w:pPr>
        <w:pStyle w:val="Body"/>
        <w:numPr>
          <w:ilvl w:val="0"/>
          <w:numId w:val="31"/>
        </w:numPr>
        <w:rPr>
          <w:lang w:val="en-IN"/>
        </w:rPr>
      </w:pPr>
      <w:r w:rsidRPr="009803AF">
        <w:rPr>
          <w:lang w:val="en-IN"/>
        </w:rPr>
        <w:t>Gu, Y., Fu, C., Zhang, M., Jin, C., Li, Y., Chen, X., ... &amp; Ai, H. (2024). Effects of OsLPR2 gene knockout on rice growth, development, and Salt stress tolerance. </w:t>
      </w:r>
      <w:r w:rsidRPr="009803AF">
        <w:rPr>
          <w:i/>
          <w:iCs/>
          <w:lang w:val="en-IN"/>
        </w:rPr>
        <w:t>Agriculture</w:t>
      </w:r>
      <w:r w:rsidRPr="009803AF">
        <w:rPr>
          <w:lang w:val="en-IN"/>
        </w:rPr>
        <w:t>, </w:t>
      </w:r>
      <w:r w:rsidRPr="009803AF">
        <w:rPr>
          <w:i/>
          <w:iCs/>
          <w:lang w:val="en-IN"/>
        </w:rPr>
        <w:t>14</w:t>
      </w:r>
      <w:r w:rsidRPr="009803AF">
        <w:rPr>
          <w:lang w:val="en-IN"/>
        </w:rPr>
        <w:t>(10), 1827.</w:t>
      </w:r>
    </w:p>
    <w:p w14:paraId="4428EE76" w14:textId="6F894073" w:rsidR="009803AF" w:rsidRPr="009803AF" w:rsidRDefault="009803AF" w:rsidP="009803AF">
      <w:pPr>
        <w:pStyle w:val="Body"/>
        <w:numPr>
          <w:ilvl w:val="0"/>
          <w:numId w:val="31"/>
        </w:numPr>
        <w:rPr>
          <w:lang w:val="en-IN"/>
        </w:rPr>
      </w:pPr>
      <w:r w:rsidRPr="009803AF">
        <w:rPr>
          <w:lang w:val="en-IN"/>
        </w:rPr>
        <w:t>Alam, M. S., Kong, J., Tao, R., Ahmed, T., Alamin, M., Alotaibi, S. S., ... &amp; Xu, J. H. (2022</w:t>
      </w:r>
      <w:r w:rsidR="008E7A52">
        <w:rPr>
          <w:lang w:val="en-IN"/>
        </w:rPr>
        <w:t>a</w:t>
      </w:r>
      <w:r w:rsidRPr="009803AF">
        <w:rPr>
          <w:lang w:val="en-IN"/>
        </w:rPr>
        <w:t>). CRISPR/Cas9 mediated knockout of the OsbHLH024 transcription factor improves salt stress resistance in rice (Oryza sativa L.). </w:t>
      </w:r>
      <w:r w:rsidRPr="009803AF">
        <w:rPr>
          <w:i/>
          <w:iCs/>
          <w:lang w:val="en-IN"/>
        </w:rPr>
        <w:t>Plants</w:t>
      </w:r>
      <w:r w:rsidRPr="009803AF">
        <w:rPr>
          <w:lang w:val="en-IN"/>
        </w:rPr>
        <w:t>, </w:t>
      </w:r>
      <w:r w:rsidRPr="009803AF">
        <w:rPr>
          <w:i/>
          <w:iCs/>
          <w:lang w:val="en-IN"/>
        </w:rPr>
        <w:t>11</w:t>
      </w:r>
      <w:r w:rsidRPr="009803AF">
        <w:rPr>
          <w:lang w:val="en-IN"/>
        </w:rPr>
        <w:t>(9), 1184.</w:t>
      </w:r>
    </w:p>
    <w:p w14:paraId="7150EE12" w14:textId="77777777" w:rsidR="009803AF" w:rsidRPr="009803AF" w:rsidRDefault="009803AF" w:rsidP="009803AF">
      <w:pPr>
        <w:pStyle w:val="Body"/>
        <w:numPr>
          <w:ilvl w:val="0"/>
          <w:numId w:val="31"/>
        </w:numPr>
        <w:rPr>
          <w:lang w:val="en-IN"/>
        </w:rPr>
      </w:pPr>
      <w:r w:rsidRPr="009803AF">
        <w:rPr>
          <w:lang w:val="en-IN"/>
        </w:rPr>
        <w:t>Deng, P., Cao, C., Shi, X., Jiang, Q., Ge, J., Shen, L., ... &amp; Zhang, W. (2023). OsCYBDOMG1, a cytochrome b 561 domain-containing protein, regulates salt tolerance and grain yield in rice. </w:t>
      </w:r>
      <w:r w:rsidRPr="009803AF">
        <w:rPr>
          <w:i/>
          <w:iCs/>
          <w:lang w:val="en-IN"/>
        </w:rPr>
        <w:t>Theoretical and Applied Genetics</w:t>
      </w:r>
      <w:r w:rsidRPr="009803AF">
        <w:rPr>
          <w:lang w:val="en-IN"/>
        </w:rPr>
        <w:t>, </w:t>
      </w:r>
      <w:r w:rsidRPr="009803AF">
        <w:rPr>
          <w:i/>
          <w:iCs/>
          <w:lang w:val="en-IN"/>
        </w:rPr>
        <w:t>136</w:t>
      </w:r>
      <w:r w:rsidRPr="009803AF">
        <w:rPr>
          <w:lang w:val="en-IN"/>
        </w:rPr>
        <w:t>(4), 76.</w:t>
      </w:r>
    </w:p>
    <w:p w14:paraId="48CA1423" w14:textId="77777777" w:rsidR="009803AF" w:rsidRPr="009803AF" w:rsidRDefault="009803AF" w:rsidP="009803AF">
      <w:pPr>
        <w:pStyle w:val="Body"/>
        <w:numPr>
          <w:ilvl w:val="0"/>
          <w:numId w:val="31"/>
        </w:numPr>
        <w:rPr>
          <w:lang w:val="en-IN"/>
        </w:rPr>
      </w:pPr>
      <w:r w:rsidRPr="009803AF">
        <w:rPr>
          <w:lang w:val="en-IN"/>
        </w:rPr>
        <w:t>Zhou, J., Deng, K., Cheng, Y., Zhong, Z., Tian, L. I., Tang, X. U., ... &amp; Zhang, Y. (2017). CRISPR-Cas9 based genome editing reveals new insights into microRNA function and regulation in rice. </w:t>
      </w:r>
      <w:r w:rsidRPr="009803AF">
        <w:rPr>
          <w:i/>
          <w:iCs/>
          <w:lang w:val="en-IN"/>
        </w:rPr>
        <w:t>Frontiers in Plant Science</w:t>
      </w:r>
      <w:r w:rsidRPr="009803AF">
        <w:rPr>
          <w:lang w:val="en-IN"/>
        </w:rPr>
        <w:t>, </w:t>
      </w:r>
      <w:r w:rsidRPr="009803AF">
        <w:rPr>
          <w:i/>
          <w:iCs/>
          <w:lang w:val="en-IN"/>
        </w:rPr>
        <w:t>8</w:t>
      </w:r>
      <w:r w:rsidRPr="009803AF">
        <w:rPr>
          <w:lang w:val="en-IN"/>
        </w:rPr>
        <w:t>, 1598.</w:t>
      </w:r>
    </w:p>
    <w:p w14:paraId="0B735643" w14:textId="77777777" w:rsidR="009803AF" w:rsidRPr="009803AF" w:rsidRDefault="009803AF" w:rsidP="009803AF">
      <w:pPr>
        <w:pStyle w:val="Body"/>
        <w:numPr>
          <w:ilvl w:val="0"/>
          <w:numId w:val="31"/>
        </w:numPr>
        <w:rPr>
          <w:lang w:val="en-IN"/>
        </w:rPr>
      </w:pPr>
      <w:r w:rsidRPr="009803AF">
        <w:rPr>
          <w:lang w:val="en-IN"/>
        </w:rPr>
        <w:t>Wu, J., Yang, R., Yang, Z., Yao, S., Zhao, S., Wang, Y., ... &amp; Li, Y. (2017). ROS accumulation and antiviral defence control by microRNA528 in rice. </w:t>
      </w:r>
      <w:r w:rsidRPr="009803AF">
        <w:rPr>
          <w:i/>
          <w:iCs/>
          <w:lang w:val="en-IN"/>
        </w:rPr>
        <w:t>Nature plants</w:t>
      </w:r>
      <w:r w:rsidRPr="009803AF">
        <w:rPr>
          <w:lang w:val="en-IN"/>
        </w:rPr>
        <w:t>, </w:t>
      </w:r>
      <w:r w:rsidRPr="009803AF">
        <w:rPr>
          <w:i/>
          <w:iCs/>
          <w:lang w:val="en-IN"/>
        </w:rPr>
        <w:t>3</w:t>
      </w:r>
      <w:r w:rsidRPr="009803AF">
        <w:rPr>
          <w:lang w:val="en-IN"/>
        </w:rPr>
        <w:t>(1), 1-7.</w:t>
      </w:r>
    </w:p>
    <w:p w14:paraId="62C1101F" w14:textId="77777777" w:rsidR="009803AF" w:rsidRPr="009803AF" w:rsidRDefault="009803AF" w:rsidP="009803AF">
      <w:pPr>
        <w:pStyle w:val="Body"/>
        <w:numPr>
          <w:ilvl w:val="0"/>
          <w:numId w:val="31"/>
        </w:numPr>
        <w:rPr>
          <w:lang w:val="en-IN"/>
        </w:rPr>
      </w:pPr>
      <w:r w:rsidRPr="009803AF">
        <w:rPr>
          <w:lang w:val="en-IN"/>
        </w:rPr>
        <w:t>Park, G. G., Park, J. J., Yoon, J., Yu, S. N., &amp; An, G. (2010). A RING finger E3 ligase gene, Oryza sativa Delayed Seed Germination 1 (OsDSG1), controls seed germination and stress responses in rice. </w:t>
      </w:r>
      <w:r w:rsidRPr="009803AF">
        <w:rPr>
          <w:i/>
          <w:iCs/>
          <w:lang w:val="en-IN"/>
        </w:rPr>
        <w:t>Plant Molecular Biology</w:t>
      </w:r>
      <w:r w:rsidRPr="009803AF">
        <w:rPr>
          <w:lang w:val="en-IN"/>
        </w:rPr>
        <w:t>, </w:t>
      </w:r>
      <w:r w:rsidRPr="009803AF">
        <w:rPr>
          <w:i/>
          <w:iCs/>
          <w:lang w:val="en-IN"/>
        </w:rPr>
        <w:t>74</w:t>
      </w:r>
      <w:r w:rsidRPr="009803AF">
        <w:rPr>
          <w:lang w:val="en-IN"/>
        </w:rPr>
        <w:t>(4), 467-478.</w:t>
      </w:r>
    </w:p>
    <w:p w14:paraId="23944F8D" w14:textId="77777777" w:rsidR="009803AF" w:rsidRPr="009803AF" w:rsidRDefault="009803AF" w:rsidP="009803AF">
      <w:pPr>
        <w:pStyle w:val="Body"/>
        <w:numPr>
          <w:ilvl w:val="0"/>
          <w:numId w:val="31"/>
        </w:numPr>
        <w:rPr>
          <w:lang w:val="en-IN"/>
        </w:rPr>
      </w:pPr>
      <w:r w:rsidRPr="009803AF">
        <w:rPr>
          <w:lang w:val="en-IN"/>
        </w:rPr>
        <w:t>Gong, D., He, F., Liu, J., Zhang, C., Wang, Y., Tian, S., ... &amp; Zhang, X. (2022). Understanding of hormonal regulation in rice seed germination. </w:t>
      </w:r>
      <w:r w:rsidRPr="009803AF">
        <w:rPr>
          <w:i/>
          <w:iCs/>
          <w:lang w:val="en-IN"/>
        </w:rPr>
        <w:t>Life</w:t>
      </w:r>
      <w:r w:rsidRPr="009803AF">
        <w:rPr>
          <w:lang w:val="en-IN"/>
        </w:rPr>
        <w:t>, </w:t>
      </w:r>
      <w:r w:rsidRPr="009803AF">
        <w:rPr>
          <w:i/>
          <w:iCs/>
          <w:lang w:val="en-IN"/>
        </w:rPr>
        <w:t>12</w:t>
      </w:r>
      <w:r w:rsidRPr="009803AF">
        <w:rPr>
          <w:lang w:val="en-IN"/>
        </w:rPr>
        <w:t>(7), 1021.</w:t>
      </w:r>
    </w:p>
    <w:p w14:paraId="0BBCA958" w14:textId="77777777" w:rsidR="009803AF" w:rsidRPr="009803AF" w:rsidRDefault="009803AF" w:rsidP="009803AF">
      <w:pPr>
        <w:pStyle w:val="Body"/>
        <w:numPr>
          <w:ilvl w:val="0"/>
          <w:numId w:val="31"/>
        </w:numPr>
        <w:rPr>
          <w:lang w:val="en-IN"/>
        </w:rPr>
      </w:pPr>
      <w:r w:rsidRPr="009803AF">
        <w:rPr>
          <w:lang w:val="en-IN"/>
        </w:rPr>
        <w:t>Anh, L. H., Hue, H. T., Quoc, N. K., Nghia, L. T., Trung, K. H., Trung, T. N., ... &amp; Khanh, T. D. (2016). Effect of salt on growth of rice landraces in Vietnam. </w:t>
      </w:r>
      <w:r w:rsidRPr="009803AF">
        <w:rPr>
          <w:i/>
          <w:iCs/>
          <w:lang w:val="en-IN"/>
        </w:rPr>
        <w:t>International Letters of Natural Sciences</w:t>
      </w:r>
      <w:r w:rsidRPr="009803AF">
        <w:rPr>
          <w:lang w:val="en-IN"/>
        </w:rPr>
        <w:t>, </w:t>
      </w:r>
      <w:r w:rsidRPr="009803AF">
        <w:rPr>
          <w:i/>
          <w:iCs/>
          <w:lang w:val="en-IN"/>
        </w:rPr>
        <w:t>59</w:t>
      </w:r>
      <w:r w:rsidRPr="009803AF">
        <w:rPr>
          <w:lang w:val="en-IN"/>
        </w:rPr>
        <w:t>.</w:t>
      </w:r>
    </w:p>
    <w:p w14:paraId="5FB955A1" w14:textId="77777777" w:rsidR="009803AF" w:rsidRPr="009803AF" w:rsidRDefault="009803AF" w:rsidP="009803AF">
      <w:pPr>
        <w:pStyle w:val="Body"/>
        <w:numPr>
          <w:ilvl w:val="0"/>
          <w:numId w:val="31"/>
        </w:numPr>
        <w:rPr>
          <w:lang w:val="en-IN"/>
        </w:rPr>
      </w:pPr>
      <w:r w:rsidRPr="009803AF">
        <w:rPr>
          <w:lang w:val="en-IN"/>
        </w:rPr>
        <w:t>Huong, C. T., Anh, T. T. T., Dat, T. D., Dang Khanh, T., &amp; Dang Xuan, T. (2020). Uniparental inheritance of salinity tolerance and beneficial phytochemicals in rice. </w:t>
      </w:r>
      <w:r w:rsidRPr="009803AF">
        <w:rPr>
          <w:i/>
          <w:iCs/>
          <w:lang w:val="en-IN"/>
        </w:rPr>
        <w:t>Agronomy</w:t>
      </w:r>
      <w:r w:rsidRPr="009803AF">
        <w:rPr>
          <w:lang w:val="en-IN"/>
        </w:rPr>
        <w:t>, </w:t>
      </w:r>
      <w:r w:rsidRPr="009803AF">
        <w:rPr>
          <w:i/>
          <w:iCs/>
          <w:lang w:val="en-IN"/>
        </w:rPr>
        <w:t>10</w:t>
      </w:r>
      <w:r w:rsidRPr="009803AF">
        <w:rPr>
          <w:lang w:val="en-IN"/>
        </w:rPr>
        <w:t>(7), 1032.</w:t>
      </w:r>
    </w:p>
    <w:p w14:paraId="6416F853" w14:textId="77777777" w:rsidR="009803AF" w:rsidRPr="009803AF" w:rsidRDefault="009803AF" w:rsidP="009803AF">
      <w:pPr>
        <w:pStyle w:val="Body"/>
        <w:numPr>
          <w:ilvl w:val="0"/>
          <w:numId w:val="31"/>
        </w:numPr>
        <w:rPr>
          <w:lang w:val="en-IN"/>
        </w:rPr>
      </w:pPr>
      <w:r w:rsidRPr="009803AF">
        <w:rPr>
          <w:lang w:val="en-IN"/>
        </w:rPr>
        <w:t>Nguyen, D. Q., Nguyen, N. L., Nguyen, V. T., Nguyen, T. H. G., Nguyen, T. H., Nguyen, T. K. L., &amp; Nguyen, H. H. (2023). Reliable reference genes for accurate gene expression profiling across different tissues and genotypes of rice seedlings (Oryza sativa L.) under salt stress. </w:t>
      </w:r>
      <w:r w:rsidRPr="009803AF">
        <w:rPr>
          <w:i/>
          <w:iCs/>
          <w:lang w:val="en-IN"/>
        </w:rPr>
        <w:t>Russian Journal of Plant Physiology</w:t>
      </w:r>
      <w:r w:rsidRPr="009803AF">
        <w:rPr>
          <w:lang w:val="en-IN"/>
        </w:rPr>
        <w:t>, </w:t>
      </w:r>
      <w:r w:rsidRPr="009803AF">
        <w:rPr>
          <w:i/>
          <w:iCs/>
          <w:lang w:val="en-IN"/>
        </w:rPr>
        <w:t>70</w:t>
      </w:r>
      <w:r w:rsidRPr="009803AF">
        <w:rPr>
          <w:lang w:val="en-IN"/>
        </w:rPr>
        <w:t>(5), 104.</w:t>
      </w:r>
    </w:p>
    <w:p w14:paraId="60416523" w14:textId="77777777" w:rsidR="009803AF" w:rsidRPr="009803AF" w:rsidRDefault="009803AF" w:rsidP="009803AF">
      <w:pPr>
        <w:pStyle w:val="Body"/>
        <w:numPr>
          <w:ilvl w:val="0"/>
          <w:numId w:val="31"/>
        </w:numPr>
        <w:rPr>
          <w:lang w:val="en-IN"/>
        </w:rPr>
      </w:pPr>
      <w:r w:rsidRPr="009803AF">
        <w:rPr>
          <w:lang w:val="en-IN"/>
        </w:rPr>
        <w:t>Ly, L. K., Ho, T. M., Bui, T. P., Nguyen, L. T., Phan, Q., Le, N. T., ... &amp; Do, P. T. (2024). CRISPR/Cas9 targeted mutations of OsDSG1 gene enhanced salt tolerance in rice. </w:t>
      </w:r>
      <w:r w:rsidRPr="009803AF">
        <w:rPr>
          <w:i/>
          <w:iCs/>
          <w:lang w:val="en-IN"/>
        </w:rPr>
        <w:t>Functional &amp; Integrative Genomics</w:t>
      </w:r>
      <w:r w:rsidRPr="009803AF">
        <w:rPr>
          <w:lang w:val="en-IN"/>
        </w:rPr>
        <w:t>, </w:t>
      </w:r>
      <w:r w:rsidRPr="009803AF">
        <w:rPr>
          <w:i/>
          <w:iCs/>
          <w:lang w:val="en-IN"/>
        </w:rPr>
        <w:t>24</w:t>
      </w:r>
      <w:r w:rsidRPr="009803AF">
        <w:rPr>
          <w:lang w:val="en-IN"/>
        </w:rPr>
        <w:t>(2), 70.</w:t>
      </w:r>
    </w:p>
    <w:p w14:paraId="47D1D983" w14:textId="77777777" w:rsidR="009803AF" w:rsidRPr="009803AF" w:rsidRDefault="009803AF" w:rsidP="009803AF">
      <w:pPr>
        <w:pStyle w:val="Body"/>
        <w:numPr>
          <w:ilvl w:val="0"/>
          <w:numId w:val="31"/>
        </w:numPr>
        <w:rPr>
          <w:lang w:val="en-IN"/>
        </w:rPr>
      </w:pPr>
      <w:r w:rsidRPr="009803AF">
        <w:rPr>
          <w:lang w:val="en-IN"/>
        </w:rPr>
        <w:t>Wang, L., &amp; Zhang, Q. (2017). Boosting rice yield by fine-tuning SPL gene expression. </w:t>
      </w:r>
      <w:r w:rsidRPr="009803AF">
        <w:rPr>
          <w:i/>
          <w:iCs/>
          <w:lang w:val="en-IN"/>
        </w:rPr>
        <w:t>Trends in Plant Science</w:t>
      </w:r>
      <w:r w:rsidRPr="009803AF">
        <w:rPr>
          <w:lang w:val="en-IN"/>
        </w:rPr>
        <w:t>, </w:t>
      </w:r>
      <w:r w:rsidRPr="009803AF">
        <w:rPr>
          <w:i/>
          <w:iCs/>
          <w:lang w:val="en-IN"/>
        </w:rPr>
        <w:t>22</w:t>
      </w:r>
      <w:r w:rsidRPr="009803AF">
        <w:rPr>
          <w:lang w:val="en-IN"/>
        </w:rPr>
        <w:t>(8), 643-646.</w:t>
      </w:r>
    </w:p>
    <w:p w14:paraId="589262B6" w14:textId="77777777" w:rsidR="009803AF" w:rsidRPr="009803AF" w:rsidRDefault="009803AF" w:rsidP="009803AF">
      <w:pPr>
        <w:pStyle w:val="Body"/>
        <w:numPr>
          <w:ilvl w:val="0"/>
          <w:numId w:val="31"/>
        </w:numPr>
        <w:rPr>
          <w:lang w:val="en-IN"/>
        </w:rPr>
      </w:pPr>
      <w:r w:rsidRPr="009803AF">
        <w:rPr>
          <w:lang w:val="en-IN"/>
        </w:rPr>
        <w:lastRenderedPageBreak/>
        <w:t>Si, L., Chen, J., Huang, X., Gong, H., Luo, J., Hou, Q., ... &amp; Han, B. (2016). OsSPL13 controls grain size in cultivated rice. </w:t>
      </w:r>
      <w:r w:rsidRPr="009803AF">
        <w:rPr>
          <w:i/>
          <w:iCs/>
          <w:lang w:val="en-IN"/>
        </w:rPr>
        <w:t>Nature genetics</w:t>
      </w:r>
      <w:r w:rsidRPr="009803AF">
        <w:rPr>
          <w:lang w:val="en-IN"/>
        </w:rPr>
        <w:t>, </w:t>
      </w:r>
      <w:r w:rsidRPr="009803AF">
        <w:rPr>
          <w:i/>
          <w:iCs/>
          <w:lang w:val="en-IN"/>
        </w:rPr>
        <w:t>48</w:t>
      </w:r>
      <w:r w:rsidRPr="009803AF">
        <w:rPr>
          <w:lang w:val="en-IN"/>
        </w:rPr>
        <w:t>(4), 447-456.</w:t>
      </w:r>
    </w:p>
    <w:p w14:paraId="02E1BE15" w14:textId="77777777" w:rsidR="009803AF" w:rsidRPr="009803AF" w:rsidRDefault="009803AF" w:rsidP="009803AF">
      <w:pPr>
        <w:pStyle w:val="Body"/>
        <w:numPr>
          <w:ilvl w:val="0"/>
          <w:numId w:val="31"/>
        </w:numPr>
        <w:rPr>
          <w:lang w:val="en-IN"/>
        </w:rPr>
      </w:pPr>
      <w:r w:rsidRPr="009803AF">
        <w:rPr>
          <w:lang w:val="en-IN"/>
        </w:rPr>
        <w:t>Jiao, Y., Wang, Y., Xue, D., Wang, J., Yan, M., Liu, G., ... &amp; Li, J. (2010). Regulation of OsSPL14 by OsmiR156 defines ideal plant architecture in rice. </w:t>
      </w:r>
      <w:r w:rsidRPr="009803AF">
        <w:rPr>
          <w:i/>
          <w:iCs/>
          <w:lang w:val="en-IN"/>
        </w:rPr>
        <w:t>Nature genetics</w:t>
      </w:r>
      <w:r w:rsidRPr="009803AF">
        <w:rPr>
          <w:lang w:val="en-IN"/>
        </w:rPr>
        <w:t>, </w:t>
      </w:r>
      <w:r w:rsidRPr="009803AF">
        <w:rPr>
          <w:i/>
          <w:iCs/>
          <w:lang w:val="en-IN"/>
        </w:rPr>
        <w:t>42</w:t>
      </w:r>
      <w:r w:rsidRPr="009803AF">
        <w:rPr>
          <w:lang w:val="en-IN"/>
        </w:rPr>
        <w:t>(6), 541-544.</w:t>
      </w:r>
    </w:p>
    <w:p w14:paraId="2945D691" w14:textId="77777777" w:rsidR="009803AF" w:rsidRPr="009803AF" w:rsidRDefault="009803AF" w:rsidP="009803AF">
      <w:pPr>
        <w:pStyle w:val="Body"/>
        <w:numPr>
          <w:ilvl w:val="0"/>
          <w:numId w:val="31"/>
        </w:numPr>
        <w:rPr>
          <w:lang w:val="en-IN"/>
        </w:rPr>
      </w:pPr>
      <w:r w:rsidRPr="009803AF">
        <w:rPr>
          <w:lang w:val="en-IN"/>
        </w:rPr>
        <w:t xml:space="preserve">Lan, T., Zheng, Y., Su, Z., Yu, S., Song, H., Zheng, X., ... &amp; Wu, W. (2019). OsSPL10, </w:t>
      </w:r>
      <w:proofErr w:type="gramStart"/>
      <w:r w:rsidRPr="009803AF">
        <w:rPr>
          <w:lang w:val="en-IN"/>
        </w:rPr>
        <w:t>a</w:t>
      </w:r>
      <w:proofErr w:type="gramEnd"/>
      <w:r w:rsidRPr="009803AF">
        <w:rPr>
          <w:lang w:val="en-IN"/>
        </w:rPr>
        <w:t xml:space="preserve"> SBP-box gene, plays a dual role in salt tolerance and trichome formation in rice (Oryza sativa L.). </w:t>
      </w:r>
      <w:r w:rsidRPr="009803AF">
        <w:rPr>
          <w:i/>
          <w:iCs/>
          <w:lang w:val="en-IN"/>
        </w:rPr>
        <w:t>G3: Genes, Genomes, Genetics</w:t>
      </w:r>
      <w:r w:rsidRPr="009803AF">
        <w:rPr>
          <w:lang w:val="en-IN"/>
        </w:rPr>
        <w:t>, </w:t>
      </w:r>
      <w:r w:rsidRPr="009803AF">
        <w:rPr>
          <w:i/>
          <w:iCs/>
          <w:lang w:val="en-IN"/>
        </w:rPr>
        <w:t>9</w:t>
      </w:r>
      <w:r w:rsidRPr="009803AF">
        <w:rPr>
          <w:lang w:val="en-IN"/>
        </w:rPr>
        <w:t>(12), 4107-4114.</w:t>
      </w:r>
    </w:p>
    <w:p w14:paraId="77452F39" w14:textId="77777777" w:rsidR="009803AF" w:rsidRPr="009803AF" w:rsidRDefault="009803AF" w:rsidP="009803AF">
      <w:pPr>
        <w:pStyle w:val="Body"/>
        <w:numPr>
          <w:ilvl w:val="0"/>
          <w:numId w:val="31"/>
        </w:numPr>
        <w:rPr>
          <w:lang w:val="en-IN"/>
        </w:rPr>
      </w:pPr>
      <w:r w:rsidRPr="009803AF">
        <w:rPr>
          <w:lang w:val="en-IN"/>
        </w:rPr>
        <w:t>Sun, M., Shen, Y., Li, H., Yang, J., Cai, X., Zheng, G., ... &amp; Sun, X. (2019). The multiple roles of OsmiR535 in modulating plant height, panicle branching and grain shape. </w:t>
      </w:r>
      <w:r w:rsidRPr="009803AF">
        <w:rPr>
          <w:i/>
          <w:iCs/>
          <w:lang w:val="en-IN"/>
        </w:rPr>
        <w:t>Plant Science</w:t>
      </w:r>
      <w:r w:rsidRPr="009803AF">
        <w:rPr>
          <w:lang w:val="en-IN"/>
        </w:rPr>
        <w:t>, </w:t>
      </w:r>
      <w:r w:rsidRPr="009803AF">
        <w:rPr>
          <w:i/>
          <w:iCs/>
          <w:lang w:val="en-IN"/>
        </w:rPr>
        <w:t>283</w:t>
      </w:r>
      <w:r w:rsidRPr="009803AF">
        <w:rPr>
          <w:lang w:val="en-IN"/>
        </w:rPr>
        <w:t>, 60-69.</w:t>
      </w:r>
    </w:p>
    <w:p w14:paraId="3431978B" w14:textId="77777777" w:rsidR="009803AF" w:rsidRPr="009803AF" w:rsidRDefault="009803AF" w:rsidP="009803AF">
      <w:pPr>
        <w:pStyle w:val="Body"/>
        <w:numPr>
          <w:ilvl w:val="0"/>
          <w:numId w:val="31"/>
        </w:numPr>
        <w:rPr>
          <w:lang w:val="en-IN"/>
        </w:rPr>
      </w:pPr>
      <w:r w:rsidRPr="009803AF">
        <w:rPr>
          <w:lang w:val="en-IN"/>
        </w:rPr>
        <w:t>Yue, E., Cao, H., &amp; Liu, B. (2020). OsmiR535, a potential genetic editing target for drought and salinity stress tolerance in Oryza sativa. </w:t>
      </w:r>
      <w:r w:rsidRPr="009803AF">
        <w:rPr>
          <w:i/>
          <w:iCs/>
          <w:lang w:val="en-IN"/>
        </w:rPr>
        <w:t>Plants</w:t>
      </w:r>
      <w:r w:rsidRPr="009803AF">
        <w:rPr>
          <w:lang w:val="en-IN"/>
        </w:rPr>
        <w:t>, </w:t>
      </w:r>
      <w:r w:rsidRPr="009803AF">
        <w:rPr>
          <w:i/>
          <w:iCs/>
          <w:lang w:val="en-IN"/>
        </w:rPr>
        <w:t>9</w:t>
      </w:r>
      <w:r w:rsidRPr="009803AF">
        <w:rPr>
          <w:lang w:val="en-IN"/>
        </w:rPr>
        <w:t>(10), 1337.</w:t>
      </w:r>
    </w:p>
    <w:p w14:paraId="6D8F7075" w14:textId="77777777" w:rsidR="009803AF" w:rsidRPr="009803AF" w:rsidRDefault="009803AF" w:rsidP="009803AF">
      <w:pPr>
        <w:pStyle w:val="Body"/>
        <w:numPr>
          <w:ilvl w:val="0"/>
          <w:numId w:val="31"/>
        </w:numPr>
        <w:rPr>
          <w:lang w:val="en-IN"/>
        </w:rPr>
      </w:pPr>
      <w:r w:rsidRPr="009803AF">
        <w:rPr>
          <w:lang w:val="en-IN"/>
        </w:rPr>
        <w:t xml:space="preserve">Wang, X., Ren, P., Ji, L., Zhu, B., &amp; Xie, G. (2022). </w:t>
      </w:r>
      <w:proofErr w:type="spellStart"/>
      <w:r w:rsidRPr="009803AF">
        <w:rPr>
          <w:lang w:val="en-IN"/>
        </w:rPr>
        <w:t>OsVDE</w:t>
      </w:r>
      <w:proofErr w:type="spellEnd"/>
      <w:r w:rsidRPr="009803AF">
        <w:rPr>
          <w:lang w:val="en-IN"/>
        </w:rPr>
        <w:t>, a xanthophyll cycle key enzyme, mediates abscisic acid biosynthesis and negatively regulates salinity tolerance in rice. </w:t>
      </w:r>
      <w:r w:rsidRPr="009803AF">
        <w:rPr>
          <w:i/>
          <w:iCs/>
          <w:lang w:val="en-IN"/>
        </w:rPr>
        <w:t>Planta</w:t>
      </w:r>
      <w:r w:rsidRPr="009803AF">
        <w:rPr>
          <w:lang w:val="en-IN"/>
        </w:rPr>
        <w:t>, </w:t>
      </w:r>
      <w:r w:rsidRPr="009803AF">
        <w:rPr>
          <w:i/>
          <w:iCs/>
          <w:lang w:val="en-IN"/>
        </w:rPr>
        <w:t>255</w:t>
      </w:r>
      <w:r w:rsidRPr="009803AF">
        <w:rPr>
          <w:lang w:val="en-IN"/>
        </w:rPr>
        <w:t>(1), 6.</w:t>
      </w:r>
    </w:p>
    <w:p w14:paraId="32DA24DA" w14:textId="77777777" w:rsidR="009803AF" w:rsidRPr="009803AF" w:rsidRDefault="009803AF" w:rsidP="009803AF">
      <w:pPr>
        <w:pStyle w:val="Body"/>
        <w:numPr>
          <w:ilvl w:val="0"/>
          <w:numId w:val="31"/>
        </w:numPr>
        <w:rPr>
          <w:lang w:val="en-IN"/>
        </w:rPr>
      </w:pPr>
      <w:r w:rsidRPr="009803AF">
        <w:rPr>
          <w:lang w:val="en-IN"/>
        </w:rPr>
        <w:t>Zhang, X., Long, Y., Huang, J., &amp; Xia, J. (2020). OsNAC45 is involved in ABA response and salt tolerance in rice. </w:t>
      </w:r>
      <w:r w:rsidRPr="009803AF">
        <w:rPr>
          <w:i/>
          <w:iCs/>
          <w:lang w:val="en-IN"/>
        </w:rPr>
        <w:t>Rice</w:t>
      </w:r>
      <w:r w:rsidRPr="009803AF">
        <w:rPr>
          <w:lang w:val="en-IN"/>
        </w:rPr>
        <w:t>, </w:t>
      </w:r>
      <w:r w:rsidRPr="009803AF">
        <w:rPr>
          <w:i/>
          <w:iCs/>
          <w:lang w:val="en-IN"/>
        </w:rPr>
        <w:t>13</w:t>
      </w:r>
      <w:r w:rsidRPr="009803AF">
        <w:rPr>
          <w:lang w:val="en-IN"/>
        </w:rPr>
        <w:t>(1), 79.</w:t>
      </w:r>
    </w:p>
    <w:p w14:paraId="75C48BD8" w14:textId="77777777" w:rsidR="009803AF" w:rsidRPr="009803AF" w:rsidRDefault="009803AF" w:rsidP="009803AF">
      <w:pPr>
        <w:pStyle w:val="Body"/>
        <w:numPr>
          <w:ilvl w:val="0"/>
          <w:numId w:val="31"/>
        </w:numPr>
        <w:rPr>
          <w:lang w:val="en-IN"/>
        </w:rPr>
      </w:pPr>
      <w:r w:rsidRPr="009803AF">
        <w:rPr>
          <w:lang w:val="en-IN"/>
        </w:rPr>
        <w:t>Zhang, X., Long, Y., Chen, X., Zhang, B., Xin, Y., Li, L., ... &amp; Xia, J. (2021). A NAC transcription factor OsNAC3 positively regulates ABA response and salt tolerance in rice. </w:t>
      </w:r>
      <w:r w:rsidRPr="009803AF">
        <w:rPr>
          <w:i/>
          <w:iCs/>
          <w:lang w:val="en-IN"/>
        </w:rPr>
        <w:t>BMC Plant Biology</w:t>
      </w:r>
      <w:r w:rsidRPr="009803AF">
        <w:rPr>
          <w:lang w:val="en-IN"/>
        </w:rPr>
        <w:t>, </w:t>
      </w:r>
      <w:r w:rsidRPr="009803AF">
        <w:rPr>
          <w:i/>
          <w:iCs/>
          <w:lang w:val="en-IN"/>
        </w:rPr>
        <w:t>21</w:t>
      </w:r>
      <w:r w:rsidRPr="009803AF">
        <w:rPr>
          <w:lang w:val="en-IN"/>
        </w:rPr>
        <w:t>(1), 546.</w:t>
      </w:r>
    </w:p>
    <w:p w14:paraId="1035D6B5" w14:textId="77777777" w:rsidR="009803AF" w:rsidRPr="009803AF" w:rsidRDefault="009803AF" w:rsidP="009803AF">
      <w:pPr>
        <w:pStyle w:val="Body"/>
        <w:numPr>
          <w:ilvl w:val="0"/>
          <w:numId w:val="31"/>
        </w:numPr>
        <w:rPr>
          <w:lang w:val="en-IN"/>
        </w:rPr>
      </w:pPr>
      <w:r w:rsidRPr="009803AF">
        <w:rPr>
          <w:lang w:val="en-IN"/>
        </w:rPr>
        <w:t>Wang, Q., Guan, Y., Wu, Y., Chen, H., Chen, F., &amp; Chu, C. (2008). Overexpression of a rice OsDREB1F gene increases salt, drought, and low temperature tolerance in both Arabidopsis and rice. </w:t>
      </w:r>
      <w:r w:rsidRPr="009803AF">
        <w:rPr>
          <w:i/>
          <w:iCs/>
          <w:lang w:val="en-IN"/>
        </w:rPr>
        <w:t>Plant molecular biology</w:t>
      </w:r>
      <w:r w:rsidRPr="009803AF">
        <w:rPr>
          <w:lang w:val="en-IN"/>
        </w:rPr>
        <w:t>, </w:t>
      </w:r>
      <w:r w:rsidRPr="009803AF">
        <w:rPr>
          <w:i/>
          <w:iCs/>
          <w:lang w:val="en-IN"/>
        </w:rPr>
        <w:t>67</w:t>
      </w:r>
      <w:r w:rsidRPr="009803AF">
        <w:rPr>
          <w:lang w:val="en-IN"/>
        </w:rPr>
        <w:t>(6), 589-602.</w:t>
      </w:r>
    </w:p>
    <w:p w14:paraId="7C7A8D54" w14:textId="77777777" w:rsidR="009803AF" w:rsidRPr="009803AF" w:rsidRDefault="009803AF" w:rsidP="009803AF">
      <w:pPr>
        <w:pStyle w:val="Body"/>
        <w:numPr>
          <w:ilvl w:val="0"/>
          <w:numId w:val="31"/>
        </w:numPr>
        <w:rPr>
          <w:lang w:val="en-IN"/>
        </w:rPr>
      </w:pPr>
      <w:r w:rsidRPr="009803AF">
        <w:rPr>
          <w:lang w:val="en-IN"/>
        </w:rPr>
        <w:t>Yao, L., Cheng, X., Gu, Z., Huang, W., Li, S., Wang, L., ... &amp; Ge, X. (2018). The AWPM-19 family protein OsPM1 mediates abscisic acid influx and drought response in rice. </w:t>
      </w:r>
      <w:r w:rsidRPr="009803AF">
        <w:rPr>
          <w:i/>
          <w:iCs/>
          <w:lang w:val="en-IN"/>
        </w:rPr>
        <w:t>The Plant Cell</w:t>
      </w:r>
      <w:r w:rsidRPr="009803AF">
        <w:rPr>
          <w:lang w:val="en-IN"/>
        </w:rPr>
        <w:t>, </w:t>
      </w:r>
      <w:r w:rsidRPr="009803AF">
        <w:rPr>
          <w:i/>
          <w:iCs/>
          <w:lang w:val="en-IN"/>
        </w:rPr>
        <w:t>30</w:t>
      </w:r>
      <w:r w:rsidRPr="009803AF">
        <w:rPr>
          <w:lang w:val="en-IN"/>
        </w:rPr>
        <w:t>(6), 1258-1276.</w:t>
      </w:r>
    </w:p>
    <w:p w14:paraId="048CDCD6" w14:textId="77777777" w:rsidR="009803AF" w:rsidRPr="009803AF" w:rsidRDefault="009803AF" w:rsidP="009803AF">
      <w:pPr>
        <w:pStyle w:val="Body"/>
        <w:numPr>
          <w:ilvl w:val="0"/>
          <w:numId w:val="31"/>
        </w:numPr>
        <w:rPr>
          <w:lang w:val="en-IN"/>
        </w:rPr>
      </w:pPr>
      <w:r w:rsidRPr="009803AF">
        <w:rPr>
          <w:lang w:val="en-IN"/>
        </w:rPr>
        <w:t>Wang, H., Lu, S., Guan, X., Jiang, Y., Wang, B., Hua, J., &amp; Zou, B. (2022). Dehydration-responsive element binding protein 1C, 1E, and 1G promote stress tolerance to chilling, heat, drought, and salt in rice. </w:t>
      </w:r>
      <w:r w:rsidRPr="009803AF">
        <w:rPr>
          <w:i/>
          <w:iCs/>
          <w:lang w:val="en-IN"/>
        </w:rPr>
        <w:t>Frontiers in plant science</w:t>
      </w:r>
      <w:r w:rsidRPr="009803AF">
        <w:rPr>
          <w:lang w:val="en-IN"/>
        </w:rPr>
        <w:t>, </w:t>
      </w:r>
      <w:r w:rsidRPr="009803AF">
        <w:rPr>
          <w:i/>
          <w:iCs/>
          <w:lang w:val="en-IN"/>
        </w:rPr>
        <w:t>13</w:t>
      </w:r>
      <w:r w:rsidRPr="009803AF">
        <w:rPr>
          <w:lang w:val="en-IN"/>
        </w:rPr>
        <w:t>, 851731.</w:t>
      </w:r>
    </w:p>
    <w:p w14:paraId="2B00A109" w14:textId="77777777" w:rsidR="009803AF" w:rsidRPr="009803AF" w:rsidRDefault="009803AF" w:rsidP="009803AF">
      <w:pPr>
        <w:pStyle w:val="Body"/>
        <w:numPr>
          <w:ilvl w:val="0"/>
          <w:numId w:val="31"/>
        </w:numPr>
        <w:rPr>
          <w:lang w:val="en-IN"/>
        </w:rPr>
      </w:pPr>
      <w:r w:rsidRPr="009803AF">
        <w:rPr>
          <w:lang w:val="en-IN"/>
        </w:rPr>
        <w:t xml:space="preserve">Bo, W., Zhaohui, Z., Huanhuan, Z. H. A. N. G., Xia, W., </w:t>
      </w:r>
      <w:proofErr w:type="spellStart"/>
      <w:r w:rsidRPr="009803AF">
        <w:rPr>
          <w:lang w:val="en-IN"/>
        </w:rPr>
        <w:t>Binglin</w:t>
      </w:r>
      <w:proofErr w:type="spellEnd"/>
      <w:r w:rsidRPr="009803AF">
        <w:rPr>
          <w:lang w:val="en-IN"/>
        </w:rPr>
        <w:t xml:space="preserve">, L. I. U., </w:t>
      </w:r>
      <w:proofErr w:type="spellStart"/>
      <w:r w:rsidRPr="009803AF">
        <w:rPr>
          <w:lang w:val="en-IN"/>
        </w:rPr>
        <w:t>Lijia</w:t>
      </w:r>
      <w:proofErr w:type="spellEnd"/>
      <w:r w:rsidRPr="009803AF">
        <w:rPr>
          <w:lang w:val="en-IN"/>
        </w:rPr>
        <w:t>, Y., ... &amp; Yong, Z. (2019). Targeted mutagenesis of NAC transcription factor gene, OsNAC041, leading to salt sensitivity in rice. </w:t>
      </w:r>
      <w:r w:rsidRPr="009803AF">
        <w:rPr>
          <w:i/>
          <w:iCs/>
          <w:lang w:val="en-IN"/>
        </w:rPr>
        <w:t>Rice Science</w:t>
      </w:r>
      <w:r w:rsidRPr="009803AF">
        <w:rPr>
          <w:lang w:val="en-IN"/>
        </w:rPr>
        <w:t>, </w:t>
      </w:r>
      <w:r w:rsidRPr="009803AF">
        <w:rPr>
          <w:i/>
          <w:iCs/>
          <w:lang w:val="en-IN"/>
        </w:rPr>
        <w:t>26</w:t>
      </w:r>
      <w:r w:rsidRPr="009803AF">
        <w:rPr>
          <w:lang w:val="en-IN"/>
        </w:rPr>
        <w:t>(2), 98-108.</w:t>
      </w:r>
    </w:p>
    <w:p w14:paraId="522E9EF3" w14:textId="77777777" w:rsidR="009803AF" w:rsidRPr="009803AF" w:rsidRDefault="009803AF" w:rsidP="009803AF">
      <w:pPr>
        <w:pStyle w:val="Body"/>
        <w:numPr>
          <w:ilvl w:val="0"/>
          <w:numId w:val="31"/>
        </w:numPr>
        <w:rPr>
          <w:lang w:val="en-IN"/>
        </w:rPr>
      </w:pPr>
      <w:r w:rsidRPr="009803AF">
        <w:rPr>
          <w:lang w:val="en-IN"/>
        </w:rPr>
        <w:t xml:space="preserve">Yang, J., Ji, L., Liu, S., Jing, P., Hu, J., Jin, D., ... &amp; Xie, G. (2021). The CaM1-associated </w:t>
      </w:r>
      <w:proofErr w:type="spellStart"/>
      <w:r w:rsidRPr="009803AF">
        <w:rPr>
          <w:lang w:val="en-IN"/>
        </w:rPr>
        <w:t>CCaMK</w:t>
      </w:r>
      <w:proofErr w:type="spellEnd"/>
      <w:r w:rsidRPr="009803AF">
        <w:rPr>
          <w:lang w:val="en-IN"/>
        </w:rPr>
        <w:t xml:space="preserve">–MKK1/6 cascade positively affects lateral root growth via auxin </w:t>
      </w:r>
      <w:proofErr w:type="spellStart"/>
      <w:r w:rsidRPr="009803AF">
        <w:rPr>
          <w:lang w:val="en-IN"/>
        </w:rPr>
        <w:t>signaling</w:t>
      </w:r>
      <w:proofErr w:type="spellEnd"/>
      <w:r w:rsidRPr="009803AF">
        <w:rPr>
          <w:lang w:val="en-IN"/>
        </w:rPr>
        <w:t xml:space="preserve"> under salt stress in rice. </w:t>
      </w:r>
      <w:r w:rsidRPr="009803AF">
        <w:rPr>
          <w:i/>
          <w:iCs/>
          <w:lang w:val="en-IN"/>
        </w:rPr>
        <w:t>Journal of Experimental Botany</w:t>
      </w:r>
      <w:r w:rsidRPr="009803AF">
        <w:rPr>
          <w:lang w:val="en-IN"/>
        </w:rPr>
        <w:t>, </w:t>
      </w:r>
      <w:r w:rsidRPr="009803AF">
        <w:rPr>
          <w:i/>
          <w:iCs/>
          <w:lang w:val="en-IN"/>
        </w:rPr>
        <w:t>72</w:t>
      </w:r>
      <w:r w:rsidRPr="009803AF">
        <w:rPr>
          <w:lang w:val="en-IN"/>
        </w:rPr>
        <w:t>(18), 6611-6627.</w:t>
      </w:r>
    </w:p>
    <w:p w14:paraId="6194B175" w14:textId="77777777" w:rsidR="009803AF" w:rsidRPr="009803AF" w:rsidRDefault="009803AF" w:rsidP="009803AF">
      <w:pPr>
        <w:pStyle w:val="Body"/>
        <w:numPr>
          <w:ilvl w:val="0"/>
          <w:numId w:val="31"/>
        </w:numPr>
        <w:rPr>
          <w:lang w:val="en-IN"/>
        </w:rPr>
      </w:pPr>
      <w:r w:rsidRPr="009803AF">
        <w:rPr>
          <w:lang w:val="en-IN"/>
        </w:rPr>
        <w:t>Jia, M., Luo, N., Meng, X., Song, X., Jing, Y., Kou, L., ... &amp; Yu, H. (2022). OsMPK4 promotes phosphorylation and degradation of IPA1 in response to salt stress to confer salt tolerance in rice. </w:t>
      </w:r>
      <w:r w:rsidRPr="009803AF">
        <w:rPr>
          <w:i/>
          <w:iCs/>
          <w:lang w:val="en-IN"/>
        </w:rPr>
        <w:t>Journal of Genetics and Genomics</w:t>
      </w:r>
      <w:r w:rsidRPr="009803AF">
        <w:rPr>
          <w:lang w:val="en-IN"/>
        </w:rPr>
        <w:t>, </w:t>
      </w:r>
      <w:r w:rsidRPr="009803AF">
        <w:rPr>
          <w:i/>
          <w:iCs/>
          <w:lang w:val="en-IN"/>
        </w:rPr>
        <w:t>49</w:t>
      </w:r>
      <w:r w:rsidRPr="009803AF">
        <w:rPr>
          <w:lang w:val="en-IN"/>
        </w:rPr>
        <w:t>(8), 766-775.</w:t>
      </w:r>
    </w:p>
    <w:p w14:paraId="2068C5E6" w14:textId="77777777" w:rsidR="009803AF" w:rsidRPr="009803AF" w:rsidRDefault="009803AF" w:rsidP="009803AF">
      <w:pPr>
        <w:pStyle w:val="Body"/>
        <w:numPr>
          <w:ilvl w:val="0"/>
          <w:numId w:val="31"/>
        </w:numPr>
        <w:rPr>
          <w:lang w:val="en-IN"/>
        </w:rPr>
      </w:pPr>
      <w:r w:rsidRPr="009803AF">
        <w:rPr>
          <w:lang w:val="en-IN"/>
        </w:rPr>
        <w:t xml:space="preserve">Wang, B., Luo, Y., Zhong, B., Xu, H., Wang, F., Li, W., ... &amp; Dai, X. (2025). The abscisic acid </w:t>
      </w:r>
      <w:proofErr w:type="spellStart"/>
      <w:r w:rsidRPr="009803AF">
        <w:rPr>
          <w:lang w:val="en-IN"/>
        </w:rPr>
        <w:t>signaling</w:t>
      </w:r>
      <w:proofErr w:type="spellEnd"/>
      <w:r w:rsidRPr="009803AF">
        <w:rPr>
          <w:lang w:val="en-IN"/>
        </w:rPr>
        <w:t xml:space="preserve"> negative regulator OsPP2C68 confers drought and salinity tolerance to rice. </w:t>
      </w:r>
      <w:r w:rsidRPr="009803AF">
        <w:rPr>
          <w:i/>
          <w:iCs/>
          <w:lang w:val="en-IN"/>
        </w:rPr>
        <w:t>Scientific Reports</w:t>
      </w:r>
      <w:r w:rsidRPr="009803AF">
        <w:rPr>
          <w:lang w:val="en-IN"/>
        </w:rPr>
        <w:t>, </w:t>
      </w:r>
      <w:r w:rsidRPr="009803AF">
        <w:rPr>
          <w:i/>
          <w:iCs/>
          <w:lang w:val="en-IN"/>
        </w:rPr>
        <w:t>15</w:t>
      </w:r>
      <w:r w:rsidRPr="009803AF">
        <w:rPr>
          <w:lang w:val="en-IN"/>
        </w:rPr>
        <w:t>(1), 6730.</w:t>
      </w:r>
    </w:p>
    <w:p w14:paraId="6E7CCDB6" w14:textId="77777777" w:rsidR="009803AF" w:rsidRPr="009803AF" w:rsidRDefault="009803AF" w:rsidP="009803AF">
      <w:pPr>
        <w:pStyle w:val="Body"/>
        <w:numPr>
          <w:ilvl w:val="0"/>
          <w:numId w:val="31"/>
        </w:numPr>
        <w:rPr>
          <w:lang w:val="en-IN"/>
        </w:rPr>
      </w:pPr>
      <w:r w:rsidRPr="009803AF">
        <w:rPr>
          <w:lang w:val="en-IN"/>
        </w:rPr>
        <w:t>Liu, Q., Ding, J., Huang, W., Yu, H., Wu, S., Li, W., ... &amp; Yan, S. (2022). OsPP65 negatively regulates osmotic and salt stress responses through regulating phytohormone and raffinose family oligosaccharide metabolic pathways in rice. </w:t>
      </w:r>
      <w:r w:rsidRPr="009803AF">
        <w:rPr>
          <w:i/>
          <w:iCs/>
          <w:lang w:val="en-IN"/>
        </w:rPr>
        <w:t>Rice</w:t>
      </w:r>
      <w:r w:rsidRPr="009803AF">
        <w:rPr>
          <w:lang w:val="en-IN"/>
        </w:rPr>
        <w:t>, </w:t>
      </w:r>
      <w:r w:rsidRPr="009803AF">
        <w:rPr>
          <w:i/>
          <w:iCs/>
          <w:lang w:val="en-IN"/>
        </w:rPr>
        <w:t>15</w:t>
      </w:r>
      <w:r w:rsidRPr="009803AF">
        <w:rPr>
          <w:lang w:val="en-IN"/>
        </w:rPr>
        <w:t>(1), 34.</w:t>
      </w:r>
    </w:p>
    <w:p w14:paraId="44ECB20F" w14:textId="77777777" w:rsidR="009803AF" w:rsidRPr="009803AF" w:rsidRDefault="009803AF" w:rsidP="009803AF">
      <w:pPr>
        <w:pStyle w:val="Body"/>
        <w:numPr>
          <w:ilvl w:val="0"/>
          <w:numId w:val="31"/>
        </w:numPr>
        <w:rPr>
          <w:lang w:val="en-IN"/>
        </w:rPr>
      </w:pPr>
      <w:r w:rsidRPr="009803AF">
        <w:rPr>
          <w:lang w:val="en-IN"/>
        </w:rPr>
        <w:t>Xiao, Y., Liu, D., Zhang, G., Gao, S., Liu, L., Xu, F., ... &amp; Chu, C. (2019). Big Grain3, encoding a purine permease, regulates grain size via modulating cytokinin transport in rice. </w:t>
      </w:r>
      <w:r w:rsidRPr="009803AF">
        <w:rPr>
          <w:i/>
          <w:iCs/>
          <w:lang w:val="en-IN"/>
        </w:rPr>
        <w:t>Journal of Integrative Plant Biology</w:t>
      </w:r>
      <w:r w:rsidRPr="009803AF">
        <w:rPr>
          <w:lang w:val="en-IN"/>
        </w:rPr>
        <w:t>, </w:t>
      </w:r>
      <w:r w:rsidRPr="009803AF">
        <w:rPr>
          <w:i/>
          <w:iCs/>
          <w:lang w:val="en-IN"/>
        </w:rPr>
        <w:t>61</w:t>
      </w:r>
      <w:r w:rsidRPr="009803AF">
        <w:rPr>
          <w:lang w:val="en-IN"/>
        </w:rPr>
        <w:t>(5), 581-597.</w:t>
      </w:r>
    </w:p>
    <w:p w14:paraId="4777B580" w14:textId="77777777" w:rsidR="009803AF" w:rsidRPr="009803AF" w:rsidRDefault="009803AF" w:rsidP="009803AF">
      <w:pPr>
        <w:pStyle w:val="Body"/>
        <w:numPr>
          <w:ilvl w:val="0"/>
          <w:numId w:val="31"/>
        </w:numPr>
        <w:rPr>
          <w:lang w:val="en-IN"/>
        </w:rPr>
      </w:pPr>
      <w:r w:rsidRPr="009803AF">
        <w:rPr>
          <w:lang w:val="en-IN"/>
        </w:rPr>
        <w:lastRenderedPageBreak/>
        <w:t>Yin, W., Xiao, Y., Niu, M., Meng, W., Li, L., Zhang, X., ... &amp; Tong, H. (2020). ARGONAUTE2 enhances grain length and salt tolerance by activating BIG GRAIN3 to modulate cytokinin distribution in rice. </w:t>
      </w:r>
      <w:r w:rsidRPr="009803AF">
        <w:rPr>
          <w:i/>
          <w:iCs/>
          <w:lang w:val="en-IN"/>
        </w:rPr>
        <w:t>The Plant Cell</w:t>
      </w:r>
      <w:r w:rsidRPr="009803AF">
        <w:rPr>
          <w:lang w:val="en-IN"/>
        </w:rPr>
        <w:t>, </w:t>
      </w:r>
      <w:r w:rsidRPr="009803AF">
        <w:rPr>
          <w:i/>
          <w:iCs/>
          <w:lang w:val="en-IN"/>
        </w:rPr>
        <w:t>32</w:t>
      </w:r>
      <w:r w:rsidRPr="009803AF">
        <w:rPr>
          <w:lang w:val="en-IN"/>
        </w:rPr>
        <w:t>(7), 2292-2306.</w:t>
      </w:r>
    </w:p>
    <w:p w14:paraId="567AD759" w14:textId="77777777" w:rsidR="009803AF" w:rsidRPr="009803AF" w:rsidRDefault="009803AF" w:rsidP="009803AF">
      <w:pPr>
        <w:pStyle w:val="Body"/>
        <w:numPr>
          <w:ilvl w:val="0"/>
          <w:numId w:val="31"/>
        </w:numPr>
        <w:rPr>
          <w:lang w:val="en-IN"/>
        </w:rPr>
      </w:pPr>
      <w:r w:rsidRPr="009803AF">
        <w:rPr>
          <w:lang w:val="en-IN"/>
        </w:rPr>
        <w:t>Mo, W., Tang, W., Du, Y., Jing, Y., Bu, Q., &amp; Lin, R. (2020). PHYTOCHROME-INTERACTING FACTOR-LIKE14 and SLENDER RICE1 interaction controls seedling growth under salt stress. </w:t>
      </w:r>
      <w:r w:rsidRPr="009803AF">
        <w:rPr>
          <w:i/>
          <w:iCs/>
          <w:lang w:val="en-IN"/>
        </w:rPr>
        <w:t>Plant Physiology</w:t>
      </w:r>
      <w:r w:rsidRPr="009803AF">
        <w:rPr>
          <w:lang w:val="en-IN"/>
        </w:rPr>
        <w:t>, </w:t>
      </w:r>
      <w:r w:rsidRPr="009803AF">
        <w:rPr>
          <w:i/>
          <w:iCs/>
          <w:lang w:val="en-IN"/>
        </w:rPr>
        <w:t>184</w:t>
      </w:r>
      <w:r w:rsidRPr="009803AF">
        <w:rPr>
          <w:lang w:val="en-IN"/>
        </w:rPr>
        <w:t>(1), 506-517.</w:t>
      </w:r>
    </w:p>
    <w:p w14:paraId="41A46818" w14:textId="77777777" w:rsidR="009803AF" w:rsidRPr="009803AF" w:rsidRDefault="009803AF" w:rsidP="009803AF">
      <w:pPr>
        <w:pStyle w:val="Body"/>
        <w:numPr>
          <w:ilvl w:val="0"/>
          <w:numId w:val="31"/>
        </w:numPr>
        <w:rPr>
          <w:lang w:val="en-IN"/>
        </w:rPr>
      </w:pPr>
      <w:r w:rsidRPr="009803AF">
        <w:rPr>
          <w:lang w:val="en-IN"/>
        </w:rPr>
        <w:t xml:space="preserve">Yanagisawa, S. (2002). The </w:t>
      </w:r>
      <w:proofErr w:type="spellStart"/>
      <w:r w:rsidRPr="009803AF">
        <w:rPr>
          <w:lang w:val="en-IN"/>
        </w:rPr>
        <w:t>Dof</w:t>
      </w:r>
      <w:proofErr w:type="spellEnd"/>
      <w:r w:rsidRPr="009803AF">
        <w:rPr>
          <w:lang w:val="en-IN"/>
        </w:rPr>
        <w:t xml:space="preserve"> family of plant transcription factors. </w:t>
      </w:r>
      <w:r w:rsidRPr="009803AF">
        <w:rPr>
          <w:i/>
          <w:iCs/>
          <w:lang w:val="en-IN"/>
        </w:rPr>
        <w:t>Trends in plant science</w:t>
      </w:r>
      <w:r w:rsidRPr="009803AF">
        <w:rPr>
          <w:lang w:val="en-IN"/>
        </w:rPr>
        <w:t>, </w:t>
      </w:r>
      <w:r w:rsidRPr="009803AF">
        <w:rPr>
          <w:i/>
          <w:iCs/>
          <w:lang w:val="en-IN"/>
        </w:rPr>
        <w:t>7</w:t>
      </w:r>
      <w:r w:rsidRPr="009803AF">
        <w:rPr>
          <w:lang w:val="en-IN"/>
        </w:rPr>
        <w:t>(12), 555-560.</w:t>
      </w:r>
    </w:p>
    <w:p w14:paraId="5B3A36BC" w14:textId="77777777" w:rsidR="009803AF" w:rsidRPr="009803AF" w:rsidRDefault="009803AF" w:rsidP="009803AF">
      <w:pPr>
        <w:pStyle w:val="Body"/>
        <w:numPr>
          <w:ilvl w:val="0"/>
          <w:numId w:val="31"/>
        </w:numPr>
        <w:rPr>
          <w:lang w:val="en-IN"/>
        </w:rPr>
      </w:pPr>
      <w:r w:rsidRPr="009803AF">
        <w:rPr>
          <w:lang w:val="en-IN"/>
        </w:rPr>
        <w:t>Huang, X. Y., Chao, D. Y., Gao, J. P., Zhu, M. Z., Shi, M., &amp; Lin, H. X. (2009). A previously unknown zinc finger protein, DST, regulates drought and salt tolerance in rice via stomatal aperture control. </w:t>
      </w:r>
      <w:r w:rsidRPr="009803AF">
        <w:rPr>
          <w:i/>
          <w:iCs/>
          <w:lang w:val="en-IN"/>
        </w:rPr>
        <w:t>Genes &amp; development</w:t>
      </w:r>
      <w:r w:rsidRPr="009803AF">
        <w:rPr>
          <w:lang w:val="en-IN"/>
        </w:rPr>
        <w:t>, </w:t>
      </w:r>
      <w:r w:rsidRPr="009803AF">
        <w:rPr>
          <w:i/>
          <w:iCs/>
          <w:lang w:val="en-IN"/>
        </w:rPr>
        <w:t>23</w:t>
      </w:r>
      <w:r w:rsidRPr="009803AF">
        <w:rPr>
          <w:lang w:val="en-IN"/>
        </w:rPr>
        <w:t>(15), 1805-1817.</w:t>
      </w:r>
    </w:p>
    <w:p w14:paraId="6352B837" w14:textId="77777777" w:rsidR="009803AF" w:rsidRPr="009803AF" w:rsidRDefault="009803AF" w:rsidP="009803AF">
      <w:pPr>
        <w:pStyle w:val="Body"/>
        <w:numPr>
          <w:ilvl w:val="0"/>
          <w:numId w:val="31"/>
        </w:numPr>
        <w:rPr>
          <w:lang w:val="en-IN"/>
        </w:rPr>
      </w:pPr>
      <w:r w:rsidRPr="009803AF">
        <w:rPr>
          <w:lang w:val="en-IN"/>
        </w:rPr>
        <w:t>Li, L., Dou, N., Zhang, H., &amp; Wu, C. (2021). The versatile GABA in plants. </w:t>
      </w:r>
      <w:r w:rsidRPr="009803AF">
        <w:rPr>
          <w:i/>
          <w:iCs/>
          <w:lang w:val="en-IN"/>
        </w:rPr>
        <w:t xml:space="preserve">Plant </w:t>
      </w:r>
      <w:proofErr w:type="spellStart"/>
      <w:r w:rsidRPr="009803AF">
        <w:rPr>
          <w:i/>
          <w:iCs/>
          <w:lang w:val="en-IN"/>
        </w:rPr>
        <w:t>signaling</w:t>
      </w:r>
      <w:proofErr w:type="spellEnd"/>
      <w:r w:rsidRPr="009803AF">
        <w:rPr>
          <w:i/>
          <w:iCs/>
          <w:lang w:val="en-IN"/>
        </w:rPr>
        <w:t xml:space="preserve"> &amp; </w:t>
      </w:r>
      <w:proofErr w:type="spellStart"/>
      <w:r w:rsidRPr="009803AF">
        <w:rPr>
          <w:i/>
          <w:iCs/>
          <w:lang w:val="en-IN"/>
        </w:rPr>
        <w:t>behavior</w:t>
      </w:r>
      <w:proofErr w:type="spellEnd"/>
      <w:r w:rsidRPr="009803AF">
        <w:rPr>
          <w:lang w:val="en-IN"/>
        </w:rPr>
        <w:t>, </w:t>
      </w:r>
      <w:r w:rsidRPr="009803AF">
        <w:rPr>
          <w:i/>
          <w:iCs/>
          <w:lang w:val="en-IN"/>
        </w:rPr>
        <w:t>16</w:t>
      </w:r>
      <w:r w:rsidRPr="009803AF">
        <w:rPr>
          <w:lang w:val="en-IN"/>
        </w:rPr>
        <w:t>(3), 1862565.</w:t>
      </w:r>
    </w:p>
    <w:p w14:paraId="777201B9" w14:textId="77777777" w:rsidR="009803AF" w:rsidRPr="009803AF" w:rsidRDefault="009803AF" w:rsidP="009803AF">
      <w:pPr>
        <w:pStyle w:val="Body"/>
        <w:numPr>
          <w:ilvl w:val="0"/>
          <w:numId w:val="31"/>
        </w:numPr>
        <w:rPr>
          <w:lang w:val="en-IN"/>
        </w:rPr>
      </w:pPr>
      <w:r w:rsidRPr="009803AF">
        <w:rPr>
          <w:lang w:val="en-IN"/>
        </w:rPr>
        <w:t xml:space="preserve">Wang, Y., Gu, W., Meng, Y., Xie, T., Li, L., Li, J., &amp; Wei, S. (2017). γ-Aminobutyric acid imparts partial protection from salt stress injury to maize seedlings by improving photosynthesis and upregulating </w:t>
      </w:r>
      <w:proofErr w:type="spellStart"/>
      <w:r w:rsidRPr="009803AF">
        <w:rPr>
          <w:lang w:val="en-IN"/>
        </w:rPr>
        <w:t>osmoprotectants</w:t>
      </w:r>
      <w:proofErr w:type="spellEnd"/>
      <w:r w:rsidRPr="009803AF">
        <w:rPr>
          <w:lang w:val="en-IN"/>
        </w:rPr>
        <w:t xml:space="preserve"> and antioxidants. </w:t>
      </w:r>
      <w:r w:rsidRPr="009803AF">
        <w:rPr>
          <w:i/>
          <w:iCs/>
          <w:lang w:val="en-IN"/>
        </w:rPr>
        <w:t>Scientific reports</w:t>
      </w:r>
      <w:r w:rsidRPr="009803AF">
        <w:rPr>
          <w:lang w:val="en-IN"/>
        </w:rPr>
        <w:t>, </w:t>
      </w:r>
      <w:r w:rsidRPr="009803AF">
        <w:rPr>
          <w:i/>
          <w:iCs/>
          <w:lang w:val="en-IN"/>
        </w:rPr>
        <w:t>7</w:t>
      </w:r>
      <w:r w:rsidRPr="009803AF">
        <w:rPr>
          <w:lang w:val="en-IN"/>
        </w:rPr>
        <w:t>(1), 43609.</w:t>
      </w:r>
    </w:p>
    <w:p w14:paraId="6BB91E0D" w14:textId="77777777" w:rsidR="009803AF" w:rsidRPr="009803AF" w:rsidRDefault="009803AF" w:rsidP="009803AF">
      <w:pPr>
        <w:pStyle w:val="Body"/>
        <w:numPr>
          <w:ilvl w:val="0"/>
          <w:numId w:val="31"/>
        </w:numPr>
        <w:rPr>
          <w:lang w:val="en-IN"/>
        </w:rPr>
      </w:pPr>
      <w:r w:rsidRPr="009803AF">
        <w:rPr>
          <w:lang w:val="en-IN"/>
        </w:rPr>
        <w:t xml:space="preserve">Akter, N., Kulsum, U., </w:t>
      </w:r>
      <w:proofErr w:type="spellStart"/>
      <w:r w:rsidRPr="009803AF">
        <w:rPr>
          <w:lang w:val="en-IN"/>
        </w:rPr>
        <w:t>Moniruzzaman</w:t>
      </w:r>
      <w:proofErr w:type="spellEnd"/>
      <w:r w:rsidRPr="009803AF">
        <w:rPr>
          <w:lang w:val="en-IN"/>
        </w:rPr>
        <w:t>, M., Yasuda, N., &amp; Akama, K. (2024). Truncation of the calmodulin binding domain in rice glutamate decarboxylase 4 (</w:t>
      </w:r>
      <w:proofErr w:type="spellStart"/>
      <w:r w:rsidRPr="009803AF">
        <w:rPr>
          <w:lang w:val="en-IN"/>
        </w:rPr>
        <w:t>Os</w:t>
      </w:r>
      <w:proofErr w:type="spellEnd"/>
      <w:r w:rsidRPr="009803AF">
        <w:rPr>
          <w:lang w:val="en-IN"/>
        </w:rPr>
        <w:t xml:space="preserve"> GAD4) leads to accumulation of γ-aminobutyric acid and confers abiotic stress tolerance in rice seedlings. </w:t>
      </w:r>
      <w:r w:rsidRPr="009803AF">
        <w:rPr>
          <w:i/>
          <w:iCs/>
          <w:lang w:val="en-IN"/>
        </w:rPr>
        <w:t>Molecular Breeding</w:t>
      </w:r>
      <w:r w:rsidRPr="009803AF">
        <w:rPr>
          <w:lang w:val="en-IN"/>
        </w:rPr>
        <w:t>, </w:t>
      </w:r>
      <w:r w:rsidRPr="009803AF">
        <w:rPr>
          <w:i/>
          <w:iCs/>
          <w:lang w:val="en-IN"/>
        </w:rPr>
        <w:t>44</w:t>
      </w:r>
      <w:r w:rsidRPr="009803AF">
        <w:rPr>
          <w:lang w:val="en-IN"/>
        </w:rPr>
        <w:t>(3), 21.</w:t>
      </w:r>
    </w:p>
    <w:p w14:paraId="37C2BEB3" w14:textId="77777777" w:rsidR="009803AF" w:rsidRPr="009803AF" w:rsidRDefault="009803AF" w:rsidP="009803AF">
      <w:pPr>
        <w:pStyle w:val="Body"/>
        <w:numPr>
          <w:ilvl w:val="0"/>
          <w:numId w:val="31"/>
        </w:numPr>
        <w:rPr>
          <w:lang w:val="en-IN"/>
        </w:rPr>
      </w:pPr>
      <w:r w:rsidRPr="009803AF">
        <w:rPr>
          <w:lang w:val="en-IN"/>
        </w:rPr>
        <w:t xml:space="preserve">Kulsum, U., Akter, N., &amp; Akama, K. (2025). Double-truncated version of </w:t>
      </w:r>
      <w:proofErr w:type="spellStart"/>
      <w:r w:rsidRPr="009803AF">
        <w:rPr>
          <w:lang w:val="en-IN"/>
        </w:rPr>
        <w:t>OsGADs</w:t>
      </w:r>
      <w:proofErr w:type="spellEnd"/>
      <w:r w:rsidRPr="009803AF">
        <w:rPr>
          <w:lang w:val="en-IN"/>
        </w:rPr>
        <w:t xml:space="preserve"> leads to higher GABA accumulation and stronger stress tolerance in Oryza sativa L. var. japonica. </w:t>
      </w:r>
      <w:r w:rsidRPr="009803AF">
        <w:rPr>
          <w:i/>
          <w:iCs/>
          <w:lang w:val="en-IN"/>
        </w:rPr>
        <w:t>Plant Cell Reports</w:t>
      </w:r>
      <w:r w:rsidRPr="009803AF">
        <w:rPr>
          <w:lang w:val="en-IN"/>
        </w:rPr>
        <w:t>, </w:t>
      </w:r>
      <w:r w:rsidRPr="009803AF">
        <w:rPr>
          <w:i/>
          <w:iCs/>
          <w:lang w:val="en-IN"/>
        </w:rPr>
        <w:t>44</w:t>
      </w:r>
      <w:r w:rsidRPr="009803AF">
        <w:rPr>
          <w:lang w:val="en-IN"/>
        </w:rPr>
        <w:t>(5), 1-19.</w:t>
      </w:r>
    </w:p>
    <w:p w14:paraId="451ABB1C" w14:textId="77777777" w:rsidR="009803AF" w:rsidRPr="009803AF" w:rsidRDefault="009803AF" w:rsidP="009803AF">
      <w:pPr>
        <w:pStyle w:val="Body"/>
        <w:rPr>
          <w:lang w:val="en-IN"/>
        </w:rPr>
      </w:pPr>
    </w:p>
    <w:p w14:paraId="05EE434D" w14:textId="77777777" w:rsidR="00D759A4" w:rsidRPr="00D759A4" w:rsidRDefault="00D759A4" w:rsidP="00D759A4">
      <w:pPr>
        <w:pStyle w:val="Body"/>
        <w:rPr>
          <w:lang w:val="en-IN"/>
        </w:rPr>
      </w:pPr>
    </w:p>
    <w:p w14:paraId="57791F1A" w14:textId="5F8885ED" w:rsidR="00B01FCD" w:rsidRPr="000106B0" w:rsidRDefault="00B01FCD" w:rsidP="00D759A4">
      <w:pPr>
        <w:pStyle w:val="Body"/>
      </w:pPr>
    </w:p>
    <w:sectPr w:rsidR="00B01FCD" w:rsidRPr="000106B0" w:rsidSect="0068358F">
      <w:headerReference w:type="even" r:id="rId16"/>
      <w:headerReference w:type="default" r:id="rId17"/>
      <w:footerReference w:type="default" r:id="rId18"/>
      <w:headerReference w:type="first" r:id="rId19"/>
      <w:type w:val="continuous"/>
      <w:pgSz w:w="12240" w:h="15840"/>
      <w:pgMar w:top="720" w:right="720"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B18FC" w14:textId="77777777" w:rsidR="00B47691" w:rsidRDefault="00B47691" w:rsidP="00C37E61">
      <w:r>
        <w:separator/>
      </w:r>
    </w:p>
  </w:endnote>
  <w:endnote w:type="continuationSeparator" w:id="0">
    <w:p w14:paraId="3677493F" w14:textId="77777777" w:rsidR="00B47691" w:rsidRDefault="00B476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B6E20" w14:textId="77777777" w:rsidR="0068358F" w:rsidRDefault="00683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CFA39" w14:textId="77777777" w:rsidR="0068358F" w:rsidRDefault="00683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34C2" w14:textId="76DC1E33" w:rsidR="004D7DD3" w:rsidRPr="004D5B18" w:rsidRDefault="004D7DD3" w:rsidP="004D5B1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F5650" w14:textId="77777777" w:rsidR="004D7DD3" w:rsidRPr="00C37E61" w:rsidRDefault="004D7DD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0BF7" w14:textId="77777777" w:rsidR="00B47691" w:rsidRDefault="00B47691" w:rsidP="00C37E61">
      <w:r>
        <w:separator/>
      </w:r>
    </w:p>
  </w:footnote>
  <w:footnote w:type="continuationSeparator" w:id="0">
    <w:p w14:paraId="7E08F6E0" w14:textId="77777777" w:rsidR="00B47691" w:rsidRDefault="00B476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517EE" w14:textId="13F6D4EB" w:rsidR="0068358F" w:rsidRDefault="0068358F">
    <w:pPr>
      <w:pStyle w:val="Header"/>
    </w:pPr>
    <w:r>
      <w:rPr>
        <w:noProof/>
      </w:rPr>
      <w:pict w14:anchorId="69D46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15657" o:spid="_x0000_s2050" type="#_x0000_t136" style="position:absolute;margin-left:0;margin-top:0;width:657.9pt;height:74.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3344" w14:textId="2F6E0FBB" w:rsidR="0068358F" w:rsidRDefault="0068358F">
    <w:pPr>
      <w:pStyle w:val="Header"/>
    </w:pPr>
    <w:r>
      <w:rPr>
        <w:noProof/>
      </w:rPr>
      <w:pict w14:anchorId="6E14C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15658" o:spid="_x0000_s2051" type="#_x0000_t136" style="position:absolute;margin-left:0;margin-top:0;width:657.9pt;height:74.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D44A" w14:textId="2F8B0C1E" w:rsidR="004D7DD3" w:rsidRPr="00296529" w:rsidRDefault="0068358F" w:rsidP="00296529">
    <w:pPr>
      <w:ind w:left="2160"/>
      <w:jc w:val="center"/>
      <w:rPr>
        <w:rFonts w:ascii="Times New Roman" w:eastAsia="Calibri" w:hAnsi="Times New Roman"/>
        <w:i/>
        <w:sz w:val="18"/>
        <w:szCs w:val="22"/>
      </w:rPr>
    </w:pPr>
    <w:r>
      <w:rPr>
        <w:noProof/>
      </w:rPr>
      <w:pict w14:anchorId="503C2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15656" o:spid="_x0000_s2049" type="#_x0000_t136" style="position:absolute;left:0;text-align:left;margin-left:0;margin-top:0;width:657.9pt;height:74.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BBB02F5" w14:textId="77777777" w:rsidR="004D7DD3" w:rsidRPr="00296529" w:rsidRDefault="004D7DD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06D564E" w14:textId="77777777" w:rsidR="004D7DD3" w:rsidRPr="00296529" w:rsidRDefault="004D7DD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94DE5A" w14:textId="77777777" w:rsidR="004D7DD3" w:rsidRPr="00296529" w:rsidRDefault="004D7DD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2311BD" w14:textId="77777777" w:rsidR="004D7DD3" w:rsidRDefault="004D7DD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6C60D7" w14:textId="77777777" w:rsidR="004D7DD3" w:rsidRDefault="004D7DD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FCC087F" w14:textId="77777777" w:rsidR="004D7DD3" w:rsidRDefault="004D7DD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07650" w14:textId="609BE5B6" w:rsidR="0068358F" w:rsidRDefault="0068358F">
    <w:pPr>
      <w:pStyle w:val="Header"/>
    </w:pPr>
    <w:r>
      <w:rPr>
        <w:noProof/>
      </w:rPr>
      <w:pict w14:anchorId="7A6A7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15660" o:spid="_x0000_s2053" type="#_x0000_t136" style="position:absolute;margin-left:0;margin-top:0;width:657.9pt;height:74.2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DF41" w14:textId="756A1EF5" w:rsidR="0068358F" w:rsidRDefault="0068358F">
    <w:pPr>
      <w:pStyle w:val="Header"/>
    </w:pPr>
    <w:r>
      <w:rPr>
        <w:noProof/>
      </w:rPr>
      <w:pict w14:anchorId="2A32A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15661" o:spid="_x0000_s2054" type="#_x0000_t136" style="position:absolute;margin-left:0;margin-top:0;width:657.9pt;height:74.2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C504" w14:textId="5F8048DD" w:rsidR="0068358F" w:rsidRDefault="0068358F">
    <w:pPr>
      <w:pStyle w:val="Header"/>
    </w:pPr>
    <w:r>
      <w:rPr>
        <w:noProof/>
      </w:rPr>
      <w:pict w14:anchorId="134BD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15659" o:spid="_x0000_s2052" type="#_x0000_t136" style="position:absolute;margin-left:0;margin-top:0;width:657.9pt;height:74.2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24D00"/>
    <w:multiLevelType w:val="hybridMultilevel"/>
    <w:tmpl w:val="2B968858"/>
    <w:lvl w:ilvl="0" w:tplc="751E7DAA">
      <w:start w:val="1"/>
      <w:numFmt w:val="decimal"/>
      <w:lvlText w:val="%1."/>
      <w:lvlJc w:val="righ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6B0"/>
    <w:rsid w:val="00030174"/>
    <w:rsid w:val="0004579C"/>
    <w:rsid w:val="00087AFD"/>
    <w:rsid w:val="000A47FA"/>
    <w:rsid w:val="000A65D3"/>
    <w:rsid w:val="000B1E33"/>
    <w:rsid w:val="000D07CD"/>
    <w:rsid w:val="000D689F"/>
    <w:rsid w:val="000D6C36"/>
    <w:rsid w:val="000D78C3"/>
    <w:rsid w:val="000E7B7B"/>
    <w:rsid w:val="000E7D62"/>
    <w:rsid w:val="00103357"/>
    <w:rsid w:val="00122ABA"/>
    <w:rsid w:val="00123C9F"/>
    <w:rsid w:val="00126190"/>
    <w:rsid w:val="00130F17"/>
    <w:rsid w:val="001320BF"/>
    <w:rsid w:val="0014139E"/>
    <w:rsid w:val="0016040C"/>
    <w:rsid w:val="001635A6"/>
    <w:rsid w:val="00163BC4"/>
    <w:rsid w:val="0017692B"/>
    <w:rsid w:val="00182CFD"/>
    <w:rsid w:val="00191062"/>
    <w:rsid w:val="00192B72"/>
    <w:rsid w:val="001A29D8"/>
    <w:rsid w:val="001A5CAA"/>
    <w:rsid w:val="001B0427"/>
    <w:rsid w:val="001C0DD6"/>
    <w:rsid w:val="001D3A51"/>
    <w:rsid w:val="001E10D2"/>
    <w:rsid w:val="001E25B4"/>
    <w:rsid w:val="001E44FE"/>
    <w:rsid w:val="00200595"/>
    <w:rsid w:val="002030E3"/>
    <w:rsid w:val="00204835"/>
    <w:rsid w:val="00204CD2"/>
    <w:rsid w:val="00231920"/>
    <w:rsid w:val="0023195C"/>
    <w:rsid w:val="00241994"/>
    <w:rsid w:val="0024282C"/>
    <w:rsid w:val="002460DC"/>
    <w:rsid w:val="00250985"/>
    <w:rsid w:val="002556F6"/>
    <w:rsid w:val="00265B53"/>
    <w:rsid w:val="00283105"/>
    <w:rsid w:val="00284C4C"/>
    <w:rsid w:val="00287E68"/>
    <w:rsid w:val="00296529"/>
    <w:rsid w:val="002B27FB"/>
    <w:rsid w:val="002B535B"/>
    <w:rsid w:val="002B685A"/>
    <w:rsid w:val="002C57D2"/>
    <w:rsid w:val="002E0D56"/>
    <w:rsid w:val="00302247"/>
    <w:rsid w:val="00315186"/>
    <w:rsid w:val="0033343E"/>
    <w:rsid w:val="003512C2"/>
    <w:rsid w:val="0035527D"/>
    <w:rsid w:val="00371FB6"/>
    <w:rsid w:val="003763C1"/>
    <w:rsid w:val="00376BBE"/>
    <w:rsid w:val="0039224F"/>
    <w:rsid w:val="003A43A4"/>
    <w:rsid w:val="003A7E18"/>
    <w:rsid w:val="003C4C86"/>
    <w:rsid w:val="003C6258"/>
    <w:rsid w:val="003E2904"/>
    <w:rsid w:val="00401927"/>
    <w:rsid w:val="00406F98"/>
    <w:rsid w:val="0041027F"/>
    <w:rsid w:val="00412475"/>
    <w:rsid w:val="00423789"/>
    <w:rsid w:val="00440F43"/>
    <w:rsid w:val="00441B6F"/>
    <w:rsid w:val="00446221"/>
    <w:rsid w:val="00450E62"/>
    <w:rsid w:val="004539DB"/>
    <w:rsid w:val="00471A80"/>
    <w:rsid w:val="00485D7D"/>
    <w:rsid w:val="004D16F7"/>
    <w:rsid w:val="004D305E"/>
    <w:rsid w:val="004D4277"/>
    <w:rsid w:val="004D5B18"/>
    <w:rsid w:val="004D7DD3"/>
    <w:rsid w:val="00502516"/>
    <w:rsid w:val="00505F06"/>
    <w:rsid w:val="00506828"/>
    <w:rsid w:val="0053056E"/>
    <w:rsid w:val="00535664"/>
    <w:rsid w:val="00554FDA"/>
    <w:rsid w:val="00564724"/>
    <w:rsid w:val="005C784C"/>
    <w:rsid w:val="005D17F6"/>
    <w:rsid w:val="005D1F87"/>
    <w:rsid w:val="005E5539"/>
    <w:rsid w:val="005E68B4"/>
    <w:rsid w:val="00602BF5"/>
    <w:rsid w:val="00617FDD"/>
    <w:rsid w:val="0062318B"/>
    <w:rsid w:val="00633614"/>
    <w:rsid w:val="00633F68"/>
    <w:rsid w:val="00636EB2"/>
    <w:rsid w:val="006375B8"/>
    <w:rsid w:val="0065528B"/>
    <w:rsid w:val="00662F27"/>
    <w:rsid w:val="0066510A"/>
    <w:rsid w:val="00673F9F"/>
    <w:rsid w:val="0068358F"/>
    <w:rsid w:val="00686953"/>
    <w:rsid w:val="00687DEA"/>
    <w:rsid w:val="00687E67"/>
    <w:rsid w:val="00693962"/>
    <w:rsid w:val="006967F7"/>
    <w:rsid w:val="006A250C"/>
    <w:rsid w:val="006B21D3"/>
    <w:rsid w:val="006B4DBC"/>
    <w:rsid w:val="006B57D0"/>
    <w:rsid w:val="006D30FF"/>
    <w:rsid w:val="006D6940"/>
    <w:rsid w:val="006E6559"/>
    <w:rsid w:val="006F11EC"/>
    <w:rsid w:val="0070082C"/>
    <w:rsid w:val="007369E6"/>
    <w:rsid w:val="00746E59"/>
    <w:rsid w:val="00754C9A"/>
    <w:rsid w:val="0075599A"/>
    <w:rsid w:val="00761D52"/>
    <w:rsid w:val="0077749E"/>
    <w:rsid w:val="00790ADA"/>
    <w:rsid w:val="007D2288"/>
    <w:rsid w:val="007E088F"/>
    <w:rsid w:val="007F4924"/>
    <w:rsid w:val="007F7B32"/>
    <w:rsid w:val="00804BC2"/>
    <w:rsid w:val="00807397"/>
    <w:rsid w:val="0081431A"/>
    <w:rsid w:val="0083216F"/>
    <w:rsid w:val="0085249F"/>
    <w:rsid w:val="00860000"/>
    <w:rsid w:val="00863BD3"/>
    <w:rsid w:val="008641ED"/>
    <w:rsid w:val="00866D66"/>
    <w:rsid w:val="008671C6"/>
    <w:rsid w:val="00875803"/>
    <w:rsid w:val="008B459E"/>
    <w:rsid w:val="008C5E43"/>
    <w:rsid w:val="008E13AE"/>
    <w:rsid w:val="008E1506"/>
    <w:rsid w:val="008E710C"/>
    <w:rsid w:val="008E7A52"/>
    <w:rsid w:val="008F69D6"/>
    <w:rsid w:val="00902823"/>
    <w:rsid w:val="00915CA6"/>
    <w:rsid w:val="00927834"/>
    <w:rsid w:val="009500A6"/>
    <w:rsid w:val="00957C18"/>
    <w:rsid w:val="009659BA"/>
    <w:rsid w:val="009803AF"/>
    <w:rsid w:val="00983040"/>
    <w:rsid w:val="009A6145"/>
    <w:rsid w:val="009B0ACA"/>
    <w:rsid w:val="009B3FB9"/>
    <w:rsid w:val="009C0B27"/>
    <w:rsid w:val="009C2465"/>
    <w:rsid w:val="009C6715"/>
    <w:rsid w:val="009D35A0"/>
    <w:rsid w:val="009D7EB7"/>
    <w:rsid w:val="009E048A"/>
    <w:rsid w:val="009E08E9"/>
    <w:rsid w:val="009E2AF3"/>
    <w:rsid w:val="009E3DB9"/>
    <w:rsid w:val="009E6067"/>
    <w:rsid w:val="009E6E35"/>
    <w:rsid w:val="009F0EDA"/>
    <w:rsid w:val="00A03B96"/>
    <w:rsid w:val="00A05B19"/>
    <w:rsid w:val="00A1134E"/>
    <w:rsid w:val="00A15887"/>
    <w:rsid w:val="00A24E7E"/>
    <w:rsid w:val="00A258C3"/>
    <w:rsid w:val="00A347C0"/>
    <w:rsid w:val="00A51431"/>
    <w:rsid w:val="00A539AD"/>
    <w:rsid w:val="00A80AD2"/>
    <w:rsid w:val="00A94063"/>
    <w:rsid w:val="00AA6219"/>
    <w:rsid w:val="00AA6674"/>
    <w:rsid w:val="00AA74E0"/>
    <w:rsid w:val="00AB703F"/>
    <w:rsid w:val="00AC6BB8"/>
    <w:rsid w:val="00AE008F"/>
    <w:rsid w:val="00B01FCD"/>
    <w:rsid w:val="00B03BBE"/>
    <w:rsid w:val="00B1776C"/>
    <w:rsid w:val="00B47691"/>
    <w:rsid w:val="00B52583"/>
    <w:rsid w:val="00B52896"/>
    <w:rsid w:val="00B60F5D"/>
    <w:rsid w:val="00B62560"/>
    <w:rsid w:val="00B86201"/>
    <w:rsid w:val="00B95236"/>
    <w:rsid w:val="00B96BD9"/>
    <w:rsid w:val="00BA1B01"/>
    <w:rsid w:val="00BA2641"/>
    <w:rsid w:val="00BB37AA"/>
    <w:rsid w:val="00BB55E5"/>
    <w:rsid w:val="00BC53A0"/>
    <w:rsid w:val="00BE62AD"/>
    <w:rsid w:val="00BF121F"/>
    <w:rsid w:val="00BF1F80"/>
    <w:rsid w:val="00BF39FF"/>
    <w:rsid w:val="00C166EF"/>
    <w:rsid w:val="00C17EB0"/>
    <w:rsid w:val="00C27F5F"/>
    <w:rsid w:val="00C30A0F"/>
    <w:rsid w:val="00C37E61"/>
    <w:rsid w:val="00C6340D"/>
    <w:rsid w:val="00C70F1B"/>
    <w:rsid w:val="00C71A47"/>
    <w:rsid w:val="00C7464C"/>
    <w:rsid w:val="00C85588"/>
    <w:rsid w:val="00CA2B07"/>
    <w:rsid w:val="00CD6755"/>
    <w:rsid w:val="00CD6856"/>
    <w:rsid w:val="00CE0089"/>
    <w:rsid w:val="00CE793C"/>
    <w:rsid w:val="00CF193C"/>
    <w:rsid w:val="00CF2A2C"/>
    <w:rsid w:val="00CF7FB0"/>
    <w:rsid w:val="00D173F1"/>
    <w:rsid w:val="00D74CB0"/>
    <w:rsid w:val="00D759A4"/>
    <w:rsid w:val="00D8295D"/>
    <w:rsid w:val="00DC2A65"/>
    <w:rsid w:val="00DE15F0"/>
    <w:rsid w:val="00DE5663"/>
    <w:rsid w:val="00DE78AA"/>
    <w:rsid w:val="00E053D0"/>
    <w:rsid w:val="00E15994"/>
    <w:rsid w:val="00E17369"/>
    <w:rsid w:val="00E3114E"/>
    <w:rsid w:val="00E31A70"/>
    <w:rsid w:val="00E35B02"/>
    <w:rsid w:val="00E36D3B"/>
    <w:rsid w:val="00E46B65"/>
    <w:rsid w:val="00E66496"/>
    <w:rsid w:val="00E66B35"/>
    <w:rsid w:val="00E66E10"/>
    <w:rsid w:val="00E66EEB"/>
    <w:rsid w:val="00E769F6"/>
    <w:rsid w:val="00E8407C"/>
    <w:rsid w:val="00E84F3C"/>
    <w:rsid w:val="00E96F1F"/>
    <w:rsid w:val="00EA012C"/>
    <w:rsid w:val="00EB4890"/>
    <w:rsid w:val="00EC6A55"/>
    <w:rsid w:val="00ED0288"/>
    <w:rsid w:val="00EE52CB"/>
    <w:rsid w:val="00EF581D"/>
    <w:rsid w:val="00EF7FD8"/>
    <w:rsid w:val="00F06F59"/>
    <w:rsid w:val="00F17988"/>
    <w:rsid w:val="00F315E5"/>
    <w:rsid w:val="00F3260F"/>
    <w:rsid w:val="00F350D8"/>
    <w:rsid w:val="00F469F0"/>
    <w:rsid w:val="00F53273"/>
    <w:rsid w:val="00F755E4"/>
    <w:rsid w:val="00F77D02"/>
    <w:rsid w:val="00FA694D"/>
    <w:rsid w:val="00FB3A86"/>
    <w:rsid w:val="00FD36C8"/>
    <w:rsid w:val="00FE2DF1"/>
    <w:rsid w:val="00FF0CB7"/>
    <w:rsid w:val="00FF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B479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A2B0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CA2B07"/>
    <w:rPr>
      <w:rFonts w:asciiTheme="majorHAnsi" w:eastAsiaTheme="majorEastAsia" w:hAnsiTheme="majorHAnsi" w:cstheme="majorBidi"/>
      <w:color w:val="243F60" w:themeColor="accent1" w:themeShade="7F"/>
      <w:sz w:val="24"/>
      <w:szCs w:val="24"/>
    </w:rPr>
  </w:style>
  <w:style w:type="table" w:styleId="PlainTable3">
    <w:name w:val="Plain Table 3"/>
    <w:basedOn w:val="TableNormal"/>
    <w:uiPriority w:val="43"/>
    <w:rsid w:val="00CF2A2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2A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semiHidden/>
    <w:unhideWhenUsed/>
    <w:rsid w:val="009C0B27"/>
    <w:rPr>
      <w:rFonts w:ascii="Helvetica" w:hAnsi="Helvetica"/>
      <w:b/>
      <w:bCs/>
      <w:lang w:val="en-US" w:eastAsia="en-US"/>
    </w:rPr>
  </w:style>
  <w:style w:type="character" w:customStyle="1" w:styleId="CommentSubjectChar">
    <w:name w:val="Comment Subject Char"/>
    <w:basedOn w:val="CommentTextChar"/>
    <w:link w:val="CommentSubject"/>
    <w:semiHidden/>
    <w:rsid w:val="009C0B27"/>
    <w:rPr>
      <w:rFonts w:ascii="Helvetica" w:hAnsi="Helvetica"/>
      <w:b/>
      <w:bCs/>
      <w:lang w:val="nb-NO" w:eastAsia="nb-NO"/>
    </w:rPr>
  </w:style>
  <w:style w:type="character" w:styleId="UnresolvedMention">
    <w:name w:val="Unresolved Mention"/>
    <w:basedOn w:val="DefaultParagraphFont"/>
    <w:uiPriority w:val="99"/>
    <w:semiHidden/>
    <w:unhideWhenUsed/>
    <w:rsid w:val="00D75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knowledgebank.irri.org/ricebreedingcourse/Breeding_for_s-alt_tolerance.htm"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FD39D-901E-4FA0-8C2A-7C23FF6D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363</TotalTime>
  <Pages>23</Pages>
  <Words>13465</Words>
  <Characters>76752</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90037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2025-11-01T06:26:00Z</dcterms:created>
  <dcterms:modified xsi:type="dcterms:W3CDTF">2025-11-12T08:40:00Z</dcterms:modified>
</cp:coreProperties>
</file>