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6EFC192" w14:textId="7100BF75" w:rsidR="00034B1C" w:rsidRPr="00034B1C" w:rsidRDefault="00034B1C" w:rsidP="00034B1C">
      <w:pPr>
        <w:spacing w:line="360" w:lineRule="auto"/>
        <w:rPr>
          <w:rFonts w:ascii="Times New Roman" w:hAnsi="Times New Roman" w:cs="Times New Roman"/>
          <w:b/>
          <w:bCs/>
          <w:color w:val="000000" w:themeColor="text1"/>
          <w:sz w:val="28"/>
          <w:szCs w:val="28"/>
          <w:u w:val="single"/>
        </w:rPr>
      </w:pPr>
      <w:r w:rsidRPr="00034B1C">
        <w:rPr>
          <w:rFonts w:ascii="Times New Roman" w:hAnsi="Times New Roman" w:cs="Times New Roman"/>
          <w:b/>
          <w:bCs/>
          <w:color w:val="000000" w:themeColor="text1"/>
          <w:sz w:val="28"/>
          <w:szCs w:val="28"/>
          <w:u w:val="single"/>
        </w:rPr>
        <w:t>Original Research Article</w:t>
      </w:r>
    </w:p>
    <w:p w14:paraId="12BDDD19" w14:textId="36F6D901" w:rsidR="006C4E01" w:rsidRPr="0050174C" w:rsidRDefault="006C4E01" w:rsidP="006C4E01">
      <w:pPr>
        <w:spacing w:line="360" w:lineRule="auto"/>
        <w:jc w:val="center"/>
        <w:rPr>
          <w:rFonts w:ascii="Times New Roman" w:hAnsi="Times New Roman" w:cs="Times New Roman"/>
          <w:b/>
          <w:bCs/>
          <w:color w:val="000000" w:themeColor="text1"/>
          <w:sz w:val="28"/>
          <w:szCs w:val="28"/>
        </w:rPr>
      </w:pPr>
      <w:r w:rsidRPr="0050174C">
        <w:rPr>
          <w:rFonts w:ascii="Times New Roman" w:hAnsi="Times New Roman" w:cs="Times New Roman"/>
          <w:b/>
          <w:bCs/>
          <w:color w:val="000000" w:themeColor="text1"/>
          <w:sz w:val="28"/>
          <w:szCs w:val="28"/>
        </w:rPr>
        <w:t>Analysis of Genetic Variability, Heritability, and Genetic Advance in Rice (</w:t>
      </w:r>
      <w:r w:rsidRPr="0050174C">
        <w:rPr>
          <w:rFonts w:ascii="Times New Roman" w:hAnsi="Times New Roman" w:cs="Times New Roman"/>
          <w:b/>
          <w:bCs/>
          <w:i/>
          <w:iCs/>
          <w:color w:val="000000" w:themeColor="text1"/>
          <w:sz w:val="28"/>
          <w:szCs w:val="28"/>
        </w:rPr>
        <w:t>Oryza sativa</w:t>
      </w:r>
      <w:r w:rsidRPr="0050174C">
        <w:rPr>
          <w:rFonts w:ascii="Times New Roman" w:hAnsi="Times New Roman" w:cs="Times New Roman"/>
          <w:b/>
          <w:bCs/>
          <w:color w:val="000000" w:themeColor="text1"/>
          <w:sz w:val="28"/>
          <w:szCs w:val="28"/>
        </w:rPr>
        <w:t xml:space="preserve"> L.)</w:t>
      </w:r>
    </w:p>
    <w:p w14:paraId="389B8DEB" w14:textId="717D9DD7" w:rsidR="00F74492" w:rsidRDefault="00F74492" w:rsidP="00FA6547">
      <w:pPr>
        <w:spacing w:line="360" w:lineRule="auto"/>
        <w:jc w:val="center"/>
        <w:rPr>
          <w:rFonts w:ascii="Times New Roman" w:hAnsi="Times New Roman" w:cs="Times New Roman"/>
          <w:i/>
          <w:iCs/>
          <w:szCs w:val="22"/>
        </w:rPr>
      </w:pPr>
    </w:p>
    <w:p w14:paraId="7B1D305F" w14:textId="77777777" w:rsidR="005D5CA8" w:rsidRPr="0050174C" w:rsidRDefault="005D5CA8" w:rsidP="00FA6547">
      <w:pPr>
        <w:spacing w:line="360" w:lineRule="auto"/>
        <w:jc w:val="center"/>
        <w:rPr>
          <w:rFonts w:ascii="Times New Roman" w:hAnsi="Times New Roman" w:cs="Times New Roman"/>
          <w:i/>
          <w:iCs/>
          <w:szCs w:val="22"/>
        </w:rPr>
      </w:pPr>
      <w:bookmarkStart w:id="0" w:name="_GoBack"/>
      <w:bookmarkEnd w:id="0"/>
    </w:p>
    <w:p w14:paraId="05B2537F" w14:textId="77777777" w:rsidR="00FA6547" w:rsidRDefault="008856A5" w:rsidP="00FA6547">
      <w:pPr>
        <w:spacing w:line="360" w:lineRule="auto"/>
        <w:jc w:val="center"/>
        <w:rPr>
          <w:rFonts w:ascii="Times New Roman" w:hAnsi="Times New Roman" w:cs="Times New Roman"/>
          <w:sz w:val="24"/>
          <w:szCs w:val="24"/>
        </w:rPr>
      </w:pPr>
      <w:r w:rsidRPr="008856A5">
        <w:rPr>
          <w:rFonts w:ascii="Times New Roman" w:hAnsi="Times New Roman" w:cs="Times New Roman"/>
          <w:b/>
          <w:bCs/>
          <w:color w:val="000000" w:themeColor="text1"/>
          <w:sz w:val="24"/>
          <w:szCs w:val="24"/>
        </w:rPr>
        <w:t>Abstract</w:t>
      </w:r>
    </w:p>
    <w:p w14:paraId="2539E46A" w14:textId="77777777" w:rsidR="008856A5" w:rsidRDefault="008856A5" w:rsidP="008856A5">
      <w:pPr>
        <w:spacing w:line="360" w:lineRule="auto"/>
        <w:jc w:val="both"/>
        <w:rPr>
          <w:rFonts w:ascii="Times New Roman" w:hAnsi="Times New Roman" w:cs="Times New Roman"/>
          <w:sz w:val="24"/>
          <w:szCs w:val="24"/>
        </w:rPr>
      </w:pPr>
      <w:r w:rsidRPr="008856A5">
        <w:rPr>
          <w:rFonts w:ascii="Times New Roman" w:hAnsi="Times New Roman" w:cs="Times New Roman"/>
          <w:sz w:val="24"/>
          <w:szCs w:val="24"/>
        </w:rPr>
        <w:t>Understanding genetic variability and selection indices are the essentials for the program of rice improvement. This study assessed 80 genetically diverse rice (</w:t>
      </w:r>
      <w:r w:rsidRPr="002E1327">
        <w:rPr>
          <w:rFonts w:ascii="Times New Roman" w:hAnsi="Times New Roman" w:cs="Times New Roman"/>
          <w:i/>
          <w:iCs/>
          <w:sz w:val="24"/>
          <w:szCs w:val="24"/>
        </w:rPr>
        <w:t>Oryza sativa</w:t>
      </w:r>
      <w:r w:rsidRPr="008856A5">
        <w:rPr>
          <w:rFonts w:ascii="Times New Roman" w:hAnsi="Times New Roman" w:cs="Times New Roman"/>
          <w:sz w:val="24"/>
          <w:szCs w:val="24"/>
        </w:rPr>
        <w:t xml:space="preserve"> L.) genotypes during Kharif 2021 at the Seed Breeding Farm, Department of Plant Breeding and Genetics, JNKVV, Jabalpur, India, arranged in a randomized complete block design with three replications. The significant (p &lt; 0.01) differences were found in all the characters studied, which is an indication of the large genetic diversity in the experimental material. The phenological traits like days to 50% flowering (98.90 days) and days to maturity (125.98 days) showed that the tested genotypes covered the whole range of early to late maturity groups, while plant height had a broad range (67.36</w:t>
      </w:r>
      <w:r>
        <w:rPr>
          <w:rFonts w:ascii="Times New Roman" w:hAnsi="Times New Roman" w:cs="Times New Roman"/>
          <w:sz w:val="24"/>
          <w:szCs w:val="24"/>
        </w:rPr>
        <w:t xml:space="preserve"> to </w:t>
      </w:r>
      <w:r w:rsidRPr="008856A5">
        <w:rPr>
          <w:rFonts w:ascii="Times New Roman" w:hAnsi="Times New Roman" w:cs="Times New Roman"/>
          <w:sz w:val="24"/>
          <w:szCs w:val="24"/>
        </w:rPr>
        <w:t>149.78 cm). Likewise, considerable variation was recorded for yield</w:t>
      </w:r>
      <w:r w:rsidRPr="008856A5">
        <w:rPr>
          <w:rFonts w:ascii="Cambria Math" w:hAnsi="Cambria Math" w:cs="Cambria Math"/>
          <w:sz w:val="24"/>
          <w:szCs w:val="24"/>
        </w:rPr>
        <w:t>‐</w:t>
      </w:r>
      <w:r w:rsidRPr="008856A5">
        <w:rPr>
          <w:rFonts w:ascii="Times New Roman" w:hAnsi="Times New Roman" w:cs="Times New Roman"/>
          <w:sz w:val="24"/>
          <w:szCs w:val="24"/>
        </w:rPr>
        <w:t>related characters such as 1000</w:t>
      </w:r>
      <w:r w:rsidRPr="008856A5">
        <w:rPr>
          <w:rFonts w:ascii="Cambria Math" w:hAnsi="Cambria Math" w:cs="Cambria Math"/>
          <w:sz w:val="24"/>
          <w:szCs w:val="24"/>
        </w:rPr>
        <w:t>‐</w:t>
      </w:r>
      <w:r w:rsidRPr="008856A5">
        <w:rPr>
          <w:rFonts w:ascii="Times New Roman" w:hAnsi="Times New Roman" w:cs="Times New Roman"/>
          <w:sz w:val="24"/>
          <w:szCs w:val="24"/>
        </w:rPr>
        <w:t>grain weight (12.32</w:t>
      </w:r>
      <w:r>
        <w:rPr>
          <w:rFonts w:ascii="Times New Roman" w:hAnsi="Times New Roman" w:cs="Times New Roman"/>
          <w:sz w:val="24"/>
          <w:szCs w:val="24"/>
        </w:rPr>
        <w:t xml:space="preserve"> to </w:t>
      </w:r>
      <w:r w:rsidRPr="008856A5">
        <w:rPr>
          <w:rFonts w:ascii="Times New Roman" w:hAnsi="Times New Roman" w:cs="Times New Roman"/>
          <w:sz w:val="24"/>
          <w:szCs w:val="24"/>
        </w:rPr>
        <w:t xml:space="preserve">34.75 g), fertile </w:t>
      </w:r>
      <w:proofErr w:type="spellStart"/>
      <w:r w:rsidRPr="008856A5">
        <w:rPr>
          <w:rFonts w:ascii="Times New Roman" w:hAnsi="Times New Roman" w:cs="Times New Roman"/>
          <w:sz w:val="24"/>
          <w:szCs w:val="24"/>
        </w:rPr>
        <w:t>spikelets</w:t>
      </w:r>
      <w:proofErr w:type="spellEnd"/>
      <w:r w:rsidRPr="008856A5">
        <w:rPr>
          <w:rFonts w:ascii="Times New Roman" w:hAnsi="Times New Roman" w:cs="Times New Roman"/>
          <w:sz w:val="24"/>
          <w:szCs w:val="24"/>
        </w:rPr>
        <w:t xml:space="preserve"> per panicle (mean 173.25), and grain yield per plant, thus providing significant scope for selection.</w:t>
      </w:r>
      <w:r>
        <w:rPr>
          <w:rFonts w:ascii="Times New Roman" w:hAnsi="Times New Roman" w:cs="Times New Roman"/>
          <w:sz w:val="24"/>
          <w:szCs w:val="24"/>
        </w:rPr>
        <w:t xml:space="preserve"> </w:t>
      </w:r>
      <w:r w:rsidRPr="008856A5">
        <w:rPr>
          <w:rFonts w:ascii="Times New Roman" w:hAnsi="Times New Roman" w:cs="Times New Roman"/>
          <w:sz w:val="24"/>
          <w:szCs w:val="24"/>
        </w:rPr>
        <w:t xml:space="preserve">The comparison of PCV and GCV gave a hint of moderate to high variability for the majority of the traits, with characters related to </w:t>
      </w:r>
      <w:proofErr w:type="spellStart"/>
      <w:r w:rsidRPr="008856A5">
        <w:rPr>
          <w:rFonts w:ascii="Times New Roman" w:hAnsi="Times New Roman" w:cs="Times New Roman"/>
          <w:sz w:val="24"/>
          <w:szCs w:val="24"/>
        </w:rPr>
        <w:t>spikelets</w:t>
      </w:r>
      <w:proofErr w:type="spellEnd"/>
      <w:r w:rsidRPr="008856A5">
        <w:rPr>
          <w:rFonts w:ascii="Times New Roman" w:hAnsi="Times New Roman" w:cs="Times New Roman"/>
          <w:sz w:val="24"/>
          <w:szCs w:val="24"/>
        </w:rPr>
        <w:t xml:space="preserve">, flag leaf traits, and yield components being the most influenced by the genotypic factors. Heritability in the broad sense was high for the majority of the traits, especially for flag leaf length (97.90%), total </w:t>
      </w:r>
      <w:proofErr w:type="spellStart"/>
      <w:r w:rsidRPr="008856A5">
        <w:rPr>
          <w:rFonts w:ascii="Times New Roman" w:hAnsi="Times New Roman" w:cs="Times New Roman"/>
          <w:sz w:val="24"/>
          <w:szCs w:val="24"/>
        </w:rPr>
        <w:t>spikelets</w:t>
      </w:r>
      <w:proofErr w:type="spellEnd"/>
      <w:r w:rsidRPr="008856A5">
        <w:rPr>
          <w:rFonts w:ascii="Times New Roman" w:hAnsi="Times New Roman" w:cs="Times New Roman"/>
          <w:sz w:val="24"/>
          <w:szCs w:val="24"/>
        </w:rPr>
        <w:t xml:space="preserve"> per panicle (97.20%), fertile </w:t>
      </w:r>
      <w:proofErr w:type="spellStart"/>
      <w:r w:rsidRPr="008856A5">
        <w:rPr>
          <w:rFonts w:ascii="Times New Roman" w:hAnsi="Times New Roman" w:cs="Times New Roman"/>
          <w:sz w:val="24"/>
          <w:szCs w:val="24"/>
        </w:rPr>
        <w:t>spikelets</w:t>
      </w:r>
      <w:proofErr w:type="spellEnd"/>
      <w:r w:rsidRPr="008856A5">
        <w:rPr>
          <w:rFonts w:ascii="Times New Roman" w:hAnsi="Times New Roman" w:cs="Times New Roman"/>
          <w:sz w:val="24"/>
          <w:szCs w:val="24"/>
        </w:rPr>
        <w:t xml:space="preserve"> per panicle (96.80%), and 1000</w:t>
      </w:r>
      <w:r w:rsidRPr="008856A5">
        <w:rPr>
          <w:rFonts w:ascii="Cambria Math" w:hAnsi="Cambria Math" w:cs="Cambria Math"/>
          <w:sz w:val="24"/>
          <w:szCs w:val="24"/>
        </w:rPr>
        <w:t>‐</w:t>
      </w:r>
      <w:r w:rsidRPr="008856A5">
        <w:rPr>
          <w:rFonts w:ascii="Times New Roman" w:hAnsi="Times New Roman" w:cs="Times New Roman"/>
          <w:sz w:val="24"/>
          <w:szCs w:val="24"/>
        </w:rPr>
        <w:t xml:space="preserve">grain weight (93.50%), indicating the dominance of additive gene effects. The genetic advance as a percentage of the mean was the highest for spikelet density (78.71%), total </w:t>
      </w:r>
      <w:proofErr w:type="spellStart"/>
      <w:r w:rsidRPr="008856A5">
        <w:rPr>
          <w:rFonts w:ascii="Times New Roman" w:hAnsi="Times New Roman" w:cs="Times New Roman"/>
          <w:sz w:val="24"/>
          <w:szCs w:val="24"/>
        </w:rPr>
        <w:t>spikelets</w:t>
      </w:r>
      <w:proofErr w:type="spellEnd"/>
      <w:r w:rsidRPr="008856A5">
        <w:rPr>
          <w:rFonts w:ascii="Times New Roman" w:hAnsi="Times New Roman" w:cs="Times New Roman"/>
          <w:sz w:val="24"/>
          <w:szCs w:val="24"/>
        </w:rPr>
        <w:t xml:space="preserve"> per panicle (66.05%), fertile </w:t>
      </w:r>
      <w:proofErr w:type="spellStart"/>
      <w:r w:rsidRPr="008856A5">
        <w:rPr>
          <w:rFonts w:ascii="Times New Roman" w:hAnsi="Times New Roman" w:cs="Times New Roman"/>
          <w:sz w:val="24"/>
          <w:szCs w:val="24"/>
        </w:rPr>
        <w:t>spikelets</w:t>
      </w:r>
      <w:proofErr w:type="spellEnd"/>
      <w:r w:rsidRPr="008856A5">
        <w:rPr>
          <w:rFonts w:ascii="Times New Roman" w:hAnsi="Times New Roman" w:cs="Times New Roman"/>
          <w:sz w:val="24"/>
          <w:szCs w:val="24"/>
        </w:rPr>
        <w:t xml:space="preserve"> per panicle (67.05%), and sterile </w:t>
      </w:r>
      <w:proofErr w:type="spellStart"/>
      <w:r w:rsidRPr="008856A5">
        <w:rPr>
          <w:rFonts w:ascii="Times New Roman" w:hAnsi="Times New Roman" w:cs="Times New Roman"/>
          <w:sz w:val="24"/>
          <w:szCs w:val="24"/>
        </w:rPr>
        <w:t>spikelets</w:t>
      </w:r>
      <w:proofErr w:type="spellEnd"/>
      <w:r w:rsidRPr="008856A5">
        <w:rPr>
          <w:rFonts w:ascii="Times New Roman" w:hAnsi="Times New Roman" w:cs="Times New Roman"/>
          <w:sz w:val="24"/>
          <w:szCs w:val="24"/>
        </w:rPr>
        <w:t xml:space="preserve"> per panicle (65.18%), thus demonstrating strong selection potential. The high heritability together with the high genetic advance for the most important traits such as spikelet density, 1000</w:t>
      </w:r>
      <w:r w:rsidRPr="008856A5">
        <w:rPr>
          <w:rFonts w:ascii="Cambria Math" w:hAnsi="Cambria Math" w:cs="Cambria Math"/>
          <w:sz w:val="24"/>
          <w:szCs w:val="24"/>
        </w:rPr>
        <w:t>‐</w:t>
      </w:r>
      <w:r w:rsidRPr="008856A5">
        <w:rPr>
          <w:rFonts w:ascii="Times New Roman" w:hAnsi="Times New Roman" w:cs="Times New Roman"/>
          <w:sz w:val="24"/>
          <w:szCs w:val="24"/>
        </w:rPr>
        <w:t>grain weight, and grain yield per plant, supported further the direct selection efficiency.</w:t>
      </w:r>
      <w:r>
        <w:rPr>
          <w:rFonts w:ascii="Times New Roman" w:hAnsi="Times New Roman" w:cs="Times New Roman"/>
          <w:sz w:val="24"/>
          <w:szCs w:val="24"/>
        </w:rPr>
        <w:t xml:space="preserve"> </w:t>
      </w:r>
      <w:r w:rsidRPr="008856A5">
        <w:rPr>
          <w:rFonts w:ascii="Times New Roman" w:hAnsi="Times New Roman" w:cs="Times New Roman"/>
          <w:sz w:val="24"/>
          <w:szCs w:val="24"/>
        </w:rPr>
        <w:t xml:space="preserve">The research has reconfirmed the large genetic variability and has pointed out the traits whose changes depend mainly on the additive gene effects; </w:t>
      </w:r>
      <w:proofErr w:type="gramStart"/>
      <w:r w:rsidRPr="008856A5">
        <w:rPr>
          <w:rFonts w:ascii="Times New Roman" w:hAnsi="Times New Roman" w:cs="Times New Roman"/>
          <w:sz w:val="24"/>
          <w:szCs w:val="24"/>
        </w:rPr>
        <w:t>thus</w:t>
      </w:r>
      <w:proofErr w:type="gramEnd"/>
      <w:r w:rsidRPr="008856A5">
        <w:rPr>
          <w:rFonts w:ascii="Times New Roman" w:hAnsi="Times New Roman" w:cs="Times New Roman"/>
          <w:sz w:val="24"/>
          <w:szCs w:val="24"/>
        </w:rPr>
        <w:t xml:space="preserve"> the traits are open for the improvement by simple genotypic selection. The results of this investigation shed light on trait inheritance and selection efficiency to a great extent, </w:t>
      </w:r>
      <w:r w:rsidRPr="008856A5">
        <w:rPr>
          <w:rFonts w:ascii="Times New Roman" w:hAnsi="Times New Roman" w:cs="Times New Roman"/>
          <w:sz w:val="24"/>
          <w:szCs w:val="24"/>
        </w:rPr>
        <w:lastRenderedPageBreak/>
        <w:t>thereby they provide a lot of useful guidance in breeding high-yielding rice cultivars adapted to subtropical ecosystems.</w:t>
      </w:r>
    </w:p>
    <w:p w14:paraId="38FC6F9B" w14:textId="77777777" w:rsidR="008856A5" w:rsidRPr="008856A5" w:rsidRDefault="008856A5" w:rsidP="008856A5">
      <w:pPr>
        <w:spacing w:line="360" w:lineRule="auto"/>
        <w:ind w:left="1276" w:hanging="1276"/>
        <w:jc w:val="both"/>
        <w:rPr>
          <w:rFonts w:ascii="Times New Roman" w:hAnsi="Times New Roman" w:cs="Times New Roman"/>
          <w:b/>
          <w:bCs/>
          <w:sz w:val="24"/>
          <w:szCs w:val="24"/>
        </w:rPr>
      </w:pPr>
      <w:r w:rsidRPr="008856A5">
        <w:rPr>
          <w:rFonts w:ascii="Times New Roman" w:hAnsi="Times New Roman" w:cs="Times New Roman"/>
          <w:b/>
          <w:bCs/>
          <w:sz w:val="24"/>
          <w:szCs w:val="24"/>
        </w:rPr>
        <w:t>Keywords</w:t>
      </w:r>
      <w:r>
        <w:rPr>
          <w:rFonts w:ascii="Times New Roman" w:hAnsi="Times New Roman" w:cs="Times New Roman"/>
          <w:b/>
          <w:bCs/>
          <w:sz w:val="24"/>
          <w:szCs w:val="24"/>
        </w:rPr>
        <w:t>:</w:t>
      </w:r>
      <w:r>
        <w:rPr>
          <w:rFonts w:ascii="Times New Roman" w:hAnsi="Times New Roman" w:cs="Times New Roman"/>
          <w:b/>
          <w:bCs/>
          <w:sz w:val="24"/>
          <w:szCs w:val="24"/>
        </w:rPr>
        <w:tab/>
      </w:r>
      <w:r w:rsidRPr="008856A5">
        <w:rPr>
          <w:rFonts w:ascii="Times New Roman" w:hAnsi="Times New Roman" w:cs="Times New Roman"/>
          <w:b/>
          <w:bCs/>
          <w:sz w:val="24"/>
          <w:szCs w:val="24"/>
        </w:rPr>
        <w:t>Additive gene action</w:t>
      </w:r>
      <w:r>
        <w:rPr>
          <w:rFonts w:ascii="Times New Roman" w:hAnsi="Times New Roman" w:cs="Times New Roman"/>
          <w:b/>
          <w:bCs/>
          <w:sz w:val="24"/>
          <w:szCs w:val="24"/>
        </w:rPr>
        <w:t xml:space="preserve">, </w:t>
      </w:r>
      <w:r w:rsidRPr="008856A5">
        <w:rPr>
          <w:rFonts w:ascii="Times New Roman" w:hAnsi="Times New Roman" w:cs="Times New Roman"/>
          <w:b/>
          <w:bCs/>
          <w:sz w:val="24"/>
          <w:szCs w:val="24"/>
        </w:rPr>
        <w:t>Genetic advance</w:t>
      </w:r>
      <w:r>
        <w:rPr>
          <w:rFonts w:ascii="Times New Roman" w:hAnsi="Times New Roman" w:cs="Times New Roman"/>
          <w:b/>
          <w:bCs/>
          <w:sz w:val="24"/>
          <w:szCs w:val="24"/>
        </w:rPr>
        <w:t xml:space="preserve">, </w:t>
      </w:r>
      <w:r w:rsidRPr="008856A5">
        <w:rPr>
          <w:rFonts w:ascii="Times New Roman" w:hAnsi="Times New Roman" w:cs="Times New Roman"/>
          <w:b/>
          <w:bCs/>
          <w:sz w:val="24"/>
          <w:szCs w:val="24"/>
        </w:rPr>
        <w:t>Genetic variability</w:t>
      </w:r>
      <w:r>
        <w:rPr>
          <w:rFonts w:ascii="Times New Roman" w:hAnsi="Times New Roman" w:cs="Times New Roman"/>
          <w:b/>
          <w:bCs/>
          <w:sz w:val="24"/>
          <w:szCs w:val="24"/>
        </w:rPr>
        <w:t xml:space="preserve">, </w:t>
      </w:r>
      <w:r w:rsidRPr="008856A5">
        <w:rPr>
          <w:rFonts w:ascii="Times New Roman" w:hAnsi="Times New Roman" w:cs="Times New Roman"/>
          <w:b/>
          <w:bCs/>
          <w:sz w:val="24"/>
          <w:szCs w:val="24"/>
        </w:rPr>
        <w:t>Heritability</w:t>
      </w:r>
      <w:r>
        <w:rPr>
          <w:rFonts w:ascii="Times New Roman" w:hAnsi="Times New Roman" w:cs="Times New Roman"/>
          <w:b/>
          <w:bCs/>
          <w:sz w:val="24"/>
          <w:szCs w:val="24"/>
        </w:rPr>
        <w:t xml:space="preserve"> and </w:t>
      </w:r>
      <w:r w:rsidRPr="008856A5">
        <w:rPr>
          <w:rFonts w:ascii="Times New Roman" w:hAnsi="Times New Roman" w:cs="Times New Roman"/>
          <w:b/>
          <w:bCs/>
          <w:sz w:val="24"/>
          <w:szCs w:val="24"/>
        </w:rPr>
        <w:t>Rice (</w:t>
      </w:r>
      <w:r w:rsidRPr="008856A5">
        <w:rPr>
          <w:rFonts w:ascii="Times New Roman" w:hAnsi="Times New Roman" w:cs="Times New Roman"/>
          <w:b/>
          <w:bCs/>
          <w:i/>
          <w:iCs/>
          <w:sz w:val="24"/>
          <w:szCs w:val="24"/>
        </w:rPr>
        <w:t>Oryza sativa</w:t>
      </w:r>
      <w:r w:rsidRPr="008856A5">
        <w:rPr>
          <w:rFonts w:ascii="Times New Roman" w:hAnsi="Times New Roman" w:cs="Times New Roman"/>
          <w:b/>
          <w:bCs/>
          <w:sz w:val="24"/>
          <w:szCs w:val="24"/>
        </w:rPr>
        <w:t xml:space="preserve"> L.)</w:t>
      </w:r>
    </w:p>
    <w:p w14:paraId="47525085" w14:textId="77777777" w:rsidR="00153886" w:rsidRPr="0050174C" w:rsidRDefault="00153886" w:rsidP="001A556A">
      <w:pPr>
        <w:spacing w:line="360" w:lineRule="auto"/>
        <w:jc w:val="both"/>
        <w:rPr>
          <w:rFonts w:ascii="Times New Roman" w:hAnsi="Times New Roman" w:cs="Times New Roman"/>
          <w:color w:val="000000" w:themeColor="text1"/>
          <w:sz w:val="24"/>
          <w:szCs w:val="24"/>
        </w:rPr>
      </w:pPr>
      <w:r w:rsidRPr="0050174C">
        <w:rPr>
          <w:rFonts w:ascii="Times New Roman" w:hAnsi="Times New Roman" w:cs="Times New Roman"/>
          <w:b/>
          <w:bCs/>
          <w:color w:val="000000" w:themeColor="text1"/>
          <w:sz w:val="24"/>
          <w:szCs w:val="24"/>
        </w:rPr>
        <w:t>Introduction</w:t>
      </w:r>
    </w:p>
    <w:p w14:paraId="3BE7D589" w14:textId="77777777" w:rsidR="00994D43" w:rsidRPr="0050174C" w:rsidRDefault="00994D43" w:rsidP="009753B5">
      <w:pPr>
        <w:spacing w:line="360" w:lineRule="auto"/>
        <w:ind w:firstLine="851"/>
        <w:jc w:val="both"/>
        <w:rPr>
          <w:rFonts w:ascii="Times New Roman" w:eastAsia="Times New Roman" w:hAnsi="Times New Roman" w:cs="Times New Roman"/>
          <w:color w:val="000000" w:themeColor="text1"/>
          <w:sz w:val="24"/>
        </w:rPr>
      </w:pPr>
      <w:r w:rsidRPr="0050174C">
        <w:rPr>
          <w:rFonts w:ascii="Times New Roman" w:eastAsia="Times New Roman" w:hAnsi="Times New Roman" w:cs="Times New Roman"/>
          <w:color w:val="000000" w:themeColor="text1"/>
          <w:sz w:val="24"/>
        </w:rPr>
        <w:t>Rice (</w:t>
      </w:r>
      <w:r w:rsidRPr="0050174C">
        <w:rPr>
          <w:rFonts w:ascii="Times New Roman" w:eastAsia="Times New Roman" w:hAnsi="Times New Roman" w:cs="Times New Roman"/>
          <w:i/>
          <w:iCs/>
          <w:color w:val="000000" w:themeColor="text1"/>
          <w:sz w:val="24"/>
        </w:rPr>
        <w:t>Oryza sativa</w:t>
      </w:r>
      <w:r w:rsidRPr="0050174C">
        <w:rPr>
          <w:rFonts w:ascii="Times New Roman" w:eastAsia="Times New Roman" w:hAnsi="Times New Roman" w:cs="Times New Roman"/>
          <w:color w:val="000000" w:themeColor="text1"/>
          <w:sz w:val="24"/>
        </w:rPr>
        <w:t xml:space="preserve"> L.), a diploid crop with 2n = 24 chromosomes, belongs to the grass family </w:t>
      </w:r>
      <w:proofErr w:type="spellStart"/>
      <w:r w:rsidRPr="0050174C">
        <w:rPr>
          <w:rFonts w:ascii="Times New Roman" w:eastAsia="Times New Roman" w:hAnsi="Times New Roman" w:cs="Times New Roman"/>
          <w:color w:val="000000" w:themeColor="text1"/>
          <w:sz w:val="24"/>
        </w:rPr>
        <w:t>Poaceae</w:t>
      </w:r>
      <w:proofErr w:type="spellEnd"/>
      <w:r w:rsidRPr="0050174C">
        <w:rPr>
          <w:rFonts w:ascii="Times New Roman" w:eastAsia="Times New Roman" w:hAnsi="Times New Roman" w:cs="Times New Roman"/>
          <w:color w:val="000000" w:themeColor="text1"/>
          <w:sz w:val="24"/>
        </w:rPr>
        <w:t xml:space="preserve"> (Gramineae). It is broadly classifi</w:t>
      </w:r>
      <w:r w:rsidR="005111A2" w:rsidRPr="0050174C">
        <w:rPr>
          <w:rFonts w:ascii="Times New Roman" w:eastAsia="Times New Roman" w:hAnsi="Times New Roman" w:cs="Times New Roman"/>
          <w:color w:val="000000" w:themeColor="text1"/>
          <w:sz w:val="24"/>
        </w:rPr>
        <w:t xml:space="preserve">ed into three major subspecies </w:t>
      </w:r>
      <w:r w:rsidRPr="0050174C">
        <w:rPr>
          <w:rFonts w:ascii="Times New Roman" w:eastAsia="Times New Roman" w:hAnsi="Times New Roman" w:cs="Times New Roman"/>
          <w:color w:val="000000" w:themeColor="text1"/>
          <w:sz w:val="24"/>
        </w:rPr>
        <w:t xml:space="preserve">Indica, Japonica and </w:t>
      </w:r>
      <w:r w:rsidRPr="0050174C">
        <w:rPr>
          <w:rFonts w:ascii="Times New Roman" w:eastAsia="Times New Roman" w:hAnsi="Times New Roman" w:cs="Times New Roman"/>
          <w:i/>
          <w:iCs/>
          <w:color w:val="000000" w:themeColor="text1"/>
          <w:sz w:val="24"/>
        </w:rPr>
        <w:t>Javanica</w:t>
      </w:r>
      <w:r w:rsidRPr="0050174C">
        <w:rPr>
          <w:rFonts w:ascii="Times New Roman" w:eastAsia="Times New Roman" w:hAnsi="Times New Roman" w:cs="Times New Roman"/>
          <w:color w:val="000000" w:themeColor="text1"/>
          <w:sz w:val="24"/>
        </w:rPr>
        <w:t xml:space="preserve">. The genus </w:t>
      </w:r>
      <w:r w:rsidRPr="0050174C">
        <w:rPr>
          <w:rFonts w:ascii="Times New Roman" w:eastAsia="Times New Roman" w:hAnsi="Times New Roman" w:cs="Times New Roman"/>
          <w:i/>
          <w:iCs/>
          <w:color w:val="000000" w:themeColor="text1"/>
          <w:sz w:val="24"/>
        </w:rPr>
        <w:t>Oryza</w:t>
      </w:r>
      <w:r w:rsidRPr="0050174C">
        <w:rPr>
          <w:rFonts w:ascii="Times New Roman" w:eastAsia="Times New Roman" w:hAnsi="Times New Roman" w:cs="Times New Roman"/>
          <w:color w:val="000000" w:themeColor="text1"/>
          <w:sz w:val="24"/>
        </w:rPr>
        <w:t xml:space="preserve"> consists of about 25 species that are spread over the tropical, subtropical, and warm temperate regions, out of which </w:t>
      </w:r>
      <w:r w:rsidRPr="0050174C">
        <w:rPr>
          <w:rFonts w:ascii="Times New Roman" w:eastAsia="Times New Roman" w:hAnsi="Times New Roman" w:cs="Times New Roman"/>
          <w:i/>
          <w:iCs/>
          <w:color w:val="000000" w:themeColor="text1"/>
          <w:sz w:val="24"/>
        </w:rPr>
        <w:t>O. sativa</w:t>
      </w:r>
      <w:r w:rsidRPr="0050174C">
        <w:rPr>
          <w:rFonts w:ascii="Times New Roman" w:eastAsia="Times New Roman" w:hAnsi="Times New Roman" w:cs="Times New Roman"/>
          <w:color w:val="000000" w:themeColor="text1"/>
          <w:sz w:val="24"/>
        </w:rPr>
        <w:t xml:space="preserve"> and </w:t>
      </w:r>
      <w:r w:rsidRPr="0050174C">
        <w:rPr>
          <w:rFonts w:ascii="Times New Roman" w:eastAsia="Times New Roman" w:hAnsi="Times New Roman" w:cs="Times New Roman"/>
          <w:i/>
          <w:iCs/>
          <w:color w:val="000000" w:themeColor="text1"/>
          <w:sz w:val="24"/>
        </w:rPr>
        <w:t xml:space="preserve">O. </w:t>
      </w:r>
      <w:proofErr w:type="spellStart"/>
      <w:r w:rsidRPr="0050174C">
        <w:rPr>
          <w:rFonts w:ascii="Times New Roman" w:eastAsia="Times New Roman" w:hAnsi="Times New Roman" w:cs="Times New Roman"/>
          <w:i/>
          <w:iCs/>
          <w:color w:val="000000" w:themeColor="text1"/>
          <w:sz w:val="24"/>
        </w:rPr>
        <w:t>glaberrima</w:t>
      </w:r>
      <w:proofErr w:type="spellEnd"/>
      <w:r w:rsidRPr="0050174C">
        <w:rPr>
          <w:rFonts w:ascii="Times New Roman" w:eastAsia="Times New Roman" w:hAnsi="Times New Roman" w:cs="Times New Roman"/>
          <w:color w:val="000000" w:themeColor="text1"/>
          <w:sz w:val="24"/>
        </w:rPr>
        <w:t xml:space="preserve"> are the most c</w:t>
      </w:r>
      <w:r w:rsidR="005111A2" w:rsidRPr="0050174C">
        <w:rPr>
          <w:rFonts w:ascii="Times New Roman" w:eastAsia="Times New Roman" w:hAnsi="Times New Roman" w:cs="Times New Roman"/>
          <w:color w:val="000000" w:themeColor="text1"/>
          <w:sz w:val="24"/>
        </w:rPr>
        <w:t>ultivated ones. Being the world’</w:t>
      </w:r>
      <w:r w:rsidRPr="0050174C">
        <w:rPr>
          <w:rFonts w:ascii="Times New Roman" w:eastAsia="Times New Roman" w:hAnsi="Times New Roman" w:cs="Times New Roman"/>
          <w:color w:val="000000" w:themeColor="text1"/>
          <w:sz w:val="24"/>
        </w:rPr>
        <w:t>s most important staple food, rice is the primary source of calories for more than half of the human population, thus it is at the core of global food security and socio-economic development.</w:t>
      </w:r>
    </w:p>
    <w:p w14:paraId="47F7ACBB" w14:textId="77777777" w:rsidR="00994D43" w:rsidRPr="0050174C" w:rsidRDefault="00994D43" w:rsidP="009753B5">
      <w:pPr>
        <w:spacing w:line="360" w:lineRule="auto"/>
        <w:ind w:firstLine="851"/>
        <w:jc w:val="both"/>
        <w:rPr>
          <w:rFonts w:ascii="Times New Roman" w:eastAsia="Times New Roman" w:hAnsi="Times New Roman" w:cs="Times New Roman"/>
          <w:color w:val="000000" w:themeColor="text1"/>
          <w:sz w:val="24"/>
        </w:rPr>
      </w:pPr>
      <w:r w:rsidRPr="0050174C">
        <w:rPr>
          <w:rFonts w:ascii="Times New Roman" w:eastAsia="Times New Roman" w:hAnsi="Times New Roman" w:cs="Times New Roman"/>
          <w:color w:val="000000" w:themeColor="text1"/>
          <w:sz w:val="24"/>
        </w:rPr>
        <w:t xml:space="preserve">India is a major </w:t>
      </w:r>
      <w:proofErr w:type="spellStart"/>
      <w:r w:rsidRPr="0050174C">
        <w:rPr>
          <w:rFonts w:ascii="Times New Roman" w:eastAsia="Times New Roman" w:hAnsi="Times New Roman" w:cs="Times New Roman"/>
          <w:color w:val="000000" w:themeColor="text1"/>
          <w:sz w:val="24"/>
        </w:rPr>
        <w:t>center</w:t>
      </w:r>
      <w:proofErr w:type="spellEnd"/>
      <w:r w:rsidRPr="0050174C">
        <w:rPr>
          <w:rFonts w:ascii="Times New Roman" w:eastAsia="Times New Roman" w:hAnsi="Times New Roman" w:cs="Times New Roman"/>
          <w:color w:val="000000" w:themeColor="text1"/>
          <w:sz w:val="24"/>
        </w:rPr>
        <w:t xml:space="preserve"> of rice genetic diversity with more than 40,000 germplasm accessions scattered across different ecological zones. India is a leader in rice production, as it ranks first in the world in terms of the rice-growing area and second in production. Rice occupies about 9% of the world's arable land and contributes roughly 21% to the global per-capita energy and 15% to the protein intake (Anon., 2002). It provides 50-80% of the daily caloric intake for the economically weaker sections of the population in Asia (Anon., 2001). Rice is grown on nearly 1.62 billion hectares worldwide producing close to 503 million tonnes. In India, rice is cultivated on about 43.66 million hectares yielding 118.8 million tonnes with an average productivity of 2722 kg/ha, whereas in Madhya Pradesh, rice is grown on around 36 lakh hectares producing 7.02 million tonnes with a productivity of approximately 2057 kg/ha (DES, 2023). The latest figures point that for the year 2024-25 India is expected to cultivate rice on around 51 million hectares with a production of about 150 million tonnes and a productivity of 4250 kg/ha (USDA).</w:t>
      </w:r>
    </w:p>
    <w:p w14:paraId="03AA521C" w14:textId="77777777" w:rsidR="007D3CE8" w:rsidRPr="0050174C" w:rsidRDefault="00994D43" w:rsidP="009753B5">
      <w:pPr>
        <w:spacing w:line="360" w:lineRule="auto"/>
        <w:ind w:firstLine="851"/>
        <w:jc w:val="both"/>
        <w:rPr>
          <w:rFonts w:ascii="Times New Roman" w:hAnsi="Times New Roman" w:cs="Times New Roman"/>
          <w:color w:val="000000" w:themeColor="text1"/>
          <w:sz w:val="24"/>
          <w:szCs w:val="24"/>
        </w:rPr>
      </w:pPr>
      <w:r w:rsidRPr="0050174C">
        <w:rPr>
          <w:rFonts w:ascii="Times New Roman" w:eastAsia="Times New Roman" w:hAnsi="Times New Roman" w:cs="Times New Roman"/>
          <w:color w:val="000000" w:themeColor="text1"/>
          <w:sz w:val="24"/>
        </w:rPr>
        <w:t xml:space="preserve">Apart from raising the yield potential, keeping the quality standards and making the variety resistant to various stresses are still the main goals of rice breeding. With the largest rice germplasm pool worldwide, a thorough knowledge of the genetic diversity and morphological variability is prerequisite for the genetic improvement program. The correct understanding of genetic parameters like genotypic and phenotypic coefficients of variation (GCV and PCV), heritability and genetic advance is instrumental in figuring out the extent and the nature of variability. Where there is high heritability along with high genetic advance, it shows that gene action is additive, thus, it is a great help for the selection work to be effective. </w:t>
      </w:r>
      <w:r w:rsidRPr="0050174C">
        <w:rPr>
          <w:rFonts w:ascii="Times New Roman" w:eastAsia="Times New Roman" w:hAnsi="Times New Roman" w:cs="Times New Roman"/>
          <w:color w:val="000000" w:themeColor="text1"/>
          <w:sz w:val="24"/>
        </w:rPr>
        <w:lastRenderedPageBreak/>
        <w:t>The detailed study of these parameters of genetic variability is extremely important for breeders, especially when they are dealing with traits having economic value. Moreover, the identification of parents carrying desirable alleles maximizes the possibilities of attaining superior, heterotic hybrids, particularly under conditions of environmental and stress variability. Therefore, the exhaustive study of GCV, PCV, heritability and genetic advance is indispensable to the rice improvement programmes that are targeted at higher productivity and greater resistance.</w:t>
      </w:r>
    </w:p>
    <w:p w14:paraId="381CBD49" w14:textId="77777777" w:rsidR="00153886" w:rsidRPr="0050174C" w:rsidRDefault="00153886" w:rsidP="001A556A">
      <w:pPr>
        <w:spacing w:line="360" w:lineRule="auto"/>
        <w:jc w:val="both"/>
        <w:rPr>
          <w:rFonts w:ascii="Times New Roman" w:hAnsi="Times New Roman" w:cs="Times New Roman"/>
          <w:b/>
          <w:bCs/>
          <w:color w:val="000000" w:themeColor="text1"/>
          <w:sz w:val="24"/>
          <w:szCs w:val="24"/>
        </w:rPr>
      </w:pPr>
      <w:r w:rsidRPr="0050174C">
        <w:rPr>
          <w:rFonts w:ascii="Times New Roman" w:hAnsi="Times New Roman" w:cs="Times New Roman"/>
          <w:b/>
          <w:bCs/>
          <w:color w:val="000000" w:themeColor="text1"/>
          <w:sz w:val="24"/>
          <w:szCs w:val="24"/>
        </w:rPr>
        <w:t>Materials and Methods</w:t>
      </w:r>
    </w:p>
    <w:p w14:paraId="41966D70" w14:textId="77777777" w:rsidR="007B50A3" w:rsidRPr="0050174C" w:rsidRDefault="009C25CE" w:rsidP="009753B5">
      <w:pPr>
        <w:spacing w:line="360" w:lineRule="auto"/>
        <w:ind w:firstLine="851"/>
        <w:jc w:val="both"/>
        <w:rPr>
          <w:rFonts w:ascii="Times New Roman" w:hAnsi="Times New Roman" w:cs="Times New Roman"/>
          <w:color w:val="000000" w:themeColor="text1"/>
          <w:sz w:val="24"/>
          <w:szCs w:val="24"/>
        </w:rPr>
      </w:pPr>
      <w:r w:rsidRPr="0050174C">
        <w:rPr>
          <w:rFonts w:ascii="Times New Roman" w:hAnsi="Times New Roman" w:cs="Times New Roman"/>
          <w:color w:val="000000" w:themeColor="text1"/>
          <w:sz w:val="24"/>
          <w:szCs w:val="24"/>
        </w:rPr>
        <w:t xml:space="preserve">The research was conducted for </w:t>
      </w:r>
      <w:r w:rsidRPr="0050174C">
        <w:rPr>
          <w:rFonts w:ascii="Times New Roman" w:hAnsi="Times New Roman" w:cs="Times New Roman"/>
          <w:i/>
          <w:iCs/>
          <w:color w:val="000000" w:themeColor="text1"/>
          <w:sz w:val="24"/>
          <w:szCs w:val="24"/>
        </w:rPr>
        <w:t>Kharif</w:t>
      </w:r>
      <w:r w:rsidR="004C7B71" w:rsidRPr="0050174C">
        <w:rPr>
          <w:rFonts w:ascii="Times New Roman" w:hAnsi="Times New Roman" w:cs="Times New Roman"/>
          <w:color w:val="000000" w:themeColor="text1"/>
          <w:sz w:val="24"/>
          <w:szCs w:val="24"/>
        </w:rPr>
        <w:t xml:space="preserve"> seasons, </w:t>
      </w:r>
      <w:r w:rsidRPr="0050174C">
        <w:rPr>
          <w:rFonts w:ascii="Times New Roman" w:hAnsi="Times New Roman" w:cs="Times New Roman"/>
          <w:color w:val="000000" w:themeColor="text1"/>
          <w:sz w:val="24"/>
          <w:szCs w:val="24"/>
        </w:rPr>
        <w:t>2021 at the Seed Breeding Farm, Department of Plant Breeding and Genetics, College of Agriculture, Jabalpur, Madhya Pradesh, India. The experimental materials were 80 genetically diverse rice genotypes, which were the products of the Rice Improvement Project, Department of Plant Breeding &amp; Genetics, JNKVV, Jabalpur, and thus represent a wide genetic pool. The trial was laid out in a Randomized Complete Block Design (RCBD) with three replications. Every single entry was planted in 4.0-meter rows with the spacing of 20 cm between rows and 15 cm between plants. The recommended agronomic practices were followed for crop growth.</w:t>
      </w:r>
      <w:r w:rsidR="00910EDE" w:rsidRPr="0050174C">
        <w:rPr>
          <w:rFonts w:ascii="Times New Roman" w:hAnsi="Times New Roman" w:cs="Times New Roman"/>
          <w:color w:val="000000" w:themeColor="text1"/>
          <w:sz w:val="24"/>
          <w:szCs w:val="24"/>
        </w:rPr>
        <w:t xml:space="preserve"> </w:t>
      </w:r>
      <w:r w:rsidRPr="0050174C">
        <w:rPr>
          <w:rFonts w:ascii="Times New Roman" w:hAnsi="Times New Roman" w:cs="Times New Roman"/>
          <w:color w:val="000000" w:themeColor="text1"/>
          <w:sz w:val="24"/>
          <w:szCs w:val="24"/>
        </w:rPr>
        <w:t>The research site Jabalpur (23.1815°N latitude and 79.9864°E longitude) is characterized by a sub-tropical climate with an annual rainfall of about 1400 mm. The temperature during the rice-growing period varies from 25°C to 35°C. Data recorded during the experiment were subjected to statistical analysis for computing mean, range, genotypic and phenotypic variances, heritability (broad sense), genotypic and phenotypic coefficients of variation (GCV and PCV), genetic advance (GA), and coefficient of variation (CV%).</w:t>
      </w:r>
    </w:p>
    <w:p w14:paraId="42F14C50" w14:textId="77777777" w:rsidR="00C70F3E" w:rsidRPr="0050174C" w:rsidRDefault="00C70F3E" w:rsidP="009753B5">
      <w:pPr>
        <w:spacing w:line="360" w:lineRule="auto"/>
        <w:jc w:val="both"/>
        <w:rPr>
          <w:rFonts w:ascii="Times New Roman" w:hAnsi="Times New Roman" w:cs="Times New Roman"/>
          <w:b/>
          <w:bCs/>
          <w:color w:val="000000" w:themeColor="text1"/>
          <w:sz w:val="24"/>
          <w:szCs w:val="24"/>
        </w:rPr>
      </w:pPr>
      <w:r w:rsidRPr="0050174C">
        <w:rPr>
          <w:rFonts w:ascii="Times New Roman" w:hAnsi="Times New Roman" w:cs="Times New Roman"/>
          <w:b/>
          <w:bCs/>
          <w:color w:val="000000" w:themeColor="text1"/>
          <w:sz w:val="24"/>
          <w:szCs w:val="24"/>
        </w:rPr>
        <w:t>Result and Discussion</w:t>
      </w:r>
    </w:p>
    <w:p w14:paraId="3E095EBF" w14:textId="77777777" w:rsidR="00C70F3E" w:rsidRPr="0050174C" w:rsidRDefault="00984C75" w:rsidP="009753B5">
      <w:pPr>
        <w:spacing w:line="360" w:lineRule="auto"/>
        <w:ind w:firstLine="851"/>
        <w:jc w:val="both"/>
        <w:rPr>
          <w:rFonts w:ascii="Times New Roman" w:hAnsi="Times New Roman" w:cs="Times New Roman"/>
          <w:color w:val="000000" w:themeColor="text1"/>
          <w:sz w:val="24"/>
          <w:szCs w:val="24"/>
        </w:rPr>
      </w:pPr>
      <w:r w:rsidRPr="0050174C">
        <w:rPr>
          <w:rFonts w:ascii="Times New Roman" w:hAnsi="Times New Roman" w:cs="Times New Roman"/>
          <w:color w:val="000000" w:themeColor="text1"/>
          <w:sz w:val="24"/>
          <w:szCs w:val="24"/>
        </w:rPr>
        <w:t xml:space="preserve">The analysis of variance results for all traits evaluated are presented (Table 1). The analysis of variance of </w:t>
      </w:r>
      <w:r w:rsidR="00C01630" w:rsidRPr="0050174C">
        <w:rPr>
          <w:rFonts w:ascii="Times New Roman" w:hAnsi="Times New Roman" w:cs="Times New Roman"/>
          <w:color w:val="000000" w:themeColor="text1"/>
          <w:sz w:val="24"/>
          <w:szCs w:val="24"/>
        </w:rPr>
        <w:t>80</w:t>
      </w:r>
      <w:r w:rsidRPr="0050174C">
        <w:rPr>
          <w:rFonts w:ascii="Times New Roman" w:hAnsi="Times New Roman" w:cs="Times New Roman"/>
          <w:color w:val="000000" w:themeColor="text1"/>
          <w:sz w:val="24"/>
          <w:szCs w:val="24"/>
        </w:rPr>
        <w:t xml:space="preserve"> rice genotypes exhibited highly significant differences (p &lt; 0.01) between treatments for all the agronomic traits which were measured. This indicated the presence of substantial genetic variability which is very suitable for breeding and selection. </w:t>
      </w:r>
      <w:r w:rsidR="00815031" w:rsidRPr="0050174C">
        <w:rPr>
          <w:rFonts w:ascii="Times New Roman" w:hAnsi="Times New Roman" w:cs="Times New Roman"/>
          <w:color w:val="000000" w:themeColor="text1"/>
          <w:sz w:val="24"/>
          <w:szCs w:val="24"/>
        </w:rPr>
        <w:t xml:space="preserve">In this study, the analysis of variance demonstrated that the mean sum of squares due to genotypes was highly significant across all traits, signifying substantial differences among the genotypes. The traits with the most variability noted were total </w:t>
      </w:r>
      <w:proofErr w:type="spellStart"/>
      <w:r w:rsidR="00815031" w:rsidRPr="0050174C">
        <w:rPr>
          <w:rFonts w:ascii="Times New Roman" w:hAnsi="Times New Roman" w:cs="Times New Roman"/>
          <w:color w:val="000000" w:themeColor="text1"/>
          <w:sz w:val="24"/>
          <w:szCs w:val="24"/>
        </w:rPr>
        <w:t>spikelets</w:t>
      </w:r>
      <w:proofErr w:type="spellEnd"/>
      <w:r w:rsidR="00815031" w:rsidRPr="0050174C">
        <w:rPr>
          <w:rFonts w:ascii="Times New Roman" w:hAnsi="Times New Roman" w:cs="Times New Roman"/>
          <w:color w:val="000000" w:themeColor="text1"/>
          <w:sz w:val="24"/>
          <w:szCs w:val="24"/>
        </w:rPr>
        <w:t xml:space="preserve"> per panicle followed by fertile </w:t>
      </w:r>
      <w:proofErr w:type="spellStart"/>
      <w:r w:rsidR="00815031" w:rsidRPr="0050174C">
        <w:rPr>
          <w:rFonts w:ascii="Times New Roman" w:hAnsi="Times New Roman" w:cs="Times New Roman"/>
          <w:color w:val="000000" w:themeColor="text1"/>
          <w:sz w:val="24"/>
          <w:szCs w:val="24"/>
        </w:rPr>
        <w:t>spikelets</w:t>
      </w:r>
      <w:proofErr w:type="spellEnd"/>
      <w:r w:rsidR="00815031" w:rsidRPr="0050174C">
        <w:rPr>
          <w:rFonts w:ascii="Times New Roman" w:hAnsi="Times New Roman" w:cs="Times New Roman"/>
          <w:color w:val="000000" w:themeColor="text1"/>
          <w:sz w:val="24"/>
          <w:szCs w:val="24"/>
        </w:rPr>
        <w:t xml:space="preserve"> per panicle, plant height and stem length. These outcomes are consistent with the findings reported by Barde </w:t>
      </w:r>
      <w:r w:rsidR="00815031" w:rsidRPr="007B2FDA">
        <w:rPr>
          <w:rFonts w:ascii="Times New Roman" w:hAnsi="Times New Roman" w:cs="Times New Roman"/>
          <w:i/>
          <w:iCs/>
          <w:color w:val="000000" w:themeColor="text1"/>
          <w:sz w:val="24"/>
          <w:szCs w:val="24"/>
        </w:rPr>
        <w:t>et al</w:t>
      </w:r>
      <w:r w:rsidR="00815031" w:rsidRPr="0050174C">
        <w:rPr>
          <w:rFonts w:ascii="Times New Roman" w:hAnsi="Times New Roman" w:cs="Times New Roman"/>
          <w:color w:val="000000" w:themeColor="text1"/>
          <w:sz w:val="24"/>
          <w:szCs w:val="24"/>
        </w:rPr>
        <w:t xml:space="preserve">. (2021), </w:t>
      </w:r>
      <w:proofErr w:type="spellStart"/>
      <w:r w:rsidR="00815031" w:rsidRPr="0050174C">
        <w:rPr>
          <w:rFonts w:ascii="Times New Roman" w:hAnsi="Times New Roman" w:cs="Times New Roman"/>
          <w:color w:val="000000" w:themeColor="text1"/>
          <w:sz w:val="24"/>
          <w:szCs w:val="24"/>
        </w:rPr>
        <w:t>Dhavaleshvar</w:t>
      </w:r>
      <w:proofErr w:type="spellEnd"/>
      <w:r w:rsidR="007B2FDA">
        <w:rPr>
          <w:rFonts w:ascii="Times New Roman" w:hAnsi="Times New Roman" w:cs="Times New Roman"/>
          <w:color w:val="000000" w:themeColor="text1"/>
          <w:sz w:val="24"/>
          <w:szCs w:val="24"/>
        </w:rPr>
        <w:t xml:space="preserve"> </w:t>
      </w:r>
      <w:r w:rsidR="00815031" w:rsidRPr="007B2FDA">
        <w:rPr>
          <w:rFonts w:ascii="Times New Roman" w:hAnsi="Times New Roman" w:cs="Times New Roman"/>
          <w:i/>
          <w:iCs/>
          <w:color w:val="000000" w:themeColor="text1"/>
          <w:sz w:val="24"/>
          <w:szCs w:val="24"/>
        </w:rPr>
        <w:t>et al</w:t>
      </w:r>
      <w:r w:rsidR="00815031" w:rsidRPr="0050174C">
        <w:rPr>
          <w:rFonts w:ascii="Times New Roman" w:hAnsi="Times New Roman" w:cs="Times New Roman"/>
          <w:color w:val="000000" w:themeColor="text1"/>
          <w:sz w:val="24"/>
          <w:szCs w:val="24"/>
        </w:rPr>
        <w:t xml:space="preserve">. (2019), Tiwari </w:t>
      </w:r>
      <w:r w:rsidR="00815031" w:rsidRPr="009422D9">
        <w:rPr>
          <w:rFonts w:ascii="Times New Roman" w:hAnsi="Times New Roman" w:cs="Times New Roman"/>
          <w:i/>
          <w:iCs/>
          <w:color w:val="000000" w:themeColor="text1"/>
          <w:sz w:val="24"/>
          <w:szCs w:val="24"/>
        </w:rPr>
        <w:t>et al</w:t>
      </w:r>
      <w:r w:rsidR="00815031" w:rsidRPr="0050174C">
        <w:rPr>
          <w:rFonts w:ascii="Times New Roman" w:hAnsi="Times New Roman" w:cs="Times New Roman"/>
          <w:color w:val="000000" w:themeColor="text1"/>
          <w:sz w:val="24"/>
          <w:szCs w:val="24"/>
        </w:rPr>
        <w:t xml:space="preserve">. (2019), Pratap </w:t>
      </w:r>
      <w:r w:rsidR="00815031" w:rsidRPr="009422D9">
        <w:rPr>
          <w:rFonts w:ascii="Times New Roman" w:hAnsi="Times New Roman" w:cs="Times New Roman"/>
          <w:i/>
          <w:iCs/>
          <w:color w:val="000000" w:themeColor="text1"/>
          <w:sz w:val="24"/>
          <w:szCs w:val="24"/>
        </w:rPr>
        <w:t>et al</w:t>
      </w:r>
      <w:r w:rsidR="00815031" w:rsidRPr="0050174C">
        <w:rPr>
          <w:rFonts w:ascii="Times New Roman" w:hAnsi="Times New Roman" w:cs="Times New Roman"/>
          <w:color w:val="000000" w:themeColor="text1"/>
          <w:sz w:val="24"/>
          <w:szCs w:val="24"/>
        </w:rPr>
        <w:t xml:space="preserve">. (2018) and Ranjith </w:t>
      </w:r>
      <w:r w:rsidR="00815031" w:rsidRPr="009422D9">
        <w:rPr>
          <w:rFonts w:ascii="Times New Roman" w:hAnsi="Times New Roman" w:cs="Times New Roman"/>
          <w:i/>
          <w:iCs/>
          <w:color w:val="000000" w:themeColor="text1"/>
          <w:sz w:val="24"/>
          <w:szCs w:val="24"/>
        </w:rPr>
        <w:t>et al</w:t>
      </w:r>
      <w:r w:rsidR="00815031" w:rsidRPr="0050174C">
        <w:rPr>
          <w:rFonts w:ascii="Times New Roman" w:hAnsi="Times New Roman" w:cs="Times New Roman"/>
          <w:color w:val="000000" w:themeColor="text1"/>
          <w:sz w:val="24"/>
          <w:szCs w:val="24"/>
        </w:rPr>
        <w:t>. (2018).</w:t>
      </w:r>
    </w:p>
    <w:p w14:paraId="08849C62" w14:textId="77777777" w:rsidR="00E6567E" w:rsidRPr="0050174C" w:rsidRDefault="00E6567E" w:rsidP="009753B5">
      <w:pPr>
        <w:spacing w:line="360" w:lineRule="auto"/>
        <w:ind w:firstLine="851"/>
        <w:jc w:val="both"/>
        <w:rPr>
          <w:rFonts w:ascii="Times New Roman" w:hAnsi="Times New Roman" w:cs="Times New Roman"/>
          <w:color w:val="000000" w:themeColor="text1"/>
          <w:sz w:val="24"/>
          <w:szCs w:val="24"/>
        </w:rPr>
      </w:pPr>
      <w:r w:rsidRPr="0050174C">
        <w:rPr>
          <w:rFonts w:ascii="Times New Roman" w:hAnsi="Times New Roman" w:cs="Times New Roman"/>
          <w:color w:val="000000" w:themeColor="text1"/>
          <w:sz w:val="24"/>
          <w:szCs w:val="24"/>
        </w:rPr>
        <w:lastRenderedPageBreak/>
        <w:t xml:space="preserve">The evaluation showed considerable variation across all studied traits, indicating a high degree of genetic diversity among the rice genotypes. The mean values for days to 50% flowering and days to maturity were 98.90 and 125.98 days, respectively, reflecting the presence of genotypes ranging from early to late maturity groups. Plant height varied widely with an average of 116.57 cm and a range from 67.36 to 149.78 cm, highlighting differences in plant stature. Significant variation was also observed for yield-related traits, including panicle weight (26.63 g), biological yield (42.81 g), and 1000-grain weight (22.56 g, with values from 12.32 to 34.75 g). Spikelet-related traits showed notable diversity, with fertile </w:t>
      </w:r>
      <w:proofErr w:type="spellStart"/>
      <w:r w:rsidRPr="0050174C">
        <w:rPr>
          <w:rFonts w:ascii="Times New Roman" w:hAnsi="Times New Roman" w:cs="Times New Roman"/>
          <w:color w:val="000000" w:themeColor="text1"/>
          <w:sz w:val="24"/>
          <w:szCs w:val="24"/>
        </w:rPr>
        <w:t>spikelets</w:t>
      </w:r>
      <w:proofErr w:type="spellEnd"/>
      <w:r w:rsidRPr="0050174C">
        <w:rPr>
          <w:rFonts w:ascii="Times New Roman" w:hAnsi="Times New Roman" w:cs="Times New Roman"/>
          <w:color w:val="000000" w:themeColor="text1"/>
          <w:sz w:val="24"/>
          <w:szCs w:val="24"/>
        </w:rPr>
        <w:t xml:space="preserve"> averaging 173.25 and spikelet fertility recorded at 83.73%. Likewise, grain quality traits displayed a wide span, with grain length ranging between 1.20 and 11.65 mm. Overall, the results clearly demonstrated abundant genetic variability, indicating strong potential for effective selection and genetic improvement.</w:t>
      </w:r>
    </w:p>
    <w:p w14:paraId="62700AA8" w14:textId="77777777" w:rsidR="00007A42" w:rsidRPr="0050174C" w:rsidRDefault="00DB3E9D" w:rsidP="00CE1002">
      <w:pPr>
        <w:spacing w:line="360" w:lineRule="auto"/>
        <w:ind w:firstLine="851"/>
        <w:jc w:val="both"/>
        <w:rPr>
          <w:rFonts w:ascii="Times New Roman" w:hAnsi="Times New Roman" w:cs="Times New Roman"/>
          <w:color w:val="000000" w:themeColor="text1"/>
          <w:sz w:val="24"/>
          <w:szCs w:val="24"/>
        </w:rPr>
      </w:pPr>
      <w:r w:rsidRPr="0050174C">
        <w:rPr>
          <w:rFonts w:ascii="Times New Roman" w:hAnsi="Times New Roman" w:cs="Times New Roman"/>
          <w:color w:val="000000" w:themeColor="text1"/>
          <w:sz w:val="24"/>
          <w:szCs w:val="24"/>
        </w:rPr>
        <w:t>The estimates of phenotypic and genotypic coefficients of variation (PCV and GCV) hinted at the wide range of the traits studied with the majority shown to have moderate to high diversity. The phenological traits varied moderately, the days to 50% flowering showing the PCV and GCV as 6.44% and 6.06%, respectively, and days to maturity exhibiting a slightly higher degree of variation (PCV 7.65%, GCV 6.07%). The traits of tiller-related organs depicted a considerably larger degree of variation, as the number of tillers per plant recorded PCV 18.96% and GCV 13.52%, and productive tillers showed PCV 21.65% and GCV 15.74%. The traits of plant structure revealed the moderate range of changes with the PCV values of 12.74%, 14.19%, and 12.67% for panicle length, stem length, and plant height, and the respective GCV values of 12.08%, 13.85%, and 12.41%. The fairly extensive variation was detected in the leaf traits as the flag leaf length had PCV 19.03% and GCV 18.83%, and the flag leaf width recorded PCV 19.54% and GCV 16.67%. The environmental factor had a considerable impact on stem thickness as evidenced by the PCV 20.50% and GCV 14.94%. The characters associated with the yield were also fluctuant prominently. The panicle weight varied moderately (PCV 9.74%, GCV 8.69%), while the straw weight indicated a wide range of changes (PCV 26.46%, GCV 25.68%). The biological yield was characterized by PCV 11.44% and GCV 10.82%, and 1000</w:t>
      </w:r>
      <w:r w:rsidRPr="0050174C">
        <w:rPr>
          <w:rFonts w:ascii="Cambria Math" w:hAnsi="Cambria Math" w:cs="Cambria Math"/>
          <w:color w:val="000000" w:themeColor="text1"/>
          <w:sz w:val="24"/>
          <w:szCs w:val="24"/>
        </w:rPr>
        <w:t>‐</w:t>
      </w:r>
      <w:r w:rsidRPr="0050174C">
        <w:rPr>
          <w:rFonts w:ascii="Times New Roman" w:hAnsi="Times New Roman" w:cs="Times New Roman"/>
          <w:color w:val="000000" w:themeColor="text1"/>
          <w:sz w:val="24"/>
          <w:szCs w:val="24"/>
        </w:rPr>
        <w:t xml:space="preserve">grain weight was extremely variable with PCV 22.29% and GCV 21.55%. The spikelet traits were under the major control of genetics, as the sterile </w:t>
      </w:r>
      <w:proofErr w:type="spellStart"/>
      <w:r w:rsidRPr="0050174C">
        <w:rPr>
          <w:rFonts w:ascii="Times New Roman" w:hAnsi="Times New Roman" w:cs="Times New Roman"/>
          <w:color w:val="000000" w:themeColor="text1"/>
          <w:sz w:val="24"/>
          <w:szCs w:val="24"/>
        </w:rPr>
        <w:t>spikelets</w:t>
      </w:r>
      <w:proofErr w:type="spellEnd"/>
      <w:r w:rsidRPr="0050174C">
        <w:rPr>
          <w:rFonts w:ascii="Times New Roman" w:hAnsi="Times New Roman" w:cs="Times New Roman"/>
          <w:color w:val="000000" w:themeColor="text1"/>
          <w:sz w:val="24"/>
          <w:szCs w:val="24"/>
        </w:rPr>
        <w:t xml:space="preserve"> changed drastically (PCV 39.23%, GCV 35.23%), the fertile </w:t>
      </w:r>
      <w:proofErr w:type="spellStart"/>
      <w:r w:rsidRPr="0050174C">
        <w:rPr>
          <w:rFonts w:ascii="Times New Roman" w:hAnsi="Times New Roman" w:cs="Times New Roman"/>
          <w:color w:val="000000" w:themeColor="text1"/>
          <w:sz w:val="24"/>
          <w:szCs w:val="24"/>
        </w:rPr>
        <w:t>spikelets</w:t>
      </w:r>
      <w:proofErr w:type="spellEnd"/>
      <w:r w:rsidRPr="0050174C">
        <w:rPr>
          <w:rFonts w:ascii="Times New Roman" w:hAnsi="Times New Roman" w:cs="Times New Roman"/>
          <w:color w:val="000000" w:themeColor="text1"/>
          <w:sz w:val="24"/>
          <w:szCs w:val="24"/>
        </w:rPr>
        <w:t xml:space="preserve"> varied significantly (PCV 33.63%, GCV 33.09%) and total </w:t>
      </w:r>
      <w:proofErr w:type="spellStart"/>
      <w:r w:rsidRPr="0050174C">
        <w:rPr>
          <w:rFonts w:ascii="Times New Roman" w:hAnsi="Times New Roman" w:cs="Times New Roman"/>
          <w:color w:val="000000" w:themeColor="text1"/>
          <w:sz w:val="24"/>
          <w:szCs w:val="24"/>
        </w:rPr>
        <w:t>spikelets</w:t>
      </w:r>
      <w:proofErr w:type="spellEnd"/>
      <w:r w:rsidRPr="0050174C">
        <w:rPr>
          <w:rFonts w:ascii="Times New Roman" w:hAnsi="Times New Roman" w:cs="Times New Roman"/>
          <w:color w:val="000000" w:themeColor="text1"/>
          <w:sz w:val="24"/>
          <w:szCs w:val="24"/>
        </w:rPr>
        <w:t xml:space="preserve"> highly changed (PCV 32.98%, GCV 32.52%). Conversely, the fertility of spikelet percentage had a low degree of variation (PCV 4.91%, GCV 3.90%) and the spikelet density was highly variable (PCV 39.45%, GCV </w:t>
      </w:r>
      <w:r w:rsidRPr="0050174C">
        <w:rPr>
          <w:rFonts w:ascii="Times New Roman" w:hAnsi="Times New Roman" w:cs="Times New Roman"/>
          <w:color w:val="000000" w:themeColor="text1"/>
          <w:sz w:val="24"/>
          <w:szCs w:val="24"/>
        </w:rPr>
        <w:lastRenderedPageBreak/>
        <w:t>38.82%). The panicle and harvest indexes gave indications of high variability also (PCV 18.55% and 18.27%; GCV 16.77% and 16.26%).</w:t>
      </w:r>
      <w:r w:rsidR="00FA1117" w:rsidRPr="0050174C">
        <w:rPr>
          <w:rFonts w:ascii="Times New Roman" w:hAnsi="Times New Roman" w:cs="Times New Roman"/>
          <w:color w:val="000000" w:themeColor="text1"/>
          <w:sz w:val="24"/>
          <w:szCs w:val="24"/>
        </w:rPr>
        <w:t xml:space="preserve"> </w:t>
      </w:r>
      <w:r w:rsidRPr="0050174C">
        <w:rPr>
          <w:rFonts w:ascii="Times New Roman" w:hAnsi="Times New Roman" w:cs="Times New Roman"/>
          <w:color w:val="000000" w:themeColor="text1"/>
          <w:sz w:val="24"/>
          <w:szCs w:val="24"/>
        </w:rPr>
        <w:t>The variation in the different quality traits was between the moderate and the high, the traits being grain length, grain width, decorticated grain length, decorticated grain width and length/width ratio which had the PCV values of 12.86%, 15.46%, 15.08%, 15.28% and 20.37%, respectively, and the GCV values of 7.00%, 8.42%, 11.02%, 13.17% and 16.60%. The processing quality traits were quite consistent and that was the reason for a low variation being observed in hulling (PCV 2.62%, GCV 1.08%) and moderate variation in milling (PCV 9.71%, GCV 9.38%) and head rice recovery (PCV 8.59%, GCV 7.80%). The grain yield per plant varied to a great extent, which is in line with t</w:t>
      </w:r>
      <w:r w:rsidR="001F4994" w:rsidRPr="0050174C">
        <w:rPr>
          <w:rFonts w:ascii="Times New Roman" w:hAnsi="Times New Roman" w:cs="Times New Roman"/>
          <w:color w:val="000000" w:themeColor="text1"/>
          <w:sz w:val="24"/>
          <w:szCs w:val="24"/>
        </w:rPr>
        <w:t xml:space="preserve">he PCV and GCV values of 18.19% </w:t>
      </w:r>
      <w:r w:rsidRPr="0050174C">
        <w:rPr>
          <w:rFonts w:ascii="Times New Roman" w:hAnsi="Times New Roman" w:cs="Times New Roman"/>
          <w:color w:val="000000" w:themeColor="text1"/>
          <w:sz w:val="24"/>
          <w:szCs w:val="24"/>
        </w:rPr>
        <w:t>and 16.50% respectively, thus a wide range of improvement by selection is possible.</w:t>
      </w:r>
      <w:r w:rsidR="001F4994" w:rsidRPr="0050174C">
        <w:rPr>
          <w:rFonts w:ascii="Times New Roman" w:hAnsi="Times New Roman" w:cs="Times New Roman"/>
          <w:color w:val="000000" w:themeColor="text1"/>
          <w:sz w:val="24"/>
          <w:szCs w:val="24"/>
        </w:rPr>
        <w:t xml:space="preserve"> Similar results were reported by </w:t>
      </w:r>
      <w:proofErr w:type="spellStart"/>
      <w:r w:rsidR="001F4994" w:rsidRPr="0050174C">
        <w:rPr>
          <w:rFonts w:ascii="Times New Roman" w:hAnsi="Times New Roman" w:cs="Times New Roman"/>
          <w:color w:val="000000" w:themeColor="text1"/>
          <w:sz w:val="24"/>
          <w:szCs w:val="24"/>
        </w:rPr>
        <w:t>Nandekar</w:t>
      </w:r>
      <w:proofErr w:type="spellEnd"/>
      <w:r w:rsidR="001F4994" w:rsidRPr="0050174C">
        <w:rPr>
          <w:rFonts w:ascii="Times New Roman" w:hAnsi="Times New Roman" w:cs="Times New Roman"/>
          <w:color w:val="000000" w:themeColor="text1"/>
          <w:sz w:val="24"/>
          <w:szCs w:val="24"/>
        </w:rPr>
        <w:t xml:space="preserve"> </w:t>
      </w:r>
      <w:r w:rsidR="001F4994" w:rsidRPr="00CE1002">
        <w:rPr>
          <w:rFonts w:ascii="Times New Roman" w:hAnsi="Times New Roman" w:cs="Times New Roman"/>
          <w:i/>
          <w:iCs/>
          <w:color w:val="000000" w:themeColor="text1"/>
          <w:sz w:val="24"/>
          <w:szCs w:val="24"/>
        </w:rPr>
        <w:t>et al</w:t>
      </w:r>
      <w:r w:rsidR="001F4994" w:rsidRPr="0050174C">
        <w:rPr>
          <w:rFonts w:ascii="Times New Roman" w:hAnsi="Times New Roman" w:cs="Times New Roman"/>
          <w:color w:val="000000" w:themeColor="text1"/>
          <w:sz w:val="24"/>
          <w:szCs w:val="24"/>
        </w:rPr>
        <w:t xml:space="preserve">. (2022), Kujur </w:t>
      </w:r>
      <w:r w:rsidR="001F4994" w:rsidRPr="00CE1002">
        <w:rPr>
          <w:rFonts w:ascii="Times New Roman" w:hAnsi="Times New Roman" w:cs="Times New Roman"/>
          <w:i/>
          <w:iCs/>
          <w:color w:val="000000" w:themeColor="text1"/>
          <w:sz w:val="24"/>
          <w:szCs w:val="24"/>
        </w:rPr>
        <w:t>et al</w:t>
      </w:r>
      <w:r w:rsidR="001F4994" w:rsidRPr="0050174C">
        <w:rPr>
          <w:rFonts w:ascii="Times New Roman" w:hAnsi="Times New Roman" w:cs="Times New Roman"/>
          <w:color w:val="000000" w:themeColor="text1"/>
          <w:sz w:val="24"/>
          <w:szCs w:val="24"/>
        </w:rPr>
        <w:t xml:space="preserve">. (2023) and </w:t>
      </w:r>
      <w:proofErr w:type="spellStart"/>
      <w:r w:rsidR="001F4994" w:rsidRPr="0050174C">
        <w:rPr>
          <w:rFonts w:ascii="Times New Roman" w:hAnsi="Times New Roman" w:cs="Times New Roman"/>
          <w:color w:val="000000" w:themeColor="text1"/>
          <w:sz w:val="24"/>
          <w:szCs w:val="24"/>
        </w:rPr>
        <w:t>Chendake</w:t>
      </w:r>
      <w:proofErr w:type="spellEnd"/>
      <w:r w:rsidR="001F4994" w:rsidRPr="0050174C">
        <w:rPr>
          <w:rFonts w:ascii="Times New Roman" w:hAnsi="Times New Roman" w:cs="Times New Roman"/>
          <w:color w:val="000000" w:themeColor="text1"/>
          <w:sz w:val="24"/>
          <w:szCs w:val="24"/>
        </w:rPr>
        <w:t xml:space="preserve"> </w:t>
      </w:r>
      <w:r w:rsidR="001F4994" w:rsidRPr="00CE1002">
        <w:rPr>
          <w:rFonts w:ascii="Times New Roman" w:hAnsi="Times New Roman" w:cs="Times New Roman"/>
          <w:i/>
          <w:iCs/>
          <w:color w:val="000000" w:themeColor="text1"/>
          <w:sz w:val="24"/>
          <w:szCs w:val="24"/>
        </w:rPr>
        <w:t>et al</w:t>
      </w:r>
      <w:r w:rsidR="001F4994" w:rsidRPr="0050174C">
        <w:rPr>
          <w:rFonts w:ascii="Times New Roman" w:hAnsi="Times New Roman" w:cs="Times New Roman"/>
          <w:color w:val="000000" w:themeColor="text1"/>
          <w:sz w:val="24"/>
          <w:szCs w:val="24"/>
        </w:rPr>
        <w:t xml:space="preserve">. (2023) for sterile spikelet per panicle; for grain yield per plant and 1000 seed weight by </w:t>
      </w:r>
      <w:proofErr w:type="spellStart"/>
      <w:r w:rsidR="001F4994" w:rsidRPr="0050174C">
        <w:rPr>
          <w:rFonts w:ascii="Times New Roman" w:hAnsi="Times New Roman" w:cs="Times New Roman"/>
          <w:color w:val="000000" w:themeColor="text1"/>
          <w:sz w:val="24"/>
          <w:szCs w:val="24"/>
        </w:rPr>
        <w:t>Dhavaleshvar</w:t>
      </w:r>
      <w:proofErr w:type="spellEnd"/>
      <w:r w:rsidR="001F4994" w:rsidRPr="0050174C">
        <w:rPr>
          <w:rFonts w:ascii="Times New Roman" w:hAnsi="Times New Roman" w:cs="Times New Roman"/>
          <w:color w:val="000000" w:themeColor="text1"/>
          <w:sz w:val="24"/>
          <w:szCs w:val="24"/>
        </w:rPr>
        <w:t xml:space="preserve"> </w:t>
      </w:r>
      <w:r w:rsidR="001F4994" w:rsidRPr="00CE1002">
        <w:rPr>
          <w:rFonts w:ascii="Times New Roman" w:hAnsi="Times New Roman" w:cs="Times New Roman"/>
          <w:i/>
          <w:iCs/>
          <w:color w:val="000000" w:themeColor="text1"/>
          <w:sz w:val="24"/>
          <w:szCs w:val="24"/>
        </w:rPr>
        <w:t>et al</w:t>
      </w:r>
      <w:r w:rsidR="001F4994" w:rsidRPr="0050174C">
        <w:rPr>
          <w:rFonts w:ascii="Times New Roman" w:hAnsi="Times New Roman" w:cs="Times New Roman"/>
          <w:color w:val="000000" w:themeColor="text1"/>
          <w:sz w:val="24"/>
          <w:szCs w:val="24"/>
        </w:rPr>
        <w:t xml:space="preserve">. (2019), </w:t>
      </w:r>
      <w:proofErr w:type="spellStart"/>
      <w:r w:rsidR="001F4994" w:rsidRPr="0050174C">
        <w:rPr>
          <w:rFonts w:ascii="Times New Roman" w:hAnsi="Times New Roman" w:cs="Times New Roman"/>
          <w:color w:val="000000" w:themeColor="text1"/>
          <w:sz w:val="24"/>
          <w:szCs w:val="24"/>
        </w:rPr>
        <w:t>Nandekar</w:t>
      </w:r>
      <w:proofErr w:type="spellEnd"/>
      <w:r w:rsidR="001F4994" w:rsidRPr="0050174C">
        <w:rPr>
          <w:rFonts w:ascii="Times New Roman" w:hAnsi="Times New Roman" w:cs="Times New Roman"/>
          <w:color w:val="000000" w:themeColor="text1"/>
          <w:sz w:val="24"/>
          <w:szCs w:val="24"/>
        </w:rPr>
        <w:t xml:space="preserve"> </w:t>
      </w:r>
      <w:r w:rsidR="001F4994" w:rsidRPr="00CE1002">
        <w:rPr>
          <w:rFonts w:ascii="Times New Roman" w:hAnsi="Times New Roman" w:cs="Times New Roman"/>
          <w:i/>
          <w:iCs/>
          <w:color w:val="000000" w:themeColor="text1"/>
          <w:sz w:val="24"/>
          <w:szCs w:val="24"/>
        </w:rPr>
        <w:t>et al</w:t>
      </w:r>
      <w:r w:rsidR="001F4994" w:rsidRPr="0050174C">
        <w:rPr>
          <w:rFonts w:ascii="Times New Roman" w:hAnsi="Times New Roman" w:cs="Times New Roman"/>
          <w:color w:val="000000" w:themeColor="text1"/>
          <w:sz w:val="24"/>
          <w:szCs w:val="24"/>
        </w:rPr>
        <w:t xml:space="preserve">. (2022) and Tiwari </w:t>
      </w:r>
      <w:r w:rsidR="001F4994" w:rsidRPr="00CE1002">
        <w:rPr>
          <w:rFonts w:ascii="Times New Roman" w:hAnsi="Times New Roman" w:cs="Times New Roman"/>
          <w:i/>
          <w:iCs/>
          <w:color w:val="000000" w:themeColor="text1"/>
          <w:sz w:val="24"/>
          <w:szCs w:val="24"/>
        </w:rPr>
        <w:t>et al</w:t>
      </w:r>
      <w:r w:rsidR="001F4994" w:rsidRPr="0050174C">
        <w:rPr>
          <w:rFonts w:ascii="Times New Roman" w:hAnsi="Times New Roman" w:cs="Times New Roman"/>
          <w:color w:val="000000" w:themeColor="text1"/>
          <w:sz w:val="24"/>
          <w:szCs w:val="24"/>
        </w:rPr>
        <w:t>.</w:t>
      </w:r>
      <w:r w:rsidR="00CE1002">
        <w:rPr>
          <w:rFonts w:ascii="Times New Roman" w:hAnsi="Times New Roman" w:cs="Times New Roman"/>
          <w:color w:val="000000" w:themeColor="text1"/>
          <w:sz w:val="24"/>
          <w:szCs w:val="24"/>
        </w:rPr>
        <w:t xml:space="preserve"> </w:t>
      </w:r>
      <w:r w:rsidR="001F4994" w:rsidRPr="0050174C">
        <w:rPr>
          <w:rFonts w:ascii="Times New Roman" w:hAnsi="Times New Roman" w:cs="Times New Roman"/>
          <w:color w:val="000000" w:themeColor="text1"/>
          <w:sz w:val="24"/>
          <w:szCs w:val="24"/>
        </w:rPr>
        <w:t xml:space="preserve">(2019); for no. of productive tillers per plant by Pratap </w:t>
      </w:r>
      <w:r w:rsidR="001F4994" w:rsidRPr="00CE1002">
        <w:rPr>
          <w:rFonts w:ascii="Times New Roman" w:hAnsi="Times New Roman" w:cs="Times New Roman"/>
          <w:i/>
          <w:iCs/>
          <w:color w:val="000000" w:themeColor="text1"/>
          <w:sz w:val="24"/>
          <w:szCs w:val="24"/>
        </w:rPr>
        <w:t>et al</w:t>
      </w:r>
      <w:r w:rsidR="001F4994" w:rsidRPr="0050174C">
        <w:rPr>
          <w:rFonts w:ascii="Times New Roman" w:hAnsi="Times New Roman" w:cs="Times New Roman"/>
          <w:color w:val="000000" w:themeColor="text1"/>
          <w:sz w:val="24"/>
          <w:szCs w:val="24"/>
        </w:rPr>
        <w:t xml:space="preserve">. (2018), Barde </w:t>
      </w:r>
      <w:r w:rsidR="001F4994" w:rsidRPr="00CE1002">
        <w:rPr>
          <w:rFonts w:ascii="Times New Roman" w:hAnsi="Times New Roman" w:cs="Times New Roman"/>
          <w:i/>
          <w:iCs/>
          <w:color w:val="000000" w:themeColor="text1"/>
          <w:sz w:val="24"/>
          <w:szCs w:val="24"/>
        </w:rPr>
        <w:t>et al</w:t>
      </w:r>
      <w:r w:rsidR="001F4994" w:rsidRPr="0050174C">
        <w:rPr>
          <w:rFonts w:ascii="Times New Roman" w:hAnsi="Times New Roman" w:cs="Times New Roman"/>
          <w:color w:val="000000" w:themeColor="text1"/>
          <w:sz w:val="24"/>
          <w:szCs w:val="24"/>
        </w:rPr>
        <w:t xml:space="preserve">. (2021), Kujur </w:t>
      </w:r>
      <w:r w:rsidR="001F4994" w:rsidRPr="00CE1002">
        <w:rPr>
          <w:rFonts w:ascii="Times New Roman" w:hAnsi="Times New Roman" w:cs="Times New Roman"/>
          <w:i/>
          <w:iCs/>
          <w:color w:val="000000" w:themeColor="text1"/>
          <w:sz w:val="24"/>
          <w:szCs w:val="24"/>
        </w:rPr>
        <w:t>et al</w:t>
      </w:r>
      <w:r w:rsidR="001F4994" w:rsidRPr="0050174C">
        <w:rPr>
          <w:rFonts w:ascii="Times New Roman" w:hAnsi="Times New Roman" w:cs="Times New Roman"/>
          <w:color w:val="000000" w:themeColor="text1"/>
          <w:sz w:val="24"/>
          <w:szCs w:val="24"/>
        </w:rPr>
        <w:t xml:space="preserve">. (2023) and Gnaneswari </w:t>
      </w:r>
      <w:r w:rsidR="001F4994" w:rsidRPr="008678B7">
        <w:rPr>
          <w:rFonts w:ascii="Times New Roman" w:hAnsi="Times New Roman" w:cs="Times New Roman"/>
          <w:i/>
          <w:iCs/>
          <w:color w:val="000000" w:themeColor="text1"/>
          <w:sz w:val="24"/>
          <w:szCs w:val="24"/>
        </w:rPr>
        <w:t>et al</w:t>
      </w:r>
      <w:r w:rsidR="001F4994" w:rsidRPr="0050174C">
        <w:rPr>
          <w:rFonts w:ascii="Times New Roman" w:hAnsi="Times New Roman" w:cs="Times New Roman"/>
          <w:color w:val="000000" w:themeColor="text1"/>
          <w:sz w:val="24"/>
          <w:szCs w:val="24"/>
        </w:rPr>
        <w:t>. (2023).</w:t>
      </w:r>
    </w:p>
    <w:p w14:paraId="7F55AB90" w14:textId="77777777" w:rsidR="00E268BA" w:rsidRPr="0050174C" w:rsidRDefault="00E268BA" w:rsidP="009753B5">
      <w:pPr>
        <w:spacing w:line="360" w:lineRule="auto"/>
        <w:ind w:firstLine="851"/>
        <w:jc w:val="both"/>
        <w:rPr>
          <w:rFonts w:ascii="Times New Roman" w:hAnsi="Times New Roman" w:cs="Times New Roman"/>
          <w:color w:val="000000" w:themeColor="text1"/>
          <w:sz w:val="24"/>
          <w:szCs w:val="24"/>
        </w:rPr>
      </w:pPr>
      <w:r w:rsidRPr="0050174C">
        <w:rPr>
          <w:rFonts w:ascii="Times New Roman" w:hAnsi="Times New Roman" w:cs="Times New Roman"/>
          <w:color w:val="000000" w:themeColor="text1"/>
          <w:sz w:val="24"/>
          <w:szCs w:val="24"/>
        </w:rPr>
        <w:t xml:space="preserve">Most of the characteristics showed very high heritability estimates that, the genetic factors were the main contributors to their expression in this environment. characteristics like plant height (95.90%), stem length (95.30%), flag leaf length (97.90%), fertile </w:t>
      </w:r>
      <w:proofErr w:type="spellStart"/>
      <w:r w:rsidRPr="0050174C">
        <w:rPr>
          <w:rFonts w:ascii="Times New Roman" w:hAnsi="Times New Roman" w:cs="Times New Roman"/>
          <w:color w:val="000000" w:themeColor="text1"/>
          <w:sz w:val="24"/>
          <w:szCs w:val="24"/>
        </w:rPr>
        <w:t>spikelets</w:t>
      </w:r>
      <w:proofErr w:type="spellEnd"/>
      <w:r w:rsidRPr="0050174C">
        <w:rPr>
          <w:rFonts w:ascii="Times New Roman" w:hAnsi="Times New Roman" w:cs="Times New Roman"/>
          <w:color w:val="000000" w:themeColor="text1"/>
          <w:sz w:val="24"/>
          <w:szCs w:val="24"/>
        </w:rPr>
        <w:t xml:space="preserve"> per panicle (96.80%), spikelet density (96.80%), total </w:t>
      </w:r>
      <w:proofErr w:type="spellStart"/>
      <w:r w:rsidRPr="0050174C">
        <w:rPr>
          <w:rFonts w:ascii="Times New Roman" w:hAnsi="Times New Roman" w:cs="Times New Roman"/>
          <w:color w:val="000000" w:themeColor="text1"/>
          <w:sz w:val="24"/>
          <w:szCs w:val="24"/>
        </w:rPr>
        <w:t>spikelets</w:t>
      </w:r>
      <w:proofErr w:type="spellEnd"/>
      <w:r w:rsidRPr="0050174C">
        <w:rPr>
          <w:rFonts w:ascii="Times New Roman" w:hAnsi="Times New Roman" w:cs="Times New Roman"/>
          <w:color w:val="000000" w:themeColor="text1"/>
          <w:sz w:val="24"/>
          <w:szCs w:val="24"/>
        </w:rPr>
        <w:t xml:space="preserve"> per panicle (97.20%), biological yield (89.50%), 1000-grain weight (93.50%), and milling percentage (93.20%) recorded very high heritability, which is indicative of strong potential for genetic improvement through direct selection. There were also moderate to high heritability values for the days to 50% flowering (88.70%), panicle length (90.00%), grain yield per plant (82.30%), harvest index (79.20%), sterile </w:t>
      </w:r>
      <w:proofErr w:type="spellStart"/>
      <w:r w:rsidRPr="0050174C">
        <w:rPr>
          <w:rFonts w:ascii="Times New Roman" w:hAnsi="Times New Roman" w:cs="Times New Roman"/>
          <w:color w:val="000000" w:themeColor="text1"/>
          <w:sz w:val="24"/>
          <w:szCs w:val="24"/>
        </w:rPr>
        <w:t>spikelets</w:t>
      </w:r>
      <w:proofErr w:type="spellEnd"/>
      <w:r w:rsidRPr="0050174C">
        <w:rPr>
          <w:rFonts w:ascii="Times New Roman" w:hAnsi="Times New Roman" w:cs="Times New Roman"/>
          <w:color w:val="000000" w:themeColor="text1"/>
          <w:sz w:val="24"/>
          <w:szCs w:val="24"/>
        </w:rPr>
        <w:t xml:space="preserve"> per panicle (80.70%), head rice recovery (82.50%), and panicle index (81.70%), thus indicating selection gains that are reliable for these traits as well. On the other hand, the number of tillers per plant (50.80%), number of productive tillers (52.90%), stem thickness (53.10%), grain length (29.60%), grain width (29.70%), and hulling percentage (17.20%) showed relatively low heritability. It indicates that these characteristics are more influenced by the environment and thus genetic improvement through selection will be less efficient.</w:t>
      </w:r>
      <w:r w:rsidR="001F4994" w:rsidRPr="0050174C">
        <w:rPr>
          <w:rFonts w:ascii="Times New Roman" w:hAnsi="Times New Roman" w:cs="Times New Roman"/>
          <w:color w:val="000000" w:themeColor="text1"/>
          <w:sz w:val="24"/>
          <w:szCs w:val="24"/>
        </w:rPr>
        <w:t xml:space="preserve"> These findings align with previous research on various traits: days to 50% flowering, as reported by Manjunatha </w:t>
      </w:r>
      <w:r w:rsidR="001F4994" w:rsidRPr="00132A0F">
        <w:rPr>
          <w:rFonts w:ascii="Times New Roman" w:hAnsi="Times New Roman" w:cs="Times New Roman"/>
          <w:i/>
          <w:iCs/>
          <w:color w:val="000000" w:themeColor="text1"/>
          <w:sz w:val="24"/>
          <w:szCs w:val="24"/>
        </w:rPr>
        <w:t>et al</w:t>
      </w:r>
      <w:r w:rsidR="001F4994" w:rsidRPr="0050174C">
        <w:rPr>
          <w:rFonts w:ascii="Times New Roman" w:hAnsi="Times New Roman" w:cs="Times New Roman"/>
          <w:color w:val="000000" w:themeColor="text1"/>
          <w:sz w:val="24"/>
          <w:szCs w:val="24"/>
        </w:rPr>
        <w:t xml:space="preserve">. (2019), </w:t>
      </w:r>
      <w:proofErr w:type="spellStart"/>
      <w:r w:rsidR="001F4994" w:rsidRPr="0050174C">
        <w:rPr>
          <w:rFonts w:ascii="Times New Roman" w:hAnsi="Times New Roman" w:cs="Times New Roman"/>
          <w:color w:val="000000" w:themeColor="text1"/>
          <w:sz w:val="24"/>
          <w:szCs w:val="24"/>
        </w:rPr>
        <w:t>Longjam</w:t>
      </w:r>
      <w:proofErr w:type="spellEnd"/>
      <w:r w:rsidR="001F4994" w:rsidRPr="0050174C">
        <w:rPr>
          <w:rFonts w:ascii="Times New Roman" w:hAnsi="Times New Roman" w:cs="Times New Roman"/>
          <w:color w:val="000000" w:themeColor="text1"/>
          <w:sz w:val="24"/>
          <w:szCs w:val="24"/>
        </w:rPr>
        <w:t xml:space="preserve"> et al. (2019), Adhikari et al. (2018) and Kumar et al. (2018); plant height as noted by Sruthi et al. (2023), Adhikari et al. (2018), Kumar et al. (2018) and Manjunatha et al. (2019); panicle length and number of tillers per plant as observed by Sruthi et al. (2023), </w:t>
      </w:r>
      <w:proofErr w:type="spellStart"/>
      <w:r w:rsidR="001F4994" w:rsidRPr="0050174C">
        <w:rPr>
          <w:rFonts w:ascii="Times New Roman" w:hAnsi="Times New Roman" w:cs="Times New Roman"/>
          <w:color w:val="000000" w:themeColor="text1"/>
          <w:sz w:val="24"/>
          <w:szCs w:val="24"/>
        </w:rPr>
        <w:t>Longjam</w:t>
      </w:r>
      <w:proofErr w:type="spellEnd"/>
      <w:r w:rsidR="001F4994" w:rsidRPr="0050174C">
        <w:rPr>
          <w:rFonts w:ascii="Times New Roman" w:hAnsi="Times New Roman" w:cs="Times New Roman"/>
          <w:color w:val="000000" w:themeColor="text1"/>
          <w:sz w:val="24"/>
          <w:szCs w:val="24"/>
        </w:rPr>
        <w:t xml:space="preserve"> et al. (2019) and Kumar et al. (2018); 1000-seed </w:t>
      </w:r>
      <w:r w:rsidR="001F4994" w:rsidRPr="0050174C">
        <w:rPr>
          <w:rFonts w:ascii="Times New Roman" w:hAnsi="Times New Roman" w:cs="Times New Roman"/>
          <w:color w:val="000000" w:themeColor="text1"/>
          <w:sz w:val="24"/>
          <w:szCs w:val="24"/>
        </w:rPr>
        <w:lastRenderedPageBreak/>
        <w:t>weight as detailed by Sruthi</w:t>
      </w:r>
      <w:r w:rsidR="00132A0F">
        <w:rPr>
          <w:rFonts w:ascii="Times New Roman" w:hAnsi="Times New Roman" w:cs="Times New Roman"/>
          <w:color w:val="000000" w:themeColor="text1"/>
          <w:sz w:val="24"/>
          <w:szCs w:val="24"/>
        </w:rPr>
        <w:t xml:space="preserve"> </w:t>
      </w:r>
      <w:r w:rsidR="001F4994" w:rsidRPr="0050174C">
        <w:rPr>
          <w:rFonts w:ascii="Times New Roman" w:hAnsi="Times New Roman" w:cs="Times New Roman"/>
          <w:color w:val="000000" w:themeColor="text1"/>
          <w:sz w:val="24"/>
          <w:szCs w:val="24"/>
        </w:rPr>
        <w:t xml:space="preserve">et al. (2023), Sarkar et al. (2019), Kumar et al. (2018), Adhikari et al. (2018), and </w:t>
      </w:r>
      <w:proofErr w:type="spellStart"/>
      <w:r w:rsidR="001F4994" w:rsidRPr="0050174C">
        <w:rPr>
          <w:rFonts w:ascii="Times New Roman" w:hAnsi="Times New Roman" w:cs="Times New Roman"/>
          <w:color w:val="000000" w:themeColor="text1"/>
          <w:sz w:val="24"/>
          <w:szCs w:val="24"/>
        </w:rPr>
        <w:t>Longjam</w:t>
      </w:r>
      <w:proofErr w:type="spellEnd"/>
      <w:r w:rsidR="001F4994" w:rsidRPr="0050174C">
        <w:rPr>
          <w:rFonts w:ascii="Times New Roman" w:hAnsi="Times New Roman" w:cs="Times New Roman"/>
          <w:color w:val="000000" w:themeColor="text1"/>
          <w:sz w:val="24"/>
          <w:szCs w:val="24"/>
        </w:rPr>
        <w:t xml:space="preserve"> et al. (2019); days to maturity as discussed by Sarkar et al. (2019), Kumar et al. (2018), and Adhikari et al. (2018); spikelet fertility as reported by </w:t>
      </w:r>
      <w:proofErr w:type="spellStart"/>
      <w:r w:rsidR="001F4994" w:rsidRPr="0050174C">
        <w:rPr>
          <w:rFonts w:ascii="Times New Roman" w:hAnsi="Times New Roman" w:cs="Times New Roman"/>
          <w:color w:val="000000" w:themeColor="text1"/>
          <w:sz w:val="24"/>
          <w:szCs w:val="24"/>
        </w:rPr>
        <w:t>Longjam</w:t>
      </w:r>
      <w:proofErr w:type="spellEnd"/>
      <w:r w:rsidR="001F4994" w:rsidRPr="0050174C">
        <w:rPr>
          <w:rFonts w:ascii="Times New Roman" w:hAnsi="Times New Roman" w:cs="Times New Roman"/>
          <w:color w:val="000000" w:themeColor="text1"/>
          <w:sz w:val="24"/>
          <w:szCs w:val="24"/>
        </w:rPr>
        <w:t xml:space="preserve"> et al. (2019) and Kumar et al. (2018); total </w:t>
      </w:r>
      <w:proofErr w:type="spellStart"/>
      <w:r w:rsidR="001F4994" w:rsidRPr="0050174C">
        <w:rPr>
          <w:rFonts w:ascii="Times New Roman" w:hAnsi="Times New Roman" w:cs="Times New Roman"/>
          <w:color w:val="000000" w:themeColor="text1"/>
          <w:sz w:val="24"/>
          <w:szCs w:val="24"/>
        </w:rPr>
        <w:t>spikelets</w:t>
      </w:r>
      <w:proofErr w:type="spellEnd"/>
      <w:r w:rsidR="001F4994" w:rsidRPr="0050174C">
        <w:rPr>
          <w:rFonts w:ascii="Times New Roman" w:hAnsi="Times New Roman" w:cs="Times New Roman"/>
          <w:color w:val="000000" w:themeColor="text1"/>
          <w:sz w:val="24"/>
          <w:szCs w:val="24"/>
        </w:rPr>
        <w:t xml:space="preserve"> per panicle, harvest index, and length-to-breadth (L/B) ratio as indicated by Kumar et al. (2018); grain yield as highlighted by Sruthi et al. (2023), Manjunatha et al. (2019) and Kumar et al. (2018); sterile </w:t>
      </w:r>
      <w:proofErr w:type="spellStart"/>
      <w:r w:rsidR="001F4994" w:rsidRPr="0050174C">
        <w:rPr>
          <w:rFonts w:ascii="Times New Roman" w:hAnsi="Times New Roman" w:cs="Times New Roman"/>
          <w:color w:val="000000" w:themeColor="text1"/>
          <w:sz w:val="24"/>
          <w:szCs w:val="24"/>
        </w:rPr>
        <w:t>spikelets</w:t>
      </w:r>
      <w:proofErr w:type="spellEnd"/>
      <w:r w:rsidR="001F4994" w:rsidRPr="0050174C">
        <w:rPr>
          <w:rFonts w:ascii="Times New Roman" w:hAnsi="Times New Roman" w:cs="Times New Roman"/>
          <w:color w:val="000000" w:themeColor="text1"/>
          <w:sz w:val="24"/>
          <w:szCs w:val="24"/>
        </w:rPr>
        <w:t xml:space="preserve"> per panicle, as noted by </w:t>
      </w:r>
      <w:proofErr w:type="spellStart"/>
      <w:r w:rsidR="001F4994" w:rsidRPr="0050174C">
        <w:rPr>
          <w:rFonts w:ascii="Times New Roman" w:hAnsi="Times New Roman" w:cs="Times New Roman"/>
          <w:color w:val="000000" w:themeColor="text1"/>
          <w:sz w:val="24"/>
          <w:szCs w:val="24"/>
        </w:rPr>
        <w:t>Longjam</w:t>
      </w:r>
      <w:proofErr w:type="spellEnd"/>
      <w:r w:rsidR="001F4994" w:rsidRPr="0050174C">
        <w:rPr>
          <w:rFonts w:ascii="Times New Roman" w:hAnsi="Times New Roman" w:cs="Times New Roman"/>
          <w:color w:val="000000" w:themeColor="text1"/>
          <w:sz w:val="24"/>
          <w:szCs w:val="24"/>
        </w:rPr>
        <w:t xml:space="preserve"> et al. (2019); and for no. of productive tillers per plant by Sruthi et al. (2023).</w:t>
      </w:r>
    </w:p>
    <w:p w14:paraId="14A3C008" w14:textId="77777777" w:rsidR="00052DD5" w:rsidRPr="0050174C" w:rsidRDefault="00052DD5" w:rsidP="006A1C4F">
      <w:pPr>
        <w:spacing w:line="360" w:lineRule="auto"/>
        <w:ind w:firstLine="851"/>
        <w:jc w:val="both"/>
        <w:rPr>
          <w:rFonts w:ascii="Times New Roman" w:hAnsi="Times New Roman" w:cs="Times New Roman"/>
          <w:color w:val="000000" w:themeColor="text1"/>
          <w:sz w:val="24"/>
          <w:szCs w:val="24"/>
        </w:rPr>
      </w:pPr>
      <w:r w:rsidRPr="0050174C">
        <w:rPr>
          <w:rFonts w:ascii="Times New Roman" w:hAnsi="Times New Roman" w:cs="Times New Roman"/>
          <w:color w:val="000000" w:themeColor="text1"/>
          <w:sz w:val="24"/>
          <w:szCs w:val="24"/>
        </w:rPr>
        <w:t xml:space="preserve">Diverse genetic advances as a percentage of the average were visible in the various traits that were measured. To be specific, spikelet density obtained the maximum genetic advance (78.70%) and after that, the order of the traits was consecutively sterile </w:t>
      </w:r>
      <w:proofErr w:type="spellStart"/>
      <w:r w:rsidRPr="0050174C">
        <w:rPr>
          <w:rFonts w:ascii="Times New Roman" w:hAnsi="Times New Roman" w:cs="Times New Roman"/>
          <w:color w:val="000000" w:themeColor="text1"/>
          <w:sz w:val="24"/>
          <w:szCs w:val="24"/>
        </w:rPr>
        <w:t>spikelets</w:t>
      </w:r>
      <w:proofErr w:type="spellEnd"/>
      <w:r w:rsidRPr="0050174C">
        <w:rPr>
          <w:rFonts w:ascii="Times New Roman" w:hAnsi="Times New Roman" w:cs="Times New Roman"/>
          <w:color w:val="000000" w:themeColor="text1"/>
          <w:sz w:val="24"/>
          <w:szCs w:val="24"/>
        </w:rPr>
        <w:t xml:space="preserve"> per panicle (65.18%), fertile </w:t>
      </w:r>
      <w:proofErr w:type="spellStart"/>
      <w:r w:rsidRPr="0050174C">
        <w:rPr>
          <w:rFonts w:ascii="Times New Roman" w:hAnsi="Times New Roman" w:cs="Times New Roman"/>
          <w:color w:val="000000" w:themeColor="text1"/>
          <w:sz w:val="24"/>
          <w:szCs w:val="24"/>
        </w:rPr>
        <w:t>spikelets</w:t>
      </w:r>
      <w:proofErr w:type="spellEnd"/>
      <w:r w:rsidRPr="0050174C">
        <w:rPr>
          <w:rFonts w:ascii="Times New Roman" w:hAnsi="Times New Roman" w:cs="Times New Roman"/>
          <w:color w:val="000000" w:themeColor="text1"/>
          <w:sz w:val="24"/>
          <w:szCs w:val="24"/>
        </w:rPr>
        <w:t xml:space="preserve"> per panicle (67.05%), and total </w:t>
      </w:r>
      <w:proofErr w:type="spellStart"/>
      <w:r w:rsidRPr="0050174C">
        <w:rPr>
          <w:rFonts w:ascii="Times New Roman" w:hAnsi="Times New Roman" w:cs="Times New Roman"/>
          <w:color w:val="000000" w:themeColor="text1"/>
          <w:sz w:val="24"/>
          <w:szCs w:val="24"/>
        </w:rPr>
        <w:t>spikelets</w:t>
      </w:r>
      <w:proofErr w:type="spellEnd"/>
      <w:r w:rsidRPr="0050174C">
        <w:rPr>
          <w:rFonts w:ascii="Times New Roman" w:hAnsi="Times New Roman" w:cs="Times New Roman"/>
          <w:color w:val="000000" w:themeColor="text1"/>
          <w:sz w:val="24"/>
          <w:szCs w:val="24"/>
        </w:rPr>
        <w:t xml:space="preserve"> per panicle (66.04%), thus emphasizing their strong potentials of being improved by the selection method. Significant genetic advance can also be attributed to the increase in straw weight per plant (51.33%), decorticated grain length/width ratio (27.85%), grain yield per plant (30.83%), panicle index (31.23%), and harvest index (29.82%) which show predominance of additive gene effects and scope for the effective selection of the desired traits. Besides that, the traits of flag leaf length (38.37%), stem length (27.85%), plant height (25.04%), and 1000-grain weight (42.93%) also revealed high genetic advance and thus confirmed good prospects for selection-based improvement. On the other hand, hulling percentage (0.92%) and spikelet fertility percentage (6.38%) exhibited very low genetic advance values, thus indicating that only limited progress can be made through direct selection for these traits.</w:t>
      </w:r>
      <w:r w:rsidR="006A1C4F" w:rsidRPr="0050174C">
        <w:rPr>
          <w:rFonts w:ascii="Times New Roman" w:hAnsi="Times New Roman" w:cs="Times New Roman"/>
          <w:color w:val="000000" w:themeColor="text1"/>
          <w:sz w:val="24"/>
          <w:szCs w:val="24"/>
        </w:rPr>
        <w:t xml:space="preserve"> These findings align with the results reported by Barde et al. (2021), </w:t>
      </w:r>
      <w:proofErr w:type="spellStart"/>
      <w:r w:rsidR="006A1C4F" w:rsidRPr="0050174C">
        <w:rPr>
          <w:rFonts w:ascii="Times New Roman" w:hAnsi="Times New Roman" w:cs="Times New Roman"/>
          <w:color w:val="000000" w:themeColor="text1"/>
          <w:sz w:val="24"/>
          <w:szCs w:val="24"/>
        </w:rPr>
        <w:t>Longjam</w:t>
      </w:r>
      <w:proofErr w:type="spellEnd"/>
      <w:r w:rsidR="006A1C4F" w:rsidRPr="0050174C">
        <w:rPr>
          <w:rFonts w:ascii="Times New Roman" w:hAnsi="Times New Roman" w:cs="Times New Roman"/>
          <w:color w:val="000000" w:themeColor="text1"/>
          <w:sz w:val="24"/>
          <w:szCs w:val="24"/>
        </w:rPr>
        <w:t xml:space="preserve"> et al. (2019), Dey et al. (2021) and Manjunatha et al. (2019) for grain yield per plant. Specifically, Barde et al. (2021) and Manjunatha et al. (2019) observed high genetic advance for plant height, while Dey et al. (2021), Barde et al. (2021) and </w:t>
      </w:r>
      <w:proofErr w:type="spellStart"/>
      <w:r w:rsidR="006A1C4F" w:rsidRPr="0050174C">
        <w:rPr>
          <w:rFonts w:ascii="Times New Roman" w:hAnsi="Times New Roman" w:cs="Times New Roman"/>
          <w:color w:val="000000" w:themeColor="text1"/>
          <w:sz w:val="24"/>
          <w:szCs w:val="24"/>
        </w:rPr>
        <w:t>Longjam</w:t>
      </w:r>
      <w:proofErr w:type="spellEnd"/>
      <w:r w:rsidR="006A1C4F" w:rsidRPr="0050174C">
        <w:rPr>
          <w:rFonts w:ascii="Times New Roman" w:hAnsi="Times New Roman" w:cs="Times New Roman"/>
          <w:color w:val="000000" w:themeColor="text1"/>
          <w:sz w:val="24"/>
          <w:szCs w:val="24"/>
        </w:rPr>
        <w:t xml:space="preserve"> et al. (2019) reported</w:t>
      </w:r>
      <w:r w:rsidR="00132A0F">
        <w:rPr>
          <w:rFonts w:ascii="Times New Roman" w:hAnsi="Times New Roman" w:cs="Times New Roman"/>
          <w:color w:val="000000" w:themeColor="text1"/>
          <w:sz w:val="24"/>
          <w:szCs w:val="24"/>
        </w:rPr>
        <w:t xml:space="preserve"> </w:t>
      </w:r>
      <w:r w:rsidR="006A1C4F" w:rsidRPr="0050174C">
        <w:rPr>
          <w:rFonts w:ascii="Times New Roman" w:hAnsi="Times New Roman" w:cs="Times New Roman"/>
          <w:color w:val="000000" w:themeColor="text1"/>
          <w:sz w:val="24"/>
          <w:szCs w:val="24"/>
        </w:rPr>
        <w:t xml:space="preserve">it for the number of tillers per plant and the number of effective tillers per plant. Additionally, </w:t>
      </w:r>
      <w:proofErr w:type="spellStart"/>
      <w:r w:rsidR="006A1C4F" w:rsidRPr="0050174C">
        <w:rPr>
          <w:rFonts w:ascii="Times New Roman" w:hAnsi="Times New Roman" w:cs="Times New Roman"/>
          <w:color w:val="000000" w:themeColor="text1"/>
          <w:sz w:val="24"/>
          <w:szCs w:val="24"/>
        </w:rPr>
        <w:t>Longjam</w:t>
      </w:r>
      <w:proofErr w:type="spellEnd"/>
      <w:r w:rsidR="006A1C4F" w:rsidRPr="0050174C">
        <w:rPr>
          <w:rFonts w:ascii="Times New Roman" w:hAnsi="Times New Roman" w:cs="Times New Roman"/>
          <w:color w:val="000000" w:themeColor="text1"/>
          <w:sz w:val="24"/>
          <w:szCs w:val="24"/>
        </w:rPr>
        <w:t xml:space="preserve"> et</w:t>
      </w:r>
      <w:r w:rsidR="00132A0F">
        <w:rPr>
          <w:rFonts w:ascii="Times New Roman" w:hAnsi="Times New Roman" w:cs="Times New Roman"/>
          <w:color w:val="000000" w:themeColor="text1"/>
          <w:sz w:val="24"/>
          <w:szCs w:val="24"/>
        </w:rPr>
        <w:t xml:space="preserve"> </w:t>
      </w:r>
      <w:r w:rsidR="006A1C4F" w:rsidRPr="0050174C">
        <w:rPr>
          <w:rFonts w:ascii="Times New Roman" w:hAnsi="Times New Roman" w:cs="Times New Roman"/>
          <w:color w:val="000000" w:themeColor="text1"/>
          <w:sz w:val="24"/>
          <w:szCs w:val="24"/>
        </w:rPr>
        <w:t xml:space="preserve">al. (2019) reported high genetic advance for sterile </w:t>
      </w:r>
      <w:proofErr w:type="spellStart"/>
      <w:r w:rsidR="006A1C4F" w:rsidRPr="0050174C">
        <w:rPr>
          <w:rFonts w:ascii="Times New Roman" w:hAnsi="Times New Roman" w:cs="Times New Roman"/>
          <w:color w:val="000000" w:themeColor="text1"/>
          <w:sz w:val="24"/>
          <w:szCs w:val="24"/>
        </w:rPr>
        <w:t>spikelets</w:t>
      </w:r>
      <w:proofErr w:type="spellEnd"/>
      <w:r w:rsidR="006A1C4F" w:rsidRPr="0050174C">
        <w:rPr>
          <w:rFonts w:ascii="Times New Roman" w:hAnsi="Times New Roman" w:cs="Times New Roman"/>
          <w:color w:val="000000" w:themeColor="text1"/>
          <w:sz w:val="24"/>
          <w:szCs w:val="24"/>
        </w:rPr>
        <w:t xml:space="preserve"> per panicle; </w:t>
      </w:r>
      <w:proofErr w:type="spellStart"/>
      <w:r w:rsidR="006A1C4F" w:rsidRPr="0050174C">
        <w:rPr>
          <w:rFonts w:ascii="Times New Roman" w:hAnsi="Times New Roman" w:cs="Times New Roman"/>
          <w:color w:val="000000" w:themeColor="text1"/>
          <w:sz w:val="24"/>
          <w:szCs w:val="24"/>
        </w:rPr>
        <w:t>Sarker</w:t>
      </w:r>
      <w:proofErr w:type="spellEnd"/>
      <w:r w:rsidR="006A1C4F" w:rsidRPr="0050174C">
        <w:rPr>
          <w:rFonts w:ascii="Times New Roman" w:hAnsi="Times New Roman" w:cs="Times New Roman"/>
          <w:color w:val="000000" w:themeColor="text1"/>
          <w:sz w:val="24"/>
          <w:szCs w:val="24"/>
        </w:rPr>
        <w:t xml:space="preserve"> et al. (2019) noted it for fertile </w:t>
      </w:r>
      <w:proofErr w:type="spellStart"/>
      <w:r w:rsidR="006A1C4F" w:rsidRPr="0050174C">
        <w:rPr>
          <w:rFonts w:ascii="Times New Roman" w:hAnsi="Times New Roman" w:cs="Times New Roman"/>
          <w:color w:val="000000" w:themeColor="text1"/>
          <w:sz w:val="24"/>
          <w:szCs w:val="24"/>
        </w:rPr>
        <w:t>spikelets</w:t>
      </w:r>
      <w:proofErr w:type="spellEnd"/>
      <w:r w:rsidR="006A1C4F" w:rsidRPr="0050174C">
        <w:rPr>
          <w:rFonts w:ascii="Times New Roman" w:hAnsi="Times New Roman" w:cs="Times New Roman"/>
          <w:color w:val="000000" w:themeColor="text1"/>
          <w:sz w:val="24"/>
          <w:szCs w:val="24"/>
        </w:rPr>
        <w:t xml:space="preserve"> per panicle; for 1000 seed weight and total spikelet per panicle by Sruthi et al. (2023) and Dey et al. (2021); for biological yield per plant, stem weight, decorticated grain L/W ratio, grain length and grain width by Dey et al. (2021) and Paramanik et al. (2023); for flag leaf length and harvest index % by Dey et al. (2021).</w:t>
      </w:r>
    </w:p>
    <w:p w14:paraId="690AAB2D" w14:textId="77777777" w:rsidR="00717896" w:rsidRDefault="00052DD5" w:rsidP="00717896">
      <w:pPr>
        <w:spacing w:line="360" w:lineRule="auto"/>
        <w:ind w:firstLine="851"/>
        <w:jc w:val="both"/>
        <w:rPr>
          <w:rFonts w:ascii="Times New Roman" w:hAnsi="Times New Roman" w:cs="Times New Roman"/>
          <w:color w:val="000000" w:themeColor="text1"/>
          <w:sz w:val="24"/>
          <w:szCs w:val="24"/>
        </w:rPr>
      </w:pPr>
      <w:r w:rsidRPr="0050174C">
        <w:rPr>
          <w:rFonts w:ascii="Times New Roman" w:hAnsi="Times New Roman" w:cs="Times New Roman"/>
          <w:color w:val="000000" w:themeColor="text1"/>
          <w:sz w:val="24"/>
          <w:szCs w:val="24"/>
        </w:rPr>
        <w:t xml:space="preserve">Morphological traits like spikelet density (H² high, GAM = 78.71%), sterile </w:t>
      </w:r>
      <w:proofErr w:type="spellStart"/>
      <w:r w:rsidRPr="0050174C">
        <w:rPr>
          <w:rFonts w:ascii="Times New Roman" w:hAnsi="Times New Roman" w:cs="Times New Roman"/>
          <w:color w:val="000000" w:themeColor="text1"/>
          <w:sz w:val="24"/>
          <w:szCs w:val="24"/>
        </w:rPr>
        <w:t>spikelets</w:t>
      </w:r>
      <w:proofErr w:type="spellEnd"/>
      <w:r w:rsidRPr="0050174C">
        <w:rPr>
          <w:rFonts w:ascii="Times New Roman" w:hAnsi="Times New Roman" w:cs="Times New Roman"/>
          <w:color w:val="000000" w:themeColor="text1"/>
          <w:sz w:val="24"/>
          <w:szCs w:val="24"/>
        </w:rPr>
        <w:t xml:space="preserve"> per panicle (65.18%), fertile </w:t>
      </w:r>
      <w:proofErr w:type="spellStart"/>
      <w:r w:rsidRPr="0050174C">
        <w:rPr>
          <w:rFonts w:ascii="Times New Roman" w:hAnsi="Times New Roman" w:cs="Times New Roman"/>
          <w:color w:val="000000" w:themeColor="text1"/>
          <w:sz w:val="24"/>
          <w:szCs w:val="24"/>
        </w:rPr>
        <w:t>spikelets</w:t>
      </w:r>
      <w:proofErr w:type="spellEnd"/>
      <w:r w:rsidRPr="0050174C">
        <w:rPr>
          <w:rFonts w:ascii="Times New Roman" w:hAnsi="Times New Roman" w:cs="Times New Roman"/>
          <w:color w:val="000000" w:themeColor="text1"/>
          <w:sz w:val="24"/>
          <w:szCs w:val="24"/>
        </w:rPr>
        <w:t xml:space="preserve"> per panicle (67.05%), total </w:t>
      </w:r>
      <w:proofErr w:type="spellStart"/>
      <w:r w:rsidRPr="0050174C">
        <w:rPr>
          <w:rFonts w:ascii="Times New Roman" w:hAnsi="Times New Roman" w:cs="Times New Roman"/>
          <w:color w:val="000000" w:themeColor="text1"/>
          <w:sz w:val="24"/>
          <w:szCs w:val="24"/>
        </w:rPr>
        <w:t>spikelets</w:t>
      </w:r>
      <w:proofErr w:type="spellEnd"/>
      <w:r w:rsidRPr="0050174C">
        <w:rPr>
          <w:rFonts w:ascii="Times New Roman" w:hAnsi="Times New Roman" w:cs="Times New Roman"/>
          <w:color w:val="000000" w:themeColor="text1"/>
          <w:sz w:val="24"/>
          <w:szCs w:val="24"/>
        </w:rPr>
        <w:t xml:space="preserve"> per panicle (66.05%), and straw weight per plant (51.33%) showed not only high heritability but also high </w:t>
      </w:r>
      <w:r w:rsidRPr="0050174C">
        <w:rPr>
          <w:rFonts w:ascii="Times New Roman" w:hAnsi="Times New Roman" w:cs="Times New Roman"/>
          <w:color w:val="000000" w:themeColor="text1"/>
          <w:sz w:val="24"/>
          <w:szCs w:val="24"/>
        </w:rPr>
        <w:lastRenderedPageBreak/>
        <w:t>genetic advance, thereby revealing the dominance of additive gene action and thus a considerable scope of improvement by selection. Besides that, flag leaf length (38.37%), decorticated grain length/width ratio (27.85%), 1000-grain weight (42.93%), grain yield per plant (30.83%), and panicle index (31.23%) were also found to have moderate to high genetic advance in combination with high heritability, hence these characters can be effectively improved through direct selection. Conversely, hulling percentage (0.92%) and spikelet fertility percentage (6.38%) showed extremely low genetic advance and thus very limited possibility of genetic improvement through simple selection, although they recorded moderate heritability.</w:t>
      </w:r>
      <w:r w:rsidR="00717896" w:rsidRPr="0050174C">
        <w:rPr>
          <w:rFonts w:ascii="Times New Roman" w:hAnsi="Times New Roman" w:cs="Times New Roman"/>
          <w:color w:val="000000" w:themeColor="text1"/>
          <w:sz w:val="24"/>
          <w:szCs w:val="24"/>
        </w:rPr>
        <w:t xml:space="preserve"> These findings are in </w:t>
      </w:r>
      <w:r w:rsidR="00132A0F" w:rsidRPr="0050174C">
        <w:rPr>
          <w:rFonts w:ascii="Times New Roman" w:hAnsi="Times New Roman" w:cs="Times New Roman"/>
          <w:color w:val="000000" w:themeColor="text1"/>
          <w:sz w:val="24"/>
          <w:szCs w:val="24"/>
        </w:rPr>
        <w:t>conformity</w:t>
      </w:r>
      <w:r w:rsidR="00717896" w:rsidRPr="0050174C">
        <w:rPr>
          <w:rFonts w:ascii="Times New Roman" w:hAnsi="Times New Roman" w:cs="Times New Roman"/>
          <w:color w:val="000000" w:themeColor="text1"/>
          <w:sz w:val="24"/>
          <w:szCs w:val="24"/>
        </w:rPr>
        <w:t xml:space="preserve"> with D</w:t>
      </w:r>
      <w:r w:rsidR="00132A0F">
        <w:rPr>
          <w:rFonts w:ascii="Times New Roman" w:hAnsi="Times New Roman" w:cs="Times New Roman"/>
          <w:color w:val="000000" w:themeColor="text1"/>
          <w:sz w:val="24"/>
          <w:szCs w:val="24"/>
        </w:rPr>
        <w:t>e</w:t>
      </w:r>
      <w:r w:rsidR="00717896" w:rsidRPr="0050174C">
        <w:rPr>
          <w:rFonts w:ascii="Times New Roman" w:hAnsi="Times New Roman" w:cs="Times New Roman"/>
          <w:color w:val="000000" w:themeColor="text1"/>
          <w:sz w:val="24"/>
          <w:szCs w:val="24"/>
        </w:rPr>
        <w:t xml:space="preserve">meke et al. (2022), Sudeepthi et al. (2020), Manjunatha et al. (2019), Rajesh et al. (2016), and Devi et al. (2017) reported similar results for plant height. </w:t>
      </w:r>
      <w:r w:rsidR="00132A0F">
        <w:rPr>
          <w:rFonts w:ascii="Times New Roman" w:hAnsi="Times New Roman" w:cs="Times New Roman"/>
          <w:color w:val="000000" w:themeColor="text1"/>
          <w:sz w:val="24"/>
          <w:szCs w:val="24"/>
        </w:rPr>
        <w:t xml:space="preserve">Demeke </w:t>
      </w:r>
      <w:r w:rsidR="00717896" w:rsidRPr="0050174C">
        <w:rPr>
          <w:rFonts w:ascii="Times New Roman" w:hAnsi="Times New Roman" w:cs="Times New Roman"/>
          <w:color w:val="000000" w:themeColor="text1"/>
          <w:sz w:val="24"/>
          <w:szCs w:val="24"/>
        </w:rPr>
        <w:t xml:space="preserve">et al. (2022) and </w:t>
      </w:r>
      <w:proofErr w:type="spellStart"/>
      <w:r w:rsidR="00717896" w:rsidRPr="0050174C">
        <w:rPr>
          <w:rFonts w:ascii="Times New Roman" w:hAnsi="Times New Roman" w:cs="Times New Roman"/>
          <w:color w:val="000000" w:themeColor="text1"/>
          <w:sz w:val="24"/>
          <w:szCs w:val="24"/>
        </w:rPr>
        <w:t>Longjam</w:t>
      </w:r>
      <w:proofErr w:type="spellEnd"/>
      <w:r w:rsidR="00717896" w:rsidRPr="0050174C">
        <w:rPr>
          <w:rFonts w:ascii="Times New Roman" w:hAnsi="Times New Roman" w:cs="Times New Roman"/>
          <w:color w:val="000000" w:themeColor="text1"/>
          <w:sz w:val="24"/>
          <w:szCs w:val="24"/>
        </w:rPr>
        <w:t xml:space="preserve"> et al. (2019) highlighted number of tillers per plant and sterile </w:t>
      </w:r>
      <w:proofErr w:type="spellStart"/>
      <w:r w:rsidR="00717896" w:rsidRPr="0050174C">
        <w:rPr>
          <w:rFonts w:ascii="Times New Roman" w:hAnsi="Times New Roman" w:cs="Times New Roman"/>
          <w:color w:val="000000" w:themeColor="text1"/>
          <w:sz w:val="24"/>
          <w:szCs w:val="24"/>
        </w:rPr>
        <w:t>spikelets</w:t>
      </w:r>
      <w:proofErr w:type="spellEnd"/>
      <w:r w:rsidR="00717896" w:rsidRPr="0050174C">
        <w:rPr>
          <w:rFonts w:ascii="Times New Roman" w:hAnsi="Times New Roman" w:cs="Times New Roman"/>
          <w:color w:val="000000" w:themeColor="text1"/>
          <w:sz w:val="24"/>
          <w:szCs w:val="24"/>
        </w:rPr>
        <w:t xml:space="preserve"> per panicle; Devi et al. (2017) observed high heritability for flag leaf length, fertile </w:t>
      </w:r>
      <w:proofErr w:type="spellStart"/>
      <w:r w:rsidR="00717896" w:rsidRPr="0050174C">
        <w:rPr>
          <w:rFonts w:ascii="Times New Roman" w:hAnsi="Times New Roman" w:cs="Times New Roman"/>
          <w:color w:val="000000" w:themeColor="text1"/>
          <w:sz w:val="24"/>
          <w:szCs w:val="24"/>
        </w:rPr>
        <w:t>spikelets</w:t>
      </w:r>
      <w:proofErr w:type="spellEnd"/>
      <w:r w:rsidR="00717896" w:rsidRPr="0050174C">
        <w:rPr>
          <w:rFonts w:ascii="Times New Roman" w:hAnsi="Times New Roman" w:cs="Times New Roman"/>
          <w:color w:val="000000" w:themeColor="text1"/>
          <w:sz w:val="24"/>
          <w:szCs w:val="24"/>
        </w:rPr>
        <w:t xml:space="preserve"> per panicle, 1000-seed weight, grain yield per plant, and decorticated grain length-to- breadth ratio; </w:t>
      </w:r>
      <w:r w:rsidR="00132A0F">
        <w:rPr>
          <w:rFonts w:ascii="Times New Roman" w:hAnsi="Times New Roman" w:cs="Times New Roman"/>
          <w:color w:val="000000" w:themeColor="text1"/>
          <w:sz w:val="24"/>
          <w:szCs w:val="24"/>
        </w:rPr>
        <w:t xml:space="preserve">Demeke </w:t>
      </w:r>
      <w:r w:rsidR="00717896" w:rsidRPr="0050174C">
        <w:rPr>
          <w:rFonts w:ascii="Times New Roman" w:hAnsi="Times New Roman" w:cs="Times New Roman"/>
          <w:color w:val="000000" w:themeColor="text1"/>
          <w:sz w:val="24"/>
          <w:szCs w:val="24"/>
        </w:rPr>
        <w:t xml:space="preserve">et al. (2022) and Rajesh et al. (2016) noted it for number of tillers per plant, panicle weight, total filled grains per panicle, total </w:t>
      </w:r>
      <w:proofErr w:type="spellStart"/>
      <w:r w:rsidR="00717896" w:rsidRPr="0050174C">
        <w:rPr>
          <w:rFonts w:ascii="Times New Roman" w:hAnsi="Times New Roman" w:cs="Times New Roman"/>
          <w:color w:val="000000" w:themeColor="text1"/>
          <w:sz w:val="24"/>
          <w:szCs w:val="24"/>
        </w:rPr>
        <w:t>spikelets</w:t>
      </w:r>
      <w:proofErr w:type="spellEnd"/>
      <w:r w:rsidR="00717896" w:rsidRPr="0050174C">
        <w:rPr>
          <w:rFonts w:ascii="Times New Roman" w:hAnsi="Times New Roman" w:cs="Times New Roman"/>
          <w:color w:val="000000" w:themeColor="text1"/>
          <w:sz w:val="24"/>
          <w:szCs w:val="24"/>
        </w:rPr>
        <w:t xml:space="preserve"> per panicle, and grain yield per plant.</w:t>
      </w:r>
    </w:p>
    <w:p w14:paraId="5955C6FF" w14:textId="77777777" w:rsidR="002E1327" w:rsidRDefault="002E1327" w:rsidP="002E1327">
      <w:pPr>
        <w:spacing w:line="360" w:lineRule="auto"/>
        <w:jc w:val="both"/>
        <w:rPr>
          <w:rFonts w:ascii="Times New Roman" w:hAnsi="Times New Roman" w:cs="Times New Roman"/>
          <w:color w:val="000000" w:themeColor="text1"/>
          <w:sz w:val="24"/>
          <w:szCs w:val="24"/>
        </w:rPr>
      </w:pPr>
      <w:r w:rsidRPr="002E1327">
        <w:rPr>
          <w:rFonts w:ascii="Times New Roman" w:hAnsi="Times New Roman" w:cs="Times New Roman"/>
          <w:b/>
          <w:bCs/>
          <w:color w:val="000000" w:themeColor="text1"/>
          <w:sz w:val="24"/>
          <w:szCs w:val="24"/>
        </w:rPr>
        <w:t>Conclusion</w:t>
      </w:r>
    </w:p>
    <w:p w14:paraId="4AC002D2" w14:textId="77777777" w:rsidR="002E1327" w:rsidRDefault="002E1327" w:rsidP="002E1327">
      <w:pPr>
        <w:spacing w:line="360" w:lineRule="auto"/>
        <w:ind w:firstLine="720"/>
        <w:jc w:val="both"/>
        <w:rPr>
          <w:rFonts w:ascii="Times New Roman" w:hAnsi="Times New Roman" w:cs="Times New Roman"/>
          <w:color w:val="000000" w:themeColor="text1"/>
          <w:sz w:val="24"/>
          <w:szCs w:val="24"/>
        </w:rPr>
      </w:pPr>
      <w:r w:rsidRPr="002E1327">
        <w:rPr>
          <w:rFonts w:ascii="Times New Roman" w:hAnsi="Times New Roman" w:cs="Times New Roman"/>
          <w:color w:val="000000" w:themeColor="text1"/>
          <w:sz w:val="24"/>
          <w:szCs w:val="24"/>
        </w:rPr>
        <w:t xml:space="preserve">This research examined 80 genetically diverse rice different genotypes and revealed a wide range of genetic variability for key agronomic, yield, and grain quality traits. The highly significant differences among genotypes pointed to the strong potential for genetic improvement. High heritability together with high genetic advance were found for spikelet density, total and fertile </w:t>
      </w:r>
      <w:proofErr w:type="spellStart"/>
      <w:r w:rsidRPr="002E1327">
        <w:rPr>
          <w:rFonts w:ascii="Times New Roman" w:hAnsi="Times New Roman" w:cs="Times New Roman"/>
          <w:color w:val="000000" w:themeColor="text1"/>
          <w:sz w:val="24"/>
          <w:szCs w:val="24"/>
        </w:rPr>
        <w:t>spikelets</w:t>
      </w:r>
      <w:proofErr w:type="spellEnd"/>
      <w:r w:rsidRPr="002E1327">
        <w:rPr>
          <w:rFonts w:ascii="Times New Roman" w:hAnsi="Times New Roman" w:cs="Times New Roman"/>
          <w:color w:val="000000" w:themeColor="text1"/>
          <w:sz w:val="24"/>
          <w:szCs w:val="24"/>
        </w:rPr>
        <w:t xml:space="preserve"> per panicle, sterile </w:t>
      </w:r>
      <w:proofErr w:type="spellStart"/>
      <w:r w:rsidRPr="002E1327">
        <w:rPr>
          <w:rFonts w:ascii="Times New Roman" w:hAnsi="Times New Roman" w:cs="Times New Roman"/>
          <w:color w:val="000000" w:themeColor="text1"/>
          <w:sz w:val="24"/>
          <w:szCs w:val="24"/>
        </w:rPr>
        <w:t>spikelets</w:t>
      </w:r>
      <w:proofErr w:type="spellEnd"/>
      <w:r w:rsidRPr="002E1327">
        <w:rPr>
          <w:rFonts w:ascii="Times New Roman" w:hAnsi="Times New Roman" w:cs="Times New Roman"/>
          <w:color w:val="000000" w:themeColor="text1"/>
          <w:sz w:val="24"/>
          <w:szCs w:val="24"/>
        </w:rPr>
        <w:t xml:space="preserve"> per panicle, 1000-grain weight, straw weight per plant, grain yield per plant, and flag leaf length, which indicated that additive gene action was predominant and thus direct selection for these traits would be effective. The moderate to high GCV and PCV values for a number of traits also confirmed the presence of substantial inherent variability, particularly for spikelet traits and yield components, thus creating the possibility of making significant genetic progress.</w:t>
      </w:r>
      <w:r>
        <w:rPr>
          <w:rFonts w:ascii="Times New Roman" w:hAnsi="Times New Roman" w:cs="Times New Roman"/>
          <w:color w:val="000000" w:themeColor="text1"/>
          <w:sz w:val="24"/>
          <w:szCs w:val="24"/>
        </w:rPr>
        <w:t xml:space="preserve"> </w:t>
      </w:r>
      <w:r w:rsidRPr="002E1327">
        <w:rPr>
          <w:rFonts w:ascii="Times New Roman" w:hAnsi="Times New Roman" w:cs="Times New Roman"/>
          <w:color w:val="000000" w:themeColor="text1"/>
          <w:sz w:val="24"/>
          <w:szCs w:val="24"/>
        </w:rPr>
        <w:t>Trait of hulling percentage and spikelet fertility percentage showed low genetic advance even though heritability was moderate, which implies that the environment has a greater influence and thus, improvement through breeding may require different approaches. The findings, in general, point to the potential of these genotypes as valuable genetic resources for the creation of elite rice cultivars. The research is a solid stepping stone towards planning the selection regimens that are geared at increasing the yield and improving the traits. The subsequent work on molecular marker-</w:t>
      </w:r>
      <w:r w:rsidRPr="002E1327">
        <w:rPr>
          <w:rFonts w:ascii="Times New Roman" w:hAnsi="Times New Roman" w:cs="Times New Roman"/>
          <w:color w:val="000000" w:themeColor="text1"/>
          <w:sz w:val="24"/>
          <w:szCs w:val="24"/>
        </w:rPr>
        <w:lastRenderedPageBreak/>
        <w:t>assisted selection and testing in several environments will, therefore, enhance genetic gains and ensure wider adaptability.</w:t>
      </w:r>
    </w:p>
    <w:p w14:paraId="5C252198" w14:textId="77777777" w:rsidR="003D1517" w:rsidRDefault="003D1517" w:rsidP="002E1327">
      <w:pPr>
        <w:spacing w:line="360" w:lineRule="auto"/>
        <w:ind w:firstLine="720"/>
        <w:jc w:val="both"/>
        <w:rPr>
          <w:rFonts w:ascii="Times New Roman" w:hAnsi="Times New Roman" w:cs="Times New Roman"/>
          <w:color w:val="000000" w:themeColor="text1"/>
          <w:sz w:val="24"/>
          <w:szCs w:val="24"/>
        </w:rPr>
      </w:pPr>
    </w:p>
    <w:p w14:paraId="4339187E" w14:textId="77777777" w:rsidR="00F91A9D" w:rsidRPr="0050174C" w:rsidRDefault="00F91A9D" w:rsidP="00F91A9D">
      <w:pPr>
        <w:spacing w:line="360" w:lineRule="auto"/>
        <w:jc w:val="both"/>
        <w:rPr>
          <w:rFonts w:ascii="Times New Roman" w:hAnsi="Times New Roman" w:cs="Times New Roman"/>
          <w:b/>
          <w:bCs/>
          <w:color w:val="000000" w:themeColor="text1"/>
          <w:sz w:val="24"/>
          <w:szCs w:val="24"/>
        </w:rPr>
      </w:pPr>
      <w:r w:rsidRPr="0050174C">
        <w:rPr>
          <w:rFonts w:ascii="Times New Roman" w:hAnsi="Times New Roman" w:cs="Times New Roman"/>
          <w:b/>
          <w:bCs/>
          <w:color w:val="000000" w:themeColor="text1"/>
          <w:sz w:val="24"/>
          <w:szCs w:val="24"/>
        </w:rPr>
        <w:t xml:space="preserve">Table 1: Analysis of variance for yield and its </w:t>
      </w:r>
      <w:r w:rsidR="00446554" w:rsidRPr="0050174C">
        <w:rPr>
          <w:rFonts w:ascii="Times New Roman" w:hAnsi="Times New Roman" w:cs="Times New Roman"/>
          <w:b/>
          <w:bCs/>
          <w:color w:val="000000" w:themeColor="text1"/>
          <w:sz w:val="24"/>
          <w:szCs w:val="24"/>
        </w:rPr>
        <w:t>attributes in Rice</w:t>
      </w:r>
    </w:p>
    <w:tbl>
      <w:tblPr>
        <w:tblW w:w="90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49"/>
        <w:gridCol w:w="1287"/>
        <w:gridCol w:w="1397"/>
        <w:gridCol w:w="906"/>
        <w:gridCol w:w="1006"/>
      </w:tblGrid>
      <w:tr w:rsidR="000E7F71" w:rsidRPr="0050174C" w14:paraId="1F8C56D0" w14:textId="77777777" w:rsidTr="006427FC">
        <w:trPr>
          <w:trHeight w:val="229"/>
        </w:trPr>
        <w:tc>
          <w:tcPr>
            <w:tcW w:w="4449" w:type="dxa"/>
            <w:vAlign w:val="center"/>
            <w:hideMark/>
          </w:tcPr>
          <w:p w14:paraId="006D6A53" w14:textId="77777777" w:rsidR="000E7F71" w:rsidRPr="0050174C" w:rsidRDefault="000E7F71" w:rsidP="000E7F71">
            <w:pPr>
              <w:spacing w:after="0" w:line="240" w:lineRule="auto"/>
              <w:rPr>
                <w:rFonts w:ascii="Times New Roman" w:eastAsia="Times New Roman" w:hAnsi="Times New Roman" w:cs="Times New Roman"/>
                <w:b/>
                <w:bCs/>
                <w:color w:val="000000" w:themeColor="text1"/>
                <w:sz w:val="24"/>
                <w:szCs w:val="24"/>
                <w:lang w:eastAsia="en-IN"/>
              </w:rPr>
            </w:pPr>
            <w:r w:rsidRPr="0050174C">
              <w:rPr>
                <w:rFonts w:ascii="Times New Roman" w:eastAsia="Times New Roman" w:hAnsi="Times New Roman" w:cs="Times New Roman"/>
                <w:b/>
                <w:bCs/>
                <w:color w:val="000000" w:themeColor="text1"/>
                <w:sz w:val="24"/>
                <w:szCs w:val="24"/>
                <w:lang w:eastAsia="en-IN"/>
              </w:rPr>
              <w:t>Trait</w:t>
            </w:r>
          </w:p>
        </w:tc>
        <w:tc>
          <w:tcPr>
            <w:tcW w:w="1287" w:type="dxa"/>
            <w:noWrap/>
            <w:vAlign w:val="center"/>
            <w:hideMark/>
          </w:tcPr>
          <w:p w14:paraId="0094AFBF" w14:textId="77777777" w:rsidR="000E7F71" w:rsidRPr="0050174C" w:rsidRDefault="000E7F71" w:rsidP="000E7F71">
            <w:pPr>
              <w:spacing w:after="0" w:line="240" w:lineRule="auto"/>
              <w:jc w:val="center"/>
              <w:rPr>
                <w:rFonts w:ascii="Times New Roman" w:eastAsia="Times New Roman" w:hAnsi="Times New Roman" w:cs="Times New Roman"/>
                <w:b/>
                <w:bCs/>
                <w:color w:val="000000" w:themeColor="text1"/>
                <w:sz w:val="24"/>
                <w:szCs w:val="24"/>
                <w:lang w:eastAsia="en-IN"/>
              </w:rPr>
            </w:pPr>
            <w:r w:rsidRPr="0050174C">
              <w:rPr>
                <w:rFonts w:ascii="Times New Roman" w:eastAsia="Times New Roman" w:hAnsi="Times New Roman" w:cs="Times New Roman"/>
                <w:b/>
                <w:bCs/>
                <w:color w:val="000000" w:themeColor="text1"/>
                <w:sz w:val="24"/>
                <w:szCs w:val="24"/>
                <w:lang w:eastAsia="en-IN"/>
              </w:rPr>
              <w:t>Replicates</w:t>
            </w:r>
          </w:p>
        </w:tc>
        <w:tc>
          <w:tcPr>
            <w:tcW w:w="1397" w:type="dxa"/>
            <w:noWrap/>
            <w:vAlign w:val="center"/>
            <w:hideMark/>
          </w:tcPr>
          <w:p w14:paraId="6326F1B3" w14:textId="77777777" w:rsidR="000E7F71" w:rsidRPr="0050174C" w:rsidRDefault="000E7F71" w:rsidP="000E7F71">
            <w:pPr>
              <w:spacing w:after="0" w:line="240" w:lineRule="auto"/>
              <w:ind w:left="-103" w:right="-152"/>
              <w:jc w:val="center"/>
              <w:rPr>
                <w:rFonts w:ascii="Times New Roman" w:eastAsia="Times New Roman" w:hAnsi="Times New Roman" w:cs="Times New Roman"/>
                <w:b/>
                <w:bCs/>
                <w:color w:val="000000" w:themeColor="text1"/>
                <w:sz w:val="24"/>
                <w:szCs w:val="24"/>
                <w:lang w:eastAsia="en-IN"/>
              </w:rPr>
            </w:pPr>
            <w:r w:rsidRPr="0050174C">
              <w:rPr>
                <w:rFonts w:ascii="Times New Roman" w:eastAsia="Times New Roman" w:hAnsi="Times New Roman" w:cs="Times New Roman"/>
                <w:b/>
                <w:bCs/>
                <w:color w:val="000000" w:themeColor="text1"/>
                <w:sz w:val="24"/>
                <w:szCs w:val="24"/>
                <w:lang w:eastAsia="en-IN"/>
              </w:rPr>
              <w:t>Genotypes</w:t>
            </w:r>
          </w:p>
        </w:tc>
        <w:tc>
          <w:tcPr>
            <w:tcW w:w="906" w:type="dxa"/>
            <w:noWrap/>
            <w:vAlign w:val="center"/>
            <w:hideMark/>
          </w:tcPr>
          <w:p w14:paraId="68135805" w14:textId="77777777" w:rsidR="000E7F71" w:rsidRPr="0050174C" w:rsidRDefault="000E7F71" w:rsidP="000E7F71">
            <w:pPr>
              <w:spacing w:after="0" w:line="240" w:lineRule="auto"/>
              <w:jc w:val="center"/>
              <w:rPr>
                <w:rFonts w:ascii="Times New Roman" w:eastAsia="Times New Roman" w:hAnsi="Times New Roman" w:cs="Times New Roman"/>
                <w:b/>
                <w:bCs/>
                <w:color w:val="000000" w:themeColor="text1"/>
                <w:sz w:val="24"/>
                <w:szCs w:val="24"/>
                <w:lang w:eastAsia="en-IN"/>
              </w:rPr>
            </w:pPr>
            <w:r w:rsidRPr="0050174C">
              <w:rPr>
                <w:rFonts w:ascii="Times New Roman" w:eastAsia="Times New Roman" w:hAnsi="Times New Roman" w:cs="Times New Roman"/>
                <w:b/>
                <w:bCs/>
                <w:color w:val="000000" w:themeColor="text1"/>
                <w:sz w:val="24"/>
                <w:szCs w:val="24"/>
                <w:lang w:eastAsia="en-IN"/>
              </w:rPr>
              <w:t>Error</w:t>
            </w:r>
          </w:p>
        </w:tc>
        <w:tc>
          <w:tcPr>
            <w:tcW w:w="1006" w:type="dxa"/>
            <w:noWrap/>
            <w:vAlign w:val="center"/>
            <w:hideMark/>
          </w:tcPr>
          <w:p w14:paraId="4924B04D" w14:textId="77777777" w:rsidR="000E7F71" w:rsidRPr="0050174C" w:rsidRDefault="000E7F71" w:rsidP="000E7F71">
            <w:pPr>
              <w:spacing w:after="0" w:line="240" w:lineRule="auto"/>
              <w:jc w:val="center"/>
              <w:rPr>
                <w:rFonts w:ascii="Times New Roman" w:eastAsia="Times New Roman" w:hAnsi="Times New Roman" w:cs="Times New Roman"/>
                <w:b/>
                <w:bCs/>
                <w:color w:val="000000" w:themeColor="text1"/>
                <w:sz w:val="24"/>
                <w:szCs w:val="24"/>
                <w:lang w:eastAsia="en-IN"/>
              </w:rPr>
            </w:pPr>
            <w:r w:rsidRPr="0050174C">
              <w:rPr>
                <w:rFonts w:ascii="Times New Roman" w:eastAsia="Times New Roman" w:hAnsi="Times New Roman" w:cs="Times New Roman"/>
                <w:b/>
                <w:bCs/>
                <w:color w:val="000000" w:themeColor="text1"/>
                <w:sz w:val="24"/>
                <w:szCs w:val="24"/>
                <w:lang w:eastAsia="en-IN"/>
              </w:rPr>
              <w:t>Total</w:t>
            </w:r>
          </w:p>
        </w:tc>
      </w:tr>
      <w:tr w:rsidR="000E7F71" w:rsidRPr="0050174C" w14:paraId="4AF11D9B" w14:textId="77777777" w:rsidTr="006427FC">
        <w:trPr>
          <w:trHeight w:val="229"/>
        </w:trPr>
        <w:tc>
          <w:tcPr>
            <w:tcW w:w="4449" w:type="dxa"/>
            <w:noWrap/>
            <w:vAlign w:val="center"/>
            <w:hideMark/>
          </w:tcPr>
          <w:p w14:paraId="65EB1F0F" w14:textId="77777777" w:rsidR="000E7F71" w:rsidRPr="0050174C" w:rsidRDefault="000E7F71" w:rsidP="000E7F71">
            <w:pPr>
              <w:spacing w:after="0" w:line="240" w:lineRule="auto"/>
              <w:rPr>
                <w:rFonts w:ascii="Times New Roman" w:eastAsia="Times New Roman" w:hAnsi="Times New Roman" w:cs="Times New Roman"/>
                <w:b/>
                <w:bCs/>
                <w:color w:val="000000" w:themeColor="text1"/>
                <w:sz w:val="24"/>
                <w:szCs w:val="24"/>
                <w:lang w:eastAsia="en-IN"/>
              </w:rPr>
            </w:pPr>
            <w:r w:rsidRPr="0050174C">
              <w:rPr>
                <w:rFonts w:ascii="Times New Roman" w:eastAsia="Times New Roman" w:hAnsi="Times New Roman" w:cs="Times New Roman"/>
                <w:b/>
                <w:bCs/>
                <w:color w:val="000000" w:themeColor="text1"/>
                <w:sz w:val="24"/>
                <w:szCs w:val="24"/>
                <w:lang w:eastAsia="en-IN"/>
              </w:rPr>
              <w:t>DF</w:t>
            </w:r>
          </w:p>
        </w:tc>
        <w:tc>
          <w:tcPr>
            <w:tcW w:w="1287" w:type="dxa"/>
            <w:noWrap/>
            <w:vAlign w:val="center"/>
            <w:hideMark/>
          </w:tcPr>
          <w:p w14:paraId="081376D1" w14:textId="77777777" w:rsidR="000E7F71" w:rsidRPr="0050174C" w:rsidRDefault="000E7F71" w:rsidP="000E7F71">
            <w:pPr>
              <w:spacing w:after="0" w:line="240" w:lineRule="auto"/>
              <w:jc w:val="center"/>
              <w:rPr>
                <w:rFonts w:ascii="Times New Roman" w:eastAsia="Times New Roman" w:hAnsi="Times New Roman" w:cs="Times New Roman"/>
                <w:b/>
                <w:bCs/>
                <w:color w:val="000000" w:themeColor="text1"/>
                <w:sz w:val="24"/>
                <w:szCs w:val="24"/>
                <w:lang w:eastAsia="en-IN"/>
              </w:rPr>
            </w:pPr>
            <w:r w:rsidRPr="0050174C">
              <w:rPr>
                <w:rFonts w:ascii="Times New Roman" w:eastAsia="Times New Roman" w:hAnsi="Times New Roman" w:cs="Times New Roman"/>
                <w:b/>
                <w:bCs/>
                <w:color w:val="000000" w:themeColor="text1"/>
                <w:sz w:val="24"/>
                <w:szCs w:val="24"/>
                <w:lang w:eastAsia="en-IN"/>
              </w:rPr>
              <w:t>2</w:t>
            </w:r>
          </w:p>
        </w:tc>
        <w:tc>
          <w:tcPr>
            <w:tcW w:w="1397" w:type="dxa"/>
            <w:noWrap/>
            <w:vAlign w:val="center"/>
            <w:hideMark/>
          </w:tcPr>
          <w:p w14:paraId="6DC1E6C5" w14:textId="77777777" w:rsidR="000E7F71" w:rsidRPr="0050174C" w:rsidRDefault="000E7F71" w:rsidP="000E7F71">
            <w:pPr>
              <w:spacing w:after="0" w:line="240" w:lineRule="auto"/>
              <w:ind w:left="-103" w:right="-152"/>
              <w:jc w:val="center"/>
              <w:rPr>
                <w:rFonts w:ascii="Times New Roman" w:eastAsia="Times New Roman" w:hAnsi="Times New Roman" w:cs="Times New Roman"/>
                <w:b/>
                <w:bCs/>
                <w:color w:val="000000" w:themeColor="text1"/>
                <w:sz w:val="24"/>
                <w:szCs w:val="24"/>
                <w:lang w:eastAsia="en-IN"/>
              </w:rPr>
            </w:pPr>
            <w:r w:rsidRPr="0050174C">
              <w:rPr>
                <w:rFonts w:ascii="Times New Roman" w:eastAsia="Times New Roman" w:hAnsi="Times New Roman" w:cs="Times New Roman"/>
                <w:b/>
                <w:bCs/>
                <w:color w:val="000000" w:themeColor="text1"/>
                <w:sz w:val="24"/>
                <w:szCs w:val="24"/>
                <w:lang w:eastAsia="en-IN"/>
              </w:rPr>
              <w:t>79</w:t>
            </w:r>
          </w:p>
        </w:tc>
        <w:tc>
          <w:tcPr>
            <w:tcW w:w="906" w:type="dxa"/>
            <w:noWrap/>
            <w:vAlign w:val="center"/>
            <w:hideMark/>
          </w:tcPr>
          <w:p w14:paraId="42BF1245" w14:textId="77777777" w:rsidR="000E7F71" w:rsidRPr="0050174C" w:rsidRDefault="000E7F71" w:rsidP="000E7F71">
            <w:pPr>
              <w:spacing w:after="0" w:line="240" w:lineRule="auto"/>
              <w:jc w:val="center"/>
              <w:rPr>
                <w:rFonts w:ascii="Times New Roman" w:eastAsia="Times New Roman" w:hAnsi="Times New Roman" w:cs="Times New Roman"/>
                <w:b/>
                <w:bCs/>
                <w:color w:val="000000" w:themeColor="text1"/>
                <w:sz w:val="24"/>
                <w:szCs w:val="24"/>
                <w:lang w:eastAsia="en-IN"/>
              </w:rPr>
            </w:pPr>
            <w:r w:rsidRPr="0050174C">
              <w:rPr>
                <w:rFonts w:ascii="Times New Roman" w:eastAsia="Times New Roman" w:hAnsi="Times New Roman" w:cs="Times New Roman"/>
                <w:b/>
                <w:bCs/>
                <w:color w:val="000000" w:themeColor="text1"/>
                <w:sz w:val="24"/>
                <w:szCs w:val="24"/>
                <w:lang w:eastAsia="en-IN"/>
              </w:rPr>
              <w:t>158</w:t>
            </w:r>
          </w:p>
        </w:tc>
        <w:tc>
          <w:tcPr>
            <w:tcW w:w="1006" w:type="dxa"/>
            <w:noWrap/>
            <w:vAlign w:val="center"/>
            <w:hideMark/>
          </w:tcPr>
          <w:p w14:paraId="372CC0E7" w14:textId="77777777" w:rsidR="000E7F71" w:rsidRPr="0050174C" w:rsidRDefault="000E7F71" w:rsidP="000E7F71">
            <w:pPr>
              <w:spacing w:after="0" w:line="240" w:lineRule="auto"/>
              <w:jc w:val="center"/>
              <w:rPr>
                <w:rFonts w:ascii="Times New Roman" w:eastAsia="Times New Roman" w:hAnsi="Times New Roman" w:cs="Times New Roman"/>
                <w:b/>
                <w:bCs/>
                <w:color w:val="000000" w:themeColor="text1"/>
                <w:sz w:val="24"/>
                <w:szCs w:val="24"/>
                <w:lang w:eastAsia="en-IN"/>
              </w:rPr>
            </w:pPr>
            <w:r w:rsidRPr="0050174C">
              <w:rPr>
                <w:rFonts w:ascii="Times New Roman" w:eastAsia="Times New Roman" w:hAnsi="Times New Roman" w:cs="Times New Roman"/>
                <w:b/>
                <w:bCs/>
                <w:color w:val="000000" w:themeColor="text1"/>
                <w:sz w:val="24"/>
                <w:szCs w:val="24"/>
                <w:lang w:eastAsia="en-IN"/>
              </w:rPr>
              <w:t>239</w:t>
            </w:r>
          </w:p>
        </w:tc>
      </w:tr>
      <w:tr w:rsidR="000E7F71" w:rsidRPr="0050174C" w14:paraId="3F2F2449" w14:textId="77777777" w:rsidTr="006427FC">
        <w:trPr>
          <w:trHeight w:val="229"/>
        </w:trPr>
        <w:tc>
          <w:tcPr>
            <w:tcW w:w="4449" w:type="dxa"/>
            <w:noWrap/>
            <w:vAlign w:val="center"/>
            <w:hideMark/>
          </w:tcPr>
          <w:p w14:paraId="1F09AC49" w14:textId="77777777" w:rsidR="000E7F71" w:rsidRPr="0050174C" w:rsidRDefault="000E7F71" w:rsidP="000E7F71">
            <w:pPr>
              <w:spacing w:after="0" w:line="240" w:lineRule="auto"/>
              <w:rPr>
                <w:rFonts w:ascii="Times New Roman" w:eastAsia="Times New Roman" w:hAnsi="Times New Roman" w:cs="Times New Roman"/>
                <w:b/>
                <w:bCs/>
                <w:color w:val="000000" w:themeColor="text1"/>
                <w:sz w:val="24"/>
                <w:szCs w:val="24"/>
                <w:lang w:eastAsia="en-IN"/>
              </w:rPr>
            </w:pPr>
            <w:r w:rsidRPr="0050174C">
              <w:rPr>
                <w:rFonts w:ascii="Times New Roman" w:eastAsia="Times New Roman" w:hAnsi="Times New Roman" w:cs="Times New Roman"/>
                <w:b/>
                <w:bCs/>
                <w:color w:val="000000" w:themeColor="text1"/>
                <w:sz w:val="24"/>
                <w:szCs w:val="24"/>
                <w:lang w:eastAsia="en-IN"/>
              </w:rPr>
              <w:t xml:space="preserve">Days to 50% flowering </w:t>
            </w:r>
          </w:p>
        </w:tc>
        <w:tc>
          <w:tcPr>
            <w:tcW w:w="1287" w:type="dxa"/>
            <w:noWrap/>
            <w:vAlign w:val="center"/>
            <w:hideMark/>
          </w:tcPr>
          <w:p w14:paraId="5123325A" w14:textId="77777777" w:rsidR="000E7F71" w:rsidRPr="0050174C" w:rsidRDefault="000E7F71" w:rsidP="000E7F71">
            <w:pPr>
              <w:spacing w:after="0" w:line="240" w:lineRule="auto"/>
              <w:jc w:val="center"/>
              <w:rPr>
                <w:rFonts w:ascii="Times New Roman" w:eastAsia="Times New Roman" w:hAnsi="Times New Roman" w:cs="Times New Roman"/>
                <w:color w:val="000000" w:themeColor="text1"/>
                <w:sz w:val="24"/>
                <w:szCs w:val="24"/>
                <w:lang w:eastAsia="en-IN"/>
              </w:rPr>
            </w:pPr>
            <w:r w:rsidRPr="0050174C">
              <w:rPr>
                <w:rFonts w:ascii="Times New Roman" w:eastAsia="Times New Roman" w:hAnsi="Times New Roman" w:cs="Times New Roman"/>
                <w:color w:val="000000" w:themeColor="text1"/>
                <w:sz w:val="24"/>
                <w:szCs w:val="24"/>
                <w:lang w:eastAsia="en-IN"/>
              </w:rPr>
              <w:t>18.58</w:t>
            </w:r>
          </w:p>
        </w:tc>
        <w:tc>
          <w:tcPr>
            <w:tcW w:w="1397" w:type="dxa"/>
            <w:noWrap/>
            <w:vAlign w:val="center"/>
            <w:hideMark/>
          </w:tcPr>
          <w:p w14:paraId="4E4F8BA0" w14:textId="77777777" w:rsidR="000E7F71" w:rsidRPr="0050174C" w:rsidRDefault="000E7F71" w:rsidP="000E7F71">
            <w:pPr>
              <w:spacing w:after="0" w:line="240" w:lineRule="auto"/>
              <w:ind w:left="-103" w:right="-152"/>
              <w:jc w:val="center"/>
              <w:rPr>
                <w:rFonts w:ascii="Times New Roman" w:eastAsia="Times New Roman" w:hAnsi="Times New Roman" w:cs="Times New Roman"/>
                <w:color w:val="000000" w:themeColor="text1"/>
                <w:sz w:val="24"/>
                <w:szCs w:val="24"/>
                <w:lang w:eastAsia="en-IN"/>
              </w:rPr>
            </w:pPr>
            <w:r w:rsidRPr="0050174C">
              <w:rPr>
                <w:rFonts w:ascii="Times New Roman" w:eastAsia="Times New Roman" w:hAnsi="Times New Roman" w:cs="Times New Roman"/>
                <w:color w:val="000000" w:themeColor="text1"/>
                <w:sz w:val="24"/>
                <w:szCs w:val="24"/>
                <w:lang w:eastAsia="en-IN"/>
              </w:rPr>
              <w:t>112.469**</w:t>
            </w:r>
          </w:p>
        </w:tc>
        <w:tc>
          <w:tcPr>
            <w:tcW w:w="906" w:type="dxa"/>
            <w:noWrap/>
            <w:vAlign w:val="center"/>
            <w:hideMark/>
          </w:tcPr>
          <w:p w14:paraId="5CAC464D" w14:textId="77777777" w:rsidR="000E7F71" w:rsidRPr="0050174C" w:rsidRDefault="000E7F71" w:rsidP="000E7F71">
            <w:pPr>
              <w:spacing w:after="0" w:line="240" w:lineRule="auto"/>
              <w:jc w:val="center"/>
              <w:rPr>
                <w:rFonts w:ascii="Times New Roman" w:eastAsia="Times New Roman" w:hAnsi="Times New Roman" w:cs="Times New Roman"/>
                <w:color w:val="000000" w:themeColor="text1"/>
                <w:sz w:val="24"/>
                <w:szCs w:val="24"/>
                <w:lang w:eastAsia="en-IN"/>
              </w:rPr>
            </w:pPr>
            <w:r w:rsidRPr="0050174C">
              <w:rPr>
                <w:rFonts w:ascii="Times New Roman" w:eastAsia="Times New Roman" w:hAnsi="Times New Roman" w:cs="Times New Roman"/>
                <w:color w:val="000000" w:themeColor="text1"/>
                <w:sz w:val="24"/>
                <w:szCs w:val="24"/>
                <w:lang w:eastAsia="en-IN"/>
              </w:rPr>
              <w:t>4.58</w:t>
            </w:r>
          </w:p>
        </w:tc>
        <w:tc>
          <w:tcPr>
            <w:tcW w:w="1006" w:type="dxa"/>
            <w:noWrap/>
            <w:vAlign w:val="center"/>
            <w:hideMark/>
          </w:tcPr>
          <w:p w14:paraId="5811D542" w14:textId="77777777" w:rsidR="000E7F71" w:rsidRPr="0050174C" w:rsidRDefault="000E7F71" w:rsidP="000E7F71">
            <w:pPr>
              <w:spacing w:after="0" w:line="240" w:lineRule="auto"/>
              <w:jc w:val="center"/>
              <w:rPr>
                <w:rFonts w:ascii="Times New Roman" w:eastAsia="Times New Roman" w:hAnsi="Times New Roman" w:cs="Times New Roman"/>
                <w:color w:val="000000" w:themeColor="text1"/>
                <w:sz w:val="24"/>
                <w:szCs w:val="24"/>
                <w:lang w:eastAsia="en-IN"/>
              </w:rPr>
            </w:pPr>
            <w:r w:rsidRPr="0050174C">
              <w:rPr>
                <w:rFonts w:ascii="Times New Roman" w:eastAsia="Times New Roman" w:hAnsi="Times New Roman" w:cs="Times New Roman"/>
                <w:color w:val="000000" w:themeColor="text1"/>
                <w:sz w:val="24"/>
                <w:szCs w:val="24"/>
                <w:lang w:eastAsia="en-IN"/>
              </w:rPr>
              <w:t>40.36</w:t>
            </w:r>
          </w:p>
        </w:tc>
      </w:tr>
      <w:tr w:rsidR="000E7F71" w:rsidRPr="0050174C" w14:paraId="47F6A5EE" w14:textId="77777777" w:rsidTr="006427FC">
        <w:trPr>
          <w:trHeight w:val="229"/>
        </w:trPr>
        <w:tc>
          <w:tcPr>
            <w:tcW w:w="4449" w:type="dxa"/>
            <w:noWrap/>
            <w:vAlign w:val="center"/>
            <w:hideMark/>
          </w:tcPr>
          <w:p w14:paraId="0E8FE029" w14:textId="77777777" w:rsidR="000E7F71" w:rsidRPr="0050174C" w:rsidRDefault="000E7F71" w:rsidP="000E7F71">
            <w:pPr>
              <w:spacing w:after="0" w:line="240" w:lineRule="auto"/>
              <w:rPr>
                <w:rFonts w:ascii="Times New Roman" w:eastAsia="Times New Roman" w:hAnsi="Times New Roman" w:cs="Times New Roman"/>
                <w:b/>
                <w:bCs/>
                <w:color w:val="000000" w:themeColor="text1"/>
                <w:sz w:val="24"/>
                <w:szCs w:val="24"/>
                <w:lang w:eastAsia="en-IN"/>
              </w:rPr>
            </w:pPr>
            <w:r w:rsidRPr="0050174C">
              <w:rPr>
                <w:rFonts w:ascii="Times New Roman" w:eastAsia="Times New Roman" w:hAnsi="Times New Roman" w:cs="Times New Roman"/>
                <w:b/>
                <w:bCs/>
                <w:color w:val="000000" w:themeColor="text1"/>
                <w:sz w:val="24"/>
                <w:szCs w:val="24"/>
                <w:lang w:eastAsia="en-IN"/>
              </w:rPr>
              <w:t>Days to maturity</w:t>
            </w:r>
          </w:p>
        </w:tc>
        <w:tc>
          <w:tcPr>
            <w:tcW w:w="1287" w:type="dxa"/>
            <w:noWrap/>
            <w:vAlign w:val="center"/>
            <w:hideMark/>
          </w:tcPr>
          <w:p w14:paraId="40973DFD" w14:textId="77777777" w:rsidR="000E7F71" w:rsidRPr="0050174C" w:rsidRDefault="000E7F71" w:rsidP="000E7F71">
            <w:pPr>
              <w:spacing w:after="0" w:line="240" w:lineRule="auto"/>
              <w:jc w:val="center"/>
              <w:rPr>
                <w:rFonts w:ascii="Times New Roman" w:eastAsia="Times New Roman" w:hAnsi="Times New Roman" w:cs="Times New Roman"/>
                <w:color w:val="000000" w:themeColor="text1"/>
                <w:sz w:val="24"/>
                <w:szCs w:val="24"/>
                <w:lang w:eastAsia="en-IN"/>
              </w:rPr>
            </w:pPr>
            <w:r w:rsidRPr="0050174C">
              <w:rPr>
                <w:rFonts w:ascii="Times New Roman" w:eastAsia="Times New Roman" w:hAnsi="Times New Roman" w:cs="Times New Roman"/>
                <w:color w:val="000000" w:themeColor="text1"/>
                <w:sz w:val="24"/>
                <w:szCs w:val="24"/>
                <w:lang w:eastAsia="en-IN"/>
              </w:rPr>
              <w:t>56.96</w:t>
            </w:r>
          </w:p>
        </w:tc>
        <w:tc>
          <w:tcPr>
            <w:tcW w:w="1397" w:type="dxa"/>
            <w:noWrap/>
            <w:vAlign w:val="center"/>
            <w:hideMark/>
          </w:tcPr>
          <w:p w14:paraId="0531FC7D" w14:textId="77777777" w:rsidR="000E7F71" w:rsidRPr="0050174C" w:rsidRDefault="000E7F71" w:rsidP="000E7F71">
            <w:pPr>
              <w:spacing w:after="0" w:line="240" w:lineRule="auto"/>
              <w:ind w:left="-103" w:right="-152"/>
              <w:jc w:val="center"/>
              <w:rPr>
                <w:rFonts w:ascii="Times New Roman" w:eastAsia="Times New Roman" w:hAnsi="Times New Roman" w:cs="Times New Roman"/>
                <w:color w:val="000000" w:themeColor="text1"/>
                <w:sz w:val="24"/>
                <w:szCs w:val="24"/>
                <w:lang w:eastAsia="en-IN"/>
              </w:rPr>
            </w:pPr>
            <w:r w:rsidRPr="0050174C">
              <w:rPr>
                <w:rFonts w:ascii="Times New Roman" w:eastAsia="Times New Roman" w:hAnsi="Times New Roman" w:cs="Times New Roman"/>
                <w:color w:val="000000" w:themeColor="text1"/>
                <w:sz w:val="24"/>
                <w:szCs w:val="24"/>
                <w:lang w:eastAsia="en-IN"/>
              </w:rPr>
              <w:t>209.686**</w:t>
            </w:r>
          </w:p>
        </w:tc>
        <w:tc>
          <w:tcPr>
            <w:tcW w:w="906" w:type="dxa"/>
            <w:noWrap/>
            <w:vAlign w:val="center"/>
            <w:hideMark/>
          </w:tcPr>
          <w:p w14:paraId="69AFF843" w14:textId="77777777" w:rsidR="000E7F71" w:rsidRPr="0050174C" w:rsidRDefault="000E7F71" w:rsidP="000E7F71">
            <w:pPr>
              <w:spacing w:after="0" w:line="240" w:lineRule="auto"/>
              <w:jc w:val="center"/>
              <w:rPr>
                <w:rFonts w:ascii="Times New Roman" w:eastAsia="Times New Roman" w:hAnsi="Times New Roman" w:cs="Times New Roman"/>
                <w:color w:val="000000" w:themeColor="text1"/>
                <w:sz w:val="24"/>
                <w:szCs w:val="24"/>
                <w:lang w:eastAsia="en-IN"/>
              </w:rPr>
            </w:pPr>
            <w:r w:rsidRPr="0050174C">
              <w:rPr>
                <w:rFonts w:ascii="Times New Roman" w:eastAsia="Times New Roman" w:hAnsi="Times New Roman" w:cs="Times New Roman"/>
                <w:color w:val="000000" w:themeColor="text1"/>
                <w:sz w:val="24"/>
                <w:szCs w:val="24"/>
                <w:lang w:eastAsia="en-IN"/>
              </w:rPr>
              <w:t>34.36</w:t>
            </w:r>
          </w:p>
        </w:tc>
        <w:tc>
          <w:tcPr>
            <w:tcW w:w="1006" w:type="dxa"/>
            <w:noWrap/>
            <w:vAlign w:val="center"/>
            <w:hideMark/>
          </w:tcPr>
          <w:p w14:paraId="1ED40CAA" w14:textId="77777777" w:rsidR="000E7F71" w:rsidRPr="0050174C" w:rsidRDefault="000E7F71" w:rsidP="000E7F71">
            <w:pPr>
              <w:spacing w:after="0" w:line="240" w:lineRule="auto"/>
              <w:jc w:val="center"/>
              <w:rPr>
                <w:rFonts w:ascii="Times New Roman" w:eastAsia="Times New Roman" w:hAnsi="Times New Roman" w:cs="Times New Roman"/>
                <w:color w:val="000000" w:themeColor="text1"/>
                <w:sz w:val="24"/>
                <w:szCs w:val="24"/>
                <w:lang w:eastAsia="en-IN"/>
              </w:rPr>
            </w:pPr>
            <w:r w:rsidRPr="0050174C">
              <w:rPr>
                <w:rFonts w:ascii="Times New Roman" w:eastAsia="Times New Roman" w:hAnsi="Times New Roman" w:cs="Times New Roman"/>
                <w:color w:val="000000" w:themeColor="text1"/>
                <w:sz w:val="24"/>
                <w:szCs w:val="24"/>
                <w:lang w:eastAsia="en-IN"/>
              </w:rPr>
              <w:t>92.50</w:t>
            </w:r>
          </w:p>
        </w:tc>
      </w:tr>
      <w:tr w:rsidR="000E7F71" w:rsidRPr="0050174C" w14:paraId="429EAA43" w14:textId="77777777" w:rsidTr="006427FC">
        <w:trPr>
          <w:trHeight w:val="229"/>
        </w:trPr>
        <w:tc>
          <w:tcPr>
            <w:tcW w:w="4449" w:type="dxa"/>
            <w:noWrap/>
            <w:vAlign w:val="center"/>
            <w:hideMark/>
          </w:tcPr>
          <w:p w14:paraId="5C4882EF" w14:textId="77777777" w:rsidR="000E7F71" w:rsidRPr="0050174C" w:rsidRDefault="000E7F71" w:rsidP="000E7F71">
            <w:pPr>
              <w:spacing w:after="0" w:line="240" w:lineRule="auto"/>
              <w:rPr>
                <w:rFonts w:ascii="Times New Roman" w:eastAsia="Times New Roman" w:hAnsi="Times New Roman" w:cs="Times New Roman"/>
                <w:b/>
                <w:bCs/>
                <w:color w:val="000000" w:themeColor="text1"/>
                <w:sz w:val="24"/>
                <w:szCs w:val="24"/>
                <w:lang w:eastAsia="en-IN"/>
              </w:rPr>
            </w:pPr>
            <w:r w:rsidRPr="0050174C">
              <w:rPr>
                <w:rFonts w:ascii="Times New Roman" w:eastAsia="Times New Roman" w:hAnsi="Times New Roman" w:cs="Times New Roman"/>
                <w:b/>
                <w:bCs/>
                <w:color w:val="000000" w:themeColor="text1"/>
                <w:sz w:val="24"/>
                <w:szCs w:val="24"/>
                <w:lang w:eastAsia="en-IN"/>
              </w:rPr>
              <w:t>Number of tillers per plant</w:t>
            </w:r>
          </w:p>
        </w:tc>
        <w:tc>
          <w:tcPr>
            <w:tcW w:w="1287" w:type="dxa"/>
            <w:noWrap/>
            <w:vAlign w:val="center"/>
            <w:hideMark/>
          </w:tcPr>
          <w:p w14:paraId="64D4051B" w14:textId="77777777" w:rsidR="000E7F71" w:rsidRPr="0050174C" w:rsidRDefault="000E7F71" w:rsidP="000E7F71">
            <w:pPr>
              <w:spacing w:after="0" w:line="240" w:lineRule="auto"/>
              <w:jc w:val="center"/>
              <w:rPr>
                <w:rFonts w:ascii="Times New Roman" w:eastAsia="Times New Roman" w:hAnsi="Times New Roman" w:cs="Times New Roman"/>
                <w:color w:val="000000" w:themeColor="text1"/>
                <w:sz w:val="24"/>
                <w:szCs w:val="24"/>
                <w:lang w:eastAsia="en-IN"/>
              </w:rPr>
            </w:pPr>
            <w:r w:rsidRPr="0050174C">
              <w:rPr>
                <w:rFonts w:ascii="Times New Roman" w:eastAsia="Times New Roman" w:hAnsi="Times New Roman" w:cs="Times New Roman"/>
                <w:color w:val="000000" w:themeColor="text1"/>
                <w:sz w:val="24"/>
                <w:szCs w:val="24"/>
                <w:lang w:eastAsia="en-IN"/>
              </w:rPr>
              <w:t>0.75</w:t>
            </w:r>
          </w:p>
        </w:tc>
        <w:tc>
          <w:tcPr>
            <w:tcW w:w="1397" w:type="dxa"/>
            <w:noWrap/>
            <w:vAlign w:val="center"/>
            <w:hideMark/>
          </w:tcPr>
          <w:p w14:paraId="34D4C76F" w14:textId="77777777" w:rsidR="000E7F71" w:rsidRPr="0050174C" w:rsidRDefault="000E7F71" w:rsidP="000E7F71">
            <w:pPr>
              <w:spacing w:after="0" w:line="240" w:lineRule="auto"/>
              <w:ind w:left="-103" w:right="-152"/>
              <w:jc w:val="center"/>
              <w:rPr>
                <w:rFonts w:ascii="Times New Roman" w:eastAsia="Times New Roman" w:hAnsi="Times New Roman" w:cs="Times New Roman"/>
                <w:color w:val="000000" w:themeColor="text1"/>
                <w:sz w:val="24"/>
                <w:szCs w:val="24"/>
                <w:lang w:eastAsia="en-IN"/>
              </w:rPr>
            </w:pPr>
            <w:r w:rsidRPr="0050174C">
              <w:rPr>
                <w:rFonts w:ascii="Times New Roman" w:eastAsia="Times New Roman" w:hAnsi="Times New Roman" w:cs="Times New Roman"/>
                <w:color w:val="000000" w:themeColor="text1"/>
                <w:sz w:val="24"/>
                <w:szCs w:val="24"/>
                <w:lang w:eastAsia="en-IN"/>
              </w:rPr>
              <w:t>6.395**</w:t>
            </w:r>
          </w:p>
        </w:tc>
        <w:tc>
          <w:tcPr>
            <w:tcW w:w="906" w:type="dxa"/>
            <w:noWrap/>
            <w:vAlign w:val="center"/>
            <w:hideMark/>
          </w:tcPr>
          <w:p w14:paraId="61F3B301" w14:textId="77777777" w:rsidR="000E7F71" w:rsidRPr="0050174C" w:rsidRDefault="000E7F71" w:rsidP="000E7F71">
            <w:pPr>
              <w:spacing w:after="0" w:line="240" w:lineRule="auto"/>
              <w:jc w:val="center"/>
              <w:rPr>
                <w:rFonts w:ascii="Times New Roman" w:eastAsia="Times New Roman" w:hAnsi="Times New Roman" w:cs="Times New Roman"/>
                <w:color w:val="000000" w:themeColor="text1"/>
                <w:sz w:val="24"/>
                <w:szCs w:val="24"/>
                <w:lang w:eastAsia="en-IN"/>
              </w:rPr>
            </w:pPr>
            <w:r w:rsidRPr="0050174C">
              <w:rPr>
                <w:rFonts w:ascii="Times New Roman" w:eastAsia="Times New Roman" w:hAnsi="Times New Roman" w:cs="Times New Roman"/>
                <w:color w:val="000000" w:themeColor="text1"/>
                <w:sz w:val="24"/>
                <w:szCs w:val="24"/>
                <w:lang w:eastAsia="en-IN"/>
              </w:rPr>
              <w:t>1.56</w:t>
            </w:r>
          </w:p>
        </w:tc>
        <w:tc>
          <w:tcPr>
            <w:tcW w:w="1006" w:type="dxa"/>
            <w:noWrap/>
            <w:vAlign w:val="center"/>
            <w:hideMark/>
          </w:tcPr>
          <w:p w14:paraId="5D272AB8" w14:textId="77777777" w:rsidR="000E7F71" w:rsidRPr="0050174C" w:rsidRDefault="000E7F71" w:rsidP="000E7F71">
            <w:pPr>
              <w:spacing w:after="0" w:line="240" w:lineRule="auto"/>
              <w:jc w:val="center"/>
              <w:rPr>
                <w:rFonts w:ascii="Times New Roman" w:eastAsia="Times New Roman" w:hAnsi="Times New Roman" w:cs="Times New Roman"/>
                <w:color w:val="000000" w:themeColor="text1"/>
                <w:sz w:val="24"/>
                <w:szCs w:val="24"/>
                <w:lang w:eastAsia="en-IN"/>
              </w:rPr>
            </w:pPr>
            <w:r w:rsidRPr="0050174C">
              <w:rPr>
                <w:rFonts w:ascii="Times New Roman" w:eastAsia="Times New Roman" w:hAnsi="Times New Roman" w:cs="Times New Roman"/>
                <w:color w:val="000000" w:themeColor="text1"/>
                <w:sz w:val="24"/>
                <w:szCs w:val="24"/>
                <w:lang w:eastAsia="en-IN"/>
              </w:rPr>
              <w:t>3.15</w:t>
            </w:r>
          </w:p>
        </w:tc>
      </w:tr>
      <w:tr w:rsidR="000E7F71" w:rsidRPr="0050174C" w14:paraId="7262FE38" w14:textId="77777777" w:rsidTr="006427FC">
        <w:trPr>
          <w:trHeight w:val="229"/>
        </w:trPr>
        <w:tc>
          <w:tcPr>
            <w:tcW w:w="4449" w:type="dxa"/>
            <w:noWrap/>
            <w:vAlign w:val="center"/>
            <w:hideMark/>
          </w:tcPr>
          <w:p w14:paraId="5BF6A8E0" w14:textId="77777777" w:rsidR="000E7F71" w:rsidRPr="0050174C" w:rsidRDefault="000E7F71" w:rsidP="000E7F71">
            <w:pPr>
              <w:spacing w:after="0" w:line="240" w:lineRule="auto"/>
              <w:rPr>
                <w:rFonts w:ascii="Times New Roman" w:eastAsia="Times New Roman" w:hAnsi="Times New Roman" w:cs="Times New Roman"/>
                <w:b/>
                <w:bCs/>
                <w:color w:val="000000" w:themeColor="text1"/>
                <w:sz w:val="24"/>
                <w:szCs w:val="24"/>
                <w:lang w:eastAsia="en-IN"/>
              </w:rPr>
            </w:pPr>
            <w:r w:rsidRPr="0050174C">
              <w:rPr>
                <w:rFonts w:ascii="Times New Roman" w:eastAsia="Times New Roman" w:hAnsi="Times New Roman" w:cs="Times New Roman"/>
                <w:b/>
                <w:bCs/>
                <w:color w:val="000000" w:themeColor="text1"/>
                <w:sz w:val="24"/>
                <w:szCs w:val="24"/>
                <w:lang w:eastAsia="en-IN"/>
              </w:rPr>
              <w:t>Number of productive tillers per plant</w:t>
            </w:r>
          </w:p>
        </w:tc>
        <w:tc>
          <w:tcPr>
            <w:tcW w:w="1287" w:type="dxa"/>
            <w:noWrap/>
            <w:vAlign w:val="center"/>
            <w:hideMark/>
          </w:tcPr>
          <w:p w14:paraId="20B97FBB" w14:textId="77777777" w:rsidR="000E7F71" w:rsidRPr="0050174C" w:rsidRDefault="000E7F71" w:rsidP="000E7F71">
            <w:pPr>
              <w:spacing w:after="0" w:line="240" w:lineRule="auto"/>
              <w:jc w:val="center"/>
              <w:rPr>
                <w:rFonts w:ascii="Times New Roman" w:eastAsia="Times New Roman" w:hAnsi="Times New Roman" w:cs="Times New Roman"/>
                <w:color w:val="000000" w:themeColor="text1"/>
                <w:sz w:val="24"/>
                <w:szCs w:val="24"/>
                <w:lang w:eastAsia="en-IN"/>
              </w:rPr>
            </w:pPr>
            <w:r w:rsidRPr="0050174C">
              <w:rPr>
                <w:rFonts w:ascii="Times New Roman" w:eastAsia="Times New Roman" w:hAnsi="Times New Roman" w:cs="Times New Roman"/>
                <w:color w:val="000000" w:themeColor="text1"/>
                <w:sz w:val="24"/>
                <w:szCs w:val="24"/>
                <w:lang w:eastAsia="en-IN"/>
              </w:rPr>
              <w:t>0.93</w:t>
            </w:r>
          </w:p>
        </w:tc>
        <w:tc>
          <w:tcPr>
            <w:tcW w:w="1397" w:type="dxa"/>
            <w:noWrap/>
            <w:vAlign w:val="center"/>
            <w:hideMark/>
          </w:tcPr>
          <w:p w14:paraId="0765E10F" w14:textId="77777777" w:rsidR="000E7F71" w:rsidRPr="0050174C" w:rsidRDefault="000E7F71" w:rsidP="000E7F71">
            <w:pPr>
              <w:spacing w:after="0" w:line="240" w:lineRule="auto"/>
              <w:ind w:left="-103" w:right="-152"/>
              <w:jc w:val="center"/>
              <w:rPr>
                <w:rFonts w:ascii="Times New Roman" w:eastAsia="Times New Roman" w:hAnsi="Times New Roman" w:cs="Times New Roman"/>
                <w:color w:val="000000" w:themeColor="text1"/>
                <w:sz w:val="24"/>
                <w:szCs w:val="24"/>
                <w:lang w:eastAsia="en-IN"/>
              </w:rPr>
            </w:pPr>
            <w:r w:rsidRPr="0050174C">
              <w:rPr>
                <w:rFonts w:ascii="Times New Roman" w:eastAsia="Times New Roman" w:hAnsi="Times New Roman" w:cs="Times New Roman"/>
                <w:color w:val="000000" w:themeColor="text1"/>
                <w:sz w:val="24"/>
                <w:szCs w:val="24"/>
                <w:lang w:eastAsia="en-IN"/>
              </w:rPr>
              <w:t>4.498**</w:t>
            </w:r>
          </w:p>
        </w:tc>
        <w:tc>
          <w:tcPr>
            <w:tcW w:w="906" w:type="dxa"/>
            <w:noWrap/>
            <w:vAlign w:val="center"/>
            <w:hideMark/>
          </w:tcPr>
          <w:p w14:paraId="6A77B1CC" w14:textId="77777777" w:rsidR="000E7F71" w:rsidRPr="0050174C" w:rsidRDefault="000E7F71" w:rsidP="000E7F71">
            <w:pPr>
              <w:spacing w:after="0" w:line="240" w:lineRule="auto"/>
              <w:jc w:val="center"/>
              <w:rPr>
                <w:rFonts w:ascii="Times New Roman" w:eastAsia="Times New Roman" w:hAnsi="Times New Roman" w:cs="Times New Roman"/>
                <w:color w:val="000000" w:themeColor="text1"/>
                <w:sz w:val="24"/>
                <w:szCs w:val="24"/>
                <w:lang w:eastAsia="en-IN"/>
              </w:rPr>
            </w:pPr>
            <w:r w:rsidRPr="0050174C">
              <w:rPr>
                <w:rFonts w:ascii="Times New Roman" w:eastAsia="Times New Roman" w:hAnsi="Times New Roman" w:cs="Times New Roman"/>
                <w:color w:val="000000" w:themeColor="text1"/>
                <w:sz w:val="24"/>
                <w:szCs w:val="24"/>
                <w:lang w:eastAsia="en-IN"/>
              </w:rPr>
              <w:t>1.03</w:t>
            </w:r>
          </w:p>
        </w:tc>
        <w:tc>
          <w:tcPr>
            <w:tcW w:w="1006" w:type="dxa"/>
            <w:noWrap/>
            <w:vAlign w:val="center"/>
            <w:hideMark/>
          </w:tcPr>
          <w:p w14:paraId="0CECC58A" w14:textId="77777777" w:rsidR="000E7F71" w:rsidRPr="0050174C" w:rsidRDefault="000E7F71" w:rsidP="000E7F71">
            <w:pPr>
              <w:spacing w:after="0" w:line="240" w:lineRule="auto"/>
              <w:jc w:val="center"/>
              <w:rPr>
                <w:rFonts w:ascii="Times New Roman" w:eastAsia="Times New Roman" w:hAnsi="Times New Roman" w:cs="Times New Roman"/>
                <w:color w:val="000000" w:themeColor="text1"/>
                <w:sz w:val="24"/>
                <w:szCs w:val="24"/>
                <w:lang w:eastAsia="en-IN"/>
              </w:rPr>
            </w:pPr>
            <w:r w:rsidRPr="0050174C">
              <w:rPr>
                <w:rFonts w:ascii="Times New Roman" w:eastAsia="Times New Roman" w:hAnsi="Times New Roman" w:cs="Times New Roman"/>
                <w:color w:val="000000" w:themeColor="text1"/>
                <w:sz w:val="24"/>
                <w:szCs w:val="24"/>
                <w:lang w:eastAsia="en-IN"/>
              </w:rPr>
              <w:t>2.18</w:t>
            </w:r>
          </w:p>
        </w:tc>
      </w:tr>
      <w:tr w:rsidR="000E7F71" w:rsidRPr="0050174C" w14:paraId="23D8A8CB" w14:textId="77777777" w:rsidTr="006427FC">
        <w:trPr>
          <w:trHeight w:val="229"/>
        </w:trPr>
        <w:tc>
          <w:tcPr>
            <w:tcW w:w="4449" w:type="dxa"/>
            <w:noWrap/>
            <w:vAlign w:val="center"/>
            <w:hideMark/>
          </w:tcPr>
          <w:p w14:paraId="5ABFA84C" w14:textId="77777777" w:rsidR="000E7F71" w:rsidRPr="0050174C" w:rsidRDefault="000E7F71" w:rsidP="000E7F71">
            <w:pPr>
              <w:spacing w:after="0" w:line="240" w:lineRule="auto"/>
              <w:rPr>
                <w:rFonts w:ascii="Times New Roman" w:eastAsia="Times New Roman" w:hAnsi="Times New Roman" w:cs="Times New Roman"/>
                <w:b/>
                <w:bCs/>
                <w:color w:val="000000" w:themeColor="text1"/>
                <w:sz w:val="24"/>
                <w:szCs w:val="24"/>
                <w:lang w:eastAsia="en-IN"/>
              </w:rPr>
            </w:pPr>
            <w:r w:rsidRPr="0050174C">
              <w:rPr>
                <w:rFonts w:ascii="Times New Roman" w:eastAsia="Times New Roman" w:hAnsi="Times New Roman" w:cs="Times New Roman"/>
                <w:b/>
                <w:bCs/>
                <w:color w:val="000000" w:themeColor="text1"/>
                <w:sz w:val="24"/>
                <w:szCs w:val="24"/>
                <w:lang w:eastAsia="en-IN"/>
              </w:rPr>
              <w:t>Panicle length (cm)</w:t>
            </w:r>
          </w:p>
        </w:tc>
        <w:tc>
          <w:tcPr>
            <w:tcW w:w="1287" w:type="dxa"/>
            <w:noWrap/>
            <w:vAlign w:val="center"/>
            <w:hideMark/>
          </w:tcPr>
          <w:p w14:paraId="05A8527D" w14:textId="77777777" w:rsidR="000E7F71" w:rsidRPr="0050174C" w:rsidRDefault="000E7F71" w:rsidP="000E7F71">
            <w:pPr>
              <w:spacing w:after="0" w:line="240" w:lineRule="auto"/>
              <w:jc w:val="center"/>
              <w:rPr>
                <w:rFonts w:ascii="Times New Roman" w:eastAsia="Times New Roman" w:hAnsi="Times New Roman" w:cs="Times New Roman"/>
                <w:color w:val="000000" w:themeColor="text1"/>
                <w:sz w:val="24"/>
                <w:szCs w:val="24"/>
                <w:lang w:eastAsia="en-IN"/>
              </w:rPr>
            </w:pPr>
            <w:r w:rsidRPr="0050174C">
              <w:rPr>
                <w:rFonts w:ascii="Times New Roman" w:eastAsia="Times New Roman" w:hAnsi="Times New Roman" w:cs="Times New Roman"/>
                <w:color w:val="000000" w:themeColor="text1"/>
                <w:sz w:val="24"/>
                <w:szCs w:val="24"/>
                <w:lang w:eastAsia="en-IN"/>
              </w:rPr>
              <w:t>0.59</w:t>
            </w:r>
          </w:p>
        </w:tc>
        <w:tc>
          <w:tcPr>
            <w:tcW w:w="1397" w:type="dxa"/>
            <w:noWrap/>
            <w:vAlign w:val="center"/>
            <w:hideMark/>
          </w:tcPr>
          <w:p w14:paraId="257147F3" w14:textId="77777777" w:rsidR="000E7F71" w:rsidRPr="0050174C" w:rsidRDefault="000E7F71" w:rsidP="000E7F71">
            <w:pPr>
              <w:spacing w:after="0" w:line="240" w:lineRule="auto"/>
              <w:ind w:left="-103" w:right="-152"/>
              <w:jc w:val="center"/>
              <w:rPr>
                <w:rFonts w:ascii="Times New Roman" w:eastAsia="Times New Roman" w:hAnsi="Times New Roman" w:cs="Times New Roman"/>
                <w:color w:val="000000" w:themeColor="text1"/>
                <w:sz w:val="24"/>
                <w:szCs w:val="24"/>
                <w:lang w:eastAsia="en-IN"/>
              </w:rPr>
            </w:pPr>
            <w:r w:rsidRPr="0050174C">
              <w:rPr>
                <w:rFonts w:ascii="Times New Roman" w:eastAsia="Times New Roman" w:hAnsi="Times New Roman" w:cs="Times New Roman"/>
                <w:color w:val="000000" w:themeColor="text1"/>
                <w:sz w:val="24"/>
                <w:szCs w:val="24"/>
                <w:lang w:eastAsia="en-IN"/>
              </w:rPr>
              <w:t>27.149**</w:t>
            </w:r>
          </w:p>
        </w:tc>
        <w:tc>
          <w:tcPr>
            <w:tcW w:w="906" w:type="dxa"/>
            <w:noWrap/>
            <w:vAlign w:val="center"/>
            <w:hideMark/>
          </w:tcPr>
          <w:p w14:paraId="05E1F425" w14:textId="77777777" w:rsidR="000E7F71" w:rsidRPr="0050174C" w:rsidRDefault="000E7F71" w:rsidP="000E7F71">
            <w:pPr>
              <w:spacing w:after="0" w:line="240" w:lineRule="auto"/>
              <w:jc w:val="center"/>
              <w:rPr>
                <w:rFonts w:ascii="Times New Roman" w:eastAsia="Times New Roman" w:hAnsi="Times New Roman" w:cs="Times New Roman"/>
                <w:color w:val="000000" w:themeColor="text1"/>
                <w:sz w:val="24"/>
                <w:szCs w:val="24"/>
                <w:lang w:eastAsia="en-IN"/>
              </w:rPr>
            </w:pPr>
            <w:r w:rsidRPr="0050174C">
              <w:rPr>
                <w:rFonts w:ascii="Times New Roman" w:eastAsia="Times New Roman" w:hAnsi="Times New Roman" w:cs="Times New Roman"/>
                <w:color w:val="000000" w:themeColor="text1"/>
                <w:sz w:val="24"/>
                <w:szCs w:val="24"/>
                <w:lang w:eastAsia="en-IN"/>
              </w:rPr>
              <w:t>0.97</w:t>
            </w:r>
          </w:p>
        </w:tc>
        <w:tc>
          <w:tcPr>
            <w:tcW w:w="1006" w:type="dxa"/>
            <w:noWrap/>
            <w:vAlign w:val="center"/>
            <w:hideMark/>
          </w:tcPr>
          <w:p w14:paraId="485FF221" w14:textId="77777777" w:rsidR="000E7F71" w:rsidRPr="0050174C" w:rsidRDefault="000E7F71" w:rsidP="000E7F71">
            <w:pPr>
              <w:spacing w:after="0" w:line="240" w:lineRule="auto"/>
              <w:jc w:val="center"/>
              <w:rPr>
                <w:rFonts w:ascii="Times New Roman" w:eastAsia="Times New Roman" w:hAnsi="Times New Roman" w:cs="Times New Roman"/>
                <w:color w:val="000000" w:themeColor="text1"/>
                <w:sz w:val="24"/>
                <w:szCs w:val="24"/>
                <w:lang w:eastAsia="en-IN"/>
              </w:rPr>
            </w:pPr>
            <w:r w:rsidRPr="0050174C">
              <w:rPr>
                <w:rFonts w:ascii="Times New Roman" w:eastAsia="Times New Roman" w:hAnsi="Times New Roman" w:cs="Times New Roman"/>
                <w:color w:val="000000" w:themeColor="text1"/>
                <w:sz w:val="24"/>
                <w:szCs w:val="24"/>
                <w:lang w:eastAsia="en-IN"/>
              </w:rPr>
              <w:t>9.62</w:t>
            </w:r>
          </w:p>
        </w:tc>
      </w:tr>
      <w:tr w:rsidR="000E7F71" w:rsidRPr="0050174C" w14:paraId="7EC26F12" w14:textId="77777777" w:rsidTr="006427FC">
        <w:trPr>
          <w:trHeight w:val="229"/>
        </w:trPr>
        <w:tc>
          <w:tcPr>
            <w:tcW w:w="4449" w:type="dxa"/>
            <w:noWrap/>
            <w:vAlign w:val="center"/>
            <w:hideMark/>
          </w:tcPr>
          <w:p w14:paraId="49D02E31" w14:textId="77777777" w:rsidR="000E7F71" w:rsidRPr="0050174C" w:rsidRDefault="000E7F71" w:rsidP="000E7F71">
            <w:pPr>
              <w:spacing w:after="0" w:line="240" w:lineRule="auto"/>
              <w:rPr>
                <w:rFonts w:ascii="Times New Roman" w:eastAsia="Times New Roman" w:hAnsi="Times New Roman" w:cs="Times New Roman"/>
                <w:b/>
                <w:bCs/>
                <w:color w:val="000000" w:themeColor="text1"/>
                <w:sz w:val="24"/>
                <w:szCs w:val="24"/>
                <w:lang w:eastAsia="en-IN"/>
              </w:rPr>
            </w:pPr>
            <w:r w:rsidRPr="0050174C">
              <w:rPr>
                <w:rFonts w:ascii="Times New Roman" w:eastAsia="Times New Roman" w:hAnsi="Times New Roman" w:cs="Times New Roman"/>
                <w:b/>
                <w:bCs/>
                <w:color w:val="000000" w:themeColor="text1"/>
                <w:sz w:val="24"/>
                <w:szCs w:val="24"/>
                <w:lang w:eastAsia="en-IN"/>
              </w:rPr>
              <w:t>Stem length (cm)</w:t>
            </w:r>
          </w:p>
        </w:tc>
        <w:tc>
          <w:tcPr>
            <w:tcW w:w="1287" w:type="dxa"/>
            <w:noWrap/>
            <w:vAlign w:val="center"/>
            <w:hideMark/>
          </w:tcPr>
          <w:p w14:paraId="5288DB5A" w14:textId="77777777" w:rsidR="000E7F71" w:rsidRPr="0050174C" w:rsidRDefault="000E7F71" w:rsidP="000E7F71">
            <w:pPr>
              <w:spacing w:after="0" w:line="240" w:lineRule="auto"/>
              <w:jc w:val="center"/>
              <w:rPr>
                <w:rFonts w:ascii="Times New Roman" w:eastAsia="Times New Roman" w:hAnsi="Times New Roman" w:cs="Times New Roman"/>
                <w:color w:val="000000" w:themeColor="text1"/>
                <w:sz w:val="24"/>
                <w:szCs w:val="24"/>
                <w:lang w:eastAsia="en-IN"/>
              </w:rPr>
            </w:pPr>
            <w:r w:rsidRPr="0050174C">
              <w:rPr>
                <w:rFonts w:ascii="Times New Roman" w:eastAsia="Times New Roman" w:hAnsi="Times New Roman" w:cs="Times New Roman"/>
                <w:color w:val="000000" w:themeColor="text1"/>
                <w:sz w:val="24"/>
                <w:szCs w:val="24"/>
                <w:lang w:eastAsia="en-IN"/>
              </w:rPr>
              <w:t>5.03</w:t>
            </w:r>
          </w:p>
        </w:tc>
        <w:tc>
          <w:tcPr>
            <w:tcW w:w="1397" w:type="dxa"/>
            <w:noWrap/>
            <w:vAlign w:val="center"/>
            <w:hideMark/>
          </w:tcPr>
          <w:p w14:paraId="6753E575" w14:textId="77777777" w:rsidR="000E7F71" w:rsidRPr="0050174C" w:rsidRDefault="000E7F71" w:rsidP="000E7F71">
            <w:pPr>
              <w:spacing w:after="0" w:line="240" w:lineRule="auto"/>
              <w:ind w:left="-103" w:right="-152"/>
              <w:jc w:val="center"/>
              <w:rPr>
                <w:rFonts w:ascii="Times New Roman" w:eastAsia="Times New Roman" w:hAnsi="Times New Roman" w:cs="Times New Roman"/>
                <w:color w:val="000000" w:themeColor="text1"/>
                <w:sz w:val="24"/>
                <w:szCs w:val="24"/>
                <w:lang w:eastAsia="en-IN"/>
              </w:rPr>
            </w:pPr>
            <w:r w:rsidRPr="0050174C">
              <w:rPr>
                <w:rFonts w:ascii="Times New Roman" w:eastAsia="Times New Roman" w:hAnsi="Times New Roman" w:cs="Times New Roman"/>
                <w:color w:val="000000" w:themeColor="text1"/>
                <w:sz w:val="24"/>
                <w:szCs w:val="24"/>
                <w:lang w:eastAsia="en-IN"/>
              </w:rPr>
              <w:t>496.544**</w:t>
            </w:r>
          </w:p>
        </w:tc>
        <w:tc>
          <w:tcPr>
            <w:tcW w:w="906" w:type="dxa"/>
            <w:noWrap/>
            <w:vAlign w:val="center"/>
            <w:hideMark/>
          </w:tcPr>
          <w:p w14:paraId="1896AA93" w14:textId="77777777" w:rsidR="000E7F71" w:rsidRPr="0050174C" w:rsidRDefault="000E7F71" w:rsidP="000E7F71">
            <w:pPr>
              <w:spacing w:after="0" w:line="240" w:lineRule="auto"/>
              <w:jc w:val="center"/>
              <w:rPr>
                <w:rFonts w:ascii="Times New Roman" w:eastAsia="Times New Roman" w:hAnsi="Times New Roman" w:cs="Times New Roman"/>
                <w:color w:val="000000" w:themeColor="text1"/>
                <w:sz w:val="24"/>
                <w:szCs w:val="24"/>
                <w:lang w:eastAsia="en-IN"/>
              </w:rPr>
            </w:pPr>
            <w:r w:rsidRPr="0050174C">
              <w:rPr>
                <w:rFonts w:ascii="Times New Roman" w:eastAsia="Times New Roman" w:hAnsi="Times New Roman" w:cs="Times New Roman"/>
                <w:color w:val="000000" w:themeColor="text1"/>
                <w:sz w:val="24"/>
                <w:szCs w:val="24"/>
                <w:lang w:eastAsia="en-IN"/>
              </w:rPr>
              <w:t>8.10</w:t>
            </w:r>
          </w:p>
        </w:tc>
        <w:tc>
          <w:tcPr>
            <w:tcW w:w="1006" w:type="dxa"/>
            <w:noWrap/>
            <w:vAlign w:val="center"/>
            <w:hideMark/>
          </w:tcPr>
          <w:p w14:paraId="671A808C" w14:textId="77777777" w:rsidR="000E7F71" w:rsidRPr="0050174C" w:rsidRDefault="000E7F71" w:rsidP="000E7F71">
            <w:pPr>
              <w:spacing w:after="0" w:line="240" w:lineRule="auto"/>
              <w:jc w:val="center"/>
              <w:rPr>
                <w:rFonts w:ascii="Times New Roman" w:eastAsia="Times New Roman" w:hAnsi="Times New Roman" w:cs="Times New Roman"/>
                <w:color w:val="000000" w:themeColor="text1"/>
                <w:sz w:val="24"/>
                <w:szCs w:val="24"/>
                <w:lang w:eastAsia="en-IN"/>
              </w:rPr>
            </w:pPr>
            <w:r w:rsidRPr="0050174C">
              <w:rPr>
                <w:rFonts w:ascii="Times New Roman" w:eastAsia="Times New Roman" w:hAnsi="Times New Roman" w:cs="Times New Roman"/>
                <w:color w:val="000000" w:themeColor="text1"/>
                <w:sz w:val="24"/>
                <w:szCs w:val="24"/>
                <w:lang w:eastAsia="en-IN"/>
              </w:rPr>
              <w:t>169.53</w:t>
            </w:r>
          </w:p>
        </w:tc>
      </w:tr>
      <w:tr w:rsidR="000E7F71" w:rsidRPr="0050174C" w14:paraId="6067A2D5" w14:textId="77777777" w:rsidTr="006427FC">
        <w:trPr>
          <w:trHeight w:val="229"/>
        </w:trPr>
        <w:tc>
          <w:tcPr>
            <w:tcW w:w="4449" w:type="dxa"/>
            <w:noWrap/>
            <w:vAlign w:val="center"/>
            <w:hideMark/>
          </w:tcPr>
          <w:p w14:paraId="042BFB2E" w14:textId="77777777" w:rsidR="000E7F71" w:rsidRPr="0050174C" w:rsidRDefault="000E7F71" w:rsidP="000E7F71">
            <w:pPr>
              <w:spacing w:after="0" w:line="240" w:lineRule="auto"/>
              <w:rPr>
                <w:rFonts w:ascii="Times New Roman" w:eastAsia="Times New Roman" w:hAnsi="Times New Roman" w:cs="Times New Roman"/>
                <w:b/>
                <w:bCs/>
                <w:color w:val="000000" w:themeColor="text1"/>
                <w:sz w:val="24"/>
                <w:szCs w:val="24"/>
                <w:lang w:eastAsia="en-IN"/>
              </w:rPr>
            </w:pPr>
            <w:r w:rsidRPr="0050174C">
              <w:rPr>
                <w:rFonts w:ascii="Times New Roman" w:eastAsia="Times New Roman" w:hAnsi="Times New Roman" w:cs="Times New Roman"/>
                <w:b/>
                <w:bCs/>
                <w:color w:val="000000" w:themeColor="text1"/>
                <w:sz w:val="24"/>
                <w:szCs w:val="24"/>
                <w:lang w:eastAsia="en-IN"/>
              </w:rPr>
              <w:t>Plant height (cm)</w:t>
            </w:r>
          </w:p>
        </w:tc>
        <w:tc>
          <w:tcPr>
            <w:tcW w:w="1287" w:type="dxa"/>
            <w:noWrap/>
            <w:vAlign w:val="center"/>
            <w:hideMark/>
          </w:tcPr>
          <w:p w14:paraId="264FCE15" w14:textId="77777777" w:rsidR="000E7F71" w:rsidRPr="0050174C" w:rsidRDefault="000E7F71" w:rsidP="000E7F71">
            <w:pPr>
              <w:spacing w:after="0" w:line="240" w:lineRule="auto"/>
              <w:jc w:val="center"/>
              <w:rPr>
                <w:rFonts w:ascii="Times New Roman" w:eastAsia="Times New Roman" w:hAnsi="Times New Roman" w:cs="Times New Roman"/>
                <w:color w:val="000000" w:themeColor="text1"/>
                <w:sz w:val="24"/>
                <w:szCs w:val="24"/>
                <w:lang w:eastAsia="en-IN"/>
              </w:rPr>
            </w:pPr>
            <w:r w:rsidRPr="0050174C">
              <w:rPr>
                <w:rFonts w:ascii="Times New Roman" w:eastAsia="Times New Roman" w:hAnsi="Times New Roman" w:cs="Times New Roman"/>
                <w:color w:val="000000" w:themeColor="text1"/>
                <w:sz w:val="24"/>
                <w:szCs w:val="24"/>
                <w:lang w:eastAsia="en-IN"/>
              </w:rPr>
              <w:t>8.59</w:t>
            </w:r>
          </w:p>
        </w:tc>
        <w:tc>
          <w:tcPr>
            <w:tcW w:w="1397" w:type="dxa"/>
            <w:noWrap/>
            <w:vAlign w:val="center"/>
            <w:hideMark/>
          </w:tcPr>
          <w:p w14:paraId="5EA1C236" w14:textId="77777777" w:rsidR="000E7F71" w:rsidRPr="0050174C" w:rsidRDefault="000E7F71" w:rsidP="000E7F71">
            <w:pPr>
              <w:spacing w:after="0" w:line="240" w:lineRule="auto"/>
              <w:ind w:left="-103" w:right="-152"/>
              <w:jc w:val="center"/>
              <w:rPr>
                <w:rFonts w:ascii="Times New Roman" w:eastAsia="Times New Roman" w:hAnsi="Times New Roman" w:cs="Times New Roman"/>
                <w:color w:val="000000" w:themeColor="text1"/>
                <w:sz w:val="24"/>
                <w:szCs w:val="24"/>
                <w:lang w:eastAsia="en-IN"/>
              </w:rPr>
            </w:pPr>
            <w:r w:rsidRPr="0050174C">
              <w:rPr>
                <w:rFonts w:ascii="Times New Roman" w:eastAsia="Times New Roman" w:hAnsi="Times New Roman" w:cs="Times New Roman"/>
                <w:color w:val="000000" w:themeColor="text1"/>
                <w:sz w:val="24"/>
                <w:szCs w:val="24"/>
                <w:lang w:eastAsia="en-IN"/>
              </w:rPr>
              <w:t>636.806**</w:t>
            </w:r>
          </w:p>
        </w:tc>
        <w:tc>
          <w:tcPr>
            <w:tcW w:w="906" w:type="dxa"/>
            <w:noWrap/>
            <w:vAlign w:val="center"/>
            <w:hideMark/>
          </w:tcPr>
          <w:p w14:paraId="7EA46F80" w14:textId="77777777" w:rsidR="000E7F71" w:rsidRPr="0050174C" w:rsidRDefault="000E7F71" w:rsidP="000E7F71">
            <w:pPr>
              <w:spacing w:after="0" w:line="240" w:lineRule="auto"/>
              <w:jc w:val="center"/>
              <w:rPr>
                <w:rFonts w:ascii="Times New Roman" w:eastAsia="Times New Roman" w:hAnsi="Times New Roman" w:cs="Times New Roman"/>
                <w:color w:val="000000" w:themeColor="text1"/>
                <w:sz w:val="24"/>
                <w:szCs w:val="24"/>
                <w:lang w:eastAsia="en-IN"/>
              </w:rPr>
            </w:pPr>
            <w:r w:rsidRPr="0050174C">
              <w:rPr>
                <w:rFonts w:ascii="Times New Roman" w:eastAsia="Times New Roman" w:hAnsi="Times New Roman" w:cs="Times New Roman"/>
                <w:color w:val="000000" w:themeColor="text1"/>
                <w:sz w:val="24"/>
                <w:szCs w:val="24"/>
                <w:lang w:eastAsia="en-IN"/>
              </w:rPr>
              <w:t>8.88</w:t>
            </w:r>
          </w:p>
        </w:tc>
        <w:tc>
          <w:tcPr>
            <w:tcW w:w="1006" w:type="dxa"/>
            <w:noWrap/>
            <w:vAlign w:val="center"/>
            <w:hideMark/>
          </w:tcPr>
          <w:p w14:paraId="05567232" w14:textId="77777777" w:rsidR="000E7F71" w:rsidRPr="0050174C" w:rsidRDefault="000E7F71" w:rsidP="000E7F71">
            <w:pPr>
              <w:spacing w:after="0" w:line="240" w:lineRule="auto"/>
              <w:jc w:val="center"/>
              <w:rPr>
                <w:rFonts w:ascii="Times New Roman" w:eastAsia="Times New Roman" w:hAnsi="Times New Roman" w:cs="Times New Roman"/>
                <w:color w:val="000000" w:themeColor="text1"/>
                <w:sz w:val="24"/>
                <w:szCs w:val="24"/>
                <w:lang w:eastAsia="en-IN"/>
              </w:rPr>
            </w:pPr>
            <w:r w:rsidRPr="0050174C">
              <w:rPr>
                <w:rFonts w:ascii="Times New Roman" w:eastAsia="Times New Roman" w:hAnsi="Times New Roman" w:cs="Times New Roman"/>
                <w:color w:val="000000" w:themeColor="text1"/>
                <w:sz w:val="24"/>
                <w:szCs w:val="24"/>
                <w:lang w:eastAsia="en-IN"/>
              </w:rPr>
              <w:t>216.43</w:t>
            </w:r>
          </w:p>
        </w:tc>
      </w:tr>
      <w:tr w:rsidR="000E7F71" w:rsidRPr="0050174C" w14:paraId="36D38686" w14:textId="77777777" w:rsidTr="006427FC">
        <w:trPr>
          <w:trHeight w:val="229"/>
        </w:trPr>
        <w:tc>
          <w:tcPr>
            <w:tcW w:w="4449" w:type="dxa"/>
            <w:noWrap/>
            <w:vAlign w:val="center"/>
            <w:hideMark/>
          </w:tcPr>
          <w:p w14:paraId="02DEA7D7" w14:textId="77777777" w:rsidR="000E7F71" w:rsidRPr="0050174C" w:rsidRDefault="000E7F71" w:rsidP="000E7F71">
            <w:pPr>
              <w:spacing w:after="0" w:line="240" w:lineRule="auto"/>
              <w:rPr>
                <w:rFonts w:ascii="Times New Roman" w:eastAsia="Times New Roman" w:hAnsi="Times New Roman" w:cs="Times New Roman"/>
                <w:b/>
                <w:bCs/>
                <w:color w:val="000000" w:themeColor="text1"/>
                <w:sz w:val="24"/>
                <w:szCs w:val="24"/>
                <w:lang w:eastAsia="en-IN"/>
              </w:rPr>
            </w:pPr>
            <w:r w:rsidRPr="0050174C">
              <w:rPr>
                <w:rFonts w:ascii="Times New Roman" w:eastAsia="Times New Roman" w:hAnsi="Times New Roman" w:cs="Times New Roman"/>
                <w:b/>
                <w:bCs/>
                <w:color w:val="000000" w:themeColor="text1"/>
                <w:sz w:val="24"/>
                <w:szCs w:val="24"/>
                <w:lang w:eastAsia="en-IN"/>
              </w:rPr>
              <w:t>Flag leaf length (cm)</w:t>
            </w:r>
          </w:p>
        </w:tc>
        <w:tc>
          <w:tcPr>
            <w:tcW w:w="1287" w:type="dxa"/>
            <w:noWrap/>
            <w:vAlign w:val="center"/>
            <w:hideMark/>
          </w:tcPr>
          <w:p w14:paraId="32D98A25" w14:textId="77777777" w:rsidR="000E7F71" w:rsidRPr="0050174C" w:rsidRDefault="000E7F71" w:rsidP="000E7F71">
            <w:pPr>
              <w:spacing w:after="0" w:line="240" w:lineRule="auto"/>
              <w:jc w:val="center"/>
              <w:rPr>
                <w:rFonts w:ascii="Times New Roman" w:eastAsia="Times New Roman" w:hAnsi="Times New Roman" w:cs="Times New Roman"/>
                <w:color w:val="000000" w:themeColor="text1"/>
                <w:sz w:val="24"/>
                <w:szCs w:val="24"/>
                <w:lang w:eastAsia="en-IN"/>
              </w:rPr>
            </w:pPr>
            <w:r w:rsidRPr="0050174C">
              <w:rPr>
                <w:rFonts w:ascii="Times New Roman" w:eastAsia="Times New Roman" w:hAnsi="Times New Roman" w:cs="Times New Roman"/>
                <w:color w:val="000000" w:themeColor="text1"/>
                <w:sz w:val="24"/>
                <w:szCs w:val="24"/>
                <w:lang w:eastAsia="en-IN"/>
              </w:rPr>
              <w:t>2.31</w:t>
            </w:r>
          </w:p>
        </w:tc>
        <w:tc>
          <w:tcPr>
            <w:tcW w:w="1397" w:type="dxa"/>
            <w:noWrap/>
            <w:vAlign w:val="center"/>
            <w:hideMark/>
          </w:tcPr>
          <w:p w14:paraId="5E957945" w14:textId="77777777" w:rsidR="000E7F71" w:rsidRPr="0050174C" w:rsidRDefault="000E7F71" w:rsidP="000E7F71">
            <w:pPr>
              <w:spacing w:after="0" w:line="240" w:lineRule="auto"/>
              <w:ind w:left="-103" w:right="-152"/>
              <w:jc w:val="center"/>
              <w:rPr>
                <w:rFonts w:ascii="Times New Roman" w:eastAsia="Times New Roman" w:hAnsi="Times New Roman" w:cs="Times New Roman"/>
                <w:color w:val="000000" w:themeColor="text1"/>
                <w:sz w:val="24"/>
                <w:szCs w:val="24"/>
                <w:lang w:eastAsia="en-IN"/>
              </w:rPr>
            </w:pPr>
            <w:r w:rsidRPr="0050174C">
              <w:rPr>
                <w:rFonts w:ascii="Times New Roman" w:eastAsia="Times New Roman" w:hAnsi="Times New Roman" w:cs="Times New Roman"/>
                <w:color w:val="000000" w:themeColor="text1"/>
                <w:sz w:val="24"/>
                <w:szCs w:val="24"/>
                <w:lang w:eastAsia="en-IN"/>
              </w:rPr>
              <w:t>163.566**</w:t>
            </w:r>
          </w:p>
        </w:tc>
        <w:tc>
          <w:tcPr>
            <w:tcW w:w="906" w:type="dxa"/>
            <w:noWrap/>
            <w:vAlign w:val="center"/>
            <w:hideMark/>
          </w:tcPr>
          <w:p w14:paraId="275A3604" w14:textId="77777777" w:rsidR="000E7F71" w:rsidRPr="0050174C" w:rsidRDefault="000E7F71" w:rsidP="000E7F71">
            <w:pPr>
              <w:spacing w:after="0" w:line="240" w:lineRule="auto"/>
              <w:jc w:val="center"/>
              <w:rPr>
                <w:rFonts w:ascii="Times New Roman" w:eastAsia="Times New Roman" w:hAnsi="Times New Roman" w:cs="Times New Roman"/>
                <w:color w:val="000000" w:themeColor="text1"/>
                <w:sz w:val="24"/>
                <w:szCs w:val="24"/>
                <w:lang w:eastAsia="en-IN"/>
              </w:rPr>
            </w:pPr>
            <w:r w:rsidRPr="0050174C">
              <w:rPr>
                <w:rFonts w:ascii="Times New Roman" w:eastAsia="Times New Roman" w:hAnsi="Times New Roman" w:cs="Times New Roman"/>
                <w:color w:val="000000" w:themeColor="text1"/>
                <w:sz w:val="24"/>
                <w:szCs w:val="24"/>
                <w:lang w:eastAsia="en-IN"/>
              </w:rPr>
              <w:t>1.17</w:t>
            </w:r>
          </w:p>
        </w:tc>
        <w:tc>
          <w:tcPr>
            <w:tcW w:w="1006" w:type="dxa"/>
            <w:noWrap/>
            <w:vAlign w:val="center"/>
            <w:hideMark/>
          </w:tcPr>
          <w:p w14:paraId="4AD70B26" w14:textId="77777777" w:rsidR="000E7F71" w:rsidRPr="0050174C" w:rsidRDefault="000E7F71" w:rsidP="000E7F71">
            <w:pPr>
              <w:spacing w:after="0" w:line="240" w:lineRule="auto"/>
              <w:jc w:val="center"/>
              <w:rPr>
                <w:rFonts w:ascii="Times New Roman" w:eastAsia="Times New Roman" w:hAnsi="Times New Roman" w:cs="Times New Roman"/>
                <w:color w:val="000000" w:themeColor="text1"/>
                <w:sz w:val="24"/>
                <w:szCs w:val="24"/>
                <w:lang w:eastAsia="en-IN"/>
              </w:rPr>
            </w:pPr>
            <w:r w:rsidRPr="0050174C">
              <w:rPr>
                <w:rFonts w:ascii="Times New Roman" w:eastAsia="Times New Roman" w:hAnsi="Times New Roman" w:cs="Times New Roman"/>
                <w:color w:val="000000" w:themeColor="text1"/>
                <w:sz w:val="24"/>
                <w:szCs w:val="24"/>
                <w:lang w:eastAsia="en-IN"/>
              </w:rPr>
              <w:t>54.86</w:t>
            </w:r>
          </w:p>
        </w:tc>
      </w:tr>
      <w:tr w:rsidR="000E7F71" w:rsidRPr="0050174C" w14:paraId="0003BA04" w14:textId="77777777" w:rsidTr="006427FC">
        <w:trPr>
          <w:trHeight w:val="229"/>
        </w:trPr>
        <w:tc>
          <w:tcPr>
            <w:tcW w:w="4449" w:type="dxa"/>
            <w:noWrap/>
            <w:vAlign w:val="center"/>
            <w:hideMark/>
          </w:tcPr>
          <w:p w14:paraId="6BDC94B9" w14:textId="77777777" w:rsidR="000E7F71" w:rsidRPr="0050174C" w:rsidRDefault="000E7F71" w:rsidP="000E7F71">
            <w:pPr>
              <w:spacing w:after="0" w:line="240" w:lineRule="auto"/>
              <w:rPr>
                <w:rFonts w:ascii="Times New Roman" w:eastAsia="Times New Roman" w:hAnsi="Times New Roman" w:cs="Times New Roman"/>
                <w:b/>
                <w:bCs/>
                <w:color w:val="000000" w:themeColor="text1"/>
                <w:sz w:val="24"/>
                <w:szCs w:val="24"/>
                <w:lang w:eastAsia="en-IN"/>
              </w:rPr>
            </w:pPr>
            <w:r w:rsidRPr="0050174C">
              <w:rPr>
                <w:rFonts w:ascii="Times New Roman" w:eastAsia="Times New Roman" w:hAnsi="Times New Roman" w:cs="Times New Roman"/>
                <w:b/>
                <w:bCs/>
                <w:color w:val="000000" w:themeColor="text1"/>
                <w:sz w:val="24"/>
                <w:szCs w:val="24"/>
                <w:lang w:eastAsia="en-IN"/>
              </w:rPr>
              <w:t>Flag leaf width (cm)</w:t>
            </w:r>
          </w:p>
        </w:tc>
        <w:tc>
          <w:tcPr>
            <w:tcW w:w="1287" w:type="dxa"/>
            <w:noWrap/>
            <w:vAlign w:val="center"/>
            <w:hideMark/>
          </w:tcPr>
          <w:p w14:paraId="08427971" w14:textId="77777777" w:rsidR="000E7F71" w:rsidRPr="0050174C" w:rsidRDefault="000E7F71" w:rsidP="000E7F71">
            <w:pPr>
              <w:spacing w:after="0" w:line="240" w:lineRule="auto"/>
              <w:jc w:val="center"/>
              <w:rPr>
                <w:rFonts w:ascii="Times New Roman" w:eastAsia="Times New Roman" w:hAnsi="Times New Roman" w:cs="Times New Roman"/>
                <w:color w:val="000000" w:themeColor="text1"/>
                <w:sz w:val="24"/>
                <w:szCs w:val="24"/>
                <w:lang w:eastAsia="en-IN"/>
              </w:rPr>
            </w:pPr>
            <w:r w:rsidRPr="0050174C">
              <w:rPr>
                <w:rFonts w:ascii="Times New Roman" w:eastAsia="Times New Roman" w:hAnsi="Times New Roman" w:cs="Times New Roman"/>
                <w:color w:val="000000" w:themeColor="text1"/>
                <w:sz w:val="24"/>
                <w:szCs w:val="24"/>
                <w:lang w:eastAsia="en-IN"/>
              </w:rPr>
              <w:t>0.01</w:t>
            </w:r>
          </w:p>
        </w:tc>
        <w:tc>
          <w:tcPr>
            <w:tcW w:w="1397" w:type="dxa"/>
            <w:noWrap/>
            <w:vAlign w:val="center"/>
            <w:hideMark/>
          </w:tcPr>
          <w:p w14:paraId="79399DD1" w14:textId="77777777" w:rsidR="000E7F71" w:rsidRPr="0050174C" w:rsidRDefault="000E7F71" w:rsidP="000E7F71">
            <w:pPr>
              <w:spacing w:after="0" w:line="240" w:lineRule="auto"/>
              <w:ind w:left="-103" w:right="-152"/>
              <w:jc w:val="center"/>
              <w:rPr>
                <w:rFonts w:ascii="Times New Roman" w:eastAsia="Times New Roman" w:hAnsi="Times New Roman" w:cs="Times New Roman"/>
                <w:color w:val="000000" w:themeColor="text1"/>
                <w:sz w:val="24"/>
                <w:szCs w:val="24"/>
                <w:lang w:eastAsia="en-IN"/>
              </w:rPr>
            </w:pPr>
            <w:r w:rsidRPr="0050174C">
              <w:rPr>
                <w:rFonts w:ascii="Times New Roman" w:eastAsia="Times New Roman" w:hAnsi="Times New Roman" w:cs="Times New Roman"/>
                <w:color w:val="000000" w:themeColor="text1"/>
                <w:sz w:val="24"/>
                <w:szCs w:val="24"/>
                <w:lang w:eastAsia="en-IN"/>
              </w:rPr>
              <w:t>0.189**</w:t>
            </w:r>
          </w:p>
        </w:tc>
        <w:tc>
          <w:tcPr>
            <w:tcW w:w="906" w:type="dxa"/>
            <w:noWrap/>
            <w:vAlign w:val="center"/>
            <w:hideMark/>
          </w:tcPr>
          <w:p w14:paraId="32685CDA" w14:textId="77777777" w:rsidR="000E7F71" w:rsidRPr="0050174C" w:rsidRDefault="000E7F71" w:rsidP="000E7F71">
            <w:pPr>
              <w:spacing w:after="0" w:line="240" w:lineRule="auto"/>
              <w:jc w:val="center"/>
              <w:rPr>
                <w:rFonts w:ascii="Times New Roman" w:eastAsia="Times New Roman" w:hAnsi="Times New Roman" w:cs="Times New Roman"/>
                <w:color w:val="000000" w:themeColor="text1"/>
                <w:sz w:val="24"/>
                <w:szCs w:val="24"/>
                <w:lang w:eastAsia="en-IN"/>
              </w:rPr>
            </w:pPr>
            <w:r w:rsidRPr="0050174C">
              <w:rPr>
                <w:rFonts w:ascii="Times New Roman" w:eastAsia="Times New Roman" w:hAnsi="Times New Roman" w:cs="Times New Roman"/>
                <w:color w:val="000000" w:themeColor="text1"/>
                <w:sz w:val="24"/>
                <w:szCs w:val="24"/>
                <w:lang w:eastAsia="en-IN"/>
              </w:rPr>
              <w:t>0.02</w:t>
            </w:r>
          </w:p>
        </w:tc>
        <w:tc>
          <w:tcPr>
            <w:tcW w:w="1006" w:type="dxa"/>
            <w:noWrap/>
            <w:vAlign w:val="center"/>
            <w:hideMark/>
          </w:tcPr>
          <w:p w14:paraId="68BEEFD5" w14:textId="77777777" w:rsidR="000E7F71" w:rsidRPr="0050174C" w:rsidRDefault="000E7F71" w:rsidP="000E7F71">
            <w:pPr>
              <w:spacing w:after="0" w:line="240" w:lineRule="auto"/>
              <w:jc w:val="center"/>
              <w:rPr>
                <w:rFonts w:ascii="Times New Roman" w:eastAsia="Times New Roman" w:hAnsi="Times New Roman" w:cs="Times New Roman"/>
                <w:color w:val="000000" w:themeColor="text1"/>
                <w:sz w:val="24"/>
                <w:szCs w:val="24"/>
                <w:lang w:eastAsia="en-IN"/>
              </w:rPr>
            </w:pPr>
            <w:r w:rsidRPr="0050174C">
              <w:rPr>
                <w:rFonts w:ascii="Times New Roman" w:eastAsia="Times New Roman" w:hAnsi="Times New Roman" w:cs="Times New Roman"/>
                <w:color w:val="000000" w:themeColor="text1"/>
                <w:sz w:val="24"/>
                <w:szCs w:val="24"/>
                <w:lang w:eastAsia="en-IN"/>
              </w:rPr>
              <w:t>0.08</w:t>
            </w:r>
          </w:p>
        </w:tc>
      </w:tr>
      <w:tr w:rsidR="000E7F71" w:rsidRPr="0050174C" w14:paraId="7A23EDBA" w14:textId="77777777" w:rsidTr="006427FC">
        <w:trPr>
          <w:trHeight w:val="229"/>
        </w:trPr>
        <w:tc>
          <w:tcPr>
            <w:tcW w:w="4449" w:type="dxa"/>
            <w:noWrap/>
            <w:vAlign w:val="center"/>
            <w:hideMark/>
          </w:tcPr>
          <w:p w14:paraId="2A03D3B1" w14:textId="77777777" w:rsidR="000E7F71" w:rsidRPr="0050174C" w:rsidRDefault="000E7F71" w:rsidP="000E7F71">
            <w:pPr>
              <w:spacing w:after="0" w:line="240" w:lineRule="auto"/>
              <w:rPr>
                <w:rFonts w:ascii="Times New Roman" w:eastAsia="Times New Roman" w:hAnsi="Times New Roman" w:cs="Times New Roman"/>
                <w:b/>
                <w:bCs/>
                <w:color w:val="000000" w:themeColor="text1"/>
                <w:sz w:val="24"/>
                <w:szCs w:val="24"/>
                <w:lang w:eastAsia="en-IN"/>
              </w:rPr>
            </w:pPr>
            <w:r w:rsidRPr="0050174C">
              <w:rPr>
                <w:rFonts w:ascii="Times New Roman" w:eastAsia="Times New Roman" w:hAnsi="Times New Roman" w:cs="Times New Roman"/>
                <w:b/>
                <w:bCs/>
                <w:color w:val="000000" w:themeColor="text1"/>
                <w:sz w:val="24"/>
                <w:szCs w:val="24"/>
                <w:lang w:eastAsia="en-IN"/>
              </w:rPr>
              <w:t>Stem thickness (mm)</w:t>
            </w:r>
          </w:p>
        </w:tc>
        <w:tc>
          <w:tcPr>
            <w:tcW w:w="1287" w:type="dxa"/>
            <w:noWrap/>
            <w:vAlign w:val="center"/>
            <w:hideMark/>
          </w:tcPr>
          <w:p w14:paraId="6FDCF588" w14:textId="77777777" w:rsidR="000E7F71" w:rsidRPr="0050174C" w:rsidRDefault="000E7F71" w:rsidP="000E7F71">
            <w:pPr>
              <w:spacing w:after="0" w:line="240" w:lineRule="auto"/>
              <w:jc w:val="center"/>
              <w:rPr>
                <w:rFonts w:ascii="Times New Roman" w:eastAsia="Times New Roman" w:hAnsi="Times New Roman" w:cs="Times New Roman"/>
                <w:color w:val="000000" w:themeColor="text1"/>
                <w:sz w:val="24"/>
                <w:szCs w:val="24"/>
                <w:lang w:eastAsia="en-IN"/>
              </w:rPr>
            </w:pPr>
            <w:r w:rsidRPr="0050174C">
              <w:rPr>
                <w:rFonts w:ascii="Times New Roman" w:eastAsia="Times New Roman" w:hAnsi="Times New Roman" w:cs="Times New Roman"/>
                <w:color w:val="000000" w:themeColor="text1"/>
                <w:sz w:val="24"/>
                <w:szCs w:val="24"/>
                <w:lang w:eastAsia="en-IN"/>
              </w:rPr>
              <w:t>0.69</w:t>
            </w:r>
          </w:p>
        </w:tc>
        <w:tc>
          <w:tcPr>
            <w:tcW w:w="1397" w:type="dxa"/>
            <w:noWrap/>
            <w:vAlign w:val="center"/>
            <w:hideMark/>
          </w:tcPr>
          <w:p w14:paraId="0AC44DF8" w14:textId="77777777" w:rsidR="000E7F71" w:rsidRPr="0050174C" w:rsidRDefault="000E7F71" w:rsidP="000E7F71">
            <w:pPr>
              <w:spacing w:after="0" w:line="240" w:lineRule="auto"/>
              <w:ind w:left="-103" w:right="-152"/>
              <w:jc w:val="center"/>
              <w:rPr>
                <w:rFonts w:ascii="Times New Roman" w:eastAsia="Times New Roman" w:hAnsi="Times New Roman" w:cs="Times New Roman"/>
                <w:color w:val="000000" w:themeColor="text1"/>
                <w:sz w:val="24"/>
                <w:szCs w:val="24"/>
                <w:lang w:eastAsia="en-IN"/>
              </w:rPr>
            </w:pPr>
            <w:r w:rsidRPr="0050174C">
              <w:rPr>
                <w:rFonts w:ascii="Times New Roman" w:eastAsia="Times New Roman" w:hAnsi="Times New Roman" w:cs="Times New Roman"/>
                <w:color w:val="000000" w:themeColor="text1"/>
                <w:sz w:val="24"/>
                <w:szCs w:val="24"/>
                <w:lang w:eastAsia="en-IN"/>
              </w:rPr>
              <w:t>2.598**</w:t>
            </w:r>
          </w:p>
        </w:tc>
        <w:tc>
          <w:tcPr>
            <w:tcW w:w="906" w:type="dxa"/>
            <w:noWrap/>
            <w:vAlign w:val="center"/>
            <w:hideMark/>
          </w:tcPr>
          <w:p w14:paraId="27EFE003" w14:textId="77777777" w:rsidR="000E7F71" w:rsidRPr="0050174C" w:rsidRDefault="000E7F71" w:rsidP="000E7F71">
            <w:pPr>
              <w:spacing w:after="0" w:line="240" w:lineRule="auto"/>
              <w:jc w:val="center"/>
              <w:rPr>
                <w:rFonts w:ascii="Times New Roman" w:eastAsia="Times New Roman" w:hAnsi="Times New Roman" w:cs="Times New Roman"/>
                <w:color w:val="000000" w:themeColor="text1"/>
                <w:sz w:val="24"/>
                <w:szCs w:val="24"/>
                <w:lang w:eastAsia="en-IN"/>
              </w:rPr>
            </w:pPr>
            <w:r w:rsidRPr="0050174C">
              <w:rPr>
                <w:rFonts w:ascii="Times New Roman" w:eastAsia="Times New Roman" w:hAnsi="Times New Roman" w:cs="Times New Roman"/>
                <w:color w:val="000000" w:themeColor="text1"/>
                <w:sz w:val="24"/>
                <w:szCs w:val="24"/>
                <w:lang w:eastAsia="en-IN"/>
              </w:rPr>
              <w:t>0.59</w:t>
            </w:r>
          </w:p>
        </w:tc>
        <w:tc>
          <w:tcPr>
            <w:tcW w:w="1006" w:type="dxa"/>
            <w:noWrap/>
            <w:vAlign w:val="center"/>
            <w:hideMark/>
          </w:tcPr>
          <w:p w14:paraId="3871A06B" w14:textId="77777777" w:rsidR="000E7F71" w:rsidRPr="0050174C" w:rsidRDefault="000E7F71" w:rsidP="000E7F71">
            <w:pPr>
              <w:spacing w:after="0" w:line="240" w:lineRule="auto"/>
              <w:jc w:val="center"/>
              <w:rPr>
                <w:rFonts w:ascii="Times New Roman" w:eastAsia="Times New Roman" w:hAnsi="Times New Roman" w:cs="Times New Roman"/>
                <w:color w:val="000000" w:themeColor="text1"/>
                <w:sz w:val="24"/>
                <w:szCs w:val="24"/>
                <w:lang w:eastAsia="en-IN"/>
              </w:rPr>
            </w:pPr>
            <w:r w:rsidRPr="0050174C">
              <w:rPr>
                <w:rFonts w:ascii="Times New Roman" w:eastAsia="Times New Roman" w:hAnsi="Times New Roman" w:cs="Times New Roman"/>
                <w:color w:val="000000" w:themeColor="text1"/>
                <w:sz w:val="24"/>
                <w:szCs w:val="24"/>
                <w:lang w:eastAsia="en-IN"/>
              </w:rPr>
              <w:t>1.26</w:t>
            </w:r>
          </w:p>
        </w:tc>
      </w:tr>
      <w:tr w:rsidR="000E7F71" w:rsidRPr="0050174C" w14:paraId="3AA8AF82" w14:textId="77777777" w:rsidTr="006427FC">
        <w:trPr>
          <w:trHeight w:val="229"/>
        </w:trPr>
        <w:tc>
          <w:tcPr>
            <w:tcW w:w="4449" w:type="dxa"/>
            <w:noWrap/>
            <w:vAlign w:val="center"/>
            <w:hideMark/>
          </w:tcPr>
          <w:p w14:paraId="4F63F600" w14:textId="77777777" w:rsidR="000E7F71" w:rsidRPr="0050174C" w:rsidRDefault="000E7F71" w:rsidP="000E7F71">
            <w:pPr>
              <w:spacing w:after="0" w:line="240" w:lineRule="auto"/>
              <w:rPr>
                <w:rFonts w:ascii="Times New Roman" w:eastAsia="Times New Roman" w:hAnsi="Times New Roman" w:cs="Times New Roman"/>
                <w:b/>
                <w:bCs/>
                <w:color w:val="000000" w:themeColor="text1"/>
                <w:sz w:val="24"/>
                <w:szCs w:val="24"/>
                <w:lang w:eastAsia="en-IN"/>
              </w:rPr>
            </w:pPr>
            <w:r w:rsidRPr="0050174C">
              <w:rPr>
                <w:rFonts w:ascii="Times New Roman" w:eastAsia="Times New Roman" w:hAnsi="Times New Roman" w:cs="Times New Roman"/>
                <w:b/>
                <w:bCs/>
                <w:color w:val="000000" w:themeColor="text1"/>
                <w:sz w:val="24"/>
                <w:szCs w:val="24"/>
                <w:lang w:eastAsia="en-IN"/>
              </w:rPr>
              <w:t>Panicle weight (g)</w:t>
            </w:r>
          </w:p>
        </w:tc>
        <w:tc>
          <w:tcPr>
            <w:tcW w:w="1287" w:type="dxa"/>
            <w:noWrap/>
            <w:vAlign w:val="center"/>
            <w:hideMark/>
          </w:tcPr>
          <w:p w14:paraId="48E13A89" w14:textId="77777777" w:rsidR="000E7F71" w:rsidRPr="0050174C" w:rsidRDefault="000E7F71" w:rsidP="000E7F71">
            <w:pPr>
              <w:spacing w:after="0" w:line="240" w:lineRule="auto"/>
              <w:jc w:val="center"/>
              <w:rPr>
                <w:rFonts w:ascii="Times New Roman" w:eastAsia="Times New Roman" w:hAnsi="Times New Roman" w:cs="Times New Roman"/>
                <w:color w:val="000000" w:themeColor="text1"/>
                <w:sz w:val="24"/>
                <w:szCs w:val="24"/>
                <w:lang w:eastAsia="en-IN"/>
              </w:rPr>
            </w:pPr>
            <w:r w:rsidRPr="0050174C">
              <w:rPr>
                <w:rFonts w:ascii="Times New Roman" w:eastAsia="Times New Roman" w:hAnsi="Times New Roman" w:cs="Times New Roman"/>
                <w:color w:val="000000" w:themeColor="text1"/>
                <w:sz w:val="24"/>
                <w:szCs w:val="24"/>
                <w:lang w:eastAsia="en-IN"/>
              </w:rPr>
              <w:t>1.60</w:t>
            </w:r>
          </w:p>
        </w:tc>
        <w:tc>
          <w:tcPr>
            <w:tcW w:w="1397" w:type="dxa"/>
            <w:noWrap/>
            <w:vAlign w:val="center"/>
            <w:hideMark/>
          </w:tcPr>
          <w:p w14:paraId="038F8020" w14:textId="77777777" w:rsidR="000E7F71" w:rsidRPr="0050174C" w:rsidRDefault="000E7F71" w:rsidP="000E7F71">
            <w:pPr>
              <w:spacing w:after="0" w:line="240" w:lineRule="auto"/>
              <w:ind w:left="-103" w:right="-152"/>
              <w:jc w:val="center"/>
              <w:rPr>
                <w:rFonts w:ascii="Times New Roman" w:eastAsia="Times New Roman" w:hAnsi="Times New Roman" w:cs="Times New Roman"/>
                <w:color w:val="000000" w:themeColor="text1"/>
                <w:sz w:val="24"/>
                <w:szCs w:val="24"/>
                <w:lang w:eastAsia="en-IN"/>
              </w:rPr>
            </w:pPr>
            <w:r w:rsidRPr="0050174C">
              <w:rPr>
                <w:rFonts w:ascii="Times New Roman" w:eastAsia="Times New Roman" w:hAnsi="Times New Roman" w:cs="Times New Roman"/>
                <w:color w:val="000000" w:themeColor="text1"/>
                <w:sz w:val="24"/>
                <w:szCs w:val="24"/>
                <w:lang w:eastAsia="en-IN"/>
              </w:rPr>
              <w:t>17.445**</w:t>
            </w:r>
          </w:p>
        </w:tc>
        <w:tc>
          <w:tcPr>
            <w:tcW w:w="906" w:type="dxa"/>
            <w:noWrap/>
            <w:vAlign w:val="center"/>
            <w:hideMark/>
          </w:tcPr>
          <w:p w14:paraId="333303BF" w14:textId="77777777" w:rsidR="000E7F71" w:rsidRPr="0050174C" w:rsidRDefault="000E7F71" w:rsidP="000E7F71">
            <w:pPr>
              <w:spacing w:after="0" w:line="240" w:lineRule="auto"/>
              <w:jc w:val="center"/>
              <w:rPr>
                <w:rFonts w:ascii="Times New Roman" w:eastAsia="Times New Roman" w:hAnsi="Times New Roman" w:cs="Times New Roman"/>
                <w:color w:val="000000" w:themeColor="text1"/>
                <w:sz w:val="24"/>
                <w:szCs w:val="24"/>
                <w:lang w:eastAsia="en-IN"/>
              </w:rPr>
            </w:pPr>
            <w:r w:rsidRPr="0050174C">
              <w:rPr>
                <w:rFonts w:ascii="Times New Roman" w:eastAsia="Times New Roman" w:hAnsi="Times New Roman" w:cs="Times New Roman"/>
                <w:color w:val="000000" w:themeColor="text1"/>
                <w:sz w:val="24"/>
                <w:szCs w:val="24"/>
                <w:lang w:eastAsia="en-IN"/>
              </w:rPr>
              <w:t>1.38</w:t>
            </w:r>
          </w:p>
        </w:tc>
        <w:tc>
          <w:tcPr>
            <w:tcW w:w="1006" w:type="dxa"/>
            <w:noWrap/>
            <w:vAlign w:val="center"/>
            <w:hideMark/>
          </w:tcPr>
          <w:p w14:paraId="47239219" w14:textId="77777777" w:rsidR="000E7F71" w:rsidRPr="0050174C" w:rsidRDefault="000E7F71" w:rsidP="000E7F71">
            <w:pPr>
              <w:spacing w:after="0" w:line="240" w:lineRule="auto"/>
              <w:jc w:val="center"/>
              <w:rPr>
                <w:rFonts w:ascii="Times New Roman" w:eastAsia="Times New Roman" w:hAnsi="Times New Roman" w:cs="Times New Roman"/>
                <w:color w:val="000000" w:themeColor="text1"/>
                <w:sz w:val="24"/>
                <w:szCs w:val="24"/>
                <w:lang w:eastAsia="en-IN"/>
              </w:rPr>
            </w:pPr>
            <w:r w:rsidRPr="0050174C">
              <w:rPr>
                <w:rFonts w:ascii="Times New Roman" w:eastAsia="Times New Roman" w:hAnsi="Times New Roman" w:cs="Times New Roman"/>
                <w:color w:val="000000" w:themeColor="text1"/>
                <w:sz w:val="24"/>
                <w:szCs w:val="24"/>
                <w:lang w:eastAsia="en-IN"/>
              </w:rPr>
              <w:t>6.69</w:t>
            </w:r>
          </w:p>
        </w:tc>
      </w:tr>
      <w:tr w:rsidR="000E7F71" w:rsidRPr="0050174C" w14:paraId="56778555" w14:textId="77777777" w:rsidTr="006427FC">
        <w:trPr>
          <w:trHeight w:val="229"/>
        </w:trPr>
        <w:tc>
          <w:tcPr>
            <w:tcW w:w="4449" w:type="dxa"/>
            <w:noWrap/>
            <w:vAlign w:val="center"/>
            <w:hideMark/>
          </w:tcPr>
          <w:p w14:paraId="7461F3AD" w14:textId="77777777" w:rsidR="000E7F71" w:rsidRPr="0050174C" w:rsidRDefault="000E7F71" w:rsidP="000E7F71">
            <w:pPr>
              <w:spacing w:after="0" w:line="240" w:lineRule="auto"/>
              <w:rPr>
                <w:rFonts w:ascii="Times New Roman" w:eastAsia="Times New Roman" w:hAnsi="Times New Roman" w:cs="Times New Roman"/>
                <w:b/>
                <w:bCs/>
                <w:color w:val="000000" w:themeColor="text1"/>
                <w:sz w:val="24"/>
                <w:szCs w:val="24"/>
                <w:lang w:eastAsia="en-IN"/>
              </w:rPr>
            </w:pPr>
            <w:r w:rsidRPr="0050174C">
              <w:rPr>
                <w:rFonts w:ascii="Times New Roman" w:eastAsia="Times New Roman" w:hAnsi="Times New Roman" w:cs="Times New Roman"/>
                <w:b/>
                <w:bCs/>
                <w:color w:val="000000" w:themeColor="text1"/>
                <w:sz w:val="24"/>
                <w:szCs w:val="24"/>
                <w:lang w:eastAsia="en-IN"/>
              </w:rPr>
              <w:t xml:space="preserve"> Straw weight per plant</w:t>
            </w:r>
          </w:p>
        </w:tc>
        <w:tc>
          <w:tcPr>
            <w:tcW w:w="1287" w:type="dxa"/>
            <w:noWrap/>
            <w:vAlign w:val="center"/>
            <w:hideMark/>
          </w:tcPr>
          <w:p w14:paraId="6CCE31CD" w14:textId="77777777" w:rsidR="000E7F71" w:rsidRPr="0050174C" w:rsidRDefault="000E7F71" w:rsidP="000E7F71">
            <w:pPr>
              <w:spacing w:after="0" w:line="240" w:lineRule="auto"/>
              <w:jc w:val="center"/>
              <w:rPr>
                <w:rFonts w:ascii="Times New Roman" w:eastAsia="Times New Roman" w:hAnsi="Times New Roman" w:cs="Times New Roman"/>
                <w:color w:val="000000" w:themeColor="text1"/>
                <w:sz w:val="24"/>
                <w:szCs w:val="24"/>
                <w:lang w:eastAsia="en-IN"/>
              </w:rPr>
            </w:pPr>
            <w:r w:rsidRPr="0050174C">
              <w:rPr>
                <w:rFonts w:ascii="Times New Roman" w:eastAsia="Times New Roman" w:hAnsi="Times New Roman" w:cs="Times New Roman"/>
                <w:color w:val="000000" w:themeColor="text1"/>
                <w:sz w:val="24"/>
                <w:szCs w:val="24"/>
                <w:lang w:eastAsia="en-IN"/>
              </w:rPr>
              <w:t>1.17</w:t>
            </w:r>
          </w:p>
        </w:tc>
        <w:tc>
          <w:tcPr>
            <w:tcW w:w="1397" w:type="dxa"/>
            <w:noWrap/>
            <w:vAlign w:val="center"/>
            <w:hideMark/>
          </w:tcPr>
          <w:p w14:paraId="3D596C5A" w14:textId="77777777" w:rsidR="000E7F71" w:rsidRPr="0050174C" w:rsidRDefault="000E7F71" w:rsidP="000E7F71">
            <w:pPr>
              <w:spacing w:after="0" w:line="240" w:lineRule="auto"/>
              <w:ind w:left="-103" w:right="-152"/>
              <w:jc w:val="center"/>
              <w:rPr>
                <w:rFonts w:ascii="Times New Roman" w:eastAsia="Times New Roman" w:hAnsi="Times New Roman" w:cs="Times New Roman"/>
                <w:color w:val="000000" w:themeColor="text1"/>
                <w:sz w:val="24"/>
                <w:szCs w:val="24"/>
                <w:lang w:eastAsia="en-IN"/>
              </w:rPr>
            </w:pPr>
            <w:r w:rsidRPr="0050174C">
              <w:rPr>
                <w:rFonts w:ascii="Times New Roman" w:eastAsia="Times New Roman" w:hAnsi="Times New Roman" w:cs="Times New Roman"/>
                <w:color w:val="000000" w:themeColor="text1"/>
                <w:sz w:val="24"/>
                <w:szCs w:val="24"/>
                <w:lang w:eastAsia="en-IN"/>
              </w:rPr>
              <w:t>52.847**</w:t>
            </w:r>
          </w:p>
        </w:tc>
        <w:tc>
          <w:tcPr>
            <w:tcW w:w="906" w:type="dxa"/>
            <w:noWrap/>
            <w:vAlign w:val="center"/>
            <w:hideMark/>
          </w:tcPr>
          <w:p w14:paraId="2A9E7B4F" w14:textId="77777777" w:rsidR="000E7F71" w:rsidRPr="0050174C" w:rsidRDefault="000E7F71" w:rsidP="000E7F71">
            <w:pPr>
              <w:spacing w:after="0" w:line="240" w:lineRule="auto"/>
              <w:jc w:val="center"/>
              <w:rPr>
                <w:rFonts w:ascii="Times New Roman" w:eastAsia="Times New Roman" w:hAnsi="Times New Roman" w:cs="Times New Roman"/>
                <w:color w:val="000000" w:themeColor="text1"/>
                <w:sz w:val="24"/>
                <w:szCs w:val="24"/>
                <w:lang w:eastAsia="en-IN"/>
              </w:rPr>
            </w:pPr>
            <w:r w:rsidRPr="0050174C">
              <w:rPr>
                <w:rFonts w:ascii="Times New Roman" w:eastAsia="Times New Roman" w:hAnsi="Times New Roman" w:cs="Times New Roman"/>
                <w:color w:val="000000" w:themeColor="text1"/>
                <w:sz w:val="24"/>
                <w:szCs w:val="24"/>
                <w:lang w:eastAsia="en-IN"/>
              </w:rPr>
              <w:t>1.07</w:t>
            </w:r>
          </w:p>
        </w:tc>
        <w:tc>
          <w:tcPr>
            <w:tcW w:w="1006" w:type="dxa"/>
            <w:noWrap/>
            <w:vAlign w:val="center"/>
            <w:hideMark/>
          </w:tcPr>
          <w:p w14:paraId="1CED4B89" w14:textId="77777777" w:rsidR="000E7F71" w:rsidRPr="0050174C" w:rsidRDefault="000E7F71" w:rsidP="000E7F71">
            <w:pPr>
              <w:spacing w:after="0" w:line="240" w:lineRule="auto"/>
              <w:jc w:val="center"/>
              <w:rPr>
                <w:rFonts w:ascii="Times New Roman" w:eastAsia="Times New Roman" w:hAnsi="Times New Roman" w:cs="Times New Roman"/>
                <w:color w:val="000000" w:themeColor="text1"/>
                <w:sz w:val="24"/>
                <w:szCs w:val="24"/>
                <w:lang w:eastAsia="en-IN"/>
              </w:rPr>
            </w:pPr>
            <w:r w:rsidRPr="0050174C">
              <w:rPr>
                <w:rFonts w:ascii="Times New Roman" w:eastAsia="Times New Roman" w:hAnsi="Times New Roman" w:cs="Times New Roman"/>
                <w:color w:val="000000" w:themeColor="text1"/>
                <w:sz w:val="24"/>
                <w:szCs w:val="24"/>
                <w:lang w:eastAsia="en-IN"/>
              </w:rPr>
              <w:t>18.19</w:t>
            </w:r>
          </w:p>
        </w:tc>
      </w:tr>
      <w:tr w:rsidR="000E7F71" w:rsidRPr="0050174C" w14:paraId="0F8E1F35" w14:textId="77777777" w:rsidTr="006427FC">
        <w:trPr>
          <w:trHeight w:val="229"/>
        </w:trPr>
        <w:tc>
          <w:tcPr>
            <w:tcW w:w="4449" w:type="dxa"/>
            <w:noWrap/>
            <w:vAlign w:val="center"/>
            <w:hideMark/>
          </w:tcPr>
          <w:p w14:paraId="4243016B" w14:textId="77777777" w:rsidR="000E7F71" w:rsidRPr="0050174C" w:rsidRDefault="000E7F71" w:rsidP="000E7F71">
            <w:pPr>
              <w:spacing w:after="0" w:line="240" w:lineRule="auto"/>
              <w:rPr>
                <w:rFonts w:ascii="Times New Roman" w:eastAsia="Times New Roman" w:hAnsi="Times New Roman" w:cs="Times New Roman"/>
                <w:b/>
                <w:bCs/>
                <w:color w:val="000000" w:themeColor="text1"/>
                <w:sz w:val="24"/>
                <w:szCs w:val="24"/>
                <w:lang w:eastAsia="en-IN"/>
              </w:rPr>
            </w:pPr>
            <w:r w:rsidRPr="0050174C">
              <w:rPr>
                <w:rFonts w:ascii="Times New Roman" w:eastAsia="Times New Roman" w:hAnsi="Times New Roman" w:cs="Times New Roman"/>
                <w:b/>
                <w:bCs/>
                <w:color w:val="000000" w:themeColor="text1"/>
                <w:sz w:val="24"/>
                <w:szCs w:val="24"/>
                <w:lang w:eastAsia="en-IN"/>
              </w:rPr>
              <w:t>Biological yield per plant (g)</w:t>
            </w:r>
          </w:p>
        </w:tc>
        <w:tc>
          <w:tcPr>
            <w:tcW w:w="1287" w:type="dxa"/>
            <w:noWrap/>
            <w:vAlign w:val="center"/>
            <w:hideMark/>
          </w:tcPr>
          <w:p w14:paraId="1F9A4329" w14:textId="77777777" w:rsidR="000E7F71" w:rsidRPr="0050174C" w:rsidRDefault="000E7F71" w:rsidP="000E7F71">
            <w:pPr>
              <w:spacing w:after="0" w:line="240" w:lineRule="auto"/>
              <w:jc w:val="center"/>
              <w:rPr>
                <w:rFonts w:ascii="Times New Roman" w:eastAsia="Times New Roman" w:hAnsi="Times New Roman" w:cs="Times New Roman"/>
                <w:color w:val="000000" w:themeColor="text1"/>
                <w:sz w:val="24"/>
                <w:szCs w:val="24"/>
                <w:lang w:eastAsia="en-IN"/>
              </w:rPr>
            </w:pPr>
            <w:r w:rsidRPr="0050174C">
              <w:rPr>
                <w:rFonts w:ascii="Times New Roman" w:eastAsia="Times New Roman" w:hAnsi="Times New Roman" w:cs="Times New Roman"/>
                <w:color w:val="000000" w:themeColor="text1"/>
                <w:sz w:val="24"/>
                <w:szCs w:val="24"/>
                <w:lang w:eastAsia="en-IN"/>
              </w:rPr>
              <w:t>4.93</w:t>
            </w:r>
          </w:p>
        </w:tc>
        <w:tc>
          <w:tcPr>
            <w:tcW w:w="1397" w:type="dxa"/>
            <w:noWrap/>
            <w:vAlign w:val="center"/>
            <w:hideMark/>
          </w:tcPr>
          <w:p w14:paraId="7C0F34D6" w14:textId="77777777" w:rsidR="000E7F71" w:rsidRPr="0050174C" w:rsidRDefault="000E7F71" w:rsidP="000E7F71">
            <w:pPr>
              <w:spacing w:after="0" w:line="240" w:lineRule="auto"/>
              <w:ind w:left="-103" w:right="-152"/>
              <w:jc w:val="center"/>
              <w:rPr>
                <w:rFonts w:ascii="Times New Roman" w:eastAsia="Times New Roman" w:hAnsi="Times New Roman" w:cs="Times New Roman"/>
                <w:color w:val="000000" w:themeColor="text1"/>
                <w:sz w:val="24"/>
                <w:szCs w:val="24"/>
                <w:lang w:eastAsia="en-IN"/>
              </w:rPr>
            </w:pPr>
            <w:r w:rsidRPr="0050174C">
              <w:rPr>
                <w:rFonts w:ascii="Times New Roman" w:eastAsia="Times New Roman" w:hAnsi="Times New Roman" w:cs="Times New Roman"/>
                <w:color w:val="000000" w:themeColor="text1"/>
                <w:sz w:val="24"/>
                <w:szCs w:val="24"/>
                <w:lang w:eastAsia="en-IN"/>
              </w:rPr>
              <w:t>66.913**</w:t>
            </w:r>
          </w:p>
        </w:tc>
        <w:tc>
          <w:tcPr>
            <w:tcW w:w="906" w:type="dxa"/>
            <w:noWrap/>
            <w:vAlign w:val="center"/>
            <w:hideMark/>
          </w:tcPr>
          <w:p w14:paraId="6E6AF7BE" w14:textId="77777777" w:rsidR="000E7F71" w:rsidRPr="0050174C" w:rsidRDefault="000E7F71" w:rsidP="000E7F71">
            <w:pPr>
              <w:spacing w:after="0" w:line="240" w:lineRule="auto"/>
              <w:jc w:val="center"/>
              <w:rPr>
                <w:rFonts w:ascii="Times New Roman" w:eastAsia="Times New Roman" w:hAnsi="Times New Roman" w:cs="Times New Roman"/>
                <w:color w:val="000000" w:themeColor="text1"/>
                <w:sz w:val="24"/>
                <w:szCs w:val="24"/>
                <w:lang w:eastAsia="en-IN"/>
              </w:rPr>
            </w:pPr>
            <w:r w:rsidRPr="0050174C">
              <w:rPr>
                <w:rFonts w:ascii="Times New Roman" w:eastAsia="Times New Roman" w:hAnsi="Times New Roman" w:cs="Times New Roman"/>
                <w:color w:val="000000" w:themeColor="text1"/>
                <w:sz w:val="24"/>
                <w:szCs w:val="24"/>
                <w:lang w:eastAsia="en-IN"/>
              </w:rPr>
              <w:t>2.53</w:t>
            </w:r>
          </w:p>
        </w:tc>
        <w:tc>
          <w:tcPr>
            <w:tcW w:w="1006" w:type="dxa"/>
            <w:noWrap/>
            <w:vAlign w:val="center"/>
            <w:hideMark/>
          </w:tcPr>
          <w:p w14:paraId="18AF138F" w14:textId="77777777" w:rsidR="000E7F71" w:rsidRPr="0050174C" w:rsidRDefault="000E7F71" w:rsidP="000E7F71">
            <w:pPr>
              <w:spacing w:after="0" w:line="240" w:lineRule="auto"/>
              <w:jc w:val="center"/>
              <w:rPr>
                <w:rFonts w:ascii="Times New Roman" w:eastAsia="Times New Roman" w:hAnsi="Times New Roman" w:cs="Times New Roman"/>
                <w:color w:val="000000" w:themeColor="text1"/>
                <w:sz w:val="24"/>
                <w:szCs w:val="24"/>
                <w:lang w:eastAsia="en-IN"/>
              </w:rPr>
            </w:pPr>
            <w:r w:rsidRPr="0050174C">
              <w:rPr>
                <w:rFonts w:ascii="Times New Roman" w:eastAsia="Times New Roman" w:hAnsi="Times New Roman" w:cs="Times New Roman"/>
                <w:color w:val="000000" w:themeColor="text1"/>
                <w:sz w:val="24"/>
                <w:szCs w:val="24"/>
                <w:lang w:eastAsia="en-IN"/>
              </w:rPr>
              <w:t>23.83</w:t>
            </w:r>
          </w:p>
        </w:tc>
      </w:tr>
      <w:tr w:rsidR="000E7F71" w:rsidRPr="0050174C" w14:paraId="7CCF99D7" w14:textId="77777777" w:rsidTr="006427FC">
        <w:trPr>
          <w:trHeight w:val="229"/>
        </w:trPr>
        <w:tc>
          <w:tcPr>
            <w:tcW w:w="4449" w:type="dxa"/>
            <w:noWrap/>
            <w:vAlign w:val="center"/>
            <w:hideMark/>
          </w:tcPr>
          <w:p w14:paraId="5A4FE7F4" w14:textId="77777777" w:rsidR="000E7F71" w:rsidRPr="0050174C" w:rsidRDefault="000E7F71" w:rsidP="000E7F71">
            <w:pPr>
              <w:spacing w:after="0" w:line="240" w:lineRule="auto"/>
              <w:rPr>
                <w:rFonts w:ascii="Times New Roman" w:eastAsia="Times New Roman" w:hAnsi="Times New Roman" w:cs="Times New Roman"/>
                <w:b/>
                <w:bCs/>
                <w:color w:val="000000" w:themeColor="text1"/>
                <w:sz w:val="24"/>
                <w:szCs w:val="24"/>
                <w:lang w:eastAsia="en-IN"/>
              </w:rPr>
            </w:pPr>
            <w:r w:rsidRPr="0050174C">
              <w:rPr>
                <w:rFonts w:ascii="Times New Roman" w:eastAsia="Times New Roman" w:hAnsi="Times New Roman" w:cs="Times New Roman"/>
                <w:b/>
                <w:bCs/>
                <w:color w:val="000000" w:themeColor="text1"/>
                <w:sz w:val="24"/>
                <w:szCs w:val="24"/>
                <w:lang w:eastAsia="en-IN"/>
              </w:rPr>
              <w:t>1000 grain weight (g)</w:t>
            </w:r>
          </w:p>
        </w:tc>
        <w:tc>
          <w:tcPr>
            <w:tcW w:w="1287" w:type="dxa"/>
            <w:noWrap/>
            <w:vAlign w:val="center"/>
            <w:hideMark/>
          </w:tcPr>
          <w:p w14:paraId="46826238" w14:textId="77777777" w:rsidR="000E7F71" w:rsidRPr="0050174C" w:rsidRDefault="000E7F71" w:rsidP="000E7F71">
            <w:pPr>
              <w:spacing w:after="0" w:line="240" w:lineRule="auto"/>
              <w:jc w:val="center"/>
              <w:rPr>
                <w:rFonts w:ascii="Times New Roman" w:eastAsia="Times New Roman" w:hAnsi="Times New Roman" w:cs="Times New Roman"/>
                <w:color w:val="000000" w:themeColor="text1"/>
                <w:sz w:val="24"/>
                <w:szCs w:val="24"/>
                <w:lang w:eastAsia="en-IN"/>
              </w:rPr>
            </w:pPr>
            <w:r w:rsidRPr="0050174C">
              <w:rPr>
                <w:rFonts w:ascii="Times New Roman" w:eastAsia="Times New Roman" w:hAnsi="Times New Roman" w:cs="Times New Roman"/>
                <w:color w:val="000000" w:themeColor="text1"/>
                <w:sz w:val="24"/>
                <w:szCs w:val="24"/>
                <w:lang w:eastAsia="en-IN"/>
              </w:rPr>
              <w:t>0.34</w:t>
            </w:r>
          </w:p>
        </w:tc>
        <w:tc>
          <w:tcPr>
            <w:tcW w:w="1397" w:type="dxa"/>
            <w:noWrap/>
            <w:vAlign w:val="center"/>
            <w:hideMark/>
          </w:tcPr>
          <w:p w14:paraId="12FECB60" w14:textId="77777777" w:rsidR="000E7F71" w:rsidRPr="0050174C" w:rsidRDefault="000E7F71" w:rsidP="000E7F71">
            <w:pPr>
              <w:spacing w:after="0" w:line="240" w:lineRule="auto"/>
              <w:ind w:left="-103" w:right="-152"/>
              <w:jc w:val="center"/>
              <w:rPr>
                <w:rFonts w:ascii="Times New Roman" w:eastAsia="Times New Roman" w:hAnsi="Times New Roman" w:cs="Times New Roman"/>
                <w:color w:val="000000" w:themeColor="text1"/>
                <w:sz w:val="24"/>
                <w:szCs w:val="24"/>
                <w:lang w:eastAsia="en-IN"/>
              </w:rPr>
            </w:pPr>
            <w:r w:rsidRPr="0050174C">
              <w:rPr>
                <w:rFonts w:ascii="Times New Roman" w:eastAsia="Times New Roman" w:hAnsi="Times New Roman" w:cs="Times New Roman"/>
                <w:color w:val="000000" w:themeColor="text1"/>
                <w:sz w:val="24"/>
                <w:szCs w:val="24"/>
                <w:lang w:eastAsia="en-IN"/>
              </w:rPr>
              <w:t>72.574**</w:t>
            </w:r>
          </w:p>
        </w:tc>
        <w:tc>
          <w:tcPr>
            <w:tcW w:w="906" w:type="dxa"/>
            <w:noWrap/>
            <w:vAlign w:val="center"/>
            <w:hideMark/>
          </w:tcPr>
          <w:p w14:paraId="53CCCADC" w14:textId="77777777" w:rsidR="000E7F71" w:rsidRPr="0050174C" w:rsidRDefault="000E7F71" w:rsidP="000E7F71">
            <w:pPr>
              <w:spacing w:after="0" w:line="240" w:lineRule="auto"/>
              <w:jc w:val="center"/>
              <w:rPr>
                <w:rFonts w:ascii="Times New Roman" w:eastAsia="Times New Roman" w:hAnsi="Times New Roman" w:cs="Times New Roman"/>
                <w:color w:val="000000" w:themeColor="text1"/>
                <w:sz w:val="24"/>
                <w:szCs w:val="24"/>
                <w:lang w:eastAsia="en-IN"/>
              </w:rPr>
            </w:pPr>
            <w:r w:rsidRPr="0050174C">
              <w:rPr>
                <w:rFonts w:ascii="Times New Roman" w:eastAsia="Times New Roman" w:hAnsi="Times New Roman" w:cs="Times New Roman"/>
                <w:color w:val="000000" w:themeColor="text1"/>
                <w:sz w:val="24"/>
                <w:szCs w:val="24"/>
                <w:lang w:eastAsia="en-IN"/>
              </w:rPr>
              <w:t>1.65</w:t>
            </w:r>
          </w:p>
        </w:tc>
        <w:tc>
          <w:tcPr>
            <w:tcW w:w="1006" w:type="dxa"/>
            <w:noWrap/>
            <w:vAlign w:val="center"/>
            <w:hideMark/>
          </w:tcPr>
          <w:p w14:paraId="728F4178" w14:textId="77777777" w:rsidR="000E7F71" w:rsidRPr="0050174C" w:rsidRDefault="000E7F71" w:rsidP="000E7F71">
            <w:pPr>
              <w:spacing w:after="0" w:line="240" w:lineRule="auto"/>
              <w:jc w:val="center"/>
              <w:rPr>
                <w:rFonts w:ascii="Times New Roman" w:eastAsia="Times New Roman" w:hAnsi="Times New Roman" w:cs="Times New Roman"/>
                <w:color w:val="000000" w:themeColor="text1"/>
                <w:sz w:val="24"/>
                <w:szCs w:val="24"/>
                <w:lang w:eastAsia="en-IN"/>
              </w:rPr>
            </w:pPr>
            <w:r w:rsidRPr="0050174C">
              <w:rPr>
                <w:rFonts w:ascii="Times New Roman" w:eastAsia="Times New Roman" w:hAnsi="Times New Roman" w:cs="Times New Roman"/>
                <w:color w:val="000000" w:themeColor="text1"/>
                <w:sz w:val="24"/>
                <w:szCs w:val="24"/>
                <w:lang w:eastAsia="en-IN"/>
              </w:rPr>
              <w:t>25.08</w:t>
            </w:r>
          </w:p>
        </w:tc>
      </w:tr>
      <w:tr w:rsidR="000E7F71" w:rsidRPr="0050174C" w14:paraId="046450C2" w14:textId="77777777" w:rsidTr="006427FC">
        <w:trPr>
          <w:trHeight w:val="229"/>
        </w:trPr>
        <w:tc>
          <w:tcPr>
            <w:tcW w:w="4449" w:type="dxa"/>
            <w:noWrap/>
            <w:vAlign w:val="center"/>
            <w:hideMark/>
          </w:tcPr>
          <w:p w14:paraId="434DDA0C" w14:textId="77777777" w:rsidR="000E7F71" w:rsidRPr="0050174C" w:rsidRDefault="000E7F71" w:rsidP="000E7F71">
            <w:pPr>
              <w:spacing w:after="0" w:line="240" w:lineRule="auto"/>
              <w:rPr>
                <w:rFonts w:ascii="Times New Roman" w:eastAsia="Times New Roman" w:hAnsi="Times New Roman" w:cs="Times New Roman"/>
                <w:b/>
                <w:bCs/>
                <w:color w:val="000000" w:themeColor="text1"/>
                <w:sz w:val="24"/>
                <w:szCs w:val="24"/>
                <w:lang w:eastAsia="en-IN"/>
              </w:rPr>
            </w:pPr>
            <w:r w:rsidRPr="0050174C">
              <w:rPr>
                <w:rFonts w:ascii="Times New Roman" w:eastAsia="Times New Roman" w:hAnsi="Times New Roman" w:cs="Times New Roman"/>
                <w:b/>
                <w:bCs/>
                <w:color w:val="000000" w:themeColor="text1"/>
                <w:sz w:val="24"/>
                <w:szCs w:val="24"/>
                <w:lang w:eastAsia="en-IN"/>
              </w:rPr>
              <w:t xml:space="preserve">Sterile </w:t>
            </w:r>
            <w:proofErr w:type="spellStart"/>
            <w:r w:rsidRPr="0050174C">
              <w:rPr>
                <w:rFonts w:ascii="Times New Roman" w:eastAsia="Times New Roman" w:hAnsi="Times New Roman" w:cs="Times New Roman"/>
                <w:b/>
                <w:bCs/>
                <w:color w:val="000000" w:themeColor="text1"/>
                <w:sz w:val="24"/>
                <w:szCs w:val="24"/>
                <w:lang w:eastAsia="en-IN"/>
              </w:rPr>
              <w:t>spikelets</w:t>
            </w:r>
            <w:proofErr w:type="spellEnd"/>
            <w:r w:rsidRPr="0050174C">
              <w:rPr>
                <w:rFonts w:ascii="Times New Roman" w:eastAsia="Times New Roman" w:hAnsi="Times New Roman" w:cs="Times New Roman"/>
                <w:b/>
                <w:bCs/>
                <w:color w:val="000000" w:themeColor="text1"/>
                <w:sz w:val="24"/>
                <w:szCs w:val="24"/>
                <w:lang w:eastAsia="en-IN"/>
              </w:rPr>
              <w:t xml:space="preserve"> per panicle</w:t>
            </w:r>
          </w:p>
        </w:tc>
        <w:tc>
          <w:tcPr>
            <w:tcW w:w="1287" w:type="dxa"/>
            <w:noWrap/>
            <w:vAlign w:val="center"/>
            <w:hideMark/>
          </w:tcPr>
          <w:p w14:paraId="1CB2CB77" w14:textId="77777777" w:rsidR="000E7F71" w:rsidRPr="0050174C" w:rsidRDefault="000E7F71" w:rsidP="000E7F71">
            <w:pPr>
              <w:spacing w:after="0" w:line="240" w:lineRule="auto"/>
              <w:jc w:val="center"/>
              <w:rPr>
                <w:rFonts w:ascii="Times New Roman" w:eastAsia="Times New Roman" w:hAnsi="Times New Roman" w:cs="Times New Roman"/>
                <w:color w:val="000000" w:themeColor="text1"/>
                <w:sz w:val="24"/>
                <w:szCs w:val="24"/>
                <w:lang w:eastAsia="en-IN"/>
              </w:rPr>
            </w:pPr>
            <w:r w:rsidRPr="0050174C">
              <w:rPr>
                <w:rFonts w:ascii="Times New Roman" w:eastAsia="Times New Roman" w:hAnsi="Times New Roman" w:cs="Times New Roman"/>
                <w:color w:val="000000" w:themeColor="text1"/>
                <w:sz w:val="24"/>
                <w:szCs w:val="24"/>
                <w:lang w:eastAsia="en-IN"/>
              </w:rPr>
              <w:t>14.52</w:t>
            </w:r>
          </w:p>
        </w:tc>
        <w:tc>
          <w:tcPr>
            <w:tcW w:w="1397" w:type="dxa"/>
            <w:noWrap/>
            <w:vAlign w:val="center"/>
            <w:hideMark/>
          </w:tcPr>
          <w:p w14:paraId="12344430" w14:textId="77777777" w:rsidR="000E7F71" w:rsidRPr="0050174C" w:rsidRDefault="000E7F71" w:rsidP="000E7F71">
            <w:pPr>
              <w:spacing w:after="0" w:line="240" w:lineRule="auto"/>
              <w:ind w:left="-103" w:right="-152"/>
              <w:jc w:val="center"/>
              <w:rPr>
                <w:rFonts w:ascii="Times New Roman" w:eastAsia="Times New Roman" w:hAnsi="Times New Roman" w:cs="Times New Roman"/>
                <w:color w:val="000000" w:themeColor="text1"/>
                <w:sz w:val="24"/>
                <w:szCs w:val="24"/>
                <w:lang w:eastAsia="en-IN"/>
              </w:rPr>
            </w:pPr>
            <w:r w:rsidRPr="0050174C">
              <w:rPr>
                <w:rFonts w:ascii="Times New Roman" w:eastAsia="Times New Roman" w:hAnsi="Times New Roman" w:cs="Times New Roman"/>
                <w:color w:val="000000" w:themeColor="text1"/>
                <w:sz w:val="24"/>
                <w:szCs w:val="24"/>
                <w:lang w:eastAsia="en-IN"/>
              </w:rPr>
              <w:t>447.122**</w:t>
            </w:r>
          </w:p>
        </w:tc>
        <w:tc>
          <w:tcPr>
            <w:tcW w:w="906" w:type="dxa"/>
            <w:noWrap/>
            <w:vAlign w:val="center"/>
            <w:hideMark/>
          </w:tcPr>
          <w:p w14:paraId="7A28A280" w14:textId="77777777" w:rsidR="000E7F71" w:rsidRPr="0050174C" w:rsidRDefault="000E7F71" w:rsidP="000E7F71">
            <w:pPr>
              <w:spacing w:after="0" w:line="240" w:lineRule="auto"/>
              <w:jc w:val="center"/>
              <w:rPr>
                <w:rFonts w:ascii="Times New Roman" w:eastAsia="Times New Roman" w:hAnsi="Times New Roman" w:cs="Times New Roman"/>
                <w:color w:val="000000" w:themeColor="text1"/>
                <w:sz w:val="24"/>
                <w:szCs w:val="24"/>
                <w:lang w:eastAsia="en-IN"/>
              </w:rPr>
            </w:pPr>
            <w:r w:rsidRPr="0050174C">
              <w:rPr>
                <w:rFonts w:ascii="Times New Roman" w:eastAsia="Times New Roman" w:hAnsi="Times New Roman" w:cs="Times New Roman"/>
                <w:color w:val="000000" w:themeColor="text1"/>
                <w:sz w:val="24"/>
                <w:szCs w:val="24"/>
                <w:lang w:eastAsia="en-IN"/>
              </w:rPr>
              <w:t>33.10</w:t>
            </w:r>
          </w:p>
        </w:tc>
        <w:tc>
          <w:tcPr>
            <w:tcW w:w="1006" w:type="dxa"/>
            <w:noWrap/>
            <w:vAlign w:val="center"/>
            <w:hideMark/>
          </w:tcPr>
          <w:p w14:paraId="03EF0A21" w14:textId="77777777" w:rsidR="000E7F71" w:rsidRPr="0050174C" w:rsidRDefault="000E7F71" w:rsidP="000E7F71">
            <w:pPr>
              <w:spacing w:after="0" w:line="240" w:lineRule="auto"/>
              <w:jc w:val="center"/>
              <w:rPr>
                <w:rFonts w:ascii="Times New Roman" w:eastAsia="Times New Roman" w:hAnsi="Times New Roman" w:cs="Times New Roman"/>
                <w:color w:val="000000" w:themeColor="text1"/>
                <w:sz w:val="24"/>
                <w:szCs w:val="24"/>
                <w:lang w:eastAsia="en-IN"/>
              </w:rPr>
            </w:pPr>
            <w:r w:rsidRPr="0050174C">
              <w:rPr>
                <w:rFonts w:ascii="Times New Roman" w:eastAsia="Times New Roman" w:hAnsi="Times New Roman" w:cs="Times New Roman"/>
                <w:color w:val="000000" w:themeColor="text1"/>
                <w:sz w:val="24"/>
                <w:szCs w:val="24"/>
                <w:lang w:eastAsia="en-IN"/>
              </w:rPr>
              <w:t>169.80</w:t>
            </w:r>
          </w:p>
        </w:tc>
      </w:tr>
      <w:tr w:rsidR="000E7F71" w:rsidRPr="0050174C" w14:paraId="268EC605" w14:textId="77777777" w:rsidTr="006427FC">
        <w:trPr>
          <w:trHeight w:val="229"/>
        </w:trPr>
        <w:tc>
          <w:tcPr>
            <w:tcW w:w="4449" w:type="dxa"/>
            <w:noWrap/>
            <w:vAlign w:val="center"/>
            <w:hideMark/>
          </w:tcPr>
          <w:p w14:paraId="177AE1DE" w14:textId="77777777" w:rsidR="000E7F71" w:rsidRPr="0050174C" w:rsidRDefault="000E7F71" w:rsidP="000E7F71">
            <w:pPr>
              <w:spacing w:after="0" w:line="240" w:lineRule="auto"/>
              <w:rPr>
                <w:rFonts w:ascii="Times New Roman" w:eastAsia="Times New Roman" w:hAnsi="Times New Roman" w:cs="Times New Roman"/>
                <w:b/>
                <w:bCs/>
                <w:color w:val="000000" w:themeColor="text1"/>
                <w:sz w:val="24"/>
                <w:szCs w:val="24"/>
                <w:lang w:eastAsia="en-IN"/>
              </w:rPr>
            </w:pPr>
            <w:r w:rsidRPr="0050174C">
              <w:rPr>
                <w:rFonts w:ascii="Times New Roman" w:eastAsia="Times New Roman" w:hAnsi="Times New Roman" w:cs="Times New Roman"/>
                <w:b/>
                <w:bCs/>
                <w:color w:val="000000" w:themeColor="text1"/>
                <w:sz w:val="24"/>
                <w:szCs w:val="24"/>
                <w:lang w:eastAsia="en-IN"/>
              </w:rPr>
              <w:t xml:space="preserve">Fertile </w:t>
            </w:r>
            <w:proofErr w:type="spellStart"/>
            <w:r w:rsidRPr="0050174C">
              <w:rPr>
                <w:rFonts w:ascii="Times New Roman" w:eastAsia="Times New Roman" w:hAnsi="Times New Roman" w:cs="Times New Roman"/>
                <w:b/>
                <w:bCs/>
                <w:color w:val="000000" w:themeColor="text1"/>
                <w:sz w:val="24"/>
                <w:szCs w:val="24"/>
                <w:lang w:eastAsia="en-IN"/>
              </w:rPr>
              <w:t>spikelets</w:t>
            </w:r>
            <w:proofErr w:type="spellEnd"/>
            <w:r w:rsidRPr="0050174C">
              <w:rPr>
                <w:rFonts w:ascii="Times New Roman" w:eastAsia="Times New Roman" w:hAnsi="Times New Roman" w:cs="Times New Roman"/>
                <w:b/>
                <w:bCs/>
                <w:color w:val="000000" w:themeColor="text1"/>
                <w:sz w:val="24"/>
                <w:szCs w:val="24"/>
                <w:lang w:eastAsia="en-IN"/>
              </w:rPr>
              <w:t xml:space="preserve"> per panicle</w:t>
            </w:r>
          </w:p>
        </w:tc>
        <w:tc>
          <w:tcPr>
            <w:tcW w:w="1287" w:type="dxa"/>
            <w:noWrap/>
            <w:vAlign w:val="center"/>
            <w:hideMark/>
          </w:tcPr>
          <w:p w14:paraId="6037CEBF" w14:textId="77777777" w:rsidR="000E7F71" w:rsidRPr="0050174C" w:rsidRDefault="000E7F71" w:rsidP="000E7F71">
            <w:pPr>
              <w:spacing w:after="0" w:line="240" w:lineRule="auto"/>
              <w:jc w:val="center"/>
              <w:rPr>
                <w:rFonts w:ascii="Times New Roman" w:eastAsia="Times New Roman" w:hAnsi="Times New Roman" w:cs="Times New Roman"/>
                <w:color w:val="000000" w:themeColor="text1"/>
                <w:sz w:val="24"/>
                <w:szCs w:val="24"/>
                <w:lang w:eastAsia="en-IN"/>
              </w:rPr>
            </w:pPr>
            <w:r w:rsidRPr="0050174C">
              <w:rPr>
                <w:rFonts w:ascii="Times New Roman" w:eastAsia="Times New Roman" w:hAnsi="Times New Roman" w:cs="Times New Roman"/>
                <w:color w:val="000000" w:themeColor="text1"/>
                <w:sz w:val="24"/>
                <w:szCs w:val="24"/>
                <w:lang w:eastAsia="en-IN"/>
              </w:rPr>
              <w:t>34.91</w:t>
            </w:r>
          </w:p>
        </w:tc>
        <w:tc>
          <w:tcPr>
            <w:tcW w:w="1397" w:type="dxa"/>
            <w:noWrap/>
            <w:vAlign w:val="center"/>
            <w:hideMark/>
          </w:tcPr>
          <w:p w14:paraId="58037211" w14:textId="77777777" w:rsidR="000E7F71" w:rsidRPr="0050174C" w:rsidRDefault="000E7F71" w:rsidP="000E7F71">
            <w:pPr>
              <w:spacing w:after="0" w:line="240" w:lineRule="auto"/>
              <w:ind w:left="-103" w:right="-152"/>
              <w:jc w:val="center"/>
              <w:rPr>
                <w:rFonts w:ascii="Times New Roman" w:eastAsia="Times New Roman" w:hAnsi="Times New Roman" w:cs="Times New Roman"/>
                <w:color w:val="000000" w:themeColor="text1"/>
                <w:sz w:val="24"/>
                <w:szCs w:val="24"/>
                <w:lang w:eastAsia="en-IN"/>
              </w:rPr>
            </w:pPr>
            <w:r w:rsidRPr="0050174C">
              <w:rPr>
                <w:rFonts w:ascii="Times New Roman" w:eastAsia="Times New Roman" w:hAnsi="Times New Roman" w:cs="Times New Roman"/>
                <w:color w:val="000000" w:themeColor="text1"/>
                <w:sz w:val="24"/>
                <w:szCs w:val="24"/>
                <w:lang w:eastAsia="en-IN"/>
              </w:rPr>
              <w:t>9967.438**</w:t>
            </w:r>
          </w:p>
        </w:tc>
        <w:tc>
          <w:tcPr>
            <w:tcW w:w="906" w:type="dxa"/>
            <w:noWrap/>
            <w:vAlign w:val="center"/>
            <w:hideMark/>
          </w:tcPr>
          <w:p w14:paraId="173BD99C" w14:textId="77777777" w:rsidR="000E7F71" w:rsidRPr="0050174C" w:rsidRDefault="000E7F71" w:rsidP="000E7F71">
            <w:pPr>
              <w:spacing w:after="0" w:line="240" w:lineRule="auto"/>
              <w:jc w:val="center"/>
              <w:rPr>
                <w:rFonts w:ascii="Times New Roman" w:eastAsia="Times New Roman" w:hAnsi="Times New Roman" w:cs="Times New Roman"/>
                <w:color w:val="000000" w:themeColor="text1"/>
                <w:sz w:val="24"/>
                <w:szCs w:val="24"/>
                <w:lang w:eastAsia="en-IN"/>
              </w:rPr>
            </w:pPr>
            <w:r w:rsidRPr="0050174C">
              <w:rPr>
                <w:rFonts w:ascii="Times New Roman" w:eastAsia="Times New Roman" w:hAnsi="Times New Roman" w:cs="Times New Roman"/>
                <w:color w:val="000000" w:themeColor="text1"/>
                <w:sz w:val="24"/>
                <w:szCs w:val="24"/>
                <w:lang w:eastAsia="en-IN"/>
              </w:rPr>
              <w:t>109.54</w:t>
            </w:r>
          </w:p>
        </w:tc>
        <w:tc>
          <w:tcPr>
            <w:tcW w:w="1006" w:type="dxa"/>
            <w:noWrap/>
            <w:vAlign w:val="center"/>
            <w:hideMark/>
          </w:tcPr>
          <w:p w14:paraId="6E17EA92" w14:textId="77777777" w:rsidR="000E7F71" w:rsidRPr="0050174C" w:rsidRDefault="000E7F71" w:rsidP="000E7F71">
            <w:pPr>
              <w:spacing w:after="0" w:line="240" w:lineRule="auto"/>
              <w:jc w:val="center"/>
              <w:rPr>
                <w:rFonts w:ascii="Times New Roman" w:eastAsia="Times New Roman" w:hAnsi="Times New Roman" w:cs="Times New Roman"/>
                <w:color w:val="000000" w:themeColor="text1"/>
                <w:sz w:val="24"/>
                <w:szCs w:val="24"/>
                <w:lang w:eastAsia="en-IN"/>
              </w:rPr>
            </w:pPr>
            <w:r w:rsidRPr="0050174C">
              <w:rPr>
                <w:rFonts w:ascii="Times New Roman" w:eastAsia="Times New Roman" w:hAnsi="Times New Roman" w:cs="Times New Roman"/>
                <w:color w:val="000000" w:themeColor="text1"/>
                <w:sz w:val="24"/>
                <w:szCs w:val="24"/>
                <w:lang w:eastAsia="en-IN"/>
              </w:rPr>
              <w:t>3367.39</w:t>
            </w:r>
          </w:p>
        </w:tc>
      </w:tr>
      <w:tr w:rsidR="000E7F71" w:rsidRPr="0050174C" w14:paraId="46691FF8" w14:textId="77777777" w:rsidTr="006427FC">
        <w:trPr>
          <w:trHeight w:val="229"/>
        </w:trPr>
        <w:tc>
          <w:tcPr>
            <w:tcW w:w="4449" w:type="dxa"/>
            <w:noWrap/>
            <w:vAlign w:val="center"/>
            <w:hideMark/>
          </w:tcPr>
          <w:p w14:paraId="4E4F85B5" w14:textId="77777777" w:rsidR="000E7F71" w:rsidRPr="0050174C" w:rsidRDefault="000E7F71" w:rsidP="000E7F71">
            <w:pPr>
              <w:spacing w:after="0" w:line="240" w:lineRule="auto"/>
              <w:rPr>
                <w:rFonts w:ascii="Times New Roman" w:eastAsia="Times New Roman" w:hAnsi="Times New Roman" w:cs="Times New Roman"/>
                <w:b/>
                <w:bCs/>
                <w:color w:val="000000" w:themeColor="text1"/>
                <w:sz w:val="24"/>
                <w:szCs w:val="24"/>
                <w:lang w:eastAsia="en-IN"/>
              </w:rPr>
            </w:pPr>
            <w:r w:rsidRPr="0050174C">
              <w:rPr>
                <w:rFonts w:ascii="Times New Roman" w:eastAsia="Times New Roman" w:hAnsi="Times New Roman" w:cs="Times New Roman"/>
                <w:b/>
                <w:bCs/>
                <w:color w:val="000000" w:themeColor="text1"/>
                <w:sz w:val="24"/>
                <w:szCs w:val="24"/>
                <w:lang w:eastAsia="en-IN"/>
              </w:rPr>
              <w:t xml:space="preserve">Total number of </w:t>
            </w:r>
            <w:proofErr w:type="spellStart"/>
            <w:r w:rsidRPr="0050174C">
              <w:rPr>
                <w:rFonts w:ascii="Times New Roman" w:eastAsia="Times New Roman" w:hAnsi="Times New Roman" w:cs="Times New Roman"/>
                <w:b/>
                <w:bCs/>
                <w:color w:val="000000" w:themeColor="text1"/>
                <w:sz w:val="24"/>
                <w:szCs w:val="24"/>
                <w:lang w:eastAsia="en-IN"/>
              </w:rPr>
              <w:t>spikelets</w:t>
            </w:r>
            <w:proofErr w:type="spellEnd"/>
            <w:r w:rsidRPr="0050174C">
              <w:rPr>
                <w:rFonts w:ascii="Times New Roman" w:eastAsia="Times New Roman" w:hAnsi="Times New Roman" w:cs="Times New Roman"/>
                <w:b/>
                <w:bCs/>
                <w:color w:val="000000" w:themeColor="text1"/>
                <w:sz w:val="24"/>
                <w:szCs w:val="24"/>
                <w:lang w:eastAsia="en-IN"/>
              </w:rPr>
              <w:t xml:space="preserve"> per panicle</w:t>
            </w:r>
          </w:p>
        </w:tc>
        <w:tc>
          <w:tcPr>
            <w:tcW w:w="1287" w:type="dxa"/>
            <w:noWrap/>
            <w:vAlign w:val="center"/>
            <w:hideMark/>
          </w:tcPr>
          <w:p w14:paraId="5BC94D10" w14:textId="77777777" w:rsidR="000E7F71" w:rsidRPr="0050174C" w:rsidRDefault="000E7F71" w:rsidP="000E7F71">
            <w:pPr>
              <w:spacing w:after="0" w:line="240" w:lineRule="auto"/>
              <w:jc w:val="center"/>
              <w:rPr>
                <w:rFonts w:ascii="Times New Roman" w:eastAsia="Times New Roman" w:hAnsi="Times New Roman" w:cs="Times New Roman"/>
                <w:color w:val="000000" w:themeColor="text1"/>
                <w:sz w:val="24"/>
                <w:szCs w:val="24"/>
                <w:lang w:eastAsia="en-IN"/>
              </w:rPr>
            </w:pPr>
            <w:r w:rsidRPr="0050174C">
              <w:rPr>
                <w:rFonts w:ascii="Times New Roman" w:eastAsia="Times New Roman" w:hAnsi="Times New Roman" w:cs="Times New Roman"/>
                <w:color w:val="000000" w:themeColor="text1"/>
                <w:sz w:val="24"/>
                <w:szCs w:val="24"/>
                <w:lang w:eastAsia="en-IN"/>
              </w:rPr>
              <w:t>14.08</w:t>
            </w:r>
          </w:p>
        </w:tc>
        <w:tc>
          <w:tcPr>
            <w:tcW w:w="1397" w:type="dxa"/>
            <w:noWrap/>
            <w:vAlign w:val="center"/>
            <w:hideMark/>
          </w:tcPr>
          <w:p w14:paraId="549E569F" w14:textId="77777777" w:rsidR="000E7F71" w:rsidRPr="0050174C" w:rsidRDefault="000E7F71" w:rsidP="000E7F71">
            <w:pPr>
              <w:spacing w:after="0" w:line="240" w:lineRule="auto"/>
              <w:ind w:left="-103" w:right="-152"/>
              <w:jc w:val="center"/>
              <w:rPr>
                <w:rFonts w:ascii="Times New Roman" w:eastAsia="Times New Roman" w:hAnsi="Times New Roman" w:cs="Times New Roman"/>
                <w:color w:val="000000" w:themeColor="text1"/>
                <w:sz w:val="24"/>
                <w:szCs w:val="24"/>
                <w:lang w:eastAsia="en-IN"/>
              </w:rPr>
            </w:pPr>
            <w:r w:rsidRPr="0050174C">
              <w:rPr>
                <w:rFonts w:ascii="Times New Roman" w:eastAsia="Times New Roman" w:hAnsi="Times New Roman" w:cs="Times New Roman"/>
                <w:color w:val="000000" w:themeColor="text1"/>
                <w:sz w:val="24"/>
                <w:szCs w:val="24"/>
                <w:lang w:eastAsia="en-IN"/>
              </w:rPr>
              <w:t>13669.004**</w:t>
            </w:r>
          </w:p>
        </w:tc>
        <w:tc>
          <w:tcPr>
            <w:tcW w:w="906" w:type="dxa"/>
            <w:noWrap/>
            <w:vAlign w:val="center"/>
            <w:hideMark/>
          </w:tcPr>
          <w:p w14:paraId="596DFC9C" w14:textId="77777777" w:rsidR="000E7F71" w:rsidRPr="0050174C" w:rsidRDefault="000E7F71" w:rsidP="000E7F71">
            <w:pPr>
              <w:spacing w:after="0" w:line="240" w:lineRule="auto"/>
              <w:jc w:val="center"/>
              <w:rPr>
                <w:rFonts w:ascii="Times New Roman" w:eastAsia="Times New Roman" w:hAnsi="Times New Roman" w:cs="Times New Roman"/>
                <w:color w:val="000000" w:themeColor="text1"/>
                <w:sz w:val="24"/>
                <w:szCs w:val="24"/>
                <w:lang w:eastAsia="en-IN"/>
              </w:rPr>
            </w:pPr>
            <w:r w:rsidRPr="0050174C">
              <w:rPr>
                <w:rFonts w:ascii="Times New Roman" w:eastAsia="Times New Roman" w:hAnsi="Times New Roman" w:cs="Times New Roman"/>
                <w:color w:val="000000" w:themeColor="text1"/>
                <w:sz w:val="24"/>
                <w:szCs w:val="24"/>
                <w:lang w:eastAsia="en-IN"/>
              </w:rPr>
              <w:t>129.31</w:t>
            </w:r>
          </w:p>
        </w:tc>
        <w:tc>
          <w:tcPr>
            <w:tcW w:w="1006" w:type="dxa"/>
            <w:noWrap/>
            <w:vAlign w:val="center"/>
            <w:hideMark/>
          </w:tcPr>
          <w:p w14:paraId="6B80C742" w14:textId="77777777" w:rsidR="000E7F71" w:rsidRPr="0050174C" w:rsidRDefault="000E7F71" w:rsidP="000E7F71">
            <w:pPr>
              <w:spacing w:after="0" w:line="240" w:lineRule="auto"/>
              <w:jc w:val="center"/>
              <w:rPr>
                <w:rFonts w:ascii="Times New Roman" w:eastAsia="Times New Roman" w:hAnsi="Times New Roman" w:cs="Times New Roman"/>
                <w:color w:val="000000" w:themeColor="text1"/>
                <w:sz w:val="24"/>
                <w:szCs w:val="24"/>
                <w:lang w:eastAsia="en-IN"/>
              </w:rPr>
            </w:pPr>
            <w:r w:rsidRPr="0050174C">
              <w:rPr>
                <w:rFonts w:ascii="Times New Roman" w:eastAsia="Times New Roman" w:hAnsi="Times New Roman" w:cs="Times New Roman"/>
                <w:color w:val="000000" w:themeColor="text1"/>
                <w:sz w:val="24"/>
                <w:szCs w:val="24"/>
                <w:lang w:eastAsia="en-IN"/>
              </w:rPr>
              <w:t>4603.81</w:t>
            </w:r>
          </w:p>
        </w:tc>
      </w:tr>
      <w:tr w:rsidR="000E7F71" w:rsidRPr="0050174C" w14:paraId="02260E47" w14:textId="77777777" w:rsidTr="006427FC">
        <w:trPr>
          <w:trHeight w:val="229"/>
        </w:trPr>
        <w:tc>
          <w:tcPr>
            <w:tcW w:w="4449" w:type="dxa"/>
            <w:noWrap/>
            <w:vAlign w:val="center"/>
            <w:hideMark/>
          </w:tcPr>
          <w:p w14:paraId="49FC43A3" w14:textId="77777777" w:rsidR="000E7F71" w:rsidRPr="0050174C" w:rsidRDefault="000E7F71" w:rsidP="000E7F71">
            <w:pPr>
              <w:spacing w:after="0" w:line="240" w:lineRule="auto"/>
              <w:rPr>
                <w:rFonts w:ascii="Times New Roman" w:eastAsia="Times New Roman" w:hAnsi="Times New Roman" w:cs="Times New Roman"/>
                <w:b/>
                <w:bCs/>
                <w:color w:val="000000" w:themeColor="text1"/>
                <w:sz w:val="24"/>
                <w:szCs w:val="24"/>
                <w:lang w:eastAsia="en-IN"/>
              </w:rPr>
            </w:pPr>
            <w:r w:rsidRPr="0050174C">
              <w:rPr>
                <w:rFonts w:ascii="Times New Roman" w:eastAsia="Times New Roman" w:hAnsi="Times New Roman" w:cs="Times New Roman"/>
                <w:b/>
                <w:bCs/>
                <w:color w:val="000000" w:themeColor="text1"/>
                <w:sz w:val="24"/>
                <w:szCs w:val="24"/>
                <w:lang w:eastAsia="en-IN"/>
              </w:rPr>
              <w:t>Spikelet fertility (%)</w:t>
            </w:r>
          </w:p>
        </w:tc>
        <w:tc>
          <w:tcPr>
            <w:tcW w:w="1287" w:type="dxa"/>
            <w:noWrap/>
            <w:vAlign w:val="center"/>
            <w:hideMark/>
          </w:tcPr>
          <w:p w14:paraId="6DBB962F" w14:textId="77777777" w:rsidR="000E7F71" w:rsidRPr="0050174C" w:rsidRDefault="000E7F71" w:rsidP="000E7F71">
            <w:pPr>
              <w:spacing w:after="0" w:line="240" w:lineRule="auto"/>
              <w:jc w:val="center"/>
              <w:rPr>
                <w:rFonts w:ascii="Times New Roman" w:eastAsia="Times New Roman" w:hAnsi="Times New Roman" w:cs="Times New Roman"/>
                <w:color w:val="000000" w:themeColor="text1"/>
                <w:sz w:val="24"/>
                <w:szCs w:val="24"/>
                <w:lang w:eastAsia="en-IN"/>
              </w:rPr>
            </w:pPr>
            <w:r w:rsidRPr="0050174C">
              <w:rPr>
                <w:rFonts w:ascii="Times New Roman" w:eastAsia="Times New Roman" w:hAnsi="Times New Roman" w:cs="Times New Roman"/>
                <w:color w:val="000000" w:themeColor="text1"/>
                <w:sz w:val="24"/>
                <w:szCs w:val="24"/>
                <w:lang w:eastAsia="en-IN"/>
              </w:rPr>
              <w:t>1.89</w:t>
            </w:r>
          </w:p>
        </w:tc>
        <w:tc>
          <w:tcPr>
            <w:tcW w:w="1397" w:type="dxa"/>
            <w:noWrap/>
            <w:vAlign w:val="center"/>
            <w:hideMark/>
          </w:tcPr>
          <w:p w14:paraId="507D7E56" w14:textId="77777777" w:rsidR="000E7F71" w:rsidRPr="0050174C" w:rsidRDefault="000E7F71" w:rsidP="000E7F71">
            <w:pPr>
              <w:spacing w:after="0" w:line="240" w:lineRule="auto"/>
              <w:ind w:left="-103" w:right="-152"/>
              <w:jc w:val="center"/>
              <w:rPr>
                <w:rFonts w:ascii="Times New Roman" w:eastAsia="Times New Roman" w:hAnsi="Times New Roman" w:cs="Times New Roman"/>
                <w:color w:val="000000" w:themeColor="text1"/>
                <w:sz w:val="24"/>
                <w:szCs w:val="24"/>
                <w:lang w:eastAsia="en-IN"/>
              </w:rPr>
            </w:pPr>
            <w:r w:rsidRPr="0050174C">
              <w:rPr>
                <w:rFonts w:ascii="Times New Roman" w:eastAsia="Times New Roman" w:hAnsi="Times New Roman" w:cs="Times New Roman"/>
                <w:color w:val="000000" w:themeColor="text1"/>
                <w:sz w:val="24"/>
                <w:szCs w:val="24"/>
                <w:lang w:eastAsia="en-IN"/>
              </w:rPr>
              <w:t>38.194**</w:t>
            </w:r>
          </w:p>
        </w:tc>
        <w:tc>
          <w:tcPr>
            <w:tcW w:w="906" w:type="dxa"/>
            <w:noWrap/>
            <w:vAlign w:val="center"/>
            <w:hideMark/>
          </w:tcPr>
          <w:p w14:paraId="79648D6B" w14:textId="77777777" w:rsidR="000E7F71" w:rsidRPr="0050174C" w:rsidRDefault="000E7F71" w:rsidP="000E7F71">
            <w:pPr>
              <w:spacing w:after="0" w:line="240" w:lineRule="auto"/>
              <w:jc w:val="center"/>
              <w:rPr>
                <w:rFonts w:ascii="Times New Roman" w:eastAsia="Times New Roman" w:hAnsi="Times New Roman" w:cs="Times New Roman"/>
                <w:color w:val="000000" w:themeColor="text1"/>
                <w:sz w:val="24"/>
                <w:szCs w:val="24"/>
                <w:lang w:eastAsia="en-IN"/>
              </w:rPr>
            </w:pPr>
            <w:r w:rsidRPr="0050174C">
              <w:rPr>
                <w:rFonts w:ascii="Times New Roman" w:eastAsia="Times New Roman" w:hAnsi="Times New Roman" w:cs="Times New Roman"/>
                <w:color w:val="000000" w:themeColor="text1"/>
                <w:sz w:val="24"/>
                <w:szCs w:val="24"/>
                <w:lang w:eastAsia="en-IN"/>
              </w:rPr>
              <w:t>6.23</w:t>
            </w:r>
          </w:p>
        </w:tc>
        <w:tc>
          <w:tcPr>
            <w:tcW w:w="1006" w:type="dxa"/>
            <w:noWrap/>
            <w:vAlign w:val="center"/>
            <w:hideMark/>
          </w:tcPr>
          <w:p w14:paraId="21923C75" w14:textId="77777777" w:rsidR="000E7F71" w:rsidRPr="0050174C" w:rsidRDefault="000E7F71" w:rsidP="000E7F71">
            <w:pPr>
              <w:spacing w:after="0" w:line="240" w:lineRule="auto"/>
              <w:jc w:val="center"/>
              <w:rPr>
                <w:rFonts w:ascii="Times New Roman" w:eastAsia="Times New Roman" w:hAnsi="Times New Roman" w:cs="Times New Roman"/>
                <w:color w:val="000000" w:themeColor="text1"/>
                <w:sz w:val="24"/>
                <w:szCs w:val="24"/>
                <w:lang w:eastAsia="en-IN"/>
              </w:rPr>
            </w:pPr>
            <w:r w:rsidRPr="0050174C">
              <w:rPr>
                <w:rFonts w:ascii="Times New Roman" w:eastAsia="Times New Roman" w:hAnsi="Times New Roman" w:cs="Times New Roman"/>
                <w:color w:val="000000" w:themeColor="text1"/>
                <w:sz w:val="24"/>
                <w:szCs w:val="24"/>
                <w:lang w:eastAsia="en-IN"/>
              </w:rPr>
              <w:t>16.76</w:t>
            </w:r>
          </w:p>
        </w:tc>
      </w:tr>
      <w:tr w:rsidR="000E7F71" w:rsidRPr="0050174C" w14:paraId="061F3E29" w14:textId="77777777" w:rsidTr="006427FC">
        <w:trPr>
          <w:trHeight w:val="229"/>
        </w:trPr>
        <w:tc>
          <w:tcPr>
            <w:tcW w:w="4449" w:type="dxa"/>
            <w:noWrap/>
            <w:vAlign w:val="center"/>
            <w:hideMark/>
          </w:tcPr>
          <w:p w14:paraId="08FE6EFF" w14:textId="77777777" w:rsidR="000E7F71" w:rsidRPr="0050174C" w:rsidRDefault="000E7F71" w:rsidP="000E7F71">
            <w:pPr>
              <w:spacing w:after="0" w:line="240" w:lineRule="auto"/>
              <w:rPr>
                <w:rFonts w:ascii="Times New Roman" w:eastAsia="Times New Roman" w:hAnsi="Times New Roman" w:cs="Times New Roman"/>
                <w:b/>
                <w:bCs/>
                <w:color w:val="000000" w:themeColor="text1"/>
                <w:sz w:val="24"/>
                <w:szCs w:val="24"/>
                <w:lang w:eastAsia="en-IN"/>
              </w:rPr>
            </w:pPr>
            <w:r w:rsidRPr="0050174C">
              <w:rPr>
                <w:rFonts w:ascii="Times New Roman" w:eastAsia="Times New Roman" w:hAnsi="Times New Roman" w:cs="Times New Roman"/>
                <w:b/>
                <w:bCs/>
                <w:color w:val="000000" w:themeColor="text1"/>
                <w:sz w:val="24"/>
                <w:szCs w:val="24"/>
                <w:lang w:eastAsia="en-IN"/>
              </w:rPr>
              <w:t>Spikelet density</w:t>
            </w:r>
          </w:p>
        </w:tc>
        <w:tc>
          <w:tcPr>
            <w:tcW w:w="1287" w:type="dxa"/>
            <w:noWrap/>
            <w:vAlign w:val="center"/>
            <w:hideMark/>
          </w:tcPr>
          <w:p w14:paraId="23F4DEC5" w14:textId="77777777" w:rsidR="000E7F71" w:rsidRPr="0050174C" w:rsidRDefault="000E7F71" w:rsidP="000E7F71">
            <w:pPr>
              <w:spacing w:after="0" w:line="240" w:lineRule="auto"/>
              <w:jc w:val="center"/>
              <w:rPr>
                <w:rFonts w:ascii="Times New Roman" w:eastAsia="Times New Roman" w:hAnsi="Times New Roman" w:cs="Times New Roman"/>
                <w:color w:val="000000" w:themeColor="text1"/>
                <w:sz w:val="24"/>
                <w:szCs w:val="24"/>
                <w:lang w:eastAsia="en-IN"/>
              </w:rPr>
            </w:pPr>
            <w:r w:rsidRPr="0050174C">
              <w:rPr>
                <w:rFonts w:ascii="Times New Roman" w:eastAsia="Times New Roman" w:hAnsi="Times New Roman" w:cs="Times New Roman"/>
                <w:color w:val="000000" w:themeColor="text1"/>
                <w:sz w:val="24"/>
                <w:szCs w:val="24"/>
                <w:lang w:eastAsia="en-IN"/>
              </w:rPr>
              <w:t>0.04</w:t>
            </w:r>
          </w:p>
        </w:tc>
        <w:tc>
          <w:tcPr>
            <w:tcW w:w="1397" w:type="dxa"/>
            <w:noWrap/>
            <w:vAlign w:val="center"/>
            <w:hideMark/>
          </w:tcPr>
          <w:p w14:paraId="0412E388" w14:textId="77777777" w:rsidR="000E7F71" w:rsidRPr="0050174C" w:rsidRDefault="000E7F71" w:rsidP="000E7F71">
            <w:pPr>
              <w:spacing w:after="0" w:line="240" w:lineRule="auto"/>
              <w:ind w:left="-103" w:right="-152"/>
              <w:jc w:val="center"/>
              <w:rPr>
                <w:rFonts w:ascii="Times New Roman" w:eastAsia="Times New Roman" w:hAnsi="Times New Roman" w:cs="Times New Roman"/>
                <w:color w:val="000000" w:themeColor="text1"/>
                <w:sz w:val="24"/>
                <w:szCs w:val="24"/>
                <w:lang w:eastAsia="en-IN"/>
              </w:rPr>
            </w:pPr>
            <w:r w:rsidRPr="0050174C">
              <w:rPr>
                <w:rFonts w:ascii="Times New Roman" w:eastAsia="Times New Roman" w:hAnsi="Times New Roman" w:cs="Times New Roman"/>
                <w:color w:val="000000" w:themeColor="text1"/>
                <w:sz w:val="24"/>
                <w:szCs w:val="24"/>
                <w:lang w:eastAsia="en-IN"/>
              </w:rPr>
              <w:t>34.394**</w:t>
            </w:r>
          </w:p>
        </w:tc>
        <w:tc>
          <w:tcPr>
            <w:tcW w:w="906" w:type="dxa"/>
            <w:noWrap/>
            <w:vAlign w:val="center"/>
            <w:hideMark/>
          </w:tcPr>
          <w:p w14:paraId="63AF96EF" w14:textId="77777777" w:rsidR="000E7F71" w:rsidRPr="0050174C" w:rsidRDefault="000E7F71" w:rsidP="000E7F71">
            <w:pPr>
              <w:spacing w:after="0" w:line="240" w:lineRule="auto"/>
              <w:jc w:val="center"/>
              <w:rPr>
                <w:rFonts w:ascii="Times New Roman" w:eastAsia="Times New Roman" w:hAnsi="Times New Roman" w:cs="Times New Roman"/>
                <w:color w:val="000000" w:themeColor="text1"/>
                <w:sz w:val="24"/>
                <w:szCs w:val="24"/>
                <w:lang w:eastAsia="en-IN"/>
              </w:rPr>
            </w:pPr>
            <w:r w:rsidRPr="0050174C">
              <w:rPr>
                <w:rFonts w:ascii="Times New Roman" w:eastAsia="Times New Roman" w:hAnsi="Times New Roman" w:cs="Times New Roman"/>
                <w:color w:val="000000" w:themeColor="text1"/>
                <w:sz w:val="24"/>
                <w:szCs w:val="24"/>
                <w:lang w:eastAsia="en-IN"/>
              </w:rPr>
              <w:t>0.37</w:t>
            </w:r>
          </w:p>
        </w:tc>
        <w:tc>
          <w:tcPr>
            <w:tcW w:w="1006" w:type="dxa"/>
            <w:noWrap/>
            <w:vAlign w:val="center"/>
            <w:hideMark/>
          </w:tcPr>
          <w:p w14:paraId="623E2BB2" w14:textId="77777777" w:rsidR="000E7F71" w:rsidRPr="0050174C" w:rsidRDefault="000E7F71" w:rsidP="000E7F71">
            <w:pPr>
              <w:spacing w:after="0" w:line="240" w:lineRule="auto"/>
              <w:jc w:val="center"/>
              <w:rPr>
                <w:rFonts w:ascii="Times New Roman" w:eastAsia="Times New Roman" w:hAnsi="Times New Roman" w:cs="Times New Roman"/>
                <w:color w:val="000000" w:themeColor="text1"/>
                <w:sz w:val="24"/>
                <w:szCs w:val="24"/>
                <w:lang w:eastAsia="en-IN"/>
              </w:rPr>
            </w:pPr>
            <w:r w:rsidRPr="0050174C">
              <w:rPr>
                <w:rFonts w:ascii="Times New Roman" w:eastAsia="Times New Roman" w:hAnsi="Times New Roman" w:cs="Times New Roman"/>
                <w:color w:val="000000" w:themeColor="text1"/>
                <w:sz w:val="24"/>
                <w:szCs w:val="24"/>
                <w:lang w:eastAsia="en-IN"/>
              </w:rPr>
              <w:t>11.61</w:t>
            </w:r>
          </w:p>
        </w:tc>
      </w:tr>
      <w:tr w:rsidR="000E7F71" w:rsidRPr="0050174C" w14:paraId="0FA4D4CF" w14:textId="77777777" w:rsidTr="006427FC">
        <w:trPr>
          <w:trHeight w:val="229"/>
        </w:trPr>
        <w:tc>
          <w:tcPr>
            <w:tcW w:w="4449" w:type="dxa"/>
            <w:noWrap/>
            <w:vAlign w:val="center"/>
            <w:hideMark/>
          </w:tcPr>
          <w:p w14:paraId="77A04CFC" w14:textId="77777777" w:rsidR="000E7F71" w:rsidRPr="0050174C" w:rsidRDefault="000E7F71" w:rsidP="000E7F71">
            <w:pPr>
              <w:spacing w:after="0" w:line="240" w:lineRule="auto"/>
              <w:rPr>
                <w:rFonts w:ascii="Times New Roman" w:eastAsia="Times New Roman" w:hAnsi="Times New Roman" w:cs="Times New Roman"/>
                <w:b/>
                <w:bCs/>
                <w:color w:val="000000" w:themeColor="text1"/>
                <w:sz w:val="24"/>
                <w:szCs w:val="24"/>
                <w:lang w:eastAsia="en-IN"/>
              </w:rPr>
            </w:pPr>
            <w:r w:rsidRPr="0050174C">
              <w:rPr>
                <w:rFonts w:ascii="Times New Roman" w:eastAsia="Times New Roman" w:hAnsi="Times New Roman" w:cs="Times New Roman"/>
                <w:b/>
                <w:bCs/>
                <w:color w:val="000000" w:themeColor="text1"/>
                <w:sz w:val="24"/>
                <w:szCs w:val="24"/>
                <w:lang w:eastAsia="en-IN"/>
              </w:rPr>
              <w:t>Panicle index (%)</w:t>
            </w:r>
          </w:p>
        </w:tc>
        <w:tc>
          <w:tcPr>
            <w:tcW w:w="1287" w:type="dxa"/>
            <w:noWrap/>
            <w:vAlign w:val="center"/>
            <w:hideMark/>
          </w:tcPr>
          <w:p w14:paraId="5BB65230" w14:textId="77777777" w:rsidR="000E7F71" w:rsidRPr="0050174C" w:rsidRDefault="000E7F71" w:rsidP="000E7F71">
            <w:pPr>
              <w:spacing w:after="0" w:line="240" w:lineRule="auto"/>
              <w:jc w:val="center"/>
              <w:rPr>
                <w:rFonts w:ascii="Times New Roman" w:eastAsia="Times New Roman" w:hAnsi="Times New Roman" w:cs="Times New Roman"/>
                <w:color w:val="000000" w:themeColor="text1"/>
                <w:sz w:val="24"/>
                <w:szCs w:val="24"/>
                <w:lang w:eastAsia="en-IN"/>
              </w:rPr>
            </w:pPr>
            <w:r w:rsidRPr="0050174C">
              <w:rPr>
                <w:rFonts w:ascii="Times New Roman" w:eastAsia="Times New Roman" w:hAnsi="Times New Roman" w:cs="Times New Roman"/>
                <w:color w:val="000000" w:themeColor="text1"/>
                <w:sz w:val="24"/>
                <w:szCs w:val="24"/>
                <w:lang w:eastAsia="en-IN"/>
              </w:rPr>
              <w:t>5.31</w:t>
            </w:r>
          </w:p>
        </w:tc>
        <w:tc>
          <w:tcPr>
            <w:tcW w:w="1397" w:type="dxa"/>
            <w:noWrap/>
            <w:vAlign w:val="center"/>
            <w:hideMark/>
          </w:tcPr>
          <w:p w14:paraId="7C7BD1FA" w14:textId="77777777" w:rsidR="000E7F71" w:rsidRPr="0050174C" w:rsidRDefault="000E7F71" w:rsidP="000E7F71">
            <w:pPr>
              <w:spacing w:after="0" w:line="240" w:lineRule="auto"/>
              <w:ind w:left="-103" w:right="-152"/>
              <w:jc w:val="center"/>
              <w:rPr>
                <w:rFonts w:ascii="Times New Roman" w:eastAsia="Times New Roman" w:hAnsi="Times New Roman" w:cs="Times New Roman"/>
                <w:color w:val="000000" w:themeColor="text1"/>
                <w:sz w:val="24"/>
                <w:szCs w:val="24"/>
                <w:lang w:eastAsia="en-IN"/>
              </w:rPr>
            </w:pPr>
            <w:r w:rsidRPr="0050174C">
              <w:rPr>
                <w:rFonts w:ascii="Times New Roman" w:eastAsia="Times New Roman" w:hAnsi="Times New Roman" w:cs="Times New Roman"/>
                <w:color w:val="000000" w:themeColor="text1"/>
                <w:sz w:val="24"/>
                <w:szCs w:val="24"/>
                <w:lang w:eastAsia="en-IN"/>
              </w:rPr>
              <w:t>575.318**</w:t>
            </w:r>
          </w:p>
        </w:tc>
        <w:tc>
          <w:tcPr>
            <w:tcW w:w="906" w:type="dxa"/>
            <w:noWrap/>
            <w:vAlign w:val="center"/>
            <w:hideMark/>
          </w:tcPr>
          <w:p w14:paraId="35335C28" w14:textId="77777777" w:rsidR="000E7F71" w:rsidRPr="0050174C" w:rsidRDefault="000E7F71" w:rsidP="000E7F71">
            <w:pPr>
              <w:spacing w:after="0" w:line="240" w:lineRule="auto"/>
              <w:jc w:val="center"/>
              <w:rPr>
                <w:rFonts w:ascii="Times New Roman" w:eastAsia="Times New Roman" w:hAnsi="Times New Roman" w:cs="Times New Roman"/>
                <w:color w:val="000000" w:themeColor="text1"/>
                <w:sz w:val="24"/>
                <w:szCs w:val="24"/>
                <w:lang w:eastAsia="en-IN"/>
              </w:rPr>
            </w:pPr>
            <w:r w:rsidRPr="0050174C">
              <w:rPr>
                <w:rFonts w:ascii="Times New Roman" w:eastAsia="Times New Roman" w:hAnsi="Times New Roman" w:cs="Times New Roman"/>
                <w:color w:val="000000" w:themeColor="text1"/>
                <w:sz w:val="24"/>
                <w:szCs w:val="24"/>
                <w:lang w:eastAsia="en-IN"/>
              </w:rPr>
              <w:t>39.92</w:t>
            </w:r>
          </w:p>
        </w:tc>
        <w:tc>
          <w:tcPr>
            <w:tcW w:w="1006" w:type="dxa"/>
            <w:noWrap/>
            <w:vAlign w:val="center"/>
            <w:hideMark/>
          </w:tcPr>
          <w:p w14:paraId="0E633995" w14:textId="77777777" w:rsidR="000E7F71" w:rsidRPr="0050174C" w:rsidRDefault="000E7F71" w:rsidP="000E7F71">
            <w:pPr>
              <w:spacing w:after="0" w:line="240" w:lineRule="auto"/>
              <w:jc w:val="center"/>
              <w:rPr>
                <w:rFonts w:ascii="Times New Roman" w:eastAsia="Times New Roman" w:hAnsi="Times New Roman" w:cs="Times New Roman"/>
                <w:color w:val="000000" w:themeColor="text1"/>
                <w:sz w:val="24"/>
                <w:szCs w:val="24"/>
                <w:lang w:eastAsia="en-IN"/>
              </w:rPr>
            </w:pPr>
            <w:r w:rsidRPr="0050174C">
              <w:rPr>
                <w:rFonts w:ascii="Times New Roman" w:eastAsia="Times New Roman" w:hAnsi="Times New Roman" w:cs="Times New Roman"/>
                <w:color w:val="000000" w:themeColor="text1"/>
                <w:sz w:val="24"/>
                <w:szCs w:val="24"/>
                <w:lang w:eastAsia="en-IN"/>
              </w:rPr>
              <w:t>216.60</w:t>
            </w:r>
          </w:p>
        </w:tc>
      </w:tr>
      <w:tr w:rsidR="000E7F71" w:rsidRPr="0050174C" w14:paraId="57DCD559" w14:textId="77777777" w:rsidTr="006427FC">
        <w:trPr>
          <w:trHeight w:val="229"/>
        </w:trPr>
        <w:tc>
          <w:tcPr>
            <w:tcW w:w="4449" w:type="dxa"/>
            <w:noWrap/>
            <w:vAlign w:val="center"/>
            <w:hideMark/>
          </w:tcPr>
          <w:p w14:paraId="4184CE35" w14:textId="77777777" w:rsidR="000E7F71" w:rsidRPr="0050174C" w:rsidRDefault="000E7F71" w:rsidP="000E7F71">
            <w:pPr>
              <w:spacing w:after="0" w:line="240" w:lineRule="auto"/>
              <w:rPr>
                <w:rFonts w:ascii="Times New Roman" w:eastAsia="Times New Roman" w:hAnsi="Times New Roman" w:cs="Times New Roman"/>
                <w:b/>
                <w:bCs/>
                <w:color w:val="000000" w:themeColor="text1"/>
                <w:sz w:val="24"/>
                <w:szCs w:val="24"/>
                <w:lang w:eastAsia="en-IN"/>
              </w:rPr>
            </w:pPr>
            <w:r w:rsidRPr="0050174C">
              <w:rPr>
                <w:rFonts w:ascii="Times New Roman" w:eastAsia="Times New Roman" w:hAnsi="Times New Roman" w:cs="Times New Roman"/>
                <w:b/>
                <w:bCs/>
                <w:color w:val="000000" w:themeColor="text1"/>
                <w:sz w:val="24"/>
                <w:szCs w:val="24"/>
                <w:lang w:eastAsia="en-IN"/>
              </w:rPr>
              <w:t>Harvest index %</w:t>
            </w:r>
          </w:p>
        </w:tc>
        <w:tc>
          <w:tcPr>
            <w:tcW w:w="1287" w:type="dxa"/>
            <w:noWrap/>
            <w:vAlign w:val="center"/>
            <w:hideMark/>
          </w:tcPr>
          <w:p w14:paraId="1EE7AC42" w14:textId="77777777" w:rsidR="000E7F71" w:rsidRPr="0050174C" w:rsidRDefault="000E7F71" w:rsidP="000E7F71">
            <w:pPr>
              <w:spacing w:after="0" w:line="240" w:lineRule="auto"/>
              <w:jc w:val="center"/>
              <w:rPr>
                <w:rFonts w:ascii="Times New Roman" w:eastAsia="Times New Roman" w:hAnsi="Times New Roman" w:cs="Times New Roman"/>
                <w:color w:val="000000" w:themeColor="text1"/>
                <w:sz w:val="24"/>
                <w:szCs w:val="24"/>
                <w:lang w:eastAsia="en-IN"/>
              </w:rPr>
            </w:pPr>
            <w:r w:rsidRPr="0050174C">
              <w:rPr>
                <w:rFonts w:ascii="Times New Roman" w:eastAsia="Times New Roman" w:hAnsi="Times New Roman" w:cs="Times New Roman"/>
                <w:color w:val="000000" w:themeColor="text1"/>
                <w:sz w:val="24"/>
                <w:szCs w:val="24"/>
                <w:lang w:eastAsia="en-IN"/>
              </w:rPr>
              <w:t>8.12</w:t>
            </w:r>
          </w:p>
        </w:tc>
        <w:tc>
          <w:tcPr>
            <w:tcW w:w="1397" w:type="dxa"/>
            <w:noWrap/>
            <w:vAlign w:val="center"/>
            <w:hideMark/>
          </w:tcPr>
          <w:p w14:paraId="38C8341F" w14:textId="77777777" w:rsidR="000E7F71" w:rsidRPr="0050174C" w:rsidRDefault="000E7F71" w:rsidP="000E7F71">
            <w:pPr>
              <w:spacing w:after="0" w:line="240" w:lineRule="auto"/>
              <w:ind w:left="-103" w:right="-152"/>
              <w:jc w:val="center"/>
              <w:rPr>
                <w:rFonts w:ascii="Times New Roman" w:eastAsia="Times New Roman" w:hAnsi="Times New Roman" w:cs="Times New Roman"/>
                <w:color w:val="000000" w:themeColor="text1"/>
                <w:sz w:val="24"/>
                <w:szCs w:val="24"/>
                <w:lang w:eastAsia="en-IN"/>
              </w:rPr>
            </w:pPr>
            <w:r w:rsidRPr="0050174C">
              <w:rPr>
                <w:rFonts w:ascii="Times New Roman" w:eastAsia="Times New Roman" w:hAnsi="Times New Roman" w:cs="Times New Roman"/>
                <w:color w:val="000000" w:themeColor="text1"/>
                <w:sz w:val="24"/>
                <w:szCs w:val="24"/>
                <w:lang w:eastAsia="en-IN"/>
              </w:rPr>
              <w:t>212.286**</w:t>
            </w:r>
          </w:p>
        </w:tc>
        <w:tc>
          <w:tcPr>
            <w:tcW w:w="906" w:type="dxa"/>
            <w:noWrap/>
            <w:vAlign w:val="center"/>
            <w:hideMark/>
          </w:tcPr>
          <w:p w14:paraId="7384626C" w14:textId="77777777" w:rsidR="000E7F71" w:rsidRPr="0050174C" w:rsidRDefault="000E7F71" w:rsidP="000E7F71">
            <w:pPr>
              <w:spacing w:after="0" w:line="240" w:lineRule="auto"/>
              <w:jc w:val="center"/>
              <w:rPr>
                <w:rFonts w:ascii="Times New Roman" w:eastAsia="Times New Roman" w:hAnsi="Times New Roman" w:cs="Times New Roman"/>
                <w:color w:val="000000" w:themeColor="text1"/>
                <w:sz w:val="24"/>
                <w:szCs w:val="24"/>
                <w:lang w:eastAsia="en-IN"/>
              </w:rPr>
            </w:pPr>
            <w:r w:rsidRPr="0050174C">
              <w:rPr>
                <w:rFonts w:ascii="Times New Roman" w:eastAsia="Times New Roman" w:hAnsi="Times New Roman" w:cs="Times New Roman"/>
                <w:color w:val="000000" w:themeColor="text1"/>
                <w:sz w:val="24"/>
                <w:szCs w:val="24"/>
                <w:lang w:eastAsia="en-IN"/>
              </w:rPr>
              <w:t>17.06</w:t>
            </w:r>
          </w:p>
        </w:tc>
        <w:tc>
          <w:tcPr>
            <w:tcW w:w="1006" w:type="dxa"/>
            <w:noWrap/>
            <w:vAlign w:val="center"/>
            <w:hideMark/>
          </w:tcPr>
          <w:p w14:paraId="38C0CF48" w14:textId="77777777" w:rsidR="000E7F71" w:rsidRPr="0050174C" w:rsidRDefault="000E7F71" w:rsidP="000E7F71">
            <w:pPr>
              <w:spacing w:after="0" w:line="240" w:lineRule="auto"/>
              <w:jc w:val="center"/>
              <w:rPr>
                <w:rFonts w:ascii="Times New Roman" w:eastAsia="Times New Roman" w:hAnsi="Times New Roman" w:cs="Times New Roman"/>
                <w:color w:val="000000" w:themeColor="text1"/>
                <w:sz w:val="24"/>
                <w:szCs w:val="24"/>
                <w:lang w:eastAsia="en-IN"/>
              </w:rPr>
            </w:pPr>
            <w:r w:rsidRPr="0050174C">
              <w:rPr>
                <w:rFonts w:ascii="Times New Roman" w:eastAsia="Times New Roman" w:hAnsi="Times New Roman" w:cs="Times New Roman"/>
                <w:color w:val="000000" w:themeColor="text1"/>
                <w:sz w:val="24"/>
                <w:szCs w:val="24"/>
                <w:lang w:eastAsia="en-IN"/>
              </w:rPr>
              <w:t>81.52</w:t>
            </w:r>
          </w:p>
        </w:tc>
      </w:tr>
      <w:tr w:rsidR="000E7F71" w:rsidRPr="0050174C" w14:paraId="01C893B3" w14:textId="77777777" w:rsidTr="006427FC">
        <w:trPr>
          <w:trHeight w:val="229"/>
        </w:trPr>
        <w:tc>
          <w:tcPr>
            <w:tcW w:w="4449" w:type="dxa"/>
            <w:noWrap/>
            <w:vAlign w:val="center"/>
            <w:hideMark/>
          </w:tcPr>
          <w:p w14:paraId="4DF18927" w14:textId="77777777" w:rsidR="000E7F71" w:rsidRPr="0050174C" w:rsidRDefault="000E7F71" w:rsidP="000E7F71">
            <w:pPr>
              <w:spacing w:after="0" w:line="240" w:lineRule="auto"/>
              <w:rPr>
                <w:rFonts w:ascii="Times New Roman" w:eastAsia="Times New Roman" w:hAnsi="Times New Roman" w:cs="Times New Roman"/>
                <w:b/>
                <w:bCs/>
                <w:color w:val="000000" w:themeColor="text1"/>
                <w:sz w:val="24"/>
                <w:szCs w:val="24"/>
                <w:lang w:eastAsia="en-IN"/>
              </w:rPr>
            </w:pPr>
            <w:r w:rsidRPr="0050174C">
              <w:rPr>
                <w:rFonts w:ascii="Times New Roman" w:eastAsia="Times New Roman" w:hAnsi="Times New Roman" w:cs="Times New Roman"/>
                <w:b/>
                <w:bCs/>
                <w:color w:val="000000" w:themeColor="text1"/>
                <w:sz w:val="24"/>
                <w:szCs w:val="24"/>
                <w:lang w:eastAsia="en-IN"/>
              </w:rPr>
              <w:t>Grain length (mm)</w:t>
            </w:r>
          </w:p>
        </w:tc>
        <w:tc>
          <w:tcPr>
            <w:tcW w:w="1287" w:type="dxa"/>
            <w:noWrap/>
            <w:vAlign w:val="center"/>
            <w:hideMark/>
          </w:tcPr>
          <w:p w14:paraId="4627847E" w14:textId="77777777" w:rsidR="000E7F71" w:rsidRPr="0050174C" w:rsidRDefault="000E7F71" w:rsidP="000E7F71">
            <w:pPr>
              <w:spacing w:after="0" w:line="240" w:lineRule="auto"/>
              <w:jc w:val="center"/>
              <w:rPr>
                <w:rFonts w:ascii="Times New Roman" w:eastAsia="Times New Roman" w:hAnsi="Times New Roman" w:cs="Times New Roman"/>
                <w:color w:val="000000" w:themeColor="text1"/>
                <w:sz w:val="24"/>
                <w:szCs w:val="24"/>
                <w:lang w:eastAsia="en-IN"/>
              </w:rPr>
            </w:pPr>
            <w:r w:rsidRPr="0050174C">
              <w:rPr>
                <w:rFonts w:ascii="Times New Roman" w:eastAsia="Times New Roman" w:hAnsi="Times New Roman" w:cs="Times New Roman"/>
                <w:color w:val="000000" w:themeColor="text1"/>
                <w:sz w:val="24"/>
                <w:szCs w:val="24"/>
                <w:lang w:eastAsia="en-IN"/>
              </w:rPr>
              <w:t>0.09</w:t>
            </w:r>
          </w:p>
        </w:tc>
        <w:tc>
          <w:tcPr>
            <w:tcW w:w="1397" w:type="dxa"/>
            <w:noWrap/>
            <w:vAlign w:val="center"/>
            <w:hideMark/>
          </w:tcPr>
          <w:p w14:paraId="7512C21E" w14:textId="77777777" w:rsidR="000E7F71" w:rsidRPr="0050174C" w:rsidRDefault="000E7F71" w:rsidP="000E7F71">
            <w:pPr>
              <w:spacing w:after="0" w:line="240" w:lineRule="auto"/>
              <w:ind w:left="-103" w:right="-152"/>
              <w:jc w:val="center"/>
              <w:rPr>
                <w:rFonts w:ascii="Times New Roman" w:eastAsia="Times New Roman" w:hAnsi="Times New Roman" w:cs="Times New Roman"/>
                <w:color w:val="000000" w:themeColor="text1"/>
                <w:sz w:val="24"/>
                <w:szCs w:val="24"/>
                <w:lang w:eastAsia="en-IN"/>
              </w:rPr>
            </w:pPr>
            <w:r w:rsidRPr="0050174C">
              <w:rPr>
                <w:rFonts w:ascii="Times New Roman" w:eastAsia="Times New Roman" w:hAnsi="Times New Roman" w:cs="Times New Roman"/>
                <w:color w:val="000000" w:themeColor="text1"/>
                <w:sz w:val="24"/>
                <w:szCs w:val="24"/>
                <w:lang w:eastAsia="en-IN"/>
              </w:rPr>
              <w:t>2.073**</w:t>
            </w:r>
          </w:p>
        </w:tc>
        <w:tc>
          <w:tcPr>
            <w:tcW w:w="906" w:type="dxa"/>
            <w:noWrap/>
            <w:vAlign w:val="center"/>
            <w:hideMark/>
          </w:tcPr>
          <w:p w14:paraId="6BADEBC3" w14:textId="77777777" w:rsidR="000E7F71" w:rsidRPr="0050174C" w:rsidRDefault="000E7F71" w:rsidP="000E7F71">
            <w:pPr>
              <w:spacing w:after="0" w:line="240" w:lineRule="auto"/>
              <w:jc w:val="center"/>
              <w:rPr>
                <w:rFonts w:ascii="Times New Roman" w:eastAsia="Times New Roman" w:hAnsi="Times New Roman" w:cs="Times New Roman"/>
                <w:color w:val="000000" w:themeColor="text1"/>
                <w:sz w:val="24"/>
                <w:szCs w:val="24"/>
                <w:lang w:eastAsia="en-IN"/>
              </w:rPr>
            </w:pPr>
            <w:r w:rsidRPr="0050174C">
              <w:rPr>
                <w:rFonts w:ascii="Times New Roman" w:eastAsia="Times New Roman" w:hAnsi="Times New Roman" w:cs="Times New Roman"/>
                <w:color w:val="000000" w:themeColor="text1"/>
                <w:sz w:val="24"/>
                <w:szCs w:val="24"/>
                <w:lang w:eastAsia="en-IN"/>
              </w:rPr>
              <w:t>0.92</w:t>
            </w:r>
          </w:p>
        </w:tc>
        <w:tc>
          <w:tcPr>
            <w:tcW w:w="1006" w:type="dxa"/>
            <w:noWrap/>
            <w:vAlign w:val="center"/>
            <w:hideMark/>
          </w:tcPr>
          <w:p w14:paraId="0A3A8337" w14:textId="77777777" w:rsidR="000E7F71" w:rsidRPr="0050174C" w:rsidRDefault="000E7F71" w:rsidP="000E7F71">
            <w:pPr>
              <w:spacing w:after="0" w:line="240" w:lineRule="auto"/>
              <w:jc w:val="center"/>
              <w:rPr>
                <w:rFonts w:ascii="Times New Roman" w:eastAsia="Times New Roman" w:hAnsi="Times New Roman" w:cs="Times New Roman"/>
                <w:color w:val="000000" w:themeColor="text1"/>
                <w:sz w:val="24"/>
                <w:szCs w:val="24"/>
                <w:lang w:eastAsia="en-IN"/>
              </w:rPr>
            </w:pPr>
            <w:r w:rsidRPr="0050174C">
              <w:rPr>
                <w:rFonts w:ascii="Times New Roman" w:eastAsia="Times New Roman" w:hAnsi="Times New Roman" w:cs="Times New Roman"/>
                <w:color w:val="000000" w:themeColor="text1"/>
                <w:sz w:val="24"/>
                <w:szCs w:val="24"/>
                <w:lang w:eastAsia="en-IN"/>
              </w:rPr>
              <w:t>1.29</w:t>
            </w:r>
          </w:p>
        </w:tc>
      </w:tr>
      <w:tr w:rsidR="000E7F71" w:rsidRPr="0050174C" w14:paraId="6F42891D" w14:textId="77777777" w:rsidTr="006427FC">
        <w:trPr>
          <w:trHeight w:val="229"/>
        </w:trPr>
        <w:tc>
          <w:tcPr>
            <w:tcW w:w="4449" w:type="dxa"/>
            <w:noWrap/>
            <w:vAlign w:val="center"/>
            <w:hideMark/>
          </w:tcPr>
          <w:p w14:paraId="06D6EEC8" w14:textId="77777777" w:rsidR="000E7F71" w:rsidRPr="0050174C" w:rsidRDefault="000E7F71" w:rsidP="000E7F71">
            <w:pPr>
              <w:spacing w:after="0" w:line="240" w:lineRule="auto"/>
              <w:rPr>
                <w:rFonts w:ascii="Times New Roman" w:eastAsia="Times New Roman" w:hAnsi="Times New Roman" w:cs="Times New Roman"/>
                <w:b/>
                <w:bCs/>
                <w:color w:val="000000" w:themeColor="text1"/>
                <w:sz w:val="24"/>
                <w:szCs w:val="24"/>
                <w:lang w:eastAsia="en-IN"/>
              </w:rPr>
            </w:pPr>
            <w:r w:rsidRPr="0050174C">
              <w:rPr>
                <w:rFonts w:ascii="Times New Roman" w:eastAsia="Times New Roman" w:hAnsi="Times New Roman" w:cs="Times New Roman"/>
                <w:b/>
                <w:bCs/>
                <w:color w:val="000000" w:themeColor="text1"/>
                <w:sz w:val="24"/>
                <w:szCs w:val="24"/>
                <w:lang w:eastAsia="en-IN"/>
              </w:rPr>
              <w:t>Grain width (mm)</w:t>
            </w:r>
          </w:p>
        </w:tc>
        <w:tc>
          <w:tcPr>
            <w:tcW w:w="1287" w:type="dxa"/>
            <w:noWrap/>
            <w:vAlign w:val="center"/>
            <w:hideMark/>
          </w:tcPr>
          <w:p w14:paraId="7E931D56" w14:textId="77777777" w:rsidR="000E7F71" w:rsidRPr="0050174C" w:rsidRDefault="000E7F71" w:rsidP="000E7F71">
            <w:pPr>
              <w:spacing w:after="0" w:line="240" w:lineRule="auto"/>
              <w:jc w:val="center"/>
              <w:rPr>
                <w:rFonts w:ascii="Times New Roman" w:eastAsia="Times New Roman" w:hAnsi="Times New Roman" w:cs="Times New Roman"/>
                <w:color w:val="000000" w:themeColor="text1"/>
                <w:sz w:val="24"/>
                <w:szCs w:val="24"/>
                <w:lang w:eastAsia="en-IN"/>
              </w:rPr>
            </w:pPr>
            <w:r w:rsidRPr="0050174C">
              <w:rPr>
                <w:rFonts w:ascii="Times New Roman" w:eastAsia="Times New Roman" w:hAnsi="Times New Roman" w:cs="Times New Roman"/>
                <w:color w:val="000000" w:themeColor="text1"/>
                <w:sz w:val="24"/>
                <w:szCs w:val="24"/>
                <w:lang w:eastAsia="en-IN"/>
              </w:rPr>
              <w:t>0.03</w:t>
            </w:r>
          </w:p>
        </w:tc>
        <w:tc>
          <w:tcPr>
            <w:tcW w:w="1397" w:type="dxa"/>
            <w:noWrap/>
            <w:vAlign w:val="center"/>
            <w:hideMark/>
          </w:tcPr>
          <w:p w14:paraId="6CD9634B" w14:textId="77777777" w:rsidR="000E7F71" w:rsidRPr="0050174C" w:rsidRDefault="000E7F71" w:rsidP="000E7F71">
            <w:pPr>
              <w:spacing w:after="0" w:line="240" w:lineRule="auto"/>
              <w:ind w:left="-103" w:right="-152"/>
              <w:jc w:val="center"/>
              <w:rPr>
                <w:rFonts w:ascii="Times New Roman" w:eastAsia="Times New Roman" w:hAnsi="Times New Roman" w:cs="Times New Roman"/>
                <w:color w:val="000000" w:themeColor="text1"/>
                <w:sz w:val="24"/>
                <w:szCs w:val="24"/>
                <w:lang w:eastAsia="en-IN"/>
              </w:rPr>
            </w:pPr>
            <w:r w:rsidRPr="0050174C">
              <w:rPr>
                <w:rFonts w:ascii="Times New Roman" w:eastAsia="Times New Roman" w:hAnsi="Times New Roman" w:cs="Times New Roman"/>
                <w:color w:val="000000" w:themeColor="text1"/>
                <w:sz w:val="24"/>
                <w:szCs w:val="24"/>
                <w:lang w:eastAsia="en-IN"/>
              </w:rPr>
              <w:t>0.265**</w:t>
            </w:r>
          </w:p>
        </w:tc>
        <w:tc>
          <w:tcPr>
            <w:tcW w:w="906" w:type="dxa"/>
            <w:noWrap/>
            <w:vAlign w:val="center"/>
            <w:hideMark/>
          </w:tcPr>
          <w:p w14:paraId="6AC316ED" w14:textId="77777777" w:rsidR="000E7F71" w:rsidRPr="0050174C" w:rsidRDefault="000E7F71" w:rsidP="000E7F71">
            <w:pPr>
              <w:spacing w:after="0" w:line="240" w:lineRule="auto"/>
              <w:jc w:val="center"/>
              <w:rPr>
                <w:rFonts w:ascii="Times New Roman" w:eastAsia="Times New Roman" w:hAnsi="Times New Roman" w:cs="Times New Roman"/>
                <w:color w:val="000000" w:themeColor="text1"/>
                <w:sz w:val="24"/>
                <w:szCs w:val="24"/>
                <w:lang w:eastAsia="en-IN"/>
              </w:rPr>
            </w:pPr>
            <w:r w:rsidRPr="0050174C">
              <w:rPr>
                <w:rFonts w:ascii="Times New Roman" w:eastAsia="Times New Roman" w:hAnsi="Times New Roman" w:cs="Times New Roman"/>
                <w:color w:val="000000" w:themeColor="text1"/>
                <w:sz w:val="24"/>
                <w:szCs w:val="24"/>
                <w:lang w:eastAsia="en-IN"/>
              </w:rPr>
              <w:t>0.12</w:t>
            </w:r>
          </w:p>
        </w:tc>
        <w:tc>
          <w:tcPr>
            <w:tcW w:w="1006" w:type="dxa"/>
            <w:noWrap/>
            <w:vAlign w:val="center"/>
            <w:hideMark/>
          </w:tcPr>
          <w:p w14:paraId="5953647A" w14:textId="77777777" w:rsidR="000E7F71" w:rsidRPr="0050174C" w:rsidRDefault="000E7F71" w:rsidP="000E7F71">
            <w:pPr>
              <w:spacing w:after="0" w:line="240" w:lineRule="auto"/>
              <w:jc w:val="center"/>
              <w:rPr>
                <w:rFonts w:ascii="Times New Roman" w:eastAsia="Times New Roman" w:hAnsi="Times New Roman" w:cs="Times New Roman"/>
                <w:color w:val="000000" w:themeColor="text1"/>
                <w:sz w:val="24"/>
                <w:szCs w:val="24"/>
                <w:lang w:eastAsia="en-IN"/>
              </w:rPr>
            </w:pPr>
            <w:r w:rsidRPr="0050174C">
              <w:rPr>
                <w:rFonts w:ascii="Times New Roman" w:eastAsia="Times New Roman" w:hAnsi="Times New Roman" w:cs="Times New Roman"/>
                <w:color w:val="000000" w:themeColor="text1"/>
                <w:sz w:val="24"/>
                <w:szCs w:val="24"/>
                <w:lang w:eastAsia="en-IN"/>
              </w:rPr>
              <w:t>0.17</w:t>
            </w:r>
          </w:p>
        </w:tc>
      </w:tr>
      <w:tr w:rsidR="000E7F71" w:rsidRPr="0050174C" w14:paraId="42C1AC29" w14:textId="77777777" w:rsidTr="006427FC">
        <w:trPr>
          <w:trHeight w:val="229"/>
        </w:trPr>
        <w:tc>
          <w:tcPr>
            <w:tcW w:w="4449" w:type="dxa"/>
            <w:noWrap/>
            <w:vAlign w:val="center"/>
            <w:hideMark/>
          </w:tcPr>
          <w:p w14:paraId="669313D8" w14:textId="77777777" w:rsidR="000E7F71" w:rsidRPr="0050174C" w:rsidRDefault="000E7F71" w:rsidP="000E7F71">
            <w:pPr>
              <w:spacing w:after="0" w:line="240" w:lineRule="auto"/>
              <w:rPr>
                <w:rFonts w:ascii="Times New Roman" w:eastAsia="Times New Roman" w:hAnsi="Times New Roman" w:cs="Times New Roman"/>
                <w:b/>
                <w:bCs/>
                <w:color w:val="000000" w:themeColor="text1"/>
                <w:sz w:val="24"/>
                <w:szCs w:val="24"/>
                <w:lang w:eastAsia="en-IN"/>
              </w:rPr>
            </w:pPr>
            <w:r w:rsidRPr="0050174C">
              <w:rPr>
                <w:rFonts w:ascii="Times New Roman" w:eastAsia="Times New Roman" w:hAnsi="Times New Roman" w:cs="Times New Roman"/>
                <w:b/>
                <w:bCs/>
                <w:color w:val="000000" w:themeColor="text1"/>
                <w:sz w:val="24"/>
                <w:szCs w:val="24"/>
                <w:lang w:eastAsia="en-IN"/>
              </w:rPr>
              <w:t>Decorticated grain length (mm)</w:t>
            </w:r>
          </w:p>
        </w:tc>
        <w:tc>
          <w:tcPr>
            <w:tcW w:w="1287" w:type="dxa"/>
            <w:noWrap/>
            <w:vAlign w:val="center"/>
            <w:hideMark/>
          </w:tcPr>
          <w:p w14:paraId="336D3E7B" w14:textId="77777777" w:rsidR="000E7F71" w:rsidRPr="0050174C" w:rsidRDefault="000E7F71" w:rsidP="000E7F71">
            <w:pPr>
              <w:spacing w:after="0" w:line="240" w:lineRule="auto"/>
              <w:jc w:val="center"/>
              <w:rPr>
                <w:rFonts w:ascii="Times New Roman" w:eastAsia="Times New Roman" w:hAnsi="Times New Roman" w:cs="Times New Roman"/>
                <w:color w:val="000000" w:themeColor="text1"/>
                <w:sz w:val="24"/>
                <w:szCs w:val="24"/>
                <w:lang w:eastAsia="en-IN"/>
              </w:rPr>
            </w:pPr>
            <w:r w:rsidRPr="0050174C">
              <w:rPr>
                <w:rFonts w:ascii="Times New Roman" w:eastAsia="Times New Roman" w:hAnsi="Times New Roman" w:cs="Times New Roman"/>
                <w:color w:val="000000" w:themeColor="text1"/>
                <w:sz w:val="24"/>
                <w:szCs w:val="24"/>
                <w:lang w:eastAsia="en-IN"/>
              </w:rPr>
              <w:t>0.03</w:t>
            </w:r>
          </w:p>
        </w:tc>
        <w:tc>
          <w:tcPr>
            <w:tcW w:w="1397" w:type="dxa"/>
            <w:noWrap/>
            <w:vAlign w:val="center"/>
            <w:hideMark/>
          </w:tcPr>
          <w:p w14:paraId="0102B593" w14:textId="77777777" w:rsidR="000E7F71" w:rsidRPr="0050174C" w:rsidRDefault="000E7F71" w:rsidP="000E7F71">
            <w:pPr>
              <w:spacing w:after="0" w:line="240" w:lineRule="auto"/>
              <w:ind w:left="-103" w:right="-152"/>
              <w:jc w:val="center"/>
              <w:rPr>
                <w:rFonts w:ascii="Times New Roman" w:eastAsia="Times New Roman" w:hAnsi="Times New Roman" w:cs="Times New Roman"/>
                <w:color w:val="000000" w:themeColor="text1"/>
                <w:sz w:val="24"/>
                <w:szCs w:val="24"/>
                <w:lang w:eastAsia="en-IN"/>
              </w:rPr>
            </w:pPr>
            <w:r w:rsidRPr="0050174C">
              <w:rPr>
                <w:rFonts w:ascii="Times New Roman" w:eastAsia="Times New Roman" w:hAnsi="Times New Roman" w:cs="Times New Roman"/>
                <w:color w:val="000000" w:themeColor="text1"/>
                <w:sz w:val="24"/>
                <w:szCs w:val="24"/>
                <w:lang w:eastAsia="en-IN"/>
              </w:rPr>
              <w:t>2.727**</w:t>
            </w:r>
          </w:p>
        </w:tc>
        <w:tc>
          <w:tcPr>
            <w:tcW w:w="906" w:type="dxa"/>
            <w:noWrap/>
            <w:vAlign w:val="center"/>
            <w:hideMark/>
          </w:tcPr>
          <w:p w14:paraId="5FFC876A" w14:textId="77777777" w:rsidR="000E7F71" w:rsidRPr="0050174C" w:rsidRDefault="000E7F71" w:rsidP="000E7F71">
            <w:pPr>
              <w:spacing w:after="0" w:line="240" w:lineRule="auto"/>
              <w:jc w:val="center"/>
              <w:rPr>
                <w:rFonts w:ascii="Times New Roman" w:eastAsia="Times New Roman" w:hAnsi="Times New Roman" w:cs="Times New Roman"/>
                <w:color w:val="000000" w:themeColor="text1"/>
                <w:sz w:val="24"/>
                <w:szCs w:val="24"/>
                <w:lang w:eastAsia="en-IN"/>
              </w:rPr>
            </w:pPr>
            <w:r w:rsidRPr="0050174C">
              <w:rPr>
                <w:rFonts w:ascii="Times New Roman" w:eastAsia="Times New Roman" w:hAnsi="Times New Roman" w:cs="Times New Roman"/>
                <w:color w:val="000000" w:themeColor="text1"/>
                <w:sz w:val="24"/>
                <w:szCs w:val="24"/>
                <w:lang w:eastAsia="en-IN"/>
              </w:rPr>
              <w:t>0.62</w:t>
            </w:r>
          </w:p>
        </w:tc>
        <w:tc>
          <w:tcPr>
            <w:tcW w:w="1006" w:type="dxa"/>
            <w:noWrap/>
            <w:vAlign w:val="center"/>
            <w:hideMark/>
          </w:tcPr>
          <w:p w14:paraId="75E3E47E" w14:textId="77777777" w:rsidR="000E7F71" w:rsidRPr="0050174C" w:rsidRDefault="000E7F71" w:rsidP="000E7F71">
            <w:pPr>
              <w:spacing w:after="0" w:line="240" w:lineRule="auto"/>
              <w:jc w:val="center"/>
              <w:rPr>
                <w:rFonts w:ascii="Times New Roman" w:eastAsia="Times New Roman" w:hAnsi="Times New Roman" w:cs="Times New Roman"/>
                <w:color w:val="000000" w:themeColor="text1"/>
                <w:sz w:val="24"/>
                <w:szCs w:val="24"/>
                <w:lang w:eastAsia="en-IN"/>
              </w:rPr>
            </w:pPr>
            <w:r w:rsidRPr="0050174C">
              <w:rPr>
                <w:rFonts w:ascii="Times New Roman" w:eastAsia="Times New Roman" w:hAnsi="Times New Roman" w:cs="Times New Roman"/>
                <w:color w:val="000000" w:themeColor="text1"/>
                <w:sz w:val="24"/>
                <w:szCs w:val="24"/>
                <w:lang w:eastAsia="en-IN"/>
              </w:rPr>
              <w:t>1.31</w:t>
            </w:r>
          </w:p>
        </w:tc>
      </w:tr>
      <w:tr w:rsidR="000E7F71" w:rsidRPr="0050174C" w14:paraId="4A25E330" w14:textId="77777777" w:rsidTr="006427FC">
        <w:trPr>
          <w:trHeight w:val="229"/>
        </w:trPr>
        <w:tc>
          <w:tcPr>
            <w:tcW w:w="4449" w:type="dxa"/>
            <w:noWrap/>
            <w:vAlign w:val="center"/>
            <w:hideMark/>
          </w:tcPr>
          <w:p w14:paraId="1AF67A70" w14:textId="77777777" w:rsidR="000E7F71" w:rsidRPr="0050174C" w:rsidRDefault="000E7F71" w:rsidP="000E7F71">
            <w:pPr>
              <w:spacing w:after="0" w:line="240" w:lineRule="auto"/>
              <w:rPr>
                <w:rFonts w:ascii="Times New Roman" w:eastAsia="Times New Roman" w:hAnsi="Times New Roman" w:cs="Times New Roman"/>
                <w:b/>
                <w:bCs/>
                <w:color w:val="000000" w:themeColor="text1"/>
                <w:sz w:val="24"/>
                <w:szCs w:val="24"/>
                <w:lang w:eastAsia="en-IN"/>
              </w:rPr>
            </w:pPr>
            <w:r w:rsidRPr="0050174C">
              <w:rPr>
                <w:rFonts w:ascii="Times New Roman" w:eastAsia="Times New Roman" w:hAnsi="Times New Roman" w:cs="Times New Roman"/>
                <w:b/>
                <w:bCs/>
                <w:color w:val="000000" w:themeColor="text1"/>
                <w:sz w:val="24"/>
                <w:szCs w:val="24"/>
                <w:lang w:eastAsia="en-IN"/>
              </w:rPr>
              <w:t>Decorticated grain width (mm)</w:t>
            </w:r>
          </w:p>
        </w:tc>
        <w:tc>
          <w:tcPr>
            <w:tcW w:w="1287" w:type="dxa"/>
            <w:noWrap/>
            <w:vAlign w:val="center"/>
            <w:hideMark/>
          </w:tcPr>
          <w:p w14:paraId="7CC3D07C" w14:textId="77777777" w:rsidR="000E7F71" w:rsidRPr="0050174C" w:rsidRDefault="000E7F71" w:rsidP="000E7F71">
            <w:pPr>
              <w:spacing w:after="0" w:line="240" w:lineRule="auto"/>
              <w:jc w:val="center"/>
              <w:rPr>
                <w:rFonts w:ascii="Times New Roman" w:eastAsia="Times New Roman" w:hAnsi="Times New Roman" w:cs="Times New Roman"/>
                <w:color w:val="000000" w:themeColor="text1"/>
                <w:sz w:val="24"/>
                <w:szCs w:val="24"/>
                <w:lang w:eastAsia="en-IN"/>
              </w:rPr>
            </w:pPr>
            <w:r w:rsidRPr="0050174C">
              <w:rPr>
                <w:rFonts w:ascii="Times New Roman" w:eastAsia="Times New Roman" w:hAnsi="Times New Roman" w:cs="Times New Roman"/>
                <w:color w:val="000000" w:themeColor="text1"/>
                <w:sz w:val="24"/>
                <w:szCs w:val="24"/>
                <w:lang w:eastAsia="en-IN"/>
              </w:rPr>
              <w:t>0.05</w:t>
            </w:r>
          </w:p>
        </w:tc>
        <w:tc>
          <w:tcPr>
            <w:tcW w:w="1397" w:type="dxa"/>
            <w:noWrap/>
            <w:vAlign w:val="center"/>
            <w:hideMark/>
          </w:tcPr>
          <w:p w14:paraId="7F220EEB" w14:textId="77777777" w:rsidR="000E7F71" w:rsidRPr="0050174C" w:rsidRDefault="000E7F71" w:rsidP="000E7F71">
            <w:pPr>
              <w:spacing w:after="0" w:line="240" w:lineRule="auto"/>
              <w:ind w:left="-103" w:right="-152"/>
              <w:jc w:val="center"/>
              <w:rPr>
                <w:rFonts w:ascii="Times New Roman" w:eastAsia="Times New Roman" w:hAnsi="Times New Roman" w:cs="Times New Roman"/>
                <w:color w:val="000000" w:themeColor="text1"/>
                <w:sz w:val="24"/>
                <w:szCs w:val="24"/>
                <w:lang w:eastAsia="en-IN"/>
              </w:rPr>
            </w:pPr>
            <w:r w:rsidRPr="0050174C">
              <w:rPr>
                <w:rFonts w:ascii="Times New Roman" w:eastAsia="Times New Roman" w:hAnsi="Times New Roman" w:cs="Times New Roman"/>
                <w:color w:val="000000" w:themeColor="text1"/>
                <w:sz w:val="24"/>
                <w:szCs w:val="24"/>
                <w:lang w:eastAsia="en-IN"/>
              </w:rPr>
              <w:t>0.242**</w:t>
            </w:r>
          </w:p>
        </w:tc>
        <w:tc>
          <w:tcPr>
            <w:tcW w:w="906" w:type="dxa"/>
            <w:noWrap/>
            <w:vAlign w:val="center"/>
            <w:hideMark/>
          </w:tcPr>
          <w:p w14:paraId="58A34089" w14:textId="77777777" w:rsidR="000E7F71" w:rsidRPr="0050174C" w:rsidRDefault="000E7F71" w:rsidP="000E7F71">
            <w:pPr>
              <w:spacing w:after="0" w:line="240" w:lineRule="auto"/>
              <w:jc w:val="center"/>
              <w:rPr>
                <w:rFonts w:ascii="Times New Roman" w:eastAsia="Times New Roman" w:hAnsi="Times New Roman" w:cs="Times New Roman"/>
                <w:color w:val="000000" w:themeColor="text1"/>
                <w:sz w:val="24"/>
                <w:szCs w:val="24"/>
                <w:lang w:eastAsia="en-IN"/>
              </w:rPr>
            </w:pPr>
            <w:r w:rsidRPr="0050174C">
              <w:rPr>
                <w:rFonts w:ascii="Times New Roman" w:eastAsia="Times New Roman" w:hAnsi="Times New Roman" w:cs="Times New Roman"/>
                <w:color w:val="000000" w:themeColor="text1"/>
                <w:sz w:val="24"/>
                <w:szCs w:val="24"/>
                <w:lang w:eastAsia="en-IN"/>
              </w:rPr>
              <w:t>0.03</w:t>
            </w:r>
          </w:p>
        </w:tc>
        <w:tc>
          <w:tcPr>
            <w:tcW w:w="1006" w:type="dxa"/>
            <w:noWrap/>
            <w:vAlign w:val="center"/>
            <w:hideMark/>
          </w:tcPr>
          <w:p w14:paraId="09EFA8A8" w14:textId="77777777" w:rsidR="000E7F71" w:rsidRPr="0050174C" w:rsidRDefault="000E7F71" w:rsidP="000E7F71">
            <w:pPr>
              <w:spacing w:after="0" w:line="240" w:lineRule="auto"/>
              <w:jc w:val="center"/>
              <w:rPr>
                <w:rFonts w:ascii="Times New Roman" w:eastAsia="Times New Roman" w:hAnsi="Times New Roman" w:cs="Times New Roman"/>
                <w:color w:val="000000" w:themeColor="text1"/>
                <w:sz w:val="24"/>
                <w:szCs w:val="24"/>
                <w:lang w:eastAsia="en-IN"/>
              </w:rPr>
            </w:pPr>
            <w:r w:rsidRPr="0050174C">
              <w:rPr>
                <w:rFonts w:ascii="Times New Roman" w:eastAsia="Times New Roman" w:hAnsi="Times New Roman" w:cs="Times New Roman"/>
                <w:color w:val="000000" w:themeColor="text1"/>
                <w:sz w:val="24"/>
                <w:szCs w:val="24"/>
                <w:lang w:eastAsia="en-IN"/>
              </w:rPr>
              <w:t>0.10</w:t>
            </w:r>
          </w:p>
        </w:tc>
      </w:tr>
      <w:tr w:rsidR="000E7F71" w:rsidRPr="0050174C" w14:paraId="657F7BDD" w14:textId="77777777" w:rsidTr="006427FC">
        <w:trPr>
          <w:trHeight w:val="229"/>
        </w:trPr>
        <w:tc>
          <w:tcPr>
            <w:tcW w:w="4449" w:type="dxa"/>
            <w:noWrap/>
            <w:vAlign w:val="center"/>
            <w:hideMark/>
          </w:tcPr>
          <w:p w14:paraId="2A897E15" w14:textId="77777777" w:rsidR="000E7F71" w:rsidRPr="0050174C" w:rsidRDefault="000E7F71" w:rsidP="000E7F71">
            <w:pPr>
              <w:spacing w:after="0" w:line="240" w:lineRule="auto"/>
              <w:rPr>
                <w:rFonts w:ascii="Times New Roman" w:eastAsia="Times New Roman" w:hAnsi="Times New Roman" w:cs="Times New Roman"/>
                <w:b/>
                <w:bCs/>
                <w:color w:val="000000" w:themeColor="text1"/>
                <w:sz w:val="24"/>
                <w:szCs w:val="24"/>
                <w:lang w:eastAsia="en-IN"/>
              </w:rPr>
            </w:pPr>
            <w:r w:rsidRPr="0050174C">
              <w:rPr>
                <w:rFonts w:ascii="Times New Roman" w:eastAsia="Times New Roman" w:hAnsi="Times New Roman" w:cs="Times New Roman"/>
                <w:b/>
                <w:bCs/>
                <w:color w:val="000000" w:themeColor="text1"/>
                <w:sz w:val="24"/>
                <w:szCs w:val="24"/>
                <w:lang w:eastAsia="en-IN"/>
              </w:rPr>
              <w:t xml:space="preserve">Decorticated grain length/width </w:t>
            </w:r>
          </w:p>
        </w:tc>
        <w:tc>
          <w:tcPr>
            <w:tcW w:w="1287" w:type="dxa"/>
            <w:noWrap/>
            <w:vAlign w:val="center"/>
            <w:hideMark/>
          </w:tcPr>
          <w:p w14:paraId="77B6B6B4" w14:textId="77777777" w:rsidR="000E7F71" w:rsidRPr="0050174C" w:rsidRDefault="000E7F71" w:rsidP="000E7F71">
            <w:pPr>
              <w:spacing w:after="0" w:line="240" w:lineRule="auto"/>
              <w:jc w:val="center"/>
              <w:rPr>
                <w:rFonts w:ascii="Times New Roman" w:eastAsia="Times New Roman" w:hAnsi="Times New Roman" w:cs="Times New Roman"/>
                <w:color w:val="000000" w:themeColor="text1"/>
                <w:sz w:val="24"/>
                <w:szCs w:val="24"/>
                <w:lang w:eastAsia="en-IN"/>
              </w:rPr>
            </w:pPr>
            <w:r w:rsidRPr="0050174C">
              <w:rPr>
                <w:rFonts w:ascii="Times New Roman" w:eastAsia="Times New Roman" w:hAnsi="Times New Roman" w:cs="Times New Roman"/>
                <w:color w:val="000000" w:themeColor="text1"/>
                <w:sz w:val="24"/>
                <w:szCs w:val="24"/>
                <w:lang w:eastAsia="en-IN"/>
              </w:rPr>
              <w:t>0.10</w:t>
            </w:r>
          </w:p>
        </w:tc>
        <w:tc>
          <w:tcPr>
            <w:tcW w:w="1397" w:type="dxa"/>
            <w:noWrap/>
            <w:vAlign w:val="center"/>
            <w:hideMark/>
          </w:tcPr>
          <w:p w14:paraId="378C17BE" w14:textId="77777777" w:rsidR="000E7F71" w:rsidRPr="0050174C" w:rsidRDefault="000E7F71" w:rsidP="000E7F71">
            <w:pPr>
              <w:spacing w:after="0" w:line="240" w:lineRule="auto"/>
              <w:ind w:left="-103" w:right="-152"/>
              <w:jc w:val="center"/>
              <w:rPr>
                <w:rFonts w:ascii="Times New Roman" w:eastAsia="Times New Roman" w:hAnsi="Times New Roman" w:cs="Times New Roman"/>
                <w:color w:val="000000" w:themeColor="text1"/>
                <w:sz w:val="24"/>
                <w:szCs w:val="24"/>
                <w:lang w:eastAsia="en-IN"/>
              </w:rPr>
            </w:pPr>
            <w:r w:rsidRPr="0050174C">
              <w:rPr>
                <w:rFonts w:ascii="Times New Roman" w:eastAsia="Times New Roman" w:hAnsi="Times New Roman" w:cs="Times New Roman"/>
                <w:color w:val="000000" w:themeColor="text1"/>
                <w:sz w:val="24"/>
                <w:szCs w:val="24"/>
                <w:lang w:eastAsia="en-IN"/>
              </w:rPr>
              <w:t>1.399**</w:t>
            </w:r>
          </w:p>
        </w:tc>
        <w:tc>
          <w:tcPr>
            <w:tcW w:w="906" w:type="dxa"/>
            <w:noWrap/>
            <w:vAlign w:val="center"/>
            <w:hideMark/>
          </w:tcPr>
          <w:p w14:paraId="1477B3B6" w14:textId="77777777" w:rsidR="000E7F71" w:rsidRPr="0050174C" w:rsidRDefault="000E7F71" w:rsidP="000E7F71">
            <w:pPr>
              <w:spacing w:after="0" w:line="240" w:lineRule="auto"/>
              <w:jc w:val="center"/>
              <w:rPr>
                <w:rFonts w:ascii="Times New Roman" w:eastAsia="Times New Roman" w:hAnsi="Times New Roman" w:cs="Times New Roman"/>
                <w:color w:val="000000" w:themeColor="text1"/>
                <w:sz w:val="24"/>
                <w:szCs w:val="24"/>
                <w:lang w:eastAsia="en-IN"/>
              </w:rPr>
            </w:pPr>
            <w:r w:rsidRPr="0050174C">
              <w:rPr>
                <w:rFonts w:ascii="Times New Roman" w:eastAsia="Times New Roman" w:hAnsi="Times New Roman" w:cs="Times New Roman"/>
                <w:color w:val="000000" w:themeColor="text1"/>
                <w:sz w:val="24"/>
                <w:szCs w:val="24"/>
                <w:lang w:eastAsia="en-IN"/>
              </w:rPr>
              <w:t>0.20</w:t>
            </w:r>
          </w:p>
        </w:tc>
        <w:tc>
          <w:tcPr>
            <w:tcW w:w="1006" w:type="dxa"/>
            <w:noWrap/>
            <w:vAlign w:val="center"/>
            <w:hideMark/>
          </w:tcPr>
          <w:p w14:paraId="4F35FEDE" w14:textId="77777777" w:rsidR="000E7F71" w:rsidRPr="0050174C" w:rsidRDefault="000E7F71" w:rsidP="000E7F71">
            <w:pPr>
              <w:spacing w:after="0" w:line="240" w:lineRule="auto"/>
              <w:jc w:val="center"/>
              <w:rPr>
                <w:rFonts w:ascii="Times New Roman" w:eastAsia="Times New Roman" w:hAnsi="Times New Roman" w:cs="Times New Roman"/>
                <w:color w:val="000000" w:themeColor="text1"/>
                <w:sz w:val="24"/>
                <w:szCs w:val="24"/>
                <w:lang w:eastAsia="en-IN"/>
              </w:rPr>
            </w:pPr>
            <w:r w:rsidRPr="0050174C">
              <w:rPr>
                <w:rFonts w:ascii="Times New Roman" w:eastAsia="Times New Roman" w:hAnsi="Times New Roman" w:cs="Times New Roman"/>
                <w:color w:val="000000" w:themeColor="text1"/>
                <w:sz w:val="24"/>
                <w:szCs w:val="24"/>
                <w:lang w:eastAsia="en-IN"/>
              </w:rPr>
              <w:t>0.60</w:t>
            </w:r>
          </w:p>
        </w:tc>
      </w:tr>
      <w:tr w:rsidR="000E7F71" w:rsidRPr="0050174C" w14:paraId="692498A4" w14:textId="77777777" w:rsidTr="006427FC">
        <w:trPr>
          <w:trHeight w:val="229"/>
        </w:trPr>
        <w:tc>
          <w:tcPr>
            <w:tcW w:w="4449" w:type="dxa"/>
            <w:noWrap/>
            <w:vAlign w:val="center"/>
            <w:hideMark/>
          </w:tcPr>
          <w:p w14:paraId="66BFB8BB" w14:textId="77777777" w:rsidR="000E7F71" w:rsidRPr="0050174C" w:rsidRDefault="000E7F71" w:rsidP="000E7F71">
            <w:pPr>
              <w:spacing w:after="0" w:line="240" w:lineRule="auto"/>
              <w:rPr>
                <w:rFonts w:ascii="Times New Roman" w:eastAsia="Times New Roman" w:hAnsi="Times New Roman" w:cs="Times New Roman"/>
                <w:b/>
                <w:bCs/>
                <w:color w:val="000000" w:themeColor="text1"/>
                <w:sz w:val="24"/>
                <w:szCs w:val="24"/>
                <w:lang w:eastAsia="en-IN"/>
              </w:rPr>
            </w:pPr>
            <w:r w:rsidRPr="0050174C">
              <w:rPr>
                <w:rFonts w:ascii="Times New Roman" w:eastAsia="Times New Roman" w:hAnsi="Times New Roman" w:cs="Times New Roman"/>
                <w:b/>
                <w:bCs/>
                <w:color w:val="000000" w:themeColor="text1"/>
                <w:sz w:val="24"/>
                <w:szCs w:val="24"/>
                <w:lang w:eastAsia="en-IN"/>
              </w:rPr>
              <w:t>Hulling %</w:t>
            </w:r>
          </w:p>
        </w:tc>
        <w:tc>
          <w:tcPr>
            <w:tcW w:w="1287" w:type="dxa"/>
            <w:noWrap/>
            <w:vAlign w:val="center"/>
            <w:hideMark/>
          </w:tcPr>
          <w:p w14:paraId="641EC9E7" w14:textId="77777777" w:rsidR="000E7F71" w:rsidRPr="0050174C" w:rsidRDefault="000E7F71" w:rsidP="000E7F71">
            <w:pPr>
              <w:spacing w:after="0" w:line="240" w:lineRule="auto"/>
              <w:jc w:val="center"/>
              <w:rPr>
                <w:rFonts w:ascii="Times New Roman" w:eastAsia="Times New Roman" w:hAnsi="Times New Roman" w:cs="Times New Roman"/>
                <w:color w:val="000000" w:themeColor="text1"/>
                <w:sz w:val="24"/>
                <w:szCs w:val="24"/>
                <w:lang w:eastAsia="en-IN"/>
              </w:rPr>
            </w:pPr>
            <w:r w:rsidRPr="0050174C">
              <w:rPr>
                <w:rFonts w:ascii="Times New Roman" w:eastAsia="Times New Roman" w:hAnsi="Times New Roman" w:cs="Times New Roman"/>
                <w:color w:val="000000" w:themeColor="text1"/>
                <w:sz w:val="24"/>
                <w:szCs w:val="24"/>
                <w:lang w:eastAsia="en-IN"/>
              </w:rPr>
              <w:t>2.56</w:t>
            </w:r>
          </w:p>
        </w:tc>
        <w:tc>
          <w:tcPr>
            <w:tcW w:w="1397" w:type="dxa"/>
            <w:noWrap/>
            <w:vAlign w:val="center"/>
            <w:hideMark/>
          </w:tcPr>
          <w:p w14:paraId="0C34994F" w14:textId="77777777" w:rsidR="000E7F71" w:rsidRPr="0050174C" w:rsidRDefault="000E7F71" w:rsidP="000E7F71">
            <w:pPr>
              <w:spacing w:after="0" w:line="240" w:lineRule="auto"/>
              <w:ind w:left="-103" w:right="-152"/>
              <w:jc w:val="center"/>
              <w:rPr>
                <w:rFonts w:ascii="Times New Roman" w:eastAsia="Times New Roman" w:hAnsi="Times New Roman" w:cs="Times New Roman"/>
                <w:color w:val="000000" w:themeColor="text1"/>
                <w:sz w:val="24"/>
                <w:szCs w:val="24"/>
                <w:lang w:eastAsia="en-IN"/>
              </w:rPr>
            </w:pPr>
            <w:r w:rsidRPr="0050174C">
              <w:rPr>
                <w:rFonts w:ascii="Times New Roman" w:eastAsia="Times New Roman" w:hAnsi="Times New Roman" w:cs="Times New Roman"/>
                <w:color w:val="000000" w:themeColor="text1"/>
                <w:sz w:val="24"/>
                <w:szCs w:val="24"/>
                <w:lang w:eastAsia="en-IN"/>
              </w:rPr>
              <w:t>5.500**</w:t>
            </w:r>
          </w:p>
        </w:tc>
        <w:tc>
          <w:tcPr>
            <w:tcW w:w="906" w:type="dxa"/>
            <w:noWrap/>
            <w:vAlign w:val="center"/>
            <w:hideMark/>
          </w:tcPr>
          <w:p w14:paraId="58EA1EE0" w14:textId="77777777" w:rsidR="000E7F71" w:rsidRPr="0050174C" w:rsidRDefault="000E7F71" w:rsidP="000E7F71">
            <w:pPr>
              <w:spacing w:after="0" w:line="240" w:lineRule="auto"/>
              <w:jc w:val="center"/>
              <w:rPr>
                <w:rFonts w:ascii="Times New Roman" w:eastAsia="Times New Roman" w:hAnsi="Times New Roman" w:cs="Times New Roman"/>
                <w:color w:val="000000" w:themeColor="text1"/>
                <w:sz w:val="24"/>
                <w:szCs w:val="24"/>
                <w:lang w:eastAsia="en-IN"/>
              </w:rPr>
            </w:pPr>
            <w:r w:rsidRPr="0050174C">
              <w:rPr>
                <w:rFonts w:ascii="Times New Roman" w:eastAsia="Times New Roman" w:hAnsi="Times New Roman" w:cs="Times New Roman"/>
                <w:color w:val="000000" w:themeColor="text1"/>
                <w:sz w:val="24"/>
                <w:szCs w:val="24"/>
                <w:lang w:eastAsia="en-IN"/>
              </w:rPr>
              <w:t>3.39</w:t>
            </w:r>
          </w:p>
        </w:tc>
        <w:tc>
          <w:tcPr>
            <w:tcW w:w="1006" w:type="dxa"/>
            <w:noWrap/>
            <w:vAlign w:val="center"/>
            <w:hideMark/>
          </w:tcPr>
          <w:p w14:paraId="28AF538A" w14:textId="77777777" w:rsidR="000E7F71" w:rsidRPr="0050174C" w:rsidRDefault="000E7F71" w:rsidP="000E7F71">
            <w:pPr>
              <w:spacing w:after="0" w:line="240" w:lineRule="auto"/>
              <w:jc w:val="center"/>
              <w:rPr>
                <w:rFonts w:ascii="Times New Roman" w:eastAsia="Times New Roman" w:hAnsi="Times New Roman" w:cs="Times New Roman"/>
                <w:color w:val="000000" w:themeColor="text1"/>
                <w:sz w:val="24"/>
                <w:szCs w:val="24"/>
                <w:lang w:eastAsia="en-IN"/>
              </w:rPr>
            </w:pPr>
            <w:r w:rsidRPr="0050174C">
              <w:rPr>
                <w:rFonts w:ascii="Times New Roman" w:eastAsia="Times New Roman" w:hAnsi="Times New Roman" w:cs="Times New Roman"/>
                <w:color w:val="000000" w:themeColor="text1"/>
                <w:sz w:val="24"/>
                <w:szCs w:val="24"/>
                <w:lang w:eastAsia="en-IN"/>
              </w:rPr>
              <w:t>4.08</w:t>
            </w:r>
          </w:p>
        </w:tc>
      </w:tr>
      <w:tr w:rsidR="000E7F71" w:rsidRPr="0050174C" w14:paraId="4BC7C089" w14:textId="77777777" w:rsidTr="006427FC">
        <w:trPr>
          <w:trHeight w:val="229"/>
        </w:trPr>
        <w:tc>
          <w:tcPr>
            <w:tcW w:w="4449" w:type="dxa"/>
            <w:noWrap/>
            <w:vAlign w:val="center"/>
            <w:hideMark/>
          </w:tcPr>
          <w:p w14:paraId="3C00BEAB" w14:textId="77777777" w:rsidR="000E7F71" w:rsidRPr="0050174C" w:rsidRDefault="000E7F71" w:rsidP="000E7F71">
            <w:pPr>
              <w:spacing w:after="0" w:line="240" w:lineRule="auto"/>
              <w:rPr>
                <w:rFonts w:ascii="Times New Roman" w:eastAsia="Times New Roman" w:hAnsi="Times New Roman" w:cs="Times New Roman"/>
                <w:b/>
                <w:bCs/>
                <w:color w:val="000000" w:themeColor="text1"/>
                <w:sz w:val="24"/>
                <w:szCs w:val="24"/>
                <w:lang w:eastAsia="en-IN"/>
              </w:rPr>
            </w:pPr>
            <w:r w:rsidRPr="0050174C">
              <w:rPr>
                <w:rFonts w:ascii="Times New Roman" w:eastAsia="Times New Roman" w:hAnsi="Times New Roman" w:cs="Times New Roman"/>
                <w:b/>
                <w:bCs/>
                <w:color w:val="000000" w:themeColor="text1"/>
                <w:sz w:val="24"/>
                <w:szCs w:val="24"/>
                <w:lang w:eastAsia="en-IN"/>
              </w:rPr>
              <w:t>Milling %</w:t>
            </w:r>
          </w:p>
        </w:tc>
        <w:tc>
          <w:tcPr>
            <w:tcW w:w="1287" w:type="dxa"/>
            <w:noWrap/>
            <w:vAlign w:val="center"/>
            <w:hideMark/>
          </w:tcPr>
          <w:p w14:paraId="039F7FF7" w14:textId="77777777" w:rsidR="000E7F71" w:rsidRPr="0050174C" w:rsidRDefault="000E7F71" w:rsidP="000E7F71">
            <w:pPr>
              <w:spacing w:after="0" w:line="240" w:lineRule="auto"/>
              <w:jc w:val="center"/>
              <w:rPr>
                <w:rFonts w:ascii="Times New Roman" w:eastAsia="Times New Roman" w:hAnsi="Times New Roman" w:cs="Times New Roman"/>
                <w:color w:val="000000" w:themeColor="text1"/>
                <w:sz w:val="24"/>
                <w:szCs w:val="24"/>
                <w:lang w:eastAsia="en-IN"/>
              </w:rPr>
            </w:pPr>
            <w:r w:rsidRPr="0050174C">
              <w:rPr>
                <w:rFonts w:ascii="Times New Roman" w:eastAsia="Times New Roman" w:hAnsi="Times New Roman" w:cs="Times New Roman"/>
                <w:color w:val="000000" w:themeColor="text1"/>
                <w:sz w:val="24"/>
                <w:szCs w:val="24"/>
                <w:lang w:eastAsia="en-IN"/>
              </w:rPr>
              <w:t>46.24</w:t>
            </w:r>
          </w:p>
        </w:tc>
        <w:tc>
          <w:tcPr>
            <w:tcW w:w="1397" w:type="dxa"/>
            <w:noWrap/>
            <w:vAlign w:val="center"/>
            <w:hideMark/>
          </w:tcPr>
          <w:p w14:paraId="18FCD20B" w14:textId="77777777" w:rsidR="000E7F71" w:rsidRPr="0050174C" w:rsidRDefault="000E7F71" w:rsidP="000E7F71">
            <w:pPr>
              <w:spacing w:after="0" w:line="240" w:lineRule="auto"/>
              <w:ind w:left="-103" w:right="-152"/>
              <w:jc w:val="center"/>
              <w:rPr>
                <w:rFonts w:ascii="Times New Roman" w:eastAsia="Times New Roman" w:hAnsi="Times New Roman" w:cs="Times New Roman"/>
                <w:color w:val="000000" w:themeColor="text1"/>
                <w:sz w:val="24"/>
                <w:szCs w:val="24"/>
                <w:lang w:eastAsia="en-IN"/>
              </w:rPr>
            </w:pPr>
            <w:r w:rsidRPr="0050174C">
              <w:rPr>
                <w:rFonts w:ascii="Times New Roman" w:eastAsia="Times New Roman" w:hAnsi="Times New Roman" w:cs="Times New Roman"/>
                <w:color w:val="000000" w:themeColor="text1"/>
                <w:sz w:val="24"/>
                <w:szCs w:val="24"/>
                <w:lang w:eastAsia="en-IN"/>
              </w:rPr>
              <w:t>132.430**</w:t>
            </w:r>
          </w:p>
        </w:tc>
        <w:tc>
          <w:tcPr>
            <w:tcW w:w="906" w:type="dxa"/>
            <w:noWrap/>
            <w:vAlign w:val="center"/>
            <w:hideMark/>
          </w:tcPr>
          <w:p w14:paraId="3612A306" w14:textId="77777777" w:rsidR="000E7F71" w:rsidRPr="0050174C" w:rsidRDefault="000E7F71" w:rsidP="000E7F71">
            <w:pPr>
              <w:spacing w:after="0" w:line="240" w:lineRule="auto"/>
              <w:jc w:val="center"/>
              <w:rPr>
                <w:rFonts w:ascii="Times New Roman" w:eastAsia="Times New Roman" w:hAnsi="Times New Roman" w:cs="Times New Roman"/>
                <w:color w:val="000000" w:themeColor="text1"/>
                <w:sz w:val="24"/>
                <w:szCs w:val="24"/>
                <w:lang w:eastAsia="en-IN"/>
              </w:rPr>
            </w:pPr>
            <w:r w:rsidRPr="0050174C">
              <w:rPr>
                <w:rFonts w:ascii="Times New Roman" w:eastAsia="Times New Roman" w:hAnsi="Times New Roman" w:cs="Times New Roman"/>
                <w:color w:val="000000" w:themeColor="text1"/>
                <w:sz w:val="24"/>
                <w:szCs w:val="24"/>
                <w:lang w:eastAsia="en-IN"/>
              </w:rPr>
              <w:t>3.16</w:t>
            </w:r>
          </w:p>
        </w:tc>
        <w:tc>
          <w:tcPr>
            <w:tcW w:w="1006" w:type="dxa"/>
            <w:noWrap/>
            <w:vAlign w:val="center"/>
            <w:hideMark/>
          </w:tcPr>
          <w:p w14:paraId="0404EB69" w14:textId="77777777" w:rsidR="000E7F71" w:rsidRPr="0050174C" w:rsidRDefault="000E7F71" w:rsidP="000E7F71">
            <w:pPr>
              <w:spacing w:after="0" w:line="240" w:lineRule="auto"/>
              <w:jc w:val="center"/>
              <w:rPr>
                <w:rFonts w:ascii="Times New Roman" w:eastAsia="Times New Roman" w:hAnsi="Times New Roman" w:cs="Times New Roman"/>
                <w:color w:val="000000" w:themeColor="text1"/>
                <w:sz w:val="24"/>
                <w:szCs w:val="24"/>
                <w:lang w:eastAsia="en-IN"/>
              </w:rPr>
            </w:pPr>
            <w:r w:rsidRPr="0050174C">
              <w:rPr>
                <w:rFonts w:ascii="Times New Roman" w:eastAsia="Times New Roman" w:hAnsi="Times New Roman" w:cs="Times New Roman"/>
                <w:color w:val="000000" w:themeColor="text1"/>
                <w:sz w:val="24"/>
                <w:szCs w:val="24"/>
                <w:lang w:eastAsia="en-IN"/>
              </w:rPr>
              <w:t>46.25</w:t>
            </w:r>
          </w:p>
        </w:tc>
      </w:tr>
      <w:tr w:rsidR="000E7F71" w:rsidRPr="0050174C" w14:paraId="139548BD" w14:textId="77777777" w:rsidTr="006427FC">
        <w:trPr>
          <w:trHeight w:val="229"/>
        </w:trPr>
        <w:tc>
          <w:tcPr>
            <w:tcW w:w="4449" w:type="dxa"/>
            <w:noWrap/>
            <w:vAlign w:val="center"/>
            <w:hideMark/>
          </w:tcPr>
          <w:p w14:paraId="493213BF" w14:textId="77777777" w:rsidR="000E7F71" w:rsidRPr="0050174C" w:rsidRDefault="000E7F71" w:rsidP="000E7F71">
            <w:pPr>
              <w:spacing w:after="0" w:line="240" w:lineRule="auto"/>
              <w:rPr>
                <w:rFonts w:ascii="Times New Roman" w:eastAsia="Times New Roman" w:hAnsi="Times New Roman" w:cs="Times New Roman"/>
                <w:b/>
                <w:bCs/>
                <w:color w:val="000000" w:themeColor="text1"/>
                <w:sz w:val="24"/>
                <w:szCs w:val="24"/>
                <w:lang w:eastAsia="en-IN"/>
              </w:rPr>
            </w:pPr>
            <w:r w:rsidRPr="0050174C">
              <w:rPr>
                <w:rFonts w:ascii="Times New Roman" w:eastAsia="Times New Roman" w:hAnsi="Times New Roman" w:cs="Times New Roman"/>
                <w:b/>
                <w:bCs/>
                <w:color w:val="000000" w:themeColor="text1"/>
                <w:sz w:val="24"/>
                <w:szCs w:val="24"/>
                <w:lang w:eastAsia="en-IN"/>
              </w:rPr>
              <w:t>Head rice recovery %</w:t>
            </w:r>
          </w:p>
        </w:tc>
        <w:tc>
          <w:tcPr>
            <w:tcW w:w="1287" w:type="dxa"/>
            <w:noWrap/>
            <w:vAlign w:val="center"/>
            <w:hideMark/>
          </w:tcPr>
          <w:p w14:paraId="212C6745" w14:textId="77777777" w:rsidR="000E7F71" w:rsidRPr="0050174C" w:rsidRDefault="000E7F71" w:rsidP="000E7F71">
            <w:pPr>
              <w:spacing w:after="0" w:line="240" w:lineRule="auto"/>
              <w:jc w:val="center"/>
              <w:rPr>
                <w:rFonts w:ascii="Times New Roman" w:eastAsia="Times New Roman" w:hAnsi="Times New Roman" w:cs="Times New Roman"/>
                <w:color w:val="000000" w:themeColor="text1"/>
                <w:sz w:val="24"/>
                <w:szCs w:val="24"/>
                <w:lang w:eastAsia="en-IN"/>
              </w:rPr>
            </w:pPr>
            <w:r w:rsidRPr="0050174C">
              <w:rPr>
                <w:rFonts w:ascii="Times New Roman" w:eastAsia="Times New Roman" w:hAnsi="Times New Roman" w:cs="Times New Roman"/>
                <w:color w:val="000000" w:themeColor="text1"/>
                <w:sz w:val="24"/>
                <w:szCs w:val="24"/>
                <w:lang w:eastAsia="en-IN"/>
              </w:rPr>
              <w:t>2.45</w:t>
            </w:r>
          </w:p>
        </w:tc>
        <w:tc>
          <w:tcPr>
            <w:tcW w:w="1397" w:type="dxa"/>
            <w:noWrap/>
            <w:vAlign w:val="center"/>
            <w:hideMark/>
          </w:tcPr>
          <w:p w14:paraId="3F829696" w14:textId="77777777" w:rsidR="000E7F71" w:rsidRPr="0050174C" w:rsidRDefault="000E7F71" w:rsidP="000E7F71">
            <w:pPr>
              <w:spacing w:after="0" w:line="240" w:lineRule="auto"/>
              <w:ind w:left="-103" w:right="-152"/>
              <w:jc w:val="center"/>
              <w:rPr>
                <w:rFonts w:ascii="Times New Roman" w:eastAsia="Times New Roman" w:hAnsi="Times New Roman" w:cs="Times New Roman"/>
                <w:color w:val="000000" w:themeColor="text1"/>
                <w:sz w:val="24"/>
                <w:szCs w:val="24"/>
                <w:lang w:eastAsia="en-IN"/>
              </w:rPr>
            </w:pPr>
            <w:r w:rsidRPr="0050174C">
              <w:rPr>
                <w:rFonts w:ascii="Times New Roman" w:eastAsia="Times New Roman" w:hAnsi="Times New Roman" w:cs="Times New Roman"/>
                <w:color w:val="000000" w:themeColor="text1"/>
                <w:sz w:val="24"/>
                <w:szCs w:val="24"/>
                <w:lang w:eastAsia="en-IN"/>
              </w:rPr>
              <w:t>102.668**</w:t>
            </w:r>
          </w:p>
        </w:tc>
        <w:tc>
          <w:tcPr>
            <w:tcW w:w="906" w:type="dxa"/>
            <w:noWrap/>
            <w:vAlign w:val="center"/>
            <w:hideMark/>
          </w:tcPr>
          <w:p w14:paraId="0FD7CE23" w14:textId="77777777" w:rsidR="000E7F71" w:rsidRPr="0050174C" w:rsidRDefault="000E7F71" w:rsidP="000E7F71">
            <w:pPr>
              <w:spacing w:after="0" w:line="240" w:lineRule="auto"/>
              <w:jc w:val="center"/>
              <w:rPr>
                <w:rFonts w:ascii="Times New Roman" w:eastAsia="Times New Roman" w:hAnsi="Times New Roman" w:cs="Times New Roman"/>
                <w:color w:val="000000" w:themeColor="text1"/>
                <w:sz w:val="24"/>
                <w:szCs w:val="24"/>
                <w:lang w:eastAsia="en-IN"/>
              </w:rPr>
            </w:pPr>
            <w:r w:rsidRPr="0050174C">
              <w:rPr>
                <w:rFonts w:ascii="Times New Roman" w:eastAsia="Times New Roman" w:hAnsi="Times New Roman" w:cs="Times New Roman"/>
                <w:color w:val="000000" w:themeColor="text1"/>
                <w:sz w:val="24"/>
                <w:szCs w:val="24"/>
                <w:lang w:eastAsia="en-IN"/>
              </w:rPr>
              <w:t>6.80</w:t>
            </w:r>
          </w:p>
        </w:tc>
        <w:tc>
          <w:tcPr>
            <w:tcW w:w="1006" w:type="dxa"/>
            <w:noWrap/>
            <w:vAlign w:val="center"/>
            <w:hideMark/>
          </w:tcPr>
          <w:p w14:paraId="650BDFCB" w14:textId="77777777" w:rsidR="000E7F71" w:rsidRPr="0050174C" w:rsidRDefault="000E7F71" w:rsidP="000E7F71">
            <w:pPr>
              <w:spacing w:after="0" w:line="240" w:lineRule="auto"/>
              <w:jc w:val="center"/>
              <w:rPr>
                <w:rFonts w:ascii="Times New Roman" w:eastAsia="Times New Roman" w:hAnsi="Times New Roman" w:cs="Times New Roman"/>
                <w:color w:val="000000" w:themeColor="text1"/>
                <w:sz w:val="24"/>
                <w:szCs w:val="24"/>
                <w:lang w:eastAsia="en-IN"/>
              </w:rPr>
            </w:pPr>
            <w:r w:rsidRPr="0050174C">
              <w:rPr>
                <w:rFonts w:ascii="Times New Roman" w:eastAsia="Times New Roman" w:hAnsi="Times New Roman" w:cs="Times New Roman"/>
                <w:color w:val="000000" w:themeColor="text1"/>
                <w:sz w:val="24"/>
                <w:szCs w:val="24"/>
                <w:lang w:eastAsia="en-IN"/>
              </w:rPr>
              <w:t>38.45</w:t>
            </w:r>
          </w:p>
        </w:tc>
      </w:tr>
      <w:tr w:rsidR="000E7F71" w:rsidRPr="0050174C" w14:paraId="14787F35" w14:textId="77777777" w:rsidTr="006427FC">
        <w:trPr>
          <w:trHeight w:val="229"/>
        </w:trPr>
        <w:tc>
          <w:tcPr>
            <w:tcW w:w="4449" w:type="dxa"/>
            <w:noWrap/>
            <w:vAlign w:val="center"/>
            <w:hideMark/>
          </w:tcPr>
          <w:p w14:paraId="611433E7" w14:textId="77777777" w:rsidR="000E7F71" w:rsidRPr="0050174C" w:rsidRDefault="000E7F71" w:rsidP="000E7F71">
            <w:pPr>
              <w:spacing w:after="0" w:line="240" w:lineRule="auto"/>
              <w:rPr>
                <w:rFonts w:ascii="Times New Roman" w:eastAsia="Times New Roman" w:hAnsi="Times New Roman" w:cs="Times New Roman"/>
                <w:b/>
                <w:bCs/>
                <w:color w:val="000000" w:themeColor="text1"/>
                <w:sz w:val="24"/>
                <w:szCs w:val="24"/>
                <w:lang w:eastAsia="en-IN"/>
              </w:rPr>
            </w:pPr>
            <w:r w:rsidRPr="0050174C">
              <w:rPr>
                <w:rFonts w:ascii="Times New Roman" w:eastAsia="Times New Roman" w:hAnsi="Times New Roman" w:cs="Times New Roman"/>
                <w:b/>
                <w:bCs/>
                <w:color w:val="000000" w:themeColor="text1"/>
                <w:sz w:val="24"/>
                <w:szCs w:val="24"/>
                <w:lang w:eastAsia="en-IN"/>
              </w:rPr>
              <w:t>Grain yield per plant (g)</w:t>
            </w:r>
          </w:p>
        </w:tc>
        <w:tc>
          <w:tcPr>
            <w:tcW w:w="1287" w:type="dxa"/>
            <w:noWrap/>
            <w:vAlign w:val="center"/>
            <w:hideMark/>
          </w:tcPr>
          <w:p w14:paraId="5F181C6D" w14:textId="77777777" w:rsidR="000E7F71" w:rsidRPr="0050174C" w:rsidRDefault="000E7F71" w:rsidP="000E7F71">
            <w:pPr>
              <w:spacing w:after="0" w:line="240" w:lineRule="auto"/>
              <w:jc w:val="center"/>
              <w:rPr>
                <w:rFonts w:ascii="Times New Roman" w:eastAsia="Times New Roman" w:hAnsi="Times New Roman" w:cs="Times New Roman"/>
                <w:color w:val="000000" w:themeColor="text1"/>
                <w:sz w:val="24"/>
                <w:szCs w:val="24"/>
                <w:lang w:eastAsia="en-IN"/>
              </w:rPr>
            </w:pPr>
            <w:r w:rsidRPr="0050174C">
              <w:rPr>
                <w:rFonts w:ascii="Times New Roman" w:eastAsia="Times New Roman" w:hAnsi="Times New Roman" w:cs="Times New Roman"/>
                <w:color w:val="000000" w:themeColor="text1"/>
                <w:sz w:val="24"/>
                <w:szCs w:val="24"/>
                <w:lang w:eastAsia="en-IN"/>
              </w:rPr>
              <w:t>2.05</w:t>
            </w:r>
          </w:p>
        </w:tc>
        <w:tc>
          <w:tcPr>
            <w:tcW w:w="1397" w:type="dxa"/>
            <w:noWrap/>
            <w:vAlign w:val="center"/>
            <w:hideMark/>
          </w:tcPr>
          <w:p w14:paraId="3B0776F0" w14:textId="77777777" w:rsidR="000E7F71" w:rsidRPr="0050174C" w:rsidRDefault="000E7F71" w:rsidP="000E7F71">
            <w:pPr>
              <w:spacing w:after="0" w:line="240" w:lineRule="auto"/>
              <w:ind w:left="-103" w:right="-152"/>
              <w:jc w:val="center"/>
              <w:rPr>
                <w:rFonts w:ascii="Times New Roman" w:eastAsia="Times New Roman" w:hAnsi="Times New Roman" w:cs="Times New Roman"/>
                <w:color w:val="000000" w:themeColor="text1"/>
                <w:sz w:val="24"/>
                <w:szCs w:val="24"/>
                <w:lang w:eastAsia="en-IN"/>
              </w:rPr>
            </w:pPr>
            <w:r w:rsidRPr="0050174C">
              <w:rPr>
                <w:rFonts w:ascii="Times New Roman" w:eastAsia="Times New Roman" w:hAnsi="Times New Roman" w:cs="Times New Roman"/>
                <w:color w:val="000000" w:themeColor="text1"/>
                <w:sz w:val="24"/>
                <w:szCs w:val="24"/>
                <w:lang w:eastAsia="en-IN"/>
              </w:rPr>
              <w:t>38.937**</w:t>
            </w:r>
          </w:p>
        </w:tc>
        <w:tc>
          <w:tcPr>
            <w:tcW w:w="906" w:type="dxa"/>
            <w:noWrap/>
            <w:vAlign w:val="center"/>
            <w:hideMark/>
          </w:tcPr>
          <w:p w14:paraId="286A99E6" w14:textId="77777777" w:rsidR="000E7F71" w:rsidRPr="0050174C" w:rsidRDefault="000E7F71" w:rsidP="000E7F71">
            <w:pPr>
              <w:spacing w:after="0" w:line="240" w:lineRule="auto"/>
              <w:jc w:val="center"/>
              <w:rPr>
                <w:rFonts w:ascii="Times New Roman" w:eastAsia="Times New Roman" w:hAnsi="Times New Roman" w:cs="Times New Roman"/>
                <w:color w:val="000000" w:themeColor="text1"/>
                <w:sz w:val="24"/>
                <w:szCs w:val="24"/>
                <w:lang w:eastAsia="en-IN"/>
              </w:rPr>
            </w:pPr>
            <w:r w:rsidRPr="0050174C">
              <w:rPr>
                <w:rFonts w:ascii="Times New Roman" w:eastAsia="Times New Roman" w:hAnsi="Times New Roman" w:cs="Times New Roman"/>
                <w:color w:val="000000" w:themeColor="text1"/>
                <w:sz w:val="24"/>
                <w:szCs w:val="24"/>
                <w:lang w:eastAsia="en-IN"/>
              </w:rPr>
              <w:t>2.61</w:t>
            </w:r>
          </w:p>
        </w:tc>
        <w:tc>
          <w:tcPr>
            <w:tcW w:w="1006" w:type="dxa"/>
            <w:noWrap/>
            <w:vAlign w:val="center"/>
            <w:hideMark/>
          </w:tcPr>
          <w:p w14:paraId="1C9ED5B0" w14:textId="77777777" w:rsidR="000E7F71" w:rsidRPr="0050174C" w:rsidRDefault="000E7F71" w:rsidP="000E7F71">
            <w:pPr>
              <w:spacing w:after="0" w:line="240" w:lineRule="auto"/>
              <w:jc w:val="center"/>
              <w:rPr>
                <w:rFonts w:ascii="Times New Roman" w:eastAsia="Times New Roman" w:hAnsi="Times New Roman" w:cs="Times New Roman"/>
                <w:color w:val="000000" w:themeColor="text1"/>
                <w:sz w:val="24"/>
                <w:szCs w:val="24"/>
                <w:lang w:eastAsia="en-IN"/>
              </w:rPr>
            </w:pPr>
            <w:r w:rsidRPr="0050174C">
              <w:rPr>
                <w:rFonts w:ascii="Times New Roman" w:eastAsia="Times New Roman" w:hAnsi="Times New Roman" w:cs="Times New Roman"/>
                <w:color w:val="000000" w:themeColor="text1"/>
                <w:sz w:val="24"/>
                <w:szCs w:val="24"/>
                <w:lang w:eastAsia="en-IN"/>
              </w:rPr>
              <w:t>14.61</w:t>
            </w:r>
          </w:p>
        </w:tc>
      </w:tr>
    </w:tbl>
    <w:p w14:paraId="6DB4C58E" w14:textId="77777777" w:rsidR="0064622B" w:rsidRPr="0050174C" w:rsidRDefault="000E7F71" w:rsidP="00F91A9D">
      <w:pPr>
        <w:spacing w:line="360" w:lineRule="auto"/>
        <w:jc w:val="both"/>
        <w:rPr>
          <w:rFonts w:ascii="Times New Roman" w:hAnsi="Times New Roman" w:cs="Times New Roman"/>
          <w:b/>
          <w:bCs/>
          <w:color w:val="000000" w:themeColor="text1"/>
          <w:sz w:val="24"/>
          <w:szCs w:val="24"/>
        </w:rPr>
      </w:pPr>
      <w:r w:rsidRPr="0050174C">
        <w:rPr>
          <w:rFonts w:ascii="Times New Roman" w:hAnsi="Times New Roman" w:cs="Times New Roman"/>
          <w:b/>
          <w:bCs/>
          <w:i/>
          <w:iCs/>
          <w:szCs w:val="22"/>
        </w:rPr>
        <w:t>*, **, ** indicate level of significance at 5%, 1% and 0.1% respectively.</w:t>
      </w:r>
    </w:p>
    <w:p w14:paraId="4B0BC65B" w14:textId="77777777" w:rsidR="00F91A9D" w:rsidRPr="0050174C" w:rsidRDefault="00F91A9D" w:rsidP="00F91A9D">
      <w:pPr>
        <w:spacing w:line="360" w:lineRule="auto"/>
        <w:jc w:val="both"/>
        <w:rPr>
          <w:rFonts w:ascii="Times New Roman" w:hAnsi="Times New Roman" w:cs="Times New Roman"/>
          <w:color w:val="000000" w:themeColor="text1"/>
          <w:sz w:val="24"/>
          <w:szCs w:val="24"/>
        </w:rPr>
      </w:pPr>
      <w:r w:rsidRPr="0050174C">
        <w:rPr>
          <w:rFonts w:ascii="Times New Roman" w:hAnsi="Times New Roman" w:cs="Times New Roman"/>
          <w:b/>
          <w:bCs/>
          <w:color w:val="000000" w:themeColor="text1"/>
          <w:sz w:val="24"/>
          <w:szCs w:val="24"/>
        </w:rPr>
        <w:t>Table 2:</w:t>
      </w:r>
      <w:r w:rsidRPr="0050174C">
        <w:rPr>
          <w:rFonts w:ascii="Times New Roman" w:hAnsi="Times New Roman" w:cs="Times New Roman"/>
          <w:color w:val="000000" w:themeColor="text1"/>
          <w:sz w:val="24"/>
          <w:szCs w:val="24"/>
        </w:rPr>
        <w:t xml:space="preserve"> </w:t>
      </w:r>
      <w:r w:rsidRPr="0050174C">
        <w:rPr>
          <w:rFonts w:ascii="Times New Roman" w:hAnsi="Times New Roman" w:cs="Times New Roman"/>
          <w:b/>
          <w:bCs/>
          <w:w w:val="110"/>
          <w:sz w:val="24"/>
          <w:szCs w:val="24"/>
        </w:rPr>
        <w:t>Genetic</w:t>
      </w:r>
      <w:r w:rsidRPr="0050174C">
        <w:rPr>
          <w:rFonts w:ascii="Times New Roman" w:hAnsi="Times New Roman" w:cs="Times New Roman"/>
          <w:b/>
          <w:bCs/>
          <w:spacing w:val="-5"/>
          <w:w w:val="110"/>
          <w:sz w:val="24"/>
          <w:szCs w:val="24"/>
        </w:rPr>
        <w:t xml:space="preserve"> </w:t>
      </w:r>
      <w:r w:rsidRPr="0050174C">
        <w:rPr>
          <w:rFonts w:ascii="Times New Roman" w:hAnsi="Times New Roman" w:cs="Times New Roman"/>
          <w:b/>
          <w:bCs/>
          <w:w w:val="110"/>
          <w:sz w:val="24"/>
          <w:szCs w:val="24"/>
        </w:rPr>
        <w:t>parameters</w:t>
      </w:r>
      <w:r w:rsidRPr="0050174C">
        <w:rPr>
          <w:rFonts w:ascii="Times New Roman" w:hAnsi="Times New Roman" w:cs="Times New Roman"/>
          <w:b/>
          <w:bCs/>
          <w:spacing w:val="-6"/>
          <w:w w:val="110"/>
          <w:sz w:val="24"/>
          <w:szCs w:val="24"/>
        </w:rPr>
        <w:t xml:space="preserve"> </w:t>
      </w:r>
      <w:r w:rsidR="00446554" w:rsidRPr="0050174C">
        <w:rPr>
          <w:rFonts w:ascii="Times New Roman" w:hAnsi="Times New Roman" w:cs="Times New Roman"/>
          <w:b/>
          <w:bCs/>
          <w:color w:val="000000" w:themeColor="text1"/>
          <w:sz w:val="24"/>
          <w:szCs w:val="24"/>
        </w:rPr>
        <w:t>yield and its attributes</w:t>
      </w:r>
      <w:r w:rsidRPr="0050174C">
        <w:rPr>
          <w:rFonts w:ascii="Times New Roman" w:hAnsi="Times New Roman" w:cs="Times New Roman"/>
          <w:b/>
          <w:bCs/>
          <w:spacing w:val="-4"/>
          <w:w w:val="110"/>
          <w:sz w:val="24"/>
          <w:szCs w:val="24"/>
        </w:rPr>
        <w:t xml:space="preserve"> </w:t>
      </w:r>
      <w:r w:rsidRPr="0050174C">
        <w:rPr>
          <w:rFonts w:ascii="Times New Roman" w:hAnsi="Times New Roman" w:cs="Times New Roman"/>
          <w:b/>
          <w:bCs/>
          <w:w w:val="110"/>
          <w:sz w:val="24"/>
          <w:szCs w:val="24"/>
        </w:rPr>
        <w:t>in</w:t>
      </w:r>
      <w:r w:rsidRPr="0050174C">
        <w:rPr>
          <w:rFonts w:ascii="Times New Roman" w:hAnsi="Times New Roman" w:cs="Times New Roman"/>
          <w:b/>
          <w:bCs/>
          <w:spacing w:val="-4"/>
          <w:w w:val="110"/>
          <w:sz w:val="24"/>
          <w:szCs w:val="24"/>
        </w:rPr>
        <w:t xml:space="preserve"> </w:t>
      </w:r>
      <w:r w:rsidRPr="0050174C">
        <w:rPr>
          <w:rFonts w:ascii="Times New Roman" w:hAnsi="Times New Roman" w:cs="Times New Roman"/>
          <w:b/>
          <w:bCs/>
          <w:w w:val="110"/>
          <w:sz w:val="24"/>
          <w:szCs w:val="24"/>
        </w:rPr>
        <w:t>Rice</w:t>
      </w:r>
    </w:p>
    <w:tbl>
      <w:tblPr>
        <w:tblW w:w="9063" w:type="dxa"/>
        <w:tblInd w:w="-5" w:type="dxa"/>
        <w:tblLook w:val="04A0" w:firstRow="1" w:lastRow="0" w:firstColumn="1" w:lastColumn="0" w:noHBand="0" w:noVBand="1"/>
      </w:tblPr>
      <w:tblGrid>
        <w:gridCol w:w="1286"/>
        <w:gridCol w:w="875"/>
        <w:gridCol w:w="970"/>
        <w:gridCol w:w="942"/>
        <w:gridCol w:w="1253"/>
        <w:gridCol w:w="1411"/>
        <w:gridCol w:w="1330"/>
        <w:gridCol w:w="996"/>
      </w:tblGrid>
      <w:tr w:rsidR="00F91A9D" w:rsidRPr="0050174C" w14:paraId="1F60B4D5" w14:textId="77777777" w:rsidTr="00250529">
        <w:trPr>
          <w:trHeight w:val="581"/>
        </w:trPr>
        <w:tc>
          <w:tcPr>
            <w:tcW w:w="1286" w:type="dxa"/>
            <w:vMerge w:val="restart"/>
            <w:tcBorders>
              <w:top w:val="single" w:sz="4" w:space="0" w:color="auto"/>
              <w:left w:val="single" w:sz="4" w:space="0" w:color="auto"/>
              <w:bottom w:val="single" w:sz="4" w:space="0" w:color="auto"/>
              <w:right w:val="single" w:sz="4" w:space="0" w:color="auto"/>
            </w:tcBorders>
            <w:vAlign w:val="center"/>
            <w:hideMark/>
          </w:tcPr>
          <w:p w14:paraId="1DC56EF2" w14:textId="77777777" w:rsidR="00F91A9D" w:rsidRPr="0050174C" w:rsidRDefault="00F91A9D" w:rsidP="00F91A9D">
            <w:pPr>
              <w:spacing w:after="0" w:line="240" w:lineRule="auto"/>
              <w:ind w:left="-105" w:right="-84"/>
              <w:jc w:val="center"/>
              <w:rPr>
                <w:rFonts w:ascii="Times New Roman" w:eastAsia="Times New Roman" w:hAnsi="Times New Roman" w:cs="Times New Roman"/>
                <w:b/>
                <w:bCs/>
                <w:color w:val="000000"/>
                <w:sz w:val="24"/>
                <w:szCs w:val="24"/>
                <w:lang w:eastAsia="en-IN"/>
              </w:rPr>
            </w:pPr>
            <w:r w:rsidRPr="0050174C">
              <w:rPr>
                <w:rFonts w:ascii="Times New Roman" w:eastAsia="Times New Roman" w:hAnsi="Times New Roman" w:cs="Times New Roman"/>
                <w:b/>
                <w:bCs/>
                <w:color w:val="000000"/>
                <w:sz w:val="24"/>
                <w:szCs w:val="24"/>
                <w:lang w:eastAsia="en-IN"/>
              </w:rPr>
              <w:t>Traits</w:t>
            </w:r>
          </w:p>
        </w:tc>
        <w:tc>
          <w:tcPr>
            <w:tcW w:w="875" w:type="dxa"/>
            <w:vMerge w:val="restart"/>
            <w:tcBorders>
              <w:top w:val="single" w:sz="4" w:space="0" w:color="auto"/>
              <w:left w:val="single" w:sz="4" w:space="0" w:color="auto"/>
              <w:bottom w:val="single" w:sz="4" w:space="0" w:color="auto"/>
              <w:right w:val="single" w:sz="4" w:space="0" w:color="auto"/>
            </w:tcBorders>
            <w:vAlign w:val="center"/>
            <w:hideMark/>
          </w:tcPr>
          <w:p w14:paraId="3A3E043E" w14:textId="77777777" w:rsidR="00F91A9D" w:rsidRPr="0050174C" w:rsidRDefault="00F91A9D" w:rsidP="00F91A9D">
            <w:pPr>
              <w:spacing w:after="0" w:line="240" w:lineRule="auto"/>
              <w:ind w:left="-105" w:right="-84"/>
              <w:jc w:val="center"/>
              <w:rPr>
                <w:rFonts w:ascii="Times New Roman" w:eastAsia="Times New Roman" w:hAnsi="Times New Roman" w:cs="Times New Roman"/>
                <w:b/>
                <w:bCs/>
                <w:color w:val="000000"/>
                <w:sz w:val="24"/>
                <w:szCs w:val="24"/>
                <w:lang w:eastAsia="en-IN"/>
              </w:rPr>
            </w:pPr>
            <w:r w:rsidRPr="0050174C">
              <w:rPr>
                <w:rFonts w:ascii="Times New Roman" w:eastAsia="Times New Roman" w:hAnsi="Times New Roman" w:cs="Times New Roman"/>
                <w:b/>
                <w:bCs/>
                <w:color w:val="000000"/>
                <w:sz w:val="24"/>
                <w:szCs w:val="24"/>
                <w:lang w:eastAsia="en-IN"/>
              </w:rPr>
              <w:t xml:space="preserve"> Grand Mean</w:t>
            </w:r>
          </w:p>
        </w:tc>
        <w:tc>
          <w:tcPr>
            <w:tcW w:w="1912" w:type="dxa"/>
            <w:gridSpan w:val="2"/>
            <w:tcBorders>
              <w:top w:val="single" w:sz="4" w:space="0" w:color="auto"/>
              <w:left w:val="single" w:sz="4" w:space="0" w:color="auto"/>
              <w:bottom w:val="single" w:sz="4" w:space="0" w:color="auto"/>
              <w:right w:val="single" w:sz="4" w:space="0" w:color="auto"/>
            </w:tcBorders>
            <w:vAlign w:val="center"/>
            <w:hideMark/>
          </w:tcPr>
          <w:p w14:paraId="78359F8D" w14:textId="77777777" w:rsidR="00F91A9D" w:rsidRPr="0050174C" w:rsidRDefault="00F91A9D" w:rsidP="00F91A9D">
            <w:pPr>
              <w:spacing w:after="0" w:line="240" w:lineRule="auto"/>
              <w:ind w:left="-105" w:right="-84"/>
              <w:jc w:val="center"/>
              <w:rPr>
                <w:rFonts w:ascii="Times New Roman" w:eastAsia="Times New Roman" w:hAnsi="Times New Roman" w:cs="Times New Roman"/>
                <w:b/>
                <w:bCs/>
                <w:color w:val="000000"/>
                <w:sz w:val="24"/>
                <w:szCs w:val="24"/>
                <w:lang w:eastAsia="en-IN"/>
              </w:rPr>
            </w:pPr>
            <w:r w:rsidRPr="0050174C">
              <w:rPr>
                <w:rFonts w:ascii="Times New Roman" w:eastAsia="Times New Roman" w:hAnsi="Times New Roman" w:cs="Times New Roman"/>
                <w:b/>
                <w:bCs/>
                <w:color w:val="000000"/>
                <w:sz w:val="24"/>
                <w:szCs w:val="24"/>
                <w:lang w:eastAsia="en-IN"/>
              </w:rPr>
              <w:t>Range</w:t>
            </w:r>
          </w:p>
        </w:tc>
        <w:tc>
          <w:tcPr>
            <w:tcW w:w="2664" w:type="dxa"/>
            <w:gridSpan w:val="2"/>
            <w:tcBorders>
              <w:top w:val="single" w:sz="4" w:space="0" w:color="auto"/>
              <w:left w:val="single" w:sz="4" w:space="0" w:color="auto"/>
              <w:bottom w:val="single" w:sz="4" w:space="0" w:color="auto"/>
              <w:right w:val="single" w:sz="4" w:space="0" w:color="auto"/>
            </w:tcBorders>
            <w:vAlign w:val="center"/>
            <w:hideMark/>
          </w:tcPr>
          <w:p w14:paraId="3C36ED0B" w14:textId="77777777" w:rsidR="00F91A9D" w:rsidRPr="0050174C" w:rsidRDefault="00F91A9D" w:rsidP="00F91A9D">
            <w:pPr>
              <w:spacing w:after="0" w:line="240" w:lineRule="auto"/>
              <w:ind w:left="-105" w:right="-84"/>
              <w:jc w:val="center"/>
              <w:rPr>
                <w:rFonts w:ascii="Times New Roman" w:eastAsia="Times New Roman" w:hAnsi="Times New Roman" w:cs="Times New Roman"/>
                <w:b/>
                <w:bCs/>
                <w:color w:val="000000"/>
                <w:sz w:val="24"/>
                <w:szCs w:val="24"/>
                <w:lang w:eastAsia="en-IN"/>
              </w:rPr>
            </w:pPr>
            <w:r w:rsidRPr="0050174C">
              <w:rPr>
                <w:rFonts w:ascii="Times New Roman" w:eastAsia="Times New Roman" w:hAnsi="Times New Roman" w:cs="Times New Roman"/>
                <w:b/>
                <w:bCs/>
                <w:color w:val="000000"/>
                <w:sz w:val="24"/>
                <w:szCs w:val="24"/>
                <w:lang w:eastAsia="en-IN"/>
              </w:rPr>
              <w:t>Coefficient of variation</w:t>
            </w:r>
          </w:p>
        </w:tc>
        <w:tc>
          <w:tcPr>
            <w:tcW w:w="1330" w:type="dxa"/>
            <w:vMerge w:val="restart"/>
            <w:tcBorders>
              <w:top w:val="single" w:sz="4" w:space="0" w:color="auto"/>
              <w:left w:val="single" w:sz="4" w:space="0" w:color="auto"/>
              <w:bottom w:val="single" w:sz="4" w:space="0" w:color="auto"/>
              <w:right w:val="single" w:sz="4" w:space="0" w:color="auto"/>
            </w:tcBorders>
            <w:vAlign w:val="center"/>
            <w:hideMark/>
          </w:tcPr>
          <w:p w14:paraId="22308C8D" w14:textId="77777777" w:rsidR="00F91A9D" w:rsidRPr="0050174C" w:rsidRDefault="00F91A9D" w:rsidP="00F91A9D">
            <w:pPr>
              <w:spacing w:after="0" w:line="240" w:lineRule="auto"/>
              <w:ind w:left="-105" w:right="-84"/>
              <w:jc w:val="center"/>
              <w:rPr>
                <w:rFonts w:ascii="Times New Roman" w:eastAsia="Times New Roman" w:hAnsi="Times New Roman" w:cs="Times New Roman"/>
                <w:b/>
                <w:bCs/>
                <w:color w:val="000000"/>
                <w:sz w:val="24"/>
                <w:szCs w:val="24"/>
                <w:lang w:eastAsia="en-IN"/>
              </w:rPr>
            </w:pPr>
            <w:r w:rsidRPr="0050174C">
              <w:rPr>
                <w:rFonts w:ascii="Times New Roman" w:eastAsia="Times New Roman" w:hAnsi="Times New Roman" w:cs="Times New Roman"/>
                <w:b/>
                <w:bCs/>
                <w:color w:val="000000"/>
                <w:sz w:val="24"/>
                <w:szCs w:val="24"/>
                <w:lang w:eastAsia="en-IN"/>
              </w:rPr>
              <w:t xml:space="preserve">Heritability % </w:t>
            </w:r>
          </w:p>
        </w:tc>
        <w:tc>
          <w:tcPr>
            <w:tcW w:w="996" w:type="dxa"/>
            <w:vMerge w:val="restart"/>
            <w:tcBorders>
              <w:top w:val="single" w:sz="4" w:space="0" w:color="auto"/>
              <w:left w:val="single" w:sz="4" w:space="0" w:color="auto"/>
              <w:bottom w:val="single" w:sz="4" w:space="0" w:color="auto"/>
              <w:right w:val="single" w:sz="4" w:space="0" w:color="auto"/>
            </w:tcBorders>
            <w:vAlign w:val="center"/>
            <w:hideMark/>
          </w:tcPr>
          <w:p w14:paraId="3B8CB0A0" w14:textId="77777777" w:rsidR="00F91A9D" w:rsidRPr="0050174C" w:rsidRDefault="00F91A9D" w:rsidP="00F91A9D">
            <w:pPr>
              <w:spacing w:after="0" w:line="240" w:lineRule="auto"/>
              <w:ind w:left="-105" w:right="-84"/>
              <w:jc w:val="center"/>
              <w:rPr>
                <w:rFonts w:ascii="Times New Roman" w:eastAsia="Times New Roman" w:hAnsi="Times New Roman" w:cs="Times New Roman"/>
                <w:b/>
                <w:bCs/>
                <w:color w:val="000000"/>
                <w:sz w:val="24"/>
                <w:szCs w:val="24"/>
                <w:lang w:eastAsia="en-IN"/>
              </w:rPr>
            </w:pPr>
            <w:r w:rsidRPr="0050174C">
              <w:rPr>
                <w:rFonts w:ascii="Times New Roman" w:eastAsia="Times New Roman" w:hAnsi="Times New Roman" w:cs="Times New Roman"/>
                <w:b/>
                <w:bCs/>
                <w:color w:val="000000"/>
                <w:sz w:val="24"/>
                <w:szCs w:val="24"/>
                <w:lang w:eastAsia="en-IN"/>
              </w:rPr>
              <w:t xml:space="preserve">GA as % Mean </w:t>
            </w:r>
          </w:p>
        </w:tc>
      </w:tr>
      <w:tr w:rsidR="00F91A9D" w:rsidRPr="0050174C" w14:paraId="1DF2DA10" w14:textId="77777777" w:rsidTr="00250529">
        <w:trPr>
          <w:trHeight w:val="289"/>
        </w:trPr>
        <w:tc>
          <w:tcPr>
            <w:tcW w:w="1286" w:type="dxa"/>
            <w:vMerge/>
            <w:tcBorders>
              <w:top w:val="single" w:sz="4" w:space="0" w:color="auto"/>
              <w:left w:val="single" w:sz="4" w:space="0" w:color="auto"/>
              <w:bottom w:val="single" w:sz="4" w:space="0" w:color="auto"/>
              <w:right w:val="single" w:sz="4" w:space="0" w:color="auto"/>
            </w:tcBorders>
            <w:vAlign w:val="center"/>
            <w:hideMark/>
          </w:tcPr>
          <w:p w14:paraId="5C060686" w14:textId="77777777" w:rsidR="00F91A9D" w:rsidRPr="0050174C" w:rsidRDefault="00F91A9D" w:rsidP="00F91A9D">
            <w:pPr>
              <w:spacing w:after="0" w:line="240" w:lineRule="auto"/>
              <w:ind w:left="-105" w:right="-84"/>
              <w:rPr>
                <w:rFonts w:ascii="Times New Roman" w:eastAsia="Times New Roman" w:hAnsi="Times New Roman" w:cs="Times New Roman"/>
                <w:b/>
                <w:bCs/>
                <w:color w:val="000000"/>
                <w:sz w:val="24"/>
                <w:szCs w:val="24"/>
                <w:lang w:eastAsia="en-IN"/>
              </w:rPr>
            </w:pPr>
          </w:p>
        </w:tc>
        <w:tc>
          <w:tcPr>
            <w:tcW w:w="875" w:type="dxa"/>
            <w:vMerge/>
            <w:tcBorders>
              <w:top w:val="single" w:sz="4" w:space="0" w:color="auto"/>
              <w:left w:val="single" w:sz="4" w:space="0" w:color="auto"/>
              <w:bottom w:val="single" w:sz="4" w:space="0" w:color="auto"/>
              <w:right w:val="single" w:sz="4" w:space="0" w:color="auto"/>
            </w:tcBorders>
            <w:vAlign w:val="center"/>
            <w:hideMark/>
          </w:tcPr>
          <w:p w14:paraId="6E3536E4" w14:textId="77777777" w:rsidR="00F91A9D" w:rsidRPr="0050174C" w:rsidRDefault="00F91A9D" w:rsidP="00F91A9D">
            <w:pPr>
              <w:spacing w:after="0" w:line="240" w:lineRule="auto"/>
              <w:ind w:left="-105" w:right="-84"/>
              <w:rPr>
                <w:rFonts w:ascii="Times New Roman" w:eastAsia="Times New Roman" w:hAnsi="Times New Roman" w:cs="Times New Roman"/>
                <w:b/>
                <w:bCs/>
                <w:color w:val="000000"/>
                <w:sz w:val="24"/>
                <w:szCs w:val="24"/>
                <w:lang w:eastAsia="en-IN"/>
              </w:rPr>
            </w:pPr>
          </w:p>
        </w:tc>
        <w:tc>
          <w:tcPr>
            <w:tcW w:w="970" w:type="dxa"/>
            <w:tcBorders>
              <w:top w:val="single" w:sz="4" w:space="0" w:color="auto"/>
              <w:left w:val="nil"/>
              <w:bottom w:val="single" w:sz="4" w:space="0" w:color="auto"/>
              <w:right w:val="single" w:sz="4" w:space="0" w:color="auto"/>
            </w:tcBorders>
            <w:vAlign w:val="center"/>
            <w:hideMark/>
          </w:tcPr>
          <w:p w14:paraId="0A87BE78" w14:textId="77777777" w:rsidR="00F91A9D" w:rsidRPr="0050174C" w:rsidRDefault="00F91A9D" w:rsidP="00F91A9D">
            <w:pPr>
              <w:spacing w:after="0" w:line="240" w:lineRule="auto"/>
              <w:ind w:left="-105" w:right="-84"/>
              <w:jc w:val="center"/>
              <w:rPr>
                <w:rFonts w:ascii="Times New Roman" w:eastAsia="Times New Roman" w:hAnsi="Times New Roman" w:cs="Times New Roman"/>
                <w:b/>
                <w:bCs/>
                <w:color w:val="000000"/>
                <w:sz w:val="24"/>
                <w:szCs w:val="24"/>
                <w:lang w:eastAsia="en-IN"/>
              </w:rPr>
            </w:pPr>
            <w:r w:rsidRPr="0050174C">
              <w:rPr>
                <w:rFonts w:ascii="Times New Roman" w:eastAsia="Times New Roman" w:hAnsi="Times New Roman" w:cs="Times New Roman"/>
                <w:b/>
                <w:bCs/>
                <w:color w:val="000000"/>
                <w:sz w:val="24"/>
                <w:szCs w:val="24"/>
                <w:lang w:eastAsia="en-IN"/>
              </w:rPr>
              <w:t>Max</w:t>
            </w:r>
          </w:p>
        </w:tc>
        <w:tc>
          <w:tcPr>
            <w:tcW w:w="942" w:type="dxa"/>
            <w:tcBorders>
              <w:top w:val="single" w:sz="4" w:space="0" w:color="auto"/>
              <w:left w:val="nil"/>
              <w:bottom w:val="single" w:sz="4" w:space="0" w:color="auto"/>
              <w:right w:val="single" w:sz="4" w:space="0" w:color="auto"/>
            </w:tcBorders>
            <w:vAlign w:val="center"/>
            <w:hideMark/>
          </w:tcPr>
          <w:p w14:paraId="14A2BBF7" w14:textId="77777777" w:rsidR="00F91A9D" w:rsidRPr="0050174C" w:rsidRDefault="00F91A9D" w:rsidP="00F91A9D">
            <w:pPr>
              <w:spacing w:after="0" w:line="240" w:lineRule="auto"/>
              <w:ind w:left="-105" w:right="-84"/>
              <w:jc w:val="center"/>
              <w:rPr>
                <w:rFonts w:ascii="Times New Roman" w:eastAsia="Times New Roman" w:hAnsi="Times New Roman" w:cs="Times New Roman"/>
                <w:b/>
                <w:bCs/>
                <w:color w:val="000000"/>
                <w:sz w:val="24"/>
                <w:szCs w:val="24"/>
                <w:lang w:eastAsia="en-IN"/>
              </w:rPr>
            </w:pPr>
            <w:r w:rsidRPr="0050174C">
              <w:rPr>
                <w:rFonts w:ascii="Times New Roman" w:eastAsia="Times New Roman" w:hAnsi="Times New Roman" w:cs="Times New Roman"/>
                <w:b/>
                <w:bCs/>
                <w:color w:val="000000"/>
                <w:sz w:val="24"/>
                <w:szCs w:val="24"/>
                <w:lang w:eastAsia="en-IN"/>
              </w:rPr>
              <w:t>Min</w:t>
            </w:r>
          </w:p>
        </w:tc>
        <w:tc>
          <w:tcPr>
            <w:tcW w:w="1253" w:type="dxa"/>
            <w:tcBorders>
              <w:top w:val="single" w:sz="4" w:space="0" w:color="auto"/>
              <w:left w:val="nil"/>
              <w:bottom w:val="single" w:sz="4" w:space="0" w:color="auto"/>
              <w:right w:val="single" w:sz="4" w:space="0" w:color="auto"/>
            </w:tcBorders>
            <w:vAlign w:val="center"/>
            <w:hideMark/>
          </w:tcPr>
          <w:p w14:paraId="4211B950" w14:textId="77777777" w:rsidR="00F91A9D" w:rsidRPr="0050174C" w:rsidRDefault="00F91A9D" w:rsidP="00F91A9D">
            <w:pPr>
              <w:spacing w:after="0" w:line="240" w:lineRule="auto"/>
              <w:ind w:left="-105" w:right="-84"/>
              <w:jc w:val="center"/>
              <w:rPr>
                <w:rFonts w:ascii="Times New Roman" w:eastAsia="Times New Roman" w:hAnsi="Times New Roman" w:cs="Times New Roman"/>
                <w:b/>
                <w:bCs/>
                <w:color w:val="000000"/>
                <w:sz w:val="24"/>
                <w:szCs w:val="24"/>
                <w:lang w:eastAsia="en-IN"/>
              </w:rPr>
            </w:pPr>
            <w:r w:rsidRPr="0050174C">
              <w:rPr>
                <w:rFonts w:ascii="Times New Roman" w:eastAsia="Times New Roman" w:hAnsi="Times New Roman" w:cs="Times New Roman"/>
                <w:b/>
                <w:bCs/>
                <w:color w:val="000000"/>
                <w:sz w:val="24"/>
                <w:szCs w:val="24"/>
                <w:lang w:eastAsia="en-IN"/>
              </w:rPr>
              <w:t>PCV (%)</w:t>
            </w:r>
          </w:p>
        </w:tc>
        <w:tc>
          <w:tcPr>
            <w:tcW w:w="1411" w:type="dxa"/>
            <w:tcBorders>
              <w:top w:val="single" w:sz="4" w:space="0" w:color="auto"/>
              <w:left w:val="nil"/>
              <w:bottom w:val="single" w:sz="4" w:space="0" w:color="auto"/>
              <w:right w:val="single" w:sz="4" w:space="0" w:color="auto"/>
            </w:tcBorders>
            <w:vAlign w:val="center"/>
            <w:hideMark/>
          </w:tcPr>
          <w:p w14:paraId="3CFF0FF3" w14:textId="77777777" w:rsidR="00F91A9D" w:rsidRPr="0050174C" w:rsidRDefault="00F91A9D" w:rsidP="00F91A9D">
            <w:pPr>
              <w:spacing w:after="0" w:line="240" w:lineRule="auto"/>
              <w:ind w:left="-105" w:right="-84"/>
              <w:jc w:val="center"/>
              <w:rPr>
                <w:rFonts w:ascii="Times New Roman" w:eastAsia="Times New Roman" w:hAnsi="Times New Roman" w:cs="Times New Roman"/>
                <w:b/>
                <w:bCs/>
                <w:color w:val="000000"/>
                <w:sz w:val="24"/>
                <w:szCs w:val="24"/>
                <w:lang w:eastAsia="en-IN"/>
              </w:rPr>
            </w:pPr>
            <w:r w:rsidRPr="0050174C">
              <w:rPr>
                <w:rFonts w:ascii="Times New Roman" w:eastAsia="Times New Roman" w:hAnsi="Times New Roman" w:cs="Times New Roman"/>
                <w:b/>
                <w:bCs/>
                <w:color w:val="000000"/>
                <w:sz w:val="24"/>
                <w:szCs w:val="24"/>
                <w:lang w:eastAsia="en-IN"/>
              </w:rPr>
              <w:t>GCV (%)</w:t>
            </w:r>
          </w:p>
        </w:tc>
        <w:tc>
          <w:tcPr>
            <w:tcW w:w="1330" w:type="dxa"/>
            <w:vMerge/>
            <w:tcBorders>
              <w:top w:val="single" w:sz="4" w:space="0" w:color="auto"/>
              <w:left w:val="single" w:sz="4" w:space="0" w:color="auto"/>
              <w:bottom w:val="single" w:sz="4" w:space="0" w:color="auto"/>
              <w:right w:val="single" w:sz="4" w:space="0" w:color="auto"/>
            </w:tcBorders>
            <w:vAlign w:val="center"/>
            <w:hideMark/>
          </w:tcPr>
          <w:p w14:paraId="2013A79C" w14:textId="77777777" w:rsidR="00F91A9D" w:rsidRPr="0050174C" w:rsidRDefault="00F91A9D" w:rsidP="00F91A9D">
            <w:pPr>
              <w:spacing w:after="0" w:line="240" w:lineRule="auto"/>
              <w:ind w:left="-105" w:right="-84"/>
              <w:rPr>
                <w:rFonts w:ascii="Times New Roman" w:eastAsia="Times New Roman" w:hAnsi="Times New Roman" w:cs="Times New Roman"/>
                <w:b/>
                <w:bCs/>
                <w:color w:val="000000"/>
                <w:sz w:val="24"/>
                <w:szCs w:val="24"/>
                <w:lang w:eastAsia="en-IN"/>
              </w:rPr>
            </w:pPr>
          </w:p>
        </w:tc>
        <w:tc>
          <w:tcPr>
            <w:tcW w:w="996" w:type="dxa"/>
            <w:vMerge/>
            <w:tcBorders>
              <w:top w:val="single" w:sz="4" w:space="0" w:color="auto"/>
              <w:left w:val="single" w:sz="4" w:space="0" w:color="auto"/>
              <w:bottom w:val="single" w:sz="4" w:space="0" w:color="auto"/>
              <w:right w:val="single" w:sz="4" w:space="0" w:color="auto"/>
            </w:tcBorders>
            <w:vAlign w:val="center"/>
            <w:hideMark/>
          </w:tcPr>
          <w:p w14:paraId="2D11C658" w14:textId="77777777" w:rsidR="00F91A9D" w:rsidRPr="0050174C" w:rsidRDefault="00F91A9D" w:rsidP="00F91A9D">
            <w:pPr>
              <w:spacing w:after="0" w:line="240" w:lineRule="auto"/>
              <w:ind w:left="-105" w:right="-84"/>
              <w:rPr>
                <w:rFonts w:ascii="Times New Roman" w:eastAsia="Times New Roman" w:hAnsi="Times New Roman" w:cs="Times New Roman"/>
                <w:b/>
                <w:bCs/>
                <w:color w:val="000000"/>
                <w:sz w:val="24"/>
                <w:szCs w:val="24"/>
                <w:lang w:eastAsia="en-IN"/>
              </w:rPr>
            </w:pPr>
          </w:p>
        </w:tc>
      </w:tr>
      <w:tr w:rsidR="00F91A9D" w:rsidRPr="0050174C" w14:paraId="0D2D242A" w14:textId="77777777" w:rsidTr="00250529">
        <w:trPr>
          <w:trHeight w:val="289"/>
        </w:trPr>
        <w:tc>
          <w:tcPr>
            <w:tcW w:w="1286" w:type="dxa"/>
            <w:tcBorders>
              <w:top w:val="single" w:sz="4" w:space="0" w:color="auto"/>
              <w:left w:val="single" w:sz="4" w:space="0" w:color="auto"/>
              <w:bottom w:val="single" w:sz="4" w:space="0" w:color="auto"/>
              <w:right w:val="single" w:sz="4" w:space="0" w:color="auto"/>
            </w:tcBorders>
            <w:vAlign w:val="center"/>
            <w:hideMark/>
          </w:tcPr>
          <w:p w14:paraId="08A46538" w14:textId="77777777" w:rsidR="00F91A9D" w:rsidRPr="0050174C" w:rsidRDefault="00F91A9D" w:rsidP="00F91A9D">
            <w:pPr>
              <w:spacing w:after="0" w:line="240" w:lineRule="auto"/>
              <w:ind w:left="-105" w:right="-84"/>
              <w:jc w:val="center"/>
              <w:rPr>
                <w:rFonts w:ascii="Times New Roman" w:eastAsia="Times New Roman" w:hAnsi="Times New Roman" w:cs="Times New Roman"/>
                <w:b/>
                <w:bCs/>
                <w:color w:val="000000"/>
                <w:sz w:val="24"/>
                <w:szCs w:val="24"/>
                <w:lang w:eastAsia="en-IN"/>
              </w:rPr>
            </w:pPr>
            <w:r w:rsidRPr="0050174C">
              <w:rPr>
                <w:rFonts w:ascii="Times New Roman" w:eastAsia="Times New Roman" w:hAnsi="Times New Roman" w:cs="Times New Roman"/>
                <w:b/>
                <w:bCs/>
                <w:color w:val="000000"/>
                <w:sz w:val="24"/>
                <w:szCs w:val="24"/>
                <w:lang w:eastAsia="en-IN"/>
              </w:rPr>
              <w:t>DTF</w:t>
            </w:r>
          </w:p>
        </w:tc>
        <w:tc>
          <w:tcPr>
            <w:tcW w:w="875" w:type="dxa"/>
            <w:tcBorders>
              <w:top w:val="single" w:sz="4" w:space="0" w:color="auto"/>
              <w:left w:val="nil"/>
              <w:bottom w:val="single" w:sz="4" w:space="0" w:color="auto"/>
              <w:right w:val="single" w:sz="4" w:space="0" w:color="auto"/>
            </w:tcBorders>
            <w:vAlign w:val="center"/>
            <w:hideMark/>
          </w:tcPr>
          <w:p w14:paraId="25CBBACF" w14:textId="77777777" w:rsidR="00F91A9D" w:rsidRPr="0050174C" w:rsidRDefault="00F91A9D" w:rsidP="00F91A9D">
            <w:pPr>
              <w:spacing w:after="0" w:line="240" w:lineRule="auto"/>
              <w:ind w:left="-105" w:right="-84"/>
              <w:jc w:val="center"/>
              <w:rPr>
                <w:rFonts w:ascii="Times New Roman" w:eastAsia="Times New Roman" w:hAnsi="Times New Roman" w:cs="Times New Roman"/>
                <w:color w:val="000000"/>
                <w:sz w:val="24"/>
                <w:szCs w:val="24"/>
                <w:lang w:eastAsia="en-IN"/>
              </w:rPr>
            </w:pPr>
            <w:r w:rsidRPr="0050174C">
              <w:rPr>
                <w:rFonts w:ascii="Times New Roman" w:eastAsia="Times New Roman" w:hAnsi="Times New Roman" w:cs="Times New Roman"/>
                <w:color w:val="000000"/>
                <w:sz w:val="24"/>
                <w:szCs w:val="24"/>
                <w:lang w:eastAsia="en-IN"/>
              </w:rPr>
              <w:t>98.90</w:t>
            </w:r>
          </w:p>
        </w:tc>
        <w:tc>
          <w:tcPr>
            <w:tcW w:w="970" w:type="dxa"/>
            <w:tcBorders>
              <w:top w:val="single" w:sz="4" w:space="0" w:color="auto"/>
              <w:left w:val="nil"/>
              <w:bottom w:val="single" w:sz="4" w:space="0" w:color="auto"/>
              <w:right w:val="single" w:sz="4" w:space="0" w:color="auto"/>
            </w:tcBorders>
            <w:vAlign w:val="center"/>
            <w:hideMark/>
          </w:tcPr>
          <w:p w14:paraId="13CA6A26" w14:textId="77777777" w:rsidR="00F91A9D" w:rsidRPr="0050174C" w:rsidRDefault="00F91A9D" w:rsidP="00F91A9D">
            <w:pPr>
              <w:spacing w:after="0" w:line="240" w:lineRule="auto"/>
              <w:ind w:left="-105" w:right="-84"/>
              <w:jc w:val="center"/>
              <w:rPr>
                <w:rFonts w:ascii="Times New Roman" w:eastAsia="Times New Roman" w:hAnsi="Times New Roman" w:cs="Times New Roman"/>
                <w:color w:val="000000"/>
                <w:sz w:val="24"/>
                <w:szCs w:val="24"/>
                <w:lang w:eastAsia="en-IN"/>
              </w:rPr>
            </w:pPr>
            <w:r w:rsidRPr="0050174C">
              <w:rPr>
                <w:rFonts w:ascii="Times New Roman" w:eastAsia="Times New Roman" w:hAnsi="Times New Roman" w:cs="Times New Roman"/>
                <w:color w:val="000000"/>
                <w:sz w:val="24"/>
                <w:szCs w:val="24"/>
                <w:lang w:eastAsia="en-IN"/>
              </w:rPr>
              <w:t>114.00</w:t>
            </w:r>
          </w:p>
        </w:tc>
        <w:tc>
          <w:tcPr>
            <w:tcW w:w="942" w:type="dxa"/>
            <w:tcBorders>
              <w:top w:val="single" w:sz="4" w:space="0" w:color="auto"/>
              <w:left w:val="nil"/>
              <w:bottom w:val="single" w:sz="4" w:space="0" w:color="auto"/>
              <w:right w:val="single" w:sz="4" w:space="0" w:color="auto"/>
            </w:tcBorders>
            <w:vAlign w:val="center"/>
            <w:hideMark/>
          </w:tcPr>
          <w:p w14:paraId="5756EA34" w14:textId="77777777" w:rsidR="00F91A9D" w:rsidRPr="0050174C" w:rsidRDefault="00F91A9D" w:rsidP="00F91A9D">
            <w:pPr>
              <w:spacing w:after="0" w:line="240" w:lineRule="auto"/>
              <w:ind w:left="-105" w:right="-84"/>
              <w:jc w:val="center"/>
              <w:rPr>
                <w:rFonts w:ascii="Times New Roman" w:eastAsia="Times New Roman" w:hAnsi="Times New Roman" w:cs="Times New Roman"/>
                <w:color w:val="000000"/>
                <w:sz w:val="24"/>
                <w:szCs w:val="24"/>
                <w:lang w:eastAsia="en-IN"/>
              </w:rPr>
            </w:pPr>
            <w:r w:rsidRPr="0050174C">
              <w:rPr>
                <w:rFonts w:ascii="Times New Roman" w:eastAsia="Times New Roman" w:hAnsi="Times New Roman" w:cs="Times New Roman"/>
                <w:color w:val="000000"/>
                <w:sz w:val="24"/>
                <w:szCs w:val="24"/>
                <w:lang w:eastAsia="en-IN"/>
              </w:rPr>
              <w:t>88.00</w:t>
            </w:r>
          </w:p>
        </w:tc>
        <w:tc>
          <w:tcPr>
            <w:tcW w:w="1253" w:type="dxa"/>
            <w:tcBorders>
              <w:top w:val="single" w:sz="4" w:space="0" w:color="auto"/>
              <w:left w:val="nil"/>
              <w:bottom w:val="single" w:sz="4" w:space="0" w:color="auto"/>
              <w:right w:val="single" w:sz="4" w:space="0" w:color="auto"/>
            </w:tcBorders>
            <w:noWrap/>
            <w:vAlign w:val="center"/>
            <w:hideMark/>
          </w:tcPr>
          <w:p w14:paraId="3C63A1C9" w14:textId="77777777" w:rsidR="00F91A9D" w:rsidRPr="0050174C" w:rsidRDefault="00F91A9D" w:rsidP="00F91A9D">
            <w:pPr>
              <w:spacing w:after="0" w:line="240" w:lineRule="auto"/>
              <w:ind w:left="-105" w:right="-84"/>
              <w:jc w:val="center"/>
              <w:rPr>
                <w:rFonts w:ascii="Times New Roman" w:eastAsia="Times New Roman" w:hAnsi="Times New Roman" w:cs="Times New Roman"/>
                <w:color w:val="000000"/>
                <w:sz w:val="24"/>
                <w:szCs w:val="24"/>
                <w:lang w:eastAsia="en-IN"/>
              </w:rPr>
            </w:pPr>
            <w:r w:rsidRPr="0050174C">
              <w:rPr>
                <w:rFonts w:ascii="Times New Roman" w:eastAsia="Times New Roman" w:hAnsi="Times New Roman" w:cs="Times New Roman"/>
                <w:color w:val="000000"/>
                <w:sz w:val="24"/>
                <w:szCs w:val="24"/>
                <w:lang w:eastAsia="en-IN"/>
              </w:rPr>
              <w:t>6.44</w:t>
            </w:r>
          </w:p>
        </w:tc>
        <w:tc>
          <w:tcPr>
            <w:tcW w:w="1411" w:type="dxa"/>
            <w:tcBorders>
              <w:top w:val="single" w:sz="4" w:space="0" w:color="auto"/>
              <w:left w:val="nil"/>
              <w:bottom w:val="single" w:sz="4" w:space="0" w:color="auto"/>
              <w:right w:val="single" w:sz="4" w:space="0" w:color="auto"/>
            </w:tcBorders>
            <w:noWrap/>
            <w:vAlign w:val="center"/>
            <w:hideMark/>
          </w:tcPr>
          <w:p w14:paraId="55426E24" w14:textId="77777777" w:rsidR="00F91A9D" w:rsidRPr="0050174C" w:rsidRDefault="00F91A9D" w:rsidP="00F91A9D">
            <w:pPr>
              <w:spacing w:after="0" w:line="240" w:lineRule="auto"/>
              <w:ind w:left="-105" w:right="-84"/>
              <w:jc w:val="center"/>
              <w:rPr>
                <w:rFonts w:ascii="Times New Roman" w:eastAsia="Times New Roman" w:hAnsi="Times New Roman" w:cs="Times New Roman"/>
                <w:color w:val="000000"/>
                <w:sz w:val="24"/>
                <w:szCs w:val="24"/>
                <w:lang w:eastAsia="en-IN"/>
              </w:rPr>
            </w:pPr>
            <w:r w:rsidRPr="0050174C">
              <w:rPr>
                <w:rFonts w:ascii="Times New Roman" w:eastAsia="Times New Roman" w:hAnsi="Times New Roman" w:cs="Times New Roman"/>
                <w:color w:val="000000"/>
                <w:sz w:val="24"/>
                <w:szCs w:val="24"/>
                <w:lang w:eastAsia="en-IN"/>
              </w:rPr>
              <w:t>6.06</w:t>
            </w:r>
          </w:p>
        </w:tc>
        <w:tc>
          <w:tcPr>
            <w:tcW w:w="1330" w:type="dxa"/>
            <w:tcBorders>
              <w:top w:val="single" w:sz="4" w:space="0" w:color="auto"/>
              <w:left w:val="nil"/>
              <w:bottom w:val="single" w:sz="4" w:space="0" w:color="auto"/>
              <w:right w:val="single" w:sz="4" w:space="0" w:color="auto"/>
            </w:tcBorders>
            <w:noWrap/>
            <w:vAlign w:val="center"/>
            <w:hideMark/>
          </w:tcPr>
          <w:p w14:paraId="708837E9" w14:textId="77777777" w:rsidR="00F91A9D" w:rsidRPr="0050174C" w:rsidRDefault="00F91A9D" w:rsidP="00F91A9D">
            <w:pPr>
              <w:spacing w:after="0" w:line="240" w:lineRule="auto"/>
              <w:ind w:left="-105" w:right="-84"/>
              <w:jc w:val="center"/>
              <w:rPr>
                <w:rFonts w:ascii="Times New Roman" w:eastAsia="Times New Roman" w:hAnsi="Times New Roman" w:cs="Times New Roman"/>
                <w:color w:val="000000"/>
                <w:sz w:val="24"/>
                <w:szCs w:val="24"/>
                <w:lang w:eastAsia="en-IN"/>
              </w:rPr>
            </w:pPr>
            <w:r w:rsidRPr="0050174C">
              <w:rPr>
                <w:rFonts w:ascii="Times New Roman" w:eastAsia="Times New Roman" w:hAnsi="Times New Roman" w:cs="Times New Roman"/>
                <w:color w:val="000000"/>
                <w:sz w:val="24"/>
                <w:szCs w:val="24"/>
                <w:lang w:eastAsia="en-IN"/>
              </w:rPr>
              <w:t>88.70</w:t>
            </w:r>
          </w:p>
        </w:tc>
        <w:tc>
          <w:tcPr>
            <w:tcW w:w="996" w:type="dxa"/>
            <w:tcBorders>
              <w:top w:val="single" w:sz="4" w:space="0" w:color="auto"/>
              <w:left w:val="nil"/>
              <w:bottom w:val="single" w:sz="4" w:space="0" w:color="auto"/>
              <w:right w:val="single" w:sz="4" w:space="0" w:color="auto"/>
            </w:tcBorders>
            <w:noWrap/>
            <w:vAlign w:val="center"/>
            <w:hideMark/>
          </w:tcPr>
          <w:p w14:paraId="34D5E7DF" w14:textId="77777777" w:rsidR="00F91A9D" w:rsidRPr="0050174C" w:rsidRDefault="00F91A9D" w:rsidP="00F91A9D">
            <w:pPr>
              <w:spacing w:after="0" w:line="240" w:lineRule="auto"/>
              <w:ind w:left="-105" w:right="-84"/>
              <w:jc w:val="center"/>
              <w:rPr>
                <w:rFonts w:ascii="Times New Roman" w:eastAsia="Times New Roman" w:hAnsi="Times New Roman" w:cs="Times New Roman"/>
                <w:color w:val="000000"/>
                <w:sz w:val="24"/>
                <w:szCs w:val="24"/>
                <w:lang w:eastAsia="en-IN"/>
              </w:rPr>
            </w:pPr>
            <w:r w:rsidRPr="0050174C">
              <w:rPr>
                <w:rFonts w:ascii="Times New Roman" w:eastAsia="Times New Roman" w:hAnsi="Times New Roman" w:cs="Times New Roman"/>
                <w:color w:val="000000"/>
                <w:sz w:val="24"/>
                <w:szCs w:val="24"/>
                <w:lang w:eastAsia="en-IN"/>
              </w:rPr>
              <w:t>11.76</w:t>
            </w:r>
          </w:p>
        </w:tc>
      </w:tr>
      <w:tr w:rsidR="00F91A9D" w:rsidRPr="0050174C" w14:paraId="153D542C" w14:textId="77777777" w:rsidTr="00250529">
        <w:trPr>
          <w:trHeight w:val="289"/>
        </w:trPr>
        <w:tc>
          <w:tcPr>
            <w:tcW w:w="1286" w:type="dxa"/>
            <w:tcBorders>
              <w:top w:val="single" w:sz="4" w:space="0" w:color="auto"/>
              <w:left w:val="single" w:sz="4" w:space="0" w:color="auto"/>
              <w:bottom w:val="single" w:sz="4" w:space="0" w:color="auto"/>
              <w:right w:val="single" w:sz="4" w:space="0" w:color="auto"/>
            </w:tcBorders>
            <w:vAlign w:val="center"/>
            <w:hideMark/>
          </w:tcPr>
          <w:p w14:paraId="17D1240B" w14:textId="77777777" w:rsidR="00F91A9D" w:rsidRPr="0050174C" w:rsidRDefault="00F91A9D" w:rsidP="00F91A9D">
            <w:pPr>
              <w:spacing w:after="0" w:line="240" w:lineRule="auto"/>
              <w:ind w:left="-105" w:right="-84"/>
              <w:jc w:val="center"/>
              <w:rPr>
                <w:rFonts w:ascii="Times New Roman" w:eastAsia="Times New Roman" w:hAnsi="Times New Roman" w:cs="Times New Roman"/>
                <w:b/>
                <w:bCs/>
                <w:color w:val="000000"/>
                <w:sz w:val="24"/>
                <w:szCs w:val="24"/>
                <w:lang w:eastAsia="en-IN"/>
              </w:rPr>
            </w:pPr>
            <w:r w:rsidRPr="0050174C">
              <w:rPr>
                <w:rFonts w:ascii="Times New Roman" w:eastAsia="Times New Roman" w:hAnsi="Times New Roman" w:cs="Times New Roman"/>
                <w:b/>
                <w:bCs/>
                <w:color w:val="000000"/>
                <w:sz w:val="24"/>
                <w:szCs w:val="24"/>
                <w:lang w:eastAsia="en-IN"/>
              </w:rPr>
              <w:t>DTM</w:t>
            </w:r>
          </w:p>
        </w:tc>
        <w:tc>
          <w:tcPr>
            <w:tcW w:w="875" w:type="dxa"/>
            <w:tcBorders>
              <w:top w:val="single" w:sz="4" w:space="0" w:color="auto"/>
              <w:left w:val="nil"/>
              <w:bottom w:val="single" w:sz="4" w:space="0" w:color="auto"/>
              <w:right w:val="single" w:sz="4" w:space="0" w:color="auto"/>
            </w:tcBorders>
            <w:vAlign w:val="center"/>
            <w:hideMark/>
          </w:tcPr>
          <w:p w14:paraId="4D608A18" w14:textId="77777777" w:rsidR="00F91A9D" w:rsidRPr="0050174C" w:rsidRDefault="00F91A9D" w:rsidP="00F91A9D">
            <w:pPr>
              <w:spacing w:after="0" w:line="240" w:lineRule="auto"/>
              <w:ind w:left="-105" w:right="-84"/>
              <w:jc w:val="center"/>
              <w:rPr>
                <w:rFonts w:ascii="Times New Roman" w:eastAsia="Times New Roman" w:hAnsi="Times New Roman" w:cs="Times New Roman"/>
                <w:color w:val="000000"/>
                <w:sz w:val="24"/>
                <w:szCs w:val="24"/>
                <w:lang w:eastAsia="en-IN"/>
              </w:rPr>
            </w:pPr>
            <w:r w:rsidRPr="0050174C">
              <w:rPr>
                <w:rFonts w:ascii="Times New Roman" w:eastAsia="Times New Roman" w:hAnsi="Times New Roman" w:cs="Times New Roman"/>
                <w:color w:val="000000"/>
                <w:sz w:val="24"/>
                <w:szCs w:val="24"/>
                <w:lang w:eastAsia="en-IN"/>
              </w:rPr>
              <w:t>125.98</w:t>
            </w:r>
          </w:p>
        </w:tc>
        <w:tc>
          <w:tcPr>
            <w:tcW w:w="970" w:type="dxa"/>
            <w:tcBorders>
              <w:top w:val="single" w:sz="4" w:space="0" w:color="auto"/>
              <w:left w:val="nil"/>
              <w:bottom w:val="single" w:sz="4" w:space="0" w:color="auto"/>
              <w:right w:val="single" w:sz="4" w:space="0" w:color="auto"/>
            </w:tcBorders>
            <w:vAlign w:val="center"/>
            <w:hideMark/>
          </w:tcPr>
          <w:p w14:paraId="0B9E9B3B" w14:textId="77777777" w:rsidR="00F91A9D" w:rsidRPr="0050174C" w:rsidRDefault="00F91A9D" w:rsidP="00F91A9D">
            <w:pPr>
              <w:spacing w:after="0" w:line="240" w:lineRule="auto"/>
              <w:ind w:left="-105" w:right="-84"/>
              <w:jc w:val="center"/>
              <w:rPr>
                <w:rFonts w:ascii="Times New Roman" w:eastAsia="Times New Roman" w:hAnsi="Times New Roman" w:cs="Times New Roman"/>
                <w:color w:val="000000"/>
                <w:sz w:val="24"/>
                <w:szCs w:val="24"/>
                <w:lang w:eastAsia="en-IN"/>
              </w:rPr>
            </w:pPr>
            <w:r w:rsidRPr="0050174C">
              <w:rPr>
                <w:rFonts w:ascii="Times New Roman" w:eastAsia="Times New Roman" w:hAnsi="Times New Roman" w:cs="Times New Roman"/>
                <w:color w:val="000000"/>
                <w:sz w:val="24"/>
                <w:szCs w:val="24"/>
                <w:lang w:eastAsia="en-IN"/>
              </w:rPr>
              <w:t>143.00</w:t>
            </w:r>
          </w:p>
        </w:tc>
        <w:tc>
          <w:tcPr>
            <w:tcW w:w="942" w:type="dxa"/>
            <w:tcBorders>
              <w:top w:val="single" w:sz="4" w:space="0" w:color="auto"/>
              <w:left w:val="nil"/>
              <w:bottom w:val="single" w:sz="4" w:space="0" w:color="auto"/>
              <w:right w:val="single" w:sz="4" w:space="0" w:color="auto"/>
            </w:tcBorders>
            <w:vAlign w:val="center"/>
            <w:hideMark/>
          </w:tcPr>
          <w:p w14:paraId="5EB5D81C" w14:textId="77777777" w:rsidR="00F91A9D" w:rsidRPr="0050174C" w:rsidRDefault="00F91A9D" w:rsidP="00F91A9D">
            <w:pPr>
              <w:spacing w:after="0" w:line="240" w:lineRule="auto"/>
              <w:ind w:left="-105" w:right="-84"/>
              <w:jc w:val="center"/>
              <w:rPr>
                <w:rFonts w:ascii="Times New Roman" w:eastAsia="Times New Roman" w:hAnsi="Times New Roman" w:cs="Times New Roman"/>
                <w:color w:val="000000"/>
                <w:sz w:val="24"/>
                <w:szCs w:val="24"/>
                <w:lang w:eastAsia="en-IN"/>
              </w:rPr>
            </w:pPr>
            <w:r w:rsidRPr="0050174C">
              <w:rPr>
                <w:rFonts w:ascii="Times New Roman" w:eastAsia="Times New Roman" w:hAnsi="Times New Roman" w:cs="Times New Roman"/>
                <w:color w:val="000000"/>
                <w:sz w:val="24"/>
                <w:szCs w:val="24"/>
                <w:lang w:eastAsia="en-IN"/>
              </w:rPr>
              <w:t>100.00</w:t>
            </w:r>
          </w:p>
        </w:tc>
        <w:tc>
          <w:tcPr>
            <w:tcW w:w="1253" w:type="dxa"/>
            <w:tcBorders>
              <w:top w:val="single" w:sz="4" w:space="0" w:color="auto"/>
              <w:left w:val="nil"/>
              <w:bottom w:val="single" w:sz="4" w:space="0" w:color="auto"/>
              <w:right w:val="single" w:sz="4" w:space="0" w:color="auto"/>
            </w:tcBorders>
            <w:noWrap/>
            <w:vAlign w:val="center"/>
            <w:hideMark/>
          </w:tcPr>
          <w:p w14:paraId="0130946D" w14:textId="77777777" w:rsidR="00F91A9D" w:rsidRPr="0050174C" w:rsidRDefault="00F91A9D" w:rsidP="00F91A9D">
            <w:pPr>
              <w:spacing w:after="0" w:line="240" w:lineRule="auto"/>
              <w:ind w:left="-105" w:right="-84"/>
              <w:jc w:val="center"/>
              <w:rPr>
                <w:rFonts w:ascii="Times New Roman" w:eastAsia="Times New Roman" w:hAnsi="Times New Roman" w:cs="Times New Roman"/>
                <w:color w:val="000000"/>
                <w:sz w:val="24"/>
                <w:szCs w:val="24"/>
                <w:lang w:eastAsia="en-IN"/>
              </w:rPr>
            </w:pPr>
            <w:r w:rsidRPr="0050174C">
              <w:rPr>
                <w:rFonts w:ascii="Times New Roman" w:eastAsia="Times New Roman" w:hAnsi="Times New Roman" w:cs="Times New Roman"/>
                <w:color w:val="000000"/>
                <w:sz w:val="24"/>
                <w:szCs w:val="24"/>
                <w:lang w:eastAsia="en-IN"/>
              </w:rPr>
              <w:t>7.65</w:t>
            </w:r>
          </w:p>
        </w:tc>
        <w:tc>
          <w:tcPr>
            <w:tcW w:w="1411" w:type="dxa"/>
            <w:tcBorders>
              <w:top w:val="single" w:sz="4" w:space="0" w:color="auto"/>
              <w:left w:val="nil"/>
              <w:bottom w:val="single" w:sz="4" w:space="0" w:color="auto"/>
              <w:right w:val="single" w:sz="4" w:space="0" w:color="auto"/>
            </w:tcBorders>
            <w:noWrap/>
            <w:vAlign w:val="center"/>
            <w:hideMark/>
          </w:tcPr>
          <w:p w14:paraId="3FBABC71" w14:textId="77777777" w:rsidR="00F91A9D" w:rsidRPr="0050174C" w:rsidRDefault="00F91A9D" w:rsidP="00F91A9D">
            <w:pPr>
              <w:spacing w:after="0" w:line="240" w:lineRule="auto"/>
              <w:ind w:left="-105" w:right="-84"/>
              <w:jc w:val="center"/>
              <w:rPr>
                <w:rFonts w:ascii="Times New Roman" w:eastAsia="Times New Roman" w:hAnsi="Times New Roman" w:cs="Times New Roman"/>
                <w:color w:val="000000"/>
                <w:sz w:val="24"/>
                <w:szCs w:val="24"/>
                <w:lang w:eastAsia="en-IN"/>
              </w:rPr>
            </w:pPr>
            <w:r w:rsidRPr="0050174C">
              <w:rPr>
                <w:rFonts w:ascii="Times New Roman" w:eastAsia="Times New Roman" w:hAnsi="Times New Roman" w:cs="Times New Roman"/>
                <w:color w:val="000000"/>
                <w:sz w:val="24"/>
                <w:szCs w:val="24"/>
                <w:lang w:eastAsia="en-IN"/>
              </w:rPr>
              <w:t>6.07</w:t>
            </w:r>
          </w:p>
        </w:tc>
        <w:tc>
          <w:tcPr>
            <w:tcW w:w="1330" w:type="dxa"/>
            <w:tcBorders>
              <w:top w:val="single" w:sz="4" w:space="0" w:color="auto"/>
              <w:left w:val="nil"/>
              <w:bottom w:val="single" w:sz="4" w:space="0" w:color="auto"/>
              <w:right w:val="single" w:sz="4" w:space="0" w:color="auto"/>
            </w:tcBorders>
            <w:noWrap/>
            <w:vAlign w:val="center"/>
            <w:hideMark/>
          </w:tcPr>
          <w:p w14:paraId="79DC0048" w14:textId="77777777" w:rsidR="00F91A9D" w:rsidRPr="0050174C" w:rsidRDefault="00F91A9D" w:rsidP="00F91A9D">
            <w:pPr>
              <w:spacing w:after="0" w:line="240" w:lineRule="auto"/>
              <w:ind w:left="-105" w:right="-84"/>
              <w:jc w:val="center"/>
              <w:rPr>
                <w:rFonts w:ascii="Times New Roman" w:eastAsia="Times New Roman" w:hAnsi="Times New Roman" w:cs="Times New Roman"/>
                <w:color w:val="000000"/>
                <w:sz w:val="24"/>
                <w:szCs w:val="24"/>
                <w:lang w:eastAsia="en-IN"/>
              </w:rPr>
            </w:pPr>
            <w:r w:rsidRPr="0050174C">
              <w:rPr>
                <w:rFonts w:ascii="Times New Roman" w:eastAsia="Times New Roman" w:hAnsi="Times New Roman" w:cs="Times New Roman"/>
                <w:color w:val="000000"/>
                <w:sz w:val="24"/>
                <w:szCs w:val="24"/>
                <w:lang w:eastAsia="en-IN"/>
              </w:rPr>
              <w:t>63.00</w:t>
            </w:r>
          </w:p>
        </w:tc>
        <w:tc>
          <w:tcPr>
            <w:tcW w:w="996" w:type="dxa"/>
            <w:tcBorders>
              <w:top w:val="single" w:sz="4" w:space="0" w:color="auto"/>
              <w:left w:val="nil"/>
              <w:bottom w:val="single" w:sz="4" w:space="0" w:color="auto"/>
              <w:right w:val="single" w:sz="4" w:space="0" w:color="auto"/>
            </w:tcBorders>
            <w:noWrap/>
            <w:vAlign w:val="center"/>
            <w:hideMark/>
          </w:tcPr>
          <w:p w14:paraId="0803CF88" w14:textId="77777777" w:rsidR="00F91A9D" w:rsidRPr="0050174C" w:rsidRDefault="00F91A9D" w:rsidP="00F91A9D">
            <w:pPr>
              <w:spacing w:after="0" w:line="240" w:lineRule="auto"/>
              <w:ind w:left="-105" w:right="-84"/>
              <w:jc w:val="center"/>
              <w:rPr>
                <w:rFonts w:ascii="Times New Roman" w:eastAsia="Times New Roman" w:hAnsi="Times New Roman" w:cs="Times New Roman"/>
                <w:color w:val="000000"/>
                <w:sz w:val="24"/>
                <w:szCs w:val="24"/>
                <w:lang w:eastAsia="en-IN"/>
              </w:rPr>
            </w:pPr>
            <w:r w:rsidRPr="0050174C">
              <w:rPr>
                <w:rFonts w:ascii="Times New Roman" w:eastAsia="Times New Roman" w:hAnsi="Times New Roman" w:cs="Times New Roman"/>
                <w:color w:val="000000"/>
                <w:sz w:val="24"/>
                <w:szCs w:val="24"/>
                <w:lang w:eastAsia="en-IN"/>
              </w:rPr>
              <w:t>9.92</w:t>
            </w:r>
          </w:p>
        </w:tc>
      </w:tr>
      <w:tr w:rsidR="00F91A9D" w:rsidRPr="0050174C" w14:paraId="7E389F0D" w14:textId="77777777" w:rsidTr="00250529">
        <w:trPr>
          <w:trHeight w:val="289"/>
        </w:trPr>
        <w:tc>
          <w:tcPr>
            <w:tcW w:w="1286" w:type="dxa"/>
            <w:tcBorders>
              <w:top w:val="single" w:sz="4" w:space="0" w:color="auto"/>
              <w:left w:val="single" w:sz="4" w:space="0" w:color="auto"/>
              <w:bottom w:val="single" w:sz="4" w:space="0" w:color="auto"/>
              <w:right w:val="single" w:sz="4" w:space="0" w:color="auto"/>
            </w:tcBorders>
            <w:vAlign w:val="center"/>
            <w:hideMark/>
          </w:tcPr>
          <w:p w14:paraId="6CD2E590" w14:textId="77777777" w:rsidR="00F91A9D" w:rsidRPr="0050174C" w:rsidRDefault="00F91A9D" w:rsidP="00F91A9D">
            <w:pPr>
              <w:spacing w:after="0" w:line="240" w:lineRule="auto"/>
              <w:ind w:left="-105" w:right="-84"/>
              <w:jc w:val="center"/>
              <w:rPr>
                <w:rFonts w:ascii="Times New Roman" w:eastAsia="Times New Roman" w:hAnsi="Times New Roman" w:cs="Times New Roman"/>
                <w:b/>
                <w:bCs/>
                <w:color w:val="000000"/>
                <w:sz w:val="24"/>
                <w:szCs w:val="24"/>
                <w:lang w:eastAsia="en-IN"/>
              </w:rPr>
            </w:pPr>
            <w:r w:rsidRPr="0050174C">
              <w:rPr>
                <w:rFonts w:ascii="Times New Roman" w:eastAsia="Times New Roman" w:hAnsi="Times New Roman" w:cs="Times New Roman"/>
                <w:b/>
                <w:bCs/>
                <w:color w:val="000000"/>
                <w:sz w:val="24"/>
                <w:szCs w:val="24"/>
                <w:lang w:eastAsia="en-IN"/>
              </w:rPr>
              <w:t>NTPP</w:t>
            </w:r>
          </w:p>
        </w:tc>
        <w:tc>
          <w:tcPr>
            <w:tcW w:w="875" w:type="dxa"/>
            <w:tcBorders>
              <w:top w:val="single" w:sz="4" w:space="0" w:color="auto"/>
              <w:left w:val="nil"/>
              <w:bottom w:val="single" w:sz="4" w:space="0" w:color="auto"/>
              <w:right w:val="single" w:sz="4" w:space="0" w:color="auto"/>
            </w:tcBorders>
            <w:vAlign w:val="center"/>
            <w:hideMark/>
          </w:tcPr>
          <w:p w14:paraId="71BDAD63" w14:textId="77777777" w:rsidR="00F91A9D" w:rsidRPr="0050174C" w:rsidRDefault="00F91A9D" w:rsidP="00F91A9D">
            <w:pPr>
              <w:spacing w:after="0" w:line="240" w:lineRule="auto"/>
              <w:ind w:left="-105" w:right="-84"/>
              <w:jc w:val="center"/>
              <w:rPr>
                <w:rFonts w:ascii="Times New Roman" w:eastAsia="Times New Roman" w:hAnsi="Times New Roman" w:cs="Times New Roman"/>
                <w:color w:val="000000"/>
                <w:sz w:val="24"/>
                <w:szCs w:val="24"/>
                <w:lang w:eastAsia="en-IN"/>
              </w:rPr>
            </w:pPr>
            <w:r w:rsidRPr="0050174C">
              <w:rPr>
                <w:rFonts w:ascii="Times New Roman" w:eastAsia="Times New Roman" w:hAnsi="Times New Roman" w:cs="Times New Roman"/>
                <w:color w:val="000000"/>
                <w:sz w:val="24"/>
                <w:szCs w:val="24"/>
                <w:lang w:eastAsia="en-IN"/>
              </w:rPr>
              <w:t>9.39</w:t>
            </w:r>
          </w:p>
        </w:tc>
        <w:tc>
          <w:tcPr>
            <w:tcW w:w="970" w:type="dxa"/>
            <w:tcBorders>
              <w:top w:val="single" w:sz="4" w:space="0" w:color="auto"/>
              <w:left w:val="nil"/>
              <w:bottom w:val="single" w:sz="4" w:space="0" w:color="auto"/>
              <w:right w:val="single" w:sz="4" w:space="0" w:color="auto"/>
            </w:tcBorders>
            <w:vAlign w:val="center"/>
            <w:hideMark/>
          </w:tcPr>
          <w:p w14:paraId="14B19459" w14:textId="77777777" w:rsidR="00F91A9D" w:rsidRPr="0050174C" w:rsidRDefault="00F91A9D" w:rsidP="00F91A9D">
            <w:pPr>
              <w:spacing w:after="0" w:line="240" w:lineRule="auto"/>
              <w:ind w:left="-105" w:right="-84"/>
              <w:jc w:val="center"/>
              <w:rPr>
                <w:rFonts w:ascii="Times New Roman" w:eastAsia="Times New Roman" w:hAnsi="Times New Roman" w:cs="Times New Roman"/>
                <w:color w:val="000000"/>
                <w:sz w:val="24"/>
                <w:szCs w:val="24"/>
                <w:lang w:eastAsia="en-IN"/>
              </w:rPr>
            </w:pPr>
            <w:r w:rsidRPr="0050174C">
              <w:rPr>
                <w:rFonts w:ascii="Times New Roman" w:eastAsia="Times New Roman" w:hAnsi="Times New Roman" w:cs="Times New Roman"/>
                <w:color w:val="000000"/>
                <w:sz w:val="24"/>
                <w:szCs w:val="24"/>
                <w:lang w:eastAsia="en-IN"/>
              </w:rPr>
              <w:t>13.00</w:t>
            </w:r>
          </w:p>
        </w:tc>
        <w:tc>
          <w:tcPr>
            <w:tcW w:w="942" w:type="dxa"/>
            <w:tcBorders>
              <w:top w:val="single" w:sz="4" w:space="0" w:color="auto"/>
              <w:left w:val="nil"/>
              <w:bottom w:val="single" w:sz="4" w:space="0" w:color="auto"/>
              <w:right w:val="single" w:sz="4" w:space="0" w:color="auto"/>
            </w:tcBorders>
            <w:vAlign w:val="center"/>
            <w:hideMark/>
          </w:tcPr>
          <w:p w14:paraId="7B94C4AA" w14:textId="77777777" w:rsidR="00F91A9D" w:rsidRPr="0050174C" w:rsidRDefault="00F91A9D" w:rsidP="00F91A9D">
            <w:pPr>
              <w:spacing w:after="0" w:line="240" w:lineRule="auto"/>
              <w:ind w:left="-105" w:right="-84"/>
              <w:jc w:val="center"/>
              <w:rPr>
                <w:rFonts w:ascii="Times New Roman" w:eastAsia="Times New Roman" w:hAnsi="Times New Roman" w:cs="Times New Roman"/>
                <w:color w:val="000000"/>
                <w:sz w:val="24"/>
                <w:szCs w:val="24"/>
                <w:lang w:eastAsia="en-IN"/>
              </w:rPr>
            </w:pPr>
            <w:r w:rsidRPr="0050174C">
              <w:rPr>
                <w:rFonts w:ascii="Times New Roman" w:eastAsia="Times New Roman" w:hAnsi="Times New Roman" w:cs="Times New Roman"/>
                <w:color w:val="000000"/>
                <w:sz w:val="24"/>
                <w:szCs w:val="24"/>
                <w:lang w:eastAsia="en-IN"/>
              </w:rPr>
              <w:t>5.00</w:t>
            </w:r>
          </w:p>
        </w:tc>
        <w:tc>
          <w:tcPr>
            <w:tcW w:w="1253" w:type="dxa"/>
            <w:tcBorders>
              <w:top w:val="single" w:sz="4" w:space="0" w:color="auto"/>
              <w:left w:val="nil"/>
              <w:bottom w:val="single" w:sz="4" w:space="0" w:color="auto"/>
              <w:right w:val="single" w:sz="4" w:space="0" w:color="auto"/>
            </w:tcBorders>
            <w:noWrap/>
            <w:vAlign w:val="center"/>
            <w:hideMark/>
          </w:tcPr>
          <w:p w14:paraId="15499FA7" w14:textId="77777777" w:rsidR="00F91A9D" w:rsidRPr="0050174C" w:rsidRDefault="00F91A9D" w:rsidP="00F91A9D">
            <w:pPr>
              <w:spacing w:after="0" w:line="240" w:lineRule="auto"/>
              <w:ind w:left="-105" w:right="-84"/>
              <w:jc w:val="center"/>
              <w:rPr>
                <w:rFonts w:ascii="Times New Roman" w:eastAsia="Times New Roman" w:hAnsi="Times New Roman" w:cs="Times New Roman"/>
                <w:color w:val="000000"/>
                <w:sz w:val="24"/>
                <w:szCs w:val="24"/>
                <w:lang w:eastAsia="en-IN"/>
              </w:rPr>
            </w:pPr>
            <w:r w:rsidRPr="0050174C">
              <w:rPr>
                <w:rFonts w:ascii="Times New Roman" w:eastAsia="Times New Roman" w:hAnsi="Times New Roman" w:cs="Times New Roman"/>
                <w:color w:val="000000"/>
                <w:sz w:val="24"/>
                <w:szCs w:val="24"/>
                <w:lang w:eastAsia="en-IN"/>
              </w:rPr>
              <w:t>18.96</w:t>
            </w:r>
          </w:p>
        </w:tc>
        <w:tc>
          <w:tcPr>
            <w:tcW w:w="1411" w:type="dxa"/>
            <w:tcBorders>
              <w:top w:val="single" w:sz="4" w:space="0" w:color="auto"/>
              <w:left w:val="nil"/>
              <w:bottom w:val="single" w:sz="4" w:space="0" w:color="auto"/>
              <w:right w:val="single" w:sz="4" w:space="0" w:color="auto"/>
            </w:tcBorders>
            <w:noWrap/>
            <w:vAlign w:val="center"/>
            <w:hideMark/>
          </w:tcPr>
          <w:p w14:paraId="447E80BE" w14:textId="77777777" w:rsidR="00F91A9D" w:rsidRPr="0050174C" w:rsidRDefault="00F91A9D" w:rsidP="00F91A9D">
            <w:pPr>
              <w:spacing w:after="0" w:line="240" w:lineRule="auto"/>
              <w:ind w:left="-105" w:right="-84"/>
              <w:jc w:val="center"/>
              <w:rPr>
                <w:rFonts w:ascii="Times New Roman" w:eastAsia="Times New Roman" w:hAnsi="Times New Roman" w:cs="Times New Roman"/>
                <w:color w:val="000000"/>
                <w:sz w:val="24"/>
                <w:szCs w:val="24"/>
                <w:lang w:eastAsia="en-IN"/>
              </w:rPr>
            </w:pPr>
            <w:r w:rsidRPr="0050174C">
              <w:rPr>
                <w:rFonts w:ascii="Times New Roman" w:eastAsia="Times New Roman" w:hAnsi="Times New Roman" w:cs="Times New Roman"/>
                <w:color w:val="000000"/>
                <w:sz w:val="24"/>
                <w:szCs w:val="24"/>
                <w:lang w:eastAsia="en-IN"/>
              </w:rPr>
              <w:t>13.52</w:t>
            </w:r>
          </w:p>
        </w:tc>
        <w:tc>
          <w:tcPr>
            <w:tcW w:w="1330" w:type="dxa"/>
            <w:tcBorders>
              <w:top w:val="single" w:sz="4" w:space="0" w:color="auto"/>
              <w:left w:val="nil"/>
              <w:bottom w:val="single" w:sz="4" w:space="0" w:color="auto"/>
              <w:right w:val="single" w:sz="4" w:space="0" w:color="auto"/>
            </w:tcBorders>
            <w:noWrap/>
            <w:vAlign w:val="center"/>
            <w:hideMark/>
          </w:tcPr>
          <w:p w14:paraId="441DBFE8" w14:textId="77777777" w:rsidR="00F91A9D" w:rsidRPr="0050174C" w:rsidRDefault="00F91A9D" w:rsidP="00F91A9D">
            <w:pPr>
              <w:spacing w:after="0" w:line="240" w:lineRule="auto"/>
              <w:ind w:left="-105" w:right="-84"/>
              <w:jc w:val="center"/>
              <w:rPr>
                <w:rFonts w:ascii="Times New Roman" w:eastAsia="Times New Roman" w:hAnsi="Times New Roman" w:cs="Times New Roman"/>
                <w:color w:val="000000"/>
                <w:sz w:val="24"/>
                <w:szCs w:val="24"/>
                <w:lang w:eastAsia="en-IN"/>
              </w:rPr>
            </w:pPr>
            <w:r w:rsidRPr="0050174C">
              <w:rPr>
                <w:rFonts w:ascii="Times New Roman" w:eastAsia="Times New Roman" w:hAnsi="Times New Roman" w:cs="Times New Roman"/>
                <w:color w:val="000000"/>
                <w:sz w:val="24"/>
                <w:szCs w:val="24"/>
                <w:lang w:eastAsia="en-IN"/>
              </w:rPr>
              <w:t>50.80</w:t>
            </w:r>
          </w:p>
        </w:tc>
        <w:tc>
          <w:tcPr>
            <w:tcW w:w="996" w:type="dxa"/>
            <w:tcBorders>
              <w:top w:val="single" w:sz="4" w:space="0" w:color="auto"/>
              <w:left w:val="nil"/>
              <w:bottom w:val="single" w:sz="4" w:space="0" w:color="auto"/>
              <w:right w:val="single" w:sz="4" w:space="0" w:color="auto"/>
            </w:tcBorders>
            <w:noWrap/>
            <w:vAlign w:val="center"/>
            <w:hideMark/>
          </w:tcPr>
          <w:p w14:paraId="4457FAAD" w14:textId="77777777" w:rsidR="00F91A9D" w:rsidRPr="0050174C" w:rsidRDefault="00F91A9D" w:rsidP="00F91A9D">
            <w:pPr>
              <w:spacing w:after="0" w:line="240" w:lineRule="auto"/>
              <w:ind w:left="-105" w:right="-84"/>
              <w:jc w:val="center"/>
              <w:rPr>
                <w:rFonts w:ascii="Times New Roman" w:eastAsia="Times New Roman" w:hAnsi="Times New Roman" w:cs="Times New Roman"/>
                <w:color w:val="000000"/>
                <w:sz w:val="24"/>
                <w:szCs w:val="24"/>
                <w:lang w:eastAsia="en-IN"/>
              </w:rPr>
            </w:pPr>
            <w:r w:rsidRPr="0050174C">
              <w:rPr>
                <w:rFonts w:ascii="Times New Roman" w:eastAsia="Times New Roman" w:hAnsi="Times New Roman" w:cs="Times New Roman"/>
                <w:color w:val="000000"/>
                <w:sz w:val="24"/>
                <w:szCs w:val="24"/>
                <w:lang w:eastAsia="en-IN"/>
              </w:rPr>
              <w:t>19.85</w:t>
            </w:r>
          </w:p>
        </w:tc>
      </w:tr>
      <w:tr w:rsidR="00F91A9D" w:rsidRPr="0050174C" w14:paraId="491C1D17" w14:textId="77777777" w:rsidTr="00250529">
        <w:trPr>
          <w:trHeight w:val="289"/>
        </w:trPr>
        <w:tc>
          <w:tcPr>
            <w:tcW w:w="1286" w:type="dxa"/>
            <w:tcBorders>
              <w:top w:val="single" w:sz="4" w:space="0" w:color="auto"/>
              <w:left w:val="single" w:sz="4" w:space="0" w:color="auto"/>
              <w:bottom w:val="single" w:sz="4" w:space="0" w:color="auto"/>
              <w:right w:val="single" w:sz="4" w:space="0" w:color="auto"/>
            </w:tcBorders>
            <w:vAlign w:val="center"/>
            <w:hideMark/>
          </w:tcPr>
          <w:p w14:paraId="5D3ABE9D" w14:textId="77777777" w:rsidR="00F91A9D" w:rsidRPr="0050174C" w:rsidRDefault="00F91A9D" w:rsidP="00F91A9D">
            <w:pPr>
              <w:spacing w:after="0" w:line="240" w:lineRule="auto"/>
              <w:ind w:left="-105" w:right="-84"/>
              <w:jc w:val="center"/>
              <w:rPr>
                <w:rFonts w:ascii="Times New Roman" w:eastAsia="Times New Roman" w:hAnsi="Times New Roman" w:cs="Times New Roman"/>
                <w:b/>
                <w:bCs/>
                <w:color w:val="000000"/>
                <w:sz w:val="24"/>
                <w:szCs w:val="24"/>
                <w:lang w:eastAsia="en-IN"/>
              </w:rPr>
            </w:pPr>
            <w:r w:rsidRPr="0050174C">
              <w:rPr>
                <w:rFonts w:ascii="Times New Roman" w:eastAsia="Times New Roman" w:hAnsi="Times New Roman" w:cs="Times New Roman"/>
                <w:b/>
                <w:bCs/>
                <w:color w:val="000000"/>
                <w:sz w:val="24"/>
                <w:szCs w:val="24"/>
                <w:lang w:eastAsia="en-IN"/>
              </w:rPr>
              <w:lastRenderedPageBreak/>
              <w:t>NPTPP</w:t>
            </w:r>
          </w:p>
        </w:tc>
        <w:tc>
          <w:tcPr>
            <w:tcW w:w="875" w:type="dxa"/>
            <w:tcBorders>
              <w:top w:val="single" w:sz="4" w:space="0" w:color="auto"/>
              <w:left w:val="nil"/>
              <w:bottom w:val="single" w:sz="4" w:space="0" w:color="auto"/>
              <w:right w:val="single" w:sz="4" w:space="0" w:color="auto"/>
            </w:tcBorders>
            <w:vAlign w:val="center"/>
            <w:hideMark/>
          </w:tcPr>
          <w:p w14:paraId="31AF87D8" w14:textId="77777777" w:rsidR="00F91A9D" w:rsidRPr="0050174C" w:rsidRDefault="00F91A9D" w:rsidP="00F91A9D">
            <w:pPr>
              <w:spacing w:after="0" w:line="240" w:lineRule="auto"/>
              <w:ind w:left="-105" w:right="-84"/>
              <w:jc w:val="center"/>
              <w:rPr>
                <w:rFonts w:ascii="Times New Roman" w:eastAsia="Times New Roman" w:hAnsi="Times New Roman" w:cs="Times New Roman"/>
                <w:color w:val="000000"/>
                <w:sz w:val="24"/>
                <w:szCs w:val="24"/>
                <w:lang w:eastAsia="en-IN"/>
              </w:rPr>
            </w:pPr>
            <w:r w:rsidRPr="0050174C">
              <w:rPr>
                <w:rFonts w:ascii="Times New Roman" w:eastAsia="Times New Roman" w:hAnsi="Times New Roman" w:cs="Times New Roman"/>
                <w:color w:val="000000"/>
                <w:sz w:val="24"/>
                <w:szCs w:val="24"/>
                <w:lang w:eastAsia="en-IN"/>
              </w:rPr>
              <w:t>6.83</w:t>
            </w:r>
          </w:p>
        </w:tc>
        <w:tc>
          <w:tcPr>
            <w:tcW w:w="970" w:type="dxa"/>
            <w:tcBorders>
              <w:top w:val="single" w:sz="4" w:space="0" w:color="auto"/>
              <w:left w:val="nil"/>
              <w:bottom w:val="single" w:sz="4" w:space="0" w:color="auto"/>
              <w:right w:val="single" w:sz="4" w:space="0" w:color="auto"/>
            </w:tcBorders>
            <w:vAlign w:val="center"/>
            <w:hideMark/>
          </w:tcPr>
          <w:p w14:paraId="35FB3825" w14:textId="77777777" w:rsidR="00F91A9D" w:rsidRPr="0050174C" w:rsidRDefault="00F91A9D" w:rsidP="00F91A9D">
            <w:pPr>
              <w:spacing w:after="0" w:line="240" w:lineRule="auto"/>
              <w:ind w:left="-105" w:right="-84"/>
              <w:jc w:val="center"/>
              <w:rPr>
                <w:rFonts w:ascii="Times New Roman" w:eastAsia="Times New Roman" w:hAnsi="Times New Roman" w:cs="Times New Roman"/>
                <w:color w:val="000000"/>
                <w:sz w:val="24"/>
                <w:szCs w:val="24"/>
                <w:lang w:eastAsia="en-IN"/>
              </w:rPr>
            </w:pPr>
            <w:r w:rsidRPr="0050174C">
              <w:rPr>
                <w:rFonts w:ascii="Times New Roman" w:eastAsia="Times New Roman" w:hAnsi="Times New Roman" w:cs="Times New Roman"/>
                <w:color w:val="000000"/>
                <w:sz w:val="24"/>
                <w:szCs w:val="24"/>
                <w:lang w:eastAsia="en-IN"/>
              </w:rPr>
              <w:t>12.00</w:t>
            </w:r>
          </w:p>
        </w:tc>
        <w:tc>
          <w:tcPr>
            <w:tcW w:w="942" w:type="dxa"/>
            <w:tcBorders>
              <w:top w:val="single" w:sz="4" w:space="0" w:color="auto"/>
              <w:left w:val="nil"/>
              <w:bottom w:val="single" w:sz="4" w:space="0" w:color="auto"/>
              <w:right w:val="single" w:sz="4" w:space="0" w:color="auto"/>
            </w:tcBorders>
            <w:vAlign w:val="center"/>
            <w:hideMark/>
          </w:tcPr>
          <w:p w14:paraId="01A5B2A5" w14:textId="77777777" w:rsidR="00F91A9D" w:rsidRPr="0050174C" w:rsidRDefault="00F91A9D" w:rsidP="00F91A9D">
            <w:pPr>
              <w:spacing w:after="0" w:line="240" w:lineRule="auto"/>
              <w:ind w:left="-105" w:right="-84"/>
              <w:jc w:val="center"/>
              <w:rPr>
                <w:rFonts w:ascii="Times New Roman" w:eastAsia="Times New Roman" w:hAnsi="Times New Roman" w:cs="Times New Roman"/>
                <w:color w:val="000000"/>
                <w:sz w:val="24"/>
                <w:szCs w:val="24"/>
                <w:lang w:eastAsia="en-IN"/>
              </w:rPr>
            </w:pPr>
            <w:r w:rsidRPr="0050174C">
              <w:rPr>
                <w:rFonts w:ascii="Times New Roman" w:eastAsia="Times New Roman" w:hAnsi="Times New Roman" w:cs="Times New Roman"/>
                <w:color w:val="000000"/>
                <w:sz w:val="24"/>
                <w:szCs w:val="24"/>
                <w:lang w:eastAsia="en-IN"/>
              </w:rPr>
              <w:t>4.00</w:t>
            </w:r>
          </w:p>
        </w:tc>
        <w:tc>
          <w:tcPr>
            <w:tcW w:w="1253" w:type="dxa"/>
            <w:tcBorders>
              <w:top w:val="single" w:sz="4" w:space="0" w:color="auto"/>
              <w:left w:val="nil"/>
              <w:bottom w:val="single" w:sz="4" w:space="0" w:color="auto"/>
              <w:right w:val="single" w:sz="4" w:space="0" w:color="auto"/>
            </w:tcBorders>
            <w:noWrap/>
            <w:vAlign w:val="center"/>
            <w:hideMark/>
          </w:tcPr>
          <w:p w14:paraId="4CC31731" w14:textId="77777777" w:rsidR="00F91A9D" w:rsidRPr="0050174C" w:rsidRDefault="00F91A9D" w:rsidP="00F91A9D">
            <w:pPr>
              <w:spacing w:after="0" w:line="240" w:lineRule="auto"/>
              <w:ind w:left="-105" w:right="-84"/>
              <w:jc w:val="center"/>
              <w:rPr>
                <w:rFonts w:ascii="Times New Roman" w:eastAsia="Times New Roman" w:hAnsi="Times New Roman" w:cs="Times New Roman"/>
                <w:color w:val="000000"/>
                <w:sz w:val="24"/>
                <w:szCs w:val="24"/>
                <w:lang w:eastAsia="en-IN"/>
              </w:rPr>
            </w:pPr>
            <w:r w:rsidRPr="0050174C">
              <w:rPr>
                <w:rFonts w:ascii="Times New Roman" w:eastAsia="Times New Roman" w:hAnsi="Times New Roman" w:cs="Times New Roman"/>
                <w:color w:val="000000"/>
                <w:sz w:val="24"/>
                <w:szCs w:val="24"/>
                <w:lang w:eastAsia="en-IN"/>
              </w:rPr>
              <w:t>21.65</w:t>
            </w:r>
          </w:p>
        </w:tc>
        <w:tc>
          <w:tcPr>
            <w:tcW w:w="1411" w:type="dxa"/>
            <w:tcBorders>
              <w:top w:val="single" w:sz="4" w:space="0" w:color="auto"/>
              <w:left w:val="nil"/>
              <w:bottom w:val="single" w:sz="4" w:space="0" w:color="auto"/>
              <w:right w:val="single" w:sz="4" w:space="0" w:color="auto"/>
            </w:tcBorders>
            <w:noWrap/>
            <w:vAlign w:val="center"/>
            <w:hideMark/>
          </w:tcPr>
          <w:p w14:paraId="735D95EE" w14:textId="77777777" w:rsidR="00F91A9D" w:rsidRPr="0050174C" w:rsidRDefault="00F91A9D" w:rsidP="00F91A9D">
            <w:pPr>
              <w:spacing w:after="0" w:line="240" w:lineRule="auto"/>
              <w:ind w:left="-105" w:right="-84"/>
              <w:jc w:val="center"/>
              <w:rPr>
                <w:rFonts w:ascii="Times New Roman" w:eastAsia="Times New Roman" w:hAnsi="Times New Roman" w:cs="Times New Roman"/>
                <w:color w:val="000000"/>
                <w:sz w:val="24"/>
                <w:szCs w:val="24"/>
                <w:lang w:eastAsia="en-IN"/>
              </w:rPr>
            </w:pPr>
            <w:r w:rsidRPr="0050174C">
              <w:rPr>
                <w:rFonts w:ascii="Times New Roman" w:eastAsia="Times New Roman" w:hAnsi="Times New Roman" w:cs="Times New Roman"/>
                <w:color w:val="000000"/>
                <w:sz w:val="24"/>
                <w:szCs w:val="24"/>
                <w:lang w:eastAsia="en-IN"/>
              </w:rPr>
              <w:t>15.74</w:t>
            </w:r>
          </w:p>
        </w:tc>
        <w:tc>
          <w:tcPr>
            <w:tcW w:w="1330" w:type="dxa"/>
            <w:tcBorders>
              <w:top w:val="single" w:sz="4" w:space="0" w:color="auto"/>
              <w:left w:val="nil"/>
              <w:bottom w:val="single" w:sz="4" w:space="0" w:color="auto"/>
              <w:right w:val="single" w:sz="4" w:space="0" w:color="auto"/>
            </w:tcBorders>
            <w:noWrap/>
            <w:vAlign w:val="center"/>
            <w:hideMark/>
          </w:tcPr>
          <w:p w14:paraId="684DBCAD" w14:textId="77777777" w:rsidR="00F91A9D" w:rsidRPr="0050174C" w:rsidRDefault="00F91A9D" w:rsidP="00F91A9D">
            <w:pPr>
              <w:spacing w:after="0" w:line="240" w:lineRule="auto"/>
              <w:ind w:left="-105" w:right="-84"/>
              <w:jc w:val="center"/>
              <w:rPr>
                <w:rFonts w:ascii="Times New Roman" w:eastAsia="Times New Roman" w:hAnsi="Times New Roman" w:cs="Times New Roman"/>
                <w:color w:val="000000"/>
                <w:sz w:val="24"/>
                <w:szCs w:val="24"/>
                <w:lang w:eastAsia="en-IN"/>
              </w:rPr>
            </w:pPr>
            <w:r w:rsidRPr="0050174C">
              <w:rPr>
                <w:rFonts w:ascii="Times New Roman" w:eastAsia="Times New Roman" w:hAnsi="Times New Roman" w:cs="Times New Roman"/>
                <w:color w:val="000000"/>
                <w:sz w:val="24"/>
                <w:szCs w:val="24"/>
                <w:lang w:eastAsia="en-IN"/>
              </w:rPr>
              <w:t>52.90</w:t>
            </w:r>
          </w:p>
        </w:tc>
        <w:tc>
          <w:tcPr>
            <w:tcW w:w="996" w:type="dxa"/>
            <w:tcBorders>
              <w:top w:val="single" w:sz="4" w:space="0" w:color="auto"/>
              <w:left w:val="nil"/>
              <w:bottom w:val="single" w:sz="4" w:space="0" w:color="auto"/>
              <w:right w:val="single" w:sz="4" w:space="0" w:color="auto"/>
            </w:tcBorders>
            <w:noWrap/>
            <w:vAlign w:val="center"/>
            <w:hideMark/>
          </w:tcPr>
          <w:p w14:paraId="094C2460" w14:textId="77777777" w:rsidR="00F91A9D" w:rsidRPr="0050174C" w:rsidRDefault="00F91A9D" w:rsidP="00F91A9D">
            <w:pPr>
              <w:spacing w:after="0" w:line="240" w:lineRule="auto"/>
              <w:ind w:left="-105" w:right="-84"/>
              <w:jc w:val="center"/>
              <w:rPr>
                <w:rFonts w:ascii="Times New Roman" w:eastAsia="Times New Roman" w:hAnsi="Times New Roman" w:cs="Times New Roman"/>
                <w:color w:val="000000"/>
                <w:sz w:val="24"/>
                <w:szCs w:val="24"/>
                <w:lang w:eastAsia="en-IN"/>
              </w:rPr>
            </w:pPr>
            <w:r w:rsidRPr="0050174C">
              <w:rPr>
                <w:rFonts w:ascii="Times New Roman" w:eastAsia="Times New Roman" w:hAnsi="Times New Roman" w:cs="Times New Roman"/>
                <w:color w:val="000000"/>
                <w:sz w:val="24"/>
                <w:szCs w:val="24"/>
                <w:lang w:eastAsia="en-IN"/>
              </w:rPr>
              <w:t>23.59</w:t>
            </w:r>
          </w:p>
        </w:tc>
      </w:tr>
      <w:tr w:rsidR="00F91A9D" w:rsidRPr="0050174C" w14:paraId="71B662AC" w14:textId="77777777" w:rsidTr="00250529">
        <w:trPr>
          <w:trHeight w:val="289"/>
        </w:trPr>
        <w:tc>
          <w:tcPr>
            <w:tcW w:w="1286" w:type="dxa"/>
            <w:tcBorders>
              <w:top w:val="single" w:sz="4" w:space="0" w:color="auto"/>
              <w:left w:val="single" w:sz="4" w:space="0" w:color="auto"/>
              <w:bottom w:val="single" w:sz="4" w:space="0" w:color="auto"/>
              <w:right w:val="single" w:sz="4" w:space="0" w:color="auto"/>
            </w:tcBorders>
            <w:vAlign w:val="center"/>
            <w:hideMark/>
          </w:tcPr>
          <w:p w14:paraId="5694C742" w14:textId="77777777" w:rsidR="00F91A9D" w:rsidRPr="0050174C" w:rsidRDefault="00F91A9D" w:rsidP="00F91A9D">
            <w:pPr>
              <w:spacing w:after="0" w:line="240" w:lineRule="auto"/>
              <w:ind w:left="-105" w:right="-84"/>
              <w:jc w:val="center"/>
              <w:rPr>
                <w:rFonts w:ascii="Times New Roman" w:eastAsia="Times New Roman" w:hAnsi="Times New Roman" w:cs="Times New Roman"/>
                <w:b/>
                <w:bCs/>
                <w:color w:val="000000"/>
                <w:sz w:val="24"/>
                <w:szCs w:val="24"/>
                <w:lang w:eastAsia="en-IN"/>
              </w:rPr>
            </w:pPr>
            <w:r w:rsidRPr="0050174C">
              <w:rPr>
                <w:rFonts w:ascii="Times New Roman" w:eastAsia="Times New Roman" w:hAnsi="Times New Roman" w:cs="Times New Roman"/>
                <w:b/>
                <w:bCs/>
                <w:color w:val="000000"/>
                <w:sz w:val="24"/>
                <w:szCs w:val="24"/>
                <w:lang w:eastAsia="en-IN"/>
              </w:rPr>
              <w:t>PL</w:t>
            </w:r>
          </w:p>
        </w:tc>
        <w:tc>
          <w:tcPr>
            <w:tcW w:w="875" w:type="dxa"/>
            <w:tcBorders>
              <w:top w:val="single" w:sz="4" w:space="0" w:color="auto"/>
              <w:left w:val="nil"/>
              <w:bottom w:val="single" w:sz="4" w:space="0" w:color="auto"/>
              <w:right w:val="single" w:sz="4" w:space="0" w:color="auto"/>
            </w:tcBorders>
            <w:vAlign w:val="center"/>
            <w:hideMark/>
          </w:tcPr>
          <w:p w14:paraId="24AD08E4" w14:textId="77777777" w:rsidR="00F91A9D" w:rsidRPr="0050174C" w:rsidRDefault="00F91A9D" w:rsidP="00F91A9D">
            <w:pPr>
              <w:spacing w:after="0" w:line="240" w:lineRule="auto"/>
              <w:ind w:left="-105" w:right="-84"/>
              <w:jc w:val="center"/>
              <w:rPr>
                <w:rFonts w:ascii="Times New Roman" w:eastAsia="Times New Roman" w:hAnsi="Times New Roman" w:cs="Times New Roman"/>
                <w:color w:val="000000"/>
                <w:sz w:val="24"/>
                <w:szCs w:val="24"/>
                <w:lang w:eastAsia="en-IN"/>
              </w:rPr>
            </w:pPr>
            <w:r w:rsidRPr="0050174C">
              <w:rPr>
                <w:rFonts w:ascii="Times New Roman" w:eastAsia="Times New Roman" w:hAnsi="Times New Roman" w:cs="Times New Roman"/>
                <w:color w:val="000000"/>
                <w:sz w:val="24"/>
                <w:szCs w:val="24"/>
                <w:lang w:eastAsia="en-IN"/>
              </w:rPr>
              <w:t>24.45</w:t>
            </w:r>
          </w:p>
        </w:tc>
        <w:tc>
          <w:tcPr>
            <w:tcW w:w="970" w:type="dxa"/>
            <w:tcBorders>
              <w:top w:val="single" w:sz="4" w:space="0" w:color="auto"/>
              <w:left w:val="nil"/>
              <w:bottom w:val="single" w:sz="4" w:space="0" w:color="auto"/>
              <w:right w:val="single" w:sz="4" w:space="0" w:color="auto"/>
            </w:tcBorders>
            <w:vAlign w:val="center"/>
            <w:hideMark/>
          </w:tcPr>
          <w:p w14:paraId="1D3AEB79" w14:textId="77777777" w:rsidR="00F91A9D" w:rsidRPr="0050174C" w:rsidRDefault="00F91A9D" w:rsidP="00F91A9D">
            <w:pPr>
              <w:spacing w:after="0" w:line="240" w:lineRule="auto"/>
              <w:ind w:left="-105" w:right="-84"/>
              <w:jc w:val="center"/>
              <w:rPr>
                <w:rFonts w:ascii="Times New Roman" w:eastAsia="Times New Roman" w:hAnsi="Times New Roman" w:cs="Times New Roman"/>
                <w:color w:val="000000"/>
                <w:sz w:val="24"/>
                <w:szCs w:val="24"/>
                <w:lang w:eastAsia="en-IN"/>
              </w:rPr>
            </w:pPr>
            <w:r w:rsidRPr="0050174C">
              <w:rPr>
                <w:rFonts w:ascii="Times New Roman" w:eastAsia="Times New Roman" w:hAnsi="Times New Roman" w:cs="Times New Roman"/>
                <w:color w:val="000000"/>
                <w:sz w:val="24"/>
                <w:szCs w:val="24"/>
                <w:lang w:eastAsia="en-IN"/>
              </w:rPr>
              <w:t>31.77</w:t>
            </w:r>
          </w:p>
        </w:tc>
        <w:tc>
          <w:tcPr>
            <w:tcW w:w="942" w:type="dxa"/>
            <w:tcBorders>
              <w:top w:val="single" w:sz="4" w:space="0" w:color="auto"/>
              <w:left w:val="nil"/>
              <w:bottom w:val="single" w:sz="4" w:space="0" w:color="auto"/>
              <w:right w:val="single" w:sz="4" w:space="0" w:color="auto"/>
            </w:tcBorders>
            <w:vAlign w:val="center"/>
            <w:hideMark/>
          </w:tcPr>
          <w:p w14:paraId="78682FDC" w14:textId="77777777" w:rsidR="00F91A9D" w:rsidRPr="0050174C" w:rsidRDefault="00F91A9D" w:rsidP="00F91A9D">
            <w:pPr>
              <w:spacing w:after="0" w:line="240" w:lineRule="auto"/>
              <w:ind w:left="-105" w:right="-84"/>
              <w:jc w:val="center"/>
              <w:rPr>
                <w:rFonts w:ascii="Times New Roman" w:eastAsia="Times New Roman" w:hAnsi="Times New Roman" w:cs="Times New Roman"/>
                <w:color w:val="000000"/>
                <w:sz w:val="24"/>
                <w:szCs w:val="24"/>
                <w:lang w:eastAsia="en-IN"/>
              </w:rPr>
            </w:pPr>
            <w:r w:rsidRPr="0050174C">
              <w:rPr>
                <w:rFonts w:ascii="Times New Roman" w:eastAsia="Times New Roman" w:hAnsi="Times New Roman" w:cs="Times New Roman"/>
                <w:color w:val="000000"/>
                <w:sz w:val="24"/>
                <w:szCs w:val="24"/>
                <w:lang w:eastAsia="en-IN"/>
              </w:rPr>
              <w:t>16.87</w:t>
            </w:r>
          </w:p>
        </w:tc>
        <w:tc>
          <w:tcPr>
            <w:tcW w:w="1253" w:type="dxa"/>
            <w:tcBorders>
              <w:top w:val="single" w:sz="4" w:space="0" w:color="auto"/>
              <w:left w:val="nil"/>
              <w:bottom w:val="single" w:sz="4" w:space="0" w:color="auto"/>
              <w:right w:val="single" w:sz="4" w:space="0" w:color="auto"/>
            </w:tcBorders>
            <w:noWrap/>
            <w:vAlign w:val="center"/>
            <w:hideMark/>
          </w:tcPr>
          <w:p w14:paraId="5000FFE2" w14:textId="77777777" w:rsidR="00F91A9D" w:rsidRPr="0050174C" w:rsidRDefault="00F91A9D" w:rsidP="00F91A9D">
            <w:pPr>
              <w:spacing w:after="0" w:line="240" w:lineRule="auto"/>
              <w:ind w:left="-105" w:right="-84"/>
              <w:jc w:val="center"/>
              <w:rPr>
                <w:rFonts w:ascii="Times New Roman" w:eastAsia="Times New Roman" w:hAnsi="Times New Roman" w:cs="Times New Roman"/>
                <w:color w:val="000000"/>
                <w:sz w:val="24"/>
                <w:szCs w:val="24"/>
                <w:lang w:eastAsia="en-IN"/>
              </w:rPr>
            </w:pPr>
            <w:r w:rsidRPr="0050174C">
              <w:rPr>
                <w:rFonts w:ascii="Times New Roman" w:eastAsia="Times New Roman" w:hAnsi="Times New Roman" w:cs="Times New Roman"/>
                <w:color w:val="000000"/>
                <w:sz w:val="24"/>
                <w:szCs w:val="24"/>
                <w:lang w:eastAsia="en-IN"/>
              </w:rPr>
              <w:t>12.74</w:t>
            </w:r>
          </w:p>
        </w:tc>
        <w:tc>
          <w:tcPr>
            <w:tcW w:w="1411" w:type="dxa"/>
            <w:tcBorders>
              <w:top w:val="single" w:sz="4" w:space="0" w:color="auto"/>
              <w:left w:val="nil"/>
              <w:bottom w:val="single" w:sz="4" w:space="0" w:color="auto"/>
              <w:right w:val="single" w:sz="4" w:space="0" w:color="auto"/>
            </w:tcBorders>
            <w:noWrap/>
            <w:vAlign w:val="center"/>
            <w:hideMark/>
          </w:tcPr>
          <w:p w14:paraId="51656FC5" w14:textId="77777777" w:rsidR="00F91A9D" w:rsidRPr="0050174C" w:rsidRDefault="00F91A9D" w:rsidP="00F91A9D">
            <w:pPr>
              <w:spacing w:after="0" w:line="240" w:lineRule="auto"/>
              <w:ind w:left="-105" w:right="-84"/>
              <w:jc w:val="center"/>
              <w:rPr>
                <w:rFonts w:ascii="Times New Roman" w:eastAsia="Times New Roman" w:hAnsi="Times New Roman" w:cs="Times New Roman"/>
                <w:color w:val="000000"/>
                <w:sz w:val="24"/>
                <w:szCs w:val="24"/>
                <w:lang w:eastAsia="en-IN"/>
              </w:rPr>
            </w:pPr>
            <w:r w:rsidRPr="0050174C">
              <w:rPr>
                <w:rFonts w:ascii="Times New Roman" w:eastAsia="Times New Roman" w:hAnsi="Times New Roman" w:cs="Times New Roman"/>
                <w:color w:val="000000"/>
                <w:sz w:val="24"/>
                <w:szCs w:val="24"/>
                <w:lang w:eastAsia="en-IN"/>
              </w:rPr>
              <w:t>12.08</w:t>
            </w:r>
          </w:p>
        </w:tc>
        <w:tc>
          <w:tcPr>
            <w:tcW w:w="1330" w:type="dxa"/>
            <w:tcBorders>
              <w:top w:val="single" w:sz="4" w:space="0" w:color="auto"/>
              <w:left w:val="nil"/>
              <w:bottom w:val="single" w:sz="4" w:space="0" w:color="auto"/>
              <w:right w:val="single" w:sz="4" w:space="0" w:color="auto"/>
            </w:tcBorders>
            <w:noWrap/>
            <w:vAlign w:val="center"/>
            <w:hideMark/>
          </w:tcPr>
          <w:p w14:paraId="3B7DBD45" w14:textId="77777777" w:rsidR="00F91A9D" w:rsidRPr="0050174C" w:rsidRDefault="00F91A9D" w:rsidP="00F91A9D">
            <w:pPr>
              <w:spacing w:after="0" w:line="240" w:lineRule="auto"/>
              <w:ind w:left="-105" w:right="-84"/>
              <w:jc w:val="center"/>
              <w:rPr>
                <w:rFonts w:ascii="Times New Roman" w:eastAsia="Times New Roman" w:hAnsi="Times New Roman" w:cs="Times New Roman"/>
                <w:color w:val="000000"/>
                <w:sz w:val="24"/>
                <w:szCs w:val="24"/>
                <w:lang w:eastAsia="en-IN"/>
              </w:rPr>
            </w:pPr>
            <w:r w:rsidRPr="0050174C">
              <w:rPr>
                <w:rFonts w:ascii="Times New Roman" w:eastAsia="Times New Roman" w:hAnsi="Times New Roman" w:cs="Times New Roman"/>
                <w:color w:val="000000"/>
                <w:sz w:val="24"/>
                <w:szCs w:val="24"/>
                <w:lang w:eastAsia="en-IN"/>
              </w:rPr>
              <w:t>90.00</w:t>
            </w:r>
          </w:p>
        </w:tc>
        <w:tc>
          <w:tcPr>
            <w:tcW w:w="996" w:type="dxa"/>
            <w:tcBorders>
              <w:top w:val="single" w:sz="4" w:space="0" w:color="auto"/>
              <w:left w:val="nil"/>
              <w:bottom w:val="single" w:sz="4" w:space="0" w:color="auto"/>
              <w:right w:val="single" w:sz="4" w:space="0" w:color="auto"/>
            </w:tcBorders>
            <w:noWrap/>
            <w:vAlign w:val="center"/>
            <w:hideMark/>
          </w:tcPr>
          <w:p w14:paraId="61D2DEB3" w14:textId="77777777" w:rsidR="00F91A9D" w:rsidRPr="0050174C" w:rsidRDefault="00F91A9D" w:rsidP="00F91A9D">
            <w:pPr>
              <w:spacing w:after="0" w:line="240" w:lineRule="auto"/>
              <w:ind w:left="-105" w:right="-84"/>
              <w:jc w:val="center"/>
              <w:rPr>
                <w:rFonts w:ascii="Times New Roman" w:eastAsia="Times New Roman" w:hAnsi="Times New Roman" w:cs="Times New Roman"/>
                <w:color w:val="000000"/>
                <w:sz w:val="24"/>
                <w:szCs w:val="24"/>
                <w:lang w:eastAsia="en-IN"/>
              </w:rPr>
            </w:pPr>
            <w:r w:rsidRPr="0050174C">
              <w:rPr>
                <w:rFonts w:ascii="Times New Roman" w:eastAsia="Times New Roman" w:hAnsi="Times New Roman" w:cs="Times New Roman"/>
                <w:color w:val="000000"/>
                <w:sz w:val="24"/>
                <w:szCs w:val="24"/>
                <w:lang w:eastAsia="en-IN"/>
              </w:rPr>
              <w:t>23.62</w:t>
            </w:r>
          </w:p>
        </w:tc>
      </w:tr>
      <w:tr w:rsidR="00F91A9D" w:rsidRPr="0050174C" w14:paraId="6DB09076" w14:textId="77777777" w:rsidTr="00250529">
        <w:trPr>
          <w:trHeight w:val="289"/>
        </w:trPr>
        <w:tc>
          <w:tcPr>
            <w:tcW w:w="1286" w:type="dxa"/>
            <w:tcBorders>
              <w:top w:val="single" w:sz="4" w:space="0" w:color="auto"/>
              <w:left w:val="single" w:sz="4" w:space="0" w:color="auto"/>
              <w:bottom w:val="single" w:sz="4" w:space="0" w:color="auto"/>
              <w:right w:val="single" w:sz="4" w:space="0" w:color="auto"/>
            </w:tcBorders>
            <w:vAlign w:val="center"/>
            <w:hideMark/>
          </w:tcPr>
          <w:p w14:paraId="7CF46507" w14:textId="77777777" w:rsidR="00F91A9D" w:rsidRPr="0050174C" w:rsidRDefault="00F91A9D" w:rsidP="00F91A9D">
            <w:pPr>
              <w:spacing w:after="0" w:line="240" w:lineRule="auto"/>
              <w:ind w:left="-105" w:right="-84"/>
              <w:jc w:val="center"/>
              <w:rPr>
                <w:rFonts w:ascii="Times New Roman" w:eastAsia="Times New Roman" w:hAnsi="Times New Roman" w:cs="Times New Roman"/>
                <w:b/>
                <w:bCs/>
                <w:color w:val="000000"/>
                <w:sz w:val="24"/>
                <w:szCs w:val="24"/>
                <w:lang w:eastAsia="en-IN"/>
              </w:rPr>
            </w:pPr>
            <w:r w:rsidRPr="0050174C">
              <w:rPr>
                <w:rFonts w:ascii="Times New Roman" w:eastAsia="Times New Roman" w:hAnsi="Times New Roman" w:cs="Times New Roman"/>
                <w:b/>
                <w:bCs/>
                <w:color w:val="000000"/>
                <w:sz w:val="24"/>
                <w:szCs w:val="24"/>
                <w:lang w:eastAsia="en-IN"/>
              </w:rPr>
              <w:t>SL</w:t>
            </w:r>
          </w:p>
        </w:tc>
        <w:tc>
          <w:tcPr>
            <w:tcW w:w="875" w:type="dxa"/>
            <w:tcBorders>
              <w:top w:val="single" w:sz="4" w:space="0" w:color="auto"/>
              <w:left w:val="nil"/>
              <w:bottom w:val="single" w:sz="4" w:space="0" w:color="auto"/>
              <w:right w:val="single" w:sz="4" w:space="0" w:color="auto"/>
            </w:tcBorders>
            <w:vAlign w:val="center"/>
            <w:hideMark/>
          </w:tcPr>
          <w:p w14:paraId="46D4CA2F" w14:textId="77777777" w:rsidR="00F91A9D" w:rsidRPr="0050174C" w:rsidRDefault="00F91A9D" w:rsidP="00F91A9D">
            <w:pPr>
              <w:spacing w:after="0" w:line="240" w:lineRule="auto"/>
              <w:ind w:left="-105" w:right="-84"/>
              <w:jc w:val="center"/>
              <w:rPr>
                <w:rFonts w:ascii="Times New Roman" w:eastAsia="Times New Roman" w:hAnsi="Times New Roman" w:cs="Times New Roman"/>
                <w:color w:val="000000"/>
                <w:sz w:val="24"/>
                <w:szCs w:val="24"/>
                <w:lang w:eastAsia="en-IN"/>
              </w:rPr>
            </w:pPr>
            <w:r w:rsidRPr="0050174C">
              <w:rPr>
                <w:rFonts w:ascii="Times New Roman" w:eastAsia="Times New Roman" w:hAnsi="Times New Roman" w:cs="Times New Roman"/>
                <w:color w:val="000000"/>
                <w:sz w:val="24"/>
                <w:szCs w:val="24"/>
                <w:lang w:eastAsia="en-IN"/>
              </w:rPr>
              <w:t>92.12</w:t>
            </w:r>
          </w:p>
        </w:tc>
        <w:tc>
          <w:tcPr>
            <w:tcW w:w="970" w:type="dxa"/>
            <w:tcBorders>
              <w:top w:val="single" w:sz="4" w:space="0" w:color="auto"/>
              <w:left w:val="nil"/>
              <w:bottom w:val="single" w:sz="4" w:space="0" w:color="auto"/>
              <w:right w:val="single" w:sz="4" w:space="0" w:color="auto"/>
            </w:tcBorders>
            <w:vAlign w:val="center"/>
            <w:hideMark/>
          </w:tcPr>
          <w:p w14:paraId="6C5D44AA" w14:textId="77777777" w:rsidR="00F91A9D" w:rsidRPr="0050174C" w:rsidRDefault="00F91A9D" w:rsidP="00F91A9D">
            <w:pPr>
              <w:spacing w:after="0" w:line="240" w:lineRule="auto"/>
              <w:ind w:left="-105" w:right="-84"/>
              <w:jc w:val="center"/>
              <w:rPr>
                <w:rFonts w:ascii="Times New Roman" w:eastAsia="Times New Roman" w:hAnsi="Times New Roman" w:cs="Times New Roman"/>
                <w:color w:val="000000"/>
                <w:sz w:val="24"/>
                <w:szCs w:val="24"/>
                <w:lang w:eastAsia="en-IN"/>
              </w:rPr>
            </w:pPr>
            <w:r w:rsidRPr="0050174C">
              <w:rPr>
                <w:rFonts w:ascii="Times New Roman" w:eastAsia="Times New Roman" w:hAnsi="Times New Roman" w:cs="Times New Roman"/>
                <w:color w:val="000000"/>
                <w:sz w:val="24"/>
                <w:szCs w:val="24"/>
                <w:lang w:eastAsia="en-IN"/>
              </w:rPr>
              <w:t>121.89</w:t>
            </w:r>
          </w:p>
        </w:tc>
        <w:tc>
          <w:tcPr>
            <w:tcW w:w="942" w:type="dxa"/>
            <w:tcBorders>
              <w:top w:val="single" w:sz="4" w:space="0" w:color="auto"/>
              <w:left w:val="nil"/>
              <w:bottom w:val="single" w:sz="4" w:space="0" w:color="auto"/>
              <w:right w:val="single" w:sz="4" w:space="0" w:color="auto"/>
            </w:tcBorders>
            <w:vAlign w:val="center"/>
            <w:hideMark/>
          </w:tcPr>
          <w:p w14:paraId="5120148F" w14:textId="77777777" w:rsidR="00F91A9D" w:rsidRPr="0050174C" w:rsidRDefault="00F91A9D" w:rsidP="00F91A9D">
            <w:pPr>
              <w:spacing w:after="0" w:line="240" w:lineRule="auto"/>
              <w:ind w:left="-105" w:right="-84"/>
              <w:jc w:val="center"/>
              <w:rPr>
                <w:rFonts w:ascii="Times New Roman" w:eastAsia="Times New Roman" w:hAnsi="Times New Roman" w:cs="Times New Roman"/>
                <w:color w:val="000000"/>
                <w:sz w:val="24"/>
                <w:szCs w:val="24"/>
                <w:lang w:eastAsia="en-IN"/>
              </w:rPr>
            </w:pPr>
            <w:r w:rsidRPr="0050174C">
              <w:rPr>
                <w:rFonts w:ascii="Times New Roman" w:eastAsia="Times New Roman" w:hAnsi="Times New Roman" w:cs="Times New Roman"/>
                <w:color w:val="000000"/>
                <w:sz w:val="24"/>
                <w:szCs w:val="24"/>
                <w:lang w:eastAsia="en-IN"/>
              </w:rPr>
              <w:t>68.44</w:t>
            </w:r>
          </w:p>
        </w:tc>
        <w:tc>
          <w:tcPr>
            <w:tcW w:w="1253" w:type="dxa"/>
            <w:tcBorders>
              <w:top w:val="single" w:sz="4" w:space="0" w:color="auto"/>
              <w:left w:val="nil"/>
              <w:bottom w:val="single" w:sz="4" w:space="0" w:color="auto"/>
              <w:right w:val="single" w:sz="4" w:space="0" w:color="auto"/>
            </w:tcBorders>
            <w:noWrap/>
            <w:vAlign w:val="center"/>
            <w:hideMark/>
          </w:tcPr>
          <w:p w14:paraId="56C193E1" w14:textId="77777777" w:rsidR="00F91A9D" w:rsidRPr="0050174C" w:rsidRDefault="00F91A9D" w:rsidP="00F91A9D">
            <w:pPr>
              <w:spacing w:after="0" w:line="240" w:lineRule="auto"/>
              <w:ind w:left="-105" w:right="-84"/>
              <w:jc w:val="center"/>
              <w:rPr>
                <w:rFonts w:ascii="Times New Roman" w:eastAsia="Times New Roman" w:hAnsi="Times New Roman" w:cs="Times New Roman"/>
                <w:color w:val="000000"/>
                <w:sz w:val="24"/>
                <w:szCs w:val="24"/>
                <w:lang w:eastAsia="en-IN"/>
              </w:rPr>
            </w:pPr>
            <w:r w:rsidRPr="0050174C">
              <w:rPr>
                <w:rFonts w:ascii="Times New Roman" w:eastAsia="Times New Roman" w:hAnsi="Times New Roman" w:cs="Times New Roman"/>
                <w:color w:val="000000"/>
                <w:sz w:val="24"/>
                <w:szCs w:val="24"/>
                <w:lang w:eastAsia="en-IN"/>
              </w:rPr>
              <w:t>14.19</w:t>
            </w:r>
          </w:p>
        </w:tc>
        <w:tc>
          <w:tcPr>
            <w:tcW w:w="1411" w:type="dxa"/>
            <w:tcBorders>
              <w:top w:val="single" w:sz="4" w:space="0" w:color="auto"/>
              <w:left w:val="nil"/>
              <w:bottom w:val="single" w:sz="4" w:space="0" w:color="auto"/>
              <w:right w:val="single" w:sz="4" w:space="0" w:color="auto"/>
            </w:tcBorders>
            <w:noWrap/>
            <w:vAlign w:val="center"/>
            <w:hideMark/>
          </w:tcPr>
          <w:p w14:paraId="5B530816" w14:textId="77777777" w:rsidR="00F91A9D" w:rsidRPr="0050174C" w:rsidRDefault="00F91A9D" w:rsidP="00F91A9D">
            <w:pPr>
              <w:spacing w:after="0" w:line="240" w:lineRule="auto"/>
              <w:ind w:left="-105" w:right="-84"/>
              <w:jc w:val="center"/>
              <w:rPr>
                <w:rFonts w:ascii="Times New Roman" w:eastAsia="Times New Roman" w:hAnsi="Times New Roman" w:cs="Times New Roman"/>
                <w:color w:val="000000"/>
                <w:sz w:val="24"/>
                <w:szCs w:val="24"/>
                <w:lang w:eastAsia="en-IN"/>
              </w:rPr>
            </w:pPr>
            <w:r w:rsidRPr="0050174C">
              <w:rPr>
                <w:rFonts w:ascii="Times New Roman" w:eastAsia="Times New Roman" w:hAnsi="Times New Roman" w:cs="Times New Roman"/>
                <w:color w:val="000000"/>
                <w:sz w:val="24"/>
                <w:szCs w:val="24"/>
                <w:lang w:eastAsia="en-IN"/>
              </w:rPr>
              <w:t>13.85</w:t>
            </w:r>
          </w:p>
        </w:tc>
        <w:tc>
          <w:tcPr>
            <w:tcW w:w="1330" w:type="dxa"/>
            <w:tcBorders>
              <w:top w:val="single" w:sz="4" w:space="0" w:color="auto"/>
              <w:left w:val="nil"/>
              <w:bottom w:val="single" w:sz="4" w:space="0" w:color="auto"/>
              <w:right w:val="single" w:sz="4" w:space="0" w:color="auto"/>
            </w:tcBorders>
            <w:noWrap/>
            <w:vAlign w:val="center"/>
            <w:hideMark/>
          </w:tcPr>
          <w:p w14:paraId="1B6A1CAB" w14:textId="77777777" w:rsidR="00F91A9D" w:rsidRPr="0050174C" w:rsidRDefault="00F91A9D" w:rsidP="00F91A9D">
            <w:pPr>
              <w:spacing w:after="0" w:line="240" w:lineRule="auto"/>
              <w:ind w:left="-105" w:right="-84"/>
              <w:jc w:val="center"/>
              <w:rPr>
                <w:rFonts w:ascii="Times New Roman" w:eastAsia="Times New Roman" w:hAnsi="Times New Roman" w:cs="Times New Roman"/>
                <w:color w:val="000000"/>
                <w:sz w:val="24"/>
                <w:szCs w:val="24"/>
                <w:lang w:eastAsia="en-IN"/>
              </w:rPr>
            </w:pPr>
            <w:r w:rsidRPr="0050174C">
              <w:rPr>
                <w:rFonts w:ascii="Times New Roman" w:eastAsia="Times New Roman" w:hAnsi="Times New Roman" w:cs="Times New Roman"/>
                <w:color w:val="000000"/>
                <w:sz w:val="24"/>
                <w:szCs w:val="24"/>
                <w:lang w:eastAsia="en-IN"/>
              </w:rPr>
              <w:t>95.30</w:t>
            </w:r>
          </w:p>
        </w:tc>
        <w:tc>
          <w:tcPr>
            <w:tcW w:w="996" w:type="dxa"/>
            <w:tcBorders>
              <w:top w:val="single" w:sz="4" w:space="0" w:color="auto"/>
              <w:left w:val="nil"/>
              <w:bottom w:val="single" w:sz="4" w:space="0" w:color="auto"/>
              <w:right w:val="single" w:sz="4" w:space="0" w:color="auto"/>
            </w:tcBorders>
            <w:noWrap/>
            <w:vAlign w:val="center"/>
            <w:hideMark/>
          </w:tcPr>
          <w:p w14:paraId="50DA9C72" w14:textId="77777777" w:rsidR="00F91A9D" w:rsidRPr="0050174C" w:rsidRDefault="00F91A9D" w:rsidP="00F91A9D">
            <w:pPr>
              <w:spacing w:after="0" w:line="240" w:lineRule="auto"/>
              <w:ind w:left="-105" w:right="-84"/>
              <w:jc w:val="center"/>
              <w:rPr>
                <w:rFonts w:ascii="Times New Roman" w:eastAsia="Times New Roman" w:hAnsi="Times New Roman" w:cs="Times New Roman"/>
                <w:color w:val="000000"/>
                <w:sz w:val="24"/>
                <w:szCs w:val="24"/>
                <w:lang w:eastAsia="en-IN"/>
              </w:rPr>
            </w:pPr>
            <w:r w:rsidRPr="0050174C">
              <w:rPr>
                <w:rFonts w:ascii="Times New Roman" w:eastAsia="Times New Roman" w:hAnsi="Times New Roman" w:cs="Times New Roman"/>
                <w:color w:val="000000"/>
                <w:sz w:val="24"/>
                <w:szCs w:val="24"/>
                <w:lang w:eastAsia="en-IN"/>
              </w:rPr>
              <w:t>27.85</w:t>
            </w:r>
          </w:p>
        </w:tc>
      </w:tr>
      <w:tr w:rsidR="00F91A9D" w:rsidRPr="0050174C" w14:paraId="1F3BB7EA" w14:textId="77777777" w:rsidTr="00250529">
        <w:trPr>
          <w:trHeight w:val="289"/>
        </w:trPr>
        <w:tc>
          <w:tcPr>
            <w:tcW w:w="1286" w:type="dxa"/>
            <w:tcBorders>
              <w:top w:val="single" w:sz="4" w:space="0" w:color="auto"/>
              <w:left w:val="single" w:sz="4" w:space="0" w:color="auto"/>
              <w:bottom w:val="single" w:sz="4" w:space="0" w:color="auto"/>
              <w:right w:val="single" w:sz="4" w:space="0" w:color="auto"/>
            </w:tcBorders>
            <w:vAlign w:val="center"/>
            <w:hideMark/>
          </w:tcPr>
          <w:p w14:paraId="29A2F0E9" w14:textId="77777777" w:rsidR="00F91A9D" w:rsidRPr="0050174C" w:rsidRDefault="00F91A9D" w:rsidP="00F91A9D">
            <w:pPr>
              <w:spacing w:after="0" w:line="240" w:lineRule="auto"/>
              <w:ind w:left="-105" w:right="-84"/>
              <w:jc w:val="center"/>
              <w:rPr>
                <w:rFonts w:ascii="Times New Roman" w:eastAsia="Times New Roman" w:hAnsi="Times New Roman" w:cs="Times New Roman"/>
                <w:b/>
                <w:bCs/>
                <w:color w:val="000000"/>
                <w:sz w:val="24"/>
                <w:szCs w:val="24"/>
                <w:lang w:eastAsia="en-IN"/>
              </w:rPr>
            </w:pPr>
            <w:r w:rsidRPr="0050174C">
              <w:rPr>
                <w:rFonts w:ascii="Times New Roman" w:eastAsia="Times New Roman" w:hAnsi="Times New Roman" w:cs="Times New Roman"/>
                <w:b/>
                <w:bCs/>
                <w:color w:val="000000"/>
                <w:sz w:val="24"/>
                <w:szCs w:val="24"/>
                <w:lang w:eastAsia="en-IN"/>
              </w:rPr>
              <w:t>PH</w:t>
            </w:r>
          </w:p>
        </w:tc>
        <w:tc>
          <w:tcPr>
            <w:tcW w:w="875" w:type="dxa"/>
            <w:tcBorders>
              <w:top w:val="single" w:sz="4" w:space="0" w:color="auto"/>
              <w:left w:val="nil"/>
              <w:bottom w:val="single" w:sz="4" w:space="0" w:color="auto"/>
              <w:right w:val="single" w:sz="4" w:space="0" w:color="auto"/>
            </w:tcBorders>
            <w:vAlign w:val="center"/>
            <w:hideMark/>
          </w:tcPr>
          <w:p w14:paraId="6B00DFCD" w14:textId="77777777" w:rsidR="00F91A9D" w:rsidRPr="0050174C" w:rsidRDefault="00F91A9D" w:rsidP="00F91A9D">
            <w:pPr>
              <w:spacing w:after="0" w:line="240" w:lineRule="auto"/>
              <w:ind w:left="-105" w:right="-84"/>
              <w:jc w:val="center"/>
              <w:rPr>
                <w:rFonts w:ascii="Times New Roman" w:eastAsia="Times New Roman" w:hAnsi="Times New Roman" w:cs="Times New Roman"/>
                <w:color w:val="000000"/>
                <w:sz w:val="24"/>
                <w:szCs w:val="24"/>
                <w:lang w:eastAsia="en-IN"/>
              </w:rPr>
            </w:pPr>
            <w:r w:rsidRPr="0050174C">
              <w:rPr>
                <w:rFonts w:ascii="Times New Roman" w:eastAsia="Times New Roman" w:hAnsi="Times New Roman" w:cs="Times New Roman"/>
                <w:color w:val="000000"/>
                <w:sz w:val="24"/>
                <w:szCs w:val="24"/>
                <w:lang w:eastAsia="en-IN"/>
              </w:rPr>
              <w:t>116.57</w:t>
            </w:r>
          </w:p>
        </w:tc>
        <w:tc>
          <w:tcPr>
            <w:tcW w:w="970" w:type="dxa"/>
            <w:tcBorders>
              <w:top w:val="single" w:sz="4" w:space="0" w:color="auto"/>
              <w:left w:val="nil"/>
              <w:bottom w:val="single" w:sz="4" w:space="0" w:color="auto"/>
              <w:right w:val="single" w:sz="4" w:space="0" w:color="auto"/>
            </w:tcBorders>
            <w:vAlign w:val="center"/>
            <w:hideMark/>
          </w:tcPr>
          <w:p w14:paraId="1B96AE6A" w14:textId="77777777" w:rsidR="00F91A9D" w:rsidRPr="0050174C" w:rsidRDefault="00F91A9D" w:rsidP="00F91A9D">
            <w:pPr>
              <w:spacing w:after="0" w:line="240" w:lineRule="auto"/>
              <w:ind w:left="-105" w:right="-84"/>
              <w:jc w:val="center"/>
              <w:rPr>
                <w:rFonts w:ascii="Times New Roman" w:eastAsia="Times New Roman" w:hAnsi="Times New Roman" w:cs="Times New Roman"/>
                <w:color w:val="000000"/>
                <w:sz w:val="24"/>
                <w:szCs w:val="24"/>
                <w:lang w:eastAsia="en-IN"/>
              </w:rPr>
            </w:pPr>
            <w:r w:rsidRPr="0050174C">
              <w:rPr>
                <w:rFonts w:ascii="Times New Roman" w:eastAsia="Times New Roman" w:hAnsi="Times New Roman" w:cs="Times New Roman"/>
                <w:color w:val="000000"/>
                <w:sz w:val="24"/>
                <w:szCs w:val="24"/>
                <w:lang w:eastAsia="en-IN"/>
              </w:rPr>
              <w:t>149.78</w:t>
            </w:r>
          </w:p>
        </w:tc>
        <w:tc>
          <w:tcPr>
            <w:tcW w:w="942" w:type="dxa"/>
            <w:tcBorders>
              <w:top w:val="single" w:sz="4" w:space="0" w:color="auto"/>
              <w:left w:val="nil"/>
              <w:bottom w:val="single" w:sz="4" w:space="0" w:color="auto"/>
              <w:right w:val="single" w:sz="4" w:space="0" w:color="auto"/>
            </w:tcBorders>
            <w:vAlign w:val="center"/>
            <w:hideMark/>
          </w:tcPr>
          <w:p w14:paraId="7EADE48E" w14:textId="77777777" w:rsidR="00F91A9D" w:rsidRPr="0050174C" w:rsidRDefault="00F91A9D" w:rsidP="00F91A9D">
            <w:pPr>
              <w:spacing w:after="0" w:line="240" w:lineRule="auto"/>
              <w:ind w:left="-105" w:right="-84"/>
              <w:jc w:val="center"/>
              <w:rPr>
                <w:rFonts w:ascii="Times New Roman" w:eastAsia="Times New Roman" w:hAnsi="Times New Roman" w:cs="Times New Roman"/>
                <w:color w:val="000000"/>
                <w:sz w:val="24"/>
                <w:szCs w:val="24"/>
                <w:lang w:eastAsia="en-IN"/>
              </w:rPr>
            </w:pPr>
            <w:r w:rsidRPr="0050174C">
              <w:rPr>
                <w:rFonts w:ascii="Times New Roman" w:eastAsia="Times New Roman" w:hAnsi="Times New Roman" w:cs="Times New Roman"/>
                <w:color w:val="000000"/>
                <w:sz w:val="24"/>
                <w:szCs w:val="24"/>
                <w:lang w:eastAsia="en-IN"/>
              </w:rPr>
              <w:t>86.94</w:t>
            </w:r>
          </w:p>
        </w:tc>
        <w:tc>
          <w:tcPr>
            <w:tcW w:w="1253" w:type="dxa"/>
            <w:tcBorders>
              <w:top w:val="single" w:sz="4" w:space="0" w:color="auto"/>
              <w:left w:val="nil"/>
              <w:bottom w:val="single" w:sz="4" w:space="0" w:color="auto"/>
              <w:right w:val="single" w:sz="4" w:space="0" w:color="auto"/>
            </w:tcBorders>
            <w:noWrap/>
            <w:vAlign w:val="center"/>
            <w:hideMark/>
          </w:tcPr>
          <w:p w14:paraId="702629CC" w14:textId="77777777" w:rsidR="00F91A9D" w:rsidRPr="0050174C" w:rsidRDefault="00F91A9D" w:rsidP="00F91A9D">
            <w:pPr>
              <w:spacing w:after="0" w:line="240" w:lineRule="auto"/>
              <w:ind w:left="-105" w:right="-84"/>
              <w:jc w:val="center"/>
              <w:rPr>
                <w:rFonts w:ascii="Times New Roman" w:eastAsia="Times New Roman" w:hAnsi="Times New Roman" w:cs="Times New Roman"/>
                <w:color w:val="000000"/>
                <w:sz w:val="24"/>
                <w:szCs w:val="24"/>
                <w:lang w:eastAsia="en-IN"/>
              </w:rPr>
            </w:pPr>
            <w:r w:rsidRPr="0050174C">
              <w:rPr>
                <w:rFonts w:ascii="Times New Roman" w:eastAsia="Times New Roman" w:hAnsi="Times New Roman" w:cs="Times New Roman"/>
                <w:color w:val="000000"/>
                <w:sz w:val="24"/>
                <w:szCs w:val="24"/>
                <w:lang w:eastAsia="en-IN"/>
              </w:rPr>
              <w:t>12.67</w:t>
            </w:r>
          </w:p>
        </w:tc>
        <w:tc>
          <w:tcPr>
            <w:tcW w:w="1411" w:type="dxa"/>
            <w:tcBorders>
              <w:top w:val="single" w:sz="4" w:space="0" w:color="auto"/>
              <w:left w:val="nil"/>
              <w:bottom w:val="single" w:sz="4" w:space="0" w:color="auto"/>
              <w:right w:val="single" w:sz="4" w:space="0" w:color="auto"/>
            </w:tcBorders>
            <w:noWrap/>
            <w:vAlign w:val="center"/>
            <w:hideMark/>
          </w:tcPr>
          <w:p w14:paraId="031E6E06" w14:textId="77777777" w:rsidR="00F91A9D" w:rsidRPr="0050174C" w:rsidRDefault="00F91A9D" w:rsidP="00F91A9D">
            <w:pPr>
              <w:spacing w:after="0" w:line="240" w:lineRule="auto"/>
              <w:ind w:left="-105" w:right="-84"/>
              <w:jc w:val="center"/>
              <w:rPr>
                <w:rFonts w:ascii="Times New Roman" w:eastAsia="Times New Roman" w:hAnsi="Times New Roman" w:cs="Times New Roman"/>
                <w:color w:val="000000"/>
                <w:sz w:val="24"/>
                <w:szCs w:val="24"/>
                <w:lang w:eastAsia="en-IN"/>
              </w:rPr>
            </w:pPr>
            <w:r w:rsidRPr="0050174C">
              <w:rPr>
                <w:rFonts w:ascii="Times New Roman" w:eastAsia="Times New Roman" w:hAnsi="Times New Roman" w:cs="Times New Roman"/>
                <w:color w:val="000000"/>
                <w:sz w:val="24"/>
                <w:szCs w:val="24"/>
                <w:lang w:eastAsia="en-IN"/>
              </w:rPr>
              <w:t>12.41</w:t>
            </w:r>
          </w:p>
        </w:tc>
        <w:tc>
          <w:tcPr>
            <w:tcW w:w="1330" w:type="dxa"/>
            <w:tcBorders>
              <w:top w:val="single" w:sz="4" w:space="0" w:color="auto"/>
              <w:left w:val="nil"/>
              <w:bottom w:val="single" w:sz="4" w:space="0" w:color="auto"/>
              <w:right w:val="single" w:sz="4" w:space="0" w:color="auto"/>
            </w:tcBorders>
            <w:noWrap/>
            <w:vAlign w:val="center"/>
            <w:hideMark/>
          </w:tcPr>
          <w:p w14:paraId="416F99D9" w14:textId="77777777" w:rsidR="00F91A9D" w:rsidRPr="0050174C" w:rsidRDefault="00F91A9D" w:rsidP="00F91A9D">
            <w:pPr>
              <w:spacing w:after="0" w:line="240" w:lineRule="auto"/>
              <w:ind w:left="-105" w:right="-84"/>
              <w:jc w:val="center"/>
              <w:rPr>
                <w:rFonts w:ascii="Times New Roman" w:eastAsia="Times New Roman" w:hAnsi="Times New Roman" w:cs="Times New Roman"/>
                <w:color w:val="000000"/>
                <w:sz w:val="24"/>
                <w:szCs w:val="24"/>
                <w:lang w:eastAsia="en-IN"/>
              </w:rPr>
            </w:pPr>
            <w:r w:rsidRPr="0050174C">
              <w:rPr>
                <w:rFonts w:ascii="Times New Roman" w:eastAsia="Times New Roman" w:hAnsi="Times New Roman" w:cs="Times New Roman"/>
                <w:color w:val="000000"/>
                <w:sz w:val="24"/>
                <w:szCs w:val="24"/>
                <w:lang w:eastAsia="en-IN"/>
              </w:rPr>
              <w:t>95.90</w:t>
            </w:r>
          </w:p>
        </w:tc>
        <w:tc>
          <w:tcPr>
            <w:tcW w:w="996" w:type="dxa"/>
            <w:tcBorders>
              <w:top w:val="single" w:sz="4" w:space="0" w:color="auto"/>
              <w:left w:val="nil"/>
              <w:bottom w:val="single" w:sz="4" w:space="0" w:color="auto"/>
              <w:right w:val="single" w:sz="4" w:space="0" w:color="auto"/>
            </w:tcBorders>
            <w:noWrap/>
            <w:vAlign w:val="center"/>
            <w:hideMark/>
          </w:tcPr>
          <w:p w14:paraId="716DE01D" w14:textId="77777777" w:rsidR="00F91A9D" w:rsidRPr="0050174C" w:rsidRDefault="00F91A9D" w:rsidP="00F91A9D">
            <w:pPr>
              <w:spacing w:after="0" w:line="240" w:lineRule="auto"/>
              <w:ind w:left="-105" w:right="-84"/>
              <w:jc w:val="center"/>
              <w:rPr>
                <w:rFonts w:ascii="Times New Roman" w:eastAsia="Times New Roman" w:hAnsi="Times New Roman" w:cs="Times New Roman"/>
                <w:color w:val="000000"/>
                <w:sz w:val="24"/>
                <w:szCs w:val="24"/>
                <w:lang w:eastAsia="en-IN"/>
              </w:rPr>
            </w:pPr>
            <w:r w:rsidRPr="0050174C">
              <w:rPr>
                <w:rFonts w:ascii="Times New Roman" w:eastAsia="Times New Roman" w:hAnsi="Times New Roman" w:cs="Times New Roman"/>
                <w:color w:val="000000"/>
                <w:sz w:val="24"/>
                <w:szCs w:val="24"/>
                <w:lang w:eastAsia="en-IN"/>
              </w:rPr>
              <w:t>25.04</w:t>
            </w:r>
          </w:p>
        </w:tc>
      </w:tr>
      <w:tr w:rsidR="00F91A9D" w:rsidRPr="0050174C" w14:paraId="6C64F7BB" w14:textId="77777777" w:rsidTr="00250529">
        <w:trPr>
          <w:trHeight w:val="289"/>
        </w:trPr>
        <w:tc>
          <w:tcPr>
            <w:tcW w:w="1286" w:type="dxa"/>
            <w:tcBorders>
              <w:top w:val="single" w:sz="4" w:space="0" w:color="auto"/>
              <w:left w:val="single" w:sz="4" w:space="0" w:color="auto"/>
              <w:bottom w:val="single" w:sz="4" w:space="0" w:color="auto"/>
              <w:right w:val="single" w:sz="4" w:space="0" w:color="auto"/>
            </w:tcBorders>
            <w:vAlign w:val="center"/>
            <w:hideMark/>
          </w:tcPr>
          <w:p w14:paraId="510B5DC1" w14:textId="77777777" w:rsidR="00F91A9D" w:rsidRPr="0050174C" w:rsidRDefault="00F91A9D" w:rsidP="00F91A9D">
            <w:pPr>
              <w:spacing w:after="0" w:line="240" w:lineRule="auto"/>
              <w:ind w:left="-105" w:right="-84"/>
              <w:jc w:val="center"/>
              <w:rPr>
                <w:rFonts w:ascii="Times New Roman" w:eastAsia="Times New Roman" w:hAnsi="Times New Roman" w:cs="Times New Roman"/>
                <w:b/>
                <w:bCs/>
                <w:color w:val="000000"/>
                <w:sz w:val="24"/>
                <w:szCs w:val="24"/>
                <w:lang w:eastAsia="en-IN"/>
              </w:rPr>
            </w:pPr>
            <w:r w:rsidRPr="0050174C">
              <w:rPr>
                <w:rFonts w:ascii="Times New Roman" w:eastAsia="Times New Roman" w:hAnsi="Times New Roman" w:cs="Times New Roman"/>
                <w:b/>
                <w:bCs/>
                <w:color w:val="000000"/>
                <w:sz w:val="24"/>
                <w:szCs w:val="24"/>
                <w:lang w:eastAsia="en-IN"/>
              </w:rPr>
              <w:t>FLL</w:t>
            </w:r>
          </w:p>
        </w:tc>
        <w:tc>
          <w:tcPr>
            <w:tcW w:w="875" w:type="dxa"/>
            <w:tcBorders>
              <w:top w:val="single" w:sz="4" w:space="0" w:color="auto"/>
              <w:left w:val="nil"/>
              <w:bottom w:val="single" w:sz="4" w:space="0" w:color="auto"/>
              <w:right w:val="single" w:sz="4" w:space="0" w:color="auto"/>
            </w:tcBorders>
            <w:vAlign w:val="center"/>
            <w:hideMark/>
          </w:tcPr>
          <w:p w14:paraId="3C189579" w14:textId="77777777" w:rsidR="00F91A9D" w:rsidRPr="0050174C" w:rsidRDefault="00F91A9D" w:rsidP="00F91A9D">
            <w:pPr>
              <w:spacing w:after="0" w:line="240" w:lineRule="auto"/>
              <w:ind w:left="-105" w:right="-84"/>
              <w:jc w:val="center"/>
              <w:rPr>
                <w:rFonts w:ascii="Times New Roman" w:eastAsia="Times New Roman" w:hAnsi="Times New Roman" w:cs="Times New Roman"/>
                <w:color w:val="000000"/>
                <w:sz w:val="24"/>
                <w:szCs w:val="24"/>
                <w:lang w:eastAsia="en-IN"/>
              </w:rPr>
            </w:pPr>
            <w:r w:rsidRPr="0050174C">
              <w:rPr>
                <w:rFonts w:ascii="Times New Roman" w:eastAsia="Times New Roman" w:hAnsi="Times New Roman" w:cs="Times New Roman"/>
                <w:color w:val="000000"/>
                <w:sz w:val="24"/>
                <w:szCs w:val="24"/>
                <w:lang w:eastAsia="en-IN"/>
              </w:rPr>
              <w:t>39.08</w:t>
            </w:r>
          </w:p>
        </w:tc>
        <w:tc>
          <w:tcPr>
            <w:tcW w:w="970" w:type="dxa"/>
            <w:tcBorders>
              <w:top w:val="single" w:sz="4" w:space="0" w:color="auto"/>
              <w:left w:val="nil"/>
              <w:bottom w:val="single" w:sz="4" w:space="0" w:color="auto"/>
              <w:right w:val="single" w:sz="4" w:space="0" w:color="auto"/>
            </w:tcBorders>
            <w:vAlign w:val="center"/>
            <w:hideMark/>
          </w:tcPr>
          <w:p w14:paraId="162B0D10" w14:textId="77777777" w:rsidR="00F91A9D" w:rsidRPr="0050174C" w:rsidRDefault="00F91A9D" w:rsidP="00F91A9D">
            <w:pPr>
              <w:spacing w:after="0" w:line="240" w:lineRule="auto"/>
              <w:ind w:left="-105" w:right="-84"/>
              <w:jc w:val="center"/>
              <w:rPr>
                <w:rFonts w:ascii="Times New Roman" w:eastAsia="Times New Roman" w:hAnsi="Times New Roman" w:cs="Times New Roman"/>
                <w:color w:val="000000"/>
                <w:sz w:val="24"/>
                <w:szCs w:val="24"/>
                <w:lang w:eastAsia="en-IN"/>
              </w:rPr>
            </w:pPr>
            <w:r w:rsidRPr="0050174C">
              <w:rPr>
                <w:rFonts w:ascii="Times New Roman" w:eastAsia="Times New Roman" w:hAnsi="Times New Roman" w:cs="Times New Roman"/>
                <w:color w:val="000000"/>
                <w:sz w:val="24"/>
                <w:szCs w:val="24"/>
                <w:lang w:eastAsia="en-IN"/>
              </w:rPr>
              <w:t>56.22</w:t>
            </w:r>
          </w:p>
        </w:tc>
        <w:tc>
          <w:tcPr>
            <w:tcW w:w="942" w:type="dxa"/>
            <w:tcBorders>
              <w:top w:val="single" w:sz="4" w:space="0" w:color="auto"/>
              <w:left w:val="nil"/>
              <w:bottom w:val="single" w:sz="4" w:space="0" w:color="auto"/>
              <w:right w:val="single" w:sz="4" w:space="0" w:color="auto"/>
            </w:tcBorders>
            <w:vAlign w:val="center"/>
            <w:hideMark/>
          </w:tcPr>
          <w:p w14:paraId="0CA0EAF1" w14:textId="77777777" w:rsidR="00F91A9D" w:rsidRPr="0050174C" w:rsidRDefault="00F91A9D" w:rsidP="00F91A9D">
            <w:pPr>
              <w:spacing w:after="0" w:line="240" w:lineRule="auto"/>
              <w:ind w:left="-105" w:right="-84"/>
              <w:jc w:val="center"/>
              <w:rPr>
                <w:rFonts w:ascii="Times New Roman" w:eastAsia="Times New Roman" w:hAnsi="Times New Roman" w:cs="Times New Roman"/>
                <w:color w:val="000000"/>
                <w:sz w:val="24"/>
                <w:szCs w:val="24"/>
                <w:lang w:eastAsia="en-IN"/>
              </w:rPr>
            </w:pPr>
            <w:r w:rsidRPr="0050174C">
              <w:rPr>
                <w:rFonts w:ascii="Times New Roman" w:eastAsia="Times New Roman" w:hAnsi="Times New Roman" w:cs="Times New Roman"/>
                <w:color w:val="000000"/>
                <w:sz w:val="24"/>
                <w:szCs w:val="24"/>
                <w:lang w:eastAsia="en-IN"/>
              </w:rPr>
              <w:t>22.48</w:t>
            </w:r>
          </w:p>
        </w:tc>
        <w:tc>
          <w:tcPr>
            <w:tcW w:w="1253" w:type="dxa"/>
            <w:tcBorders>
              <w:top w:val="single" w:sz="4" w:space="0" w:color="auto"/>
              <w:left w:val="nil"/>
              <w:bottom w:val="single" w:sz="4" w:space="0" w:color="auto"/>
              <w:right w:val="single" w:sz="4" w:space="0" w:color="auto"/>
            </w:tcBorders>
            <w:noWrap/>
            <w:vAlign w:val="center"/>
            <w:hideMark/>
          </w:tcPr>
          <w:p w14:paraId="1461E802" w14:textId="77777777" w:rsidR="00F91A9D" w:rsidRPr="0050174C" w:rsidRDefault="00F91A9D" w:rsidP="00F91A9D">
            <w:pPr>
              <w:spacing w:after="0" w:line="240" w:lineRule="auto"/>
              <w:ind w:left="-105" w:right="-84"/>
              <w:jc w:val="center"/>
              <w:rPr>
                <w:rFonts w:ascii="Times New Roman" w:eastAsia="Times New Roman" w:hAnsi="Times New Roman" w:cs="Times New Roman"/>
                <w:color w:val="000000"/>
                <w:sz w:val="24"/>
                <w:szCs w:val="24"/>
                <w:lang w:eastAsia="en-IN"/>
              </w:rPr>
            </w:pPr>
            <w:r w:rsidRPr="0050174C">
              <w:rPr>
                <w:rFonts w:ascii="Times New Roman" w:eastAsia="Times New Roman" w:hAnsi="Times New Roman" w:cs="Times New Roman"/>
                <w:color w:val="000000"/>
                <w:sz w:val="24"/>
                <w:szCs w:val="24"/>
                <w:lang w:eastAsia="en-IN"/>
              </w:rPr>
              <w:t>19.03</w:t>
            </w:r>
          </w:p>
        </w:tc>
        <w:tc>
          <w:tcPr>
            <w:tcW w:w="1411" w:type="dxa"/>
            <w:tcBorders>
              <w:top w:val="single" w:sz="4" w:space="0" w:color="auto"/>
              <w:left w:val="nil"/>
              <w:bottom w:val="single" w:sz="4" w:space="0" w:color="auto"/>
              <w:right w:val="single" w:sz="4" w:space="0" w:color="auto"/>
            </w:tcBorders>
            <w:noWrap/>
            <w:vAlign w:val="center"/>
            <w:hideMark/>
          </w:tcPr>
          <w:p w14:paraId="0B0E6102" w14:textId="77777777" w:rsidR="00F91A9D" w:rsidRPr="0050174C" w:rsidRDefault="00F91A9D" w:rsidP="00F91A9D">
            <w:pPr>
              <w:spacing w:after="0" w:line="240" w:lineRule="auto"/>
              <w:ind w:left="-105" w:right="-84"/>
              <w:jc w:val="center"/>
              <w:rPr>
                <w:rFonts w:ascii="Times New Roman" w:eastAsia="Times New Roman" w:hAnsi="Times New Roman" w:cs="Times New Roman"/>
                <w:color w:val="000000"/>
                <w:sz w:val="24"/>
                <w:szCs w:val="24"/>
                <w:lang w:eastAsia="en-IN"/>
              </w:rPr>
            </w:pPr>
            <w:r w:rsidRPr="0050174C">
              <w:rPr>
                <w:rFonts w:ascii="Times New Roman" w:eastAsia="Times New Roman" w:hAnsi="Times New Roman" w:cs="Times New Roman"/>
                <w:color w:val="000000"/>
                <w:sz w:val="24"/>
                <w:szCs w:val="24"/>
                <w:lang w:eastAsia="en-IN"/>
              </w:rPr>
              <w:t>18.83</w:t>
            </w:r>
          </w:p>
        </w:tc>
        <w:tc>
          <w:tcPr>
            <w:tcW w:w="1330" w:type="dxa"/>
            <w:tcBorders>
              <w:top w:val="single" w:sz="4" w:space="0" w:color="auto"/>
              <w:left w:val="nil"/>
              <w:bottom w:val="single" w:sz="4" w:space="0" w:color="auto"/>
              <w:right w:val="single" w:sz="4" w:space="0" w:color="auto"/>
            </w:tcBorders>
            <w:noWrap/>
            <w:vAlign w:val="center"/>
            <w:hideMark/>
          </w:tcPr>
          <w:p w14:paraId="41AC39C1" w14:textId="77777777" w:rsidR="00F91A9D" w:rsidRPr="0050174C" w:rsidRDefault="00F91A9D" w:rsidP="00F91A9D">
            <w:pPr>
              <w:spacing w:after="0" w:line="240" w:lineRule="auto"/>
              <w:ind w:left="-105" w:right="-84"/>
              <w:jc w:val="center"/>
              <w:rPr>
                <w:rFonts w:ascii="Times New Roman" w:eastAsia="Times New Roman" w:hAnsi="Times New Roman" w:cs="Times New Roman"/>
                <w:color w:val="000000"/>
                <w:sz w:val="24"/>
                <w:szCs w:val="24"/>
                <w:lang w:eastAsia="en-IN"/>
              </w:rPr>
            </w:pPr>
            <w:r w:rsidRPr="0050174C">
              <w:rPr>
                <w:rFonts w:ascii="Times New Roman" w:eastAsia="Times New Roman" w:hAnsi="Times New Roman" w:cs="Times New Roman"/>
                <w:color w:val="000000"/>
                <w:sz w:val="24"/>
                <w:szCs w:val="24"/>
                <w:lang w:eastAsia="en-IN"/>
              </w:rPr>
              <w:t>97.90</w:t>
            </w:r>
          </w:p>
        </w:tc>
        <w:tc>
          <w:tcPr>
            <w:tcW w:w="996" w:type="dxa"/>
            <w:tcBorders>
              <w:top w:val="single" w:sz="4" w:space="0" w:color="auto"/>
              <w:left w:val="nil"/>
              <w:bottom w:val="single" w:sz="4" w:space="0" w:color="auto"/>
              <w:right w:val="single" w:sz="4" w:space="0" w:color="auto"/>
            </w:tcBorders>
            <w:noWrap/>
            <w:vAlign w:val="center"/>
            <w:hideMark/>
          </w:tcPr>
          <w:p w14:paraId="07308B84" w14:textId="77777777" w:rsidR="00F91A9D" w:rsidRPr="0050174C" w:rsidRDefault="00F91A9D" w:rsidP="00F91A9D">
            <w:pPr>
              <w:spacing w:after="0" w:line="240" w:lineRule="auto"/>
              <w:ind w:left="-105" w:right="-84"/>
              <w:jc w:val="center"/>
              <w:rPr>
                <w:rFonts w:ascii="Times New Roman" w:eastAsia="Times New Roman" w:hAnsi="Times New Roman" w:cs="Times New Roman"/>
                <w:color w:val="000000"/>
                <w:sz w:val="24"/>
                <w:szCs w:val="24"/>
                <w:lang w:eastAsia="en-IN"/>
              </w:rPr>
            </w:pPr>
            <w:r w:rsidRPr="0050174C">
              <w:rPr>
                <w:rFonts w:ascii="Times New Roman" w:eastAsia="Times New Roman" w:hAnsi="Times New Roman" w:cs="Times New Roman"/>
                <w:color w:val="000000"/>
                <w:sz w:val="24"/>
                <w:szCs w:val="24"/>
                <w:lang w:eastAsia="en-IN"/>
              </w:rPr>
              <w:t>38.37</w:t>
            </w:r>
          </w:p>
        </w:tc>
      </w:tr>
      <w:tr w:rsidR="00F91A9D" w:rsidRPr="0050174C" w14:paraId="371B5BFC" w14:textId="77777777" w:rsidTr="00250529">
        <w:trPr>
          <w:trHeight w:val="289"/>
        </w:trPr>
        <w:tc>
          <w:tcPr>
            <w:tcW w:w="1286" w:type="dxa"/>
            <w:tcBorders>
              <w:top w:val="single" w:sz="4" w:space="0" w:color="auto"/>
              <w:left w:val="single" w:sz="4" w:space="0" w:color="auto"/>
              <w:bottom w:val="single" w:sz="4" w:space="0" w:color="auto"/>
              <w:right w:val="single" w:sz="4" w:space="0" w:color="auto"/>
            </w:tcBorders>
            <w:vAlign w:val="center"/>
            <w:hideMark/>
          </w:tcPr>
          <w:p w14:paraId="7880A449" w14:textId="77777777" w:rsidR="00F91A9D" w:rsidRPr="0050174C" w:rsidRDefault="00F91A9D" w:rsidP="00F91A9D">
            <w:pPr>
              <w:spacing w:after="0" w:line="240" w:lineRule="auto"/>
              <w:ind w:left="-105" w:right="-84"/>
              <w:jc w:val="center"/>
              <w:rPr>
                <w:rFonts w:ascii="Times New Roman" w:eastAsia="Times New Roman" w:hAnsi="Times New Roman" w:cs="Times New Roman"/>
                <w:b/>
                <w:bCs/>
                <w:color w:val="000000"/>
                <w:sz w:val="24"/>
                <w:szCs w:val="24"/>
                <w:lang w:eastAsia="en-IN"/>
              </w:rPr>
            </w:pPr>
            <w:r w:rsidRPr="0050174C">
              <w:rPr>
                <w:rFonts w:ascii="Times New Roman" w:eastAsia="Times New Roman" w:hAnsi="Times New Roman" w:cs="Times New Roman"/>
                <w:b/>
                <w:bCs/>
                <w:color w:val="000000"/>
                <w:sz w:val="24"/>
                <w:szCs w:val="24"/>
                <w:lang w:eastAsia="en-IN"/>
              </w:rPr>
              <w:t>FLW</w:t>
            </w:r>
          </w:p>
        </w:tc>
        <w:tc>
          <w:tcPr>
            <w:tcW w:w="875" w:type="dxa"/>
            <w:tcBorders>
              <w:top w:val="single" w:sz="4" w:space="0" w:color="auto"/>
              <w:left w:val="nil"/>
              <w:bottom w:val="single" w:sz="4" w:space="0" w:color="auto"/>
              <w:right w:val="single" w:sz="4" w:space="0" w:color="auto"/>
            </w:tcBorders>
            <w:vAlign w:val="center"/>
            <w:hideMark/>
          </w:tcPr>
          <w:p w14:paraId="7A2B7F53" w14:textId="77777777" w:rsidR="00F91A9D" w:rsidRPr="0050174C" w:rsidRDefault="00F91A9D" w:rsidP="00F91A9D">
            <w:pPr>
              <w:spacing w:after="0" w:line="240" w:lineRule="auto"/>
              <w:ind w:left="-105" w:right="-84"/>
              <w:jc w:val="center"/>
              <w:rPr>
                <w:rFonts w:ascii="Times New Roman" w:eastAsia="Times New Roman" w:hAnsi="Times New Roman" w:cs="Times New Roman"/>
                <w:color w:val="000000"/>
                <w:sz w:val="24"/>
                <w:szCs w:val="24"/>
                <w:lang w:eastAsia="en-IN"/>
              </w:rPr>
            </w:pPr>
            <w:r w:rsidRPr="0050174C">
              <w:rPr>
                <w:rFonts w:ascii="Times New Roman" w:eastAsia="Times New Roman" w:hAnsi="Times New Roman" w:cs="Times New Roman"/>
                <w:color w:val="000000"/>
                <w:sz w:val="24"/>
                <w:szCs w:val="24"/>
                <w:lang w:eastAsia="en-IN"/>
              </w:rPr>
              <w:t>1.42</w:t>
            </w:r>
          </w:p>
        </w:tc>
        <w:tc>
          <w:tcPr>
            <w:tcW w:w="970" w:type="dxa"/>
            <w:tcBorders>
              <w:top w:val="single" w:sz="4" w:space="0" w:color="auto"/>
              <w:left w:val="nil"/>
              <w:bottom w:val="single" w:sz="4" w:space="0" w:color="auto"/>
              <w:right w:val="single" w:sz="4" w:space="0" w:color="auto"/>
            </w:tcBorders>
            <w:vAlign w:val="center"/>
            <w:hideMark/>
          </w:tcPr>
          <w:p w14:paraId="71C08843" w14:textId="77777777" w:rsidR="00F91A9D" w:rsidRPr="0050174C" w:rsidRDefault="00F91A9D" w:rsidP="00F91A9D">
            <w:pPr>
              <w:spacing w:after="0" w:line="240" w:lineRule="auto"/>
              <w:ind w:left="-105" w:right="-84"/>
              <w:jc w:val="center"/>
              <w:rPr>
                <w:rFonts w:ascii="Times New Roman" w:eastAsia="Times New Roman" w:hAnsi="Times New Roman" w:cs="Times New Roman"/>
                <w:color w:val="000000"/>
                <w:sz w:val="24"/>
                <w:szCs w:val="24"/>
                <w:lang w:eastAsia="en-IN"/>
              </w:rPr>
            </w:pPr>
            <w:r w:rsidRPr="0050174C">
              <w:rPr>
                <w:rFonts w:ascii="Times New Roman" w:eastAsia="Times New Roman" w:hAnsi="Times New Roman" w:cs="Times New Roman"/>
                <w:color w:val="000000"/>
                <w:sz w:val="24"/>
                <w:szCs w:val="24"/>
                <w:lang w:eastAsia="en-IN"/>
              </w:rPr>
              <w:t>2.38</w:t>
            </w:r>
          </w:p>
        </w:tc>
        <w:tc>
          <w:tcPr>
            <w:tcW w:w="942" w:type="dxa"/>
            <w:tcBorders>
              <w:top w:val="single" w:sz="4" w:space="0" w:color="auto"/>
              <w:left w:val="nil"/>
              <w:bottom w:val="single" w:sz="4" w:space="0" w:color="auto"/>
              <w:right w:val="single" w:sz="4" w:space="0" w:color="auto"/>
            </w:tcBorders>
            <w:vAlign w:val="center"/>
            <w:hideMark/>
          </w:tcPr>
          <w:p w14:paraId="02386EF3" w14:textId="77777777" w:rsidR="00F91A9D" w:rsidRPr="0050174C" w:rsidRDefault="00F91A9D" w:rsidP="00F91A9D">
            <w:pPr>
              <w:spacing w:after="0" w:line="240" w:lineRule="auto"/>
              <w:ind w:left="-105" w:right="-84"/>
              <w:jc w:val="center"/>
              <w:rPr>
                <w:rFonts w:ascii="Times New Roman" w:eastAsia="Times New Roman" w:hAnsi="Times New Roman" w:cs="Times New Roman"/>
                <w:color w:val="000000"/>
                <w:sz w:val="24"/>
                <w:szCs w:val="24"/>
                <w:lang w:eastAsia="en-IN"/>
              </w:rPr>
            </w:pPr>
            <w:r w:rsidRPr="0050174C">
              <w:rPr>
                <w:rFonts w:ascii="Times New Roman" w:eastAsia="Times New Roman" w:hAnsi="Times New Roman" w:cs="Times New Roman"/>
                <w:color w:val="000000"/>
                <w:sz w:val="24"/>
                <w:szCs w:val="24"/>
                <w:lang w:eastAsia="en-IN"/>
              </w:rPr>
              <w:t>1.02</w:t>
            </w:r>
          </w:p>
        </w:tc>
        <w:tc>
          <w:tcPr>
            <w:tcW w:w="1253" w:type="dxa"/>
            <w:tcBorders>
              <w:top w:val="single" w:sz="4" w:space="0" w:color="auto"/>
              <w:left w:val="nil"/>
              <w:bottom w:val="single" w:sz="4" w:space="0" w:color="auto"/>
              <w:right w:val="single" w:sz="4" w:space="0" w:color="auto"/>
            </w:tcBorders>
            <w:noWrap/>
            <w:vAlign w:val="center"/>
            <w:hideMark/>
          </w:tcPr>
          <w:p w14:paraId="4A051673" w14:textId="77777777" w:rsidR="00F91A9D" w:rsidRPr="0050174C" w:rsidRDefault="00F91A9D" w:rsidP="00F91A9D">
            <w:pPr>
              <w:spacing w:after="0" w:line="240" w:lineRule="auto"/>
              <w:ind w:left="-105" w:right="-84"/>
              <w:jc w:val="center"/>
              <w:rPr>
                <w:rFonts w:ascii="Times New Roman" w:eastAsia="Times New Roman" w:hAnsi="Times New Roman" w:cs="Times New Roman"/>
                <w:color w:val="000000"/>
                <w:sz w:val="24"/>
                <w:szCs w:val="24"/>
                <w:lang w:eastAsia="en-IN"/>
              </w:rPr>
            </w:pPr>
            <w:r w:rsidRPr="0050174C">
              <w:rPr>
                <w:rFonts w:ascii="Times New Roman" w:eastAsia="Times New Roman" w:hAnsi="Times New Roman" w:cs="Times New Roman"/>
                <w:color w:val="000000"/>
                <w:sz w:val="24"/>
                <w:szCs w:val="24"/>
                <w:lang w:eastAsia="en-IN"/>
              </w:rPr>
              <w:t>19.54</w:t>
            </w:r>
          </w:p>
        </w:tc>
        <w:tc>
          <w:tcPr>
            <w:tcW w:w="1411" w:type="dxa"/>
            <w:tcBorders>
              <w:top w:val="single" w:sz="4" w:space="0" w:color="auto"/>
              <w:left w:val="nil"/>
              <w:bottom w:val="single" w:sz="4" w:space="0" w:color="auto"/>
              <w:right w:val="single" w:sz="4" w:space="0" w:color="auto"/>
            </w:tcBorders>
            <w:noWrap/>
            <w:vAlign w:val="center"/>
            <w:hideMark/>
          </w:tcPr>
          <w:p w14:paraId="403B2022" w14:textId="77777777" w:rsidR="00F91A9D" w:rsidRPr="0050174C" w:rsidRDefault="00F91A9D" w:rsidP="00F91A9D">
            <w:pPr>
              <w:spacing w:after="0" w:line="240" w:lineRule="auto"/>
              <w:ind w:left="-105" w:right="-84"/>
              <w:jc w:val="center"/>
              <w:rPr>
                <w:rFonts w:ascii="Times New Roman" w:eastAsia="Times New Roman" w:hAnsi="Times New Roman" w:cs="Times New Roman"/>
                <w:color w:val="000000"/>
                <w:sz w:val="24"/>
                <w:szCs w:val="24"/>
                <w:lang w:eastAsia="en-IN"/>
              </w:rPr>
            </w:pPr>
            <w:r w:rsidRPr="0050174C">
              <w:rPr>
                <w:rFonts w:ascii="Times New Roman" w:eastAsia="Times New Roman" w:hAnsi="Times New Roman" w:cs="Times New Roman"/>
                <w:color w:val="000000"/>
                <w:sz w:val="24"/>
                <w:szCs w:val="24"/>
                <w:lang w:eastAsia="en-IN"/>
              </w:rPr>
              <w:t>16.67</w:t>
            </w:r>
          </w:p>
        </w:tc>
        <w:tc>
          <w:tcPr>
            <w:tcW w:w="1330" w:type="dxa"/>
            <w:tcBorders>
              <w:top w:val="single" w:sz="4" w:space="0" w:color="auto"/>
              <w:left w:val="nil"/>
              <w:bottom w:val="single" w:sz="4" w:space="0" w:color="auto"/>
              <w:right w:val="single" w:sz="4" w:space="0" w:color="auto"/>
            </w:tcBorders>
            <w:noWrap/>
            <w:vAlign w:val="center"/>
            <w:hideMark/>
          </w:tcPr>
          <w:p w14:paraId="374C877A" w14:textId="77777777" w:rsidR="00F91A9D" w:rsidRPr="0050174C" w:rsidRDefault="00F91A9D" w:rsidP="00F91A9D">
            <w:pPr>
              <w:spacing w:after="0" w:line="240" w:lineRule="auto"/>
              <w:ind w:left="-105" w:right="-84"/>
              <w:jc w:val="center"/>
              <w:rPr>
                <w:rFonts w:ascii="Times New Roman" w:eastAsia="Times New Roman" w:hAnsi="Times New Roman" w:cs="Times New Roman"/>
                <w:color w:val="000000"/>
                <w:sz w:val="24"/>
                <w:szCs w:val="24"/>
                <w:lang w:eastAsia="en-IN"/>
              </w:rPr>
            </w:pPr>
            <w:r w:rsidRPr="0050174C">
              <w:rPr>
                <w:rFonts w:ascii="Times New Roman" w:eastAsia="Times New Roman" w:hAnsi="Times New Roman" w:cs="Times New Roman"/>
                <w:color w:val="000000"/>
                <w:sz w:val="24"/>
                <w:szCs w:val="24"/>
                <w:lang w:eastAsia="en-IN"/>
              </w:rPr>
              <w:t>72.70</w:t>
            </w:r>
          </w:p>
        </w:tc>
        <w:tc>
          <w:tcPr>
            <w:tcW w:w="996" w:type="dxa"/>
            <w:tcBorders>
              <w:top w:val="single" w:sz="4" w:space="0" w:color="auto"/>
              <w:left w:val="nil"/>
              <w:bottom w:val="single" w:sz="4" w:space="0" w:color="auto"/>
              <w:right w:val="single" w:sz="4" w:space="0" w:color="auto"/>
            </w:tcBorders>
            <w:noWrap/>
            <w:vAlign w:val="center"/>
            <w:hideMark/>
          </w:tcPr>
          <w:p w14:paraId="0DF625F8" w14:textId="77777777" w:rsidR="00F91A9D" w:rsidRPr="0050174C" w:rsidRDefault="00F91A9D" w:rsidP="00F91A9D">
            <w:pPr>
              <w:spacing w:after="0" w:line="240" w:lineRule="auto"/>
              <w:ind w:left="-105" w:right="-84"/>
              <w:jc w:val="center"/>
              <w:rPr>
                <w:rFonts w:ascii="Times New Roman" w:eastAsia="Times New Roman" w:hAnsi="Times New Roman" w:cs="Times New Roman"/>
                <w:color w:val="000000"/>
                <w:sz w:val="24"/>
                <w:szCs w:val="24"/>
                <w:lang w:eastAsia="en-IN"/>
              </w:rPr>
            </w:pPr>
            <w:r w:rsidRPr="0050174C">
              <w:rPr>
                <w:rFonts w:ascii="Times New Roman" w:eastAsia="Times New Roman" w:hAnsi="Times New Roman" w:cs="Times New Roman"/>
                <w:color w:val="000000"/>
                <w:sz w:val="24"/>
                <w:szCs w:val="24"/>
                <w:lang w:eastAsia="en-IN"/>
              </w:rPr>
              <w:t>29.28</w:t>
            </w:r>
          </w:p>
        </w:tc>
      </w:tr>
      <w:tr w:rsidR="00F91A9D" w:rsidRPr="0050174C" w14:paraId="2F933B03" w14:textId="77777777" w:rsidTr="00250529">
        <w:trPr>
          <w:trHeight w:val="289"/>
        </w:trPr>
        <w:tc>
          <w:tcPr>
            <w:tcW w:w="1286" w:type="dxa"/>
            <w:tcBorders>
              <w:top w:val="single" w:sz="4" w:space="0" w:color="auto"/>
              <w:left w:val="single" w:sz="4" w:space="0" w:color="auto"/>
              <w:bottom w:val="single" w:sz="4" w:space="0" w:color="auto"/>
              <w:right w:val="single" w:sz="4" w:space="0" w:color="auto"/>
            </w:tcBorders>
            <w:vAlign w:val="center"/>
            <w:hideMark/>
          </w:tcPr>
          <w:p w14:paraId="2FA49190" w14:textId="77777777" w:rsidR="00F91A9D" w:rsidRPr="0050174C" w:rsidRDefault="00F91A9D" w:rsidP="00F91A9D">
            <w:pPr>
              <w:spacing w:after="0" w:line="240" w:lineRule="auto"/>
              <w:ind w:left="-105" w:right="-84"/>
              <w:jc w:val="center"/>
              <w:rPr>
                <w:rFonts w:ascii="Times New Roman" w:eastAsia="Times New Roman" w:hAnsi="Times New Roman" w:cs="Times New Roman"/>
                <w:b/>
                <w:bCs/>
                <w:color w:val="000000"/>
                <w:sz w:val="24"/>
                <w:szCs w:val="24"/>
                <w:lang w:eastAsia="en-IN"/>
              </w:rPr>
            </w:pPr>
            <w:r w:rsidRPr="0050174C">
              <w:rPr>
                <w:rFonts w:ascii="Times New Roman" w:eastAsia="Times New Roman" w:hAnsi="Times New Roman" w:cs="Times New Roman"/>
                <w:b/>
                <w:bCs/>
                <w:color w:val="000000"/>
                <w:sz w:val="24"/>
                <w:szCs w:val="24"/>
                <w:lang w:eastAsia="en-IN"/>
              </w:rPr>
              <w:t>ST</w:t>
            </w:r>
          </w:p>
        </w:tc>
        <w:tc>
          <w:tcPr>
            <w:tcW w:w="875" w:type="dxa"/>
            <w:tcBorders>
              <w:top w:val="single" w:sz="4" w:space="0" w:color="auto"/>
              <w:left w:val="nil"/>
              <w:bottom w:val="single" w:sz="4" w:space="0" w:color="auto"/>
              <w:right w:val="single" w:sz="4" w:space="0" w:color="auto"/>
            </w:tcBorders>
            <w:vAlign w:val="center"/>
            <w:hideMark/>
          </w:tcPr>
          <w:p w14:paraId="577111EF" w14:textId="77777777" w:rsidR="00F91A9D" w:rsidRPr="0050174C" w:rsidRDefault="00F91A9D" w:rsidP="00F91A9D">
            <w:pPr>
              <w:spacing w:after="0" w:line="240" w:lineRule="auto"/>
              <w:ind w:left="-105" w:right="-84"/>
              <w:jc w:val="center"/>
              <w:rPr>
                <w:rFonts w:ascii="Times New Roman" w:eastAsia="Times New Roman" w:hAnsi="Times New Roman" w:cs="Times New Roman"/>
                <w:color w:val="000000"/>
                <w:sz w:val="24"/>
                <w:szCs w:val="24"/>
                <w:lang w:eastAsia="en-IN"/>
              </w:rPr>
            </w:pPr>
            <w:r w:rsidRPr="0050174C">
              <w:rPr>
                <w:rFonts w:ascii="Times New Roman" w:eastAsia="Times New Roman" w:hAnsi="Times New Roman" w:cs="Times New Roman"/>
                <w:color w:val="000000"/>
                <w:sz w:val="24"/>
                <w:szCs w:val="24"/>
                <w:lang w:eastAsia="en-IN"/>
              </w:rPr>
              <w:t>5.47</w:t>
            </w:r>
          </w:p>
        </w:tc>
        <w:tc>
          <w:tcPr>
            <w:tcW w:w="970" w:type="dxa"/>
            <w:tcBorders>
              <w:top w:val="single" w:sz="4" w:space="0" w:color="auto"/>
              <w:left w:val="nil"/>
              <w:bottom w:val="single" w:sz="4" w:space="0" w:color="auto"/>
              <w:right w:val="single" w:sz="4" w:space="0" w:color="auto"/>
            </w:tcBorders>
            <w:vAlign w:val="center"/>
            <w:hideMark/>
          </w:tcPr>
          <w:p w14:paraId="27C9E8C0" w14:textId="77777777" w:rsidR="00F91A9D" w:rsidRPr="0050174C" w:rsidRDefault="00F91A9D" w:rsidP="00F91A9D">
            <w:pPr>
              <w:spacing w:after="0" w:line="240" w:lineRule="auto"/>
              <w:ind w:left="-105" w:right="-84"/>
              <w:jc w:val="center"/>
              <w:rPr>
                <w:rFonts w:ascii="Times New Roman" w:eastAsia="Times New Roman" w:hAnsi="Times New Roman" w:cs="Times New Roman"/>
                <w:color w:val="000000"/>
                <w:sz w:val="24"/>
                <w:szCs w:val="24"/>
                <w:lang w:eastAsia="en-IN"/>
              </w:rPr>
            </w:pPr>
            <w:r w:rsidRPr="0050174C">
              <w:rPr>
                <w:rFonts w:ascii="Times New Roman" w:eastAsia="Times New Roman" w:hAnsi="Times New Roman" w:cs="Times New Roman"/>
                <w:color w:val="000000"/>
                <w:sz w:val="24"/>
                <w:szCs w:val="24"/>
                <w:lang w:eastAsia="en-IN"/>
              </w:rPr>
              <w:t>8.14</w:t>
            </w:r>
          </w:p>
        </w:tc>
        <w:tc>
          <w:tcPr>
            <w:tcW w:w="942" w:type="dxa"/>
            <w:tcBorders>
              <w:top w:val="single" w:sz="4" w:space="0" w:color="auto"/>
              <w:left w:val="nil"/>
              <w:bottom w:val="single" w:sz="4" w:space="0" w:color="auto"/>
              <w:right w:val="single" w:sz="4" w:space="0" w:color="auto"/>
            </w:tcBorders>
            <w:vAlign w:val="center"/>
            <w:hideMark/>
          </w:tcPr>
          <w:p w14:paraId="07F2C8F2" w14:textId="77777777" w:rsidR="00F91A9D" w:rsidRPr="0050174C" w:rsidRDefault="00F91A9D" w:rsidP="00F91A9D">
            <w:pPr>
              <w:spacing w:after="0" w:line="240" w:lineRule="auto"/>
              <w:ind w:left="-105" w:right="-84"/>
              <w:jc w:val="center"/>
              <w:rPr>
                <w:rFonts w:ascii="Times New Roman" w:eastAsia="Times New Roman" w:hAnsi="Times New Roman" w:cs="Times New Roman"/>
                <w:color w:val="000000"/>
                <w:sz w:val="24"/>
                <w:szCs w:val="24"/>
                <w:lang w:eastAsia="en-IN"/>
              </w:rPr>
            </w:pPr>
            <w:r w:rsidRPr="0050174C">
              <w:rPr>
                <w:rFonts w:ascii="Times New Roman" w:eastAsia="Times New Roman" w:hAnsi="Times New Roman" w:cs="Times New Roman"/>
                <w:color w:val="000000"/>
                <w:sz w:val="24"/>
                <w:szCs w:val="24"/>
                <w:lang w:eastAsia="en-IN"/>
              </w:rPr>
              <w:t>3.03</w:t>
            </w:r>
          </w:p>
        </w:tc>
        <w:tc>
          <w:tcPr>
            <w:tcW w:w="1253" w:type="dxa"/>
            <w:tcBorders>
              <w:top w:val="single" w:sz="4" w:space="0" w:color="auto"/>
              <w:left w:val="nil"/>
              <w:bottom w:val="single" w:sz="4" w:space="0" w:color="auto"/>
              <w:right w:val="single" w:sz="4" w:space="0" w:color="auto"/>
            </w:tcBorders>
            <w:noWrap/>
            <w:vAlign w:val="center"/>
            <w:hideMark/>
          </w:tcPr>
          <w:p w14:paraId="0813B26D" w14:textId="77777777" w:rsidR="00F91A9D" w:rsidRPr="0050174C" w:rsidRDefault="00F91A9D" w:rsidP="00F91A9D">
            <w:pPr>
              <w:spacing w:after="0" w:line="240" w:lineRule="auto"/>
              <w:ind w:left="-105" w:right="-84"/>
              <w:jc w:val="center"/>
              <w:rPr>
                <w:rFonts w:ascii="Times New Roman" w:eastAsia="Times New Roman" w:hAnsi="Times New Roman" w:cs="Times New Roman"/>
                <w:color w:val="000000"/>
                <w:sz w:val="24"/>
                <w:szCs w:val="24"/>
                <w:lang w:eastAsia="en-IN"/>
              </w:rPr>
            </w:pPr>
            <w:r w:rsidRPr="0050174C">
              <w:rPr>
                <w:rFonts w:ascii="Times New Roman" w:eastAsia="Times New Roman" w:hAnsi="Times New Roman" w:cs="Times New Roman"/>
                <w:color w:val="000000"/>
                <w:sz w:val="24"/>
                <w:szCs w:val="24"/>
                <w:lang w:eastAsia="en-IN"/>
              </w:rPr>
              <w:t>20.50</w:t>
            </w:r>
          </w:p>
        </w:tc>
        <w:tc>
          <w:tcPr>
            <w:tcW w:w="1411" w:type="dxa"/>
            <w:tcBorders>
              <w:top w:val="single" w:sz="4" w:space="0" w:color="auto"/>
              <w:left w:val="nil"/>
              <w:bottom w:val="single" w:sz="4" w:space="0" w:color="auto"/>
              <w:right w:val="single" w:sz="4" w:space="0" w:color="auto"/>
            </w:tcBorders>
            <w:noWrap/>
            <w:vAlign w:val="center"/>
            <w:hideMark/>
          </w:tcPr>
          <w:p w14:paraId="76B0B026" w14:textId="77777777" w:rsidR="00F91A9D" w:rsidRPr="0050174C" w:rsidRDefault="00F91A9D" w:rsidP="00F91A9D">
            <w:pPr>
              <w:spacing w:after="0" w:line="240" w:lineRule="auto"/>
              <w:ind w:left="-105" w:right="-84"/>
              <w:jc w:val="center"/>
              <w:rPr>
                <w:rFonts w:ascii="Times New Roman" w:eastAsia="Times New Roman" w:hAnsi="Times New Roman" w:cs="Times New Roman"/>
                <w:color w:val="000000"/>
                <w:sz w:val="24"/>
                <w:szCs w:val="24"/>
                <w:lang w:eastAsia="en-IN"/>
              </w:rPr>
            </w:pPr>
            <w:r w:rsidRPr="0050174C">
              <w:rPr>
                <w:rFonts w:ascii="Times New Roman" w:eastAsia="Times New Roman" w:hAnsi="Times New Roman" w:cs="Times New Roman"/>
                <w:color w:val="000000"/>
                <w:sz w:val="24"/>
                <w:szCs w:val="24"/>
                <w:lang w:eastAsia="en-IN"/>
              </w:rPr>
              <w:t>14.94</w:t>
            </w:r>
          </w:p>
        </w:tc>
        <w:tc>
          <w:tcPr>
            <w:tcW w:w="1330" w:type="dxa"/>
            <w:tcBorders>
              <w:top w:val="single" w:sz="4" w:space="0" w:color="auto"/>
              <w:left w:val="nil"/>
              <w:bottom w:val="single" w:sz="4" w:space="0" w:color="auto"/>
              <w:right w:val="single" w:sz="4" w:space="0" w:color="auto"/>
            </w:tcBorders>
            <w:noWrap/>
            <w:vAlign w:val="center"/>
            <w:hideMark/>
          </w:tcPr>
          <w:p w14:paraId="7362969D" w14:textId="77777777" w:rsidR="00F91A9D" w:rsidRPr="0050174C" w:rsidRDefault="00F91A9D" w:rsidP="00F91A9D">
            <w:pPr>
              <w:spacing w:after="0" w:line="240" w:lineRule="auto"/>
              <w:ind w:left="-105" w:right="-84"/>
              <w:jc w:val="center"/>
              <w:rPr>
                <w:rFonts w:ascii="Times New Roman" w:eastAsia="Times New Roman" w:hAnsi="Times New Roman" w:cs="Times New Roman"/>
                <w:color w:val="000000"/>
                <w:sz w:val="24"/>
                <w:szCs w:val="24"/>
                <w:lang w:eastAsia="en-IN"/>
              </w:rPr>
            </w:pPr>
            <w:r w:rsidRPr="0050174C">
              <w:rPr>
                <w:rFonts w:ascii="Times New Roman" w:eastAsia="Times New Roman" w:hAnsi="Times New Roman" w:cs="Times New Roman"/>
                <w:color w:val="000000"/>
                <w:sz w:val="24"/>
                <w:szCs w:val="24"/>
                <w:lang w:eastAsia="en-IN"/>
              </w:rPr>
              <w:t>53.10</w:t>
            </w:r>
          </w:p>
        </w:tc>
        <w:tc>
          <w:tcPr>
            <w:tcW w:w="996" w:type="dxa"/>
            <w:tcBorders>
              <w:top w:val="single" w:sz="4" w:space="0" w:color="auto"/>
              <w:left w:val="nil"/>
              <w:bottom w:val="single" w:sz="4" w:space="0" w:color="auto"/>
              <w:right w:val="single" w:sz="4" w:space="0" w:color="auto"/>
            </w:tcBorders>
            <w:noWrap/>
            <w:vAlign w:val="center"/>
            <w:hideMark/>
          </w:tcPr>
          <w:p w14:paraId="28390C22" w14:textId="77777777" w:rsidR="00F91A9D" w:rsidRPr="0050174C" w:rsidRDefault="00F91A9D" w:rsidP="00F91A9D">
            <w:pPr>
              <w:spacing w:after="0" w:line="240" w:lineRule="auto"/>
              <w:ind w:left="-105" w:right="-84"/>
              <w:jc w:val="center"/>
              <w:rPr>
                <w:rFonts w:ascii="Times New Roman" w:eastAsia="Times New Roman" w:hAnsi="Times New Roman" w:cs="Times New Roman"/>
                <w:color w:val="000000"/>
                <w:sz w:val="24"/>
                <w:szCs w:val="24"/>
                <w:lang w:eastAsia="en-IN"/>
              </w:rPr>
            </w:pPr>
            <w:r w:rsidRPr="0050174C">
              <w:rPr>
                <w:rFonts w:ascii="Times New Roman" w:eastAsia="Times New Roman" w:hAnsi="Times New Roman" w:cs="Times New Roman"/>
                <w:color w:val="000000"/>
                <w:sz w:val="24"/>
                <w:szCs w:val="24"/>
                <w:lang w:eastAsia="en-IN"/>
              </w:rPr>
              <w:t>22.44</w:t>
            </w:r>
          </w:p>
        </w:tc>
      </w:tr>
      <w:tr w:rsidR="00F91A9D" w:rsidRPr="0050174C" w14:paraId="6D8720E5" w14:textId="77777777" w:rsidTr="00250529">
        <w:trPr>
          <w:trHeight w:val="289"/>
        </w:trPr>
        <w:tc>
          <w:tcPr>
            <w:tcW w:w="1286" w:type="dxa"/>
            <w:tcBorders>
              <w:top w:val="single" w:sz="4" w:space="0" w:color="auto"/>
              <w:left w:val="single" w:sz="4" w:space="0" w:color="auto"/>
              <w:bottom w:val="single" w:sz="4" w:space="0" w:color="auto"/>
              <w:right w:val="single" w:sz="4" w:space="0" w:color="auto"/>
            </w:tcBorders>
            <w:noWrap/>
            <w:vAlign w:val="center"/>
            <w:hideMark/>
          </w:tcPr>
          <w:p w14:paraId="3E4BA095" w14:textId="77777777" w:rsidR="00F91A9D" w:rsidRPr="0050174C" w:rsidRDefault="00F91A9D" w:rsidP="00F91A9D">
            <w:pPr>
              <w:spacing w:after="0" w:line="240" w:lineRule="auto"/>
              <w:ind w:left="-105" w:right="-84"/>
              <w:jc w:val="center"/>
              <w:rPr>
                <w:rFonts w:ascii="Times New Roman" w:eastAsia="Times New Roman" w:hAnsi="Times New Roman" w:cs="Times New Roman"/>
                <w:b/>
                <w:bCs/>
                <w:color w:val="000000"/>
                <w:sz w:val="24"/>
                <w:szCs w:val="24"/>
                <w:lang w:eastAsia="en-IN"/>
              </w:rPr>
            </w:pPr>
            <w:r w:rsidRPr="0050174C">
              <w:rPr>
                <w:rFonts w:ascii="Times New Roman" w:eastAsia="Times New Roman" w:hAnsi="Times New Roman" w:cs="Times New Roman"/>
                <w:b/>
                <w:bCs/>
                <w:color w:val="000000"/>
                <w:sz w:val="24"/>
                <w:szCs w:val="24"/>
                <w:lang w:eastAsia="en-IN"/>
              </w:rPr>
              <w:t>PW</w:t>
            </w:r>
          </w:p>
        </w:tc>
        <w:tc>
          <w:tcPr>
            <w:tcW w:w="875" w:type="dxa"/>
            <w:tcBorders>
              <w:top w:val="single" w:sz="4" w:space="0" w:color="auto"/>
              <w:left w:val="nil"/>
              <w:bottom w:val="single" w:sz="4" w:space="0" w:color="auto"/>
              <w:right w:val="single" w:sz="4" w:space="0" w:color="auto"/>
            </w:tcBorders>
            <w:noWrap/>
            <w:vAlign w:val="center"/>
            <w:hideMark/>
          </w:tcPr>
          <w:p w14:paraId="765C3A55" w14:textId="77777777" w:rsidR="00F91A9D" w:rsidRPr="0050174C" w:rsidRDefault="00F91A9D" w:rsidP="00F91A9D">
            <w:pPr>
              <w:spacing w:after="0" w:line="240" w:lineRule="auto"/>
              <w:ind w:left="-105" w:right="-84"/>
              <w:jc w:val="center"/>
              <w:rPr>
                <w:rFonts w:ascii="Times New Roman" w:eastAsia="Times New Roman" w:hAnsi="Times New Roman" w:cs="Times New Roman"/>
                <w:color w:val="000000"/>
                <w:sz w:val="24"/>
                <w:szCs w:val="24"/>
                <w:lang w:eastAsia="en-IN"/>
              </w:rPr>
            </w:pPr>
            <w:r w:rsidRPr="0050174C">
              <w:rPr>
                <w:rFonts w:ascii="Times New Roman" w:eastAsia="Times New Roman" w:hAnsi="Times New Roman" w:cs="Times New Roman"/>
                <w:color w:val="000000"/>
                <w:sz w:val="24"/>
                <w:szCs w:val="24"/>
                <w:lang w:eastAsia="en-IN"/>
              </w:rPr>
              <w:t>26.63</w:t>
            </w:r>
          </w:p>
        </w:tc>
        <w:tc>
          <w:tcPr>
            <w:tcW w:w="970" w:type="dxa"/>
            <w:tcBorders>
              <w:top w:val="single" w:sz="4" w:space="0" w:color="auto"/>
              <w:left w:val="nil"/>
              <w:bottom w:val="single" w:sz="4" w:space="0" w:color="auto"/>
              <w:right w:val="single" w:sz="4" w:space="0" w:color="auto"/>
            </w:tcBorders>
            <w:noWrap/>
            <w:vAlign w:val="center"/>
            <w:hideMark/>
          </w:tcPr>
          <w:p w14:paraId="4B36D6A6" w14:textId="77777777" w:rsidR="00F91A9D" w:rsidRPr="0050174C" w:rsidRDefault="00F91A9D" w:rsidP="00F91A9D">
            <w:pPr>
              <w:spacing w:after="0" w:line="240" w:lineRule="auto"/>
              <w:ind w:left="-105" w:right="-84"/>
              <w:jc w:val="center"/>
              <w:rPr>
                <w:rFonts w:ascii="Times New Roman" w:eastAsia="Times New Roman" w:hAnsi="Times New Roman" w:cs="Times New Roman"/>
                <w:color w:val="000000"/>
                <w:sz w:val="24"/>
                <w:szCs w:val="24"/>
                <w:lang w:eastAsia="en-IN"/>
              </w:rPr>
            </w:pPr>
            <w:r w:rsidRPr="0050174C">
              <w:rPr>
                <w:rFonts w:ascii="Times New Roman" w:eastAsia="Times New Roman" w:hAnsi="Times New Roman" w:cs="Times New Roman"/>
                <w:color w:val="000000"/>
                <w:sz w:val="24"/>
                <w:szCs w:val="24"/>
                <w:lang w:eastAsia="en-IN"/>
              </w:rPr>
              <w:t>35.96</w:t>
            </w:r>
          </w:p>
        </w:tc>
        <w:tc>
          <w:tcPr>
            <w:tcW w:w="942" w:type="dxa"/>
            <w:tcBorders>
              <w:top w:val="single" w:sz="4" w:space="0" w:color="auto"/>
              <w:left w:val="nil"/>
              <w:bottom w:val="single" w:sz="4" w:space="0" w:color="auto"/>
              <w:right w:val="single" w:sz="4" w:space="0" w:color="auto"/>
            </w:tcBorders>
            <w:noWrap/>
            <w:vAlign w:val="center"/>
            <w:hideMark/>
          </w:tcPr>
          <w:p w14:paraId="11D57D3E" w14:textId="77777777" w:rsidR="00F91A9D" w:rsidRPr="0050174C" w:rsidRDefault="00F91A9D" w:rsidP="00F91A9D">
            <w:pPr>
              <w:spacing w:after="0" w:line="240" w:lineRule="auto"/>
              <w:ind w:left="-105" w:right="-84"/>
              <w:jc w:val="center"/>
              <w:rPr>
                <w:rFonts w:ascii="Times New Roman" w:eastAsia="Times New Roman" w:hAnsi="Times New Roman" w:cs="Times New Roman"/>
                <w:color w:val="000000"/>
                <w:sz w:val="24"/>
                <w:szCs w:val="24"/>
                <w:lang w:eastAsia="en-IN"/>
              </w:rPr>
            </w:pPr>
            <w:r w:rsidRPr="0050174C">
              <w:rPr>
                <w:rFonts w:ascii="Times New Roman" w:eastAsia="Times New Roman" w:hAnsi="Times New Roman" w:cs="Times New Roman"/>
                <w:color w:val="000000"/>
                <w:sz w:val="24"/>
                <w:szCs w:val="24"/>
                <w:lang w:eastAsia="en-IN"/>
              </w:rPr>
              <w:t>20.01</w:t>
            </w:r>
          </w:p>
        </w:tc>
        <w:tc>
          <w:tcPr>
            <w:tcW w:w="1253" w:type="dxa"/>
            <w:tcBorders>
              <w:top w:val="single" w:sz="4" w:space="0" w:color="auto"/>
              <w:left w:val="nil"/>
              <w:bottom w:val="single" w:sz="4" w:space="0" w:color="auto"/>
              <w:right w:val="single" w:sz="4" w:space="0" w:color="auto"/>
            </w:tcBorders>
            <w:noWrap/>
            <w:vAlign w:val="center"/>
            <w:hideMark/>
          </w:tcPr>
          <w:p w14:paraId="46326C52" w14:textId="77777777" w:rsidR="00F91A9D" w:rsidRPr="0050174C" w:rsidRDefault="00F91A9D" w:rsidP="00F91A9D">
            <w:pPr>
              <w:spacing w:after="0" w:line="240" w:lineRule="auto"/>
              <w:ind w:left="-105" w:right="-84"/>
              <w:jc w:val="center"/>
              <w:rPr>
                <w:rFonts w:ascii="Times New Roman" w:eastAsia="Times New Roman" w:hAnsi="Times New Roman" w:cs="Times New Roman"/>
                <w:color w:val="000000"/>
                <w:sz w:val="24"/>
                <w:szCs w:val="24"/>
                <w:lang w:eastAsia="en-IN"/>
              </w:rPr>
            </w:pPr>
            <w:r w:rsidRPr="0050174C">
              <w:rPr>
                <w:rFonts w:ascii="Times New Roman" w:eastAsia="Times New Roman" w:hAnsi="Times New Roman" w:cs="Times New Roman"/>
                <w:color w:val="000000"/>
                <w:sz w:val="24"/>
                <w:szCs w:val="24"/>
                <w:lang w:eastAsia="en-IN"/>
              </w:rPr>
              <w:t>9.74</w:t>
            </w:r>
          </w:p>
        </w:tc>
        <w:tc>
          <w:tcPr>
            <w:tcW w:w="1411" w:type="dxa"/>
            <w:tcBorders>
              <w:top w:val="single" w:sz="4" w:space="0" w:color="auto"/>
              <w:left w:val="nil"/>
              <w:bottom w:val="single" w:sz="4" w:space="0" w:color="auto"/>
              <w:right w:val="single" w:sz="4" w:space="0" w:color="auto"/>
            </w:tcBorders>
            <w:noWrap/>
            <w:vAlign w:val="center"/>
            <w:hideMark/>
          </w:tcPr>
          <w:p w14:paraId="1772537E" w14:textId="77777777" w:rsidR="00F91A9D" w:rsidRPr="0050174C" w:rsidRDefault="00F91A9D" w:rsidP="00F91A9D">
            <w:pPr>
              <w:spacing w:after="0" w:line="240" w:lineRule="auto"/>
              <w:ind w:left="-105" w:right="-84"/>
              <w:jc w:val="center"/>
              <w:rPr>
                <w:rFonts w:ascii="Times New Roman" w:eastAsia="Times New Roman" w:hAnsi="Times New Roman" w:cs="Times New Roman"/>
                <w:color w:val="000000"/>
                <w:sz w:val="24"/>
                <w:szCs w:val="24"/>
                <w:lang w:eastAsia="en-IN"/>
              </w:rPr>
            </w:pPr>
            <w:r w:rsidRPr="0050174C">
              <w:rPr>
                <w:rFonts w:ascii="Times New Roman" w:eastAsia="Times New Roman" w:hAnsi="Times New Roman" w:cs="Times New Roman"/>
                <w:color w:val="000000"/>
                <w:sz w:val="24"/>
                <w:szCs w:val="24"/>
                <w:lang w:eastAsia="en-IN"/>
              </w:rPr>
              <w:t>8.69</w:t>
            </w:r>
          </w:p>
        </w:tc>
        <w:tc>
          <w:tcPr>
            <w:tcW w:w="1330" w:type="dxa"/>
            <w:tcBorders>
              <w:top w:val="single" w:sz="4" w:space="0" w:color="auto"/>
              <w:left w:val="nil"/>
              <w:bottom w:val="single" w:sz="4" w:space="0" w:color="auto"/>
              <w:right w:val="single" w:sz="4" w:space="0" w:color="auto"/>
            </w:tcBorders>
            <w:noWrap/>
            <w:vAlign w:val="center"/>
            <w:hideMark/>
          </w:tcPr>
          <w:p w14:paraId="17F9CA1D" w14:textId="77777777" w:rsidR="00F91A9D" w:rsidRPr="0050174C" w:rsidRDefault="00F91A9D" w:rsidP="00F91A9D">
            <w:pPr>
              <w:spacing w:after="0" w:line="240" w:lineRule="auto"/>
              <w:ind w:left="-105" w:right="-84"/>
              <w:jc w:val="center"/>
              <w:rPr>
                <w:rFonts w:ascii="Times New Roman" w:eastAsia="Times New Roman" w:hAnsi="Times New Roman" w:cs="Times New Roman"/>
                <w:color w:val="000000"/>
                <w:sz w:val="24"/>
                <w:szCs w:val="24"/>
                <w:lang w:eastAsia="en-IN"/>
              </w:rPr>
            </w:pPr>
            <w:r w:rsidRPr="0050174C">
              <w:rPr>
                <w:rFonts w:ascii="Times New Roman" w:eastAsia="Times New Roman" w:hAnsi="Times New Roman" w:cs="Times New Roman"/>
                <w:color w:val="000000"/>
                <w:sz w:val="24"/>
                <w:szCs w:val="24"/>
                <w:lang w:eastAsia="en-IN"/>
              </w:rPr>
              <w:t>79.60</w:t>
            </w:r>
          </w:p>
        </w:tc>
        <w:tc>
          <w:tcPr>
            <w:tcW w:w="996" w:type="dxa"/>
            <w:tcBorders>
              <w:top w:val="single" w:sz="4" w:space="0" w:color="auto"/>
              <w:left w:val="nil"/>
              <w:bottom w:val="single" w:sz="4" w:space="0" w:color="auto"/>
              <w:right w:val="single" w:sz="4" w:space="0" w:color="auto"/>
            </w:tcBorders>
            <w:noWrap/>
            <w:vAlign w:val="center"/>
            <w:hideMark/>
          </w:tcPr>
          <w:p w14:paraId="64CB7CFF" w14:textId="77777777" w:rsidR="00F91A9D" w:rsidRPr="0050174C" w:rsidRDefault="00F91A9D" w:rsidP="00F91A9D">
            <w:pPr>
              <w:spacing w:after="0" w:line="240" w:lineRule="auto"/>
              <w:ind w:left="-105" w:right="-84"/>
              <w:jc w:val="center"/>
              <w:rPr>
                <w:rFonts w:ascii="Times New Roman" w:eastAsia="Times New Roman" w:hAnsi="Times New Roman" w:cs="Times New Roman"/>
                <w:color w:val="000000"/>
                <w:sz w:val="24"/>
                <w:szCs w:val="24"/>
                <w:lang w:eastAsia="en-IN"/>
              </w:rPr>
            </w:pPr>
            <w:r w:rsidRPr="0050174C">
              <w:rPr>
                <w:rFonts w:ascii="Times New Roman" w:eastAsia="Times New Roman" w:hAnsi="Times New Roman" w:cs="Times New Roman"/>
                <w:color w:val="000000"/>
                <w:sz w:val="24"/>
                <w:szCs w:val="24"/>
                <w:lang w:eastAsia="en-IN"/>
              </w:rPr>
              <w:t>15.97</w:t>
            </w:r>
          </w:p>
        </w:tc>
      </w:tr>
      <w:tr w:rsidR="00F91A9D" w:rsidRPr="0050174C" w14:paraId="07170D28" w14:textId="77777777" w:rsidTr="00250529">
        <w:trPr>
          <w:trHeight w:val="289"/>
        </w:trPr>
        <w:tc>
          <w:tcPr>
            <w:tcW w:w="1286" w:type="dxa"/>
            <w:tcBorders>
              <w:top w:val="single" w:sz="4" w:space="0" w:color="auto"/>
              <w:left w:val="single" w:sz="4" w:space="0" w:color="auto"/>
              <w:bottom w:val="single" w:sz="4" w:space="0" w:color="auto"/>
              <w:right w:val="single" w:sz="4" w:space="0" w:color="auto"/>
            </w:tcBorders>
            <w:noWrap/>
            <w:vAlign w:val="center"/>
            <w:hideMark/>
          </w:tcPr>
          <w:p w14:paraId="7405DE5C" w14:textId="77777777" w:rsidR="00F91A9D" w:rsidRPr="0050174C" w:rsidRDefault="00F91A9D" w:rsidP="00F91A9D">
            <w:pPr>
              <w:spacing w:after="0" w:line="240" w:lineRule="auto"/>
              <w:ind w:left="-105" w:right="-84"/>
              <w:jc w:val="center"/>
              <w:rPr>
                <w:rFonts w:ascii="Times New Roman" w:eastAsia="Times New Roman" w:hAnsi="Times New Roman" w:cs="Times New Roman"/>
                <w:b/>
                <w:bCs/>
                <w:color w:val="000000"/>
                <w:sz w:val="24"/>
                <w:szCs w:val="24"/>
                <w:lang w:eastAsia="en-IN"/>
              </w:rPr>
            </w:pPr>
            <w:r w:rsidRPr="0050174C">
              <w:rPr>
                <w:rFonts w:ascii="Times New Roman" w:eastAsia="Times New Roman" w:hAnsi="Times New Roman" w:cs="Times New Roman"/>
                <w:b/>
                <w:bCs/>
                <w:color w:val="000000"/>
                <w:sz w:val="24"/>
                <w:szCs w:val="24"/>
                <w:lang w:eastAsia="en-IN"/>
              </w:rPr>
              <w:t>SWPP</w:t>
            </w:r>
          </w:p>
        </w:tc>
        <w:tc>
          <w:tcPr>
            <w:tcW w:w="875" w:type="dxa"/>
            <w:tcBorders>
              <w:top w:val="single" w:sz="4" w:space="0" w:color="auto"/>
              <w:left w:val="nil"/>
              <w:bottom w:val="single" w:sz="4" w:space="0" w:color="auto"/>
              <w:right w:val="single" w:sz="4" w:space="0" w:color="auto"/>
            </w:tcBorders>
            <w:noWrap/>
            <w:vAlign w:val="center"/>
            <w:hideMark/>
          </w:tcPr>
          <w:p w14:paraId="2030624A" w14:textId="77777777" w:rsidR="00F91A9D" w:rsidRPr="0050174C" w:rsidRDefault="00F91A9D" w:rsidP="00F91A9D">
            <w:pPr>
              <w:spacing w:after="0" w:line="240" w:lineRule="auto"/>
              <w:ind w:left="-105" w:right="-84"/>
              <w:jc w:val="center"/>
              <w:rPr>
                <w:rFonts w:ascii="Times New Roman" w:eastAsia="Times New Roman" w:hAnsi="Times New Roman" w:cs="Times New Roman"/>
                <w:color w:val="000000"/>
                <w:sz w:val="24"/>
                <w:szCs w:val="24"/>
                <w:lang w:eastAsia="en-IN"/>
              </w:rPr>
            </w:pPr>
            <w:r w:rsidRPr="0050174C">
              <w:rPr>
                <w:rFonts w:ascii="Times New Roman" w:eastAsia="Times New Roman" w:hAnsi="Times New Roman" w:cs="Times New Roman"/>
                <w:color w:val="000000"/>
                <w:sz w:val="24"/>
                <w:szCs w:val="24"/>
                <w:lang w:eastAsia="en-IN"/>
              </w:rPr>
              <w:t>16.18</w:t>
            </w:r>
          </w:p>
        </w:tc>
        <w:tc>
          <w:tcPr>
            <w:tcW w:w="970" w:type="dxa"/>
            <w:tcBorders>
              <w:top w:val="single" w:sz="4" w:space="0" w:color="auto"/>
              <w:left w:val="nil"/>
              <w:bottom w:val="single" w:sz="4" w:space="0" w:color="auto"/>
              <w:right w:val="single" w:sz="4" w:space="0" w:color="auto"/>
            </w:tcBorders>
            <w:noWrap/>
            <w:vAlign w:val="center"/>
            <w:hideMark/>
          </w:tcPr>
          <w:p w14:paraId="7B3775E3" w14:textId="77777777" w:rsidR="00F91A9D" w:rsidRPr="0050174C" w:rsidRDefault="00F91A9D" w:rsidP="00F91A9D">
            <w:pPr>
              <w:spacing w:after="0" w:line="240" w:lineRule="auto"/>
              <w:ind w:left="-105" w:right="-84"/>
              <w:jc w:val="center"/>
              <w:rPr>
                <w:rFonts w:ascii="Times New Roman" w:eastAsia="Times New Roman" w:hAnsi="Times New Roman" w:cs="Times New Roman"/>
                <w:color w:val="000000"/>
                <w:sz w:val="24"/>
                <w:szCs w:val="24"/>
                <w:lang w:eastAsia="en-IN"/>
              </w:rPr>
            </w:pPr>
            <w:r w:rsidRPr="0050174C">
              <w:rPr>
                <w:rFonts w:ascii="Times New Roman" w:eastAsia="Times New Roman" w:hAnsi="Times New Roman" w:cs="Times New Roman"/>
                <w:color w:val="000000"/>
                <w:sz w:val="24"/>
                <w:szCs w:val="24"/>
                <w:lang w:eastAsia="en-IN"/>
              </w:rPr>
              <w:t>25.26</w:t>
            </w:r>
          </w:p>
        </w:tc>
        <w:tc>
          <w:tcPr>
            <w:tcW w:w="942" w:type="dxa"/>
            <w:tcBorders>
              <w:top w:val="single" w:sz="4" w:space="0" w:color="auto"/>
              <w:left w:val="nil"/>
              <w:bottom w:val="single" w:sz="4" w:space="0" w:color="auto"/>
              <w:right w:val="single" w:sz="4" w:space="0" w:color="auto"/>
            </w:tcBorders>
            <w:noWrap/>
            <w:vAlign w:val="center"/>
            <w:hideMark/>
          </w:tcPr>
          <w:p w14:paraId="19B290D6" w14:textId="77777777" w:rsidR="00F91A9D" w:rsidRPr="0050174C" w:rsidRDefault="00F91A9D" w:rsidP="00F91A9D">
            <w:pPr>
              <w:spacing w:after="0" w:line="240" w:lineRule="auto"/>
              <w:ind w:left="-105" w:right="-84"/>
              <w:jc w:val="center"/>
              <w:rPr>
                <w:rFonts w:ascii="Times New Roman" w:eastAsia="Times New Roman" w:hAnsi="Times New Roman" w:cs="Times New Roman"/>
                <w:color w:val="000000"/>
                <w:sz w:val="24"/>
                <w:szCs w:val="24"/>
                <w:lang w:eastAsia="en-IN"/>
              </w:rPr>
            </w:pPr>
            <w:r w:rsidRPr="0050174C">
              <w:rPr>
                <w:rFonts w:ascii="Times New Roman" w:eastAsia="Times New Roman" w:hAnsi="Times New Roman" w:cs="Times New Roman"/>
                <w:color w:val="000000"/>
                <w:sz w:val="24"/>
                <w:szCs w:val="24"/>
                <w:lang w:eastAsia="en-IN"/>
              </w:rPr>
              <w:t>6.13</w:t>
            </w:r>
          </w:p>
        </w:tc>
        <w:tc>
          <w:tcPr>
            <w:tcW w:w="1253" w:type="dxa"/>
            <w:tcBorders>
              <w:top w:val="single" w:sz="4" w:space="0" w:color="auto"/>
              <w:left w:val="nil"/>
              <w:bottom w:val="single" w:sz="4" w:space="0" w:color="auto"/>
              <w:right w:val="single" w:sz="4" w:space="0" w:color="auto"/>
            </w:tcBorders>
            <w:noWrap/>
            <w:vAlign w:val="center"/>
            <w:hideMark/>
          </w:tcPr>
          <w:p w14:paraId="726B0F85" w14:textId="77777777" w:rsidR="00F91A9D" w:rsidRPr="0050174C" w:rsidRDefault="00F91A9D" w:rsidP="00F91A9D">
            <w:pPr>
              <w:spacing w:after="0" w:line="240" w:lineRule="auto"/>
              <w:ind w:left="-105" w:right="-84"/>
              <w:jc w:val="center"/>
              <w:rPr>
                <w:rFonts w:ascii="Times New Roman" w:eastAsia="Times New Roman" w:hAnsi="Times New Roman" w:cs="Times New Roman"/>
                <w:color w:val="000000"/>
                <w:sz w:val="24"/>
                <w:szCs w:val="24"/>
                <w:lang w:eastAsia="en-IN"/>
              </w:rPr>
            </w:pPr>
            <w:r w:rsidRPr="0050174C">
              <w:rPr>
                <w:rFonts w:ascii="Times New Roman" w:eastAsia="Times New Roman" w:hAnsi="Times New Roman" w:cs="Times New Roman"/>
                <w:color w:val="000000"/>
                <w:sz w:val="24"/>
                <w:szCs w:val="24"/>
                <w:lang w:eastAsia="en-IN"/>
              </w:rPr>
              <w:t>26.46</w:t>
            </w:r>
          </w:p>
        </w:tc>
        <w:tc>
          <w:tcPr>
            <w:tcW w:w="1411" w:type="dxa"/>
            <w:tcBorders>
              <w:top w:val="single" w:sz="4" w:space="0" w:color="auto"/>
              <w:left w:val="nil"/>
              <w:bottom w:val="single" w:sz="4" w:space="0" w:color="auto"/>
              <w:right w:val="single" w:sz="4" w:space="0" w:color="auto"/>
            </w:tcBorders>
            <w:noWrap/>
            <w:vAlign w:val="center"/>
            <w:hideMark/>
          </w:tcPr>
          <w:p w14:paraId="103F60D9" w14:textId="77777777" w:rsidR="00F91A9D" w:rsidRPr="0050174C" w:rsidRDefault="00F91A9D" w:rsidP="00F91A9D">
            <w:pPr>
              <w:spacing w:after="0" w:line="240" w:lineRule="auto"/>
              <w:ind w:left="-105" w:right="-84"/>
              <w:jc w:val="center"/>
              <w:rPr>
                <w:rFonts w:ascii="Times New Roman" w:eastAsia="Times New Roman" w:hAnsi="Times New Roman" w:cs="Times New Roman"/>
                <w:color w:val="000000"/>
                <w:sz w:val="24"/>
                <w:szCs w:val="24"/>
                <w:lang w:eastAsia="en-IN"/>
              </w:rPr>
            </w:pPr>
            <w:r w:rsidRPr="0050174C">
              <w:rPr>
                <w:rFonts w:ascii="Times New Roman" w:eastAsia="Times New Roman" w:hAnsi="Times New Roman" w:cs="Times New Roman"/>
                <w:color w:val="000000"/>
                <w:sz w:val="24"/>
                <w:szCs w:val="24"/>
                <w:lang w:eastAsia="en-IN"/>
              </w:rPr>
              <w:t>25.68</w:t>
            </w:r>
          </w:p>
        </w:tc>
        <w:tc>
          <w:tcPr>
            <w:tcW w:w="1330" w:type="dxa"/>
            <w:tcBorders>
              <w:top w:val="single" w:sz="4" w:space="0" w:color="auto"/>
              <w:left w:val="nil"/>
              <w:bottom w:val="single" w:sz="4" w:space="0" w:color="auto"/>
              <w:right w:val="single" w:sz="4" w:space="0" w:color="auto"/>
            </w:tcBorders>
            <w:noWrap/>
            <w:vAlign w:val="center"/>
            <w:hideMark/>
          </w:tcPr>
          <w:p w14:paraId="6A731E4D" w14:textId="77777777" w:rsidR="00F91A9D" w:rsidRPr="0050174C" w:rsidRDefault="00F91A9D" w:rsidP="00F91A9D">
            <w:pPr>
              <w:spacing w:after="0" w:line="240" w:lineRule="auto"/>
              <w:ind w:left="-105" w:right="-84"/>
              <w:jc w:val="center"/>
              <w:rPr>
                <w:rFonts w:ascii="Times New Roman" w:eastAsia="Times New Roman" w:hAnsi="Times New Roman" w:cs="Times New Roman"/>
                <w:color w:val="000000"/>
                <w:sz w:val="24"/>
                <w:szCs w:val="24"/>
                <w:lang w:eastAsia="en-IN"/>
              </w:rPr>
            </w:pPr>
            <w:r w:rsidRPr="0050174C">
              <w:rPr>
                <w:rFonts w:ascii="Times New Roman" w:eastAsia="Times New Roman" w:hAnsi="Times New Roman" w:cs="Times New Roman"/>
                <w:color w:val="000000"/>
                <w:sz w:val="24"/>
                <w:szCs w:val="24"/>
                <w:lang w:eastAsia="en-IN"/>
              </w:rPr>
              <w:t>94.20</w:t>
            </w:r>
          </w:p>
        </w:tc>
        <w:tc>
          <w:tcPr>
            <w:tcW w:w="996" w:type="dxa"/>
            <w:tcBorders>
              <w:top w:val="single" w:sz="4" w:space="0" w:color="auto"/>
              <w:left w:val="nil"/>
              <w:bottom w:val="single" w:sz="4" w:space="0" w:color="auto"/>
              <w:right w:val="single" w:sz="4" w:space="0" w:color="auto"/>
            </w:tcBorders>
            <w:noWrap/>
            <w:vAlign w:val="center"/>
            <w:hideMark/>
          </w:tcPr>
          <w:p w14:paraId="5D5E5606" w14:textId="77777777" w:rsidR="00F91A9D" w:rsidRPr="0050174C" w:rsidRDefault="00F91A9D" w:rsidP="00F91A9D">
            <w:pPr>
              <w:spacing w:after="0" w:line="240" w:lineRule="auto"/>
              <w:ind w:left="-105" w:right="-84"/>
              <w:jc w:val="center"/>
              <w:rPr>
                <w:rFonts w:ascii="Times New Roman" w:eastAsia="Times New Roman" w:hAnsi="Times New Roman" w:cs="Times New Roman"/>
                <w:color w:val="000000"/>
                <w:sz w:val="24"/>
                <w:szCs w:val="24"/>
                <w:lang w:eastAsia="en-IN"/>
              </w:rPr>
            </w:pPr>
            <w:r w:rsidRPr="0050174C">
              <w:rPr>
                <w:rFonts w:ascii="Times New Roman" w:eastAsia="Times New Roman" w:hAnsi="Times New Roman" w:cs="Times New Roman"/>
                <w:color w:val="000000"/>
                <w:sz w:val="24"/>
                <w:szCs w:val="24"/>
                <w:lang w:eastAsia="en-IN"/>
              </w:rPr>
              <w:t>51.33</w:t>
            </w:r>
          </w:p>
        </w:tc>
      </w:tr>
      <w:tr w:rsidR="00F91A9D" w:rsidRPr="0050174C" w14:paraId="1473F36F" w14:textId="77777777" w:rsidTr="00250529">
        <w:trPr>
          <w:trHeight w:val="289"/>
        </w:trPr>
        <w:tc>
          <w:tcPr>
            <w:tcW w:w="1286" w:type="dxa"/>
            <w:tcBorders>
              <w:top w:val="single" w:sz="4" w:space="0" w:color="auto"/>
              <w:left w:val="single" w:sz="4" w:space="0" w:color="auto"/>
              <w:bottom w:val="single" w:sz="4" w:space="0" w:color="auto"/>
              <w:right w:val="single" w:sz="4" w:space="0" w:color="auto"/>
            </w:tcBorders>
            <w:noWrap/>
            <w:vAlign w:val="center"/>
            <w:hideMark/>
          </w:tcPr>
          <w:p w14:paraId="1A607D5E" w14:textId="77777777" w:rsidR="00F91A9D" w:rsidRPr="0050174C" w:rsidRDefault="00F91A9D" w:rsidP="00F91A9D">
            <w:pPr>
              <w:spacing w:after="0" w:line="240" w:lineRule="auto"/>
              <w:ind w:left="-105" w:right="-84"/>
              <w:jc w:val="center"/>
              <w:rPr>
                <w:rFonts w:ascii="Times New Roman" w:eastAsia="Times New Roman" w:hAnsi="Times New Roman" w:cs="Times New Roman"/>
                <w:b/>
                <w:bCs/>
                <w:color w:val="000000"/>
                <w:sz w:val="24"/>
                <w:szCs w:val="24"/>
                <w:lang w:eastAsia="en-IN"/>
              </w:rPr>
            </w:pPr>
            <w:r w:rsidRPr="0050174C">
              <w:rPr>
                <w:rFonts w:ascii="Times New Roman" w:eastAsia="Times New Roman" w:hAnsi="Times New Roman" w:cs="Times New Roman"/>
                <w:b/>
                <w:bCs/>
                <w:color w:val="000000"/>
                <w:sz w:val="24"/>
                <w:szCs w:val="24"/>
                <w:lang w:eastAsia="en-IN"/>
              </w:rPr>
              <w:t>BYPP</w:t>
            </w:r>
          </w:p>
        </w:tc>
        <w:tc>
          <w:tcPr>
            <w:tcW w:w="875" w:type="dxa"/>
            <w:tcBorders>
              <w:top w:val="single" w:sz="4" w:space="0" w:color="auto"/>
              <w:left w:val="nil"/>
              <w:bottom w:val="single" w:sz="4" w:space="0" w:color="auto"/>
              <w:right w:val="single" w:sz="4" w:space="0" w:color="auto"/>
            </w:tcBorders>
            <w:noWrap/>
            <w:vAlign w:val="center"/>
            <w:hideMark/>
          </w:tcPr>
          <w:p w14:paraId="02B63DB8" w14:textId="77777777" w:rsidR="00F91A9D" w:rsidRPr="0050174C" w:rsidRDefault="00F91A9D" w:rsidP="00F91A9D">
            <w:pPr>
              <w:spacing w:after="0" w:line="240" w:lineRule="auto"/>
              <w:ind w:left="-105" w:right="-84"/>
              <w:jc w:val="center"/>
              <w:rPr>
                <w:rFonts w:ascii="Times New Roman" w:eastAsia="Times New Roman" w:hAnsi="Times New Roman" w:cs="Times New Roman"/>
                <w:color w:val="000000"/>
                <w:sz w:val="24"/>
                <w:szCs w:val="24"/>
                <w:lang w:eastAsia="en-IN"/>
              </w:rPr>
            </w:pPr>
            <w:r w:rsidRPr="0050174C">
              <w:rPr>
                <w:rFonts w:ascii="Times New Roman" w:eastAsia="Times New Roman" w:hAnsi="Times New Roman" w:cs="Times New Roman"/>
                <w:color w:val="000000"/>
                <w:sz w:val="24"/>
                <w:szCs w:val="24"/>
                <w:lang w:eastAsia="en-IN"/>
              </w:rPr>
              <w:t>42.81</w:t>
            </w:r>
          </w:p>
        </w:tc>
        <w:tc>
          <w:tcPr>
            <w:tcW w:w="970" w:type="dxa"/>
            <w:tcBorders>
              <w:top w:val="single" w:sz="4" w:space="0" w:color="auto"/>
              <w:left w:val="nil"/>
              <w:bottom w:val="single" w:sz="4" w:space="0" w:color="auto"/>
              <w:right w:val="single" w:sz="4" w:space="0" w:color="auto"/>
            </w:tcBorders>
            <w:noWrap/>
            <w:vAlign w:val="center"/>
            <w:hideMark/>
          </w:tcPr>
          <w:p w14:paraId="246A62A9" w14:textId="77777777" w:rsidR="00F91A9D" w:rsidRPr="0050174C" w:rsidRDefault="00F91A9D" w:rsidP="00F91A9D">
            <w:pPr>
              <w:spacing w:after="0" w:line="240" w:lineRule="auto"/>
              <w:ind w:left="-105" w:right="-84"/>
              <w:jc w:val="center"/>
              <w:rPr>
                <w:rFonts w:ascii="Times New Roman" w:eastAsia="Times New Roman" w:hAnsi="Times New Roman" w:cs="Times New Roman"/>
                <w:color w:val="000000"/>
                <w:sz w:val="24"/>
                <w:szCs w:val="24"/>
                <w:lang w:eastAsia="en-IN"/>
              </w:rPr>
            </w:pPr>
            <w:r w:rsidRPr="0050174C">
              <w:rPr>
                <w:rFonts w:ascii="Times New Roman" w:eastAsia="Times New Roman" w:hAnsi="Times New Roman" w:cs="Times New Roman"/>
                <w:color w:val="000000"/>
                <w:sz w:val="24"/>
                <w:szCs w:val="24"/>
                <w:lang w:eastAsia="en-IN"/>
              </w:rPr>
              <w:t>55.14</w:t>
            </w:r>
          </w:p>
        </w:tc>
        <w:tc>
          <w:tcPr>
            <w:tcW w:w="942" w:type="dxa"/>
            <w:tcBorders>
              <w:top w:val="single" w:sz="4" w:space="0" w:color="auto"/>
              <w:left w:val="nil"/>
              <w:bottom w:val="single" w:sz="4" w:space="0" w:color="auto"/>
              <w:right w:val="single" w:sz="4" w:space="0" w:color="auto"/>
            </w:tcBorders>
            <w:noWrap/>
            <w:vAlign w:val="center"/>
            <w:hideMark/>
          </w:tcPr>
          <w:p w14:paraId="2057A452" w14:textId="77777777" w:rsidR="00F91A9D" w:rsidRPr="0050174C" w:rsidRDefault="00F91A9D" w:rsidP="00F91A9D">
            <w:pPr>
              <w:spacing w:after="0" w:line="240" w:lineRule="auto"/>
              <w:ind w:left="-105" w:right="-84"/>
              <w:jc w:val="center"/>
              <w:rPr>
                <w:rFonts w:ascii="Times New Roman" w:eastAsia="Times New Roman" w:hAnsi="Times New Roman" w:cs="Times New Roman"/>
                <w:color w:val="000000"/>
                <w:sz w:val="24"/>
                <w:szCs w:val="24"/>
                <w:lang w:eastAsia="en-IN"/>
              </w:rPr>
            </w:pPr>
            <w:r w:rsidRPr="0050174C">
              <w:rPr>
                <w:rFonts w:ascii="Times New Roman" w:eastAsia="Times New Roman" w:hAnsi="Times New Roman" w:cs="Times New Roman"/>
                <w:color w:val="000000"/>
                <w:sz w:val="24"/>
                <w:szCs w:val="24"/>
                <w:lang w:eastAsia="en-IN"/>
              </w:rPr>
              <w:t>28.80</w:t>
            </w:r>
          </w:p>
        </w:tc>
        <w:tc>
          <w:tcPr>
            <w:tcW w:w="1253" w:type="dxa"/>
            <w:tcBorders>
              <w:top w:val="single" w:sz="4" w:space="0" w:color="auto"/>
              <w:left w:val="nil"/>
              <w:bottom w:val="single" w:sz="4" w:space="0" w:color="auto"/>
              <w:right w:val="single" w:sz="4" w:space="0" w:color="auto"/>
            </w:tcBorders>
            <w:noWrap/>
            <w:vAlign w:val="center"/>
            <w:hideMark/>
          </w:tcPr>
          <w:p w14:paraId="5D47ADBC" w14:textId="77777777" w:rsidR="00F91A9D" w:rsidRPr="0050174C" w:rsidRDefault="00F91A9D" w:rsidP="00F91A9D">
            <w:pPr>
              <w:spacing w:after="0" w:line="240" w:lineRule="auto"/>
              <w:ind w:left="-105" w:right="-84"/>
              <w:jc w:val="center"/>
              <w:rPr>
                <w:rFonts w:ascii="Times New Roman" w:eastAsia="Times New Roman" w:hAnsi="Times New Roman" w:cs="Times New Roman"/>
                <w:color w:val="000000"/>
                <w:sz w:val="24"/>
                <w:szCs w:val="24"/>
                <w:lang w:eastAsia="en-IN"/>
              </w:rPr>
            </w:pPr>
            <w:r w:rsidRPr="0050174C">
              <w:rPr>
                <w:rFonts w:ascii="Times New Roman" w:eastAsia="Times New Roman" w:hAnsi="Times New Roman" w:cs="Times New Roman"/>
                <w:color w:val="000000"/>
                <w:sz w:val="24"/>
                <w:szCs w:val="24"/>
                <w:lang w:eastAsia="en-IN"/>
              </w:rPr>
              <w:t>11.44</w:t>
            </w:r>
          </w:p>
        </w:tc>
        <w:tc>
          <w:tcPr>
            <w:tcW w:w="1411" w:type="dxa"/>
            <w:tcBorders>
              <w:top w:val="single" w:sz="4" w:space="0" w:color="auto"/>
              <w:left w:val="nil"/>
              <w:bottom w:val="single" w:sz="4" w:space="0" w:color="auto"/>
              <w:right w:val="single" w:sz="4" w:space="0" w:color="auto"/>
            </w:tcBorders>
            <w:noWrap/>
            <w:vAlign w:val="center"/>
            <w:hideMark/>
          </w:tcPr>
          <w:p w14:paraId="21E0FE3C" w14:textId="77777777" w:rsidR="00F91A9D" w:rsidRPr="0050174C" w:rsidRDefault="00F91A9D" w:rsidP="00F91A9D">
            <w:pPr>
              <w:spacing w:after="0" w:line="240" w:lineRule="auto"/>
              <w:ind w:left="-105" w:right="-84"/>
              <w:jc w:val="center"/>
              <w:rPr>
                <w:rFonts w:ascii="Times New Roman" w:eastAsia="Times New Roman" w:hAnsi="Times New Roman" w:cs="Times New Roman"/>
                <w:color w:val="000000"/>
                <w:sz w:val="24"/>
                <w:szCs w:val="24"/>
                <w:lang w:eastAsia="en-IN"/>
              </w:rPr>
            </w:pPr>
            <w:r w:rsidRPr="0050174C">
              <w:rPr>
                <w:rFonts w:ascii="Times New Roman" w:eastAsia="Times New Roman" w:hAnsi="Times New Roman" w:cs="Times New Roman"/>
                <w:color w:val="000000"/>
                <w:sz w:val="24"/>
                <w:szCs w:val="24"/>
                <w:lang w:eastAsia="en-IN"/>
              </w:rPr>
              <w:t>10.82</w:t>
            </w:r>
          </w:p>
        </w:tc>
        <w:tc>
          <w:tcPr>
            <w:tcW w:w="1330" w:type="dxa"/>
            <w:tcBorders>
              <w:top w:val="single" w:sz="4" w:space="0" w:color="auto"/>
              <w:left w:val="nil"/>
              <w:bottom w:val="single" w:sz="4" w:space="0" w:color="auto"/>
              <w:right w:val="single" w:sz="4" w:space="0" w:color="auto"/>
            </w:tcBorders>
            <w:noWrap/>
            <w:vAlign w:val="center"/>
            <w:hideMark/>
          </w:tcPr>
          <w:p w14:paraId="4F85FDB7" w14:textId="77777777" w:rsidR="00F91A9D" w:rsidRPr="0050174C" w:rsidRDefault="00F91A9D" w:rsidP="00F91A9D">
            <w:pPr>
              <w:spacing w:after="0" w:line="240" w:lineRule="auto"/>
              <w:ind w:left="-105" w:right="-84"/>
              <w:jc w:val="center"/>
              <w:rPr>
                <w:rFonts w:ascii="Times New Roman" w:eastAsia="Times New Roman" w:hAnsi="Times New Roman" w:cs="Times New Roman"/>
                <w:color w:val="000000"/>
                <w:sz w:val="24"/>
                <w:szCs w:val="24"/>
                <w:lang w:eastAsia="en-IN"/>
              </w:rPr>
            </w:pPr>
            <w:r w:rsidRPr="0050174C">
              <w:rPr>
                <w:rFonts w:ascii="Times New Roman" w:eastAsia="Times New Roman" w:hAnsi="Times New Roman" w:cs="Times New Roman"/>
                <w:color w:val="000000"/>
                <w:sz w:val="24"/>
                <w:szCs w:val="24"/>
                <w:lang w:eastAsia="en-IN"/>
              </w:rPr>
              <w:t>89.50</w:t>
            </w:r>
          </w:p>
        </w:tc>
        <w:tc>
          <w:tcPr>
            <w:tcW w:w="996" w:type="dxa"/>
            <w:tcBorders>
              <w:top w:val="single" w:sz="4" w:space="0" w:color="auto"/>
              <w:left w:val="nil"/>
              <w:bottom w:val="single" w:sz="4" w:space="0" w:color="auto"/>
              <w:right w:val="single" w:sz="4" w:space="0" w:color="auto"/>
            </w:tcBorders>
            <w:noWrap/>
            <w:vAlign w:val="center"/>
            <w:hideMark/>
          </w:tcPr>
          <w:p w14:paraId="62633EFA" w14:textId="77777777" w:rsidR="00F91A9D" w:rsidRPr="0050174C" w:rsidRDefault="00F91A9D" w:rsidP="00F91A9D">
            <w:pPr>
              <w:spacing w:after="0" w:line="240" w:lineRule="auto"/>
              <w:ind w:left="-105" w:right="-84"/>
              <w:jc w:val="center"/>
              <w:rPr>
                <w:rFonts w:ascii="Times New Roman" w:eastAsia="Times New Roman" w:hAnsi="Times New Roman" w:cs="Times New Roman"/>
                <w:color w:val="000000"/>
                <w:sz w:val="24"/>
                <w:szCs w:val="24"/>
                <w:lang w:eastAsia="en-IN"/>
              </w:rPr>
            </w:pPr>
            <w:r w:rsidRPr="0050174C">
              <w:rPr>
                <w:rFonts w:ascii="Times New Roman" w:eastAsia="Times New Roman" w:hAnsi="Times New Roman" w:cs="Times New Roman"/>
                <w:color w:val="000000"/>
                <w:sz w:val="24"/>
                <w:szCs w:val="24"/>
                <w:lang w:eastAsia="en-IN"/>
              </w:rPr>
              <w:t>21.09</w:t>
            </w:r>
          </w:p>
        </w:tc>
      </w:tr>
      <w:tr w:rsidR="00F91A9D" w:rsidRPr="0050174C" w14:paraId="14D833C2" w14:textId="77777777" w:rsidTr="00250529">
        <w:trPr>
          <w:trHeight w:val="289"/>
        </w:trPr>
        <w:tc>
          <w:tcPr>
            <w:tcW w:w="1286" w:type="dxa"/>
            <w:tcBorders>
              <w:top w:val="single" w:sz="4" w:space="0" w:color="auto"/>
              <w:left w:val="single" w:sz="4" w:space="0" w:color="auto"/>
              <w:bottom w:val="single" w:sz="4" w:space="0" w:color="auto"/>
              <w:right w:val="single" w:sz="4" w:space="0" w:color="auto"/>
            </w:tcBorders>
            <w:noWrap/>
            <w:vAlign w:val="center"/>
            <w:hideMark/>
          </w:tcPr>
          <w:p w14:paraId="3F4EB168" w14:textId="77777777" w:rsidR="00F91A9D" w:rsidRPr="0050174C" w:rsidRDefault="00F91A9D" w:rsidP="00F91A9D">
            <w:pPr>
              <w:spacing w:after="0" w:line="240" w:lineRule="auto"/>
              <w:ind w:left="-105" w:right="-84"/>
              <w:jc w:val="center"/>
              <w:rPr>
                <w:rFonts w:ascii="Times New Roman" w:eastAsia="Times New Roman" w:hAnsi="Times New Roman" w:cs="Times New Roman"/>
                <w:b/>
                <w:bCs/>
                <w:color w:val="000000"/>
                <w:sz w:val="24"/>
                <w:szCs w:val="24"/>
                <w:lang w:eastAsia="en-IN"/>
              </w:rPr>
            </w:pPr>
            <w:r w:rsidRPr="0050174C">
              <w:rPr>
                <w:rFonts w:ascii="Times New Roman" w:eastAsia="Times New Roman" w:hAnsi="Times New Roman" w:cs="Times New Roman"/>
                <w:b/>
                <w:bCs/>
                <w:color w:val="000000"/>
                <w:sz w:val="24"/>
                <w:szCs w:val="24"/>
                <w:lang w:eastAsia="en-IN"/>
              </w:rPr>
              <w:t>TGW</w:t>
            </w:r>
          </w:p>
        </w:tc>
        <w:tc>
          <w:tcPr>
            <w:tcW w:w="875" w:type="dxa"/>
            <w:tcBorders>
              <w:top w:val="single" w:sz="4" w:space="0" w:color="auto"/>
              <w:left w:val="nil"/>
              <w:bottom w:val="single" w:sz="4" w:space="0" w:color="auto"/>
              <w:right w:val="single" w:sz="4" w:space="0" w:color="auto"/>
            </w:tcBorders>
            <w:noWrap/>
            <w:vAlign w:val="center"/>
            <w:hideMark/>
          </w:tcPr>
          <w:p w14:paraId="48F8B294" w14:textId="77777777" w:rsidR="00F91A9D" w:rsidRPr="0050174C" w:rsidRDefault="00F91A9D" w:rsidP="00F91A9D">
            <w:pPr>
              <w:spacing w:after="0" w:line="240" w:lineRule="auto"/>
              <w:ind w:left="-105" w:right="-84"/>
              <w:jc w:val="center"/>
              <w:rPr>
                <w:rFonts w:ascii="Times New Roman" w:eastAsia="Times New Roman" w:hAnsi="Times New Roman" w:cs="Times New Roman"/>
                <w:color w:val="000000"/>
                <w:sz w:val="24"/>
                <w:szCs w:val="24"/>
                <w:lang w:eastAsia="en-IN"/>
              </w:rPr>
            </w:pPr>
            <w:r w:rsidRPr="0050174C">
              <w:rPr>
                <w:rFonts w:ascii="Times New Roman" w:eastAsia="Times New Roman" w:hAnsi="Times New Roman" w:cs="Times New Roman"/>
                <w:color w:val="000000"/>
                <w:sz w:val="24"/>
                <w:szCs w:val="24"/>
                <w:lang w:eastAsia="en-IN"/>
              </w:rPr>
              <w:t>22.56</w:t>
            </w:r>
          </w:p>
        </w:tc>
        <w:tc>
          <w:tcPr>
            <w:tcW w:w="970" w:type="dxa"/>
            <w:tcBorders>
              <w:top w:val="single" w:sz="4" w:space="0" w:color="auto"/>
              <w:left w:val="nil"/>
              <w:bottom w:val="single" w:sz="4" w:space="0" w:color="auto"/>
              <w:right w:val="single" w:sz="4" w:space="0" w:color="auto"/>
            </w:tcBorders>
            <w:noWrap/>
            <w:vAlign w:val="center"/>
            <w:hideMark/>
          </w:tcPr>
          <w:p w14:paraId="07E7C2C4" w14:textId="77777777" w:rsidR="00F91A9D" w:rsidRPr="0050174C" w:rsidRDefault="00F91A9D" w:rsidP="00F91A9D">
            <w:pPr>
              <w:spacing w:after="0" w:line="240" w:lineRule="auto"/>
              <w:ind w:left="-105" w:right="-84"/>
              <w:jc w:val="center"/>
              <w:rPr>
                <w:rFonts w:ascii="Times New Roman" w:eastAsia="Times New Roman" w:hAnsi="Times New Roman" w:cs="Times New Roman"/>
                <w:color w:val="000000"/>
                <w:sz w:val="24"/>
                <w:szCs w:val="24"/>
                <w:lang w:eastAsia="en-IN"/>
              </w:rPr>
            </w:pPr>
            <w:r w:rsidRPr="0050174C">
              <w:rPr>
                <w:rFonts w:ascii="Times New Roman" w:eastAsia="Times New Roman" w:hAnsi="Times New Roman" w:cs="Times New Roman"/>
                <w:color w:val="000000"/>
                <w:sz w:val="24"/>
                <w:szCs w:val="24"/>
                <w:lang w:eastAsia="en-IN"/>
              </w:rPr>
              <w:t>34.75</w:t>
            </w:r>
          </w:p>
        </w:tc>
        <w:tc>
          <w:tcPr>
            <w:tcW w:w="942" w:type="dxa"/>
            <w:tcBorders>
              <w:top w:val="single" w:sz="4" w:space="0" w:color="auto"/>
              <w:left w:val="nil"/>
              <w:bottom w:val="single" w:sz="4" w:space="0" w:color="auto"/>
              <w:right w:val="single" w:sz="4" w:space="0" w:color="auto"/>
            </w:tcBorders>
            <w:noWrap/>
            <w:vAlign w:val="center"/>
            <w:hideMark/>
          </w:tcPr>
          <w:p w14:paraId="61279B5D" w14:textId="77777777" w:rsidR="00F91A9D" w:rsidRPr="0050174C" w:rsidRDefault="00F91A9D" w:rsidP="00F91A9D">
            <w:pPr>
              <w:spacing w:after="0" w:line="240" w:lineRule="auto"/>
              <w:ind w:left="-105" w:right="-84"/>
              <w:jc w:val="center"/>
              <w:rPr>
                <w:rFonts w:ascii="Times New Roman" w:eastAsia="Times New Roman" w:hAnsi="Times New Roman" w:cs="Times New Roman"/>
                <w:color w:val="000000"/>
                <w:sz w:val="24"/>
                <w:szCs w:val="24"/>
                <w:lang w:eastAsia="en-IN"/>
              </w:rPr>
            </w:pPr>
            <w:r w:rsidRPr="0050174C">
              <w:rPr>
                <w:rFonts w:ascii="Times New Roman" w:eastAsia="Times New Roman" w:hAnsi="Times New Roman" w:cs="Times New Roman"/>
                <w:color w:val="000000"/>
                <w:sz w:val="24"/>
                <w:szCs w:val="24"/>
                <w:lang w:eastAsia="en-IN"/>
              </w:rPr>
              <w:t>12.32</w:t>
            </w:r>
          </w:p>
        </w:tc>
        <w:tc>
          <w:tcPr>
            <w:tcW w:w="1253" w:type="dxa"/>
            <w:tcBorders>
              <w:top w:val="single" w:sz="4" w:space="0" w:color="auto"/>
              <w:left w:val="nil"/>
              <w:bottom w:val="single" w:sz="4" w:space="0" w:color="auto"/>
              <w:right w:val="single" w:sz="4" w:space="0" w:color="auto"/>
            </w:tcBorders>
            <w:noWrap/>
            <w:vAlign w:val="center"/>
            <w:hideMark/>
          </w:tcPr>
          <w:p w14:paraId="47802789" w14:textId="77777777" w:rsidR="00F91A9D" w:rsidRPr="0050174C" w:rsidRDefault="00F91A9D" w:rsidP="00F91A9D">
            <w:pPr>
              <w:spacing w:after="0" w:line="240" w:lineRule="auto"/>
              <w:ind w:left="-105" w:right="-84"/>
              <w:jc w:val="center"/>
              <w:rPr>
                <w:rFonts w:ascii="Times New Roman" w:eastAsia="Times New Roman" w:hAnsi="Times New Roman" w:cs="Times New Roman"/>
                <w:color w:val="000000"/>
                <w:sz w:val="24"/>
                <w:szCs w:val="24"/>
                <w:lang w:eastAsia="en-IN"/>
              </w:rPr>
            </w:pPr>
            <w:r w:rsidRPr="0050174C">
              <w:rPr>
                <w:rFonts w:ascii="Times New Roman" w:eastAsia="Times New Roman" w:hAnsi="Times New Roman" w:cs="Times New Roman"/>
                <w:color w:val="000000"/>
                <w:sz w:val="24"/>
                <w:szCs w:val="24"/>
                <w:lang w:eastAsia="en-IN"/>
              </w:rPr>
              <w:t>22.29</w:t>
            </w:r>
          </w:p>
        </w:tc>
        <w:tc>
          <w:tcPr>
            <w:tcW w:w="1411" w:type="dxa"/>
            <w:tcBorders>
              <w:top w:val="single" w:sz="4" w:space="0" w:color="auto"/>
              <w:left w:val="nil"/>
              <w:bottom w:val="single" w:sz="4" w:space="0" w:color="auto"/>
              <w:right w:val="single" w:sz="4" w:space="0" w:color="auto"/>
            </w:tcBorders>
            <w:noWrap/>
            <w:vAlign w:val="center"/>
            <w:hideMark/>
          </w:tcPr>
          <w:p w14:paraId="1A798A10" w14:textId="77777777" w:rsidR="00F91A9D" w:rsidRPr="0050174C" w:rsidRDefault="00F91A9D" w:rsidP="00F91A9D">
            <w:pPr>
              <w:spacing w:after="0" w:line="240" w:lineRule="auto"/>
              <w:ind w:left="-105" w:right="-84"/>
              <w:jc w:val="center"/>
              <w:rPr>
                <w:rFonts w:ascii="Times New Roman" w:eastAsia="Times New Roman" w:hAnsi="Times New Roman" w:cs="Times New Roman"/>
                <w:color w:val="000000"/>
                <w:sz w:val="24"/>
                <w:szCs w:val="24"/>
                <w:lang w:eastAsia="en-IN"/>
              </w:rPr>
            </w:pPr>
            <w:r w:rsidRPr="0050174C">
              <w:rPr>
                <w:rFonts w:ascii="Times New Roman" w:eastAsia="Times New Roman" w:hAnsi="Times New Roman" w:cs="Times New Roman"/>
                <w:color w:val="000000"/>
                <w:sz w:val="24"/>
                <w:szCs w:val="24"/>
                <w:lang w:eastAsia="en-IN"/>
              </w:rPr>
              <w:t>21.55</w:t>
            </w:r>
          </w:p>
        </w:tc>
        <w:tc>
          <w:tcPr>
            <w:tcW w:w="1330" w:type="dxa"/>
            <w:tcBorders>
              <w:top w:val="single" w:sz="4" w:space="0" w:color="auto"/>
              <w:left w:val="nil"/>
              <w:bottom w:val="single" w:sz="4" w:space="0" w:color="auto"/>
              <w:right w:val="single" w:sz="4" w:space="0" w:color="auto"/>
            </w:tcBorders>
            <w:noWrap/>
            <w:vAlign w:val="center"/>
            <w:hideMark/>
          </w:tcPr>
          <w:p w14:paraId="43B252BE" w14:textId="77777777" w:rsidR="00F91A9D" w:rsidRPr="0050174C" w:rsidRDefault="00F91A9D" w:rsidP="00F91A9D">
            <w:pPr>
              <w:spacing w:after="0" w:line="240" w:lineRule="auto"/>
              <w:ind w:left="-105" w:right="-84"/>
              <w:jc w:val="center"/>
              <w:rPr>
                <w:rFonts w:ascii="Times New Roman" w:eastAsia="Times New Roman" w:hAnsi="Times New Roman" w:cs="Times New Roman"/>
                <w:color w:val="000000"/>
                <w:sz w:val="24"/>
                <w:szCs w:val="24"/>
                <w:lang w:eastAsia="en-IN"/>
              </w:rPr>
            </w:pPr>
            <w:r w:rsidRPr="0050174C">
              <w:rPr>
                <w:rFonts w:ascii="Times New Roman" w:eastAsia="Times New Roman" w:hAnsi="Times New Roman" w:cs="Times New Roman"/>
                <w:color w:val="000000"/>
                <w:sz w:val="24"/>
                <w:szCs w:val="24"/>
                <w:lang w:eastAsia="en-IN"/>
              </w:rPr>
              <w:t>93.50</w:t>
            </w:r>
          </w:p>
        </w:tc>
        <w:tc>
          <w:tcPr>
            <w:tcW w:w="996" w:type="dxa"/>
            <w:tcBorders>
              <w:top w:val="single" w:sz="4" w:space="0" w:color="auto"/>
              <w:left w:val="nil"/>
              <w:bottom w:val="single" w:sz="4" w:space="0" w:color="auto"/>
              <w:right w:val="single" w:sz="4" w:space="0" w:color="auto"/>
            </w:tcBorders>
            <w:noWrap/>
            <w:vAlign w:val="center"/>
            <w:hideMark/>
          </w:tcPr>
          <w:p w14:paraId="2B1D0F14" w14:textId="77777777" w:rsidR="00F91A9D" w:rsidRPr="0050174C" w:rsidRDefault="00F91A9D" w:rsidP="00F91A9D">
            <w:pPr>
              <w:spacing w:after="0" w:line="240" w:lineRule="auto"/>
              <w:ind w:left="-105" w:right="-84"/>
              <w:jc w:val="center"/>
              <w:rPr>
                <w:rFonts w:ascii="Times New Roman" w:eastAsia="Times New Roman" w:hAnsi="Times New Roman" w:cs="Times New Roman"/>
                <w:color w:val="000000"/>
                <w:sz w:val="24"/>
                <w:szCs w:val="24"/>
                <w:lang w:eastAsia="en-IN"/>
              </w:rPr>
            </w:pPr>
            <w:r w:rsidRPr="0050174C">
              <w:rPr>
                <w:rFonts w:ascii="Times New Roman" w:eastAsia="Times New Roman" w:hAnsi="Times New Roman" w:cs="Times New Roman"/>
                <w:color w:val="000000"/>
                <w:sz w:val="24"/>
                <w:szCs w:val="24"/>
                <w:lang w:eastAsia="en-IN"/>
              </w:rPr>
              <w:t>42.93</w:t>
            </w:r>
          </w:p>
        </w:tc>
      </w:tr>
      <w:tr w:rsidR="00F91A9D" w:rsidRPr="0050174C" w14:paraId="1F49EF5A" w14:textId="77777777" w:rsidTr="00250529">
        <w:trPr>
          <w:trHeight w:val="289"/>
        </w:trPr>
        <w:tc>
          <w:tcPr>
            <w:tcW w:w="1286" w:type="dxa"/>
            <w:tcBorders>
              <w:top w:val="single" w:sz="4" w:space="0" w:color="auto"/>
              <w:left w:val="single" w:sz="4" w:space="0" w:color="auto"/>
              <w:bottom w:val="single" w:sz="4" w:space="0" w:color="auto"/>
              <w:right w:val="single" w:sz="4" w:space="0" w:color="auto"/>
            </w:tcBorders>
            <w:noWrap/>
            <w:vAlign w:val="center"/>
            <w:hideMark/>
          </w:tcPr>
          <w:p w14:paraId="45464383" w14:textId="77777777" w:rsidR="00F91A9D" w:rsidRPr="0050174C" w:rsidRDefault="00F91A9D" w:rsidP="00F91A9D">
            <w:pPr>
              <w:spacing w:after="0" w:line="240" w:lineRule="auto"/>
              <w:ind w:left="-105" w:right="-84"/>
              <w:jc w:val="center"/>
              <w:rPr>
                <w:rFonts w:ascii="Times New Roman" w:eastAsia="Times New Roman" w:hAnsi="Times New Roman" w:cs="Times New Roman"/>
                <w:b/>
                <w:bCs/>
                <w:color w:val="000000"/>
                <w:sz w:val="24"/>
                <w:szCs w:val="24"/>
                <w:lang w:eastAsia="en-IN"/>
              </w:rPr>
            </w:pPr>
            <w:r w:rsidRPr="0050174C">
              <w:rPr>
                <w:rFonts w:ascii="Times New Roman" w:eastAsia="Times New Roman" w:hAnsi="Times New Roman" w:cs="Times New Roman"/>
                <w:b/>
                <w:bCs/>
                <w:color w:val="000000"/>
                <w:sz w:val="24"/>
                <w:szCs w:val="24"/>
                <w:lang w:eastAsia="en-IN"/>
              </w:rPr>
              <w:t>SSPP</w:t>
            </w:r>
          </w:p>
        </w:tc>
        <w:tc>
          <w:tcPr>
            <w:tcW w:w="875" w:type="dxa"/>
            <w:tcBorders>
              <w:top w:val="single" w:sz="4" w:space="0" w:color="auto"/>
              <w:left w:val="nil"/>
              <w:bottom w:val="single" w:sz="4" w:space="0" w:color="auto"/>
              <w:right w:val="single" w:sz="4" w:space="0" w:color="auto"/>
            </w:tcBorders>
            <w:noWrap/>
            <w:vAlign w:val="center"/>
            <w:hideMark/>
          </w:tcPr>
          <w:p w14:paraId="3398CE9C" w14:textId="77777777" w:rsidR="00F91A9D" w:rsidRPr="0050174C" w:rsidRDefault="00F91A9D" w:rsidP="00F91A9D">
            <w:pPr>
              <w:spacing w:after="0" w:line="240" w:lineRule="auto"/>
              <w:ind w:left="-105" w:right="-84"/>
              <w:jc w:val="center"/>
              <w:rPr>
                <w:rFonts w:ascii="Times New Roman" w:eastAsia="Times New Roman" w:hAnsi="Times New Roman" w:cs="Times New Roman"/>
                <w:color w:val="000000"/>
                <w:sz w:val="24"/>
                <w:szCs w:val="24"/>
                <w:lang w:eastAsia="en-IN"/>
              </w:rPr>
            </w:pPr>
            <w:r w:rsidRPr="0050174C">
              <w:rPr>
                <w:rFonts w:ascii="Times New Roman" w:eastAsia="Times New Roman" w:hAnsi="Times New Roman" w:cs="Times New Roman"/>
                <w:color w:val="000000"/>
                <w:sz w:val="24"/>
                <w:szCs w:val="24"/>
                <w:lang w:eastAsia="en-IN"/>
              </w:rPr>
              <w:t>33.34</w:t>
            </w:r>
          </w:p>
        </w:tc>
        <w:tc>
          <w:tcPr>
            <w:tcW w:w="970" w:type="dxa"/>
            <w:tcBorders>
              <w:top w:val="single" w:sz="4" w:space="0" w:color="auto"/>
              <w:left w:val="nil"/>
              <w:bottom w:val="single" w:sz="4" w:space="0" w:color="auto"/>
              <w:right w:val="single" w:sz="4" w:space="0" w:color="auto"/>
            </w:tcBorders>
            <w:noWrap/>
            <w:vAlign w:val="center"/>
            <w:hideMark/>
          </w:tcPr>
          <w:p w14:paraId="083AFE3B" w14:textId="77777777" w:rsidR="00F91A9D" w:rsidRPr="0050174C" w:rsidRDefault="00F91A9D" w:rsidP="00F91A9D">
            <w:pPr>
              <w:spacing w:after="0" w:line="240" w:lineRule="auto"/>
              <w:ind w:left="-105" w:right="-84"/>
              <w:jc w:val="center"/>
              <w:rPr>
                <w:rFonts w:ascii="Times New Roman" w:eastAsia="Times New Roman" w:hAnsi="Times New Roman" w:cs="Times New Roman"/>
                <w:color w:val="000000"/>
                <w:sz w:val="24"/>
                <w:szCs w:val="24"/>
                <w:lang w:eastAsia="en-IN"/>
              </w:rPr>
            </w:pPr>
            <w:r w:rsidRPr="0050174C">
              <w:rPr>
                <w:rFonts w:ascii="Times New Roman" w:eastAsia="Times New Roman" w:hAnsi="Times New Roman" w:cs="Times New Roman"/>
                <w:color w:val="000000"/>
                <w:sz w:val="24"/>
                <w:szCs w:val="24"/>
                <w:lang w:eastAsia="en-IN"/>
              </w:rPr>
              <w:t>56.00</w:t>
            </w:r>
          </w:p>
        </w:tc>
        <w:tc>
          <w:tcPr>
            <w:tcW w:w="942" w:type="dxa"/>
            <w:tcBorders>
              <w:top w:val="single" w:sz="4" w:space="0" w:color="auto"/>
              <w:left w:val="nil"/>
              <w:bottom w:val="single" w:sz="4" w:space="0" w:color="auto"/>
              <w:right w:val="single" w:sz="4" w:space="0" w:color="auto"/>
            </w:tcBorders>
            <w:noWrap/>
            <w:vAlign w:val="center"/>
            <w:hideMark/>
          </w:tcPr>
          <w:p w14:paraId="5A37E2D1" w14:textId="77777777" w:rsidR="00F91A9D" w:rsidRPr="0050174C" w:rsidRDefault="00F91A9D" w:rsidP="00F91A9D">
            <w:pPr>
              <w:spacing w:after="0" w:line="240" w:lineRule="auto"/>
              <w:ind w:left="-105" w:right="-84"/>
              <w:jc w:val="center"/>
              <w:rPr>
                <w:rFonts w:ascii="Times New Roman" w:eastAsia="Times New Roman" w:hAnsi="Times New Roman" w:cs="Times New Roman"/>
                <w:color w:val="000000"/>
                <w:sz w:val="24"/>
                <w:szCs w:val="24"/>
                <w:lang w:eastAsia="en-IN"/>
              </w:rPr>
            </w:pPr>
            <w:r w:rsidRPr="0050174C">
              <w:rPr>
                <w:rFonts w:ascii="Times New Roman" w:eastAsia="Times New Roman" w:hAnsi="Times New Roman" w:cs="Times New Roman"/>
                <w:color w:val="000000"/>
                <w:sz w:val="24"/>
                <w:szCs w:val="24"/>
                <w:lang w:eastAsia="en-IN"/>
              </w:rPr>
              <w:t>7.00</w:t>
            </w:r>
          </w:p>
        </w:tc>
        <w:tc>
          <w:tcPr>
            <w:tcW w:w="1253" w:type="dxa"/>
            <w:tcBorders>
              <w:top w:val="single" w:sz="4" w:space="0" w:color="auto"/>
              <w:left w:val="nil"/>
              <w:bottom w:val="single" w:sz="4" w:space="0" w:color="auto"/>
              <w:right w:val="single" w:sz="4" w:space="0" w:color="auto"/>
            </w:tcBorders>
            <w:noWrap/>
            <w:vAlign w:val="center"/>
            <w:hideMark/>
          </w:tcPr>
          <w:p w14:paraId="2D054D69" w14:textId="77777777" w:rsidR="00F91A9D" w:rsidRPr="0050174C" w:rsidRDefault="00F91A9D" w:rsidP="00F91A9D">
            <w:pPr>
              <w:spacing w:after="0" w:line="240" w:lineRule="auto"/>
              <w:ind w:left="-105" w:right="-84"/>
              <w:jc w:val="center"/>
              <w:rPr>
                <w:rFonts w:ascii="Times New Roman" w:eastAsia="Times New Roman" w:hAnsi="Times New Roman" w:cs="Times New Roman"/>
                <w:color w:val="000000"/>
                <w:sz w:val="24"/>
                <w:szCs w:val="24"/>
                <w:lang w:eastAsia="en-IN"/>
              </w:rPr>
            </w:pPr>
            <w:r w:rsidRPr="0050174C">
              <w:rPr>
                <w:rFonts w:ascii="Times New Roman" w:eastAsia="Times New Roman" w:hAnsi="Times New Roman" w:cs="Times New Roman"/>
                <w:color w:val="000000"/>
                <w:sz w:val="24"/>
                <w:szCs w:val="24"/>
                <w:lang w:eastAsia="en-IN"/>
              </w:rPr>
              <w:t>39.23</w:t>
            </w:r>
          </w:p>
        </w:tc>
        <w:tc>
          <w:tcPr>
            <w:tcW w:w="1411" w:type="dxa"/>
            <w:tcBorders>
              <w:top w:val="single" w:sz="4" w:space="0" w:color="auto"/>
              <w:left w:val="nil"/>
              <w:bottom w:val="single" w:sz="4" w:space="0" w:color="auto"/>
              <w:right w:val="single" w:sz="4" w:space="0" w:color="auto"/>
            </w:tcBorders>
            <w:noWrap/>
            <w:vAlign w:val="center"/>
            <w:hideMark/>
          </w:tcPr>
          <w:p w14:paraId="3F7774AF" w14:textId="77777777" w:rsidR="00F91A9D" w:rsidRPr="0050174C" w:rsidRDefault="00F91A9D" w:rsidP="00F91A9D">
            <w:pPr>
              <w:spacing w:after="0" w:line="240" w:lineRule="auto"/>
              <w:ind w:left="-105" w:right="-84"/>
              <w:jc w:val="center"/>
              <w:rPr>
                <w:rFonts w:ascii="Times New Roman" w:eastAsia="Times New Roman" w:hAnsi="Times New Roman" w:cs="Times New Roman"/>
                <w:color w:val="000000"/>
                <w:sz w:val="24"/>
                <w:szCs w:val="24"/>
                <w:lang w:eastAsia="en-IN"/>
              </w:rPr>
            </w:pPr>
            <w:r w:rsidRPr="0050174C">
              <w:rPr>
                <w:rFonts w:ascii="Times New Roman" w:eastAsia="Times New Roman" w:hAnsi="Times New Roman" w:cs="Times New Roman"/>
                <w:color w:val="000000"/>
                <w:sz w:val="24"/>
                <w:szCs w:val="24"/>
                <w:lang w:eastAsia="en-IN"/>
              </w:rPr>
              <w:t>35.23</w:t>
            </w:r>
          </w:p>
        </w:tc>
        <w:tc>
          <w:tcPr>
            <w:tcW w:w="1330" w:type="dxa"/>
            <w:tcBorders>
              <w:top w:val="single" w:sz="4" w:space="0" w:color="auto"/>
              <w:left w:val="nil"/>
              <w:bottom w:val="single" w:sz="4" w:space="0" w:color="auto"/>
              <w:right w:val="single" w:sz="4" w:space="0" w:color="auto"/>
            </w:tcBorders>
            <w:noWrap/>
            <w:vAlign w:val="center"/>
            <w:hideMark/>
          </w:tcPr>
          <w:p w14:paraId="64C4389C" w14:textId="77777777" w:rsidR="00F91A9D" w:rsidRPr="0050174C" w:rsidRDefault="00F91A9D" w:rsidP="00F91A9D">
            <w:pPr>
              <w:spacing w:after="0" w:line="240" w:lineRule="auto"/>
              <w:ind w:left="-105" w:right="-84"/>
              <w:jc w:val="center"/>
              <w:rPr>
                <w:rFonts w:ascii="Times New Roman" w:eastAsia="Times New Roman" w:hAnsi="Times New Roman" w:cs="Times New Roman"/>
                <w:color w:val="000000"/>
                <w:sz w:val="24"/>
                <w:szCs w:val="24"/>
                <w:lang w:eastAsia="en-IN"/>
              </w:rPr>
            </w:pPr>
            <w:r w:rsidRPr="0050174C">
              <w:rPr>
                <w:rFonts w:ascii="Times New Roman" w:eastAsia="Times New Roman" w:hAnsi="Times New Roman" w:cs="Times New Roman"/>
                <w:color w:val="000000"/>
                <w:sz w:val="24"/>
                <w:szCs w:val="24"/>
                <w:lang w:eastAsia="en-IN"/>
              </w:rPr>
              <w:t>80.70</w:t>
            </w:r>
          </w:p>
        </w:tc>
        <w:tc>
          <w:tcPr>
            <w:tcW w:w="996" w:type="dxa"/>
            <w:tcBorders>
              <w:top w:val="single" w:sz="4" w:space="0" w:color="auto"/>
              <w:left w:val="nil"/>
              <w:bottom w:val="single" w:sz="4" w:space="0" w:color="auto"/>
              <w:right w:val="single" w:sz="4" w:space="0" w:color="auto"/>
            </w:tcBorders>
            <w:noWrap/>
            <w:vAlign w:val="center"/>
            <w:hideMark/>
          </w:tcPr>
          <w:p w14:paraId="56BCAD1C" w14:textId="77777777" w:rsidR="00F91A9D" w:rsidRPr="0050174C" w:rsidRDefault="00F91A9D" w:rsidP="00F91A9D">
            <w:pPr>
              <w:spacing w:after="0" w:line="240" w:lineRule="auto"/>
              <w:ind w:left="-105" w:right="-84"/>
              <w:jc w:val="center"/>
              <w:rPr>
                <w:rFonts w:ascii="Times New Roman" w:eastAsia="Times New Roman" w:hAnsi="Times New Roman" w:cs="Times New Roman"/>
                <w:color w:val="000000"/>
                <w:sz w:val="24"/>
                <w:szCs w:val="24"/>
                <w:lang w:eastAsia="en-IN"/>
              </w:rPr>
            </w:pPr>
            <w:r w:rsidRPr="0050174C">
              <w:rPr>
                <w:rFonts w:ascii="Times New Roman" w:eastAsia="Times New Roman" w:hAnsi="Times New Roman" w:cs="Times New Roman"/>
                <w:color w:val="000000"/>
                <w:sz w:val="24"/>
                <w:szCs w:val="24"/>
                <w:lang w:eastAsia="en-IN"/>
              </w:rPr>
              <w:t>65.18</w:t>
            </w:r>
          </w:p>
        </w:tc>
      </w:tr>
      <w:tr w:rsidR="00F91A9D" w:rsidRPr="0050174C" w14:paraId="6921C8C5" w14:textId="77777777" w:rsidTr="00250529">
        <w:trPr>
          <w:trHeight w:val="289"/>
        </w:trPr>
        <w:tc>
          <w:tcPr>
            <w:tcW w:w="1286" w:type="dxa"/>
            <w:tcBorders>
              <w:top w:val="single" w:sz="4" w:space="0" w:color="auto"/>
              <w:left w:val="single" w:sz="4" w:space="0" w:color="auto"/>
              <w:bottom w:val="single" w:sz="4" w:space="0" w:color="auto"/>
              <w:right w:val="single" w:sz="4" w:space="0" w:color="auto"/>
            </w:tcBorders>
            <w:noWrap/>
            <w:vAlign w:val="center"/>
            <w:hideMark/>
          </w:tcPr>
          <w:p w14:paraId="727023E9" w14:textId="77777777" w:rsidR="00F91A9D" w:rsidRPr="0050174C" w:rsidRDefault="00F91A9D" w:rsidP="00F91A9D">
            <w:pPr>
              <w:spacing w:after="0" w:line="240" w:lineRule="auto"/>
              <w:ind w:left="-105" w:right="-84"/>
              <w:jc w:val="center"/>
              <w:rPr>
                <w:rFonts w:ascii="Times New Roman" w:eastAsia="Times New Roman" w:hAnsi="Times New Roman" w:cs="Times New Roman"/>
                <w:b/>
                <w:bCs/>
                <w:color w:val="000000"/>
                <w:sz w:val="24"/>
                <w:szCs w:val="24"/>
                <w:lang w:eastAsia="en-IN"/>
              </w:rPr>
            </w:pPr>
            <w:r w:rsidRPr="0050174C">
              <w:rPr>
                <w:rFonts w:ascii="Times New Roman" w:eastAsia="Times New Roman" w:hAnsi="Times New Roman" w:cs="Times New Roman"/>
                <w:b/>
                <w:bCs/>
                <w:color w:val="000000"/>
                <w:sz w:val="24"/>
                <w:szCs w:val="24"/>
                <w:lang w:eastAsia="en-IN"/>
              </w:rPr>
              <w:t>FSPP</w:t>
            </w:r>
          </w:p>
        </w:tc>
        <w:tc>
          <w:tcPr>
            <w:tcW w:w="875" w:type="dxa"/>
            <w:tcBorders>
              <w:top w:val="single" w:sz="4" w:space="0" w:color="auto"/>
              <w:left w:val="nil"/>
              <w:bottom w:val="single" w:sz="4" w:space="0" w:color="auto"/>
              <w:right w:val="single" w:sz="4" w:space="0" w:color="auto"/>
            </w:tcBorders>
            <w:noWrap/>
            <w:vAlign w:val="center"/>
            <w:hideMark/>
          </w:tcPr>
          <w:p w14:paraId="531EA824" w14:textId="77777777" w:rsidR="00F91A9D" w:rsidRPr="0050174C" w:rsidRDefault="00F91A9D" w:rsidP="00F91A9D">
            <w:pPr>
              <w:spacing w:after="0" w:line="240" w:lineRule="auto"/>
              <w:ind w:left="-105" w:right="-84"/>
              <w:jc w:val="center"/>
              <w:rPr>
                <w:rFonts w:ascii="Times New Roman" w:eastAsia="Times New Roman" w:hAnsi="Times New Roman" w:cs="Times New Roman"/>
                <w:color w:val="000000"/>
                <w:sz w:val="24"/>
                <w:szCs w:val="24"/>
                <w:lang w:eastAsia="en-IN"/>
              </w:rPr>
            </w:pPr>
            <w:r w:rsidRPr="0050174C">
              <w:rPr>
                <w:rFonts w:ascii="Times New Roman" w:eastAsia="Times New Roman" w:hAnsi="Times New Roman" w:cs="Times New Roman"/>
                <w:color w:val="000000"/>
                <w:sz w:val="24"/>
                <w:szCs w:val="24"/>
                <w:lang w:eastAsia="en-IN"/>
              </w:rPr>
              <w:t>173.25</w:t>
            </w:r>
          </w:p>
        </w:tc>
        <w:tc>
          <w:tcPr>
            <w:tcW w:w="970" w:type="dxa"/>
            <w:tcBorders>
              <w:top w:val="single" w:sz="4" w:space="0" w:color="auto"/>
              <w:left w:val="nil"/>
              <w:bottom w:val="single" w:sz="4" w:space="0" w:color="auto"/>
              <w:right w:val="single" w:sz="4" w:space="0" w:color="auto"/>
            </w:tcBorders>
            <w:noWrap/>
            <w:vAlign w:val="center"/>
            <w:hideMark/>
          </w:tcPr>
          <w:p w14:paraId="5A2548B7" w14:textId="77777777" w:rsidR="00F91A9D" w:rsidRPr="0050174C" w:rsidRDefault="00F91A9D" w:rsidP="00F91A9D">
            <w:pPr>
              <w:spacing w:after="0" w:line="240" w:lineRule="auto"/>
              <w:ind w:left="-105" w:right="-84"/>
              <w:jc w:val="center"/>
              <w:rPr>
                <w:rFonts w:ascii="Times New Roman" w:eastAsia="Times New Roman" w:hAnsi="Times New Roman" w:cs="Times New Roman"/>
                <w:color w:val="000000"/>
                <w:sz w:val="24"/>
                <w:szCs w:val="24"/>
                <w:lang w:eastAsia="en-IN"/>
              </w:rPr>
            </w:pPr>
            <w:r w:rsidRPr="0050174C">
              <w:rPr>
                <w:rFonts w:ascii="Times New Roman" w:eastAsia="Times New Roman" w:hAnsi="Times New Roman" w:cs="Times New Roman"/>
                <w:color w:val="000000"/>
                <w:sz w:val="24"/>
                <w:szCs w:val="24"/>
                <w:lang w:eastAsia="en-IN"/>
              </w:rPr>
              <w:t>321.43</w:t>
            </w:r>
          </w:p>
        </w:tc>
        <w:tc>
          <w:tcPr>
            <w:tcW w:w="942" w:type="dxa"/>
            <w:tcBorders>
              <w:top w:val="single" w:sz="4" w:space="0" w:color="auto"/>
              <w:left w:val="nil"/>
              <w:bottom w:val="single" w:sz="4" w:space="0" w:color="auto"/>
              <w:right w:val="single" w:sz="4" w:space="0" w:color="auto"/>
            </w:tcBorders>
            <w:noWrap/>
            <w:vAlign w:val="center"/>
            <w:hideMark/>
          </w:tcPr>
          <w:p w14:paraId="636373F0" w14:textId="77777777" w:rsidR="00F91A9D" w:rsidRPr="0050174C" w:rsidRDefault="00F91A9D" w:rsidP="00F91A9D">
            <w:pPr>
              <w:spacing w:after="0" w:line="240" w:lineRule="auto"/>
              <w:ind w:left="-105" w:right="-84"/>
              <w:jc w:val="center"/>
              <w:rPr>
                <w:rFonts w:ascii="Times New Roman" w:eastAsia="Times New Roman" w:hAnsi="Times New Roman" w:cs="Times New Roman"/>
                <w:color w:val="000000"/>
                <w:sz w:val="24"/>
                <w:szCs w:val="24"/>
                <w:lang w:eastAsia="en-IN"/>
              </w:rPr>
            </w:pPr>
            <w:r w:rsidRPr="0050174C">
              <w:rPr>
                <w:rFonts w:ascii="Times New Roman" w:eastAsia="Times New Roman" w:hAnsi="Times New Roman" w:cs="Times New Roman"/>
                <w:color w:val="000000"/>
                <w:sz w:val="24"/>
                <w:szCs w:val="24"/>
                <w:lang w:eastAsia="en-IN"/>
              </w:rPr>
              <w:t>58.62</w:t>
            </w:r>
          </w:p>
        </w:tc>
        <w:tc>
          <w:tcPr>
            <w:tcW w:w="1253" w:type="dxa"/>
            <w:tcBorders>
              <w:top w:val="single" w:sz="4" w:space="0" w:color="auto"/>
              <w:left w:val="nil"/>
              <w:bottom w:val="single" w:sz="4" w:space="0" w:color="auto"/>
              <w:right w:val="single" w:sz="4" w:space="0" w:color="auto"/>
            </w:tcBorders>
            <w:noWrap/>
            <w:vAlign w:val="center"/>
            <w:hideMark/>
          </w:tcPr>
          <w:p w14:paraId="7963A7C2" w14:textId="77777777" w:rsidR="00F91A9D" w:rsidRPr="0050174C" w:rsidRDefault="00F91A9D" w:rsidP="00F91A9D">
            <w:pPr>
              <w:spacing w:after="0" w:line="240" w:lineRule="auto"/>
              <w:ind w:left="-105" w:right="-84"/>
              <w:jc w:val="center"/>
              <w:rPr>
                <w:rFonts w:ascii="Times New Roman" w:eastAsia="Times New Roman" w:hAnsi="Times New Roman" w:cs="Times New Roman"/>
                <w:color w:val="000000"/>
                <w:sz w:val="24"/>
                <w:szCs w:val="24"/>
                <w:lang w:eastAsia="en-IN"/>
              </w:rPr>
            </w:pPr>
            <w:r w:rsidRPr="0050174C">
              <w:rPr>
                <w:rFonts w:ascii="Times New Roman" w:eastAsia="Times New Roman" w:hAnsi="Times New Roman" w:cs="Times New Roman"/>
                <w:color w:val="000000"/>
                <w:sz w:val="24"/>
                <w:szCs w:val="24"/>
                <w:lang w:eastAsia="en-IN"/>
              </w:rPr>
              <w:t>33.63</w:t>
            </w:r>
          </w:p>
        </w:tc>
        <w:tc>
          <w:tcPr>
            <w:tcW w:w="1411" w:type="dxa"/>
            <w:tcBorders>
              <w:top w:val="single" w:sz="4" w:space="0" w:color="auto"/>
              <w:left w:val="nil"/>
              <w:bottom w:val="single" w:sz="4" w:space="0" w:color="auto"/>
              <w:right w:val="single" w:sz="4" w:space="0" w:color="auto"/>
            </w:tcBorders>
            <w:noWrap/>
            <w:vAlign w:val="center"/>
            <w:hideMark/>
          </w:tcPr>
          <w:p w14:paraId="7F27BB0E" w14:textId="77777777" w:rsidR="00F91A9D" w:rsidRPr="0050174C" w:rsidRDefault="00F91A9D" w:rsidP="00F91A9D">
            <w:pPr>
              <w:spacing w:after="0" w:line="240" w:lineRule="auto"/>
              <w:ind w:left="-105" w:right="-84"/>
              <w:jc w:val="center"/>
              <w:rPr>
                <w:rFonts w:ascii="Times New Roman" w:eastAsia="Times New Roman" w:hAnsi="Times New Roman" w:cs="Times New Roman"/>
                <w:color w:val="000000"/>
                <w:sz w:val="24"/>
                <w:szCs w:val="24"/>
                <w:lang w:eastAsia="en-IN"/>
              </w:rPr>
            </w:pPr>
            <w:r w:rsidRPr="0050174C">
              <w:rPr>
                <w:rFonts w:ascii="Times New Roman" w:eastAsia="Times New Roman" w:hAnsi="Times New Roman" w:cs="Times New Roman"/>
                <w:color w:val="000000"/>
                <w:sz w:val="24"/>
                <w:szCs w:val="24"/>
                <w:lang w:eastAsia="en-IN"/>
              </w:rPr>
              <w:t>33.09</w:t>
            </w:r>
          </w:p>
        </w:tc>
        <w:tc>
          <w:tcPr>
            <w:tcW w:w="1330" w:type="dxa"/>
            <w:tcBorders>
              <w:top w:val="single" w:sz="4" w:space="0" w:color="auto"/>
              <w:left w:val="nil"/>
              <w:bottom w:val="single" w:sz="4" w:space="0" w:color="auto"/>
              <w:right w:val="single" w:sz="4" w:space="0" w:color="auto"/>
            </w:tcBorders>
            <w:noWrap/>
            <w:vAlign w:val="center"/>
            <w:hideMark/>
          </w:tcPr>
          <w:p w14:paraId="323FF269" w14:textId="77777777" w:rsidR="00F91A9D" w:rsidRPr="0050174C" w:rsidRDefault="00F91A9D" w:rsidP="00F91A9D">
            <w:pPr>
              <w:spacing w:after="0" w:line="240" w:lineRule="auto"/>
              <w:ind w:left="-105" w:right="-84"/>
              <w:jc w:val="center"/>
              <w:rPr>
                <w:rFonts w:ascii="Times New Roman" w:eastAsia="Times New Roman" w:hAnsi="Times New Roman" w:cs="Times New Roman"/>
                <w:color w:val="000000"/>
                <w:sz w:val="24"/>
                <w:szCs w:val="24"/>
                <w:lang w:eastAsia="en-IN"/>
              </w:rPr>
            </w:pPr>
            <w:r w:rsidRPr="0050174C">
              <w:rPr>
                <w:rFonts w:ascii="Times New Roman" w:eastAsia="Times New Roman" w:hAnsi="Times New Roman" w:cs="Times New Roman"/>
                <w:color w:val="000000"/>
                <w:sz w:val="24"/>
                <w:szCs w:val="24"/>
                <w:lang w:eastAsia="en-IN"/>
              </w:rPr>
              <w:t>96.80</w:t>
            </w:r>
          </w:p>
        </w:tc>
        <w:tc>
          <w:tcPr>
            <w:tcW w:w="996" w:type="dxa"/>
            <w:tcBorders>
              <w:top w:val="single" w:sz="4" w:space="0" w:color="auto"/>
              <w:left w:val="nil"/>
              <w:bottom w:val="single" w:sz="4" w:space="0" w:color="auto"/>
              <w:right w:val="single" w:sz="4" w:space="0" w:color="auto"/>
            </w:tcBorders>
            <w:noWrap/>
            <w:vAlign w:val="center"/>
            <w:hideMark/>
          </w:tcPr>
          <w:p w14:paraId="5A437664" w14:textId="77777777" w:rsidR="00F91A9D" w:rsidRPr="0050174C" w:rsidRDefault="00F91A9D" w:rsidP="00F91A9D">
            <w:pPr>
              <w:spacing w:after="0" w:line="240" w:lineRule="auto"/>
              <w:ind w:left="-105" w:right="-84"/>
              <w:jc w:val="center"/>
              <w:rPr>
                <w:rFonts w:ascii="Times New Roman" w:eastAsia="Times New Roman" w:hAnsi="Times New Roman" w:cs="Times New Roman"/>
                <w:color w:val="000000"/>
                <w:sz w:val="24"/>
                <w:szCs w:val="24"/>
                <w:lang w:eastAsia="en-IN"/>
              </w:rPr>
            </w:pPr>
            <w:r w:rsidRPr="0050174C">
              <w:rPr>
                <w:rFonts w:ascii="Times New Roman" w:eastAsia="Times New Roman" w:hAnsi="Times New Roman" w:cs="Times New Roman"/>
                <w:color w:val="000000"/>
                <w:sz w:val="24"/>
                <w:szCs w:val="24"/>
                <w:lang w:eastAsia="en-IN"/>
              </w:rPr>
              <w:t>67.05</w:t>
            </w:r>
          </w:p>
        </w:tc>
      </w:tr>
      <w:tr w:rsidR="00F91A9D" w:rsidRPr="0050174C" w14:paraId="4528BF64" w14:textId="77777777" w:rsidTr="00250529">
        <w:trPr>
          <w:trHeight w:val="289"/>
        </w:trPr>
        <w:tc>
          <w:tcPr>
            <w:tcW w:w="1286" w:type="dxa"/>
            <w:tcBorders>
              <w:top w:val="single" w:sz="4" w:space="0" w:color="auto"/>
              <w:left w:val="single" w:sz="4" w:space="0" w:color="auto"/>
              <w:bottom w:val="single" w:sz="4" w:space="0" w:color="auto"/>
              <w:right w:val="single" w:sz="4" w:space="0" w:color="auto"/>
            </w:tcBorders>
            <w:noWrap/>
            <w:vAlign w:val="center"/>
            <w:hideMark/>
          </w:tcPr>
          <w:p w14:paraId="502023BA" w14:textId="77777777" w:rsidR="00F91A9D" w:rsidRPr="0050174C" w:rsidRDefault="00F91A9D" w:rsidP="00F91A9D">
            <w:pPr>
              <w:spacing w:after="0" w:line="240" w:lineRule="auto"/>
              <w:ind w:left="-105" w:right="-84"/>
              <w:jc w:val="center"/>
              <w:rPr>
                <w:rFonts w:ascii="Times New Roman" w:eastAsia="Times New Roman" w:hAnsi="Times New Roman" w:cs="Times New Roman"/>
                <w:b/>
                <w:bCs/>
                <w:color w:val="000000"/>
                <w:sz w:val="24"/>
                <w:szCs w:val="24"/>
                <w:lang w:eastAsia="en-IN"/>
              </w:rPr>
            </w:pPr>
            <w:r w:rsidRPr="0050174C">
              <w:rPr>
                <w:rFonts w:ascii="Times New Roman" w:eastAsia="Times New Roman" w:hAnsi="Times New Roman" w:cs="Times New Roman"/>
                <w:b/>
                <w:bCs/>
                <w:color w:val="000000"/>
                <w:sz w:val="24"/>
                <w:szCs w:val="24"/>
                <w:lang w:eastAsia="en-IN"/>
              </w:rPr>
              <w:t>TNSPP</w:t>
            </w:r>
          </w:p>
        </w:tc>
        <w:tc>
          <w:tcPr>
            <w:tcW w:w="875" w:type="dxa"/>
            <w:tcBorders>
              <w:top w:val="single" w:sz="4" w:space="0" w:color="auto"/>
              <w:left w:val="nil"/>
              <w:bottom w:val="single" w:sz="4" w:space="0" w:color="auto"/>
              <w:right w:val="single" w:sz="4" w:space="0" w:color="auto"/>
            </w:tcBorders>
            <w:noWrap/>
            <w:vAlign w:val="center"/>
            <w:hideMark/>
          </w:tcPr>
          <w:p w14:paraId="7C078191" w14:textId="77777777" w:rsidR="00F91A9D" w:rsidRPr="0050174C" w:rsidRDefault="00F91A9D" w:rsidP="00F91A9D">
            <w:pPr>
              <w:spacing w:after="0" w:line="240" w:lineRule="auto"/>
              <w:ind w:left="-105" w:right="-84"/>
              <w:jc w:val="center"/>
              <w:rPr>
                <w:rFonts w:ascii="Times New Roman" w:eastAsia="Times New Roman" w:hAnsi="Times New Roman" w:cs="Times New Roman"/>
                <w:color w:val="000000"/>
                <w:sz w:val="24"/>
                <w:szCs w:val="24"/>
                <w:lang w:eastAsia="en-IN"/>
              </w:rPr>
            </w:pPr>
            <w:r w:rsidRPr="0050174C">
              <w:rPr>
                <w:rFonts w:ascii="Times New Roman" w:eastAsia="Times New Roman" w:hAnsi="Times New Roman" w:cs="Times New Roman"/>
                <w:color w:val="000000"/>
                <w:sz w:val="24"/>
                <w:szCs w:val="24"/>
                <w:lang w:eastAsia="en-IN"/>
              </w:rPr>
              <w:t>206.59</w:t>
            </w:r>
          </w:p>
        </w:tc>
        <w:tc>
          <w:tcPr>
            <w:tcW w:w="970" w:type="dxa"/>
            <w:tcBorders>
              <w:top w:val="single" w:sz="4" w:space="0" w:color="auto"/>
              <w:left w:val="nil"/>
              <w:bottom w:val="single" w:sz="4" w:space="0" w:color="auto"/>
              <w:right w:val="single" w:sz="4" w:space="0" w:color="auto"/>
            </w:tcBorders>
            <w:noWrap/>
            <w:vAlign w:val="center"/>
            <w:hideMark/>
          </w:tcPr>
          <w:p w14:paraId="47028033" w14:textId="77777777" w:rsidR="00F91A9D" w:rsidRPr="0050174C" w:rsidRDefault="00F91A9D" w:rsidP="00F91A9D">
            <w:pPr>
              <w:spacing w:after="0" w:line="240" w:lineRule="auto"/>
              <w:ind w:left="-105" w:right="-84"/>
              <w:jc w:val="center"/>
              <w:rPr>
                <w:rFonts w:ascii="Times New Roman" w:eastAsia="Times New Roman" w:hAnsi="Times New Roman" w:cs="Times New Roman"/>
                <w:color w:val="000000"/>
                <w:sz w:val="24"/>
                <w:szCs w:val="24"/>
                <w:lang w:eastAsia="en-IN"/>
              </w:rPr>
            </w:pPr>
            <w:r w:rsidRPr="0050174C">
              <w:rPr>
                <w:rFonts w:ascii="Times New Roman" w:eastAsia="Times New Roman" w:hAnsi="Times New Roman" w:cs="Times New Roman"/>
                <w:color w:val="000000"/>
                <w:sz w:val="24"/>
                <w:szCs w:val="24"/>
                <w:lang w:eastAsia="en-IN"/>
              </w:rPr>
              <w:t>366.48</w:t>
            </w:r>
          </w:p>
        </w:tc>
        <w:tc>
          <w:tcPr>
            <w:tcW w:w="942" w:type="dxa"/>
            <w:tcBorders>
              <w:top w:val="single" w:sz="4" w:space="0" w:color="auto"/>
              <w:left w:val="nil"/>
              <w:bottom w:val="single" w:sz="4" w:space="0" w:color="auto"/>
              <w:right w:val="single" w:sz="4" w:space="0" w:color="auto"/>
            </w:tcBorders>
            <w:noWrap/>
            <w:vAlign w:val="center"/>
            <w:hideMark/>
          </w:tcPr>
          <w:p w14:paraId="45FD0D5A" w14:textId="77777777" w:rsidR="00F91A9D" w:rsidRPr="0050174C" w:rsidRDefault="00F91A9D" w:rsidP="00F91A9D">
            <w:pPr>
              <w:spacing w:after="0" w:line="240" w:lineRule="auto"/>
              <w:ind w:left="-105" w:right="-84"/>
              <w:jc w:val="center"/>
              <w:rPr>
                <w:rFonts w:ascii="Times New Roman" w:eastAsia="Times New Roman" w:hAnsi="Times New Roman" w:cs="Times New Roman"/>
                <w:color w:val="000000"/>
                <w:sz w:val="24"/>
                <w:szCs w:val="24"/>
                <w:lang w:eastAsia="en-IN"/>
              </w:rPr>
            </w:pPr>
            <w:r w:rsidRPr="0050174C">
              <w:rPr>
                <w:rFonts w:ascii="Times New Roman" w:eastAsia="Times New Roman" w:hAnsi="Times New Roman" w:cs="Times New Roman"/>
                <w:color w:val="000000"/>
                <w:sz w:val="24"/>
                <w:szCs w:val="24"/>
                <w:lang w:eastAsia="en-IN"/>
              </w:rPr>
              <w:t>87.62</w:t>
            </w:r>
          </w:p>
        </w:tc>
        <w:tc>
          <w:tcPr>
            <w:tcW w:w="1253" w:type="dxa"/>
            <w:tcBorders>
              <w:top w:val="single" w:sz="4" w:space="0" w:color="auto"/>
              <w:left w:val="nil"/>
              <w:bottom w:val="single" w:sz="4" w:space="0" w:color="auto"/>
              <w:right w:val="single" w:sz="4" w:space="0" w:color="auto"/>
            </w:tcBorders>
            <w:noWrap/>
            <w:vAlign w:val="center"/>
            <w:hideMark/>
          </w:tcPr>
          <w:p w14:paraId="17F613F5" w14:textId="77777777" w:rsidR="00F91A9D" w:rsidRPr="0050174C" w:rsidRDefault="00F91A9D" w:rsidP="00F91A9D">
            <w:pPr>
              <w:spacing w:after="0" w:line="240" w:lineRule="auto"/>
              <w:ind w:left="-105" w:right="-84"/>
              <w:jc w:val="center"/>
              <w:rPr>
                <w:rFonts w:ascii="Times New Roman" w:eastAsia="Times New Roman" w:hAnsi="Times New Roman" w:cs="Times New Roman"/>
                <w:color w:val="000000"/>
                <w:sz w:val="24"/>
                <w:szCs w:val="24"/>
                <w:lang w:eastAsia="en-IN"/>
              </w:rPr>
            </w:pPr>
            <w:r w:rsidRPr="0050174C">
              <w:rPr>
                <w:rFonts w:ascii="Times New Roman" w:eastAsia="Times New Roman" w:hAnsi="Times New Roman" w:cs="Times New Roman"/>
                <w:color w:val="000000"/>
                <w:sz w:val="24"/>
                <w:szCs w:val="24"/>
                <w:lang w:eastAsia="en-IN"/>
              </w:rPr>
              <w:t>32.98</w:t>
            </w:r>
          </w:p>
        </w:tc>
        <w:tc>
          <w:tcPr>
            <w:tcW w:w="1411" w:type="dxa"/>
            <w:tcBorders>
              <w:top w:val="single" w:sz="4" w:space="0" w:color="auto"/>
              <w:left w:val="nil"/>
              <w:bottom w:val="single" w:sz="4" w:space="0" w:color="auto"/>
              <w:right w:val="single" w:sz="4" w:space="0" w:color="auto"/>
            </w:tcBorders>
            <w:noWrap/>
            <w:vAlign w:val="center"/>
            <w:hideMark/>
          </w:tcPr>
          <w:p w14:paraId="566864CF" w14:textId="77777777" w:rsidR="00F91A9D" w:rsidRPr="0050174C" w:rsidRDefault="00F91A9D" w:rsidP="00F91A9D">
            <w:pPr>
              <w:spacing w:after="0" w:line="240" w:lineRule="auto"/>
              <w:ind w:left="-105" w:right="-84"/>
              <w:jc w:val="center"/>
              <w:rPr>
                <w:rFonts w:ascii="Times New Roman" w:eastAsia="Times New Roman" w:hAnsi="Times New Roman" w:cs="Times New Roman"/>
                <w:color w:val="000000"/>
                <w:sz w:val="24"/>
                <w:szCs w:val="24"/>
                <w:lang w:eastAsia="en-IN"/>
              </w:rPr>
            </w:pPr>
            <w:r w:rsidRPr="0050174C">
              <w:rPr>
                <w:rFonts w:ascii="Times New Roman" w:eastAsia="Times New Roman" w:hAnsi="Times New Roman" w:cs="Times New Roman"/>
                <w:color w:val="000000"/>
                <w:sz w:val="24"/>
                <w:szCs w:val="24"/>
                <w:lang w:eastAsia="en-IN"/>
              </w:rPr>
              <w:t>32.52</w:t>
            </w:r>
          </w:p>
        </w:tc>
        <w:tc>
          <w:tcPr>
            <w:tcW w:w="1330" w:type="dxa"/>
            <w:tcBorders>
              <w:top w:val="single" w:sz="4" w:space="0" w:color="auto"/>
              <w:left w:val="nil"/>
              <w:bottom w:val="single" w:sz="4" w:space="0" w:color="auto"/>
              <w:right w:val="single" w:sz="4" w:space="0" w:color="auto"/>
            </w:tcBorders>
            <w:noWrap/>
            <w:vAlign w:val="center"/>
            <w:hideMark/>
          </w:tcPr>
          <w:p w14:paraId="7DF04BFC" w14:textId="77777777" w:rsidR="00F91A9D" w:rsidRPr="0050174C" w:rsidRDefault="00F91A9D" w:rsidP="00F91A9D">
            <w:pPr>
              <w:spacing w:after="0" w:line="240" w:lineRule="auto"/>
              <w:ind w:left="-105" w:right="-84"/>
              <w:jc w:val="center"/>
              <w:rPr>
                <w:rFonts w:ascii="Times New Roman" w:eastAsia="Times New Roman" w:hAnsi="Times New Roman" w:cs="Times New Roman"/>
                <w:color w:val="000000"/>
                <w:sz w:val="24"/>
                <w:szCs w:val="24"/>
                <w:lang w:eastAsia="en-IN"/>
              </w:rPr>
            </w:pPr>
            <w:r w:rsidRPr="0050174C">
              <w:rPr>
                <w:rFonts w:ascii="Times New Roman" w:eastAsia="Times New Roman" w:hAnsi="Times New Roman" w:cs="Times New Roman"/>
                <w:color w:val="000000"/>
                <w:sz w:val="24"/>
                <w:szCs w:val="24"/>
                <w:lang w:eastAsia="en-IN"/>
              </w:rPr>
              <w:t>97.20</w:t>
            </w:r>
          </w:p>
        </w:tc>
        <w:tc>
          <w:tcPr>
            <w:tcW w:w="996" w:type="dxa"/>
            <w:tcBorders>
              <w:top w:val="single" w:sz="4" w:space="0" w:color="auto"/>
              <w:left w:val="nil"/>
              <w:bottom w:val="single" w:sz="4" w:space="0" w:color="auto"/>
              <w:right w:val="single" w:sz="4" w:space="0" w:color="auto"/>
            </w:tcBorders>
            <w:noWrap/>
            <w:vAlign w:val="center"/>
            <w:hideMark/>
          </w:tcPr>
          <w:p w14:paraId="06A00D3E" w14:textId="77777777" w:rsidR="00F91A9D" w:rsidRPr="0050174C" w:rsidRDefault="00F91A9D" w:rsidP="00F91A9D">
            <w:pPr>
              <w:spacing w:after="0" w:line="240" w:lineRule="auto"/>
              <w:ind w:left="-105" w:right="-84"/>
              <w:jc w:val="center"/>
              <w:rPr>
                <w:rFonts w:ascii="Times New Roman" w:eastAsia="Times New Roman" w:hAnsi="Times New Roman" w:cs="Times New Roman"/>
                <w:color w:val="000000"/>
                <w:sz w:val="24"/>
                <w:szCs w:val="24"/>
                <w:lang w:eastAsia="en-IN"/>
              </w:rPr>
            </w:pPr>
            <w:r w:rsidRPr="0050174C">
              <w:rPr>
                <w:rFonts w:ascii="Times New Roman" w:eastAsia="Times New Roman" w:hAnsi="Times New Roman" w:cs="Times New Roman"/>
                <w:color w:val="000000"/>
                <w:sz w:val="24"/>
                <w:szCs w:val="24"/>
                <w:lang w:eastAsia="en-IN"/>
              </w:rPr>
              <w:t>66.05</w:t>
            </w:r>
          </w:p>
        </w:tc>
      </w:tr>
      <w:tr w:rsidR="00F91A9D" w:rsidRPr="0050174C" w14:paraId="6CD124FF" w14:textId="77777777" w:rsidTr="00250529">
        <w:trPr>
          <w:trHeight w:val="289"/>
        </w:trPr>
        <w:tc>
          <w:tcPr>
            <w:tcW w:w="1286" w:type="dxa"/>
            <w:tcBorders>
              <w:top w:val="single" w:sz="4" w:space="0" w:color="auto"/>
              <w:left w:val="single" w:sz="4" w:space="0" w:color="auto"/>
              <w:bottom w:val="single" w:sz="4" w:space="0" w:color="auto"/>
              <w:right w:val="single" w:sz="4" w:space="0" w:color="auto"/>
            </w:tcBorders>
            <w:noWrap/>
            <w:vAlign w:val="center"/>
            <w:hideMark/>
          </w:tcPr>
          <w:p w14:paraId="47433E30" w14:textId="77777777" w:rsidR="00F91A9D" w:rsidRPr="0050174C" w:rsidRDefault="00F91A9D" w:rsidP="00F91A9D">
            <w:pPr>
              <w:spacing w:after="0" w:line="240" w:lineRule="auto"/>
              <w:ind w:left="-105" w:right="-84"/>
              <w:jc w:val="center"/>
              <w:rPr>
                <w:rFonts w:ascii="Times New Roman" w:eastAsia="Times New Roman" w:hAnsi="Times New Roman" w:cs="Times New Roman"/>
                <w:b/>
                <w:bCs/>
                <w:color w:val="000000"/>
                <w:sz w:val="24"/>
                <w:szCs w:val="24"/>
                <w:lang w:eastAsia="en-IN"/>
              </w:rPr>
            </w:pPr>
            <w:r w:rsidRPr="0050174C">
              <w:rPr>
                <w:rFonts w:ascii="Times New Roman" w:eastAsia="Times New Roman" w:hAnsi="Times New Roman" w:cs="Times New Roman"/>
                <w:b/>
                <w:bCs/>
                <w:color w:val="000000"/>
                <w:sz w:val="24"/>
                <w:szCs w:val="24"/>
                <w:lang w:eastAsia="en-IN"/>
              </w:rPr>
              <w:t>SFP</w:t>
            </w:r>
          </w:p>
        </w:tc>
        <w:tc>
          <w:tcPr>
            <w:tcW w:w="875" w:type="dxa"/>
            <w:tcBorders>
              <w:top w:val="single" w:sz="4" w:space="0" w:color="auto"/>
              <w:left w:val="nil"/>
              <w:bottom w:val="single" w:sz="4" w:space="0" w:color="auto"/>
              <w:right w:val="single" w:sz="4" w:space="0" w:color="auto"/>
            </w:tcBorders>
            <w:noWrap/>
            <w:vAlign w:val="center"/>
            <w:hideMark/>
          </w:tcPr>
          <w:p w14:paraId="79B58FA0" w14:textId="77777777" w:rsidR="00F91A9D" w:rsidRPr="0050174C" w:rsidRDefault="00F91A9D" w:rsidP="00F91A9D">
            <w:pPr>
              <w:spacing w:after="0" w:line="240" w:lineRule="auto"/>
              <w:ind w:left="-105" w:right="-84"/>
              <w:jc w:val="center"/>
              <w:rPr>
                <w:rFonts w:ascii="Times New Roman" w:eastAsia="Times New Roman" w:hAnsi="Times New Roman" w:cs="Times New Roman"/>
                <w:color w:val="000000"/>
                <w:sz w:val="24"/>
                <w:szCs w:val="24"/>
                <w:lang w:eastAsia="en-IN"/>
              </w:rPr>
            </w:pPr>
            <w:r w:rsidRPr="0050174C">
              <w:rPr>
                <w:rFonts w:ascii="Times New Roman" w:eastAsia="Times New Roman" w:hAnsi="Times New Roman" w:cs="Times New Roman"/>
                <w:color w:val="000000"/>
                <w:sz w:val="24"/>
                <w:szCs w:val="24"/>
                <w:lang w:eastAsia="en-IN"/>
              </w:rPr>
              <w:t>83.73</w:t>
            </w:r>
          </w:p>
        </w:tc>
        <w:tc>
          <w:tcPr>
            <w:tcW w:w="970" w:type="dxa"/>
            <w:tcBorders>
              <w:top w:val="single" w:sz="4" w:space="0" w:color="auto"/>
              <w:left w:val="nil"/>
              <w:bottom w:val="single" w:sz="4" w:space="0" w:color="auto"/>
              <w:right w:val="single" w:sz="4" w:space="0" w:color="auto"/>
            </w:tcBorders>
            <w:noWrap/>
            <w:vAlign w:val="center"/>
            <w:hideMark/>
          </w:tcPr>
          <w:p w14:paraId="4553E54F" w14:textId="77777777" w:rsidR="00F91A9D" w:rsidRPr="0050174C" w:rsidRDefault="00F91A9D" w:rsidP="00F91A9D">
            <w:pPr>
              <w:spacing w:after="0" w:line="240" w:lineRule="auto"/>
              <w:ind w:left="-105" w:right="-84"/>
              <w:jc w:val="center"/>
              <w:rPr>
                <w:rFonts w:ascii="Times New Roman" w:eastAsia="Times New Roman" w:hAnsi="Times New Roman" w:cs="Times New Roman"/>
                <w:color w:val="000000"/>
                <w:sz w:val="24"/>
                <w:szCs w:val="24"/>
                <w:lang w:eastAsia="en-IN"/>
              </w:rPr>
            </w:pPr>
            <w:r w:rsidRPr="0050174C">
              <w:rPr>
                <w:rFonts w:ascii="Times New Roman" w:eastAsia="Times New Roman" w:hAnsi="Times New Roman" w:cs="Times New Roman"/>
                <w:color w:val="000000"/>
                <w:sz w:val="24"/>
                <w:szCs w:val="24"/>
                <w:lang w:eastAsia="en-IN"/>
              </w:rPr>
              <w:t>96.13</w:t>
            </w:r>
          </w:p>
        </w:tc>
        <w:tc>
          <w:tcPr>
            <w:tcW w:w="942" w:type="dxa"/>
            <w:tcBorders>
              <w:top w:val="single" w:sz="4" w:space="0" w:color="auto"/>
              <w:left w:val="nil"/>
              <w:bottom w:val="single" w:sz="4" w:space="0" w:color="auto"/>
              <w:right w:val="single" w:sz="4" w:space="0" w:color="auto"/>
            </w:tcBorders>
            <w:noWrap/>
            <w:vAlign w:val="center"/>
            <w:hideMark/>
          </w:tcPr>
          <w:p w14:paraId="3E90EF07" w14:textId="77777777" w:rsidR="00F91A9D" w:rsidRPr="0050174C" w:rsidRDefault="00F91A9D" w:rsidP="00F91A9D">
            <w:pPr>
              <w:spacing w:after="0" w:line="240" w:lineRule="auto"/>
              <w:ind w:left="-105" w:right="-84"/>
              <w:jc w:val="center"/>
              <w:rPr>
                <w:rFonts w:ascii="Times New Roman" w:eastAsia="Times New Roman" w:hAnsi="Times New Roman" w:cs="Times New Roman"/>
                <w:color w:val="000000"/>
                <w:sz w:val="24"/>
                <w:szCs w:val="24"/>
                <w:lang w:eastAsia="en-IN"/>
              </w:rPr>
            </w:pPr>
            <w:r w:rsidRPr="0050174C">
              <w:rPr>
                <w:rFonts w:ascii="Times New Roman" w:eastAsia="Times New Roman" w:hAnsi="Times New Roman" w:cs="Times New Roman"/>
                <w:color w:val="000000"/>
                <w:sz w:val="24"/>
                <w:szCs w:val="24"/>
                <w:lang w:eastAsia="en-IN"/>
              </w:rPr>
              <w:t>58.88</w:t>
            </w:r>
          </w:p>
        </w:tc>
        <w:tc>
          <w:tcPr>
            <w:tcW w:w="1253" w:type="dxa"/>
            <w:tcBorders>
              <w:top w:val="single" w:sz="4" w:space="0" w:color="auto"/>
              <w:left w:val="nil"/>
              <w:bottom w:val="single" w:sz="4" w:space="0" w:color="auto"/>
              <w:right w:val="single" w:sz="4" w:space="0" w:color="auto"/>
            </w:tcBorders>
            <w:noWrap/>
            <w:vAlign w:val="center"/>
            <w:hideMark/>
          </w:tcPr>
          <w:p w14:paraId="592EA586" w14:textId="77777777" w:rsidR="00F91A9D" w:rsidRPr="0050174C" w:rsidRDefault="00F91A9D" w:rsidP="00F91A9D">
            <w:pPr>
              <w:spacing w:after="0" w:line="240" w:lineRule="auto"/>
              <w:ind w:left="-105" w:right="-84"/>
              <w:jc w:val="center"/>
              <w:rPr>
                <w:rFonts w:ascii="Times New Roman" w:eastAsia="Times New Roman" w:hAnsi="Times New Roman" w:cs="Times New Roman"/>
                <w:color w:val="000000"/>
                <w:sz w:val="24"/>
                <w:szCs w:val="24"/>
                <w:lang w:eastAsia="en-IN"/>
              </w:rPr>
            </w:pPr>
            <w:r w:rsidRPr="0050174C">
              <w:rPr>
                <w:rFonts w:ascii="Times New Roman" w:eastAsia="Times New Roman" w:hAnsi="Times New Roman" w:cs="Times New Roman"/>
                <w:color w:val="000000"/>
                <w:sz w:val="24"/>
                <w:szCs w:val="24"/>
                <w:lang w:eastAsia="en-IN"/>
              </w:rPr>
              <w:t>4.91</w:t>
            </w:r>
          </w:p>
        </w:tc>
        <w:tc>
          <w:tcPr>
            <w:tcW w:w="1411" w:type="dxa"/>
            <w:tcBorders>
              <w:top w:val="single" w:sz="4" w:space="0" w:color="auto"/>
              <w:left w:val="nil"/>
              <w:bottom w:val="single" w:sz="4" w:space="0" w:color="auto"/>
              <w:right w:val="single" w:sz="4" w:space="0" w:color="auto"/>
            </w:tcBorders>
            <w:noWrap/>
            <w:vAlign w:val="center"/>
            <w:hideMark/>
          </w:tcPr>
          <w:p w14:paraId="6D90F88B" w14:textId="77777777" w:rsidR="00F91A9D" w:rsidRPr="0050174C" w:rsidRDefault="00F91A9D" w:rsidP="00F91A9D">
            <w:pPr>
              <w:spacing w:after="0" w:line="240" w:lineRule="auto"/>
              <w:ind w:left="-105" w:right="-84"/>
              <w:jc w:val="center"/>
              <w:rPr>
                <w:rFonts w:ascii="Times New Roman" w:eastAsia="Times New Roman" w:hAnsi="Times New Roman" w:cs="Times New Roman"/>
                <w:color w:val="000000"/>
                <w:sz w:val="24"/>
                <w:szCs w:val="24"/>
                <w:lang w:eastAsia="en-IN"/>
              </w:rPr>
            </w:pPr>
            <w:r w:rsidRPr="0050174C">
              <w:rPr>
                <w:rFonts w:ascii="Times New Roman" w:eastAsia="Times New Roman" w:hAnsi="Times New Roman" w:cs="Times New Roman"/>
                <w:color w:val="000000"/>
                <w:sz w:val="24"/>
                <w:szCs w:val="24"/>
                <w:lang w:eastAsia="en-IN"/>
              </w:rPr>
              <w:t>3.90</w:t>
            </w:r>
          </w:p>
        </w:tc>
        <w:tc>
          <w:tcPr>
            <w:tcW w:w="1330" w:type="dxa"/>
            <w:tcBorders>
              <w:top w:val="single" w:sz="4" w:space="0" w:color="auto"/>
              <w:left w:val="nil"/>
              <w:bottom w:val="single" w:sz="4" w:space="0" w:color="auto"/>
              <w:right w:val="single" w:sz="4" w:space="0" w:color="auto"/>
            </w:tcBorders>
            <w:noWrap/>
            <w:vAlign w:val="center"/>
            <w:hideMark/>
          </w:tcPr>
          <w:p w14:paraId="6D9BD7CA" w14:textId="77777777" w:rsidR="00F91A9D" w:rsidRPr="0050174C" w:rsidRDefault="00F91A9D" w:rsidP="00F91A9D">
            <w:pPr>
              <w:spacing w:after="0" w:line="240" w:lineRule="auto"/>
              <w:ind w:left="-105" w:right="-84"/>
              <w:jc w:val="center"/>
              <w:rPr>
                <w:rFonts w:ascii="Times New Roman" w:eastAsia="Times New Roman" w:hAnsi="Times New Roman" w:cs="Times New Roman"/>
                <w:color w:val="000000"/>
                <w:sz w:val="24"/>
                <w:szCs w:val="24"/>
                <w:lang w:eastAsia="en-IN"/>
              </w:rPr>
            </w:pPr>
            <w:r w:rsidRPr="0050174C">
              <w:rPr>
                <w:rFonts w:ascii="Times New Roman" w:eastAsia="Times New Roman" w:hAnsi="Times New Roman" w:cs="Times New Roman"/>
                <w:color w:val="000000"/>
                <w:sz w:val="24"/>
                <w:szCs w:val="24"/>
                <w:lang w:eastAsia="en-IN"/>
              </w:rPr>
              <w:t>63.10</w:t>
            </w:r>
          </w:p>
        </w:tc>
        <w:tc>
          <w:tcPr>
            <w:tcW w:w="996" w:type="dxa"/>
            <w:tcBorders>
              <w:top w:val="single" w:sz="4" w:space="0" w:color="auto"/>
              <w:left w:val="nil"/>
              <w:bottom w:val="single" w:sz="4" w:space="0" w:color="auto"/>
              <w:right w:val="single" w:sz="4" w:space="0" w:color="auto"/>
            </w:tcBorders>
            <w:noWrap/>
            <w:vAlign w:val="center"/>
            <w:hideMark/>
          </w:tcPr>
          <w:p w14:paraId="0EB264C9" w14:textId="77777777" w:rsidR="00F91A9D" w:rsidRPr="0050174C" w:rsidRDefault="00F91A9D" w:rsidP="00F91A9D">
            <w:pPr>
              <w:spacing w:after="0" w:line="240" w:lineRule="auto"/>
              <w:ind w:left="-105" w:right="-84"/>
              <w:jc w:val="center"/>
              <w:rPr>
                <w:rFonts w:ascii="Times New Roman" w:eastAsia="Times New Roman" w:hAnsi="Times New Roman" w:cs="Times New Roman"/>
                <w:color w:val="000000"/>
                <w:sz w:val="24"/>
                <w:szCs w:val="24"/>
                <w:lang w:eastAsia="en-IN"/>
              </w:rPr>
            </w:pPr>
            <w:r w:rsidRPr="0050174C">
              <w:rPr>
                <w:rFonts w:ascii="Times New Roman" w:eastAsia="Times New Roman" w:hAnsi="Times New Roman" w:cs="Times New Roman"/>
                <w:color w:val="000000"/>
                <w:sz w:val="24"/>
                <w:szCs w:val="24"/>
                <w:lang w:eastAsia="en-IN"/>
              </w:rPr>
              <w:t>6.38</w:t>
            </w:r>
          </w:p>
        </w:tc>
      </w:tr>
      <w:tr w:rsidR="00F91A9D" w:rsidRPr="0050174C" w14:paraId="040852EC" w14:textId="77777777" w:rsidTr="00250529">
        <w:trPr>
          <w:trHeight w:val="289"/>
        </w:trPr>
        <w:tc>
          <w:tcPr>
            <w:tcW w:w="1286" w:type="dxa"/>
            <w:tcBorders>
              <w:top w:val="single" w:sz="4" w:space="0" w:color="auto"/>
              <w:left w:val="single" w:sz="4" w:space="0" w:color="auto"/>
              <w:bottom w:val="single" w:sz="4" w:space="0" w:color="auto"/>
              <w:right w:val="single" w:sz="4" w:space="0" w:color="auto"/>
            </w:tcBorders>
            <w:noWrap/>
            <w:vAlign w:val="center"/>
            <w:hideMark/>
          </w:tcPr>
          <w:p w14:paraId="2E852A65" w14:textId="77777777" w:rsidR="00F91A9D" w:rsidRPr="0050174C" w:rsidRDefault="00F91A9D" w:rsidP="00F91A9D">
            <w:pPr>
              <w:spacing w:after="0" w:line="240" w:lineRule="auto"/>
              <w:ind w:left="-105" w:right="-84"/>
              <w:jc w:val="center"/>
              <w:rPr>
                <w:rFonts w:ascii="Times New Roman" w:eastAsia="Times New Roman" w:hAnsi="Times New Roman" w:cs="Times New Roman"/>
                <w:b/>
                <w:bCs/>
                <w:color w:val="000000"/>
                <w:sz w:val="24"/>
                <w:szCs w:val="24"/>
                <w:lang w:eastAsia="en-IN"/>
              </w:rPr>
            </w:pPr>
            <w:r w:rsidRPr="0050174C">
              <w:rPr>
                <w:rFonts w:ascii="Times New Roman" w:eastAsia="Times New Roman" w:hAnsi="Times New Roman" w:cs="Times New Roman"/>
                <w:b/>
                <w:bCs/>
                <w:color w:val="000000"/>
                <w:sz w:val="24"/>
                <w:szCs w:val="24"/>
                <w:lang w:eastAsia="en-IN"/>
              </w:rPr>
              <w:t>SD</w:t>
            </w:r>
          </w:p>
        </w:tc>
        <w:tc>
          <w:tcPr>
            <w:tcW w:w="875" w:type="dxa"/>
            <w:tcBorders>
              <w:top w:val="single" w:sz="4" w:space="0" w:color="auto"/>
              <w:left w:val="nil"/>
              <w:bottom w:val="single" w:sz="4" w:space="0" w:color="auto"/>
              <w:right w:val="single" w:sz="4" w:space="0" w:color="auto"/>
            </w:tcBorders>
            <w:noWrap/>
            <w:vAlign w:val="center"/>
            <w:hideMark/>
          </w:tcPr>
          <w:p w14:paraId="45B843ED" w14:textId="77777777" w:rsidR="00F91A9D" w:rsidRPr="0050174C" w:rsidRDefault="00F91A9D" w:rsidP="00F91A9D">
            <w:pPr>
              <w:spacing w:after="0" w:line="240" w:lineRule="auto"/>
              <w:ind w:left="-105" w:right="-84"/>
              <w:jc w:val="center"/>
              <w:rPr>
                <w:rFonts w:ascii="Times New Roman" w:eastAsia="Times New Roman" w:hAnsi="Times New Roman" w:cs="Times New Roman"/>
                <w:color w:val="000000"/>
                <w:sz w:val="24"/>
                <w:szCs w:val="24"/>
                <w:lang w:eastAsia="en-IN"/>
              </w:rPr>
            </w:pPr>
            <w:r w:rsidRPr="0050174C">
              <w:rPr>
                <w:rFonts w:ascii="Times New Roman" w:eastAsia="Times New Roman" w:hAnsi="Times New Roman" w:cs="Times New Roman"/>
                <w:color w:val="000000"/>
                <w:sz w:val="24"/>
                <w:szCs w:val="24"/>
                <w:lang w:eastAsia="en-IN"/>
              </w:rPr>
              <w:t>8.67</w:t>
            </w:r>
          </w:p>
        </w:tc>
        <w:tc>
          <w:tcPr>
            <w:tcW w:w="970" w:type="dxa"/>
            <w:tcBorders>
              <w:top w:val="single" w:sz="4" w:space="0" w:color="auto"/>
              <w:left w:val="nil"/>
              <w:bottom w:val="single" w:sz="4" w:space="0" w:color="auto"/>
              <w:right w:val="single" w:sz="4" w:space="0" w:color="auto"/>
            </w:tcBorders>
            <w:noWrap/>
            <w:vAlign w:val="center"/>
            <w:hideMark/>
          </w:tcPr>
          <w:p w14:paraId="4912AFC4" w14:textId="77777777" w:rsidR="00F91A9D" w:rsidRPr="0050174C" w:rsidRDefault="00F91A9D" w:rsidP="00F91A9D">
            <w:pPr>
              <w:spacing w:after="0" w:line="240" w:lineRule="auto"/>
              <w:ind w:left="-105" w:right="-84"/>
              <w:jc w:val="center"/>
              <w:rPr>
                <w:rFonts w:ascii="Times New Roman" w:eastAsia="Times New Roman" w:hAnsi="Times New Roman" w:cs="Times New Roman"/>
                <w:color w:val="000000"/>
                <w:sz w:val="24"/>
                <w:szCs w:val="24"/>
                <w:lang w:eastAsia="en-IN"/>
              </w:rPr>
            </w:pPr>
            <w:r w:rsidRPr="0050174C">
              <w:rPr>
                <w:rFonts w:ascii="Times New Roman" w:eastAsia="Times New Roman" w:hAnsi="Times New Roman" w:cs="Times New Roman"/>
                <w:color w:val="000000"/>
                <w:sz w:val="24"/>
                <w:szCs w:val="24"/>
                <w:lang w:eastAsia="en-IN"/>
              </w:rPr>
              <w:t>21.72</w:t>
            </w:r>
          </w:p>
        </w:tc>
        <w:tc>
          <w:tcPr>
            <w:tcW w:w="942" w:type="dxa"/>
            <w:tcBorders>
              <w:top w:val="single" w:sz="4" w:space="0" w:color="auto"/>
              <w:left w:val="nil"/>
              <w:bottom w:val="single" w:sz="4" w:space="0" w:color="auto"/>
              <w:right w:val="single" w:sz="4" w:space="0" w:color="auto"/>
            </w:tcBorders>
            <w:noWrap/>
            <w:vAlign w:val="center"/>
            <w:hideMark/>
          </w:tcPr>
          <w:p w14:paraId="6CEDD5C8" w14:textId="77777777" w:rsidR="00F91A9D" w:rsidRPr="0050174C" w:rsidRDefault="00F91A9D" w:rsidP="00F91A9D">
            <w:pPr>
              <w:spacing w:after="0" w:line="240" w:lineRule="auto"/>
              <w:ind w:left="-105" w:right="-84"/>
              <w:jc w:val="center"/>
              <w:rPr>
                <w:rFonts w:ascii="Times New Roman" w:eastAsia="Times New Roman" w:hAnsi="Times New Roman" w:cs="Times New Roman"/>
                <w:color w:val="000000"/>
                <w:sz w:val="24"/>
                <w:szCs w:val="24"/>
                <w:lang w:eastAsia="en-IN"/>
              </w:rPr>
            </w:pPr>
            <w:r w:rsidRPr="0050174C">
              <w:rPr>
                <w:rFonts w:ascii="Times New Roman" w:eastAsia="Times New Roman" w:hAnsi="Times New Roman" w:cs="Times New Roman"/>
                <w:color w:val="000000"/>
                <w:sz w:val="24"/>
                <w:szCs w:val="24"/>
                <w:lang w:eastAsia="en-IN"/>
              </w:rPr>
              <w:t>3.19</w:t>
            </w:r>
          </w:p>
        </w:tc>
        <w:tc>
          <w:tcPr>
            <w:tcW w:w="1253" w:type="dxa"/>
            <w:tcBorders>
              <w:top w:val="single" w:sz="4" w:space="0" w:color="auto"/>
              <w:left w:val="nil"/>
              <w:bottom w:val="single" w:sz="4" w:space="0" w:color="auto"/>
              <w:right w:val="single" w:sz="4" w:space="0" w:color="auto"/>
            </w:tcBorders>
            <w:noWrap/>
            <w:vAlign w:val="center"/>
            <w:hideMark/>
          </w:tcPr>
          <w:p w14:paraId="7B2F42DA" w14:textId="77777777" w:rsidR="00F91A9D" w:rsidRPr="0050174C" w:rsidRDefault="00F91A9D" w:rsidP="00F91A9D">
            <w:pPr>
              <w:spacing w:after="0" w:line="240" w:lineRule="auto"/>
              <w:ind w:left="-105" w:right="-84"/>
              <w:jc w:val="center"/>
              <w:rPr>
                <w:rFonts w:ascii="Times New Roman" w:eastAsia="Times New Roman" w:hAnsi="Times New Roman" w:cs="Times New Roman"/>
                <w:color w:val="000000"/>
                <w:sz w:val="24"/>
                <w:szCs w:val="24"/>
                <w:lang w:eastAsia="en-IN"/>
              </w:rPr>
            </w:pPr>
            <w:r w:rsidRPr="0050174C">
              <w:rPr>
                <w:rFonts w:ascii="Times New Roman" w:eastAsia="Times New Roman" w:hAnsi="Times New Roman" w:cs="Times New Roman"/>
                <w:color w:val="000000"/>
                <w:sz w:val="24"/>
                <w:szCs w:val="24"/>
                <w:lang w:eastAsia="en-IN"/>
              </w:rPr>
              <w:t>39.45</w:t>
            </w:r>
          </w:p>
        </w:tc>
        <w:tc>
          <w:tcPr>
            <w:tcW w:w="1411" w:type="dxa"/>
            <w:tcBorders>
              <w:top w:val="single" w:sz="4" w:space="0" w:color="auto"/>
              <w:left w:val="nil"/>
              <w:bottom w:val="single" w:sz="4" w:space="0" w:color="auto"/>
              <w:right w:val="single" w:sz="4" w:space="0" w:color="auto"/>
            </w:tcBorders>
            <w:noWrap/>
            <w:vAlign w:val="center"/>
            <w:hideMark/>
          </w:tcPr>
          <w:p w14:paraId="5F24A64C" w14:textId="77777777" w:rsidR="00F91A9D" w:rsidRPr="0050174C" w:rsidRDefault="00F91A9D" w:rsidP="00F91A9D">
            <w:pPr>
              <w:spacing w:after="0" w:line="240" w:lineRule="auto"/>
              <w:ind w:left="-105" w:right="-84"/>
              <w:jc w:val="center"/>
              <w:rPr>
                <w:rFonts w:ascii="Times New Roman" w:eastAsia="Times New Roman" w:hAnsi="Times New Roman" w:cs="Times New Roman"/>
                <w:color w:val="000000"/>
                <w:sz w:val="24"/>
                <w:szCs w:val="24"/>
                <w:lang w:eastAsia="en-IN"/>
              </w:rPr>
            </w:pPr>
            <w:r w:rsidRPr="0050174C">
              <w:rPr>
                <w:rFonts w:ascii="Times New Roman" w:eastAsia="Times New Roman" w:hAnsi="Times New Roman" w:cs="Times New Roman"/>
                <w:color w:val="000000"/>
                <w:sz w:val="24"/>
                <w:szCs w:val="24"/>
                <w:lang w:eastAsia="en-IN"/>
              </w:rPr>
              <w:t>38.82</w:t>
            </w:r>
          </w:p>
        </w:tc>
        <w:tc>
          <w:tcPr>
            <w:tcW w:w="1330" w:type="dxa"/>
            <w:tcBorders>
              <w:top w:val="single" w:sz="4" w:space="0" w:color="auto"/>
              <w:left w:val="nil"/>
              <w:bottom w:val="single" w:sz="4" w:space="0" w:color="auto"/>
              <w:right w:val="single" w:sz="4" w:space="0" w:color="auto"/>
            </w:tcBorders>
            <w:noWrap/>
            <w:vAlign w:val="center"/>
            <w:hideMark/>
          </w:tcPr>
          <w:p w14:paraId="1C0C8A41" w14:textId="77777777" w:rsidR="00F91A9D" w:rsidRPr="0050174C" w:rsidRDefault="00F91A9D" w:rsidP="00F91A9D">
            <w:pPr>
              <w:spacing w:after="0" w:line="240" w:lineRule="auto"/>
              <w:ind w:left="-105" w:right="-84"/>
              <w:jc w:val="center"/>
              <w:rPr>
                <w:rFonts w:ascii="Times New Roman" w:eastAsia="Times New Roman" w:hAnsi="Times New Roman" w:cs="Times New Roman"/>
                <w:color w:val="000000"/>
                <w:sz w:val="24"/>
                <w:szCs w:val="24"/>
                <w:lang w:eastAsia="en-IN"/>
              </w:rPr>
            </w:pPr>
            <w:r w:rsidRPr="0050174C">
              <w:rPr>
                <w:rFonts w:ascii="Times New Roman" w:eastAsia="Times New Roman" w:hAnsi="Times New Roman" w:cs="Times New Roman"/>
                <w:color w:val="000000"/>
                <w:sz w:val="24"/>
                <w:szCs w:val="24"/>
                <w:lang w:eastAsia="en-IN"/>
              </w:rPr>
              <w:t>96.80</w:t>
            </w:r>
          </w:p>
        </w:tc>
        <w:tc>
          <w:tcPr>
            <w:tcW w:w="996" w:type="dxa"/>
            <w:tcBorders>
              <w:top w:val="single" w:sz="4" w:space="0" w:color="auto"/>
              <w:left w:val="nil"/>
              <w:bottom w:val="single" w:sz="4" w:space="0" w:color="auto"/>
              <w:right w:val="single" w:sz="4" w:space="0" w:color="auto"/>
            </w:tcBorders>
            <w:noWrap/>
            <w:vAlign w:val="center"/>
            <w:hideMark/>
          </w:tcPr>
          <w:p w14:paraId="28208E85" w14:textId="77777777" w:rsidR="00F91A9D" w:rsidRPr="0050174C" w:rsidRDefault="00F91A9D" w:rsidP="00F91A9D">
            <w:pPr>
              <w:spacing w:after="0" w:line="240" w:lineRule="auto"/>
              <w:ind w:left="-105" w:right="-84"/>
              <w:jc w:val="center"/>
              <w:rPr>
                <w:rFonts w:ascii="Times New Roman" w:eastAsia="Times New Roman" w:hAnsi="Times New Roman" w:cs="Times New Roman"/>
                <w:color w:val="000000"/>
                <w:sz w:val="24"/>
                <w:szCs w:val="24"/>
                <w:lang w:eastAsia="en-IN"/>
              </w:rPr>
            </w:pPr>
            <w:r w:rsidRPr="0050174C">
              <w:rPr>
                <w:rFonts w:ascii="Times New Roman" w:eastAsia="Times New Roman" w:hAnsi="Times New Roman" w:cs="Times New Roman"/>
                <w:color w:val="000000"/>
                <w:sz w:val="24"/>
                <w:szCs w:val="24"/>
                <w:lang w:eastAsia="en-IN"/>
              </w:rPr>
              <w:t>78.71</w:t>
            </w:r>
          </w:p>
        </w:tc>
      </w:tr>
      <w:tr w:rsidR="00F91A9D" w:rsidRPr="0050174C" w14:paraId="148CCFB8" w14:textId="77777777" w:rsidTr="00250529">
        <w:trPr>
          <w:trHeight w:val="289"/>
        </w:trPr>
        <w:tc>
          <w:tcPr>
            <w:tcW w:w="1286" w:type="dxa"/>
            <w:tcBorders>
              <w:top w:val="single" w:sz="4" w:space="0" w:color="auto"/>
              <w:left w:val="single" w:sz="4" w:space="0" w:color="auto"/>
              <w:bottom w:val="single" w:sz="4" w:space="0" w:color="auto"/>
              <w:right w:val="single" w:sz="4" w:space="0" w:color="auto"/>
            </w:tcBorders>
            <w:noWrap/>
            <w:vAlign w:val="center"/>
            <w:hideMark/>
          </w:tcPr>
          <w:p w14:paraId="4E61C99A" w14:textId="77777777" w:rsidR="00F91A9D" w:rsidRPr="0050174C" w:rsidRDefault="00F91A9D" w:rsidP="00F91A9D">
            <w:pPr>
              <w:spacing w:after="0" w:line="240" w:lineRule="auto"/>
              <w:ind w:left="-105" w:right="-84"/>
              <w:jc w:val="center"/>
              <w:rPr>
                <w:rFonts w:ascii="Times New Roman" w:eastAsia="Times New Roman" w:hAnsi="Times New Roman" w:cs="Times New Roman"/>
                <w:b/>
                <w:bCs/>
                <w:color w:val="000000"/>
                <w:sz w:val="24"/>
                <w:szCs w:val="24"/>
                <w:lang w:eastAsia="en-IN"/>
              </w:rPr>
            </w:pPr>
            <w:r w:rsidRPr="0050174C">
              <w:rPr>
                <w:rFonts w:ascii="Times New Roman" w:eastAsia="Times New Roman" w:hAnsi="Times New Roman" w:cs="Times New Roman"/>
                <w:b/>
                <w:bCs/>
                <w:color w:val="000000"/>
                <w:sz w:val="24"/>
                <w:szCs w:val="24"/>
                <w:lang w:eastAsia="en-IN"/>
              </w:rPr>
              <w:t>PI</w:t>
            </w:r>
          </w:p>
        </w:tc>
        <w:tc>
          <w:tcPr>
            <w:tcW w:w="875" w:type="dxa"/>
            <w:tcBorders>
              <w:top w:val="single" w:sz="4" w:space="0" w:color="auto"/>
              <w:left w:val="nil"/>
              <w:bottom w:val="single" w:sz="4" w:space="0" w:color="auto"/>
              <w:right w:val="single" w:sz="4" w:space="0" w:color="auto"/>
            </w:tcBorders>
            <w:noWrap/>
            <w:vAlign w:val="center"/>
            <w:hideMark/>
          </w:tcPr>
          <w:p w14:paraId="187FF6AF" w14:textId="77777777" w:rsidR="00F91A9D" w:rsidRPr="0050174C" w:rsidRDefault="00F91A9D" w:rsidP="00F91A9D">
            <w:pPr>
              <w:spacing w:after="0" w:line="240" w:lineRule="auto"/>
              <w:ind w:left="-105" w:right="-84"/>
              <w:jc w:val="center"/>
              <w:rPr>
                <w:rFonts w:ascii="Times New Roman" w:eastAsia="Times New Roman" w:hAnsi="Times New Roman" w:cs="Times New Roman"/>
                <w:color w:val="000000"/>
                <w:sz w:val="24"/>
                <w:szCs w:val="24"/>
                <w:lang w:eastAsia="en-IN"/>
              </w:rPr>
            </w:pPr>
            <w:r w:rsidRPr="0050174C">
              <w:rPr>
                <w:rFonts w:ascii="Times New Roman" w:eastAsia="Times New Roman" w:hAnsi="Times New Roman" w:cs="Times New Roman"/>
                <w:color w:val="000000"/>
                <w:sz w:val="24"/>
                <w:szCs w:val="24"/>
                <w:lang w:eastAsia="en-IN"/>
              </w:rPr>
              <w:t>79.67</w:t>
            </w:r>
          </w:p>
        </w:tc>
        <w:tc>
          <w:tcPr>
            <w:tcW w:w="970" w:type="dxa"/>
            <w:tcBorders>
              <w:top w:val="single" w:sz="4" w:space="0" w:color="auto"/>
              <w:left w:val="nil"/>
              <w:bottom w:val="single" w:sz="4" w:space="0" w:color="auto"/>
              <w:right w:val="single" w:sz="4" w:space="0" w:color="auto"/>
            </w:tcBorders>
            <w:noWrap/>
            <w:vAlign w:val="center"/>
            <w:hideMark/>
          </w:tcPr>
          <w:p w14:paraId="002753F8" w14:textId="77777777" w:rsidR="00F91A9D" w:rsidRPr="0050174C" w:rsidRDefault="00F91A9D" w:rsidP="00F91A9D">
            <w:pPr>
              <w:spacing w:after="0" w:line="240" w:lineRule="auto"/>
              <w:ind w:left="-105" w:right="-84"/>
              <w:jc w:val="center"/>
              <w:rPr>
                <w:rFonts w:ascii="Times New Roman" w:eastAsia="Times New Roman" w:hAnsi="Times New Roman" w:cs="Times New Roman"/>
                <w:color w:val="000000"/>
                <w:sz w:val="24"/>
                <w:szCs w:val="24"/>
                <w:lang w:eastAsia="en-IN"/>
              </w:rPr>
            </w:pPr>
            <w:r w:rsidRPr="0050174C">
              <w:rPr>
                <w:rFonts w:ascii="Times New Roman" w:eastAsia="Times New Roman" w:hAnsi="Times New Roman" w:cs="Times New Roman"/>
                <w:color w:val="000000"/>
                <w:sz w:val="24"/>
                <w:szCs w:val="24"/>
                <w:lang w:eastAsia="en-IN"/>
              </w:rPr>
              <w:t>110.73</w:t>
            </w:r>
          </w:p>
        </w:tc>
        <w:tc>
          <w:tcPr>
            <w:tcW w:w="942" w:type="dxa"/>
            <w:tcBorders>
              <w:top w:val="single" w:sz="4" w:space="0" w:color="auto"/>
              <w:left w:val="nil"/>
              <w:bottom w:val="single" w:sz="4" w:space="0" w:color="auto"/>
              <w:right w:val="single" w:sz="4" w:space="0" w:color="auto"/>
            </w:tcBorders>
            <w:noWrap/>
            <w:vAlign w:val="center"/>
            <w:hideMark/>
          </w:tcPr>
          <w:p w14:paraId="7FCD1400" w14:textId="77777777" w:rsidR="00F91A9D" w:rsidRPr="0050174C" w:rsidRDefault="00F91A9D" w:rsidP="00F91A9D">
            <w:pPr>
              <w:spacing w:after="0" w:line="240" w:lineRule="auto"/>
              <w:ind w:left="-105" w:right="-84"/>
              <w:jc w:val="center"/>
              <w:rPr>
                <w:rFonts w:ascii="Times New Roman" w:eastAsia="Times New Roman" w:hAnsi="Times New Roman" w:cs="Times New Roman"/>
                <w:color w:val="000000"/>
                <w:sz w:val="24"/>
                <w:szCs w:val="24"/>
                <w:lang w:eastAsia="en-IN"/>
              </w:rPr>
            </w:pPr>
            <w:r w:rsidRPr="0050174C">
              <w:rPr>
                <w:rFonts w:ascii="Times New Roman" w:eastAsia="Times New Roman" w:hAnsi="Times New Roman" w:cs="Times New Roman"/>
                <w:color w:val="000000"/>
                <w:sz w:val="24"/>
                <w:szCs w:val="24"/>
                <w:lang w:eastAsia="en-IN"/>
              </w:rPr>
              <w:t>40.66</w:t>
            </w:r>
          </w:p>
        </w:tc>
        <w:tc>
          <w:tcPr>
            <w:tcW w:w="1253" w:type="dxa"/>
            <w:tcBorders>
              <w:top w:val="single" w:sz="4" w:space="0" w:color="auto"/>
              <w:left w:val="nil"/>
              <w:bottom w:val="single" w:sz="4" w:space="0" w:color="auto"/>
              <w:right w:val="single" w:sz="4" w:space="0" w:color="auto"/>
            </w:tcBorders>
            <w:noWrap/>
            <w:vAlign w:val="center"/>
            <w:hideMark/>
          </w:tcPr>
          <w:p w14:paraId="79854C11" w14:textId="77777777" w:rsidR="00F91A9D" w:rsidRPr="0050174C" w:rsidRDefault="00F91A9D" w:rsidP="00F91A9D">
            <w:pPr>
              <w:spacing w:after="0" w:line="240" w:lineRule="auto"/>
              <w:ind w:left="-105" w:right="-84"/>
              <w:jc w:val="center"/>
              <w:rPr>
                <w:rFonts w:ascii="Times New Roman" w:eastAsia="Times New Roman" w:hAnsi="Times New Roman" w:cs="Times New Roman"/>
                <w:color w:val="000000"/>
                <w:sz w:val="24"/>
                <w:szCs w:val="24"/>
                <w:lang w:eastAsia="en-IN"/>
              </w:rPr>
            </w:pPr>
            <w:r w:rsidRPr="0050174C">
              <w:rPr>
                <w:rFonts w:ascii="Times New Roman" w:eastAsia="Times New Roman" w:hAnsi="Times New Roman" w:cs="Times New Roman"/>
                <w:color w:val="000000"/>
                <w:sz w:val="24"/>
                <w:szCs w:val="24"/>
                <w:lang w:eastAsia="en-IN"/>
              </w:rPr>
              <w:t>18.55</w:t>
            </w:r>
          </w:p>
        </w:tc>
        <w:tc>
          <w:tcPr>
            <w:tcW w:w="1411" w:type="dxa"/>
            <w:tcBorders>
              <w:top w:val="single" w:sz="4" w:space="0" w:color="auto"/>
              <w:left w:val="nil"/>
              <w:bottom w:val="single" w:sz="4" w:space="0" w:color="auto"/>
              <w:right w:val="single" w:sz="4" w:space="0" w:color="auto"/>
            </w:tcBorders>
            <w:noWrap/>
            <w:vAlign w:val="center"/>
            <w:hideMark/>
          </w:tcPr>
          <w:p w14:paraId="09C43160" w14:textId="77777777" w:rsidR="00F91A9D" w:rsidRPr="0050174C" w:rsidRDefault="00F91A9D" w:rsidP="00F91A9D">
            <w:pPr>
              <w:spacing w:after="0" w:line="240" w:lineRule="auto"/>
              <w:ind w:left="-105" w:right="-84"/>
              <w:jc w:val="center"/>
              <w:rPr>
                <w:rFonts w:ascii="Times New Roman" w:eastAsia="Times New Roman" w:hAnsi="Times New Roman" w:cs="Times New Roman"/>
                <w:color w:val="000000"/>
                <w:sz w:val="24"/>
                <w:szCs w:val="24"/>
                <w:lang w:eastAsia="en-IN"/>
              </w:rPr>
            </w:pPr>
            <w:r w:rsidRPr="0050174C">
              <w:rPr>
                <w:rFonts w:ascii="Times New Roman" w:eastAsia="Times New Roman" w:hAnsi="Times New Roman" w:cs="Times New Roman"/>
                <w:color w:val="000000"/>
                <w:sz w:val="24"/>
                <w:szCs w:val="24"/>
                <w:lang w:eastAsia="en-IN"/>
              </w:rPr>
              <w:t>16.77</w:t>
            </w:r>
          </w:p>
        </w:tc>
        <w:tc>
          <w:tcPr>
            <w:tcW w:w="1330" w:type="dxa"/>
            <w:tcBorders>
              <w:top w:val="single" w:sz="4" w:space="0" w:color="auto"/>
              <w:left w:val="nil"/>
              <w:bottom w:val="single" w:sz="4" w:space="0" w:color="auto"/>
              <w:right w:val="single" w:sz="4" w:space="0" w:color="auto"/>
            </w:tcBorders>
            <w:noWrap/>
            <w:vAlign w:val="center"/>
            <w:hideMark/>
          </w:tcPr>
          <w:p w14:paraId="46A6D377" w14:textId="77777777" w:rsidR="00F91A9D" w:rsidRPr="0050174C" w:rsidRDefault="00F91A9D" w:rsidP="00F91A9D">
            <w:pPr>
              <w:spacing w:after="0" w:line="240" w:lineRule="auto"/>
              <w:ind w:left="-105" w:right="-84"/>
              <w:jc w:val="center"/>
              <w:rPr>
                <w:rFonts w:ascii="Times New Roman" w:eastAsia="Times New Roman" w:hAnsi="Times New Roman" w:cs="Times New Roman"/>
                <w:color w:val="000000"/>
                <w:sz w:val="24"/>
                <w:szCs w:val="24"/>
                <w:lang w:eastAsia="en-IN"/>
              </w:rPr>
            </w:pPr>
            <w:r w:rsidRPr="0050174C">
              <w:rPr>
                <w:rFonts w:ascii="Times New Roman" w:eastAsia="Times New Roman" w:hAnsi="Times New Roman" w:cs="Times New Roman"/>
                <w:color w:val="000000"/>
                <w:sz w:val="24"/>
                <w:szCs w:val="24"/>
                <w:lang w:eastAsia="en-IN"/>
              </w:rPr>
              <w:t>81.70</w:t>
            </w:r>
          </w:p>
        </w:tc>
        <w:tc>
          <w:tcPr>
            <w:tcW w:w="996" w:type="dxa"/>
            <w:tcBorders>
              <w:top w:val="single" w:sz="4" w:space="0" w:color="auto"/>
              <w:left w:val="nil"/>
              <w:bottom w:val="single" w:sz="4" w:space="0" w:color="auto"/>
              <w:right w:val="single" w:sz="4" w:space="0" w:color="auto"/>
            </w:tcBorders>
            <w:noWrap/>
            <w:vAlign w:val="center"/>
            <w:hideMark/>
          </w:tcPr>
          <w:p w14:paraId="090B60CA" w14:textId="77777777" w:rsidR="00F91A9D" w:rsidRPr="0050174C" w:rsidRDefault="00F91A9D" w:rsidP="00F91A9D">
            <w:pPr>
              <w:spacing w:after="0" w:line="240" w:lineRule="auto"/>
              <w:ind w:left="-105" w:right="-84"/>
              <w:jc w:val="center"/>
              <w:rPr>
                <w:rFonts w:ascii="Times New Roman" w:eastAsia="Times New Roman" w:hAnsi="Times New Roman" w:cs="Times New Roman"/>
                <w:color w:val="000000"/>
                <w:sz w:val="24"/>
                <w:szCs w:val="24"/>
                <w:lang w:eastAsia="en-IN"/>
              </w:rPr>
            </w:pPr>
            <w:r w:rsidRPr="0050174C">
              <w:rPr>
                <w:rFonts w:ascii="Times New Roman" w:eastAsia="Times New Roman" w:hAnsi="Times New Roman" w:cs="Times New Roman"/>
                <w:color w:val="000000"/>
                <w:sz w:val="24"/>
                <w:szCs w:val="24"/>
                <w:lang w:eastAsia="en-IN"/>
              </w:rPr>
              <w:t>31.23</w:t>
            </w:r>
          </w:p>
        </w:tc>
      </w:tr>
      <w:tr w:rsidR="00F91A9D" w:rsidRPr="0050174C" w14:paraId="7A48E19A" w14:textId="77777777" w:rsidTr="00250529">
        <w:trPr>
          <w:trHeight w:val="289"/>
        </w:trPr>
        <w:tc>
          <w:tcPr>
            <w:tcW w:w="1286" w:type="dxa"/>
            <w:tcBorders>
              <w:top w:val="single" w:sz="4" w:space="0" w:color="auto"/>
              <w:left w:val="single" w:sz="4" w:space="0" w:color="auto"/>
              <w:bottom w:val="single" w:sz="4" w:space="0" w:color="auto"/>
              <w:right w:val="single" w:sz="4" w:space="0" w:color="auto"/>
            </w:tcBorders>
            <w:noWrap/>
            <w:vAlign w:val="center"/>
            <w:hideMark/>
          </w:tcPr>
          <w:p w14:paraId="7909915E" w14:textId="77777777" w:rsidR="00F91A9D" w:rsidRPr="0050174C" w:rsidRDefault="00F91A9D" w:rsidP="00F91A9D">
            <w:pPr>
              <w:spacing w:after="0" w:line="240" w:lineRule="auto"/>
              <w:ind w:left="-105" w:right="-84"/>
              <w:jc w:val="center"/>
              <w:rPr>
                <w:rFonts w:ascii="Times New Roman" w:eastAsia="Times New Roman" w:hAnsi="Times New Roman" w:cs="Times New Roman"/>
                <w:b/>
                <w:bCs/>
                <w:color w:val="000000"/>
                <w:sz w:val="24"/>
                <w:szCs w:val="24"/>
                <w:lang w:eastAsia="en-IN"/>
              </w:rPr>
            </w:pPr>
            <w:r w:rsidRPr="0050174C">
              <w:rPr>
                <w:rFonts w:ascii="Times New Roman" w:eastAsia="Times New Roman" w:hAnsi="Times New Roman" w:cs="Times New Roman"/>
                <w:b/>
                <w:bCs/>
                <w:color w:val="000000"/>
                <w:sz w:val="24"/>
                <w:szCs w:val="24"/>
                <w:lang w:eastAsia="en-IN"/>
              </w:rPr>
              <w:t>HI</w:t>
            </w:r>
          </w:p>
        </w:tc>
        <w:tc>
          <w:tcPr>
            <w:tcW w:w="875" w:type="dxa"/>
            <w:tcBorders>
              <w:top w:val="single" w:sz="4" w:space="0" w:color="auto"/>
              <w:left w:val="nil"/>
              <w:bottom w:val="single" w:sz="4" w:space="0" w:color="auto"/>
              <w:right w:val="single" w:sz="4" w:space="0" w:color="auto"/>
            </w:tcBorders>
            <w:noWrap/>
            <w:vAlign w:val="center"/>
            <w:hideMark/>
          </w:tcPr>
          <w:p w14:paraId="7F1AC6F2" w14:textId="77777777" w:rsidR="00F91A9D" w:rsidRPr="0050174C" w:rsidRDefault="00F91A9D" w:rsidP="00F91A9D">
            <w:pPr>
              <w:spacing w:after="0" w:line="240" w:lineRule="auto"/>
              <w:ind w:left="-105" w:right="-84"/>
              <w:jc w:val="center"/>
              <w:rPr>
                <w:rFonts w:ascii="Times New Roman" w:eastAsia="Times New Roman" w:hAnsi="Times New Roman" w:cs="Times New Roman"/>
                <w:color w:val="000000"/>
                <w:sz w:val="24"/>
                <w:szCs w:val="24"/>
                <w:lang w:eastAsia="en-IN"/>
              </w:rPr>
            </w:pPr>
            <w:r w:rsidRPr="0050174C">
              <w:rPr>
                <w:rFonts w:ascii="Times New Roman" w:eastAsia="Times New Roman" w:hAnsi="Times New Roman" w:cs="Times New Roman"/>
                <w:color w:val="000000"/>
                <w:sz w:val="24"/>
                <w:szCs w:val="24"/>
                <w:lang w:eastAsia="en-IN"/>
              </w:rPr>
              <w:t>49.61</w:t>
            </w:r>
          </w:p>
        </w:tc>
        <w:tc>
          <w:tcPr>
            <w:tcW w:w="970" w:type="dxa"/>
            <w:tcBorders>
              <w:top w:val="single" w:sz="4" w:space="0" w:color="auto"/>
              <w:left w:val="nil"/>
              <w:bottom w:val="single" w:sz="4" w:space="0" w:color="auto"/>
              <w:right w:val="single" w:sz="4" w:space="0" w:color="auto"/>
            </w:tcBorders>
            <w:noWrap/>
            <w:vAlign w:val="center"/>
            <w:hideMark/>
          </w:tcPr>
          <w:p w14:paraId="414F1F3C" w14:textId="77777777" w:rsidR="00F91A9D" w:rsidRPr="0050174C" w:rsidRDefault="00F91A9D" w:rsidP="00F91A9D">
            <w:pPr>
              <w:spacing w:after="0" w:line="240" w:lineRule="auto"/>
              <w:ind w:left="-105" w:right="-84"/>
              <w:jc w:val="center"/>
              <w:rPr>
                <w:rFonts w:ascii="Times New Roman" w:eastAsia="Times New Roman" w:hAnsi="Times New Roman" w:cs="Times New Roman"/>
                <w:color w:val="000000"/>
                <w:sz w:val="24"/>
                <w:szCs w:val="24"/>
                <w:lang w:eastAsia="en-IN"/>
              </w:rPr>
            </w:pPr>
            <w:r w:rsidRPr="0050174C">
              <w:rPr>
                <w:rFonts w:ascii="Times New Roman" w:eastAsia="Times New Roman" w:hAnsi="Times New Roman" w:cs="Times New Roman"/>
                <w:color w:val="000000"/>
                <w:sz w:val="24"/>
                <w:szCs w:val="24"/>
                <w:lang w:eastAsia="en-IN"/>
              </w:rPr>
              <w:t>59.60</w:t>
            </w:r>
          </w:p>
        </w:tc>
        <w:tc>
          <w:tcPr>
            <w:tcW w:w="942" w:type="dxa"/>
            <w:tcBorders>
              <w:top w:val="single" w:sz="4" w:space="0" w:color="auto"/>
              <w:left w:val="nil"/>
              <w:bottom w:val="single" w:sz="4" w:space="0" w:color="auto"/>
              <w:right w:val="single" w:sz="4" w:space="0" w:color="auto"/>
            </w:tcBorders>
            <w:noWrap/>
            <w:vAlign w:val="center"/>
            <w:hideMark/>
          </w:tcPr>
          <w:p w14:paraId="136E1B3D" w14:textId="77777777" w:rsidR="00F91A9D" w:rsidRPr="0050174C" w:rsidRDefault="00F91A9D" w:rsidP="00F91A9D">
            <w:pPr>
              <w:spacing w:after="0" w:line="240" w:lineRule="auto"/>
              <w:ind w:left="-105" w:right="-84"/>
              <w:jc w:val="center"/>
              <w:rPr>
                <w:rFonts w:ascii="Times New Roman" w:eastAsia="Times New Roman" w:hAnsi="Times New Roman" w:cs="Times New Roman"/>
                <w:color w:val="000000"/>
                <w:sz w:val="24"/>
                <w:szCs w:val="24"/>
                <w:lang w:eastAsia="en-IN"/>
              </w:rPr>
            </w:pPr>
            <w:r w:rsidRPr="0050174C">
              <w:rPr>
                <w:rFonts w:ascii="Times New Roman" w:eastAsia="Times New Roman" w:hAnsi="Times New Roman" w:cs="Times New Roman"/>
                <w:color w:val="000000"/>
                <w:sz w:val="24"/>
                <w:szCs w:val="24"/>
                <w:lang w:eastAsia="en-IN"/>
              </w:rPr>
              <w:t>23.91</w:t>
            </w:r>
          </w:p>
        </w:tc>
        <w:tc>
          <w:tcPr>
            <w:tcW w:w="1253" w:type="dxa"/>
            <w:tcBorders>
              <w:top w:val="single" w:sz="4" w:space="0" w:color="auto"/>
              <w:left w:val="nil"/>
              <w:bottom w:val="single" w:sz="4" w:space="0" w:color="auto"/>
              <w:right w:val="single" w:sz="4" w:space="0" w:color="auto"/>
            </w:tcBorders>
            <w:noWrap/>
            <w:vAlign w:val="center"/>
            <w:hideMark/>
          </w:tcPr>
          <w:p w14:paraId="0217AFDB" w14:textId="77777777" w:rsidR="00F91A9D" w:rsidRPr="0050174C" w:rsidRDefault="00F91A9D" w:rsidP="00F91A9D">
            <w:pPr>
              <w:spacing w:after="0" w:line="240" w:lineRule="auto"/>
              <w:ind w:left="-105" w:right="-84"/>
              <w:jc w:val="center"/>
              <w:rPr>
                <w:rFonts w:ascii="Times New Roman" w:eastAsia="Times New Roman" w:hAnsi="Times New Roman" w:cs="Times New Roman"/>
                <w:color w:val="000000"/>
                <w:sz w:val="24"/>
                <w:szCs w:val="24"/>
                <w:lang w:eastAsia="en-IN"/>
              </w:rPr>
            </w:pPr>
            <w:r w:rsidRPr="0050174C">
              <w:rPr>
                <w:rFonts w:ascii="Times New Roman" w:eastAsia="Times New Roman" w:hAnsi="Times New Roman" w:cs="Times New Roman"/>
                <w:color w:val="000000"/>
                <w:sz w:val="24"/>
                <w:szCs w:val="24"/>
                <w:lang w:eastAsia="en-IN"/>
              </w:rPr>
              <w:t>18.27</w:t>
            </w:r>
          </w:p>
        </w:tc>
        <w:tc>
          <w:tcPr>
            <w:tcW w:w="1411" w:type="dxa"/>
            <w:tcBorders>
              <w:top w:val="single" w:sz="4" w:space="0" w:color="auto"/>
              <w:left w:val="nil"/>
              <w:bottom w:val="single" w:sz="4" w:space="0" w:color="auto"/>
              <w:right w:val="single" w:sz="4" w:space="0" w:color="auto"/>
            </w:tcBorders>
            <w:noWrap/>
            <w:vAlign w:val="center"/>
            <w:hideMark/>
          </w:tcPr>
          <w:p w14:paraId="61C21CFA" w14:textId="77777777" w:rsidR="00F91A9D" w:rsidRPr="0050174C" w:rsidRDefault="00F91A9D" w:rsidP="00F91A9D">
            <w:pPr>
              <w:spacing w:after="0" w:line="240" w:lineRule="auto"/>
              <w:ind w:left="-105" w:right="-84"/>
              <w:jc w:val="center"/>
              <w:rPr>
                <w:rFonts w:ascii="Times New Roman" w:eastAsia="Times New Roman" w:hAnsi="Times New Roman" w:cs="Times New Roman"/>
                <w:color w:val="000000"/>
                <w:sz w:val="24"/>
                <w:szCs w:val="24"/>
                <w:lang w:eastAsia="en-IN"/>
              </w:rPr>
            </w:pPr>
            <w:r w:rsidRPr="0050174C">
              <w:rPr>
                <w:rFonts w:ascii="Times New Roman" w:eastAsia="Times New Roman" w:hAnsi="Times New Roman" w:cs="Times New Roman"/>
                <w:color w:val="000000"/>
                <w:sz w:val="24"/>
                <w:szCs w:val="24"/>
                <w:lang w:eastAsia="en-IN"/>
              </w:rPr>
              <w:t>16.26</w:t>
            </w:r>
          </w:p>
        </w:tc>
        <w:tc>
          <w:tcPr>
            <w:tcW w:w="1330" w:type="dxa"/>
            <w:tcBorders>
              <w:top w:val="single" w:sz="4" w:space="0" w:color="auto"/>
              <w:left w:val="nil"/>
              <w:bottom w:val="single" w:sz="4" w:space="0" w:color="auto"/>
              <w:right w:val="single" w:sz="4" w:space="0" w:color="auto"/>
            </w:tcBorders>
            <w:noWrap/>
            <w:vAlign w:val="center"/>
            <w:hideMark/>
          </w:tcPr>
          <w:p w14:paraId="6EDE9A68" w14:textId="77777777" w:rsidR="00F91A9D" w:rsidRPr="0050174C" w:rsidRDefault="00F91A9D" w:rsidP="00F91A9D">
            <w:pPr>
              <w:spacing w:after="0" w:line="240" w:lineRule="auto"/>
              <w:ind w:left="-105" w:right="-84"/>
              <w:jc w:val="center"/>
              <w:rPr>
                <w:rFonts w:ascii="Times New Roman" w:eastAsia="Times New Roman" w:hAnsi="Times New Roman" w:cs="Times New Roman"/>
                <w:color w:val="000000"/>
                <w:sz w:val="24"/>
                <w:szCs w:val="24"/>
                <w:lang w:eastAsia="en-IN"/>
              </w:rPr>
            </w:pPr>
            <w:r w:rsidRPr="0050174C">
              <w:rPr>
                <w:rFonts w:ascii="Times New Roman" w:eastAsia="Times New Roman" w:hAnsi="Times New Roman" w:cs="Times New Roman"/>
                <w:color w:val="000000"/>
                <w:sz w:val="24"/>
                <w:szCs w:val="24"/>
                <w:lang w:eastAsia="en-IN"/>
              </w:rPr>
              <w:t>79.20</w:t>
            </w:r>
          </w:p>
        </w:tc>
        <w:tc>
          <w:tcPr>
            <w:tcW w:w="996" w:type="dxa"/>
            <w:tcBorders>
              <w:top w:val="single" w:sz="4" w:space="0" w:color="auto"/>
              <w:left w:val="nil"/>
              <w:bottom w:val="single" w:sz="4" w:space="0" w:color="auto"/>
              <w:right w:val="single" w:sz="4" w:space="0" w:color="auto"/>
            </w:tcBorders>
            <w:noWrap/>
            <w:vAlign w:val="center"/>
            <w:hideMark/>
          </w:tcPr>
          <w:p w14:paraId="6CD674B9" w14:textId="77777777" w:rsidR="00F91A9D" w:rsidRPr="0050174C" w:rsidRDefault="00F91A9D" w:rsidP="00F91A9D">
            <w:pPr>
              <w:spacing w:after="0" w:line="240" w:lineRule="auto"/>
              <w:ind w:left="-105" w:right="-84"/>
              <w:jc w:val="center"/>
              <w:rPr>
                <w:rFonts w:ascii="Times New Roman" w:eastAsia="Times New Roman" w:hAnsi="Times New Roman" w:cs="Times New Roman"/>
                <w:color w:val="000000"/>
                <w:sz w:val="24"/>
                <w:szCs w:val="24"/>
                <w:lang w:eastAsia="en-IN"/>
              </w:rPr>
            </w:pPr>
            <w:r w:rsidRPr="0050174C">
              <w:rPr>
                <w:rFonts w:ascii="Times New Roman" w:eastAsia="Times New Roman" w:hAnsi="Times New Roman" w:cs="Times New Roman"/>
                <w:color w:val="000000"/>
                <w:sz w:val="24"/>
                <w:szCs w:val="24"/>
                <w:lang w:eastAsia="en-IN"/>
              </w:rPr>
              <w:t>29.82</w:t>
            </w:r>
          </w:p>
        </w:tc>
      </w:tr>
      <w:tr w:rsidR="00F91A9D" w:rsidRPr="0050174C" w14:paraId="48CF5C92" w14:textId="77777777" w:rsidTr="00250529">
        <w:trPr>
          <w:trHeight w:val="289"/>
        </w:trPr>
        <w:tc>
          <w:tcPr>
            <w:tcW w:w="1286" w:type="dxa"/>
            <w:tcBorders>
              <w:top w:val="single" w:sz="4" w:space="0" w:color="auto"/>
              <w:left w:val="single" w:sz="4" w:space="0" w:color="auto"/>
              <w:bottom w:val="single" w:sz="4" w:space="0" w:color="auto"/>
              <w:right w:val="single" w:sz="4" w:space="0" w:color="auto"/>
            </w:tcBorders>
            <w:noWrap/>
            <w:vAlign w:val="center"/>
            <w:hideMark/>
          </w:tcPr>
          <w:p w14:paraId="5903CFA6" w14:textId="77777777" w:rsidR="00F91A9D" w:rsidRPr="0050174C" w:rsidRDefault="00F91A9D" w:rsidP="00F91A9D">
            <w:pPr>
              <w:spacing w:after="0" w:line="240" w:lineRule="auto"/>
              <w:ind w:left="-105" w:right="-84"/>
              <w:jc w:val="center"/>
              <w:rPr>
                <w:rFonts w:ascii="Times New Roman" w:eastAsia="Times New Roman" w:hAnsi="Times New Roman" w:cs="Times New Roman"/>
                <w:b/>
                <w:bCs/>
                <w:color w:val="000000"/>
                <w:sz w:val="24"/>
                <w:szCs w:val="24"/>
                <w:lang w:eastAsia="en-IN"/>
              </w:rPr>
            </w:pPr>
            <w:r w:rsidRPr="0050174C">
              <w:rPr>
                <w:rFonts w:ascii="Times New Roman" w:eastAsia="Times New Roman" w:hAnsi="Times New Roman" w:cs="Times New Roman"/>
                <w:b/>
                <w:bCs/>
                <w:color w:val="000000"/>
                <w:sz w:val="24"/>
                <w:szCs w:val="24"/>
                <w:lang w:eastAsia="en-IN"/>
              </w:rPr>
              <w:t>GL</w:t>
            </w:r>
          </w:p>
        </w:tc>
        <w:tc>
          <w:tcPr>
            <w:tcW w:w="875" w:type="dxa"/>
            <w:tcBorders>
              <w:top w:val="single" w:sz="4" w:space="0" w:color="auto"/>
              <w:left w:val="nil"/>
              <w:bottom w:val="single" w:sz="4" w:space="0" w:color="auto"/>
              <w:right w:val="single" w:sz="4" w:space="0" w:color="auto"/>
            </w:tcBorders>
            <w:noWrap/>
            <w:vAlign w:val="center"/>
            <w:hideMark/>
          </w:tcPr>
          <w:p w14:paraId="0241F324" w14:textId="77777777" w:rsidR="00F91A9D" w:rsidRPr="0050174C" w:rsidRDefault="00F91A9D" w:rsidP="00F91A9D">
            <w:pPr>
              <w:spacing w:after="0" w:line="240" w:lineRule="auto"/>
              <w:ind w:left="-105" w:right="-84"/>
              <w:jc w:val="center"/>
              <w:rPr>
                <w:rFonts w:ascii="Times New Roman" w:eastAsia="Times New Roman" w:hAnsi="Times New Roman" w:cs="Times New Roman"/>
                <w:color w:val="000000"/>
                <w:sz w:val="24"/>
                <w:szCs w:val="24"/>
                <w:lang w:eastAsia="en-IN"/>
              </w:rPr>
            </w:pPr>
            <w:r w:rsidRPr="0050174C">
              <w:rPr>
                <w:rFonts w:ascii="Times New Roman" w:eastAsia="Times New Roman" w:hAnsi="Times New Roman" w:cs="Times New Roman"/>
                <w:color w:val="000000"/>
                <w:sz w:val="24"/>
                <w:szCs w:val="24"/>
                <w:lang w:eastAsia="en-IN"/>
              </w:rPr>
              <w:t>8.87</w:t>
            </w:r>
          </w:p>
        </w:tc>
        <w:tc>
          <w:tcPr>
            <w:tcW w:w="970" w:type="dxa"/>
            <w:tcBorders>
              <w:top w:val="single" w:sz="4" w:space="0" w:color="auto"/>
              <w:left w:val="nil"/>
              <w:bottom w:val="single" w:sz="4" w:space="0" w:color="auto"/>
              <w:right w:val="single" w:sz="4" w:space="0" w:color="auto"/>
            </w:tcBorders>
            <w:noWrap/>
            <w:vAlign w:val="center"/>
            <w:hideMark/>
          </w:tcPr>
          <w:p w14:paraId="37196BC5" w14:textId="77777777" w:rsidR="00F91A9D" w:rsidRPr="0050174C" w:rsidRDefault="00F91A9D" w:rsidP="00F91A9D">
            <w:pPr>
              <w:spacing w:after="0" w:line="240" w:lineRule="auto"/>
              <w:ind w:left="-105" w:right="-84"/>
              <w:jc w:val="center"/>
              <w:rPr>
                <w:rFonts w:ascii="Times New Roman" w:eastAsia="Times New Roman" w:hAnsi="Times New Roman" w:cs="Times New Roman"/>
                <w:color w:val="000000"/>
                <w:sz w:val="24"/>
                <w:szCs w:val="24"/>
                <w:lang w:eastAsia="en-IN"/>
              </w:rPr>
            </w:pPr>
            <w:r w:rsidRPr="0050174C">
              <w:rPr>
                <w:rFonts w:ascii="Times New Roman" w:eastAsia="Times New Roman" w:hAnsi="Times New Roman" w:cs="Times New Roman"/>
                <w:color w:val="000000"/>
                <w:sz w:val="24"/>
                <w:szCs w:val="24"/>
                <w:lang w:eastAsia="en-IN"/>
              </w:rPr>
              <w:t>11.40</w:t>
            </w:r>
          </w:p>
        </w:tc>
        <w:tc>
          <w:tcPr>
            <w:tcW w:w="942" w:type="dxa"/>
            <w:tcBorders>
              <w:top w:val="single" w:sz="4" w:space="0" w:color="auto"/>
              <w:left w:val="nil"/>
              <w:bottom w:val="single" w:sz="4" w:space="0" w:color="auto"/>
              <w:right w:val="single" w:sz="4" w:space="0" w:color="auto"/>
            </w:tcBorders>
            <w:noWrap/>
            <w:vAlign w:val="center"/>
            <w:hideMark/>
          </w:tcPr>
          <w:p w14:paraId="6548272E" w14:textId="77777777" w:rsidR="00F91A9D" w:rsidRPr="0050174C" w:rsidRDefault="00F91A9D" w:rsidP="00F91A9D">
            <w:pPr>
              <w:spacing w:after="0" w:line="240" w:lineRule="auto"/>
              <w:ind w:left="-105" w:right="-84"/>
              <w:jc w:val="center"/>
              <w:rPr>
                <w:rFonts w:ascii="Times New Roman" w:eastAsia="Times New Roman" w:hAnsi="Times New Roman" w:cs="Times New Roman"/>
                <w:color w:val="000000"/>
                <w:sz w:val="24"/>
                <w:szCs w:val="24"/>
                <w:lang w:eastAsia="en-IN"/>
              </w:rPr>
            </w:pPr>
            <w:r w:rsidRPr="0050174C">
              <w:rPr>
                <w:rFonts w:ascii="Times New Roman" w:eastAsia="Times New Roman" w:hAnsi="Times New Roman" w:cs="Times New Roman"/>
                <w:color w:val="000000"/>
                <w:sz w:val="24"/>
                <w:szCs w:val="24"/>
                <w:lang w:eastAsia="en-IN"/>
              </w:rPr>
              <w:t>1.20</w:t>
            </w:r>
          </w:p>
        </w:tc>
        <w:tc>
          <w:tcPr>
            <w:tcW w:w="1253" w:type="dxa"/>
            <w:tcBorders>
              <w:top w:val="single" w:sz="4" w:space="0" w:color="auto"/>
              <w:left w:val="nil"/>
              <w:bottom w:val="single" w:sz="4" w:space="0" w:color="auto"/>
              <w:right w:val="single" w:sz="4" w:space="0" w:color="auto"/>
            </w:tcBorders>
            <w:noWrap/>
            <w:vAlign w:val="center"/>
            <w:hideMark/>
          </w:tcPr>
          <w:p w14:paraId="1C13EC8D" w14:textId="77777777" w:rsidR="00F91A9D" w:rsidRPr="0050174C" w:rsidRDefault="00F91A9D" w:rsidP="00F91A9D">
            <w:pPr>
              <w:spacing w:after="0" w:line="240" w:lineRule="auto"/>
              <w:ind w:left="-105" w:right="-84"/>
              <w:jc w:val="center"/>
              <w:rPr>
                <w:rFonts w:ascii="Times New Roman" w:eastAsia="Times New Roman" w:hAnsi="Times New Roman" w:cs="Times New Roman"/>
                <w:color w:val="000000"/>
                <w:sz w:val="24"/>
                <w:szCs w:val="24"/>
                <w:lang w:eastAsia="en-IN"/>
              </w:rPr>
            </w:pPr>
            <w:r w:rsidRPr="0050174C">
              <w:rPr>
                <w:rFonts w:ascii="Times New Roman" w:eastAsia="Times New Roman" w:hAnsi="Times New Roman" w:cs="Times New Roman"/>
                <w:color w:val="000000"/>
                <w:sz w:val="24"/>
                <w:szCs w:val="24"/>
                <w:lang w:eastAsia="en-IN"/>
              </w:rPr>
              <w:t>12.86</w:t>
            </w:r>
          </w:p>
        </w:tc>
        <w:tc>
          <w:tcPr>
            <w:tcW w:w="1411" w:type="dxa"/>
            <w:tcBorders>
              <w:top w:val="single" w:sz="4" w:space="0" w:color="auto"/>
              <w:left w:val="nil"/>
              <w:bottom w:val="single" w:sz="4" w:space="0" w:color="auto"/>
              <w:right w:val="single" w:sz="4" w:space="0" w:color="auto"/>
            </w:tcBorders>
            <w:noWrap/>
            <w:vAlign w:val="center"/>
            <w:hideMark/>
          </w:tcPr>
          <w:p w14:paraId="436692B9" w14:textId="77777777" w:rsidR="00F91A9D" w:rsidRPr="0050174C" w:rsidRDefault="00F91A9D" w:rsidP="00F91A9D">
            <w:pPr>
              <w:spacing w:after="0" w:line="240" w:lineRule="auto"/>
              <w:ind w:left="-105" w:right="-84"/>
              <w:jc w:val="center"/>
              <w:rPr>
                <w:rFonts w:ascii="Times New Roman" w:eastAsia="Times New Roman" w:hAnsi="Times New Roman" w:cs="Times New Roman"/>
                <w:color w:val="000000"/>
                <w:sz w:val="24"/>
                <w:szCs w:val="24"/>
                <w:lang w:eastAsia="en-IN"/>
              </w:rPr>
            </w:pPr>
            <w:r w:rsidRPr="0050174C">
              <w:rPr>
                <w:rFonts w:ascii="Times New Roman" w:eastAsia="Times New Roman" w:hAnsi="Times New Roman" w:cs="Times New Roman"/>
                <w:color w:val="000000"/>
                <w:sz w:val="24"/>
                <w:szCs w:val="24"/>
                <w:lang w:eastAsia="en-IN"/>
              </w:rPr>
              <w:t>7.00</w:t>
            </w:r>
          </w:p>
        </w:tc>
        <w:tc>
          <w:tcPr>
            <w:tcW w:w="1330" w:type="dxa"/>
            <w:tcBorders>
              <w:top w:val="single" w:sz="4" w:space="0" w:color="auto"/>
              <w:left w:val="nil"/>
              <w:bottom w:val="single" w:sz="4" w:space="0" w:color="auto"/>
              <w:right w:val="single" w:sz="4" w:space="0" w:color="auto"/>
            </w:tcBorders>
            <w:noWrap/>
            <w:vAlign w:val="center"/>
            <w:hideMark/>
          </w:tcPr>
          <w:p w14:paraId="51179135" w14:textId="77777777" w:rsidR="00F91A9D" w:rsidRPr="0050174C" w:rsidRDefault="00F91A9D" w:rsidP="00F91A9D">
            <w:pPr>
              <w:spacing w:after="0" w:line="240" w:lineRule="auto"/>
              <w:ind w:left="-105" w:right="-84"/>
              <w:jc w:val="center"/>
              <w:rPr>
                <w:rFonts w:ascii="Times New Roman" w:eastAsia="Times New Roman" w:hAnsi="Times New Roman" w:cs="Times New Roman"/>
                <w:color w:val="000000"/>
                <w:sz w:val="24"/>
                <w:szCs w:val="24"/>
                <w:lang w:eastAsia="en-IN"/>
              </w:rPr>
            </w:pPr>
            <w:r w:rsidRPr="0050174C">
              <w:rPr>
                <w:rFonts w:ascii="Times New Roman" w:eastAsia="Times New Roman" w:hAnsi="Times New Roman" w:cs="Times New Roman"/>
                <w:color w:val="000000"/>
                <w:sz w:val="24"/>
                <w:szCs w:val="24"/>
                <w:lang w:eastAsia="en-IN"/>
              </w:rPr>
              <w:t>29.60</w:t>
            </w:r>
          </w:p>
        </w:tc>
        <w:tc>
          <w:tcPr>
            <w:tcW w:w="996" w:type="dxa"/>
            <w:tcBorders>
              <w:top w:val="single" w:sz="4" w:space="0" w:color="auto"/>
              <w:left w:val="nil"/>
              <w:bottom w:val="single" w:sz="4" w:space="0" w:color="auto"/>
              <w:right w:val="single" w:sz="4" w:space="0" w:color="auto"/>
            </w:tcBorders>
            <w:noWrap/>
            <w:vAlign w:val="center"/>
            <w:hideMark/>
          </w:tcPr>
          <w:p w14:paraId="102A7B78" w14:textId="77777777" w:rsidR="00F91A9D" w:rsidRPr="0050174C" w:rsidRDefault="00F91A9D" w:rsidP="00F91A9D">
            <w:pPr>
              <w:spacing w:after="0" w:line="240" w:lineRule="auto"/>
              <w:ind w:left="-105" w:right="-84"/>
              <w:jc w:val="center"/>
              <w:rPr>
                <w:rFonts w:ascii="Times New Roman" w:eastAsia="Times New Roman" w:hAnsi="Times New Roman" w:cs="Times New Roman"/>
                <w:color w:val="000000"/>
                <w:sz w:val="24"/>
                <w:szCs w:val="24"/>
                <w:lang w:eastAsia="en-IN"/>
              </w:rPr>
            </w:pPr>
            <w:r w:rsidRPr="0050174C">
              <w:rPr>
                <w:rFonts w:ascii="Times New Roman" w:eastAsia="Times New Roman" w:hAnsi="Times New Roman" w:cs="Times New Roman"/>
                <w:color w:val="000000"/>
                <w:sz w:val="24"/>
                <w:szCs w:val="24"/>
                <w:lang w:eastAsia="en-IN"/>
              </w:rPr>
              <w:t>7.85</w:t>
            </w:r>
          </w:p>
        </w:tc>
      </w:tr>
      <w:tr w:rsidR="00F91A9D" w:rsidRPr="0050174C" w14:paraId="2EEC9A5D" w14:textId="77777777" w:rsidTr="00250529">
        <w:trPr>
          <w:trHeight w:val="289"/>
        </w:trPr>
        <w:tc>
          <w:tcPr>
            <w:tcW w:w="1286" w:type="dxa"/>
            <w:tcBorders>
              <w:top w:val="single" w:sz="4" w:space="0" w:color="auto"/>
              <w:left w:val="single" w:sz="4" w:space="0" w:color="auto"/>
              <w:bottom w:val="single" w:sz="4" w:space="0" w:color="auto"/>
              <w:right w:val="single" w:sz="4" w:space="0" w:color="auto"/>
            </w:tcBorders>
            <w:noWrap/>
            <w:vAlign w:val="center"/>
            <w:hideMark/>
          </w:tcPr>
          <w:p w14:paraId="561F2CCC" w14:textId="77777777" w:rsidR="00F91A9D" w:rsidRPr="0050174C" w:rsidRDefault="00F91A9D" w:rsidP="00F91A9D">
            <w:pPr>
              <w:spacing w:after="0" w:line="240" w:lineRule="auto"/>
              <w:ind w:left="-105" w:right="-84"/>
              <w:jc w:val="center"/>
              <w:rPr>
                <w:rFonts w:ascii="Times New Roman" w:eastAsia="Times New Roman" w:hAnsi="Times New Roman" w:cs="Times New Roman"/>
                <w:b/>
                <w:bCs/>
                <w:color w:val="000000"/>
                <w:sz w:val="24"/>
                <w:szCs w:val="24"/>
                <w:lang w:eastAsia="en-IN"/>
              </w:rPr>
            </w:pPr>
            <w:r w:rsidRPr="0050174C">
              <w:rPr>
                <w:rFonts w:ascii="Times New Roman" w:eastAsia="Times New Roman" w:hAnsi="Times New Roman" w:cs="Times New Roman"/>
                <w:b/>
                <w:bCs/>
                <w:color w:val="000000"/>
                <w:sz w:val="24"/>
                <w:szCs w:val="24"/>
                <w:lang w:eastAsia="en-IN"/>
              </w:rPr>
              <w:t>GW</w:t>
            </w:r>
          </w:p>
        </w:tc>
        <w:tc>
          <w:tcPr>
            <w:tcW w:w="875" w:type="dxa"/>
            <w:tcBorders>
              <w:top w:val="single" w:sz="4" w:space="0" w:color="auto"/>
              <w:left w:val="nil"/>
              <w:bottom w:val="single" w:sz="4" w:space="0" w:color="auto"/>
              <w:right w:val="single" w:sz="4" w:space="0" w:color="auto"/>
            </w:tcBorders>
            <w:noWrap/>
            <w:vAlign w:val="center"/>
            <w:hideMark/>
          </w:tcPr>
          <w:p w14:paraId="05066D33" w14:textId="77777777" w:rsidR="00F91A9D" w:rsidRPr="0050174C" w:rsidRDefault="00F91A9D" w:rsidP="00F91A9D">
            <w:pPr>
              <w:spacing w:after="0" w:line="240" w:lineRule="auto"/>
              <w:ind w:left="-105" w:right="-84"/>
              <w:jc w:val="center"/>
              <w:rPr>
                <w:rFonts w:ascii="Times New Roman" w:eastAsia="Times New Roman" w:hAnsi="Times New Roman" w:cs="Times New Roman"/>
                <w:color w:val="000000"/>
                <w:sz w:val="24"/>
                <w:szCs w:val="24"/>
                <w:lang w:eastAsia="en-IN"/>
              </w:rPr>
            </w:pPr>
            <w:r w:rsidRPr="0050174C">
              <w:rPr>
                <w:rFonts w:ascii="Times New Roman" w:eastAsia="Times New Roman" w:hAnsi="Times New Roman" w:cs="Times New Roman"/>
                <w:color w:val="000000"/>
                <w:sz w:val="24"/>
                <w:szCs w:val="24"/>
                <w:lang w:eastAsia="en-IN"/>
              </w:rPr>
              <w:t>2.64</w:t>
            </w:r>
          </w:p>
        </w:tc>
        <w:tc>
          <w:tcPr>
            <w:tcW w:w="970" w:type="dxa"/>
            <w:tcBorders>
              <w:top w:val="single" w:sz="4" w:space="0" w:color="auto"/>
              <w:left w:val="nil"/>
              <w:bottom w:val="single" w:sz="4" w:space="0" w:color="auto"/>
              <w:right w:val="single" w:sz="4" w:space="0" w:color="auto"/>
            </w:tcBorders>
            <w:noWrap/>
            <w:vAlign w:val="center"/>
            <w:hideMark/>
          </w:tcPr>
          <w:p w14:paraId="6297DDE5" w14:textId="77777777" w:rsidR="00F91A9D" w:rsidRPr="0050174C" w:rsidRDefault="00F91A9D" w:rsidP="00F91A9D">
            <w:pPr>
              <w:spacing w:after="0" w:line="240" w:lineRule="auto"/>
              <w:ind w:left="-105" w:right="-84"/>
              <w:jc w:val="center"/>
              <w:rPr>
                <w:rFonts w:ascii="Times New Roman" w:eastAsia="Times New Roman" w:hAnsi="Times New Roman" w:cs="Times New Roman"/>
                <w:color w:val="000000"/>
                <w:sz w:val="24"/>
                <w:szCs w:val="24"/>
                <w:lang w:eastAsia="en-IN"/>
              </w:rPr>
            </w:pPr>
            <w:r w:rsidRPr="0050174C">
              <w:rPr>
                <w:rFonts w:ascii="Times New Roman" w:eastAsia="Times New Roman" w:hAnsi="Times New Roman" w:cs="Times New Roman"/>
                <w:color w:val="000000"/>
                <w:sz w:val="24"/>
                <w:szCs w:val="24"/>
                <w:lang w:eastAsia="en-IN"/>
              </w:rPr>
              <w:t>3.88</w:t>
            </w:r>
          </w:p>
        </w:tc>
        <w:tc>
          <w:tcPr>
            <w:tcW w:w="942" w:type="dxa"/>
            <w:tcBorders>
              <w:top w:val="single" w:sz="4" w:space="0" w:color="auto"/>
              <w:left w:val="nil"/>
              <w:bottom w:val="single" w:sz="4" w:space="0" w:color="auto"/>
              <w:right w:val="single" w:sz="4" w:space="0" w:color="auto"/>
            </w:tcBorders>
            <w:noWrap/>
            <w:vAlign w:val="center"/>
            <w:hideMark/>
          </w:tcPr>
          <w:p w14:paraId="77288603" w14:textId="77777777" w:rsidR="00F91A9D" w:rsidRPr="0050174C" w:rsidRDefault="00F91A9D" w:rsidP="00F91A9D">
            <w:pPr>
              <w:spacing w:after="0" w:line="240" w:lineRule="auto"/>
              <w:ind w:left="-105" w:right="-84"/>
              <w:jc w:val="center"/>
              <w:rPr>
                <w:rFonts w:ascii="Times New Roman" w:eastAsia="Times New Roman" w:hAnsi="Times New Roman" w:cs="Times New Roman"/>
                <w:color w:val="000000"/>
                <w:sz w:val="24"/>
                <w:szCs w:val="24"/>
                <w:lang w:eastAsia="en-IN"/>
              </w:rPr>
            </w:pPr>
            <w:r w:rsidRPr="0050174C">
              <w:rPr>
                <w:rFonts w:ascii="Times New Roman" w:eastAsia="Times New Roman" w:hAnsi="Times New Roman" w:cs="Times New Roman"/>
                <w:color w:val="000000"/>
                <w:sz w:val="24"/>
                <w:szCs w:val="24"/>
                <w:lang w:eastAsia="en-IN"/>
              </w:rPr>
              <w:t>2.00</w:t>
            </w:r>
          </w:p>
        </w:tc>
        <w:tc>
          <w:tcPr>
            <w:tcW w:w="1253" w:type="dxa"/>
            <w:tcBorders>
              <w:top w:val="single" w:sz="4" w:space="0" w:color="auto"/>
              <w:left w:val="nil"/>
              <w:bottom w:val="single" w:sz="4" w:space="0" w:color="auto"/>
              <w:right w:val="single" w:sz="4" w:space="0" w:color="auto"/>
            </w:tcBorders>
            <w:noWrap/>
            <w:vAlign w:val="center"/>
            <w:hideMark/>
          </w:tcPr>
          <w:p w14:paraId="68AA098A" w14:textId="77777777" w:rsidR="00F91A9D" w:rsidRPr="0050174C" w:rsidRDefault="00F91A9D" w:rsidP="00F91A9D">
            <w:pPr>
              <w:spacing w:after="0" w:line="240" w:lineRule="auto"/>
              <w:ind w:left="-105" w:right="-84"/>
              <w:jc w:val="center"/>
              <w:rPr>
                <w:rFonts w:ascii="Times New Roman" w:eastAsia="Times New Roman" w:hAnsi="Times New Roman" w:cs="Times New Roman"/>
                <w:color w:val="000000"/>
                <w:sz w:val="24"/>
                <w:szCs w:val="24"/>
                <w:lang w:eastAsia="en-IN"/>
              </w:rPr>
            </w:pPr>
            <w:r w:rsidRPr="0050174C">
              <w:rPr>
                <w:rFonts w:ascii="Times New Roman" w:eastAsia="Times New Roman" w:hAnsi="Times New Roman" w:cs="Times New Roman"/>
                <w:color w:val="000000"/>
                <w:sz w:val="24"/>
                <w:szCs w:val="24"/>
                <w:lang w:eastAsia="en-IN"/>
              </w:rPr>
              <w:t>15.46</w:t>
            </w:r>
          </w:p>
        </w:tc>
        <w:tc>
          <w:tcPr>
            <w:tcW w:w="1411" w:type="dxa"/>
            <w:tcBorders>
              <w:top w:val="single" w:sz="4" w:space="0" w:color="auto"/>
              <w:left w:val="nil"/>
              <w:bottom w:val="single" w:sz="4" w:space="0" w:color="auto"/>
              <w:right w:val="single" w:sz="4" w:space="0" w:color="auto"/>
            </w:tcBorders>
            <w:noWrap/>
            <w:vAlign w:val="center"/>
            <w:hideMark/>
          </w:tcPr>
          <w:p w14:paraId="5E3CD510" w14:textId="77777777" w:rsidR="00F91A9D" w:rsidRPr="0050174C" w:rsidRDefault="00F91A9D" w:rsidP="00F91A9D">
            <w:pPr>
              <w:spacing w:after="0" w:line="240" w:lineRule="auto"/>
              <w:ind w:left="-105" w:right="-84"/>
              <w:jc w:val="center"/>
              <w:rPr>
                <w:rFonts w:ascii="Times New Roman" w:eastAsia="Times New Roman" w:hAnsi="Times New Roman" w:cs="Times New Roman"/>
                <w:color w:val="000000"/>
                <w:sz w:val="24"/>
                <w:szCs w:val="24"/>
                <w:lang w:eastAsia="en-IN"/>
              </w:rPr>
            </w:pPr>
            <w:r w:rsidRPr="0050174C">
              <w:rPr>
                <w:rFonts w:ascii="Times New Roman" w:eastAsia="Times New Roman" w:hAnsi="Times New Roman" w:cs="Times New Roman"/>
                <w:color w:val="000000"/>
                <w:sz w:val="24"/>
                <w:szCs w:val="24"/>
                <w:lang w:eastAsia="en-IN"/>
              </w:rPr>
              <w:t>8.42</w:t>
            </w:r>
          </w:p>
        </w:tc>
        <w:tc>
          <w:tcPr>
            <w:tcW w:w="1330" w:type="dxa"/>
            <w:tcBorders>
              <w:top w:val="single" w:sz="4" w:space="0" w:color="auto"/>
              <w:left w:val="nil"/>
              <w:bottom w:val="single" w:sz="4" w:space="0" w:color="auto"/>
              <w:right w:val="single" w:sz="4" w:space="0" w:color="auto"/>
            </w:tcBorders>
            <w:noWrap/>
            <w:vAlign w:val="center"/>
            <w:hideMark/>
          </w:tcPr>
          <w:p w14:paraId="5EC6B029" w14:textId="77777777" w:rsidR="00F91A9D" w:rsidRPr="0050174C" w:rsidRDefault="00F91A9D" w:rsidP="00F91A9D">
            <w:pPr>
              <w:spacing w:after="0" w:line="240" w:lineRule="auto"/>
              <w:ind w:left="-105" w:right="-84"/>
              <w:jc w:val="center"/>
              <w:rPr>
                <w:rFonts w:ascii="Times New Roman" w:eastAsia="Times New Roman" w:hAnsi="Times New Roman" w:cs="Times New Roman"/>
                <w:color w:val="000000"/>
                <w:sz w:val="24"/>
                <w:szCs w:val="24"/>
                <w:lang w:eastAsia="en-IN"/>
              </w:rPr>
            </w:pPr>
            <w:r w:rsidRPr="0050174C">
              <w:rPr>
                <w:rFonts w:ascii="Times New Roman" w:eastAsia="Times New Roman" w:hAnsi="Times New Roman" w:cs="Times New Roman"/>
                <w:color w:val="000000"/>
                <w:sz w:val="24"/>
                <w:szCs w:val="24"/>
                <w:lang w:eastAsia="en-IN"/>
              </w:rPr>
              <w:t>29.70</w:t>
            </w:r>
          </w:p>
        </w:tc>
        <w:tc>
          <w:tcPr>
            <w:tcW w:w="996" w:type="dxa"/>
            <w:tcBorders>
              <w:top w:val="single" w:sz="4" w:space="0" w:color="auto"/>
              <w:left w:val="nil"/>
              <w:bottom w:val="single" w:sz="4" w:space="0" w:color="auto"/>
              <w:right w:val="single" w:sz="4" w:space="0" w:color="auto"/>
            </w:tcBorders>
            <w:noWrap/>
            <w:vAlign w:val="center"/>
            <w:hideMark/>
          </w:tcPr>
          <w:p w14:paraId="0760FD93" w14:textId="77777777" w:rsidR="00F91A9D" w:rsidRPr="0050174C" w:rsidRDefault="00F91A9D" w:rsidP="00F91A9D">
            <w:pPr>
              <w:spacing w:after="0" w:line="240" w:lineRule="auto"/>
              <w:ind w:left="-105" w:right="-84"/>
              <w:jc w:val="center"/>
              <w:rPr>
                <w:rFonts w:ascii="Times New Roman" w:eastAsia="Times New Roman" w:hAnsi="Times New Roman" w:cs="Times New Roman"/>
                <w:color w:val="000000"/>
                <w:sz w:val="24"/>
                <w:szCs w:val="24"/>
                <w:lang w:eastAsia="en-IN"/>
              </w:rPr>
            </w:pPr>
            <w:r w:rsidRPr="0050174C">
              <w:rPr>
                <w:rFonts w:ascii="Times New Roman" w:eastAsia="Times New Roman" w:hAnsi="Times New Roman" w:cs="Times New Roman"/>
                <w:color w:val="000000"/>
                <w:sz w:val="24"/>
                <w:szCs w:val="24"/>
                <w:lang w:eastAsia="en-IN"/>
              </w:rPr>
              <w:t>9.45</w:t>
            </w:r>
          </w:p>
        </w:tc>
      </w:tr>
      <w:tr w:rsidR="00F91A9D" w:rsidRPr="0050174C" w14:paraId="5B588129" w14:textId="77777777" w:rsidTr="00250529">
        <w:trPr>
          <w:trHeight w:val="289"/>
        </w:trPr>
        <w:tc>
          <w:tcPr>
            <w:tcW w:w="1286" w:type="dxa"/>
            <w:tcBorders>
              <w:top w:val="single" w:sz="4" w:space="0" w:color="auto"/>
              <w:left w:val="single" w:sz="4" w:space="0" w:color="auto"/>
              <w:bottom w:val="single" w:sz="4" w:space="0" w:color="auto"/>
              <w:right w:val="single" w:sz="4" w:space="0" w:color="auto"/>
            </w:tcBorders>
            <w:noWrap/>
            <w:vAlign w:val="center"/>
            <w:hideMark/>
          </w:tcPr>
          <w:p w14:paraId="45EAB0D6" w14:textId="77777777" w:rsidR="00F91A9D" w:rsidRPr="0050174C" w:rsidRDefault="00F91A9D" w:rsidP="00F91A9D">
            <w:pPr>
              <w:spacing w:after="0" w:line="240" w:lineRule="auto"/>
              <w:ind w:left="-105" w:right="-84"/>
              <w:jc w:val="center"/>
              <w:rPr>
                <w:rFonts w:ascii="Times New Roman" w:eastAsia="Times New Roman" w:hAnsi="Times New Roman" w:cs="Times New Roman"/>
                <w:b/>
                <w:bCs/>
                <w:color w:val="000000"/>
                <w:sz w:val="24"/>
                <w:szCs w:val="24"/>
                <w:lang w:eastAsia="en-IN"/>
              </w:rPr>
            </w:pPr>
            <w:r w:rsidRPr="0050174C">
              <w:rPr>
                <w:rFonts w:ascii="Times New Roman" w:eastAsia="Times New Roman" w:hAnsi="Times New Roman" w:cs="Times New Roman"/>
                <w:b/>
                <w:bCs/>
                <w:color w:val="000000"/>
                <w:sz w:val="24"/>
                <w:szCs w:val="24"/>
                <w:lang w:eastAsia="en-IN"/>
              </w:rPr>
              <w:t>DGL</w:t>
            </w:r>
          </w:p>
        </w:tc>
        <w:tc>
          <w:tcPr>
            <w:tcW w:w="875" w:type="dxa"/>
            <w:tcBorders>
              <w:top w:val="single" w:sz="4" w:space="0" w:color="auto"/>
              <w:left w:val="nil"/>
              <w:bottom w:val="single" w:sz="4" w:space="0" w:color="auto"/>
              <w:right w:val="single" w:sz="4" w:space="0" w:color="auto"/>
            </w:tcBorders>
            <w:noWrap/>
            <w:vAlign w:val="center"/>
            <w:hideMark/>
          </w:tcPr>
          <w:p w14:paraId="578ECD6B" w14:textId="77777777" w:rsidR="00F91A9D" w:rsidRPr="0050174C" w:rsidRDefault="00F91A9D" w:rsidP="00F91A9D">
            <w:pPr>
              <w:spacing w:after="0" w:line="240" w:lineRule="auto"/>
              <w:ind w:left="-105" w:right="-84"/>
              <w:jc w:val="center"/>
              <w:rPr>
                <w:rFonts w:ascii="Times New Roman" w:eastAsia="Times New Roman" w:hAnsi="Times New Roman" w:cs="Times New Roman"/>
                <w:color w:val="000000"/>
                <w:sz w:val="24"/>
                <w:szCs w:val="24"/>
                <w:lang w:eastAsia="en-IN"/>
              </w:rPr>
            </w:pPr>
            <w:r w:rsidRPr="0050174C">
              <w:rPr>
                <w:rFonts w:ascii="Times New Roman" w:eastAsia="Times New Roman" w:hAnsi="Times New Roman" w:cs="Times New Roman"/>
                <w:color w:val="000000"/>
                <w:sz w:val="24"/>
                <w:szCs w:val="24"/>
                <w:lang w:eastAsia="en-IN"/>
              </w:rPr>
              <w:t>7.61</w:t>
            </w:r>
          </w:p>
        </w:tc>
        <w:tc>
          <w:tcPr>
            <w:tcW w:w="970" w:type="dxa"/>
            <w:tcBorders>
              <w:top w:val="single" w:sz="4" w:space="0" w:color="auto"/>
              <w:left w:val="nil"/>
              <w:bottom w:val="single" w:sz="4" w:space="0" w:color="auto"/>
              <w:right w:val="single" w:sz="4" w:space="0" w:color="auto"/>
            </w:tcBorders>
            <w:noWrap/>
            <w:vAlign w:val="center"/>
            <w:hideMark/>
          </w:tcPr>
          <w:p w14:paraId="1C6B6D3F" w14:textId="77777777" w:rsidR="00F91A9D" w:rsidRPr="0050174C" w:rsidRDefault="00F91A9D" w:rsidP="00F91A9D">
            <w:pPr>
              <w:spacing w:after="0" w:line="240" w:lineRule="auto"/>
              <w:ind w:left="-105" w:right="-84"/>
              <w:jc w:val="center"/>
              <w:rPr>
                <w:rFonts w:ascii="Times New Roman" w:eastAsia="Times New Roman" w:hAnsi="Times New Roman" w:cs="Times New Roman"/>
                <w:color w:val="000000"/>
                <w:sz w:val="24"/>
                <w:szCs w:val="24"/>
                <w:lang w:eastAsia="en-IN"/>
              </w:rPr>
            </w:pPr>
            <w:r w:rsidRPr="0050174C">
              <w:rPr>
                <w:rFonts w:ascii="Times New Roman" w:eastAsia="Times New Roman" w:hAnsi="Times New Roman" w:cs="Times New Roman"/>
                <w:color w:val="000000"/>
                <w:sz w:val="24"/>
                <w:szCs w:val="24"/>
                <w:lang w:eastAsia="en-IN"/>
              </w:rPr>
              <w:t>9.90</w:t>
            </w:r>
          </w:p>
        </w:tc>
        <w:tc>
          <w:tcPr>
            <w:tcW w:w="942" w:type="dxa"/>
            <w:tcBorders>
              <w:top w:val="single" w:sz="4" w:space="0" w:color="auto"/>
              <w:left w:val="nil"/>
              <w:bottom w:val="single" w:sz="4" w:space="0" w:color="auto"/>
              <w:right w:val="single" w:sz="4" w:space="0" w:color="auto"/>
            </w:tcBorders>
            <w:noWrap/>
            <w:vAlign w:val="center"/>
            <w:hideMark/>
          </w:tcPr>
          <w:p w14:paraId="604AC886" w14:textId="77777777" w:rsidR="00F91A9D" w:rsidRPr="0050174C" w:rsidRDefault="00F91A9D" w:rsidP="00F91A9D">
            <w:pPr>
              <w:spacing w:after="0" w:line="240" w:lineRule="auto"/>
              <w:ind w:left="-105" w:right="-84"/>
              <w:jc w:val="center"/>
              <w:rPr>
                <w:rFonts w:ascii="Times New Roman" w:eastAsia="Times New Roman" w:hAnsi="Times New Roman" w:cs="Times New Roman"/>
                <w:color w:val="000000"/>
                <w:sz w:val="24"/>
                <w:szCs w:val="24"/>
                <w:lang w:eastAsia="en-IN"/>
              </w:rPr>
            </w:pPr>
            <w:r w:rsidRPr="0050174C">
              <w:rPr>
                <w:rFonts w:ascii="Times New Roman" w:eastAsia="Times New Roman" w:hAnsi="Times New Roman" w:cs="Times New Roman"/>
                <w:color w:val="000000"/>
                <w:sz w:val="24"/>
                <w:szCs w:val="24"/>
                <w:lang w:eastAsia="en-IN"/>
              </w:rPr>
              <w:t>5.00</w:t>
            </w:r>
          </w:p>
        </w:tc>
        <w:tc>
          <w:tcPr>
            <w:tcW w:w="1253" w:type="dxa"/>
            <w:tcBorders>
              <w:top w:val="single" w:sz="4" w:space="0" w:color="auto"/>
              <w:left w:val="nil"/>
              <w:bottom w:val="single" w:sz="4" w:space="0" w:color="auto"/>
              <w:right w:val="single" w:sz="4" w:space="0" w:color="auto"/>
            </w:tcBorders>
            <w:noWrap/>
            <w:vAlign w:val="center"/>
            <w:hideMark/>
          </w:tcPr>
          <w:p w14:paraId="2FFBB730" w14:textId="77777777" w:rsidR="00F91A9D" w:rsidRPr="0050174C" w:rsidRDefault="00F91A9D" w:rsidP="00F91A9D">
            <w:pPr>
              <w:spacing w:after="0" w:line="240" w:lineRule="auto"/>
              <w:ind w:left="-105" w:right="-84"/>
              <w:jc w:val="center"/>
              <w:rPr>
                <w:rFonts w:ascii="Times New Roman" w:eastAsia="Times New Roman" w:hAnsi="Times New Roman" w:cs="Times New Roman"/>
                <w:color w:val="000000"/>
                <w:sz w:val="24"/>
                <w:szCs w:val="24"/>
                <w:lang w:eastAsia="en-IN"/>
              </w:rPr>
            </w:pPr>
            <w:r w:rsidRPr="0050174C">
              <w:rPr>
                <w:rFonts w:ascii="Times New Roman" w:eastAsia="Times New Roman" w:hAnsi="Times New Roman" w:cs="Times New Roman"/>
                <w:color w:val="000000"/>
                <w:sz w:val="24"/>
                <w:szCs w:val="24"/>
                <w:lang w:eastAsia="en-IN"/>
              </w:rPr>
              <w:t>15.08</w:t>
            </w:r>
          </w:p>
        </w:tc>
        <w:tc>
          <w:tcPr>
            <w:tcW w:w="1411" w:type="dxa"/>
            <w:tcBorders>
              <w:top w:val="single" w:sz="4" w:space="0" w:color="auto"/>
              <w:left w:val="nil"/>
              <w:bottom w:val="single" w:sz="4" w:space="0" w:color="auto"/>
              <w:right w:val="single" w:sz="4" w:space="0" w:color="auto"/>
            </w:tcBorders>
            <w:noWrap/>
            <w:vAlign w:val="center"/>
            <w:hideMark/>
          </w:tcPr>
          <w:p w14:paraId="66AF859A" w14:textId="77777777" w:rsidR="00F91A9D" w:rsidRPr="0050174C" w:rsidRDefault="00F91A9D" w:rsidP="00F91A9D">
            <w:pPr>
              <w:spacing w:after="0" w:line="240" w:lineRule="auto"/>
              <w:ind w:left="-105" w:right="-84"/>
              <w:jc w:val="center"/>
              <w:rPr>
                <w:rFonts w:ascii="Times New Roman" w:eastAsia="Times New Roman" w:hAnsi="Times New Roman" w:cs="Times New Roman"/>
                <w:color w:val="000000"/>
                <w:sz w:val="24"/>
                <w:szCs w:val="24"/>
                <w:lang w:eastAsia="en-IN"/>
              </w:rPr>
            </w:pPr>
            <w:r w:rsidRPr="0050174C">
              <w:rPr>
                <w:rFonts w:ascii="Times New Roman" w:eastAsia="Times New Roman" w:hAnsi="Times New Roman" w:cs="Times New Roman"/>
                <w:color w:val="000000"/>
                <w:sz w:val="24"/>
                <w:szCs w:val="24"/>
                <w:lang w:eastAsia="en-IN"/>
              </w:rPr>
              <w:t>11.02</w:t>
            </w:r>
          </w:p>
        </w:tc>
        <w:tc>
          <w:tcPr>
            <w:tcW w:w="1330" w:type="dxa"/>
            <w:tcBorders>
              <w:top w:val="single" w:sz="4" w:space="0" w:color="auto"/>
              <w:left w:val="nil"/>
              <w:bottom w:val="single" w:sz="4" w:space="0" w:color="auto"/>
              <w:right w:val="single" w:sz="4" w:space="0" w:color="auto"/>
            </w:tcBorders>
            <w:noWrap/>
            <w:vAlign w:val="center"/>
            <w:hideMark/>
          </w:tcPr>
          <w:p w14:paraId="76A544A0" w14:textId="77777777" w:rsidR="00F91A9D" w:rsidRPr="0050174C" w:rsidRDefault="00F91A9D" w:rsidP="00F91A9D">
            <w:pPr>
              <w:spacing w:after="0" w:line="240" w:lineRule="auto"/>
              <w:ind w:left="-105" w:right="-84"/>
              <w:jc w:val="center"/>
              <w:rPr>
                <w:rFonts w:ascii="Times New Roman" w:eastAsia="Times New Roman" w:hAnsi="Times New Roman" w:cs="Times New Roman"/>
                <w:color w:val="000000"/>
                <w:sz w:val="24"/>
                <w:szCs w:val="24"/>
                <w:lang w:eastAsia="en-IN"/>
              </w:rPr>
            </w:pPr>
            <w:r w:rsidRPr="0050174C">
              <w:rPr>
                <w:rFonts w:ascii="Times New Roman" w:eastAsia="Times New Roman" w:hAnsi="Times New Roman" w:cs="Times New Roman"/>
                <w:color w:val="000000"/>
                <w:sz w:val="24"/>
                <w:szCs w:val="24"/>
                <w:lang w:eastAsia="en-IN"/>
              </w:rPr>
              <w:t>53.40</w:t>
            </w:r>
          </w:p>
        </w:tc>
        <w:tc>
          <w:tcPr>
            <w:tcW w:w="996" w:type="dxa"/>
            <w:tcBorders>
              <w:top w:val="single" w:sz="4" w:space="0" w:color="auto"/>
              <w:left w:val="nil"/>
              <w:bottom w:val="single" w:sz="4" w:space="0" w:color="auto"/>
              <w:right w:val="single" w:sz="4" w:space="0" w:color="auto"/>
            </w:tcBorders>
            <w:noWrap/>
            <w:vAlign w:val="center"/>
            <w:hideMark/>
          </w:tcPr>
          <w:p w14:paraId="3D46AC9B" w14:textId="77777777" w:rsidR="00F91A9D" w:rsidRPr="0050174C" w:rsidRDefault="00F91A9D" w:rsidP="00F91A9D">
            <w:pPr>
              <w:spacing w:after="0" w:line="240" w:lineRule="auto"/>
              <w:ind w:left="-105" w:right="-84"/>
              <w:jc w:val="center"/>
              <w:rPr>
                <w:rFonts w:ascii="Times New Roman" w:eastAsia="Times New Roman" w:hAnsi="Times New Roman" w:cs="Times New Roman"/>
                <w:color w:val="000000"/>
                <w:sz w:val="24"/>
                <w:szCs w:val="24"/>
                <w:lang w:eastAsia="en-IN"/>
              </w:rPr>
            </w:pPr>
            <w:r w:rsidRPr="0050174C">
              <w:rPr>
                <w:rFonts w:ascii="Times New Roman" w:eastAsia="Times New Roman" w:hAnsi="Times New Roman" w:cs="Times New Roman"/>
                <w:color w:val="000000"/>
                <w:sz w:val="24"/>
                <w:szCs w:val="24"/>
                <w:lang w:eastAsia="en-IN"/>
              </w:rPr>
              <w:t>16.58</w:t>
            </w:r>
          </w:p>
        </w:tc>
      </w:tr>
      <w:tr w:rsidR="00F91A9D" w:rsidRPr="0050174C" w14:paraId="75FF1C15" w14:textId="77777777" w:rsidTr="00250529">
        <w:trPr>
          <w:trHeight w:val="289"/>
        </w:trPr>
        <w:tc>
          <w:tcPr>
            <w:tcW w:w="1286" w:type="dxa"/>
            <w:tcBorders>
              <w:top w:val="single" w:sz="4" w:space="0" w:color="auto"/>
              <w:left w:val="single" w:sz="4" w:space="0" w:color="auto"/>
              <w:bottom w:val="single" w:sz="4" w:space="0" w:color="auto"/>
              <w:right w:val="single" w:sz="4" w:space="0" w:color="auto"/>
            </w:tcBorders>
            <w:noWrap/>
            <w:vAlign w:val="center"/>
            <w:hideMark/>
          </w:tcPr>
          <w:p w14:paraId="6D5FED57" w14:textId="77777777" w:rsidR="00F91A9D" w:rsidRPr="0050174C" w:rsidRDefault="00F91A9D" w:rsidP="00F91A9D">
            <w:pPr>
              <w:spacing w:after="0" w:line="240" w:lineRule="auto"/>
              <w:ind w:left="-105" w:right="-84"/>
              <w:jc w:val="center"/>
              <w:rPr>
                <w:rFonts w:ascii="Times New Roman" w:eastAsia="Times New Roman" w:hAnsi="Times New Roman" w:cs="Times New Roman"/>
                <w:b/>
                <w:bCs/>
                <w:color w:val="000000"/>
                <w:sz w:val="24"/>
                <w:szCs w:val="24"/>
                <w:lang w:eastAsia="en-IN"/>
              </w:rPr>
            </w:pPr>
            <w:r w:rsidRPr="0050174C">
              <w:rPr>
                <w:rFonts w:ascii="Times New Roman" w:eastAsia="Times New Roman" w:hAnsi="Times New Roman" w:cs="Times New Roman"/>
                <w:b/>
                <w:bCs/>
                <w:color w:val="000000"/>
                <w:sz w:val="24"/>
                <w:szCs w:val="24"/>
                <w:lang w:eastAsia="en-IN"/>
              </w:rPr>
              <w:t>DGW</w:t>
            </w:r>
          </w:p>
        </w:tc>
        <w:tc>
          <w:tcPr>
            <w:tcW w:w="875" w:type="dxa"/>
            <w:tcBorders>
              <w:top w:val="single" w:sz="4" w:space="0" w:color="auto"/>
              <w:left w:val="nil"/>
              <w:bottom w:val="single" w:sz="4" w:space="0" w:color="auto"/>
              <w:right w:val="single" w:sz="4" w:space="0" w:color="auto"/>
            </w:tcBorders>
            <w:noWrap/>
            <w:vAlign w:val="center"/>
            <w:hideMark/>
          </w:tcPr>
          <w:p w14:paraId="14210E95" w14:textId="77777777" w:rsidR="00F91A9D" w:rsidRPr="0050174C" w:rsidRDefault="00F91A9D" w:rsidP="00F91A9D">
            <w:pPr>
              <w:spacing w:after="0" w:line="240" w:lineRule="auto"/>
              <w:ind w:left="-105" w:right="-84"/>
              <w:jc w:val="center"/>
              <w:rPr>
                <w:rFonts w:ascii="Times New Roman" w:eastAsia="Times New Roman" w:hAnsi="Times New Roman" w:cs="Times New Roman"/>
                <w:color w:val="000000"/>
                <w:sz w:val="24"/>
                <w:szCs w:val="24"/>
                <w:lang w:eastAsia="en-IN"/>
              </w:rPr>
            </w:pPr>
            <w:r w:rsidRPr="0050174C">
              <w:rPr>
                <w:rFonts w:ascii="Times New Roman" w:eastAsia="Times New Roman" w:hAnsi="Times New Roman" w:cs="Times New Roman"/>
                <w:color w:val="000000"/>
                <w:sz w:val="24"/>
                <w:szCs w:val="24"/>
                <w:lang w:eastAsia="en-IN"/>
              </w:rPr>
              <w:t>2.04</w:t>
            </w:r>
          </w:p>
        </w:tc>
        <w:tc>
          <w:tcPr>
            <w:tcW w:w="970" w:type="dxa"/>
            <w:tcBorders>
              <w:top w:val="single" w:sz="4" w:space="0" w:color="auto"/>
              <w:left w:val="nil"/>
              <w:bottom w:val="single" w:sz="4" w:space="0" w:color="auto"/>
              <w:right w:val="single" w:sz="4" w:space="0" w:color="auto"/>
            </w:tcBorders>
            <w:noWrap/>
            <w:vAlign w:val="center"/>
            <w:hideMark/>
          </w:tcPr>
          <w:p w14:paraId="533913DD" w14:textId="77777777" w:rsidR="00F91A9D" w:rsidRPr="0050174C" w:rsidRDefault="00F91A9D" w:rsidP="00F91A9D">
            <w:pPr>
              <w:spacing w:after="0" w:line="240" w:lineRule="auto"/>
              <w:ind w:left="-105" w:right="-84"/>
              <w:jc w:val="center"/>
              <w:rPr>
                <w:rFonts w:ascii="Times New Roman" w:eastAsia="Times New Roman" w:hAnsi="Times New Roman" w:cs="Times New Roman"/>
                <w:color w:val="000000"/>
                <w:sz w:val="24"/>
                <w:szCs w:val="24"/>
                <w:lang w:eastAsia="en-IN"/>
              </w:rPr>
            </w:pPr>
            <w:r w:rsidRPr="0050174C">
              <w:rPr>
                <w:rFonts w:ascii="Times New Roman" w:eastAsia="Times New Roman" w:hAnsi="Times New Roman" w:cs="Times New Roman"/>
                <w:color w:val="000000"/>
                <w:sz w:val="24"/>
                <w:szCs w:val="24"/>
                <w:lang w:eastAsia="en-IN"/>
              </w:rPr>
              <w:t>3.00</w:t>
            </w:r>
          </w:p>
        </w:tc>
        <w:tc>
          <w:tcPr>
            <w:tcW w:w="942" w:type="dxa"/>
            <w:tcBorders>
              <w:top w:val="single" w:sz="4" w:space="0" w:color="auto"/>
              <w:left w:val="nil"/>
              <w:bottom w:val="single" w:sz="4" w:space="0" w:color="auto"/>
              <w:right w:val="single" w:sz="4" w:space="0" w:color="auto"/>
            </w:tcBorders>
            <w:noWrap/>
            <w:vAlign w:val="center"/>
            <w:hideMark/>
          </w:tcPr>
          <w:p w14:paraId="4FBBE5CB" w14:textId="77777777" w:rsidR="00F91A9D" w:rsidRPr="0050174C" w:rsidRDefault="00F91A9D" w:rsidP="00F91A9D">
            <w:pPr>
              <w:spacing w:after="0" w:line="240" w:lineRule="auto"/>
              <w:ind w:left="-105" w:right="-84"/>
              <w:jc w:val="center"/>
              <w:rPr>
                <w:rFonts w:ascii="Times New Roman" w:eastAsia="Times New Roman" w:hAnsi="Times New Roman" w:cs="Times New Roman"/>
                <w:color w:val="000000"/>
                <w:sz w:val="24"/>
                <w:szCs w:val="24"/>
                <w:lang w:eastAsia="en-IN"/>
              </w:rPr>
            </w:pPr>
            <w:r w:rsidRPr="0050174C">
              <w:rPr>
                <w:rFonts w:ascii="Times New Roman" w:eastAsia="Times New Roman" w:hAnsi="Times New Roman" w:cs="Times New Roman"/>
                <w:color w:val="000000"/>
                <w:sz w:val="24"/>
                <w:szCs w:val="24"/>
                <w:lang w:eastAsia="en-IN"/>
              </w:rPr>
              <w:t>1.23</w:t>
            </w:r>
          </w:p>
        </w:tc>
        <w:tc>
          <w:tcPr>
            <w:tcW w:w="1253" w:type="dxa"/>
            <w:tcBorders>
              <w:top w:val="single" w:sz="4" w:space="0" w:color="auto"/>
              <w:left w:val="nil"/>
              <w:bottom w:val="single" w:sz="4" w:space="0" w:color="auto"/>
              <w:right w:val="single" w:sz="4" w:space="0" w:color="auto"/>
            </w:tcBorders>
            <w:noWrap/>
            <w:vAlign w:val="center"/>
            <w:hideMark/>
          </w:tcPr>
          <w:p w14:paraId="766B74C9" w14:textId="77777777" w:rsidR="00F91A9D" w:rsidRPr="0050174C" w:rsidRDefault="00F91A9D" w:rsidP="00F91A9D">
            <w:pPr>
              <w:spacing w:after="0" w:line="240" w:lineRule="auto"/>
              <w:ind w:left="-105" w:right="-84"/>
              <w:jc w:val="center"/>
              <w:rPr>
                <w:rFonts w:ascii="Times New Roman" w:eastAsia="Times New Roman" w:hAnsi="Times New Roman" w:cs="Times New Roman"/>
                <w:color w:val="000000"/>
                <w:sz w:val="24"/>
                <w:szCs w:val="24"/>
                <w:lang w:eastAsia="en-IN"/>
              </w:rPr>
            </w:pPr>
            <w:r w:rsidRPr="0050174C">
              <w:rPr>
                <w:rFonts w:ascii="Times New Roman" w:eastAsia="Times New Roman" w:hAnsi="Times New Roman" w:cs="Times New Roman"/>
                <w:color w:val="000000"/>
                <w:sz w:val="24"/>
                <w:szCs w:val="24"/>
                <w:lang w:eastAsia="en-IN"/>
              </w:rPr>
              <w:t>15.28</w:t>
            </w:r>
          </w:p>
        </w:tc>
        <w:tc>
          <w:tcPr>
            <w:tcW w:w="1411" w:type="dxa"/>
            <w:tcBorders>
              <w:top w:val="single" w:sz="4" w:space="0" w:color="auto"/>
              <w:left w:val="nil"/>
              <w:bottom w:val="single" w:sz="4" w:space="0" w:color="auto"/>
              <w:right w:val="single" w:sz="4" w:space="0" w:color="auto"/>
            </w:tcBorders>
            <w:noWrap/>
            <w:vAlign w:val="center"/>
            <w:hideMark/>
          </w:tcPr>
          <w:p w14:paraId="136C2D45" w14:textId="77777777" w:rsidR="00F91A9D" w:rsidRPr="0050174C" w:rsidRDefault="00F91A9D" w:rsidP="00F91A9D">
            <w:pPr>
              <w:spacing w:after="0" w:line="240" w:lineRule="auto"/>
              <w:ind w:left="-105" w:right="-84"/>
              <w:jc w:val="center"/>
              <w:rPr>
                <w:rFonts w:ascii="Times New Roman" w:eastAsia="Times New Roman" w:hAnsi="Times New Roman" w:cs="Times New Roman"/>
                <w:color w:val="000000"/>
                <w:sz w:val="24"/>
                <w:szCs w:val="24"/>
                <w:lang w:eastAsia="en-IN"/>
              </w:rPr>
            </w:pPr>
            <w:r w:rsidRPr="0050174C">
              <w:rPr>
                <w:rFonts w:ascii="Times New Roman" w:eastAsia="Times New Roman" w:hAnsi="Times New Roman" w:cs="Times New Roman"/>
                <w:color w:val="000000"/>
                <w:sz w:val="24"/>
                <w:szCs w:val="24"/>
                <w:lang w:eastAsia="en-IN"/>
              </w:rPr>
              <w:t>13.17</w:t>
            </w:r>
          </w:p>
        </w:tc>
        <w:tc>
          <w:tcPr>
            <w:tcW w:w="1330" w:type="dxa"/>
            <w:tcBorders>
              <w:top w:val="single" w:sz="4" w:space="0" w:color="auto"/>
              <w:left w:val="nil"/>
              <w:bottom w:val="single" w:sz="4" w:space="0" w:color="auto"/>
              <w:right w:val="single" w:sz="4" w:space="0" w:color="auto"/>
            </w:tcBorders>
            <w:noWrap/>
            <w:vAlign w:val="center"/>
            <w:hideMark/>
          </w:tcPr>
          <w:p w14:paraId="3811796C" w14:textId="77777777" w:rsidR="00F91A9D" w:rsidRPr="0050174C" w:rsidRDefault="00F91A9D" w:rsidP="00F91A9D">
            <w:pPr>
              <w:spacing w:after="0" w:line="240" w:lineRule="auto"/>
              <w:ind w:left="-105" w:right="-84"/>
              <w:jc w:val="center"/>
              <w:rPr>
                <w:rFonts w:ascii="Times New Roman" w:eastAsia="Times New Roman" w:hAnsi="Times New Roman" w:cs="Times New Roman"/>
                <w:color w:val="000000"/>
                <w:sz w:val="24"/>
                <w:szCs w:val="24"/>
                <w:lang w:eastAsia="en-IN"/>
              </w:rPr>
            </w:pPr>
            <w:r w:rsidRPr="0050174C">
              <w:rPr>
                <w:rFonts w:ascii="Times New Roman" w:eastAsia="Times New Roman" w:hAnsi="Times New Roman" w:cs="Times New Roman"/>
                <w:color w:val="000000"/>
                <w:sz w:val="24"/>
                <w:szCs w:val="24"/>
                <w:lang w:eastAsia="en-IN"/>
              </w:rPr>
              <w:t>74.30</w:t>
            </w:r>
          </w:p>
        </w:tc>
        <w:tc>
          <w:tcPr>
            <w:tcW w:w="996" w:type="dxa"/>
            <w:tcBorders>
              <w:top w:val="single" w:sz="4" w:space="0" w:color="auto"/>
              <w:left w:val="nil"/>
              <w:bottom w:val="single" w:sz="4" w:space="0" w:color="auto"/>
              <w:right w:val="single" w:sz="4" w:space="0" w:color="auto"/>
            </w:tcBorders>
            <w:noWrap/>
            <w:vAlign w:val="center"/>
            <w:hideMark/>
          </w:tcPr>
          <w:p w14:paraId="116BF768" w14:textId="77777777" w:rsidR="00F91A9D" w:rsidRPr="0050174C" w:rsidRDefault="00F91A9D" w:rsidP="00F91A9D">
            <w:pPr>
              <w:spacing w:after="0" w:line="240" w:lineRule="auto"/>
              <w:ind w:left="-105" w:right="-84"/>
              <w:jc w:val="center"/>
              <w:rPr>
                <w:rFonts w:ascii="Times New Roman" w:eastAsia="Times New Roman" w:hAnsi="Times New Roman" w:cs="Times New Roman"/>
                <w:color w:val="000000"/>
                <w:sz w:val="24"/>
                <w:szCs w:val="24"/>
                <w:lang w:eastAsia="en-IN"/>
              </w:rPr>
            </w:pPr>
            <w:r w:rsidRPr="0050174C">
              <w:rPr>
                <w:rFonts w:ascii="Times New Roman" w:eastAsia="Times New Roman" w:hAnsi="Times New Roman" w:cs="Times New Roman"/>
                <w:color w:val="000000"/>
                <w:sz w:val="24"/>
                <w:szCs w:val="24"/>
                <w:lang w:eastAsia="en-IN"/>
              </w:rPr>
              <w:t>23.39</w:t>
            </w:r>
          </w:p>
        </w:tc>
      </w:tr>
      <w:tr w:rsidR="00F91A9D" w:rsidRPr="0050174C" w14:paraId="41CF01F9" w14:textId="77777777" w:rsidTr="00250529">
        <w:trPr>
          <w:trHeight w:val="289"/>
        </w:trPr>
        <w:tc>
          <w:tcPr>
            <w:tcW w:w="1286" w:type="dxa"/>
            <w:tcBorders>
              <w:top w:val="single" w:sz="4" w:space="0" w:color="auto"/>
              <w:left w:val="single" w:sz="4" w:space="0" w:color="auto"/>
              <w:bottom w:val="single" w:sz="4" w:space="0" w:color="auto"/>
              <w:right w:val="single" w:sz="4" w:space="0" w:color="auto"/>
            </w:tcBorders>
            <w:noWrap/>
            <w:vAlign w:val="center"/>
            <w:hideMark/>
          </w:tcPr>
          <w:p w14:paraId="56E54086" w14:textId="77777777" w:rsidR="00F91A9D" w:rsidRPr="0050174C" w:rsidRDefault="00F91A9D" w:rsidP="00F91A9D">
            <w:pPr>
              <w:spacing w:after="0" w:line="240" w:lineRule="auto"/>
              <w:ind w:left="-105" w:right="-84"/>
              <w:jc w:val="center"/>
              <w:rPr>
                <w:rFonts w:ascii="Times New Roman" w:eastAsia="Times New Roman" w:hAnsi="Times New Roman" w:cs="Times New Roman"/>
                <w:b/>
                <w:bCs/>
                <w:color w:val="000000"/>
                <w:sz w:val="24"/>
                <w:szCs w:val="24"/>
                <w:lang w:eastAsia="en-IN"/>
              </w:rPr>
            </w:pPr>
            <w:r w:rsidRPr="0050174C">
              <w:rPr>
                <w:rFonts w:ascii="Times New Roman" w:eastAsia="Times New Roman" w:hAnsi="Times New Roman" w:cs="Times New Roman"/>
                <w:b/>
                <w:bCs/>
                <w:color w:val="000000"/>
                <w:sz w:val="24"/>
                <w:szCs w:val="24"/>
                <w:lang w:eastAsia="en-IN"/>
              </w:rPr>
              <w:t>DGL.B</w:t>
            </w:r>
          </w:p>
        </w:tc>
        <w:tc>
          <w:tcPr>
            <w:tcW w:w="875" w:type="dxa"/>
            <w:tcBorders>
              <w:top w:val="single" w:sz="4" w:space="0" w:color="auto"/>
              <w:left w:val="nil"/>
              <w:bottom w:val="single" w:sz="4" w:space="0" w:color="auto"/>
              <w:right w:val="single" w:sz="4" w:space="0" w:color="auto"/>
            </w:tcBorders>
            <w:noWrap/>
            <w:vAlign w:val="center"/>
            <w:hideMark/>
          </w:tcPr>
          <w:p w14:paraId="33E927ED" w14:textId="77777777" w:rsidR="00F91A9D" w:rsidRPr="0050174C" w:rsidRDefault="00F91A9D" w:rsidP="00F91A9D">
            <w:pPr>
              <w:spacing w:after="0" w:line="240" w:lineRule="auto"/>
              <w:ind w:left="-105" w:right="-84"/>
              <w:jc w:val="center"/>
              <w:rPr>
                <w:rFonts w:ascii="Times New Roman" w:eastAsia="Times New Roman" w:hAnsi="Times New Roman" w:cs="Times New Roman"/>
                <w:color w:val="000000"/>
                <w:sz w:val="24"/>
                <w:szCs w:val="24"/>
                <w:lang w:eastAsia="en-IN"/>
              </w:rPr>
            </w:pPr>
            <w:r w:rsidRPr="0050174C">
              <w:rPr>
                <w:rFonts w:ascii="Times New Roman" w:eastAsia="Times New Roman" w:hAnsi="Times New Roman" w:cs="Times New Roman"/>
                <w:color w:val="000000"/>
                <w:sz w:val="24"/>
                <w:szCs w:val="24"/>
                <w:lang w:eastAsia="en-IN"/>
              </w:rPr>
              <w:t>3.81</w:t>
            </w:r>
          </w:p>
        </w:tc>
        <w:tc>
          <w:tcPr>
            <w:tcW w:w="970" w:type="dxa"/>
            <w:tcBorders>
              <w:top w:val="single" w:sz="4" w:space="0" w:color="auto"/>
              <w:left w:val="nil"/>
              <w:bottom w:val="single" w:sz="4" w:space="0" w:color="auto"/>
              <w:right w:val="single" w:sz="4" w:space="0" w:color="auto"/>
            </w:tcBorders>
            <w:noWrap/>
            <w:vAlign w:val="center"/>
            <w:hideMark/>
          </w:tcPr>
          <w:p w14:paraId="12AD815F" w14:textId="77777777" w:rsidR="00F91A9D" w:rsidRPr="0050174C" w:rsidRDefault="00F91A9D" w:rsidP="00F91A9D">
            <w:pPr>
              <w:spacing w:after="0" w:line="240" w:lineRule="auto"/>
              <w:ind w:left="-105" w:right="-84"/>
              <w:jc w:val="center"/>
              <w:rPr>
                <w:rFonts w:ascii="Times New Roman" w:eastAsia="Times New Roman" w:hAnsi="Times New Roman" w:cs="Times New Roman"/>
                <w:color w:val="000000"/>
                <w:sz w:val="24"/>
                <w:szCs w:val="24"/>
                <w:lang w:eastAsia="en-IN"/>
              </w:rPr>
            </w:pPr>
            <w:r w:rsidRPr="0050174C">
              <w:rPr>
                <w:rFonts w:ascii="Times New Roman" w:eastAsia="Times New Roman" w:hAnsi="Times New Roman" w:cs="Times New Roman"/>
                <w:color w:val="000000"/>
                <w:sz w:val="24"/>
                <w:szCs w:val="24"/>
                <w:lang w:eastAsia="en-IN"/>
              </w:rPr>
              <w:t>5.85</w:t>
            </w:r>
          </w:p>
        </w:tc>
        <w:tc>
          <w:tcPr>
            <w:tcW w:w="942" w:type="dxa"/>
            <w:tcBorders>
              <w:top w:val="single" w:sz="4" w:space="0" w:color="auto"/>
              <w:left w:val="nil"/>
              <w:bottom w:val="single" w:sz="4" w:space="0" w:color="auto"/>
              <w:right w:val="single" w:sz="4" w:space="0" w:color="auto"/>
            </w:tcBorders>
            <w:noWrap/>
            <w:vAlign w:val="center"/>
            <w:hideMark/>
          </w:tcPr>
          <w:p w14:paraId="2548DDEC" w14:textId="77777777" w:rsidR="00F91A9D" w:rsidRPr="0050174C" w:rsidRDefault="00F91A9D" w:rsidP="00F91A9D">
            <w:pPr>
              <w:spacing w:after="0" w:line="240" w:lineRule="auto"/>
              <w:ind w:left="-105" w:right="-84"/>
              <w:jc w:val="center"/>
              <w:rPr>
                <w:rFonts w:ascii="Times New Roman" w:eastAsia="Times New Roman" w:hAnsi="Times New Roman" w:cs="Times New Roman"/>
                <w:color w:val="000000"/>
                <w:sz w:val="24"/>
                <w:szCs w:val="24"/>
                <w:lang w:eastAsia="en-IN"/>
              </w:rPr>
            </w:pPr>
            <w:r w:rsidRPr="0050174C">
              <w:rPr>
                <w:rFonts w:ascii="Times New Roman" w:eastAsia="Times New Roman" w:hAnsi="Times New Roman" w:cs="Times New Roman"/>
                <w:color w:val="000000"/>
                <w:sz w:val="24"/>
                <w:szCs w:val="24"/>
                <w:lang w:eastAsia="en-IN"/>
              </w:rPr>
              <w:t>2.00</w:t>
            </w:r>
          </w:p>
        </w:tc>
        <w:tc>
          <w:tcPr>
            <w:tcW w:w="1253" w:type="dxa"/>
            <w:tcBorders>
              <w:top w:val="single" w:sz="4" w:space="0" w:color="auto"/>
              <w:left w:val="nil"/>
              <w:bottom w:val="single" w:sz="4" w:space="0" w:color="auto"/>
              <w:right w:val="single" w:sz="4" w:space="0" w:color="auto"/>
            </w:tcBorders>
            <w:noWrap/>
            <w:vAlign w:val="center"/>
            <w:hideMark/>
          </w:tcPr>
          <w:p w14:paraId="77767A5A" w14:textId="77777777" w:rsidR="00F91A9D" w:rsidRPr="0050174C" w:rsidRDefault="00F91A9D" w:rsidP="00F91A9D">
            <w:pPr>
              <w:spacing w:after="0" w:line="240" w:lineRule="auto"/>
              <w:ind w:left="-105" w:right="-84"/>
              <w:jc w:val="center"/>
              <w:rPr>
                <w:rFonts w:ascii="Times New Roman" w:eastAsia="Times New Roman" w:hAnsi="Times New Roman" w:cs="Times New Roman"/>
                <w:color w:val="000000"/>
                <w:sz w:val="24"/>
                <w:szCs w:val="24"/>
                <w:lang w:eastAsia="en-IN"/>
              </w:rPr>
            </w:pPr>
            <w:r w:rsidRPr="0050174C">
              <w:rPr>
                <w:rFonts w:ascii="Times New Roman" w:eastAsia="Times New Roman" w:hAnsi="Times New Roman" w:cs="Times New Roman"/>
                <w:color w:val="000000"/>
                <w:sz w:val="24"/>
                <w:szCs w:val="24"/>
                <w:lang w:eastAsia="en-IN"/>
              </w:rPr>
              <w:t>20.37</w:t>
            </w:r>
          </w:p>
        </w:tc>
        <w:tc>
          <w:tcPr>
            <w:tcW w:w="1411" w:type="dxa"/>
            <w:tcBorders>
              <w:top w:val="single" w:sz="4" w:space="0" w:color="auto"/>
              <w:left w:val="nil"/>
              <w:bottom w:val="single" w:sz="4" w:space="0" w:color="auto"/>
              <w:right w:val="single" w:sz="4" w:space="0" w:color="auto"/>
            </w:tcBorders>
            <w:noWrap/>
            <w:vAlign w:val="center"/>
            <w:hideMark/>
          </w:tcPr>
          <w:p w14:paraId="1740C3D0" w14:textId="77777777" w:rsidR="00F91A9D" w:rsidRPr="0050174C" w:rsidRDefault="00F91A9D" w:rsidP="00F91A9D">
            <w:pPr>
              <w:spacing w:after="0" w:line="240" w:lineRule="auto"/>
              <w:ind w:left="-105" w:right="-84"/>
              <w:jc w:val="center"/>
              <w:rPr>
                <w:rFonts w:ascii="Times New Roman" w:eastAsia="Times New Roman" w:hAnsi="Times New Roman" w:cs="Times New Roman"/>
                <w:color w:val="000000"/>
                <w:sz w:val="24"/>
                <w:szCs w:val="24"/>
                <w:lang w:eastAsia="en-IN"/>
              </w:rPr>
            </w:pPr>
            <w:r w:rsidRPr="0050174C">
              <w:rPr>
                <w:rFonts w:ascii="Times New Roman" w:eastAsia="Times New Roman" w:hAnsi="Times New Roman" w:cs="Times New Roman"/>
                <w:color w:val="000000"/>
                <w:sz w:val="24"/>
                <w:szCs w:val="24"/>
                <w:lang w:eastAsia="en-IN"/>
              </w:rPr>
              <w:t>16.60</w:t>
            </w:r>
          </w:p>
        </w:tc>
        <w:tc>
          <w:tcPr>
            <w:tcW w:w="1330" w:type="dxa"/>
            <w:tcBorders>
              <w:top w:val="single" w:sz="4" w:space="0" w:color="auto"/>
              <w:left w:val="nil"/>
              <w:bottom w:val="single" w:sz="4" w:space="0" w:color="auto"/>
              <w:right w:val="single" w:sz="4" w:space="0" w:color="auto"/>
            </w:tcBorders>
            <w:noWrap/>
            <w:vAlign w:val="center"/>
            <w:hideMark/>
          </w:tcPr>
          <w:p w14:paraId="2AA4B271" w14:textId="77777777" w:rsidR="00F91A9D" w:rsidRPr="0050174C" w:rsidRDefault="00F91A9D" w:rsidP="00F91A9D">
            <w:pPr>
              <w:spacing w:after="0" w:line="240" w:lineRule="auto"/>
              <w:ind w:left="-105" w:right="-84"/>
              <w:jc w:val="center"/>
              <w:rPr>
                <w:rFonts w:ascii="Times New Roman" w:eastAsia="Times New Roman" w:hAnsi="Times New Roman" w:cs="Times New Roman"/>
                <w:color w:val="000000"/>
                <w:sz w:val="24"/>
                <w:szCs w:val="24"/>
                <w:lang w:eastAsia="en-IN"/>
              </w:rPr>
            </w:pPr>
            <w:r w:rsidRPr="0050174C">
              <w:rPr>
                <w:rFonts w:ascii="Times New Roman" w:eastAsia="Times New Roman" w:hAnsi="Times New Roman" w:cs="Times New Roman"/>
                <w:color w:val="000000"/>
                <w:sz w:val="24"/>
                <w:szCs w:val="24"/>
                <w:lang w:eastAsia="en-IN"/>
              </w:rPr>
              <w:t>66.40</w:t>
            </w:r>
          </w:p>
        </w:tc>
        <w:tc>
          <w:tcPr>
            <w:tcW w:w="996" w:type="dxa"/>
            <w:tcBorders>
              <w:top w:val="single" w:sz="4" w:space="0" w:color="auto"/>
              <w:left w:val="nil"/>
              <w:bottom w:val="single" w:sz="4" w:space="0" w:color="auto"/>
              <w:right w:val="single" w:sz="4" w:space="0" w:color="auto"/>
            </w:tcBorders>
            <w:noWrap/>
            <w:vAlign w:val="center"/>
            <w:hideMark/>
          </w:tcPr>
          <w:p w14:paraId="0B5E7584" w14:textId="77777777" w:rsidR="00F91A9D" w:rsidRPr="0050174C" w:rsidRDefault="00F91A9D" w:rsidP="00F91A9D">
            <w:pPr>
              <w:spacing w:after="0" w:line="240" w:lineRule="auto"/>
              <w:ind w:left="-105" w:right="-84"/>
              <w:jc w:val="center"/>
              <w:rPr>
                <w:rFonts w:ascii="Times New Roman" w:eastAsia="Times New Roman" w:hAnsi="Times New Roman" w:cs="Times New Roman"/>
                <w:color w:val="000000"/>
                <w:sz w:val="24"/>
                <w:szCs w:val="24"/>
                <w:lang w:eastAsia="en-IN"/>
              </w:rPr>
            </w:pPr>
            <w:r w:rsidRPr="0050174C">
              <w:rPr>
                <w:rFonts w:ascii="Times New Roman" w:eastAsia="Times New Roman" w:hAnsi="Times New Roman" w:cs="Times New Roman"/>
                <w:color w:val="000000"/>
                <w:sz w:val="24"/>
                <w:szCs w:val="24"/>
                <w:lang w:eastAsia="en-IN"/>
              </w:rPr>
              <w:t>27.85</w:t>
            </w:r>
          </w:p>
        </w:tc>
      </w:tr>
      <w:tr w:rsidR="00F91A9D" w:rsidRPr="0050174C" w14:paraId="4374D8F0" w14:textId="77777777" w:rsidTr="00250529">
        <w:trPr>
          <w:trHeight w:val="289"/>
        </w:trPr>
        <w:tc>
          <w:tcPr>
            <w:tcW w:w="1286" w:type="dxa"/>
            <w:tcBorders>
              <w:top w:val="single" w:sz="4" w:space="0" w:color="auto"/>
              <w:left w:val="single" w:sz="4" w:space="0" w:color="auto"/>
              <w:bottom w:val="single" w:sz="4" w:space="0" w:color="auto"/>
              <w:right w:val="single" w:sz="4" w:space="0" w:color="auto"/>
            </w:tcBorders>
            <w:noWrap/>
            <w:vAlign w:val="center"/>
            <w:hideMark/>
          </w:tcPr>
          <w:p w14:paraId="3D8B9010" w14:textId="77777777" w:rsidR="00F91A9D" w:rsidRPr="0050174C" w:rsidRDefault="00F91A9D" w:rsidP="00F91A9D">
            <w:pPr>
              <w:spacing w:after="0" w:line="240" w:lineRule="auto"/>
              <w:ind w:left="-105" w:right="-84"/>
              <w:jc w:val="center"/>
              <w:rPr>
                <w:rFonts w:ascii="Times New Roman" w:eastAsia="Times New Roman" w:hAnsi="Times New Roman" w:cs="Times New Roman"/>
                <w:b/>
                <w:bCs/>
                <w:color w:val="000000"/>
                <w:sz w:val="24"/>
                <w:szCs w:val="24"/>
                <w:lang w:eastAsia="en-IN"/>
              </w:rPr>
            </w:pPr>
            <w:r w:rsidRPr="0050174C">
              <w:rPr>
                <w:rFonts w:ascii="Times New Roman" w:eastAsia="Times New Roman" w:hAnsi="Times New Roman" w:cs="Times New Roman"/>
                <w:b/>
                <w:bCs/>
                <w:color w:val="000000"/>
                <w:sz w:val="24"/>
                <w:szCs w:val="24"/>
                <w:lang w:eastAsia="en-IN"/>
              </w:rPr>
              <w:t>H</w:t>
            </w:r>
          </w:p>
        </w:tc>
        <w:tc>
          <w:tcPr>
            <w:tcW w:w="875" w:type="dxa"/>
            <w:tcBorders>
              <w:top w:val="single" w:sz="4" w:space="0" w:color="auto"/>
              <w:left w:val="nil"/>
              <w:bottom w:val="single" w:sz="4" w:space="0" w:color="auto"/>
              <w:right w:val="single" w:sz="4" w:space="0" w:color="auto"/>
            </w:tcBorders>
            <w:noWrap/>
            <w:vAlign w:val="center"/>
            <w:hideMark/>
          </w:tcPr>
          <w:p w14:paraId="2E229127" w14:textId="77777777" w:rsidR="00F91A9D" w:rsidRPr="0050174C" w:rsidRDefault="00F91A9D" w:rsidP="00F91A9D">
            <w:pPr>
              <w:spacing w:after="0" w:line="240" w:lineRule="auto"/>
              <w:ind w:left="-105" w:right="-84"/>
              <w:jc w:val="center"/>
              <w:rPr>
                <w:rFonts w:ascii="Times New Roman" w:eastAsia="Times New Roman" w:hAnsi="Times New Roman" w:cs="Times New Roman"/>
                <w:color w:val="000000"/>
                <w:sz w:val="24"/>
                <w:szCs w:val="24"/>
                <w:lang w:eastAsia="en-IN"/>
              </w:rPr>
            </w:pPr>
            <w:r w:rsidRPr="0050174C">
              <w:rPr>
                <w:rFonts w:ascii="Times New Roman" w:eastAsia="Times New Roman" w:hAnsi="Times New Roman" w:cs="Times New Roman"/>
                <w:color w:val="000000"/>
                <w:sz w:val="24"/>
                <w:szCs w:val="24"/>
                <w:lang w:eastAsia="en-IN"/>
              </w:rPr>
              <w:t>77.39</w:t>
            </w:r>
          </w:p>
        </w:tc>
        <w:tc>
          <w:tcPr>
            <w:tcW w:w="970" w:type="dxa"/>
            <w:tcBorders>
              <w:top w:val="single" w:sz="4" w:space="0" w:color="auto"/>
              <w:left w:val="nil"/>
              <w:bottom w:val="single" w:sz="4" w:space="0" w:color="auto"/>
              <w:right w:val="single" w:sz="4" w:space="0" w:color="auto"/>
            </w:tcBorders>
            <w:noWrap/>
            <w:vAlign w:val="center"/>
            <w:hideMark/>
          </w:tcPr>
          <w:p w14:paraId="7F2748C0" w14:textId="77777777" w:rsidR="00F91A9D" w:rsidRPr="0050174C" w:rsidRDefault="00F91A9D" w:rsidP="00F91A9D">
            <w:pPr>
              <w:spacing w:after="0" w:line="240" w:lineRule="auto"/>
              <w:ind w:left="-105" w:right="-84"/>
              <w:jc w:val="center"/>
              <w:rPr>
                <w:rFonts w:ascii="Times New Roman" w:eastAsia="Times New Roman" w:hAnsi="Times New Roman" w:cs="Times New Roman"/>
                <w:color w:val="000000"/>
                <w:sz w:val="24"/>
                <w:szCs w:val="24"/>
                <w:lang w:eastAsia="en-IN"/>
              </w:rPr>
            </w:pPr>
            <w:r w:rsidRPr="0050174C">
              <w:rPr>
                <w:rFonts w:ascii="Times New Roman" w:eastAsia="Times New Roman" w:hAnsi="Times New Roman" w:cs="Times New Roman"/>
                <w:color w:val="000000"/>
                <w:sz w:val="24"/>
                <w:szCs w:val="24"/>
                <w:lang w:eastAsia="en-IN"/>
              </w:rPr>
              <w:t>82.50</w:t>
            </w:r>
          </w:p>
        </w:tc>
        <w:tc>
          <w:tcPr>
            <w:tcW w:w="942" w:type="dxa"/>
            <w:tcBorders>
              <w:top w:val="single" w:sz="4" w:space="0" w:color="auto"/>
              <w:left w:val="nil"/>
              <w:bottom w:val="single" w:sz="4" w:space="0" w:color="auto"/>
              <w:right w:val="single" w:sz="4" w:space="0" w:color="auto"/>
            </w:tcBorders>
            <w:noWrap/>
            <w:vAlign w:val="center"/>
            <w:hideMark/>
          </w:tcPr>
          <w:p w14:paraId="211EE7CF" w14:textId="77777777" w:rsidR="00F91A9D" w:rsidRPr="0050174C" w:rsidRDefault="00F91A9D" w:rsidP="00F91A9D">
            <w:pPr>
              <w:spacing w:after="0" w:line="240" w:lineRule="auto"/>
              <w:ind w:left="-105" w:right="-84"/>
              <w:jc w:val="center"/>
              <w:rPr>
                <w:rFonts w:ascii="Times New Roman" w:eastAsia="Times New Roman" w:hAnsi="Times New Roman" w:cs="Times New Roman"/>
                <w:color w:val="000000"/>
                <w:sz w:val="24"/>
                <w:szCs w:val="24"/>
                <w:lang w:eastAsia="en-IN"/>
              </w:rPr>
            </w:pPr>
            <w:r w:rsidRPr="0050174C">
              <w:rPr>
                <w:rFonts w:ascii="Times New Roman" w:eastAsia="Times New Roman" w:hAnsi="Times New Roman" w:cs="Times New Roman"/>
                <w:color w:val="000000"/>
                <w:sz w:val="24"/>
                <w:szCs w:val="24"/>
                <w:lang w:eastAsia="en-IN"/>
              </w:rPr>
              <w:t>72.50</w:t>
            </w:r>
          </w:p>
        </w:tc>
        <w:tc>
          <w:tcPr>
            <w:tcW w:w="1253" w:type="dxa"/>
            <w:tcBorders>
              <w:top w:val="single" w:sz="4" w:space="0" w:color="auto"/>
              <w:left w:val="nil"/>
              <w:bottom w:val="single" w:sz="4" w:space="0" w:color="auto"/>
              <w:right w:val="single" w:sz="4" w:space="0" w:color="auto"/>
            </w:tcBorders>
            <w:noWrap/>
            <w:vAlign w:val="center"/>
            <w:hideMark/>
          </w:tcPr>
          <w:p w14:paraId="39AFC5FE" w14:textId="77777777" w:rsidR="00F91A9D" w:rsidRPr="0050174C" w:rsidRDefault="00F91A9D" w:rsidP="00F91A9D">
            <w:pPr>
              <w:spacing w:after="0" w:line="240" w:lineRule="auto"/>
              <w:ind w:left="-105" w:right="-84"/>
              <w:jc w:val="center"/>
              <w:rPr>
                <w:rFonts w:ascii="Times New Roman" w:eastAsia="Times New Roman" w:hAnsi="Times New Roman" w:cs="Times New Roman"/>
                <w:color w:val="000000"/>
                <w:sz w:val="24"/>
                <w:szCs w:val="24"/>
                <w:lang w:eastAsia="en-IN"/>
              </w:rPr>
            </w:pPr>
            <w:r w:rsidRPr="0050174C">
              <w:rPr>
                <w:rFonts w:ascii="Times New Roman" w:eastAsia="Times New Roman" w:hAnsi="Times New Roman" w:cs="Times New Roman"/>
                <w:color w:val="000000"/>
                <w:sz w:val="24"/>
                <w:szCs w:val="24"/>
                <w:lang w:eastAsia="en-IN"/>
              </w:rPr>
              <w:t>2.62</w:t>
            </w:r>
          </w:p>
        </w:tc>
        <w:tc>
          <w:tcPr>
            <w:tcW w:w="1411" w:type="dxa"/>
            <w:tcBorders>
              <w:top w:val="single" w:sz="4" w:space="0" w:color="auto"/>
              <w:left w:val="nil"/>
              <w:bottom w:val="single" w:sz="4" w:space="0" w:color="auto"/>
              <w:right w:val="single" w:sz="4" w:space="0" w:color="auto"/>
            </w:tcBorders>
            <w:noWrap/>
            <w:vAlign w:val="center"/>
            <w:hideMark/>
          </w:tcPr>
          <w:p w14:paraId="274B7A4A" w14:textId="77777777" w:rsidR="00F91A9D" w:rsidRPr="0050174C" w:rsidRDefault="00F91A9D" w:rsidP="00F91A9D">
            <w:pPr>
              <w:spacing w:after="0" w:line="240" w:lineRule="auto"/>
              <w:ind w:left="-105" w:right="-84"/>
              <w:jc w:val="center"/>
              <w:rPr>
                <w:rFonts w:ascii="Times New Roman" w:eastAsia="Times New Roman" w:hAnsi="Times New Roman" w:cs="Times New Roman"/>
                <w:color w:val="000000"/>
                <w:sz w:val="24"/>
                <w:szCs w:val="24"/>
                <w:lang w:eastAsia="en-IN"/>
              </w:rPr>
            </w:pPr>
            <w:r w:rsidRPr="0050174C">
              <w:rPr>
                <w:rFonts w:ascii="Times New Roman" w:eastAsia="Times New Roman" w:hAnsi="Times New Roman" w:cs="Times New Roman"/>
                <w:color w:val="000000"/>
                <w:sz w:val="24"/>
                <w:szCs w:val="24"/>
                <w:lang w:eastAsia="en-IN"/>
              </w:rPr>
              <w:t>1.08</w:t>
            </w:r>
          </w:p>
        </w:tc>
        <w:tc>
          <w:tcPr>
            <w:tcW w:w="1330" w:type="dxa"/>
            <w:tcBorders>
              <w:top w:val="single" w:sz="4" w:space="0" w:color="auto"/>
              <w:left w:val="nil"/>
              <w:bottom w:val="single" w:sz="4" w:space="0" w:color="auto"/>
              <w:right w:val="single" w:sz="4" w:space="0" w:color="auto"/>
            </w:tcBorders>
            <w:noWrap/>
            <w:vAlign w:val="center"/>
            <w:hideMark/>
          </w:tcPr>
          <w:p w14:paraId="159F3AA2" w14:textId="77777777" w:rsidR="00F91A9D" w:rsidRPr="0050174C" w:rsidRDefault="00F91A9D" w:rsidP="00F91A9D">
            <w:pPr>
              <w:spacing w:after="0" w:line="240" w:lineRule="auto"/>
              <w:ind w:left="-105" w:right="-84"/>
              <w:jc w:val="center"/>
              <w:rPr>
                <w:rFonts w:ascii="Times New Roman" w:eastAsia="Times New Roman" w:hAnsi="Times New Roman" w:cs="Times New Roman"/>
                <w:color w:val="000000"/>
                <w:sz w:val="24"/>
                <w:szCs w:val="24"/>
                <w:lang w:eastAsia="en-IN"/>
              </w:rPr>
            </w:pPr>
            <w:r w:rsidRPr="0050174C">
              <w:rPr>
                <w:rFonts w:ascii="Times New Roman" w:eastAsia="Times New Roman" w:hAnsi="Times New Roman" w:cs="Times New Roman"/>
                <w:color w:val="000000"/>
                <w:sz w:val="24"/>
                <w:szCs w:val="24"/>
                <w:lang w:eastAsia="en-IN"/>
              </w:rPr>
              <w:t>17.20</w:t>
            </w:r>
          </w:p>
        </w:tc>
        <w:tc>
          <w:tcPr>
            <w:tcW w:w="996" w:type="dxa"/>
            <w:tcBorders>
              <w:top w:val="single" w:sz="4" w:space="0" w:color="auto"/>
              <w:left w:val="nil"/>
              <w:bottom w:val="single" w:sz="4" w:space="0" w:color="auto"/>
              <w:right w:val="single" w:sz="4" w:space="0" w:color="auto"/>
            </w:tcBorders>
            <w:noWrap/>
            <w:vAlign w:val="center"/>
            <w:hideMark/>
          </w:tcPr>
          <w:p w14:paraId="189912D9" w14:textId="77777777" w:rsidR="00F91A9D" w:rsidRPr="0050174C" w:rsidRDefault="00F91A9D" w:rsidP="00F91A9D">
            <w:pPr>
              <w:spacing w:after="0" w:line="240" w:lineRule="auto"/>
              <w:ind w:left="-105" w:right="-84"/>
              <w:jc w:val="center"/>
              <w:rPr>
                <w:rFonts w:ascii="Times New Roman" w:eastAsia="Times New Roman" w:hAnsi="Times New Roman" w:cs="Times New Roman"/>
                <w:color w:val="000000"/>
                <w:sz w:val="24"/>
                <w:szCs w:val="24"/>
                <w:lang w:eastAsia="en-IN"/>
              </w:rPr>
            </w:pPr>
            <w:r w:rsidRPr="0050174C">
              <w:rPr>
                <w:rFonts w:ascii="Times New Roman" w:eastAsia="Times New Roman" w:hAnsi="Times New Roman" w:cs="Times New Roman"/>
                <w:color w:val="000000"/>
                <w:sz w:val="24"/>
                <w:szCs w:val="24"/>
                <w:lang w:eastAsia="en-IN"/>
              </w:rPr>
              <w:t>0.92</w:t>
            </w:r>
          </w:p>
        </w:tc>
      </w:tr>
      <w:tr w:rsidR="00F91A9D" w:rsidRPr="0050174C" w14:paraId="658514FA" w14:textId="77777777" w:rsidTr="00250529">
        <w:trPr>
          <w:trHeight w:val="289"/>
        </w:trPr>
        <w:tc>
          <w:tcPr>
            <w:tcW w:w="1286" w:type="dxa"/>
            <w:tcBorders>
              <w:top w:val="single" w:sz="4" w:space="0" w:color="auto"/>
              <w:left w:val="single" w:sz="4" w:space="0" w:color="auto"/>
              <w:bottom w:val="single" w:sz="4" w:space="0" w:color="auto"/>
              <w:right w:val="single" w:sz="4" w:space="0" w:color="auto"/>
            </w:tcBorders>
            <w:noWrap/>
            <w:vAlign w:val="center"/>
            <w:hideMark/>
          </w:tcPr>
          <w:p w14:paraId="74B33B50" w14:textId="77777777" w:rsidR="00F91A9D" w:rsidRPr="0050174C" w:rsidRDefault="00F91A9D" w:rsidP="00F91A9D">
            <w:pPr>
              <w:spacing w:after="0" w:line="240" w:lineRule="auto"/>
              <w:ind w:left="-105" w:right="-84"/>
              <w:jc w:val="center"/>
              <w:rPr>
                <w:rFonts w:ascii="Times New Roman" w:eastAsia="Times New Roman" w:hAnsi="Times New Roman" w:cs="Times New Roman"/>
                <w:b/>
                <w:bCs/>
                <w:color w:val="000000"/>
                <w:sz w:val="24"/>
                <w:szCs w:val="24"/>
                <w:lang w:eastAsia="en-IN"/>
              </w:rPr>
            </w:pPr>
            <w:r w:rsidRPr="0050174C">
              <w:rPr>
                <w:rFonts w:ascii="Times New Roman" w:eastAsia="Times New Roman" w:hAnsi="Times New Roman" w:cs="Times New Roman"/>
                <w:b/>
                <w:bCs/>
                <w:color w:val="000000"/>
                <w:sz w:val="24"/>
                <w:szCs w:val="24"/>
                <w:lang w:eastAsia="en-IN"/>
              </w:rPr>
              <w:t>M</w:t>
            </w:r>
          </w:p>
        </w:tc>
        <w:tc>
          <w:tcPr>
            <w:tcW w:w="875" w:type="dxa"/>
            <w:tcBorders>
              <w:top w:val="single" w:sz="4" w:space="0" w:color="auto"/>
              <w:left w:val="nil"/>
              <w:bottom w:val="single" w:sz="4" w:space="0" w:color="auto"/>
              <w:right w:val="single" w:sz="4" w:space="0" w:color="auto"/>
            </w:tcBorders>
            <w:noWrap/>
            <w:vAlign w:val="center"/>
            <w:hideMark/>
          </w:tcPr>
          <w:p w14:paraId="1AF75AE2" w14:textId="77777777" w:rsidR="00F91A9D" w:rsidRPr="0050174C" w:rsidRDefault="00F91A9D" w:rsidP="00F91A9D">
            <w:pPr>
              <w:spacing w:after="0" w:line="240" w:lineRule="auto"/>
              <w:ind w:left="-105" w:right="-84"/>
              <w:jc w:val="center"/>
              <w:rPr>
                <w:rFonts w:ascii="Times New Roman" w:eastAsia="Times New Roman" w:hAnsi="Times New Roman" w:cs="Times New Roman"/>
                <w:color w:val="000000"/>
                <w:sz w:val="24"/>
                <w:szCs w:val="24"/>
                <w:lang w:eastAsia="en-IN"/>
              </w:rPr>
            </w:pPr>
            <w:r w:rsidRPr="0050174C">
              <w:rPr>
                <w:rFonts w:ascii="Times New Roman" w:eastAsia="Times New Roman" w:hAnsi="Times New Roman" w:cs="Times New Roman"/>
                <w:color w:val="000000"/>
                <w:sz w:val="24"/>
                <w:szCs w:val="24"/>
                <w:lang w:eastAsia="en-IN"/>
              </w:rPr>
              <w:t>70.01</w:t>
            </w:r>
          </w:p>
        </w:tc>
        <w:tc>
          <w:tcPr>
            <w:tcW w:w="970" w:type="dxa"/>
            <w:tcBorders>
              <w:top w:val="single" w:sz="4" w:space="0" w:color="auto"/>
              <w:left w:val="nil"/>
              <w:bottom w:val="single" w:sz="4" w:space="0" w:color="auto"/>
              <w:right w:val="single" w:sz="4" w:space="0" w:color="auto"/>
            </w:tcBorders>
            <w:noWrap/>
            <w:vAlign w:val="center"/>
            <w:hideMark/>
          </w:tcPr>
          <w:p w14:paraId="1E665C75" w14:textId="77777777" w:rsidR="00F91A9D" w:rsidRPr="0050174C" w:rsidRDefault="00F91A9D" w:rsidP="00F91A9D">
            <w:pPr>
              <w:spacing w:after="0" w:line="240" w:lineRule="auto"/>
              <w:ind w:left="-105" w:right="-84"/>
              <w:jc w:val="center"/>
              <w:rPr>
                <w:rFonts w:ascii="Times New Roman" w:eastAsia="Times New Roman" w:hAnsi="Times New Roman" w:cs="Times New Roman"/>
                <w:color w:val="000000"/>
                <w:sz w:val="24"/>
                <w:szCs w:val="24"/>
                <w:lang w:eastAsia="en-IN"/>
              </w:rPr>
            </w:pPr>
            <w:r w:rsidRPr="0050174C">
              <w:rPr>
                <w:rFonts w:ascii="Times New Roman" w:eastAsia="Times New Roman" w:hAnsi="Times New Roman" w:cs="Times New Roman"/>
                <w:color w:val="000000"/>
                <w:sz w:val="24"/>
                <w:szCs w:val="24"/>
                <w:lang w:eastAsia="en-IN"/>
              </w:rPr>
              <w:t>80.95</w:t>
            </w:r>
          </w:p>
        </w:tc>
        <w:tc>
          <w:tcPr>
            <w:tcW w:w="942" w:type="dxa"/>
            <w:tcBorders>
              <w:top w:val="single" w:sz="4" w:space="0" w:color="auto"/>
              <w:left w:val="nil"/>
              <w:bottom w:val="single" w:sz="4" w:space="0" w:color="auto"/>
              <w:right w:val="single" w:sz="4" w:space="0" w:color="auto"/>
            </w:tcBorders>
            <w:noWrap/>
            <w:vAlign w:val="center"/>
            <w:hideMark/>
          </w:tcPr>
          <w:p w14:paraId="57F5AB80" w14:textId="77777777" w:rsidR="00F91A9D" w:rsidRPr="0050174C" w:rsidRDefault="00F91A9D" w:rsidP="00F91A9D">
            <w:pPr>
              <w:spacing w:after="0" w:line="240" w:lineRule="auto"/>
              <w:ind w:left="-105" w:right="-84"/>
              <w:jc w:val="center"/>
              <w:rPr>
                <w:rFonts w:ascii="Times New Roman" w:eastAsia="Times New Roman" w:hAnsi="Times New Roman" w:cs="Times New Roman"/>
                <w:color w:val="000000"/>
                <w:sz w:val="24"/>
                <w:szCs w:val="24"/>
                <w:lang w:eastAsia="en-IN"/>
              </w:rPr>
            </w:pPr>
            <w:r w:rsidRPr="0050174C">
              <w:rPr>
                <w:rFonts w:ascii="Times New Roman" w:eastAsia="Times New Roman" w:hAnsi="Times New Roman" w:cs="Times New Roman"/>
                <w:color w:val="000000"/>
                <w:sz w:val="24"/>
                <w:szCs w:val="24"/>
                <w:lang w:eastAsia="en-IN"/>
              </w:rPr>
              <w:t>45.00</w:t>
            </w:r>
          </w:p>
        </w:tc>
        <w:tc>
          <w:tcPr>
            <w:tcW w:w="1253" w:type="dxa"/>
            <w:tcBorders>
              <w:top w:val="single" w:sz="4" w:space="0" w:color="auto"/>
              <w:left w:val="nil"/>
              <w:bottom w:val="single" w:sz="4" w:space="0" w:color="auto"/>
              <w:right w:val="single" w:sz="4" w:space="0" w:color="auto"/>
            </w:tcBorders>
            <w:noWrap/>
            <w:vAlign w:val="center"/>
            <w:hideMark/>
          </w:tcPr>
          <w:p w14:paraId="06C133C8" w14:textId="77777777" w:rsidR="00F91A9D" w:rsidRPr="0050174C" w:rsidRDefault="00F91A9D" w:rsidP="00F91A9D">
            <w:pPr>
              <w:spacing w:after="0" w:line="240" w:lineRule="auto"/>
              <w:ind w:left="-105" w:right="-84"/>
              <w:jc w:val="center"/>
              <w:rPr>
                <w:rFonts w:ascii="Times New Roman" w:eastAsia="Times New Roman" w:hAnsi="Times New Roman" w:cs="Times New Roman"/>
                <w:color w:val="000000"/>
                <w:sz w:val="24"/>
                <w:szCs w:val="24"/>
                <w:lang w:eastAsia="en-IN"/>
              </w:rPr>
            </w:pPr>
            <w:r w:rsidRPr="0050174C">
              <w:rPr>
                <w:rFonts w:ascii="Times New Roman" w:eastAsia="Times New Roman" w:hAnsi="Times New Roman" w:cs="Times New Roman"/>
                <w:color w:val="000000"/>
                <w:sz w:val="24"/>
                <w:szCs w:val="24"/>
                <w:lang w:eastAsia="en-IN"/>
              </w:rPr>
              <w:t>9.71</w:t>
            </w:r>
          </w:p>
        </w:tc>
        <w:tc>
          <w:tcPr>
            <w:tcW w:w="1411" w:type="dxa"/>
            <w:tcBorders>
              <w:top w:val="single" w:sz="4" w:space="0" w:color="auto"/>
              <w:left w:val="nil"/>
              <w:bottom w:val="single" w:sz="4" w:space="0" w:color="auto"/>
              <w:right w:val="single" w:sz="4" w:space="0" w:color="auto"/>
            </w:tcBorders>
            <w:noWrap/>
            <w:vAlign w:val="center"/>
            <w:hideMark/>
          </w:tcPr>
          <w:p w14:paraId="3CEC30CF" w14:textId="77777777" w:rsidR="00F91A9D" w:rsidRPr="0050174C" w:rsidRDefault="00F91A9D" w:rsidP="00F91A9D">
            <w:pPr>
              <w:spacing w:after="0" w:line="240" w:lineRule="auto"/>
              <w:ind w:left="-105" w:right="-84"/>
              <w:jc w:val="center"/>
              <w:rPr>
                <w:rFonts w:ascii="Times New Roman" w:eastAsia="Times New Roman" w:hAnsi="Times New Roman" w:cs="Times New Roman"/>
                <w:color w:val="000000"/>
                <w:sz w:val="24"/>
                <w:szCs w:val="24"/>
                <w:lang w:eastAsia="en-IN"/>
              </w:rPr>
            </w:pPr>
            <w:r w:rsidRPr="0050174C">
              <w:rPr>
                <w:rFonts w:ascii="Times New Roman" w:eastAsia="Times New Roman" w:hAnsi="Times New Roman" w:cs="Times New Roman"/>
                <w:color w:val="000000"/>
                <w:sz w:val="24"/>
                <w:szCs w:val="24"/>
                <w:lang w:eastAsia="en-IN"/>
              </w:rPr>
              <w:t>9.38</w:t>
            </w:r>
          </w:p>
        </w:tc>
        <w:tc>
          <w:tcPr>
            <w:tcW w:w="1330" w:type="dxa"/>
            <w:tcBorders>
              <w:top w:val="single" w:sz="4" w:space="0" w:color="auto"/>
              <w:left w:val="nil"/>
              <w:bottom w:val="single" w:sz="4" w:space="0" w:color="auto"/>
              <w:right w:val="single" w:sz="4" w:space="0" w:color="auto"/>
            </w:tcBorders>
            <w:noWrap/>
            <w:vAlign w:val="center"/>
            <w:hideMark/>
          </w:tcPr>
          <w:p w14:paraId="4C195508" w14:textId="77777777" w:rsidR="00F91A9D" w:rsidRPr="0050174C" w:rsidRDefault="00F91A9D" w:rsidP="00F91A9D">
            <w:pPr>
              <w:spacing w:after="0" w:line="240" w:lineRule="auto"/>
              <w:ind w:left="-105" w:right="-84"/>
              <w:jc w:val="center"/>
              <w:rPr>
                <w:rFonts w:ascii="Times New Roman" w:eastAsia="Times New Roman" w:hAnsi="Times New Roman" w:cs="Times New Roman"/>
                <w:color w:val="000000"/>
                <w:sz w:val="24"/>
                <w:szCs w:val="24"/>
                <w:lang w:eastAsia="en-IN"/>
              </w:rPr>
            </w:pPr>
            <w:r w:rsidRPr="0050174C">
              <w:rPr>
                <w:rFonts w:ascii="Times New Roman" w:eastAsia="Times New Roman" w:hAnsi="Times New Roman" w:cs="Times New Roman"/>
                <w:color w:val="000000"/>
                <w:sz w:val="24"/>
                <w:szCs w:val="24"/>
                <w:lang w:eastAsia="en-IN"/>
              </w:rPr>
              <w:t>93.20</w:t>
            </w:r>
          </w:p>
        </w:tc>
        <w:tc>
          <w:tcPr>
            <w:tcW w:w="996" w:type="dxa"/>
            <w:tcBorders>
              <w:top w:val="single" w:sz="4" w:space="0" w:color="auto"/>
              <w:left w:val="nil"/>
              <w:bottom w:val="single" w:sz="4" w:space="0" w:color="auto"/>
              <w:right w:val="single" w:sz="4" w:space="0" w:color="auto"/>
            </w:tcBorders>
            <w:noWrap/>
            <w:vAlign w:val="center"/>
            <w:hideMark/>
          </w:tcPr>
          <w:p w14:paraId="02DFF9F6" w14:textId="77777777" w:rsidR="00F91A9D" w:rsidRPr="0050174C" w:rsidRDefault="00F91A9D" w:rsidP="00F91A9D">
            <w:pPr>
              <w:spacing w:after="0" w:line="240" w:lineRule="auto"/>
              <w:ind w:left="-105" w:right="-84"/>
              <w:jc w:val="center"/>
              <w:rPr>
                <w:rFonts w:ascii="Times New Roman" w:eastAsia="Times New Roman" w:hAnsi="Times New Roman" w:cs="Times New Roman"/>
                <w:color w:val="000000"/>
                <w:sz w:val="24"/>
                <w:szCs w:val="24"/>
                <w:lang w:eastAsia="en-IN"/>
              </w:rPr>
            </w:pPr>
            <w:r w:rsidRPr="0050174C">
              <w:rPr>
                <w:rFonts w:ascii="Times New Roman" w:eastAsia="Times New Roman" w:hAnsi="Times New Roman" w:cs="Times New Roman"/>
                <w:color w:val="000000"/>
                <w:sz w:val="24"/>
                <w:szCs w:val="24"/>
                <w:lang w:eastAsia="en-IN"/>
              </w:rPr>
              <w:t>18.65</w:t>
            </w:r>
          </w:p>
        </w:tc>
      </w:tr>
      <w:tr w:rsidR="00F91A9D" w:rsidRPr="0050174C" w14:paraId="219AFA5B" w14:textId="77777777" w:rsidTr="00250529">
        <w:trPr>
          <w:trHeight w:val="289"/>
        </w:trPr>
        <w:tc>
          <w:tcPr>
            <w:tcW w:w="1286" w:type="dxa"/>
            <w:tcBorders>
              <w:top w:val="single" w:sz="4" w:space="0" w:color="auto"/>
              <w:left w:val="single" w:sz="4" w:space="0" w:color="auto"/>
              <w:bottom w:val="single" w:sz="4" w:space="0" w:color="auto"/>
              <w:right w:val="single" w:sz="4" w:space="0" w:color="auto"/>
            </w:tcBorders>
            <w:noWrap/>
            <w:vAlign w:val="center"/>
            <w:hideMark/>
          </w:tcPr>
          <w:p w14:paraId="3D82A705" w14:textId="77777777" w:rsidR="00F91A9D" w:rsidRPr="0050174C" w:rsidRDefault="00F91A9D" w:rsidP="00F91A9D">
            <w:pPr>
              <w:spacing w:after="0" w:line="240" w:lineRule="auto"/>
              <w:ind w:left="-105" w:right="-84"/>
              <w:jc w:val="center"/>
              <w:rPr>
                <w:rFonts w:ascii="Times New Roman" w:eastAsia="Times New Roman" w:hAnsi="Times New Roman" w:cs="Times New Roman"/>
                <w:b/>
                <w:bCs/>
                <w:color w:val="000000"/>
                <w:sz w:val="24"/>
                <w:szCs w:val="24"/>
                <w:lang w:eastAsia="en-IN"/>
              </w:rPr>
            </w:pPr>
            <w:r w:rsidRPr="0050174C">
              <w:rPr>
                <w:rFonts w:ascii="Times New Roman" w:eastAsia="Times New Roman" w:hAnsi="Times New Roman" w:cs="Times New Roman"/>
                <w:b/>
                <w:bCs/>
                <w:color w:val="000000"/>
                <w:sz w:val="24"/>
                <w:szCs w:val="24"/>
                <w:lang w:eastAsia="en-IN"/>
              </w:rPr>
              <w:t>HRR</w:t>
            </w:r>
          </w:p>
        </w:tc>
        <w:tc>
          <w:tcPr>
            <w:tcW w:w="875" w:type="dxa"/>
            <w:tcBorders>
              <w:top w:val="single" w:sz="4" w:space="0" w:color="auto"/>
              <w:left w:val="nil"/>
              <w:bottom w:val="single" w:sz="4" w:space="0" w:color="auto"/>
              <w:right w:val="single" w:sz="4" w:space="0" w:color="auto"/>
            </w:tcBorders>
            <w:noWrap/>
            <w:vAlign w:val="center"/>
            <w:hideMark/>
          </w:tcPr>
          <w:p w14:paraId="584E4062" w14:textId="77777777" w:rsidR="00F91A9D" w:rsidRPr="0050174C" w:rsidRDefault="00F91A9D" w:rsidP="00F91A9D">
            <w:pPr>
              <w:spacing w:after="0" w:line="240" w:lineRule="auto"/>
              <w:ind w:left="-105" w:right="-84"/>
              <w:jc w:val="center"/>
              <w:rPr>
                <w:rFonts w:ascii="Times New Roman" w:eastAsia="Times New Roman" w:hAnsi="Times New Roman" w:cs="Times New Roman"/>
                <w:color w:val="000000"/>
                <w:sz w:val="24"/>
                <w:szCs w:val="24"/>
                <w:lang w:eastAsia="en-IN"/>
              </w:rPr>
            </w:pPr>
            <w:r w:rsidRPr="0050174C">
              <w:rPr>
                <w:rFonts w:ascii="Times New Roman" w:eastAsia="Times New Roman" w:hAnsi="Times New Roman" w:cs="Times New Roman"/>
                <w:color w:val="000000"/>
                <w:sz w:val="24"/>
                <w:szCs w:val="24"/>
                <w:lang w:eastAsia="en-IN"/>
              </w:rPr>
              <w:t>72.51</w:t>
            </w:r>
          </w:p>
        </w:tc>
        <w:tc>
          <w:tcPr>
            <w:tcW w:w="970" w:type="dxa"/>
            <w:tcBorders>
              <w:top w:val="single" w:sz="4" w:space="0" w:color="auto"/>
              <w:left w:val="nil"/>
              <w:bottom w:val="single" w:sz="4" w:space="0" w:color="auto"/>
              <w:right w:val="single" w:sz="4" w:space="0" w:color="auto"/>
            </w:tcBorders>
            <w:noWrap/>
            <w:vAlign w:val="center"/>
            <w:hideMark/>
          </w:tcPr>
          <w:p w14:paraId="4D08DA13" w14:textId="77777777" w:rsidR="00F91A9D" w:rsidRPr="0050174C" w:rsidRDefault="00F91A9D" w:rsidP="00F91A9D">
            <w:pPr>
              <w:spacing w:after="0" w:line="240" w:lineRule="auto"/>
              <w:ind w:left="-105" w:right="-84"/>
              <w:jc w:val="center"/>
              <w:rPr>
                <w:rFonts w:ascii="Times New Roman" w:eastAsia="Times New Roman" w:hAnsi="Times New Roman" w:cs="Times New Roman"/>
                <w:color w:val="000000"/>
                <w:sz w:val="24"/>
                <w:szCs w:val="24"/>
                <w:lang w:eastAsia="en-IN"/>
              </w:rPr>
            </w:pPr>
            <w:r w:rsidRPr="0050174C">
              <w:rPr>
                <w:rFonts w:ascii="Times New Roman" w:eastAsia="Times New Roman" w:hAnsi="Times New Roman" w:cs="Times New Roman"/>
                <w:color w:val="000000"/>
                <w:sz w:val="24"/>
                <w:szCs w:val="24"/>
                <w:lang w:eastAsia="en-IN"/>
              </w:rPr>
              <w:t>87.50</w:t>
            </w:r>
          </w:p>
        </w:tc>
        <w:tc>
          <w:tcPr>
            <w:tcW w:w="942" w:type="dxa"/>
            <w:tcBorders>
              <w:top w:val="single" w:sz="4" w:space="0" w:color="auto"/>
              <w:left w:val="nil"/>
              <w:bottom w:val="single" w:sz="4" w:space="0" w:color="auto"/>
              <w:right w:val="single" w:sz="4" w:space="0" w:color="auto"/>
            </w:tcBorders>
            <w:noWrap/>
            <w:vAlign w:val="center"/>
            <w:hideMark/>
          </w:tcPr>
          <w:p w14:paraId="67A2E903" w14:textId="77777777" w:rsidR="00F91A9D" w:rsidRPr="0050174C" w:rsidRDefault="00F91A9D" w:rsidP="00F91A9D">
            <w:pPr>
              <w:spacing w:after="0" w:line="240" w:lineRule="auto"/>
              <w:ind w:left="-105" w:right="-84"/>
              <w:jc w:val="center"/>
              <w:rPr>
                <w:rFonts w:ascii="Times New Roman" w:eastAsia="Times New Roman" w:hAnsi="Times New Roman" w:cs="Times New Roman"/>
                <w:color w:val="000000"/>
                <w:sz w:val="24"/>
                <w:szCs w:val="24"/>
                <w:lang w:eastAsia="en-IN"/>
              </w:rPr>
            </w:pPr>
            <w:r w:rsidRPr="0050174C">
              <w:rPr>
                <w:rFonts w:ascii="Times New Roman" w:eastAsia="Times New Roman" w:hAnsi="Times New Roman" w:cs="Times New Roman"/>
                <w:color w:val="000000"/>
                <w:sz w:val="24"/>
                <w:szCs w:val="24"/>
                <w:lang w:eastAsia="en-IN"/>
              </w:rPr>
              <w:t>55.00</w:t>
            </w:r>
          </w:p>
        </w:tc>
        <w:tc>
          <w:tcPr>
            <w:tcW w:w="1253" w:type="dxa"/>
            <w:tcBorders>
              <w:top w:val="single" w:sz="4" w:space="0" w:color="auto"/>
              <w:left w:val="nil"/>
              <w:bottom w:val="single" w:sz="4" w:space="0" w:color="auto"/>
              <w:right w:val="single" w:sz="4" w:space="0" w:color="auto"/>
            </w:tcBorders>
            <w:noWrap/>
            <w:vAlign w:val="center"/>
            <w:hideMark/>
          </w:tcPr>
          <w:p w14:paraId="6FD1F752" w14:textId="77777777" w:rsidR="00F91A9D" w:rsidRPr="0050174C" w:rsidRDefault="00F91A9D" w:rsidP="00F91A9D">
            <w:pPr>
              <w:spacing w:after="0" w:line="240" w:lineRule="auto"/>
              <w:ind w:left="-105" w:right="-84"/>
              <w:jc w:val="center"/>
              <w:rPr>
                <w:rFonts w:ascii="Times New Roman" w:eastAsia="Times New Roman" w:hAnsi="Times New Roman" w:cs="Times New Roman"/>
                <w:color w:val="000000"/>
                <w:sz w:val="24"/>
                <w:szCs w:val="24"/>
                <w:lang w:eastAsia="en-IN"/>
              </w:rPr>
            </w:pPr>
            <w:r w:rsidRPr="0050174C">
              <w:rPr>
                <w:rFonts w:ascii="Times New Roman" w:eastAsia="Times New Roman" w:hAnsi="Times New Roman" w:cs="Times New Roman"/>
                <w:color w:val="000000"/>
                <w:sz w:val="24"/>
                <w:szCs w:val="24"/>
                <w:lang w:eastAsia="en-IN"/>
              </w:rPr>
              <w:t>8.59</w:t>
            </w:r>
          </w:p>
        </w:tc>
        <w:tc>
          <w:tcPr>
            <w:tcW w:w="1411" w:type="dxa"/>
            <w:tcBorders>
              <w:top w:val="single" w:sz="4" w:space="0" w:color="auto"/>
              <w:left w:val="nil"/>
              <w:bottom w:val="single" w:sz="4" w:space="0" w:color="auto"/>
              <w:right w:val="single" w:sz="4" w:space="0" w:color="auto"/>
            </w:tcBorders>
            <w:noWrap/>
            <w:vAlign w:val="center"/>
            <w:hideMark/>
          </w:tcPr>
          <w:p w14:paraId="6509FFD2" w14:textId="77777777" w:rsidR="00F91A9D" w:rsidRPr="0050174C" w:rsidRDefault="00F91A9D" w:rsidP="00F91A9D">
            <w:pPr>
              <w:spacing w:after="0" w:line="240" w:lineRule="auto"/>
              <w:ind w:left="-105" w:right="-84"/>
              <w:jc w:val="center"/>
              <w:rPr>
                <w:rFonts w:ascii="Times New Roman" w:eastAsia="Times New Roman" w:hAnsi="Times New Roman" w:cs="Times New Roman"/>
                <w:color w:val="000000"/>
                <w:sz w:val="24"/>
                <w:szCs w:val="24"/>
                <w:lang w:eastAsia="en-IN"/>
              </w:rPr>
            </w:pPr>
            <w:r w:rsidRPr="0050174C">
              <w:rPr>
                <w:rFonts w:ascii="Times New Roman" w:eastAsia="Times New Roman" w:hAnsi="Times New Roman" w:cs="Times New Roman"/>
                <w:color w:val="000000"/>
                <w:sz w:val="24"/>
                <w:szCs w:val="24"/>
                <w:lang w:eastAsia="en-IN"/>
              </w:rPr>
              <w:t>7.80</w:t>
            </w:r>
          </w:p>
        </w:tc>
        <w:tc>
          <w:tcPr>
            <w:tcW w:w="1330" w:type="dxa"/>
            <w:tcBorders>
              <w:top w:val="single" w:sz="4" w:space="0" w:color="auto"/>
              <w:left w:val="nil"/>
              <w:bottom w:val="single" w:sz="4" w:space="0" w:color="auto"/>
              <w:right w:val="single" w:sz="4" w:space="0" w:color="auto"/>
            </w:tcBorders>
            <w:noWrap/>
            <w:vAlign w:val="center"/>
            <w:hideMark/>
          </w:tcPr>
          <w:p w14:paraId="4BA7FF05" w14:textId="77777777" w:rsidR="00F91A9D" w:rsidRPr="0050174C" w:rsidRDefault="00F91A9D" w:rsidP="00F91A9D">
            <w:pPr>
              <w:spacing w:after="0" w:line="240" w:lineRule="auto"/>
              <w:ind w:left="-105" w:right="-84"/>
              <w:jc w:val="center"/>
              <w:rPr>
                <w:rFonts w:ascii="Times New Roman" w:eastAsia="Times New Roman" w:hAnsi="Times New Roman" w:cs="Times New Roman"/>
                <w:color w:val="000000"/>
                <w:sz w:val="24"/>
                <w:szCs w:val="24"/>
                <w:lang w:eastAsia="en-IN"/>
              </w:rPr>
            </w:pPr>
            <w:r w:rsidRPr="0050174C">
              <w:rPr>
                <w:rFonts w:ascii="Times New Roman" w:eastAsia="Times New Roman" w:hAnsi="Times New Roman" w:cs="Times New Roman"/>
                <w:color w:val="000000"/>
                <w:sz w:val="24"/>
                <w:szCs w:val="24"/>
                <w:lang w:eastAsia="en-IN"/>
              </w:rPr>
              <w:t>82.50</w:t>
            </w:r>
          </w:p>
        </w:tc>
        <w:tc>
          <w:tcPr>
            <w:tcW w:w="996" w:type="dxa"/>
            <w:tcBorders>
              <w:top w:val="single" w:sz="4" w:space="0" w:color="auto"/>
              <w:left w:val="nil"/>
              <w:bottom w:val="single" w:sz="4" w:space="0" w:color="auto"/>
              <w:right w:val="single" w:sz="4" w:space="0" w:color="auto"/>
            </w:tcBorders>
            <w:noWrap/>
            <w:vAlign w:val="center"/>
            <w:hideMark/>
          </w:tcPr>
          <w:p w14:paraId="06EF3398" w14:textId="77777777" w:rsidR="00F91A9D" w:rsidRPr="0050174C" w:rsidRDefault="00F91A9D" w:rsidP="00F91A9D">
            <w:pPr>
              <w:spacing w:after="0" w:line="240" w:lineRule="auto"/>
              <w:ind w:left="-105" w:right="-84"/>
              <w:jc w:val="center"/>
              <w:rPr>
                <w:rFonts w:ascii="Times New Roman" w:eastAsia="Times New Roman" w:hAnsi="Times New Roman" w:cs="Times New Roman"/>
                <w:color w:val="000000"/>
                <w:sz w:val="24"/>
                <w:szCs w:val="24"/>
                <w:lang w:eastAsia="en-IN"/>
              </w:rPr>
            </w:pPr>
            <w:r w:rsidRPr="0050174C">
              <w:rPr>
                <w:rFonts w:ascii="Times New Roman" w:eastAsia="Times New Roman" w:hAnsi="Times New Roman" w:cs="Times New Roman"/>
                <w:color w:val="000000"/>
                <w:sz w:val="24"/>
                <w:szCs w:val="24"/>
                <w:lang w:eastAsia="en-IN"/>
              </w:rPr>
              <w:t>14.58</w:t>
            </w:r>
          </w:p>
        </w:tc>
      </w:tr>
      <w:tr w:rsidR="00F91A9D" w:rsidRPr="0050174C" w14:paraId="4E180764" w14:textId="77777777" w:rsidTr="00250529">
        <w:trPr>
          <w:trHeight w:val="289"/>
        </w:trPr>
        <w:tc>
          <w:tcPr>
            <w:tcW w:w="1286" w:type="dxa"/>
            <w:tcBorders>
              <w:top w:val="single" w:sz="4" w:space="0" w:color="auto"/>
              <w:left w:val="single" w:sz="4" w:space="0" w:color="auto"/>
              <w:bottom w:val="single" w:sz="4" w:space="0" w:color="auto"/>
              <w:right w:val="single" w:sz="4" w:space="0" w:color="auto"/>
            </w:tcBorders>
            <w:noWrap/>
            <w:vAlign w:val="center"/>
            <w:hideMark/>
          </w:tcPr>
          <w:p w14:paraId="51832802" w14:textId="77777777" w:rsidR="00F91A9D" w:rsidRPr="0050174C" w:rsidRDefault="00F91A9D" w:rsidP="00F91A9D">
            <w:pPr>
              <w:spacing w:after="0" w:line="240" w:lineRule="auto"/>
              <w:ind w:left="-105" w:right="-84"/>
              <w:jc w:val="center"/>
              <w:rPr>
                <w:rFonts w:ascii="Times New Roman" w:eastAsia="Times New Roman" w:hAnsi="Times New Roman" w:cs="Times New Roman"/>
                <w:b/>
                <w:bCs/>
                <w:color w:val="000000"/>
                <w:sz w:val="24"/>
                <w:szCs w:val="24"/>
                <w:lang w:eastAsia="en-IN"/>
              </w:rPr>
            </w:pPr>
            <w:r w:rsidRPr="0050174C">
              <w:rPr>
                <w:rFonts w:ascii="Times New Roman" w:eastAsia="Times New Roman" w:hAnsi="Times New Roman" w:cs="Times New Roman"/>
                <w:b/>
                <w:bCs/>
                <w:color w:val="000000"/>
                <w:sz w:val="24"/>
                <w:szCs w:val="24"/>
                <w:lang w:eastAsia="en-IN"/>
              </w:rPr>
              <w:t>GYPP</w:t>
            </w:r>
          </w:p>
        </w:tc>
        <w:tc>
          <w:tcPr>
            <w:tcW w:w="875" w:type="dxa"/>
            <w:tcBorders>
              <w:top w:val="single" w:sz="4" w:space="0" w:color="auto"/>
              <w:left w:val="nil"/>
              <w:bottom w:val="single" w:sz="4" w:space="0" w:color="auto"/>
              <w:right w:val="single" w:sz="4" w:space="0" w:color="auto"/>
            </w:tcBorders>
            <w:noWrap/>
            <w:vAlign w:val="center"/>
            <w:hideMark/>
          </w:tcPr>
          <w:p w14:paraId="2FA2C259" w14:textId="77777777" w:rsidR="00F91A9D" w:rsidRPr="0050174C" w:rsidRDefault="00F91A9D" w:rsidP="00F91A9D">
            <w:pPr>
              <w:spacing w:after="0" w:line="240" w:lineRule="auto"/>
              <w:ind w:left="-105" w:right="-84"/>
              <w:jc w:val="center"/>
              <w:rPr>
                <w:rFonts w:ascii="Times New Roman" w:eastAsia="Times New Roman" w:hAnsi="Times New Roman" w:cs="Times New Roman"/>
                <w:color w:val="000000"/>
                <w:sz w:val="24"/>
                <w:szCs w:val="24"/>
                <w:lang w:eastAsia="en-IN"/>
              </w:rPr>
            </w:pPr>
            <w:r w:rsidRPr="0050174C">
              <w:rPr>
                <w:rFonts w:ascii="Times New Roman" w:eastAsia="Times New Roman" w:hAnsi="Times New Roman" w:cs="Times New Roman"/>
                <w:color w:val="000000"/>
                <w:sz w:val="24"/>
                <w:szCs w:val="24"/>
                <w:lang w:eastAsia="en-IN"/>
              </w:rPr>
              <w:t>21.09</w:t>
            </w:r>
          </w:p>
        </w:tc>
        <w:tc>
          <w:tcPr>
            <w:tcW w:w="970" w:type="dxa"/>
            <w:tcBorders>
              <w:top w:val="single" w:sz="4" w:space="0" w:color="auto"/>
              <w:left w:val="nil"/>
              <w:bottom w:val="single" w:sz="4" w:space="0" w:color="auto"/>
              <w:right w:val="single" w:sz="4" w:space="0" w:color="auto"/>
            </w:tcBorders>
            <w:noWrap/>
            <w:vAlign w:val="center"/>
            <w:hideMark/>
          </w:tcPr>
          <w:p w14:paraId="1206A035" w14:textId="77777777" w:rsidR="00F91A9D" w:rsidRPr="0050174C" w:rsidRDefault="00F91A9D" w:rsidP="00F91A9D">
            <w:pPr>
              <w:spacing w:after="0" w:line="240" w:lineRule="auto"/>
              <w:ind w:left="-105" w:right="-84"/>
              <w:jc w:val="center"/>
              <w:rPr>
                <w:rFonts w:ascii="Times New Roman" w:eastAsia="Times New Roman" w:hAnsi="Times New Roman" w:cs="Times New Roman"/>
                <w:color w:val="000000"/>
                <w:sz w:val="24"/>
                <w:szCs w:val="24"/>
                <w:lang w:eastAsia="en-IN"/>
              </w:rPr>
            </w:pPr>
            <w:r w:rsidRPr="0050174C">
              <w:rPr>
                <w:rFonts w:ascii="Times New Roman" w:eastAsia="Times New Roman" w:hAnsi="Times New Roman" w:cs="Times New Roman"/>
                <w:color w:val="000000"/>
                <w:sz w:val="24"/>
                <w:szCs w:val="24"/>
                <w:lang w:eastAsia="en-IN"/>
              </w:rPr>
              <w:t>29.16</w:t>
            </w:r>
          </w:p>
        </w:tc>
        <w:tc>
          <w:tcPr>
            <w:tcW w:w="942" w:type="dxa"/>
            <w:tcBorders>
              <w:top w:val="single" w:sz="4" w:space="0" w:color="auto"/>
              <w:left w:val="nil"/>
              <w:bottom w:val="single" w:sz="4" w:space="0" w:color="auto"/>
              <w:right w:val="single" w:sz="4" w:space="0" w:color="auto"/>
            </w:tcBorders>
            <w:noWrap/>
            <w:vAlign w:val="center"/>
            <w:hideMark/>
          </w:tcPr>
          <w:p w14:paraId="233CDCDC" w14:textId="77777777" w:rsidR="00F91A9D" w:rsidRPr="0050174C" w:rsidRDefault="00F91A9D" w:rsidP="00F91A9D">
            <w:pPr>
              <w:spacing w:after="0" w:line="240" w:lineRule="auto"/>
              <w:ind w:left="-105" w:right="-84"/>
              <w:jc w:val="center"/>
              <w:rPr>
                <w:rFonts w:ascii="Times New Roman" w:eastAsia="Times New Roman" w:hAnsi="Times New Roman" w:cs="Times New Roman"/>
                <w:color w:val="000000"/>
                <w:sz w:val="24"/>
                <w:szCs w:val="24"/>
                <w:lang w:eastAsia="en-IN"/>
              </w:rPr>
            </w:pPr>
            <w:r w:rsidRPr="0050174C">
              <w:rPr>
                <w:rFonts w:ascii="Times New Roman" w:eastAsia="Times New Roman" w:hAnsi="Times New Roman" w:cs="Times New Roman"/>
                <w:color w:val="000000"/>
                <w:sz w:val="24"/>
                <w:szCs w:val="24"/>
                <w:lang w:eastAsia="en-IN"/>
              </w:rPr>
              <w:t>10.85</w:t>
            </w:r>
          </w:p>
        </w:tc>
        <w:tc>
          <w:tcPr>
            <w:tcW w:w="1253" w:type="dxa"/>
            <w:tcBorders>
              <w:top w:val="single" w:sz="4" w:space="0" w:color="auto"/>
              <w:left w:val="nil"/>
              <w:bottom w:val="single" w:sz="4" w:space="0" w:color="auto"/>
              <w:right w:val="single" w:sz="4" w:space="0" w:color="auto"/>
            </w:tcBorders>
            <w:noWrap/>
            <w:vAlign w:val="center"/>
            <w:hideMark/>
          </w:tcPr>
          <w:p w14:paraId="70F1A1F6" w14:textId="77777777" w:rsidR="00F91A9D" w:rsidRPr="0050174C" w:rsidRDefault="00F91A9D" w:rsidP="00F91A9D">
            <w:pPr>
              <w:spacing w:after="0" w:line="240" w:lineRule="auto"/>
              <w:ind w:left="-105" w:right="-84"/>
              <w:jc w:val="center"/>
              <w:rPr>
                <w:rFonts w:ascii="Times New Roman" w:eastAsia="Times New Roman" w:hAnsi="Times New Roman" w:cs="Times New Roman"/>
                <w:color w:val="000000"/>
                <w:sz w:val="24"/>
                <w:szCs w:val="24"/>
                <w:lang w:eastAsia="en-IN"/>
              </w:rPr>
            </w:pPr>
            <w:r w:rsidRPr="0050174C">
              <w:rPr>
                <w:rFonts w:ascii="Times New Roman" w:eastAsia="Times New Roman" w:hAnsi="Times New Roman" w:cs="Times New Roman"/>
                <w:color w:val="000000"/>
                <w:sz w:val="24"/>
                <w:szCs w:val="24"/>
                <w:lang w:eastAsia="en-IN"/>
              </w:rPr>
              <w:t>18.19</w:t>
            </w:r>
          </w:p>
        </w:tc>
        <w:tc>
          <w:tcPr>
            <w:tcW w:w="1411" w:type="dxa"/>
            <w:tcBorders>
              <w:top w:val="single" w:sz="4" w:space="0" w:color="auto"/>
              <w:left w:val="nil"/>
              <w:bottom w:val="single" w:sz="4" w:space="0" w:color="auto"/>
              <w:right w:val="single" w:sz="4" w:space="0" w:color="auto"/>
            </w:tcBorders>
            <w:noWrap/>
            <w:vAlign w:val="center"/>
            <w:hideMark/>
          </w:tcPr>
          <w:p w14:paraId="00DF437F" w14:textId="77777777" w:rsidR="00F91A9D" w:rsidRPr="0050174C" w:rsidRDefault="00F91A9D" w:rsidP="00F91A9D">
            <w:pPr>
              <w:spacing w:after="0" w:line="240" w:lineRule="auto"/>
              <w:ind w:left="-105" w:right="-84"/>
              <w:jc w:val="center"/>
              <w:rPr>
                <w:rFonts w:ascii="Times New Roman" w:eastAsia="Times New Roman" w:hAnsi="Times New Roman" w:cs="Times New Roman"/>
                <w:color w:val="000000"/>
                <w:sz w:val="24"/>
                <w:szCs w:val="24"/>
                <w:lang w:eastAsia="en-IN"/>
              </w:rPr>
            </w:pPr>
            <w:r w:rsidRPr="0050174C">
              <w:rPr>
                <w:rFonts w:ascii="Times New Roman" w:eastAsia="Times New Roman" w:hAnsi="Times New Roman" w:cs="Times New Roman"/>
                <w:color w:val="000000"/>
                <w:sz w:val="24"/>
                <w:szCs w:val="24"/>
                <w:lang w:eastAsia="en-IN"/>
              </w:rPr>
              <w:t>16.50</w:t>
            </w:r>
          </w:p>
        </w:tc>
        <w:tc>
          <w:tcPr>
            <w:tcW w:w="1330" w:type="dxa"/>
            <w:tcBorders>
              <w:top w:val="single" w:sz="4" w:space="0" w:color="auto"/>
              <w:left w:val="nil"/>
              <w:bottom w:val="single" w:sz="4" w:space="0" w:color="auto"/>
              <w:right w:val="single" w:sz="4" w:space="0" w:color="auto"/>
            </w:tcBorders>
            <w:noWrap/>
            <w:vAlign w:val="center"/>
            <w:hideMark/>
          </w:tcPr>
          <w:p w14:paraId="102D0C9F" w14:textId="77777777" w:rsidR="00F91A9D" w:rsidRPr="0050174C" w:rsidRDefault="00F91A9D" w:rsidP="00F91A9D">
            <w:pPr>
              <w:spacing w:after="0" w:line="240" w:lineRule="auto"/>
              <w:ind w:left="-105" w:right="-84"/>
              <w:jc w:val="center"/>
              <w:rPr>
                <w:rFonts w:ascii="Times New Roman" w:eastAsia="Times New Roman" w:hAnsi="Times New Roman" w:cs="Times New Roman"/>
                <w:color w:val="000000"/>
                <w:sz w:val="24"/>
                <w:szCs w:val="24"/>
                <w:lang w:eastAsia="en-IN"/>
              </w:rPr>
            </w:pPr>
            <w:r w:rsidRPr="0050174C">
              <w:rPr>
                <w:rFonts w:ascii="Times New Roman" w:eastAsia="Times New Roman" w:hAnsi="Times New Roman" w:cs="Times New Roman"/>
                <w:color w:val="000000"/>
                <w:sz w:val="24"/>
                <w:szCs w:val="24"/>
                <w:lang w:eastAsia="en-IN"/>
              </w:rPr>
              <w:t>82.30</w:t>
            </w:r>
          </w:p>
        </w:tc>
        <w:tc>
          <w:tcPr>
            <w:tcW w:w="996" w:type="dxa"/>
            <w:tcBorders>
              <w:top w:val="single" w:sz="4" w:space="0" w:color="auto"/>
              <w:left w:val="nil"/>
              <w:bottom w:val="single" w:sz="4" w:space="0" w:color="auto"/>
              <w:right w:val="single" w:sz="4" w:space="0" w:color="auto"/>
            </w:tcBorders>
            <w:noWrap/>
            <w:vAlign w:val="center"/>
            <w:hideMark/>
          </w:tcPr>
          <w:p w14:paraId="2B49ED0E" w14:textId="77777777" w:rsidR="00F91A9D" w:rsidRPr="0050174C" w:rsidRDefault="00F91A9D" w:rsidP="00F91A9D">
            <w:pPr>
              <w:spacing w:after="0" w:line="240" w:lineRule="auto"/>
              <w:ind w:left="-105" w:right="-84"/>
              <w:jc w:val="center"/>
              <w:rPr>
                <w:rFonts w:ascii="Times New Roman" w:eastAsia="Times New Roman" w:hAnsi="Times New Roman" w:cs="Times New Roman"/>
                <w:color w:val="000000"/>
                <w:sz w:val="24"/>
                <w:szCs w:val="24"/>
                <w:lang w:eastAsia="en-IN"/>
              </w:rPr>
            </w:pPr>
            <w:r w:rsidRPr="0050174C">
              <w:rPr>
                <w:rFonts w:ascii="Times New Roman" w:eastAsia="Times New Roman" w:hAnsi="Times New Roman" w:cs="Times New Roman"/>
                <w:color w:val="000000"/>
                <w:sz w:val="24"/>
                <w:szCs w:val="24"/>
                <w:lang w:eastAsia="en-IN"/>
              </w:rPr>
              <w:t>30.83</w:t>
            </w:r>
          </w:p>
        </w:tc>
      </w:tr>
    </w:tbl>
    <w:p w14:paraId="0AE06C99" w14:textId="77777777" w:rsidR="000E7F71" w:rsidRDefault="000E7F71" w:rsidP="000E7F71">
      <w:pPr>
        <w:spacing w:line="360" w:lineRule="auto"/>
        <w:jc w:val="both"/>
        <w:rPr>
          <w:rFonts w:ascii="Times New Roman" w:hAnsi="Times New Roman" w:cs="Times New Roman"/>
          <w:i/>
          <w:iCs/>
          <w:color w:val="000000" w:themeColor="text1"/>
          <w:sz w:val="20"/>
        </w:rPr>
      </w:pPr>
      <w:r w:rsidRPr="002D7D82">
        <w:rPr>
          <w:rFonts w:ascii="Times New Roman" w:hAnsi="Times New Roman" w:cs="Times New Roman"/>
          <w:i/>
          <w:iCs/>
          <w:color w:val="000000" w:themeColor="text1"/>
          <w:sz w:val="20"/>
        </w:rPr>
        <w:t>DTF: Days to 50% flowering, DTM: Days to maturity,</w:t>
      </w:r>
      <w:r w:rsidR="006427FC" w:rsidRPr="002D7D82">
        <w:rPr>
          <w:rFonts w:ascii="Times New Roman" w:hAnsi="Times New Roman" w:cs="Times New Roman"/>
          <w:i/>
          <w:iCs/>
          <w:color w:val="000000" w:themeColor="text1"/>
          <w:sz w:val="20"/>
        </w:rPr>
        <w:t xml:space="preserve"> </w:t>
      </w:r>
      <w:r w:rsidRPr="002D7D82">
        <w:rPr>
          <w:rFonts w:ascii="Times New Roman" w:hAnsi="Times New Roman" w:cs="Times New Roman"/>
          <w:i/>
          <w:iCs/>
          <w:color w:val="000000" w:themeColor="text1"/>
          <w:sz w:val="20"/>
        </w:rPr>
        <w:t>NTPP:</w:t>
      </w:r>
      <w:r w:rsidR="006427FC" w:rsidRPr="002D7D82">
        <w:rPr>
          <w:rFonts w:ascii="Times New Roman" w:hAnsi="Times New Roman" w:cs="Times New Roman"/>
          <w:i/>
          <w:iCs/>
          <w:color w:val="000000" w:themeColor="text1"/>
          <w:sz w:val="20"/>
        </w:rPr>
        <w:t xml:space="preserve"> Number of tillers per plant</w:t>
      </w:r>
      <w:r w:rsidRPr="002D7D82">
        <w:rPr>
          <w:rFonts w:ascii="Times New Roman" w:hAnsi="Times New Roman" w:cs="Times New Roman"/>
          <w:i/>
          <w:iCs/>
          <w:color w:val="000000" w:themeColor="text1"/>
          <w:sz w:val="20"/>
        </w:rPr>
        <w:t>,</w:t>
      </w:r>
      <w:r w:rsidR="006427FC" w:rsidRPr="002D7D82">
        <w:rPr>
          <w:rFonts w:ascii="Times New Roman" w:hAnsi="Times New Roman" w:cs="Times New Roman"/>
          <w:i/>
          <w:iCs/>
          <w:color w:val="000000" w:themeColor="text1"/>
          <w:sz w:val="20"/>
        </w:rPr>
        <w:t xml:space="preserve"> </w:t>
      </w:r>
      <w:r w:rsidRPr="002D7D82">
        <w:rPr>
          <w:rFonts w:ascii="Times New Roman" w:hAnsi="Times New Roman" w:cs="Times New Roman"/>
          <w:i/>
          <w:iCs/>
          <w:color w:val="000000" w:themeColor="text1"/>
          <w:sz w:val="20"/>
        </w:rPr>
        <w:t>NPTPP:</w:t>
      </w:r>
      <w:r w:rsidR="006427FC" w:rsidRPr="002D7D82">
        <w:rPr>
          <w:rFonts w:ascii="Times New Roman" w:hAnsi="Times New Roman" w:cs="Times New Roman"/>
          <w:i/>
          <w:iCs/>
          <w:color w:val="000000" w:themeColor="text1"/>
          <w:sz w:val="20"/>
        </w:rPr>
        <w:t xml:space="preserve"> </w:t>
      </w:r>
      <w:r w:rsidRPr="002D7D82">
        <w:rPr>
          <w:rFonts w:ascii="Times New Roman" w:hAnsi="Times New Roman" w:cs="Times New Roman"/>
          <w:i/>
          <w:iCs/>
          <w:color w:val="000000" w:themeColor="text1"/>
          <w:sz w:val="20"/>
        </w:rPr>
        <w:t>Number of productive tillers per plant,</w:t>
      </w:r>
      <w:r w:rsidR="006427FC" w:rsidRPr="002D7D82">
        <w:rPr>
          <w:rFonts w:ascii="Times New Roman" w:hAnsi="Times New Roman" w:cs="Times New Roman"/>
          <w:i/>
          <w:iCs/>
          <w:color w:val="000000" w:themeColor="text1"/>
          <w:sz w:val="20"/>
        </w:rPr>
        <w:t xml:space="preserve"> </w:t>
      </w:r>
      <w:r w:rsidRPr="002D7D82">
        <w:rPr>
          <w:rFonts w:ascii="Times New Roman" w:hAnsi="Times New Roman" w:cs="Times New Roman"/>
          <w:i/>
          <w:iCs/>
          <w:color w:val="000000" w:themeColor="text1"/>
          <w:sz w:val="20"/>
        </w:rPr>
        <w:t>PL:</w:t>
      </w:r>
      <w:r w:rsidR="006427FC" w:rsidRPr="002D7D82">
        <w:rPr>
          <w:rFonts w:ascii="Times New Roman" w:hAnsi="Times New Roman" w:cs="Times New Roman"/>
          <w:i/>
          <w:iCs/>
          <w:color w:val="000000" w:themeColor="text1"/>
          <w:sz w:val="20"/>
        </w:rPr>
        <w:t xml:space="preserve"> </w:t>
      </w:r>
      <w:r w:rsidRPr="002D7D82">
        <w:rPr>
          <w:rFonts w:ascii="Times New Roman" w:hAnsi="Times New Roman" w:cs="Times New Roman"/>
          <w:i/>
          <w:iCs/>
          <w:color w:val="000000" w:themeColor="text1"/>
          <w:sz w:val="20"/>
        </w:rPr>
        <w:t>Panicle length (cm),</w:t>
      </w:r>
      <w:r w:rsidR="006427FC" w:rsidRPr="002D7D82">
        <w:rPr>
          <w:rFonts w:ascii="Times New Roman" w:hAnsi="Times New Roman" w:cs="Times New Roman"/>
          <w:i/>
          <w:iCs/>
          <w:color w:val="000000" w:themeColor="text1"/>
          <w:sz w:val="20"/>
        </w:rPr>
        <w:t xml:space="preserve"> SL</w:t>
      </w:r>
      <w:r w:rsidRPr="002D7D82">
        <w:rPr>
          <w:rFonts w:ascii="Times New Roman" w:hAnsi="Times New Roman" w:cs="Times New Roman"/>
          <w:i/>
          <w:iCs/>
          <w:color w:val="000000" w:themeColor="text1"/>
          <w:sz w:val="20"/>
        </w:rPr>
        <w:t>:</w:t>
      </w:r>
      <w:r w:rsidR="006427FC" w:rsidRPr="002D7D82">
        <w:rPr>
          <w:rFonts w:ascii="Times New Roman" w:hAnsi="Times New Roman" w:cs="Times New Roman"/>
          <w:i/>
          <w:iCs/>
          <w:color w:val="000000" w:themeColor="text1"/>
          <w:sz w:val="20"/>
        </w:rPr>
        <w:t xml:space="preserve"> </w:t>
      </w:r>
      <w:r w:rsidRPr="002D7D82">
        <w:rPr>
          <w:rFonts w:ascii="Times New Roman" w:hAnsi="Times New Roman" w:cs="Times New Roman"/>
          <w:i/>
          <w:iCs/>
          <w:color w:val="000000" w:themeColor="text1"/>
          <w:sz w:val="20"/>
        </w:rPr>
        <w:t>Stem length (cm),</w:t>
      </w:r>
      <w:r w:rsidR="006427FC" w:rsidRPr="002D7D82">
        <w:rPr>
          <w:rFonts w:ascii="Times New Roman" w:hAnsi="Times New Roman" w:cs="Times New Roman"/>
          <w:i/>
          <w:iCs/>
          <w:color w:val="000000" w:themeColor="text1"/>
          <w:sz w:val="20"/>
        </w:rPr>
        <w:t xml:space="preserve"> </w:t>
      </w:r>
      <w:r w:rsidRPr="002D7D82">
        <w:rPr>
          <w:rFonts w:ascii="Times New Roman" w:hAnsi="Times New Roman" w:cs="Times New Roman"/>
          <w:i/>
          <w:iCs/>
          <w:color w:val="000000" w:themeColor="text1"/>
          <w:sz w:val="20"/>
        </w:rPr>
        <w:t>PH:</w:t>
      </w:r>
      <w:r w:rsidR="006427FC" w:rsidRPr="002D7D82">
        <w:rPr>
          <w:rFonts w:ascii="Times New Roman" w:hAnsi="Times New Roman" w:cs="Times New Roman"/>
          <w:i/>
          <w:iCs/>
          <w:color w:val="000000" w:themeColor="text1"/>
          <w:sz w:val="20"/>
        </w:rPr>
        <w:t xml:space="preserve"> </w:t>
      </w:r>
      <w:r w:rsidRPr="002D7D82">
        <w:rPr>
          <w:rFonts w:ascii="Times New Roman" w:hAnsi="Times New Roman" w:cs="Times New Roman"/>
          <w:i/>
          <w:iCs/>
          <w:color w:val="000000" w:themeColor="text1"/>
          <w:sz w:val="20"/>
        </w:rPr>
        <w:t>Plant height (cm),</w:t>
      </w:r>
      <w:r w:rsidR="006427FC" w:rsidRPr="002D7D82">
        <w:rPr>
          <w:rFonts w:ascii="Times New Roman" w:hAnsi="Times New Roman" w:cs="Times New Roman"/>
          <w:i/>
          <w:iCs/>
          <w:color w:val="000000" w:themeColor="text1"/>
          <w:sz w:val="20"/>
        </w:rPr>
        <w:t xml:space="preserve"> </w:t>
      </w:r>
      <w:r w:rsidRPr="002D7D82">
        <w:rPr>
          <w:rFonts w:ascii="Times New Roman" w:hAnsi="Times New Roman" w:cs="Times New Roman"/>
          <w:i/>
          <w:iCs/>
          <w:color w:val="000000" w:themeColor="text1"/>
          <w:sz w:val="20"/>
        </w:rPr>
        <w:t>FLL:</w:t>
      </w:r>
      <w:r w:rsidR="006427FC" w:rsidRPr="002D7D82">
        <w:rPr>
          <w:rFonts w:ascii="Times New Roman" w:hAnsi="Times New Roman" w:cs="Times New Roman"/>
          <w:i/>
          <w:iCs/>
          <w:color w:val="000000" w:themeColor="text1"/>
          <w:sz w:val="20"/>
        </w:rPr>
        <w:t xml:space="preserve"> </w:t>
      </w:r>
      <w:r w:rsidRPr="002D7D82">
        <w:rPr>
          <w:rFonts w:ascii="Times New Roman" w:hAnsi="Times New Roman" w:cs="Times New Roman"/>
          <w:i/>
          <w:iCs/>
          <w:color w:val="000000" w:themeColor="text1"/>
          <w:sz w:val="20"/>
        </w:rPr>
        <w:t>Flag leaf length (cm),</w:t>
      </w:r>
      <w:r w:rsidR="006427FC" w:rsidRPr="002D7D82">
        <w:rPr>
          <w:rFonts w:ascii="Times New Roman" w:hAnsi="Times New Roman" w:cs="Times New Roman"/>
          <w:i/>
          <w:iCs/>
          <w:color w:val="000000" w:themeColor="text1"/>
          <w:sz w:val="20"/>
        </w:rPr>
        <w:t xml:space="preserve"> FLW</w:t>
      </w:r>
      <w:r w:rsidRPr="002D7D82">
        <w:rPr>
          <w:rFonts w:ascii="Times New Roman" w:hAnsi="Times New Roman" w:cs="Times New Roman"/>
          <w:i/>
          <w:iCs/>
          <w:color w:val="000000" w:themeColor="text1"/>
          <w:sz w:val="20"/>
        </w:rPr>
        <w:t>:</w:t>
      </w:r>
      <w:r w:rsidR="006427FC" w:rsidRPr="002D7D82">
        <w:rPr>
          <w:rFonts w:ascii="Times New Roman" w:hAnsi="Times New Roman" w:cs="Times New Roman"/>
          <w:i/>
          <w:iCs/>
          <w:color w:val="000000" w:themeColor="text1"/>
          <w:sz w:val="20"/>
        </w:rPr>
        <w:t xml:space="preserve"> </w:t>
      </w:r>
      <w:r w:rsidRPr="002D7D82">
        <w:rPr>
          <w:rFonts w:ascii="Times New Roman" w:hAnsi="Times New Roman" w:cs="Times New Roman"/>
          <w:i/>
          <w:iCs/>
          <w:color w:val="000000" w:themeColor="text1"/>
          <w:sz w:val="20"/>
        </w:rPr>
        <w:t>Flag leaf width (cm),</w:t>
      </w:r>
      <w:r w:rsidR="006427FC" w:rsidRPr="002D7D82">
        <w:rPr>
          <w:rFonts w:ascii="Times New Roman" w:hAnsi="Times New Roman" w:cs="Times New Roman"/>
          <w:i/>
          <w:iCs/>
          <w:color w:val="000000" w:themeColor="text1"/>
          <w:sz w:val="20"/>
        </w:rPr>
        <w:t xml:space="preserve"> </w:t>
      </w:r>
      <w:r w:rsidRPr="002D7D82">
        <w:rPr>
          <w:rFonts w:ascii="Times New Roman" w:hAnsi="Times New Roman" w:cs="Times New Roman"/>
          <w:i/>
          <w:iCs/>
          <w:color w:val="000000" w:themeColor="text1"/>
          <w:sz w:val="20"/>
        </w:rPr>
        <w:t>ST:</w:t>
      </w:r>
      <w:r w:rsidR="006427FC" w:rsidRPr="002D7D82">
        <w:rPr>
          <w:rFonts w:ascii="Times New Roman" w:hAnsi="Times New Roman" w:cs="Times New Roman"/>
          <w:i/>
          <w:iCs/>
          <w:color w:val="000000" w:themeColor="text1"/>
          <w:sz w:val="20"/>
        </w:rPr>
        <w:t xml:space="preserve"> </w:t>
      </w:r>
      <w:r w:rsidRPr="002D7D82">
        <w:rPr>
          <w:rFonts w:ascii="Times New Roman" w:hAnsi="Times New Roman" w:cs="Times New Roman"/>
          <w:i/>
          <w:iCs/>
          <w:color w:val="000000" w:themeColor="text1"/>
          <w:sz w:val="20"/>
        </w:rPr>
        <w:t>Stem</w:t>
      </w:r>
      <w:r w:rsidR="006427FC" w:rsidRPr="002D7D82">
        <w:rPr>
          <w:rFonts w:ascii="Times New Roman" w:hAnsi="Times New Roman" w:cs="Times New Roman"/>
          <w:i/>
          <w:iCs/>
          <w:color w:val="000000" w:themeColor="text1"/>
          <w:sz w:val="20"/>
        </w:rPr>
        <w:t xml:space="preserve"> </w:t>
      </w:r>
      <w:r w:rsidRPr="002D7D82">
        <w:rPr>
          <w:rFonts w:ascii="Times New Roman" w:hAnsi="Times New Roman" w:cs="Times New Roman"/>
          <w:i/>
          <w:iCs/>
          <w:color w:val="000000" w:themeColor="text1"/>
          <w:sz w:val="20"/>
        </w:rPr>
        <w:t>thickness (mm),</w:t>
      </w:r>
      <w:r w:rsidR="006427FC" w:rsidRPr="002D7D82">
        <w:rPr>
          <w:rFonts w:ascii="Times New Roman" w:hAnsi="Times New Roman" w:cs="Times New Roman"/>
          <w:i/>
          <w:iCs/>
          <w:color w:val="000000" w:themeColor="text1"/>
          <w:sz w:val="20"/>
        </w:rPr>
        <w:t xml:space="preserve"> </w:t>
      </w:r>
      <w:r w:rsidRPr="002D7D82">
        <w:rPr>
          <w:rFonts w:ascii="Times New Roman" w:hAnsi="Times New Roman" w:cs="Times New Roman"/>
          <w:i/>
          <w:iCs/>
          <w:color w:val="000000" w:themeColor="text1"/>
          <w:sz w:val="20"/>
        </w:rPr>
        <w:t>PW:</w:t>
      </w:r>
      <w:r w:rsidR="006427FC" w:rsidRPr="002D7D82">
        <w:rPr>
          <w:rFonts w:ascii="Times New Roman" w:hAnsi="Times New Roman" w:cs="Times New Roman"/>
          <w:i/>
          <w:iCs/>
          <w:color w:val="000000" w:themeColor="text1"/>
          <w:sz w:val="20"/>
        </w:rPr>
        <w:t xml:space="preserve"> </w:t>
      </w:r>
      <w:r w:rsidRPr="002D7D82">
        <w:rPr>
          <w:rFonts w:ascii="Times New Roman" w:hAnsi="Times New Roman" w:cs="Times New Roman"/>
          <w:i/>
          <w:iCs/>
          <w:color w:val="000000" w:themeColor="text1"/>
          <w:sz w:val="20"/>
        </w:rPr>
        <w:t>Panicle weight (g),</w:t>
      </w:r>
      <w:r w:rsidR="006427FC" w:rsidRPr="002D7D82">
        <w:rPr>
          <w:rFonts w:ascii="Times New Roman" w:hAnsi="Times New Roman" w:cs="Times New Roman"/>
          <w:i/>
          <w:iCs/>
          <w:color w:val="000000" w:themeColor="text1"/>
          <w:sz w:val="20"/>
        </w:rPr>
        <w:t xml:space="preserve"> </w:t>
      </w:r>
      <w:r w:rsidRPr="002D7D82">
        <w:rPr>
          <w:rFonts w:ascii="Times New Roman" w:hAnsi="Times New Roman" w:cs="Times New Roman"/>
          <w:i/>
          <w:iCs/>
          <w:color w:val="000000" w:themeColor="text1"/>
          <w:sz w:val="20"/>
        </w:rPr>
        <w:t>SWPP:</w:t>
      </w:r>
      <w:r w:rsidR="006427FC" w:rsidRPr="002D7D82">
        <w:rPr>
          <w:rFonts w:ascii="Times New Roman" w:hAnsi="Times New Roman" w:cs="Times New Roman"/>
          <w:i/>
          <w:iCs/>
          <w:color w:val="000000" w:themeColor="text1"/>
          <w:sz w:val="20"/>
        </w:rPr>
        <w:t xml:space="preserve"> </w:t>
      </w:r>
      <w:r w:rsidRPr="002D7D82">
        <w:rPr>
          <w:rFonts w:ascii="Times New Roman" w:hAnsi="Times New Roman" w:cs="Times New Roman"/>
          <w:i/>
          <w:iCs/>
          <w:color w:val="000000" w:themeColor="text1"/>
          <w:sz w:val="20"/>
        </w:rPr>
        <w:t>Straw weight per plant,</w:t>
      </w:r>
      <w:r w:rsidR="006427FC" w:rsidRPr="002D7D82">
        <w:rPr>
          <w:rFonts w:ascii="Times New Roman" w:hAnsi="Times New Roman" w:cs="Times New Roman"/>
          <w:i/>
          <w:iCs/>
          <w:color w:val="000000" w:themeColor="text1"/>
          <w:sz w:val="20"/>
        </w:rPr>
        <w:t xml:space="preserve"> </w:t>
      </w:r>
      <w:r w:rsidRPr="002D7D82">
        <w:rPr>
          <w:rFonts w:ascii="Times New Roman" w:hAnsi="Times New Roman" w:cs="Times New Roman"/>
          <w:i/>
          <w:iCs/>
          <w:color w:val="000000" w:themeColor="text1"/>
          <w:sz w:val="20"/>
        </w:rPr>
        <w:t>BYPP:</w:t>
      </w:r>
      <w:r w:rsidR="006427FC" w:rsidRPr="002D7D82">
        <w:rPr>
          <w:rFonts w:ascii="Times New Roman" w:hAnsi="Times New Roman" w:cs="Times New Roman"/>
          <w:i/>
          <w:iCs/>
          <w:color w:val="000000" w:themeColor="text1"/>
          <w:sz w:val="20"/>
        </w:rPr>
        <w:t xml:space="preserve"> </w:t>
      </w:r>
      <w:r w:rsidRPr="002D7D82">
        <w:rPr>
          <w:rFonts w:ascii="Times New Roman" w:hAnsi="Times New Roman" w:cs="Times New Roman"/>
          <w:i/>
          <w:iCs/>
          <w:color w:val="000000" w:themeColor="text1"/>
          <w:sz w:val="20"/>
        </w:rPr>
        <w:t>Biological</w:t>
      </w:r>
      <w:r w:rsidR="006427FC" w:rsidRPr="002D7D82">
        <w:rPr>
          <w:rFonts w:ascii="Times New Roman" w:hAnsi="Times New Roman" w:cs="Times New Roman"/>
          <w:i/>
          <w:iCs/>
          <w:color w:val="000000" w:themeColor="text1"/>
          <w:sz w:val="20"/>
        </w:rPr>
        <w:t xml:space="preserve"> </w:t>
      </w:r>
      <w:r w:rsidRPr="002D7D82">
        <w:rPr>
          <w:rFonts w:ascii="Times New Roman" w:hAnsi="Times New Roman" w:cs="Times New Roman"/>
          <w:i/>
          <w:iCs/>
          <w:color w:val="000000" w:themeColor="text1"/>
          <w:sz w:val="20"/>
        </w:rPr>
        <w:t>yield per plant (g),</w:t>
      </w:r>
      <w:r w:rsidR="006427FC" w:rsidRPr="002D7D82">
        <w:rPr>
          <w:rFonts w:ascii="Times New Roman" w:hAnsi="Times New Roman" w:cs="Times New Roman"/>
          <w:i/>
          <w:iCs/>
          <w:color w:val="000000" w:themeColor="text1"/>
          <w:sz w:val="20"/>
        </w:rPr>
        <w:t xml:space="preserve"> TGW</w:t>
      </w:r>
      <w:r w:rsidRPr="002D7D82">
        <w:rPr>
          <w:rFonts w:ascii="Times New Roman" w:hAnsi="Times New Roman" w:cs="Times New Roman"/>
          <w:i/>
          <w:iCs/>
          <w:color w:val="000000" w:themeColor="text1"/>
          <w:sz w:val="20"/>
        </w:rPr>
        <w:t>:</w:t>
      </w:r>
      <w:r w:rsidR="006427FC" w:rsidRPr="002D7D82">
        <w:rPr>
          <w:rFonts w:ascii="Times New Roman" w:hAnsi="Times New Roman" w:cs="Times New Roman"/>
          <w:i/>
          <w:iCs/>
          <w:color w:val="000000" w:themeColor="text1"/>
          <w:sz w:val="20"/>
        </w:rPr>
        <w:t xml:space="preserve"> </w:t>
      </w:r>
      <w:r w:rsidRPr="002D7D82">
        <w:rPr>
          <w:rFonts w:ascii="Times New Roman" w:hAnsi="Times New Roman" w:cs="Times New Roman"/>
          <w:i/>
          <w:iCs/>
          <w:color w:val="000000" w:themeColor="text1"/>
          <w:sz w:val="20"/>
        </w:rPr>
        <w:t>1000 grain weight (g),</w:t>
      </w:r>
      <w:r w:rsidR="006427FC" w:rsidRPr="002D7D82">
        <w:rPr>
          <w:rFonts w:ascii="Times New Roman" w:hAnsi="Times New Roman" w:cs="Times New Roman"/>
          <w:i/>
          <w:iCs/>
          <w:color w:val="000000" w:themeColor="text1"/>
          <w:sz w:val="20"/>
        </w:rPr>
        <w:t xml:space="preserve"> </w:t>
      </w:r>
      <w:r w:rsidRPr="002D7D82">
        <w:rPr>
          <w:rFonts w:ascii="Times New Roman" w:hAnsi="Times New Roman" w:cs="Times New Roman"/>
          <w:i/>
          <w:iCs/>
          <w:color w:val="000000" w:themeColor="text1"/>
          <w:sz w:val="20"/>
        </w:rPr>
        <w:t>SSPP:</w:t>
      </w:r>
      <w:r w:rsidR="006427FC" w:rsidRPr="002D7D82">
        <w:rPr>
          <w:rFonts w:ascii="Times New Roman" w:hAnsi="Times New Roman" w:cs="Times New Roman"/>
          <w:i/>
          <w:iCs/>
          <w:color w:val="000000" w:themeColor="text1"/>
          <w:sz w:val="20"/>
        </w:rPr>
        <w:t xml:space="preserve"> </w:t>
      </w:r>
      <w:r w:rsidRPr="002D7D82">
        <w:rPr>
          <w:rFonts w:ascii="Times New Roman" w:hAnsi="Times New Roman" w:cs="Times New Roman"/>
          <w:i/>
          <w:iCs/>
          <w:color w:val="000000" w:themeColor="text1"/>
          <w:sz w:val="20"/>
        </w:rPr>
        <w:t xml:space="preserve">Sterile </w:t>
      </w:r>
      <w:proofErr w:type="spellStart"/>
      <w:r w:rsidRPr="002D7D82">
        <w:rPr>
          <w:rFonts w:ascii="Times New Roman" w:hAnsi="Times New Roman" w:cs="Times New Roman"/>
          <w:i/>
          <w:iCs/>
          <w:color w:val="000000" w:themeColor="text1"/>
          <w:sz w:val="20"/>
        </w:rPr>
        <w:t>spikelets</w:t>
      </w:r>
      <w:proofErr w:type="spellEnd"/>
      <w:r w:rsidRPr="002D7D82">
        <w:rPr>
          <w:rFonts w:ascii="Times New Roman" w:hAnsi="Times New Roman" w:cs="Times New Roman"/>
          <w:i/>
          <w:iCs/>
          <w:color w:val="000000" w:themeColor="text1"/>
          <w:sz w:val="20"/>
        </w:rPr>
        <w:t xml:space="preserve"> per panicle,</w:t>
      </w:r>
      <w:r w:rsidR="006427FC" w:rsidRPr="002D7D82">
        <w:rPr>
          <w:rFonts w:ascii="Times New Roman" w:hAnsi="Times New Roman" w:cs="Times New Roman"/>
          <w:i/>
          <w:iCs/>
          <w:color w:val="000000" w:themeColor="text1"/>
          <w:sz w:val="20"/>
        </w:rPr>
        <w:t xml:space="preserve"> </w:t>
      </w:r>
      <w:r w:rsidRPr="002D7D82">
        <w:rPr>
          <w:rFonts w:ascii="Times New Roman" w:hAnsi="Times New Roman" w:cs="Times New Roman"/>
          <w:i/>
          <w:iCs/>
          <w:color w:val="000000" w:themeColor="text1"/>
          <w:sz w:val="20"/>
        </w:rPr>
        <w:t>FSPP:</w:t>
      </w:r>
      <w:r w:rsidR="006427FC" w:rsidRPr="002D7D82">
        <w:rPr>
          <w:rFonts w:ascii="Times New Roman" w:hAnsi="Times New Roman" w:cs="Times New Roman"/>
          <w:i/>
          <w:iCs/>
          <w:color w:val="000000" w:themeColor="text1"/>
          <w:sz w:val="20"/>
        </w:rPr>
        <w:t xml:space="preserve"> </w:t>
      </w:r>
      <w:r w:rsidRPr="002D7D82">
        <w:rPr>
          <w:rFonts w:ascii="Times New Roman" w:hAnsi="Times New Roman" w:cs="Times New Roman"/>
          <w:i/>
          <w:iCs/>
          <w:color w:val="000000" w:themeColor="text1"/>
          <w:sz w:val="20"/>
        </w:rPr>
        <w:t xml:space="preserve">Fertile </w:t>
      </w:r>
      <w:proofErr w:type="spellStart"/>
      <w:r w:rsidRPr="002D7D82">
        <w:rPr>
          <w:rFonts w:ascii="Times New Roman" w:hAnsi="Times New Roman" w:cs="Times New Roman"/>
          <w:i/>
          <w:iCs/>
          <w:color w:val="000000" w:themeColor="text1"/>
          <w:sz w:val="20"/>
        </w:rPr>
        <w:t>spikelets</w:t>
      </w:r>
      <w:proofErr w:type="spellEnd"/>
      <w:r w:rsidRPr="002D7D82">
        <w:rPr>
          <w:rFonts w:ascii="Times New Roman" w:hAnsi="Times New Roman" w:cs="Times New Roman"/>
          <w:i/>
          <w:iCs/>
          <w:color w:val="000000" w:themeColor="text1"/>
          <w:sz w:val="20"/>
        </w:rPr>
        <w:t xml:space="preserve"> per panicle, TNSPP:</w:t>
      </w:r>
      <w:r w:rsidR="006427FC" w:rsidRPr="002D7D82">
        <w:rPr>
          <w:rFonts w:ascii="Times New Roman" w:hAnsi="Times New Roman" w:cs="Times New Roman"/>
          <w:i/>
          <w:iCs/>
          <w:color w:val="000000" w:themeColor="text1"/>
          <w:sz w:val="20"/>
        </w:rPr>
        <w:t xml:space="preserve"> </w:t>
      </w:r>
      <w:r w:rsidRPr="002D7D82">
        <w:rPr>
          <w:rFonts w:ascii="Times New Roman" w:hAnsi="Times New Roman" w:cs="Times New Roman"/>
          <w:i/>
          <w:iCs/>
          <w:color w:val="000000" w:themeColor="text1"/>
          <w:sz w:val="20"/>
        </w:rPr>
        <w:t xml:space="preserve">Total number of </w:t>
      </w:r>
      <w:proofErr w:type="spellStart"/>
      <w:r w:rsidRPr="002D7D82">
        <w:rPr>
          <w:rFonts w:ascii="Times New Roman" w:hAnsi="Times New Roman" w:cs="Times New Roman"/>
          <w:i/>
          <w:iCs/>
          <w:color w:val="000000" w:themeColor="text1"/>
          <w:sz w:val="20"/>
        </w:rPr>
        <w:t>spikelets</w:t>
      </w:r>
      <w:proofErr w:type="spellEnd"/>
      <w:r w:rsidRPr="002D7D82">
        <w:rPr>
          <w:rFonts w:ascii="Times New Roman" w:hAnsi="Times New Roman" w:cs="Times New Roman"/>
          <w:i/>
          <w:iCs/>
          <w:color w:val="000000" w:themeColor="text1"/>
          <w:sz w:val="20"/>
        </w:rPr>
        <w:t xml:space="preserve"> per panicle,</w:t>
      </w:r>
      <w:r w:rsidR="006427FC" w:rsidRPr="002D7D82">
        <w:rPr>
          <w:rFonts w:ascii="Times New Roman" w:hAnsi="Times New Roman" w:cs="Times New Roman"/>
          <w:i/>
          <w:iCs/>
          <w:color w:val="000000" w:themeColor="text1"/>
          <w:sz w:val="20"/>
        </w:rPr>
        <w:t xml:space="preserve"> SFP</w:t>
      </w:r>
      <w:r w:rsidRPr="002D7D82">
        <w:rPr>
          <w:rFonts w:ascii="Times New Roman" w:hAnsi="Times New Roman" w:cs="Times New Roman"/>
          <w:i/>
          <w:iCs/>
          <w:color w:val="000000" w:themeColor="text1"/>
          <w:sz w:val="20"/>
        </w:rPr>
        <w:t>:</w:t>
      </w:r>
      <w:r w:rsidR="006427FC" w:rsidRPr="002D7D82">
        <w:rPr>
          <w:rFonts w:ascii="Times New Roman" w:hAnsi="Times New Roman" w:cs="Times New Roman"/>
          <w:i/>
          <w:iCs/>
          <w:color w:val="000000" w:themeColor="text1"/>
          <w:sz w:val="20"/>
        </w:rPr>
        <w:t xml:space="preserve"> </w:t>
      </w:r>
      <w:r w:rsidRPr="002D7D82">
        <w:rPr>
          <w:rFonts w:ascii="Times New Roman" w:hAnsi="Times New Roman" w:cs="Times New Roman"/>
          <w:i/>
          <w:iCs/>
          <w:color w:val="000000" w:themeColor="text1"/>
          <w:sz w:val="20"/>
        </w:rPr>
        <w:t>Spikelet</w:t>
      </w:r>
      <w:r w:rsidR="006427FC" w:rsidRPr="002D7D82">
        <w:rPr>
          <w:rFonts w:ascii="Times New Roman" w:hAnsi="Times New Roman" w:cs="Times New Roman"/>
          <w:i/>
          <w:iCs/>
          <w:color w:val="000000" w:themeColor="text1"/>
          <w:sz w:val="20"/>
        </w:rPr>
        <w:t xml:space="preserve"> </w:t>
      </w:r>
      <w:r w:rsidRPr="002D7D82">
        <w:rPr>
          <w:rFonts w:ascii="Times New Roman" w:hAnsi="Times New Roman" w:cs="Times New Roman"/>
          <w:i/>
          <w:iCs/>
          <w:color w:val="000000" w:themeColor="text1"/>
          <w:sz w:val="20"/>
        </w:rPr>
        <w:t>fertility (%),</w:t>
      </w:r>
      <w:r w:rsidR="006427FC" w:rsidRPr="002D7D82">
        <w:rPr>
          <w:rFonts w:ascii="Times New Roman" w:hAnsi="Times New Roman" w:cs="Times New Roman"/>
          <w:i/>
          <w:iCs/>
          <w:color w:val="000000" w:themeColor="text1"/>
          <w:sz w:val="20"/>
        </w:rPr>
        <w:t xml:space="preserve"> </w:t>
      </w:r>
      <w:r w:rsidRPr="002D7D82">
        <w:rPr>
          <w:rFonts w:ascii="Times New Roman" w:hAnsi="Times New Roman" w:cs="Times New Roman"/>
          <w:i/>
          <w:iCs/>
          <w:color w:val="000000" w:themeColor="text1"/>
          <w:sz w:val="20"/>
        </w:rPr>
        <w:t>SD:</w:t>
      </w:r>
      <w:r w:rsidR="006427FC" w:rsidRPr="002D7D82">
        <w:rPr>
          <w:rFonts w:ascii="Times New Roman" w:hAnsi="Times New Roman" w:cs="Times New Roman"/>
          <w:i/>
          <w:iCs/>
          <w:color w:val="000000" w:themeColor="text1"/>
          <w:sz w:val="20"/>
        </w:rPr>
        <w:t xml:space="preserve"> </w:t>
      </w:r>
      <w:r w:rsidRPr="002D7D82">
        <w:rPr>
          <w:rFonts w:ascii="Times New Roman" w:hAnsi="Times New Roman" w:cs="Times New Roman"/>
          <w:i/>
          <w:iCs/>
          <w:color w:val="000000" w:themeColor="text1"/>
          <w:sz w:val="20"/>
        </w:rPr>
        <w:t>Spikelet density</w:t>
      </w:r>
      <w:r w:rsidR="006427FC" w:rsidRPr="002D7D82">
        <w:rPr>
          <w:rFonts w:ascii="Times New Roman" w:hAnsi="Times New Roman" w:cs="Times New Roman"/>
          <w:i/>
          <w:iCs/>
          <w:color w:val="000000" w:themeColor="text1"/>
          <w:sz w:val="20"/>
        </w:rPr>
        <w:t xml:space="preserve">, </w:t>
      </w:r>
      <w:r w:rsidRPr="002D7D82">
        <w:rPr>
          <w:rFonts w:ascii="Times New Roman" w:hAnsi="Times New Roman" w:cs="Times New Roman"/>
          <w:i/>
          <w:iCs/>
          <w:color w:val="000000" w:themeColor="text1"/>
          <w:sz w:val="20"/>
        </w:rPr>
        <w:t>PI:</w:t>
      </w:r>
      <w:r w:rsidR="007743D6" w:rsidRPr="002D7D82">
        <w:rPr>
          <w:rFonts w:ascii="Times New Roman" w:hAnsi="Times New Roman" w:cs="Times New Roman"/>
          <w:i/>
          <w:iCs/>
          <w:color w:val="000000" w:themeColor="text1"/>
          <w:sz w:val="20"/>
        </w:rPr>
        <w:t xml:space="preserve"> </w:t>
      </w:r>
      <w:r w:rsidRPr="002D7D82">
        <w:rPr>
          <w:rFonts w:ascii="Times New Roman" w:hAnsi="Times New Roman" w:cs="Times New Roman"/>
          <w:i/>
          <w:iCs/>
          <w:color w:val="000000" w:themeColor="text1"/>
          <w:sz w:val="20"/>
        </w:rPr>
        <w:t xml:space="preserve">Panicle index (%), </w:t>
      </w:r>
      <w:r w:rsidR="006427FC" w:rsidRPr="002D7D82">
        <w:rPr>
          <w:rFonts w:ascii="Times New Roman" w:hAnsi="Times New Roman" w:cs="Times New Roman"/>
          <w:i/>
          <w:iCs/>
          <w:color w:val="000000" w:themeColor="text1"/>
          <w:sz w:val="20"/>
        </w:rPr>
        <w:t>HI</w:t>
      </w:r>
      <w:r w:rsidRPr="002D7D82">
        <w:rPr>
          <w:rFonts w:ascii="Times New Roman" w:hAnsi="Times New Roman" w:cs="Times New Roman"/>
          <w:i/>
          <w:iCs/>
          <w:color w:val="000000" w:themeColor="text1"/>
          <w:sz w:val="20"/>
        </w:rPr>
        <w:t>:</w:t>
      </w:r>
      <w:r w:rsidR="006427FC" w:rsidRPr="002D7D82">
        <w:rPr>
          <w:rFonts w:ascii="Times New Roman" w:hAnsi="Times New Roman" w:cs="Times New Roman"/>
          <w:i/>
          <w:iCs/>
          <w:color w:val="000000" w:themeColor="text1"/>
          <w:sz w:val="20"/>
        </w:rPr>
        <w:t xml:space="preserve"> </w:t>
      </w:r>
      <w:r w:rsidRPr="002D7D82">
        <w:rPr>
          <w:rFonts w:ascii="Times New Roman" w:hAnsi="Times New Roman" w:cs="Times New Roman"/>
          <w:i/>
          <w:iCs/>
          <w:color w:val="000000" w:themeColor="text1"/>
          <w:sz w:val="20"/>
        </w:rPr>
        <w:t>Harvest index %,</w:t>
      </w:r>
      <w:r w:rsidR="006427FC" w:rsidRPr="002D7D82">
        <w:rPr>
          <w:rFonts w:ascii="Times New Roman" w:hAnsi="Times New Roman" w:cs="Times New Roman"/>
          <w:i/>
          <w:iCs/>
          <w:color w:val="000000" w:themeColor="text1"/>
          <w:sz w:val="20"/>
        </w:rPr>
        <w:t xml:space="preserve"> GL</w:t>
      </w:r>
      <w:r w:rsidRPr="002D7D82">
        <w:rPr>
          <w:rFonts w:ascii="Times New Roman" w:hAnsi="Times New Roman" w:cs="Times New Roman"/>
          <w:i/>
          <w:iCs/>
          <w:color w:val="000000" w:themeColor="text1"/>
          <w:sz w:val="20"/>
        </w:rPr>
        <w:t>:</w:t>
      </w:r>
      <w:r w:rsidR="006427FC" w:rsidRPr="002D7D82">
        <w:rPr>
          <w:rFonts w:ascii="Times New Roman" w:hAnsi="Times New Roman" w:cs="Times New Roman"/>
          <w:i/>
          <w:iCs/>
          <w:color w:val="000000" w:themeColor="text1"/>
          <w:sz w:val="20"/>
        </w:rPr>
        <w:t xml:space="preserve"> Grain length (mm)</w:t>
      </w:r>
      <w:r w:rsidRPr="002D7D82">
        <w:rPr>
          <w:rFonts w:ascii="Times New Roman" w:hAnsi="Times New Roman" w:cs="Times New Roman"/>
          <w:i/>
          <w:iCs/>
          <w:color w:val="000000" w:themeColor="text1"/>
          <w:sz w:val="20"/>
        </w:rPr>
        <w:t>, GW:</w:t>
      </w:r>
      <w:r w:rsidR="006427FC" w:rsidRPr="002D7D82">
        <w:rPr>
          <w:rFonts w:ascii="Times New Roman" w:hAnsi="Times New Roman" w:cs="Times New Roman"/>
          <w:i/>
          <w:iCs/>
          <w:color w:val="000000" w:themeColor="text1"/>
          <w:sz w:val="20"/>
        </w:rPr>
        <w:t xml:space="preserve"> </w:t>
      </w:r>
      <w:r w:rsidR="007743D6" w:rsidRPr="002D7D82">
        <w:rPr>
          <w:rFonts w:ascii="Times New Roman" w:hAnsi="Times New Roman" w:cs="Times New Roman"/>
          <w:i/>
          <w:iCs/>
          <w:color w:val="000000" w:themeColor="text1"/>
          <w:sz w:val="20"/>
        </w:rPr>
        <w:t>Grain width (mm)</w:t>
      </w:r>
      <w:r w:rsidRPr="002D7D82">
        <w:rPr>
          <w:rFonts w:ascii="Times New Roman" w:hAnsi="Times New Roman" w:cs="Times New Roman"/>
          <w:i/>
          <w:iCs/>
          <w:color w:val="000000" w:themeColor="text1"/>
          <w:sz w:val="20"/>
        </w:rPr>
        <w:t xml:space="preserve">, </w:t>
      </w:r>
      <w:r w:rsidR="006427FC" w:rsidRPr="002D7D82">
        <w:rPr>
          <w:rFonts w:ascii="Times New Roman" w:hAnsi="Times New Roman" w:cs="Times New Roman"/>
          <w:i/>
          <w:iCs/>
          <w:color w:val="000000" w:themeColor="text1"/>
          <w:sz w:val="20"/>
        </w:rPr>
        <w:t>DGL</w:t>
      </w:r>
      <w:r w:rsidRPr="002D7D82">
        <w:rPr>
          <w:rFonts w:ascii="Times New Roman" w:hAnsi="Times New Roman" w:cs="Times New Roman"/>
          <w:i/>
          <w:iCs/>
          <w:color w:val="000000" w:themeColor="text1"/>
          <w:sz w:val="20"/>
        </w:rPr>
        <w:t>:</w:t>
      </w:r>
      <w:r w:rsidR="007743D6" w:rsidRPr="002D7D82">
        <w:rPr>
          <w:rFonts w:ascii="Times New Roman" w:hAnsi="Times New Roman" w:cs="Times New Roman"/>
          <w:i/>
          <w:iCs/>
          <w:color w:val="000000" w:themeColor="text1"/>
          <w:sz w:val="20"/>
        </w:rPr>
        <w:t xml:space="preserve"> </w:t>
      </w:r>
      <w:r w:rsidRPr="002D7D82">
        <w:rPr>
          <w:rFonts w:ascii="Times New Roman" w:hAnsi="Times New Roman" w:cs="Times New Roman"/>
          <w:i/>
          <w:iCs/>
          <w:color w:val="000000" w:themeColor="text1"/>
          <w:sz w:val="20"/>
        </w:rPr>
        <w:t>Decorticated grain length (mm),</w:t>
      </w:r>
      <w:r w:rsidR="006427FC" w:rsidRPr="002D7D82">
        <w:rPr>
          <w:rFonts w:ascii="Times New Roman" w:hAnsi="Times New Roman" w:cs="Times New Roman"/>
          <w:i/>
          <w:iCs/>
          <w:color w:val="000000" w:themeColor="text1"/>
          <w:sz w:val="20"/>
        </w:rPr>
        <w:t xml:space="preserve"> DGW</w:t>
      </w:r>
      <w:r w:rsidRPr="002D7D82">
        <w:rPr>
          <w:rFonts w:ascii="Times New Roman" w:hAnsi="Times New Roman" w:cs="Times New Roman"/>
          <w:i/>
          <w:iCs/>
          <w:color w:val="000000" w:themeColor="text1"/>
          <w:sz w:val="20"/>
        </w:rPr>
        <w:t>:</w:t>
      </w:r>
      <w:r w:rsidR="006427FC" w:rsidRPr="002D7D82">
        <w:rPr>
          <w:rFonts w:ascii="Times New Roman" w:hAnsi="Times New Roman" w:cs="Times New Roman"/>
          <w:i/>
          <w:iCs/>
          <w:color w:val="000000" w:themeColor="text1"/>
          <w:sz w:val="20"/>
        </w:rPr>
        <w:t xml:space="preserve"> </w:t>
      </w:r>
      <w:r w:rsidRPr="002D7D82">
        <w:rPr>
          <w:rFonts w:ascii="Times New Roman" w:hAnsi="Times New Roman" w:cs="Times New Roman"/>
          <w:i/>
          <w:iCs/>
          <w:color w:val="000000" w:themeColor="text1"/>
          <w:sz w:val="20"/>
        </w:rPr>
        <w:t>Decorticated grain width (mm),</w:t>
      </w:r>
      <w:r w:rsidR="006427FC" w:rsidRPr="002D7D82">
        <w:rPr>
          <w:rFonts w:ascii="Times New Roman" w:hAnsi="Times New Roman" w:cs="Times New Roman"/>
          <w:i/>
          <w:iCs/>
          <w:color w:val="000000" w:themeColor="text1"/>
          <w:sz w:val="20"/>
        </w:rPr>
        <w:t xml:space="preserve"> DGL.B</w:t>
      </w:r>
      <w:r w:rsidRPr="002D7D82">
        <w:rPr>
          <w:rFonts w:ascii="Times New Roman" w:hAnsi="Times New Roman" w:cs="Times New Roman"/>
          <w:i/>
          <w:iCs/>
          <w:color w:val="000000" w:themeColor="text1"/>
          <w:sz w:val="20"/>
        </w:rPr>
        <w:t>:</w:t>
      </w:r>
      <w:r w:rsidR="006427FC" w:rsidRPr="002D7D82">
        <w:rPr>
          <w:rFonts w:ascii="Times New Roman" w:hAnsi="Times New Roman" w:cs="Times New Roman"/>
          <w:i/>
          <w:iCs/>
          <w:color w:val="000000" w:themeColor="text1"/>
          <w:sz w:val="20"/>
        </w:rPr>
        <w:t xml:space="preserve"> </w:t>
      </w:r>
      <w:r w:rsidRPr="002D7D82">
        <w:rPr>
          <w:rFonts w:ascii="Times New Roman" w:hAnsi="Times New Roman" w:cs="Times New Roman"/>
          <w:i/>
          <w:iCs/>
          <w:color w:val="000000" w:themeColor="text1"/>
          <w:sz w:val="20"/>
        </w:rPr>
        <w:t>D</w:t>
      </w:r>
      <w:r w:rsidR="006427FC" w:rsidRPr="002D7D82">
        <w:rPr>
          <w:rFonts w:ascii="Times New Roman" w:hAnsi="Times New Roman" w:cs="Times New Roman"/>
          <w:i/>
          <w:iCs/>
          <w:color w:val="000000" w:themeColor="text1"/>
          <w:sz w:val="20"/>
        </w:rPr>
        <w:t>ecorticated grain length/width</w:t>
      </w:r>
      <w:r w:rsidRPr="002D7D82">
        <w:rPr>
          <w:rFonts w:ascii="Times New Roman" w:hAnsi="Times New Roman" w:cs="Times New Roman"/>
          <w:i/>
          <w:iCs/>
          <w:color w:val="000000" w:themeColor="text1"/>
          <w:sz w:val="20"/>
        </w:rPr>
        <w:t>,</w:t>
      </w:r>
      <w:r w:rsidR="006427FC" w:rsidRPr="002D7D82">
        <w:rPr>
          <w:rFonts w:ascii="Times New Roman" w:hAnsi="Times New Roman" w:cs="Times New Roman"/>
          <w:i/>
          <w:iCs/>
          <w:color w:val="000000" w:themeColor="text1"/>
          <w:sz w:val="20"/>
        </w:rPr>
        <w:t xml:space="preserve"> H</w:t>
      </w:r>
      <w:r w:rsidRPr="002D7D82">
        <w:rPr>
          <w:rFonts w:ascii="Times New Roman" w:hAnsi="Times New Roman" w:cs="Times New Roman"/>
          <w:i/>
          <w:iCs/>
          <w:color w:val="000000" w:themeColor="text1"/>
          <w:sz w:val="20"/>
        </w:rPr>
        <w:t>:</w:t>
      </w:r>
      <w:r w:rsidR="006427FC" w:rsidRPr="002D7D82">
        <w:rPr>
          <w:rFonts w:ascii="Times New Roman" w:hAnsi="Times New Roman" w:cs="Times New Roman"/>
          <w:i/>
          <w:iCs/>
          <w:color w:val="000000" w:themeColor="text1"/>
          <w:sz w:val="20"/>
        </w:rPr>
        <w:t xml:space="preserve"> </w:t>
      </w:r>
      <w:r w:rsidRPr="002D7D82">
        <w:rPr>
          <w:rFonts w:ascii="Times New Roman" w:hAnsi="Times New Roman" w:cs="Times New Roman"/>
          <w:i/>
          <w:iCs/>
          <w:color w:val="000000" w:themeColor="text1"/>
          <w:sz w:val="20"/>
        </w:rPr>
        <w:t>Hulling %,</w:t>
      </w:r>
      <w:r w:rsidR="006427FC" w:rsidRPr="002D7D82">
        <w:rPr>
          <w:rFonts w:ascii="Times New Roman" w:hAnsi="Times New Roman" w:cs="Times New Roman"/>
          <w:i/>
          <w:iCs/>
          <w:color w:val="000000" w:themeColor="text1"/>
          <w:sz w:val="20"/>
        </w:rPr>
        <w:t xml:space="preserve"> M</w:t>
      </w:r>
      <w:r w:rsidRPr="002D7D82">
        <w:rPr>
          <w:rFonts w:ascii="Times New Roman" w:hAnsi="Times New Roman" w:cs="Times New Roman"/>
          <w:i/>
          <w:iCs/>
          <w:color w:val="000000" w:themeColor="text1"/>
          <w:sz w:val="20"/>
        </w:rPr>
        <w:t>:</w:t>
      </w:r>
      <w:r w:rsidR="006427FC" w:rsidRPr="002D7D82">
        <w:rPr>
          <w:rFonts w:ascii="Times New Roman" w:hAnsi="Times New Roman" w:cs="Times New Roman"/>
          <w:i/>
          <w:iCs/>
          <w:color w:val="000000" w:themeColor="text1"/>
          <w:sz w:val="20"/>
        </w:rPr>
        <w:t xml:space="preserve"> </w:t>
      </w:r>
      <w:r w:rsidRPr="002D7D82">
        <w:rPr>
          <w:rFonts w:ascii="Times New Roman" w:hAnsi="Times New Roman" w:cs="Times New Roman"/>
          <w:i/>
          <w:iCs/>
          <w:color w:val="000000" w:themeColor="text1"/>
          <w:sz w:val="20"/>
        </w:rPr>
        <w:t>Milling %,</w:t>
      </w:r>
      <w:r w:rsidR="006427FC" w:rsidRPr="002D7D82">
        <w:rPr>
          <w:rFonts w:ascii="Times New Roman" w:hAnsi="Times New Roman" w:cs="Times New Roman"/>
          <w:i/>
          <w:iCs/>
          <w:color w:val="000000" w:themeColor="text1"/>
          <w:sz w:val="20"/>
        </w:rPr>
        <w:t xml:space="preserve"> </w:t>
      </w:r>
      <w:r w:rsidRPr="002D7D82">
        <w:rPr>
          <w:rFonts w:ascii="Times New Roman" w:hAnsi="Times New Roman" w:cs="Times New Roman"/>
          <w:i/>
          <w:iCs/>
          <w:color w:val="000000" w:themeColor="text1"/>
          <w:sz w:val="20"/>
        </w:rPr>
        <w:t>HRR:</w:t>
      </w:r>
      <w:r w:rsidR="006427FC" w:rsidRPr="002D7D82">
        <w:rPr>
          <w:rFonts w:ascii="Times New Roman" w:hAnsi="Times New Roman" w:cs="Times New Roman"/>
          <w:i/>
          <w:iCs/>
          <w:color w:val="000000" w:themeColor="text1"/>
          <w:sz w:val="20"/>
        </w:rPr>
        <w:t xml:space="preserve"> </w:t>
      </w:r>
      <w:r w:rsidRPr="002D7D82">
        <w:rPr>
          <w:rFonts w:ascii="Times New Roman" w:hAnsi="Times New Roman" w:cs="Times New Roman"/>
          <w:i/>
          <w:iCs/>
          <w:color w:val="000000" w:themeColor="text1"/>
          <w:sz w:val="20"/>
        </w:rPr>
        <w:t>Head rice recovery %</w:t>
      </w:r>
      <w:r w:rsidR="006427FC" w:rsidRPr="002D7D82">
        <w:rPr>
          <w:rFonts w:ascii="Times New Roman" w:hAnsi="Times New Roman" w:cs="Times New Roman"/>
          <w:i/>
          <w:iCs/>
          <w:color w:val="000000" w:themeColor="text1"/>
          <w:sz w:val="20"/>
        </w:rPr>
        <w:t xml:space="preserve"> </w:t>
      </w:r>
      <w:r w:rsidRPr="002D7D82">
        <w:rPr>
          <w:rFonts w:ascii="Times New Roman" w:hAnsi="Times New Roman" w:cs="Times New Roman"/>
          <w:i/>
          <w:iCs/>
          <w:color w:val="000000" w:themeColor="text1"/>
          <w:sz w:val="20"/>
        </w:rPr>
        <w:t>and GYPP:</w:t>
      </w:r>
      <w:r w:rsidR="006427FC" w:rsidRPr="002D7D82">
        <w:rPr>
          <w:rFonts w:ascii="Times New Roman" w:hAnsi="Times New Roman" w:cs="Times New Roman"/>
          <w:i/>
          <w:iCs/>
          <w:color w:val="000000" w:themeColor="text1"/>
          <w:sz w:val="20"/>
        </w:rPr>
        <w:t xml:space="preserve"> Grain yield per plant (g)</w:t>
      </w:r>
    </w:p>
    <w:p w14:paraId="244A8187" w14:textId="77777777" w:rsidR="003D1517" w:rsidRDefault="003D1517" w:rsidP="000E7F71">
      <w:pPr>
        <w:spacing w:line="360" w:lineRule="auto"/>
        <w:jc w:val="both"/>
        <w:rPr>
          <w:rFonts w:ascii="Times New Roman" w:hAnsi="Times New Roman" w:cs="Times New Roman"/>
          <w:b/>
          <w:bCs/>
          <w:color w:val="000000" w:themeColor="text1"/>
          <w:sz w:val="24"/>
          <w:szCs w:val="24"/>
        </w:rPr>
      </w:pPr>
    </w:p>
    <w:p w14:paraId="6A7A14D2" w14:textId="77777777" w:rsidR="003D1517" w:rsidRPr="003D1517" w:rsidRDefault="003D1517" w:rsidP="003D1517">
      <w:pPr>
        <w:spacing w:after="200" w:line="276" w:lineRule="auto"/>
        <w:jc w:val="both"/>
        <w:outlineLvl w:val="0"/>
        <w:rPr>
          <w:rFonts w:ascii="Arial" w:eastAsia="Times New Roman" w:hAnsi="Arial" w:cs="Arial"/>
          <w:szCs w:val="22"/>
          <w:lang w:val="en-GB" w:eastAsia="en-GB" w:bidi="ar-SA"/>
        </w:rPr>
      </w:pPr>
      <w:r w:rsidRPr="003D1517">
        <w:rPr>
          <w:rFonts w:ascii="Arial" w:eastAsia="Times New Roman" w:hAnsi="Arial" w:cs="Arial"/>
          <w:b/>
          <w:bCs/>
          <w:szCs w:val="22"/>
          <w:lang w:val="en-GB" w:eastAsia="en-GB" w:bidi="ar-SA"/>
        </w:rPr>
        <w:t>COMPETING INTERESTS DISCLAIMER:</w:t>
      </w:r>
    </w:p>
    <w:p w14:paraId="687DBAB1" w14:textId="77777777" w:rsidR="003D1517" w:rsidRPr="003D1517" w:rsidRDefault="003D1517" w:rsidP="003D1517">
      <w:pPr>
        <w:spacing w:after="200" w:line="276" w:lineRule="auto"/>
        <w:rPr>
          <w:rFonts w:ascii="Calibri" w:eastAsia="Times New Roman" w:hAnsi="Calibri" w:cs="Times New Roman"/>
          <w:szCs w:val="22"/>
          <w:lang w:val="en-GB" w:eastAsia="en-GB" w:bidi="ar-SA"/>
        </w:rPr>
      </w:pPr>
      <w:r w:rsidRPr="003D1517">
        <w:rPr>
          <w:rFonts w:ascii="Calibri" w:eastAsia="Times New Roman" w:hAnsi="Calibri" w:cs="Times New Roman"/>
          <w:szCs w:val="22"/>
          <w:lang w:val="en-GB" w:eastAsia="en-GB" w:bidi="ar-SA"/>
        </w:rPr>
        <w:t>Authors have declared that they have no known competing financial interests OR non-financial interests OR personal relationships that could have appeared to influence the work reported in this paper.</w:t>
      </w:r>
    </w:p>
    <w:p w14:paraId="186F5BC2" w14:textId="77777777" w:rsidR="003D1517" w:rsidRDefault="003D1517" w:rsidP="000E7F71">
      <w:pPr>
        <w:spacing w:line="360" w:lineRule="auto"/>
        <w:jc w:val="both"/>
        <w:rPr>
          <w:rFonts w:ascii="Times New Roman" w:hAnsi="Times New Roman" w:cs="Times New Roman"/>
          <w:b/>
          <w:bCs/>
          <w:color w:val="000000" w:themeColor="text1"/>
          <w:sz w:val="24"/>
          <w:szCs w:val="24"/>
        </w:rPr>
      </w:pPr>
    </w:p>
    <w:p w14:paraId="78F6F244" w14:textId="77777777" w:rsidR="003D1517" w:rsidRDefault="003D1517" w:rsidP="000E7F71">
      <w:pPr>
        <w:spacing w:line="360" w:lineRule="auto"/>
        <w:jc w:val="both"/>
        <w:rPr>
          <w:rFonts w:ascii="Times New Roman" w:hAnsi="Times New Roman" w:cs="Times New Roman"/>
          <w:b/>
          <w:bCs/>
          <w:color w:val="000000" w:themeColor="text1"/>
          <w:sz w:val="24"/>
          <w:szCs w:val="24"/>
        </w:rPr>
      </w:pPr>
    </w:p>
    <w:p w14:paraId="5EB2DC88" w14:textId="031FE092" w:rsidR="00452170" w:rsidRDefault="00452170" w:rsidP="000E7F71">
      <w:pPr>
        <w:spacing w:line="360" w:lineRule="auto"/>
        <w:jc w:val="both"/>
        <w:rPr>
          <w:rFonts w:ascii="Times New Roman" w:hAnsi="Times New Roman" w:cs="Times New Roman"/>
          <w:b/>
          <w:bCs/>
          <w:color w:val="000000" w:themeColor="text1"/>
          <w:sz w:val="24"/>
          <w:szCs w:val="24"/>
        </w:rPr>
      </w:pPr>
      <w:r w:rsidRPr="00452170">
        <w:rPr>
          <w:rFonts w:ascii="Times New Roman" w:hAnsi="Times New Roman" w:cs="Times New Roman"/>
          <w:b/>
          <w:bCs/>
          <w:color w:val="000000" w:themeColor="text1"/>
          <w:sz w:val="24"/>
          <w:szCs w:val="24"/>
        </w:rPr>
        <w:lastRenderedPageBreak/>
        <w:t>References</w:t>
      </w:r>
    </w:p>
    <w:p w14:paraId="0EC33B08" w14:textId="77777777" w:rsidR="00452170" w:rsidRDefault="00452170" w:rsidP="00452170">
      <w:pPr>
        <w:pStyle w:val="NormalWeb"/>
        <w:spacing w:before="0" w:beforeAutospacing="0" w:line="360" w:lineRule="auto"/>
        <w:ind w:left="851" w:hanging="851"/>
        <w:jc w:val="both"/>
      </w:pPr>
      <w:r>
        <w:t>Adhikari, B. N., Joshi, B. P., Shrestha, J., &amp; Bhatta, N. R. (2018). Genetic variability, heritability, genetic advance and correlation among yield and yield components of rice (</w:t>
      </w:r>
      <w:r>
        <w:rPr>
          <w:rStyle w:val="Emphasis"/>
        </w:rPr>
        <w:t>Oryza sativa</w:t>
      </w:r>
      <w:r>
        <w:t xml:space="preserve"> L.). </w:t>
      </w:r>
      <w:r>
        <w:rPr>
          <w:rStyle w:val="Emphasis"/>
        </w:rPr>
        <w:t>Journal of Agriculture and Natural Resources, 1</w:t>
      </w:r>
      <w:r>
        <w:t>(1), 149–160.</w:t>
      </w:r>
    </w:p>
    <w:p w14:paraId="72BC4B6A" w14:textId="77777777" w:rsidR="00452170" w:rsidRDefault="00452170" w:rsidP="00452170">
      <w:pPr>
        <w:spacing w:line="360" w:lineRule="auto"/>
        <w:ind w:left="709" w:hanging="709"/>
        <w:jc w:val="both"/>
        <w:rPr>
          <w:rFonts w:ascii="Times New Roman" w:hAnsi="Times New Roman" w:cs="Times New Roman"/>
          <w:sz w:val="24"/>
          <w:szCs w:val="24"/>
        </w:rPr>
      </w:pPr>
      <w:r>
        <w:rPr>
          <w:rFonts w:ascii="Times New Roman" w:hAnsi="Times New Roman" w:cs="Times New Roman"/>
          <w:sz w:val="24"/>
          <w:szCs w:val="24"/>
        </w:rPr>
        <w:t>Anonymous.</w:t>
      </w:r>
      <w:r w:rsidRPr="005D3F4E">
        <w:rPr>
          <w:rFonts w:ascii="Times New Roman" w:hAnsi="Times New Roman" w:cs="Times New Roman"/>
          <w:sz w:val="24"/>
          <w:szCs w:val="24"/>
        </w:rPr>
        <w:t xml:space="preserve"> </w:t>
      </w:r>
      <w:r>
        <w:rPr>
          <w:rFonts w:ascii="Times New Roman" w:hAnsi="Times New Roman" w:cs="Times New Roman"/>
          <w:sz w:val="24"/>
          <w:szCs w:val="24"/>
        </w:rPr>
        <w:t>(</w:t>
      </w:r>
      <w:r w:rsidRPr="005D3F4E">
        <w:rPr>
          <w:rFonts w:ascii="Times New Roman" w:hAnsi="Times New Roman" w:cs="Times New Roman"/>
          <w:sz w:val="24"/>
          <w:szCs w:val="24"/>
        </w:rPr>
        <w:t>2001</w:t>
      </w:r>
      <w:r>
        <w:rPr>
          <w:rFonts w:ascii="Times New Roman" w:hAnsi="Times New Roman" w:cs="Times New Roman"/>
          <w:sz w:val="24"/>
          <w:szCs w:val="24"/>
        </w:rPr>
        <w:t>)</w:t>
      </w:r>
      <w:r w:rsidRPr="005D3F4E">
        <w:rPr>
          <w:rFonts w:ascii="Times New Roman" w:hAnsi="Times New Roman" w:cs="Times New Roman"/>
          <w:sz w:val="24"/>
          <w:szCs w:val="24"/>
        </w:rPr>
        <w:t>. International Rice Research Institute. Rice Research and</w:t>
      </w:r>
      <w:r>
        <w:rPr>
          <w:rFonts w:ascii="Times New Roman" w:hAnsi="Times New Roman" w:cs="Times New Roman"/>
          <w:sz w:val="24"/>
          <w:szCs w:val="24"/>
        </w:rPr>
        <w:t xml:space="preserve"> </w:t>
      </w:r>
      <w:r w:rsidRPr="005D3F4E">
        <w:rPr>
          <w:rFonts w:ascii="Times New Roman" w:hAnsi="Times New Roman" w:cs="Times New Roman"/>
          <w:sz w:val="24"/>
          <w:szCs w:val="24"/>
        </w:rPr>
        <w:t>Production in the 21st Century.</w:t>
      </w:r>
    </w:p>
    <w:p w14:paraId="3CA61379" w14:textId="77777777" w:rsidR="00452170" w:rsidRDefault="00452170" w:rsidP="00452170">
      <w:pPr>
        <w:spacing w:line="360" w:lineRule="auto"/>
        <w:ind w:left="709" w:hanging="709"/>
        <w:jc w:val="both"/>
        <w:rPr>
          <w:rFonts w:ascii="Times New Roman" w:hAnsi="Times New Roman" w:cs="Times New Roman"/>
          <w:sz w:val="24"/>
          <w:szCs w:val="24"/>
        </w:rPr>
      </w:pPr>
      <w:r w:rsidRPr="005D3F4E">
        <w:rPr>
          <w:rFonts w:ascii="Times New Roman" w:hAnsi="Times New Roman" w:cs="Times New Roman"/>
          <w:sz w:val="24"/>
          <w:szCs w:val="24"/>
        </w:rPr>
        <w:t>Anonymous</w:t>
      </w:r>
      <w:r>
        <w:rPr>
          <w:rFonts w:ascii="Times New Roman" w:hAnsi="Times New Roman" w:cs="Times New Roman"/>
          <w:sz w:val="24"/>
          <w:szCs w:val="24"/>
        </w:rPr>
        <w:t>.</w:t>
      </w:r>
      <w:r w:rsidRPr="005D3F4E">
        <w:rPr>
          <w:rFonts w:ascii="Times New Roman" w:hAnsi="Times New Roman" w:cs="Times New Roman"/>
          <w:sz w:val="24"/>
          <w:szCs w:val="24"/>
        </w:rPr>
        <w:t xml:space="preserve"> </w:t>
      </w:r>
      <w:r>
        <w:rPr>
          <w:rFonts w:ascii="Times New Roman" w:hAnsi="Times New Roman" w:cs="Times New Roman"/>
          <w:sz w:val="24"/>
          <w:szCs w:val="24"/>
        </w:rPr>
        <w:t>(</w:t>
      </w:r>
      <w:r w:rsidRPr="005D3F4E">
        <w:rPr>
          <w:rFonts w:ascii="Times New Roman" w:hAnsi="Times New Roman" w:cs="Times New Roman"/>
          <w:sz w:val="24"/>
          <w:szCs w:val="24"/>
        </w:rPr>
        <w:t>2002</w:t>
      </w:r>
      <w:r>
        <w:rPr>
          <w:rFonts w:ascii="Times New Roman" w:hAnsi="Times New Roman" w:cs="Times New Roman"/>
          <w:sz w:val="24"/>
          <w:szCs w:val="24"/>
        </w:rPr>
        <w:t>)</w:t>
      </w:r>
      <w:r w:rsidRPr="005D3F4E">
        <w:rPr>
          <w:rFonts w:ascii="Times New Roman" w:hAnsi="Times New Roman" w:cs="Times New Roman"/>
          <w:sz w:val="24"/>
          <w:szCs w:val="24"/>
        </w:rPr>
        <w:t>. International Rice Research Institute. Rice Almanac, 3</w:t>
      </w:r>
      <w:r w:rsidRPr="005D3F4E">
        <w:rPr>
          <w:rFonts w:ascii="Times New Roman" w:hAnsi="Times New Roman" w:cs="Times New Roman"/>
          <w:sz w:val="24"/>
          <w:szCs w:val="24"/>
          <w:vertAlign w:val="superscript"/>
        </w:rPr>
        <w:t>rd</w:t>
      </w:r>
      <w:r>
        <w:rPr>
          <w:rFonts w:ascii="Times New Roman" w:hAnsi="Times New Roman" w:cs="Times New Roman"/>
          <w:sz w:val="24"/>
          <w:szCs w:val="24"/>
        </w:rPr>
        <w:t xml:space="preserve"> </w:t>
      </w:r>
      <w:r w:rsidRPr="005D3F4E">
        <w:rPr>
          <w:rFonts w:ascii="Times New Roman" w:hAnsi="Times New Roman" w:cs="Times New Roman"/>
          <w:sz w:val="24"/>
          <w:szCs w:val="24"/>
        </w:rPr>
        <w:t>Edition.</w:t>
      </w:r>
    </w:p>
    <w:p w14:paraId="4A45ED70" w14:textId="77777777" w:rsidR="00452170" w:rsidRDefault="00452170" w:rsidP="00452170">
      <w:pPr>
        <w:spacing w:line="360" w:lineRule="auto"/>
        <w:ind w:left="709" w:hanging="709"/>
        <w:jc w:val="both"/>
        <w:rPr>
          <w:rFonts w:ascii="Times New Roman" w:hAnsi="Times New Roman" w:cs="Times New Roman"/>
          <w:sz w:val="24"/>
          <w:szCs w:val="24"/>
        </w:rPr>
      </w:pPr>
      <w:r w:rsidRPr="005D3F4E">
        <w:rPr>
          <w:rFonts w:ascii="Times New Roman" w:hAnsi="Times New Roman" w:cs="Times New Roman"/>
          <w:sz w:val="24"/>
          <w:szCs w:val="24"/>
        </w:rPr>
        <w:t xml:space="preserve">Barde, M. A., Mohammed, M. S., </w:t>
      </w:r>
      <w:proofErr w:type="spellStart"/>
      <w:r w:rsidRPr="005D3F4E">
        <w:rPr>
          <w:rFonts w:ascii="Times New Roman" w:hAnsi="Times New Roman" w:cs="Times New Roman"/>
          <w:sz w:val="24"/>
          <w:szCs w:val="24"/>
        </w:rPr>
        <w:t>Oyekunle</w:t>
      </w:r>
      <w:proofErr w:type="spellEnd"/>
      <w:r w:rsidRPr="005D3F4E">
        <w:rPr>
          <w:rFonts w:ascii="Times New Roman" w:hAnsi="Times New Roman" w:cs="Times New Roman"/>
          <w:sz w:val="24"/>
          <w:szCs w:val="24"/>
        </w:rPr>
        <w:t>, M., Usman, I. S., &amp; Shaahu, A. (2021). Estimation of genetic variability, heritability and genetic advance in rice (</w:t>
      </w:r>
      <w:r w:rsidRPr="005D3F4E">
        <w:rPr>
          <w:rFonts w:ascii="Times New Roman" w:hAnsi="Times New Roman" w:cs="Times New Roman"/>
          <w:i/>
          <w:iCs/>
          <w:sz w:val="24"/>
          <w:szCs w:val="24"/>
        </w:rPr>
        <w:t>Oryza sativa</w:t>
      </w:r>
      <w:r w:rsidRPr="005D3F4E">
        <w:rPr>
          <w:rFonts w:ascii="Times New Roman" w:hAnsi="Times New Roman" w:cs="Times New Roman"/>
          <w:sz w:val="24"/>
          <w:szCs w:val="24"/>
        </w:rPr>
        <w:t xml:space="preserve"> L.) genotypes. </w:t>
      </w:r>
      <w:r w:rsidRPr="005D3F4E">
        <w:rPr>
          <w:rFonts w:ascii="Times New Roman" w:hAnsi="Times New Roman" w:cs="Times New Roman"/>
          <w:i/>
          <w:iCs/>
          <w:sz w:val="24"/>
          <w:szCs w:val="24"/>
        </w:rPr>
        <w:t>International Journal of Research and Innovation in Applied Science</w:t>
      </w:r>
      <w:r w:rsidRPr="005D3F4E">
        <w:rPr>
          <w:rFonts w:ascii="Times New Roman" w:hAnsi="Times New Roman" w:cs="Times New Roman"/>
          <w:sz w:val="24"/>
          <w:szCs w:val="24"/>
        </w:rPr>
        <w:t xml:space="preserve">, </w:t>
      </w:r>
      <w:r w:rsidRPr="005D3F4E">
        <w:rPr>
          <w:rFonts w:ascii="Times New Roman" w:hAnsi="Times New Roman" w:cs="Times New Roman"/>
          <w:b/>
          <w:bCs/>
          <w:sz w:val="24"/>
          <w:szCs w:val="24"/>
        </w:rPr>
        <w:t>4(1)</w:t>
      </w:r>
      <w:r w:rsidRPr="005D3F4E">
        <w:rPr>
          <w:rFonts w:ascii="Times New Roman" w:hAnsi="Times New Roman" w:cs="Times New Roman"/>
          <w:sz w:val="24"/>
          <w:szCs w:val="24"/>
        </w:rPr>
        <w:t>, 40–47.</w:t>
      </w:r>
    </w:p>
    <w:p w14:paraId="77B2AB6A" w14:textId="77777777" w:rsidR="00452170" w:rsidRDefault="00452170" w:rsidP="00452170">
      <w:pPr>
        <w:pStyle w:val="NormalWeb"/>
        <w:spacing w:before="0" w:beforeAutospacing="0" w:line="360" w:lineRule="auto"/>
        <w:ind w:left="851" w:hanging="851"/>
        <w:jc w:val="both"/>
      </w:pPr>
      <w:r>
        <w:t xml:space="preserve">Barde, M. A., Mohammed, M. S., </w:t>
      </w:r>
      <w:proofErr w:type="spellStart"/>
      <w:r>
        <w:t>Oyekunle</w:t>
      </w:r>
      <w:proofErr w:type="spellEnd"/>
      <w:r>
        <w:t>, M., Usman, I. S., &amp; Shaahu, A. (2021). Estimation of genetic variability, heritability and genetic advance in rice (</w:t>
      </w:r>
      <w:r>
        <w:rPr>
          <w:rStyle w:val="Emphasis"/>
        </w:rPr>
        <w:t>Oryza sativa</w:t>
      </w:r>
      <w:r>
        <w:t xml:space="preserve"> L.) genotypes. </w:t>
      </w:r>
      <w:r>
        <w:rPr>
          <w:rStyle w:val="Emphasis"/>
        </w:rPr>
        <w:t>International Journal of Research and Innovation in Applied Science, 4</w:t>
      </w:r>
      <w:r>
        <w:t>(1), 40–47.</w:t>
      </w:r>
    </w:p>
    <w:p w14:paraId="1C66F786" w14:textId="77777777" w:rsidR="00452170" w:rsidRDefault="00452170" w:rsidP="00452170">
      <w:pPr>
        <w:pStyle w:val="NormalWeb"/>
        <w:spacing w:before="0" w:beforeAutospacing="0" w:line="360" w:lineRule="auto"/>
        <w:ind w:left="851" w:hanging="851"/>
        <w:jc w:val="both"/>
      </w:pPr>
      <w:proofErr w:type="spellStart"/>
      <w:r>
        <w:t>Chendake</w:t>
      </w:r>
      <w:proofErr w:type="spellEnd"/>
      <w:r>
        <w:t xml:space="preserve">, S. A., </w:t>
      </w:r>
      <w:proofErr w:type="spellStart"/>
      <w:r>
        <w:t>Kunkerkar</w:t>
      </w:r>
      <w:proofErr w:type="spellEnd"/>
      <w:r>
        <w:t xml:space="preserve">, R. L., Desai, S. S., Chavan, S. S., </w:t>
      </w:r>
      <w:proofErr w:type="spellStart"/>
      <w:r>
        <w:t>Dhopavkar</w:t>
      </w:r>
      <w:proofErr w:type="spellEnd"/>
      <w:r>
        <w:t>, R. V., &amp; Sarak, K. S. (2023). Assessment of genetic variability for grain yield and its component in fine rice (</w:t>
      </w:r>
      <w:r>
        <w:rPr>
          <w:rStyle w:val="Emphasis"/>
        </w:rPr>
        <w:t>Oryza sativa</w:t>
      </w:r>
      <w:r>
        <w:t xml:space="preserve"> L.). </w:t>
      </w:r>
      <w:r>
        <w:rPr>
          <w:rStyle w:val="Emphasis"/>
        </w:rPr>
        <w:t>The Pharma Innovation Journal, 12</w:t>
      </w:r>
      <w:r>
        <w:t>(2), 802–808.</w:t>
      </w:r>
    </w:p>
    <w:p w14:paraId="35328674" w14:textId="77777777" w:rsidR="00452170" w:rsidRDefault="00452170" w:rsidP="00452170">
      <w:pPr>
        <w:pStyle w:val="NormalWeb"/>
        <w:spacing w:before="0" w:beforeAutospacing="0" w:line="360" w:lineRule="auto"/>
        <w:ind w:left="851" w:hanging="851"/>
        <w:jc w:val="both"/>
      </w:pPr>
      <w:r>
        <w:t>Demeke, B., Dejene, T., &amp; Abebe, D. (2022). Genetic variability, heritability, and genetic advance of morphological, yield related and quality traits in upland rice (</w:t>
      </w:r>
      <w:r>
        <w:rPr>
          <w:rStyle w:val="Emphasis"/>
        </w:rPr>
        <w:t>Oryza sativa</w:t>
      </w:r>
      <w:r>
        <w:t xml:space="preserve"> L.) genotypes at </w:t>
      </w:r>
      <w:proofErr w:type="spellStart"/>
      <w:r>
        <w:t>Pawe</w:t>
      </w:r>
      <w:proofErr w:type="spellEnd"/>
      <w:r>
        <w:t xml:space="preserve">, </w:t>
      </w:r>
      <w:proofErr w:type="spellStart"/>
      <w:r>
        <w:t>northwestern</w:t>
      </w:r>
      <w:proofErr w:type="spellEnd"/>
      <w:r>
        <w:t xml:space="preserve"> Ethiopia. </w:t>
      </w:r>
      <w:r>
        <w:rPr>
          <w:rStyle w:val="Emphasis"/>
        </w:rPr>
        <w:t>Cogent Food &amp; Agriculture, 9</w:t>
      </w:r>
      <w:r>
        <w:t>(1), 2157099.</w:t>
      </w:r>
    </w:p>
    <w:p w14:paraId="6E5CE183" w14:textId="77777777" w:rsidR="00452170" w:rsidRDefault="00452170" w:rsidP="00452170">
      <w:pPr>
        <w:pStyle w:val="NormalWeb"/>
        <w:spacing w:before="0" w:beforeAutospacing="0" w:line="360" w:lineRule="auto"/>
        <w:ind w:left="851" w:hanging="851"/>
        <w:jc w:val="both"/>
      </w:pPr>
      <w:r>
        <w:t>Devi, K. R., Chandra, B. S., Lingaiah, N., Hari, Y., &amp; Venkanna, V. (2017). Analysis of variability, correlation and path coefficient studies for yield and quality traits in rice (</w:t>
      </w:r>
      <w:r>
        <w:rPr>
          <w:rStyle w:val="Emphasis"/>
        </w:rPr>
        <w:t>Oryza sativa</w:t>
      </w:r>
      <w:r>
        <w:t xml:space="preserve"> L.). </w:t>
      </w:r>
      <w:r>
        <w:rPr>
          <w:rStyle w:val="Emphasis"/>
        </w:rPr>
        <w:t>Agricultural Science Digest, 37</w:t>
      </w:r>
      <w:r>
        <w:t>(1), 1–9.</w:t>
      </w:r>
    </w:p>
    <w:p w14:paraId="7C444277" w14:textId="77777777" w:rsidR="00452170" w:rsidRDefault="00452170" w:rsidP="00452170">
      <w:pPr>
        <w:pStyle w:val="NormalWeb"/>
        <w:spacing w:before="0" w:beforeAutospacing="0" w:line="360" w:lineRule="auto"/>
        <w:ind w:left="851" w:hanging="851"/>
        <w:jc w:val="both"/>
      </w:pPr>
      <w:r>
        <w:t xml:space="preserve">Dey, S., Kumar, R., Battan, K. R., Chhabra, A. K., &amp; Reddy, A. L. (2021). Study of coefficient of variation, heritability and genetic advance for different traits of rice genotypes grown under aerobic condition. </w:t>
      </w:r>
      <w:r>
        <w:rPr>
          <w:rStyle w:val="Emphasis"/>
        </w:rPr>
        <w:t>International Journal of Bio-Resource and Stress Management, 12</w:t>
      </w:r>
      <w:r>
        <w:t>(5), 426–430.</w:t>
      </w:r>
    </w:p>
    <w:p w14:paraId="61B6D460" w14:textId="77777777" w:rsidR="00452170" w:rsidRDefault="00452170" w:rsidP="00452170">
      <w:pPr>
        <w:pStyle w:val="NormalWeb"/>
        <w:spacing w:before="0" w:beforeAutospacing="0" w:line="360" w:lineRule="auto"/>
        <w:ind w:left="851" w:hanging="851"/>
        <w:jc w:val="both"/>
      </w:pPr>
      <w:proofErr w:type="spellStart"/>
      <w:r>
        <w:lastRenderedPageBreak/>
        <w:t>Dhavaleshvar</w:t>
      </w:r>
      <w:proofErr w:type="spellEnd"/>
      <w:r>
        <w:t xml:space="preserve">, M., </w:t>
      </w:r>
      <w:proofErr w:type="spellStart"/>
      <w:r>
        <w:t>Malleshappa</w:t>
      </w:r>
      <w:proofErr w:type="spellEnd"/>
      <w:r>
        <w:t>, C., &amp; Kumar, D. M. B. (2019). Variability, correlation and path analysis studies of yield and yield attributing traits in advanced breeding lines of rice (</w:t>
      </w:r>
      <w:r>
        <w:rPr>
          <w:rStyle w:val="Emphasis"/>
        </w:rPr>
        <w:t>Oryza sativa</w:t>
      </w:r>
      <w:r>
        <w:t xml:space="preserve"> L.). </w:t>
      </w:r>
      <w:r>
        <w:rPr>
          <w:rStyle w:val="Emphasis"/>
        </w:rPr>
        <w:t>International Journal of Pure &amp; Applied Bioscience, 7</w:t>
      </w:r>
      <w:r>
        <w:t>, 267–273.</w:t>
      </w:r>
    </w:p>
    <w:p w14:paraId="3DFE5E89" w14:textId="77777777" w:rsidR="00452170" w:rsidRDefault="00452170" w:rsidP="00452170">
      <w:pPr>
        <w:spacing w:line="360" w:lineRule="auto"/>
        <w:ind w:left="709" w:hanging="709"/>
        <w:jc w:val="both"/>
        <w:rPr>
          <w:rFonts w:ascii="Times New Roman" w:hAnsi="Times New Roman" w:cs="Times New Roman"/>
          <w:sz w:val="24"/>
          <w:szCs w:val="24"/>
        </w:rPr>
      </w:pPr>
      <w:r w:rsidRPr="005D3F4E">
        <w:rPr>
          <w:rFonts w:ascii="Times New Roman" w:hAnsi="Times New Roman" w:cs="Times New Roman"/>
          <w:sz w:val="24"/>
          <w:szCs w:val="24"/>
        </w:rPr>
        <w:t>Directorate of Economics and Statistics (DES)</w:t>
      </w:r>
      <w:r>
        <w:rPr>
          <w:rFonts w:ascii="Times New Roman" w:hAnsi="Times New Roman" w:cs="Times New Roman"/>
          <w:sz w:val="24"/>
          <w:szCs w:val="24"/>
        </w:rPr>
        <w:t xml:space="preserve">. (2023). </w:t>
      </w:r>
      <w:r w:rsidRPr="005D3F4E">
        <w:rPr>
          <w:rFonts w:ascii="Times New Roman" w:hAnsi="Times New Roman" w:cs="Times New Roman"/>
          <w:sz w:val="24"/>
          <w:szCs w:val="24"/>
        </w:rPr>
        <w:t>Third Advance Estimate of Production of Food Grains</w:t>
      </w:r>
      <w:r>
        <w:rPr>
          <w:rFonts w:ascii="Times New Roman" w:hAnsi="Times New Roman" w:cs="Times New Roman"/>
          <w:sz w:val="24"/>
          <w:szCs w:val="24"/>
        </w:rPr>
        <w:t>.</w:t>
      </w:r>
    </w:p>
    <w:p w14:paraId="627D8AAE" w14:textId="77777777" w:rsidR="00452170" w:rsidRDefault="00452170" w:rsidP="00452170">
      <w:pPr>
        <w:pStyle w:val="NormalWeb"/>
        <w:spacing w:before="0" w:beforeAutospacing="0" w:line="360" w:lineRule="auto"/>
        <w:ind w:left="851" w:hanging="851"/>
        <w:jc w:val="both"/>
      </w:pPr>
      <w:r>
        <w:t xml:space="preserve">Gnaneswari, V. M., Krishnan, V., Anandhan, T., </w:t>
      </w:r>
      <w:proofErr w:type="spellStart"/>
      <w:r>
        <w:t>Vengadessan</w:t>
      </w:r>
      <w:proofErr w:type="spellEnd"/>
      <w:r>
        <w:t xml:space="preserve">, V., Nadaradjan, S., &amp; </w:t>
      </w:r>
      <w:proofErr w:type="spellStart"/>
      <w:r>
        <w:t>Tamilzharasi</w:t>
      </w:r>
      <w:proofErr w:type="spellEnd"/>
      <w:r>
        <w:t xml:space="preserve">, M. (2023). Assessment of genetic variability and diversity analysis in medium duration rice accessions. </w:t>
      </w:r>
      <w:r>
        <w:rPr>
          <w:rStyle w:val="Emphasis"/>
        </w:rPr>
        <w:t>Electronic Journal of Plant Breeding, 14</w:t>
      </w:r>
      <w:r>
        <w:t>(1), 329–335.</w:t>
      </w:r>
    </w:p>
    <w:p w14:paraId="053E180C" w14:textId="77777777" w:rsidR="00452170" w:rsidRDefault="00452170" w:rsidP="00452170">
      <w:pPr>
        <w:pStyle w:val="NormalWeb"/>
        <w:spacing w:before="0" w:beforeAutospacing="0" w:line="360" w:lineRule="auto"/>
        <w:ind w:left="851" w:hanging="851"/>
        <w:jc w:val="both"/>
      </w:pPr>
      <w:r>
        <w:t>Kujur, V. K., Sao, A., Singh, M. K., &amp; Tiwari, A. (2023). Genetic variability, heritability and association analyses for yield and related characters in rice germplasm (</w:t>
      </w:r>
      <w:r>
        <w:rPr>
          <w:rStyle w:val="Emphasis"/>
        </w:rPr>
        <w:t>Oryza sativa</w:t>
      </w:r>
      <w:r>
        <w:t xml:space="preserve"> L.). </w:t>
      </w:r>
      <w:r>
        <w:rPr>
          <w:rStyle w:val="Emphasis"/>
        </w:rPr>
        <w:t>The Pharma Innovation Journal, 12</w:t>
      </w:r>
      <w:r>
        <w:t>(4), 2236–2240.</w:t>
      </w:r>
    </w:p>
    <w:p w14:paraId="3A2D27E0" w14:textId="77777777" w:rsidR="00452170" w:rsidRDefault="00452170" w:rsidP="00452170">
      <w:pPr>
        <w:pStyle w:val="NormalWeb"/>
        <w:spacing w:before="0" w:beforeAutospacing="0" w:line="360" w:lineRule="auto"/>
        <w:ind w:left="851" w:hanging="851"/>
        <w:jc w:val="both"/>
      </w:pPr>
      <w:r>
        <w:t xml:space="preserve">Kumar, S., Chauhan, M. P., Tomar, A., &amp; </w:t>
      </w:r>
      <w:proofErr w:type="spellStart"/>
      <w:r>
        <w:t>Kasana</w:t>
      </w:r>
      <w:proofErr w:type="spellEnd"/>
      <w:r>
        <w:t>, R. K. (2018). Coefficient of variation (GCV &amp; PCV), heritability and genetic advance analysis for yield contributing characters in rice (</w:t>
      </w:r>
      <w:r>
        <w:rPr>
          <w:rStyle w:val="Emphasis"/>
        </w:rPr>
        <w:t>Oryza sativa</w:t>
      </w:r>
      <w:r>
        <w:t xml:space="preserve"> L.). </w:t>
      </w:r>
      <w:r>
        <w:rPr>
          <w:rStyle w:val="Emphasis"/>
        </w:rPr>
        <w:t>Journal of Pharmacognosy and Phytochemistry, 7</w:t>
      </w:r>
      <w:r>
        <w:t>(3), 2161–2164.</w:t>
      </w:r>
    </w:p>
    <w:p w14:paraId="715F99F5" w14:textId="77777777" w:rsidR="00452170" w:rsidRDefault="00452170" w:rsidP="00452170">
      <w:pPr>
        <w:pStyle w:val="NormalWeb"/>
        <w:spacing w:before="0" w:beforeAutospacing="0" w:line="360" w:lineRule="auto"/>
        <w:ind w:left="851" w:hanging="851"/>
        <w:jc w:val="both"/>
      </w:pPr>
      <w:proofErr w:type="spellStart"/>
      <w:r>
        <w:t>Longjam</w:t>
      </w:r>
      <w:proofErr w:type="spellEnd"/>
      <w:r>
        <w:t>, S., &amp; Singh, N. B. (2019). Assessment of heritability and genetic advance for yield contributing characters in hill rice (</w:t>
      </w:r>
      <w:r>
        <w:rPr>
          <w:rStyle w:val="Emphasis"/>
        </w:rPr>
        <w:t>Oryza sativa</w:t>
      </w:r>
      <w:r>
        <w:t xml:space="preserve"> L.) genotypes of Manipur. </w:t>
      </w:r>
      <w:r>
        <w:rPr>
          <w:rStyle w:val="Emphasis"/>
        </w:rPr>
        <w:t>The Pharma Innovation Journal, 8</w:t>
      </w:r>
      <w:r>
        <w:t>(4), 07–11.</w:t>
      </w:r>
    </w:p>
    <w:p w14:paraId="7BA2472F" w14:textId="77777777" w:rsidR="00452170" w:rsidRDefault="00452170" w:rsidP="00452170">
      <w:pPr>
        <w:pStyle w:val="NormalWeb"/>
        <w:spacing w:before="0" w:beforeAutospacing="0" w:line="360" w:lineRule="auto"/>
        <w:ind w:left="851" w:hanging="851"/>
        <w:jc w:val="both"/>
      </w:pPr>
      <w:r>
        <w:t>Manjunatha, B., &amp; Kumara, B. N. (2019). Genetic variability analysis for quantitative traits in rice (</w:t>
      </w:r>
      <w:r>
        <w:rPr>
          <w:rStyle w:val="Emphasis"/>
        </w:rPr>
        <w:t>Oryza sativa</w:t>
      </w:r>
      <w:r>
        <w:t xml:space="preserve"> L.). </w:t>
      </w:r>
      <w:r>
        <w:rPr>
          <w:rStyle w:val="Emphasis"/>
        </w:rPr>
        <w:t>Journal of Experimental Agriculture International</w:t>
      </w:r>
      <w:r>
        <w:t>, 1–4.</w:t>
      </w:r>
    </w:p>
    <w:p w14:paraId="1B91C798" w14:textId="77777777" w:rsidR="00452170" w:rsidRDefault="00452170" w:rsidP="00452170">
      <w:pPr>
        <w:pStyle w:val="NormalWeb"/>
        <w:spacing w:before="0" w:beforeAutospacing="0" w:line="360" w:lineRule="auto"/>
        <w:ind w:left="851" w:hanging="851"/>
        <w:jc w:val="both"/>
      </w:pPr>
      <w:proofErr w:type="spellStart"/>
      <w:r>
        <w:t>Nandekar</w:t>
      </w:r>
      <w:proofErr w:type="spellEnd"/>
      <w:r>
        <w:t xml:space="preserve">, K., </w:t>
      </w:r>
      <w:proofErr w:type="spellStart"/>
      <w:r>
        <w:t>Sarawagi</w:t>
      </w:r>
      <w:proofErr w:type="spellEnd"/>
      <w:r>
        <w:t>, A. K., Parikh, M., Saxena, R. R., &amp; Pallavi, K. (2022). Assessment of genetic variability, character association and genetic divergence in germplasm accessions of rice (</w:t>
      </w:r>
      <w:r>
        <w:rPr>
          <w:rStyle w:val="Emphasis"/>
        </w:rPr>
        <w:t>Oryza sativa</w:t>
      </w:r>
      <w:r>
        <w:t xml:space="preserve"> L.). </w:t>
      </w:r>
      <w:r>
        <w:rPr>
          <w:rStyle w:val="Emphasis"/>
        </w:rPr>
        <w:t>The Pharma Innovation Journal, 11</w:t>
      </w:r>
      <w:r>
        <w:t>(2), 2933–2938.</w:t>
      </w:r>
    </w:p>
    <w:p w14:paraId="42A2CCE3" w14:textId="77777777" w:rsidR="00452170" w:rsidRDefault="00452170" w:rsidP="00452170">
      <w:pPr>
        <w:pStyle w:val="NormalWeb"/>
        <w:spacing w:before="0" w:beforeAutospacing="0" w:line="360" w:lineRule="auto"/>
        <w:ind w:left="851" w:hanging="851"/>
        <w:jc w:val="both"/>
      </w:pPr>
      <w:r>
        <w:t>Paramanik, S., Rao, M. S., Rashmi, K., Panda, K. K., &amp; Chakraborty, A. (2023). Studies on genetic variability, heritability and genetic advance for quantitative and nutritional traits in rice (</w:t>
      </w:r>
      <w:r>
        <w:rPr>
          <w:rStyle w:val="Emphasis"/>
        </w:rPr>
        <w:t>Oryza sativa</w:t>
      </w:r>
      <w:r>
        <w:t xml:space="preserve"> L.). </w:t>
      </w:r>
      <w:r>
        <w:rPr>
          <w:rStyle w:val="Emphasis"/>
        </w:rPr>
        <w:t>Electronic Journal of Plant Breeding, 14</w:t>
      </w:r>
      <w:r>
        <w:t>(4), 1527–1537.</w:t>
      </w:r>
    </w:p>
    <w:p w14:paraId="7A9B02EB" w14:textId="77777777" w:rsidR="00452170" w:rsidRDefault="00452170" w:rsidP="00452170">
      <w:pPr>
        <w:pStyle w:val="NormalWeb"/>
        <w:spacing w:before="0" w:beforeAutospacing="0" w:line="360" w:lineRule="auto"/>
        <w:ind w:left="851" w:hanging="851"/>
        <w:jc w:val="both"/>
      </w:pPr>
      <w:r>
        <w:lastRenderedPageBreak/>
        <w:t xml:space="preserve">Pratap, A., Bisen, P., </w:t>
      </w:r>
      <w:proofErr w:type="spellStart"/>
      <w:r>
        <w:t>Loitongbam</w:t>
      </w:r>
      <w:proofErr w:type="spellEnd"/>
      <w:r>
        <w:t>, B., &amp; Singh, P. K. (2018). Assessment of genetic variability for yield and yield components in rice (</w:t>
      </w:r>
      <w:r>
        <w:rPr>
          <w:rStyle w:val="Emphasis"/>
        </w:rPr>
        <w:t>Oryza sativa</w:t>
      </w:r>
      <w:r>
        <w:t xml:space="preserve"> L.) germplasms. </w:t>
      </w:r>
      <w:r>
        <w:rPr>
          <w:rStyle w:val="Emphasis"/>
        </w:rPr>
        <w:t>International Journal of Bio-resource and Stress Management, 9</w:t>
      </w:r>
      <w:r>
        <w:t>(1), 87–92.</w:t>
      </w:r>
    </w:p>
    <w:p w14:paraId="27CBE523" w14:textId="77777777" w:rsidR="00452170" w:rsidRDefault="00452170" w:rsidP="00452170">
      <w:pPr>
        <w:pStyle w:val="NormalWeb"/>
        <w:spacing w:before="0" w:beforeAutospacing="0" w:line="360" w:lineRule="auto"/>
        <w:ind w:left="851" w:hanging="851"/>
        <w:jc w:val="both"/>
      </w:pPr>
      <w:r>
        <w:t>Rajesh, T., Radhakrishnan, V. V., Kumari, K. T., Sreenivasan, E., Ibrahim, K. K., &amp; Latha, A. (2016). Variability and genetic parameter analysis in Kerala rice (</w:t>
      </w:r>
      <w:r>
        <w:rPr>
          <w:rStyle w:val="Emphasis"/>
        </w:rPr>
        <w:t>Oryza sativa</w:t>
      </w:r>
      <w:r>
        <w:t xml:space="preserve"> L.) varieties. </w:t>
      </w:r>
      <w:r>
        <w:rPr>
          <w:rStyle w:val="Emphasis"/>
        </w:rPr>
        <w:t>Advances in Life Sciences, 5</w:t>
      </w:r>
      <w:r>
        <w:t>(6), 2352–2355.</w:t>
      </w:r>
    </w:p>
    <w:p w14:paraId="54223B9E" w14:textId="77777777" w:rsidR="00452170" w:rsidRDefault="00452170" w:rsidP="00452170">
      <w:pPr>
        <w:pStyle w:val="NormalWeb"/>
        <w:spacing w:before="0" w:beforeAutospacing="0" w:line="360" w:lineRule="auto"/>
        <w:ind w:left="851" w:hanging="851"/>
        <w:jc w:val="both"/>
      </w:pPr>
      <w:r>
        <w:t>Ranjith, P., Sahu, S., Dash, S. K., Bastia, D. N., &amp; Pradhan, B. D. (2018). Genetic diversity studies in rice (</w:t>
      </w:r>
      <w:r>
        <w:rPr>
          <w:rStyle w:val="Emphasis"/>
        </w:rPr>
        <w:t>Oryza sativa</w:t>
      </w:r>
      <w:r>
        <w:t xml:space="preserve"> L.). </w:t>
      </w:r>
      <w:r>
        <w:rPr>
          <w:rStyle w:val="Emphasis"/>
        </w:rPr>
        <w:t>Journal of Pharmacognosy and Phytochemistry, 7</w:t>
      </w:r>
      <w:r>
        <w:t>(2), 2529–2531.</w:t>
      </w:r>
    </w:p>
    <w:p w14:paraId="4055F650" w14:textId="77777777" w:rsidR="00452170" w:rsidRDefault="00452170" w:rsidP="00452170">
      <w:pPr>
        <w:pStyle w:val="NormalWeb"/>
        <w:spacing w:before="0" w:beforeAutospacing="0" w:line="360" w:lineRule="auto"/>
        <w:ind w:left="851" w:hanging="851"/>
        <w:jc w:val="both"/>
      </w:pPr>
      <w:r>
        <w:t>Sarkar, M. M., Hassan, L., Rashid, M. M., Islam, S. N., Ghosh, T. K., &amp; Sultana, S. (2019). Estimation of variability, heritability and genetic advance of exotic rice (</w:t>
      </w:r>
      <w:r>
        <w:rPr>
          <w:rStyle w:val="Emphasis"/>
        </w:rPr>
        <w:t>Oryza sativa</w:t>
      </w:r>
      <w:r>
        <w:t xml:space="preserve"> L.) breeding lines for short growth duration. </w:t>
      </w:r>
      <w:r>
        <w:rPr>
          <w:rStyle w:val="Emphasis"/>
        </w:rPr>
        <w:t>Journal of Experimental Agriculture International, 32</w:t>
      </w:r>
      <w:r>
        <w:t>(3), 1–8.</w:t>
      </w:r>
    </w:p>
    <w:p w14:paraId="3CD733B4" w14:textId="77777777" w:rsidR="00452170" w:rsidRDefault="00452170" w:rsidP="00452170">
      <w:pPr>
        <w:pStyle w:val="NormalWeb"/>
        <w:spacing w:before="0" w:beforeAutospacing="0" w:line="360" w:lineRule="auto"/>
        <w:ind w:left="851" w:hanging="851"/>
        <w:jc w:val="both"/>
      </w:pPr>
      <w:r>
        <w:t xml:space="preserve">Sruthi, S. R., Ivin, J. J. S., Williams, G., &amp; </w:t>
      </w:r>
      <w:proofErr w:type="spellStart"/>
      <w:r>
        <w:t>Anbuselvam</w:t>
      </w:r>
      <w:proofErr w:type="spellEnd"/>
      <w:r>
        <w:t>, Y. (2023). Genetic variability and diversity analysis in traditional rice (</w:t>
      </w:r>
      <w:r>
        <w:rPr>
          <w:rStyle w:val="Emphasis"/>
        </w:rPr>
        <w:t>Oryza sativa</w:t>
      </w:r>
      <w:r>
        <w:t xml:space="preserve"> L.) varieties of Tamil Nadu. </w:t>
      </w:r>
      <w:r>
        <w:rPr>
          <w:rStyle w:val="Emphasis"/>
        </w:rPr>
        <w:t>[Journal name missing]</w:t>
      </w:r>
      <w:r>
        <w:t>.</w:t>
      </w:r>
    </w:p>
    <w:p w14:paraId="26E755A9" w14:textId="77777777" w:rsidR="00452170" w:rsidRDefault="00452170" w:rsidP="00452170">
      <w:pPr>
        <w:pStyle w:val="NormalWeb"/>
        <w:spacing w:before="0" w:beforeAutospacing="0" w:line="360" w:lineRule="auto"/>
        <w:ind w:left="851" w:hanging="851"/>
        <w:jc w:val="both"/>
      </w:pPr>
      <w:r>
        <w:t xml:space="preserve">Sudeepthi, K., Srinivas, T., Kumar, B. N. V. S. R., Ravi, </w:t>
      </w:r>
      <w:proofErr w:type="spellStart"/>
      <w:r>
        <w:t>Jyothula</w:t>
      </w:r>
      <w:proofErr w:type="spellEnd"/>
      <w:r>
        <w:t>, D. P. B., &amp; Umar, S. K. N. (2020). Assessment of genetic variability, character association and path analysis for yield and yield component traits in rice (</w:t>
      </w:r>
      <w:r>
        <w:rPr>
          <w:rStyle w:val="Emphasis"/>
        </w:rPr>
        <w:t>Oryza sativa</w:t>
      </w:r>
      <w:r>
        <w:t xml:space="preserve"> L.). </w:t>
      </w:r>
      <w:r>
        <w:rPr>
          <w:rStyle w:val="Emphasis"/>
        </w:rPr>
        <w:t>Electronic Journal of Plant Breeding, 11</w:t>
      </w:r>
      <w:r>
        <w:t>(1), 144–148.</w:t>
      </w:r>
    </w:p>
    <w:p w14:paraId="13CE02FF" w14:textId="77777777" w:rsidR="00452170" w:rsidRDefault="00452170" w:rsidP="00452170">
      <w:pPr>
        <w:pStyle w:val="NormalWeb"/>
        <w:spacing w:before="0" w:beforeAutospacing="0" w:line="360" w:lineRule="auto"/>
        <w:ind w:left="851" w:hanging="851"/>
        <w:jc w:val="both"/>
      </w:pPr>
      <w:r>
        <w:t xml:space="preserve">Tiwari, D. N., Tripathi, S. R., Tripathi, M. P., Khatri, N., &amp; Bastola, B. R. (2019). Genetic variability and correlation coefficients of major traits in early maturing rice under rainfed lowland environments of Nepal. </w:t>
      </w:r>
      <w:r>
        <w:rPr>
          <w:rStyle w:val="Emphasis"/>
        </w:rPr>
        <w:t>Advances in Agriculture</w:t>
      </w:r>
      <w:r>
        <w:t>, 1–9.</w:t>
      </w:r>
    </w:p>
    <w:p w14:paraId="6155B8DE" w14:textId="77777777" w:rsidR="00452170" w:rsidRDefault="00452170" w:rsidP="00452170">
      <w:pPr>
        <w:spacing w:line="360" w:lineRule="auto"/>
        <w:ind w:left="709" w:hanging="709"/>
        <w:jc w:val="both"/>
        <w:rPr>
          <w:rFonts w:ascii="Times New Roman" w:hAnsi="Times New Roman" w:cs="Times New Roman"/>
          <w:sz w:val="24"/>
          <w:szCs w:val="24"/>
        </w:rPr>
      </w:pPr>
      <w:r w:rsidRPr="005D3F4E">
        <w:rPr>
          <w:rFonts w:ascii="Times New Roman" w:hAnsi="Times New Roman" w:cs="Times New Roman"/>
          <w:sz w:val="24"/>
          <w:szCs w:val="24"/>
        </w:rPr>
        <w:t>USDA (202</w:t>
      </w:r>
      <w:r>
        <w:rPr>
          <w:rFonts w:ascii="Times New Roman" w:hAnsi="Times New Roman" w:cs="Times New Roman"/>
          <w:sz w:val="24"/>
          <w:szCs w:val="24"/>
        </w:rPr>
        <w:t>4</w:t>
      </w:r>
      <w:r w:rsidRPr="005D3F4E">
        <w:rPr>
          <w:rFonts w:ascii="Times New Roman" w:hAnsi="Times New Roman" w:cs="Times New Roman"/>
          <w:sz w:val="24"/>
          <w:szCs w:val="24"/>
        </w:rPr>
        <w:t>). Foreign Agricultural Service, Production, Supply and Distribution database.</w:t>
      </w:r>
    </w:p>
    <w:p w14:paraId="30A1FA63" w14:textId="77777777" w:rsidR="00452170" w:rsidRPr="00452170" w:rsidRDefault="00452170" w:rsidP="000E7F71">
      <w:pPr>
        <w:spacing w:line="360" w:lineRule="auto"/>
        <w:jc w:val="both"/>
        <w:rPr>
          <w:rFonts w:ascii="Times New Roman" w:hAnsi="Times New Roman" w:cs="Times New Roman"/>
          <w:b/>
          <w:bCs/>
          <w:color w:val="000000" w:themeColor="text1"/>
          <w:sz w:val="24"/>
          <w:szCs w:val="24"/>
        </w:rPr>
      </w:pPr>
    </w:p>
    <w:sectPr w:rsidR="00452170" w:rsidRPr="00452170" w:rsidSect="00452170">
      <w:headerReference w:type="even" r:id="rId6"/>
      <w:headerReference w:type="default" r:id="rId7"/>
      <w:footerReference w:type="even" r:id="rId8"/>
      <w:footerReference w:type="default" r:id="rId9"/>
      <w:headerReference w:type="first" r:id="rId10"/>
      <w:footerReference w:type="first" r:id="rId11"/>
      <w:pgSz w:w="11906" w:h="16838"/>
      <w:pgMar w:top="1276" w:right="1416" w:bottom="1134"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82ECEC2" w14:textId="77777777" w:rsidR="008E7A4B" w:rsidRDefault="008E7A4B" w:rsidP="005D5CA8">
      <w:pPr>
        <w:spacing w:after="0" w:line="240" w:lineRule="auto"/>
      </w:pPr>
      <w:r>
        <w:separator/>
      </w:r>
    </w:p>
  </w:endnote>
  <w:endnote w:type="continuationSeparator" w:id="0">
    <w:p w14:paraId="2022E43D" w14:textId="77777777" w:rsidR="008E7A4B" w:rsidRDefault="008E7A4B" w:rsidP="005D5C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Mangal">
    <w:altName w:val="Mangal"/>
    <w:panose1 w:val="00000400000000000000"/>
    <w:charset w:val="00"/>
    <w:family w:val="roman"/>
    <w:pitch w:val="variable"/>
    <w:sig w:usb0="00008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820B1B" w14:textId="77777777" w:rsidR="005D5CA8" w:rsidRDefault="005D5CA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D15960" w14:textId="77777777" w:rsidR="005D5CA8" w:rsidRDefault="005D5CA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381676" w14:textId="77777777" w:rsidR="005D5CA8" w:rsidRDefault="005D5CA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58C8007" w14:textId="77777777" w:rsidR="008E7A4B" w:rsidRDefault="008E7A4B" w:rsidP="005D5CA8">
      <w:pPr>
        <w:spacing w:after="0" w:line="240" w:lineRule="auto"/>
      </w:pPr>
      <w:r>
        <w:separator/>
      </w:r>
    </w:p>
  </w:footnote>
  <w:footnote w:type="continuationSeparator" w:id="0">
    <w:p w14:paraId="654A8D34" w14:textId="77777777" w:rsidR="008E7A4B" w:rsidRDefault="008E7A4B" w:rsidP="005D5CA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27B1F5" w14:textId="43E58C67" w:rsidR="005D5CA8" w:rsidRDefault="005D5CA8">
    <w:pPr>
      <w:pStyle w:val="Header"/>
    </w:pPr>
    <w:r>
      <w:rPr>
        <w:noProof/>
      </w:rPr>
      <w:pict w14:anchorId="3520BC5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73819110" o:spid="_x0000_s2050" type="#_x0000_t136" style="position:absolute;margin-left:0;margin-top:0;width:536.7pt;height:101.2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4ED132" w14:textId="10D7830C" w:rsidR="005D5CA8" w:rsidRDefault="005D5CA8">
    <w:pPr>
      <w:pStyle w:val="Header"/>
    </w:pPr>
    <w:r>
      <w:rPr>
        <w:noProof/>
      </w:rPr>
      <w:pict w14:anchorId="6A38671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73819111" o:spid="_x0000_s2051" type="#_x0000_t136" style="position:absolute;margin-left:0;margin-top:0;width:536.7pt;height:101.2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9E646D" w14:textId="5256537F" w:rsidR="005D5CA8" w:rsidRDefault="005D5CA8">
    <w:pPr>
      <w:pStyle w:val="Header"/>
    </w:pPr>
    <w:r>
      <w:rPr>
        <w:noProof/>
      </w:rPr>
      <w:pict w14:anchorId="5BFEA03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73819109" o:spid="_x0000_s2049" type="#_x0000_t136" style="position:absolute;margin-left:0;margin-top:0;width:536.7pt;height:101.2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36BC8"/>
    <w:rsid w:val="000059A3"/>
    <w:rsid w:val="00007A42"/>
    <w:rsid w:val="00034B1C"/>
    <w:rsid w:val="00052DD5"/>
    <w:rsid w:val="0007395C"/>
    <w:rsid w:val="000B2F11"/>
    <w:rsid w:val="000E7F71"/>
    <w:rsid w:val="00132A0F"/>
    <w:rsid w:val="00153886"/>
    <w:rsid w:val="001A556A"/>
    <w:rsid w:val="001E2098"/>
    <w:rsid w:val="001F4994"/>
    <w:rsid w:val="001F7B22"/>
    <w:rsid w:val="00250529"/>
    <w:rsid w:val="00264C63"/>
    <w:rsid w:val="002D7D82"/>
    <w:rsid w:val="002E1327"/>
    <w:rsid w:val="003D1517"/>
    <w:rsid w:val="00446554"/>
    <w:rsid w:val="00452170"/>
    <w:rsid w:val="004C7B71"/>
    <w:rsid w:val="004D56FD"/>
    <w:rsid w:val="0050174C"/>
    <w:rsid w:val="005111A2"/>
    <w:rsid w:val="005400FF"/>
    <w:rsid w:val="005D5CA8"/>
    <w:rsid w:val="005F3841"/>
    <w:rsid w:val="006427FC"/>
    <w:rsid w:val="0064622B"/>
    <w:rsid w:val="006A1C4F"/>
    <w:rsid w:val="006C4E01"/>
    <w:rsid w:val="00701C70"/>
    <w:rsid w:val="00717896"/>
    <w:rsid w:val="007743D6"/>
    <w:rsid w:val="00783C21"/>
    <w:rsid w:val="007B2FDA"/>
    <w:rsid w:val="007B50A3"/>
    <w:rsid w:val="007D3CE8"/>
    <w:rsid w:val="007E1BB3"/>
    <w:rsid w:val="00815031"/>
    <w:rsid w:val="008573E0"/>
    <w:rsid w:val="008678B7"/>
    <w:rsid w:val="008856A5"/>
    <w:rsid w:val="008D5E7E"/>
    <w:rsid w:val="008E7A4B"/>
    <w:rsid w:val="00910EDE"/>
    <w:rsid w:val="009349DC"/>
    <w:rsid w:val="009422D9"/>
    <w:rsid w:val="009753B5"/>
    <w:rsid w:val="00984C75"/>
    <w:rsid w:val="00994D43"/>
    <w:rsid w:val="009C25CE"/>
    <w:rsid w:val="009F1F75"/>
    <w:rsid w:val="00A679E6"/>
    <w:rsid w:val="00AD699A"/>
    <w:rsid w:val="00B26BC9"/>
    <w:rsid w:val="00BB22A0"/>
    <w:rsid w:val="00BC49C6"/>
    <w:rsid w:val="00C01630"/>
    <w:rsid w:val="00C31ED4"/>
    <w:rsid w:val="00C70F3E"/>
    <w:rsid w:val="00CE1002"/>
    <w:rsid w:val="00DB3E9D"/>
    <w:rsid w:val="00E268BA"/>
    <w:rsid w:val="00E53F8A"/>
    <w:rsid w:val="00E6567E"/>
    <w:rsid w:val="00EE122C"/>
    <w:rsid w:val="00F31C4D"/>
    <w:rsid w:val="00F369EB"/>
    <w:rsid w:val="00F36BC8"/>
    <w:rsid w:val="00F74492"/>
    <w:rsid w:val="00F91A9D"/>
    <w:rsid w:val="00FA1117"/>
    <w:rsid w:val="00FA6547"/>
    <w:rsid w:val="00FC5C75"/>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1D8694F0"/>
  <w15:chartTrackingRefBased/>
  <w15:docId w15:val="{730C32CD-8B76-496C-99CF-86FCA4AB59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lang w:val="en-IN" w:eastAsia="en-US" w:bidi="hi-IN"/>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452170"/>
    <w:pPr>
      <w:spacing w:before="100" w:beforeAutospacing="1" w:after="100" w:afterAutospacing="1" w:line="240" w:lineRule="auto"/>
    </w:pPr>
    <w:rPr>
      <w:rFonts w:ascii="Times New Roman" w:eastAsia="Times New Roman" w:hAnsi="Times New Roman" w:cs="Times New Roman"/>
      <w:sz w:val="24"/>
      <w:szCs w:val="24"/>
      <w:lang w:eastAsia="en-IN"/>
    </w:rPr>
  </w:style>
  <w:style w:type="character" w:styleId="Emphasis">
    <w:name w:val="Emphasis"/>
    <w:basedOn w:val="DefaultParagraphFont"/>
    <w:uiPriority w:val="20"/>
    <w:qFormat/>
    <w:rsid w:val="00452170"/>
    <w:rPr>
      <w:i/>
      <w:iCs/>
    </w:rPr>
  </w:style>
  <w:style w:type="character" w:styleId="Hyperlink">
    <w:name w:val="Hyperlink"/>
    <w:basedOn w:val="DefaultParagraphFont"/>
    <w:uiPriority w:val="99"/>
    <w:unhideWhenUsed/>
    <w:rsid w:val="000B2F11"/>
    <w:rPr>
      <w:color w:val="0563C1" w:themeColor="hyperlink"/>
      <w:u w:val="single"/>
    </w:rPr>
  </w:style>
  <w:style w:type="character" w:styleId="UnresolvedMention">
    <w:name w:val="Unresolved Mention"/>
    <w:basedOn w:val="DefaultParagraphFont"/>
    <w:uiPriority w:val="99"/>
    <w:semiHidden/>
    <w:unhideWhenUsed/>
    <w:rsid w:val="000B2F11"/>
    <w:rPr>
      <w:color w:val="605E5C"/>
      <w:shd w:val="clear" w:color="auto" w:fill="E1DFDD"/>
    </w:rPr>
  </w:style>
  <w:style w:type="paragraph" w:styleId="ListParagraph">
    <w:name w:val="List Paragraph"/>
    <w:basedOn w:val="Normal"/>
    <w:uiPriority w:val="34"/>
    <w:qFormat/>
    <w:rsid w:val="003D1517"/>
    <w:pPr>
      <w:ind w:left="720"/>
      <w:contextualSpacing/>
    </w:pPr>
  </w:style>
  <w:style w:type="paragraph" w:styleId="Header">
    <w:name w:val="header"/>
    <w:basedOn w:val="Normal"/>
    <w:link w:val="HeaderChar"/>
    <w:uiPriority w:val="99"/>
    <w:unhideWhenUsed/>
    <w:rsid w:val="005D5CA8"/>
    <w:pPr>
      <w:tabs>
        <w:tab w:val="center" w:pos="4680"/>
        <w:tab w:val="right" w:pos="9360"/>
      </w:tabs>
      <w:spacing w:after="0" w:line="240" w:lineRule="auto"/>
    </w:pPr>
  </w:style>
  <w:style w:type="character" w:customStyle="1" w:styleId="HeaderChar">
    <w:name w:val="Header Char"/>
    <w:basedOn w:val="DefaultParagraphFont"/>
    <w:link w:val="Header"/>
    <w:uiPriority w:val="99"/>
    <w:rsid w:val="005D5CA8"/>
  </w:style>
  <w:style w:type="paragraph" w:styleId="Footer">
    <w:name w:val="footer"/>
    <w:basedOn w:val="Normal"/>
    <w:link w:val="FooterChar"/>
    <w:uiPriority w:val="99"/>
    <w:unhideWhenUsed/>
    <w:rsid w:val="005D5CA8"/>
    <w:pPr>
      <w:tabs>
        <w:tab w:val="center" w:pos="4680"/>
        <w:tab w:val="right" w:pos="9360"/>
      </w:tabs>
      <w:spacing w:after="0" w:line="240" w:lineRule="auto"/>
    </w:pPr>
  </w:style>
  <w:style w:type="character" w:customStyle="1" w:styleId="FooterChar">
    <w:name w:val="Footer Char"/>
    <w:basedOn w:val="DefaultParagraphFont"/>
    <w:link w:val="Footer"/>
    <w:uiPriority w:val="99"/>
    <w:rsid w:val="005D5CA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705475">
      <w:bodyDiv w:val="1"/>
      <w:marLeft w:val="0"/>
      <w:marRight w:val="0"/>
      <w:marTop w:val="0"/>
      <w:marBottom w:val="0"/>
      <w:divBdr>
        <w:top w:val="none" w:sz="0" w:space="0" w:color="auto"/>
        <w:left w:val="none" w:sz="0" w:space="0" w:color="auto"/>
        <w:bottom w:val="none" w:sz="0" w:space="0" w:color="auto"/>
        <w:right w:val="none" w:sz="0" w:space="0" w:color="auto"/>
      </w:divBdr>
      <w:divsChild>
        <w:div w:id="801385829">
          <w:marLeft w:val="0"/>
          <w:marRight w:val="0"/>
          <w:marTop w:val="0"/>
          <w:marBottom w:val="0"/>
          <w:divBdr>
            <w:top w:val="none" w:sz="0" w:space="0" w:color="auto"/>
            <w:left w:val="none" w:sz="0" w:space="0" w:color="auto"/>
            <w:bottom w:val="none" w:sz="0" w:space="0" w:color="auto"/>
            <w:right w:val="none" w:sz="0" w:space="0" w:color="auto"/>
          </w:divBdr>
          <w:divsChild>
            <w:div w:id="2057460066">
              <w:marLeft w:val="0"/>
              <w:marRight w:val="0"/>
              <w:marTop w:val="0"/>
              <w:marBottom w:val="0"/>
              <w:divBdr>
                <w:top w:val="none" w:sz="0" w:space="0" w:color="auto"/>
                <w:left w:val="none" w:sz="0" w:space="0" w:color="auto"/>
                <w:bottom w:val="none" w:sz="0" w:space="0" w:color="auto"/>
                <w:right w:val="none" w:sz="0" w:space="0" w:color="auto"/>
              </w:divBdr>
              <w:divsChild>
                <w:div w:id="691683716">
                  <w:marLeft w:val="0"/>
                  <w:marRight w:val="0"/>
                  <w:marTop w:val="0"/>
                  <w:marBottom w:val="0"/>
                  <w:divBdr>
                    <w:top w:val="none" w:sz="0" w:space="0" w:color="auto"/>
                    <w:left w:val="none" w:sz="0" w:space="0" w:color="auto"/>
                    <w:bottom w:val="none" w:sz="0" w:space="0" w:color="auto"/>
                    <w:right w:val="none" w:sz="0" w:space="0" w:color="auto"/>
                  </w:divBdr>
                  <w:divsChild>
                    <w:div w:id="2121606184">
                      <w:marLeft w:val="0"/>
                      <w:marRight w:val="0"/>
                      <w:marTop w:val="0"/>
                      <w:marBottom w:val="0"/>
                      <w:divBdr>
                        <w:top w:val="none" w:sz="0" w:space="0" w:color="auto"/>
                        <w:left w:val="none" w:sz="0" w:space="0" w:color="auto"/>
                        <w:bottom w:val="none" w:sz="0" w:space="0" w:color="auto"/>
                        <w:right w:val="none" w:sz="0" w:space="0" w:color="auto"/>
                      </w:divBdr>
                      <w:divsChild>
                        <w:div w:id="707098339">
                          <w:marLeft w:val="0"/>
                          <w:marRight w:val="0"/>
                          <w:marTop w:val="0"/>
                          <w:marBottom w:val="0"/>
                          <w:divBdr>
                            <w:top w:val="none" w:sz="0" w:space="0" w:color="auto"/>
                            <w:left w:val="none" w:sz="0" w:space="0" w:color="auto"/>
                            <w:bottom w:val="none" w:sz="0" w:space="0" w:color="auto"/>
                            <w:right w:val="none" w:sz="0" w:space="0" w:color="auto"/>
                          </w:divBdr>
                          <w:divsChild>
                            <w:div w:id="406223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75542672">
      <w:bodyDiv w:val="1"/>
      <w:marLeft w:val="0"/>
      <w:marRight w:val="0"/>
      <w:marTop w:val="0"/>
      <w:marBottom w:val="0"/>
      <w:divBdr>
        <w:top w:val="none" w:sz="0" w:space="0" w:color="auto"/>
        <w:left w:val="none" w:sz="0" w:space="0" w:color="auto"/>
        <w:bottom w:val="none" w:sz="0" w:space="0" w:color="auto"/>
        <w:right w:val="none" w:sz="0" w:space="0" w:color="auto"/>
      </w:divBdr>
    </w:div>
    <w:div w:id="21060314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107</TotalTime>
  <Pages>12</Pages>
  <Words>4533</Words>
  <Characters>25843</Characters>
  <Application>Microsoft Office Word</Application>
  <DocSecurity>0</DocSecurity>
  <Lines>215</Lines>
  <Paragraphs>60</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30316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CG-DTE</dc:creator>
  <cp:keywords/>
  <dc:description/>
  <cp:lastModifiedBy>SDI 1084</cp:lastModifiedBy>
  <cp:revision>84</cp:revision>
  <dcterms:created xsi:type="dcterms:W3CDTF">2025-11-01T09:39:00Z</dcterms:created>
  <dcterms:modified xsi:type="dcterms:W3CDTF">2025-11-03T08:10:00Z</dcterms:modified>
</cp:coreProperties>
</file>