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71E2C" w14:textId="77777777" w:rsidR="00754C9A" w:rsidRDefault="00754C9A" w:rsidP="00441B6F">
      <w:pPr>
        <w:pStyle w:val="Title"/>
        <w:spacing w:after="0"/>
        <w:jc w:val="both"/>
        <w:rPr>
          <w:rFonts w:ascii="Arial" w:hAnsi="Arial" w:cs="Arial"/>
        </w:rPr>
      </w:pPr>
    </w:p>
    <w:p w14:paraId="4EE6B66E" w14:textId="258449BD" w:rsidR="00A258C3" w:rsidRPr="003B3825" w:rsidRDefault="003B3825" w:rsidP="003B3825">
      <w:pPr>
        <w:pStyle w:val="Author"/>
        <w:spacing w:line="240" w:lineRule="auto"/>
        <w:rPr>
          <w:rFonts w:ascii="Arial" w:hAnsi="Arial" w:cs="Arial"/>
          <w:sz w:val="36"/>
          <w:szCs w:val="36"/>
        </w:rPr>
      </w:pPr>
      <w:r w:rsidRPr="003B3825">
        <w:rPr>
          <w:rFonts w:ascii="Arial" w:hAnsi="Arial" w:cs="Arial"/>
          <w:i/>
          <w:sz w:val="36"/>
          <w:szCs w:val="36"/>
        </w:rPr>
        <w:t>Cordyceps militaris</w:t>
      </w:r>
      <w:r w:rsidRPr="003B3825">
        <w:rPr>
          <w:rFonts w:ascii="Arial" w:hAnsi="Arial" w:cs="Arial"/>
          <w:sz w:val="36"/>
          <w:szCs w:val="36"/>
        </w:rPr>
        <w:t>: Bioactive Compounds, Cultivation Enhancement, and Nanotechnology Applications in Medicinal Mushroom Production</w:t>
      </w:r>
    </w:p>
    <w:p w14:paraId="248385B9" w14:textId="77777777" w:rsidR="00144E3D" w:rsidRDefault="00144E3D" w:rsidP="003B3825">
      <w:pPr>
        <w:jc w:val="center"/>
        <w:rPr>
          <w:rFonts w:ascii="Arial" w:hAnsi="Arial" w:cs="Arial"/>
          <w:b/>
          <w:sz w:val="24"/>
          <w:szCs w:val="24"/>
        </w:rPr>
      </w:pPr>
    </w:p>
    <w:p w14:paraId="322F00EE" w14:textId="1EEDC8FB" w:rsidR="00B01FCD" w:rsidRPr="00FB3A86" w:rsidRDefault="00F2415C" w:rsidP="00441B6F">
      <w:pPr>
        <w:pStyle w:val="Copyright"/>
        <w:spacing w:after="0" w:line="240" w:lineRule="auto"/>
        <w:jc w:val="both"/>
        <w:rPr>
          <w:rFonts w:ascii="Arial" w:hAnsi="Arial" w:cs="Arial"/>
        </w:rPr>
        <w:sectPr w:rsidR="00B01FCD" w:rsidRPr="00FB3A86" w:rsidSect="009056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C66DD16" wp14:editId="0499E4DE">
                <wp:extent cx="5303520" cy="635"/>
                <wp:effectExtent l="11430" t="9525" r="9525" b="9525"/>
                <wp:docPr id="7660384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D5291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436D4C" w14:textId="7871C7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C4D75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06D1C9" w14:textId="77777777" w:rsidTr="001E44FE">
        <w:tc>
          <w:tcPr>
            <w:tcW w:w="9576" w:type="dxa"/>
            <w:shd w:val="clear" w:color="auto" w:fill="F2F2F2"/>
          </w:tcPr>
          <w:p w14:paraId="056836B1" w14:textId="52C55C24" w:rsidR="00505F06" w:rsidRPr="003B3825" w:rsidRDefault="003B3825" w:rsidP="003B3825">
            <w:pPr>
              <w:jc w:val="both"/>
              <w:rPr>
                <w:rFonts w:ascii="Arial" w:hAnsi="Arial" w:cs="Arial"/>
                <w:bCs/>
              </w:rPr>
            </w:pPr>
            <w:r w:rsidRPr="003B3825">
              <w:rPr>
                <w:rFonts w:ascii="Arial" w:hAnsi="Arial" w:cs="Arial"/>
                <w:bCs/>
                <w:i/>
              </w:rPr>
              <w:t>Cordyceps militaris</w:t>
            </w:r>
            <w:r w:rsidRPr="003B3825">
              <w:rPr>
                <w:rFonts w:ascii="Arial" w:hAnsi="Arial" w:cs="Arial"/>
                <w:bCs/>
              </w:rPr>
              <w:t xml:space="preserve"> has emerged as a valuable medicinal fungus and sustainable alternative to endangered </w:t>
            </w:r>
            <w:r w:rsidRPr="003B3825">
              <w:rPr>
                <w:rFonts w:ascii="Arial" w:hAnsi="Arial" w:cs="Arial"/>
                <w:bCs/>
                <w:i/>
              </w:rPr>
              <w:t>Ophiocordyceps sinensis</w:t>
            </w:r>
            <w:r w:rsidRPr="003B3825">
              <w:rPr>
                <w:rFonts w:ascii="Arial" w:hAnsi="Arial" w:cs="Arial"/>
                <w:bCs/>
              </w:rPr>
              <w:t xml:space="preserve">. This review synthesizes current knowledge on </w:t>
            </w:r>
            <w:r w:rsidRPr="003B3825">
              <w:rPr>
                <w:rFonts w:ascii="Arial" w:hAnsi="Arial" w:cs="Arial"/>
                <w:bCs/>
                <w:i/>
              </w:rPr>
              <w:t>C. militaris</w:t>
            </w:r>
            <w:r w:rsidRPr="003B3825">
              <w:rPr>
                <w:rFonts w:ascii="Arial" w:hAnsi="Arial" w:cs="Arial"/>
                <w:bCs/>
              </w:rPr>
              <w:t xml:space="preserve"> taxonomy, bioactive compounds, therapeutic applications, and cultivation technologies. The fungus produces valuable nucleosides, particularly cordycepin and adenosine, exhibiting anticancer, immunomodulatory, and ergogenic effects. Traditional cultivation methods have been enhanced through elicitation strategies including nutrient supplementation and environmental manipulation. Iron supplementation notably increases cordycepin production by 70%, while UV-B exposure enhances multiple bioactive compounds. Recent nanotechnology advances present promising opportunities for biofortification, with metal sulfate nanoparticles showing potential for improving fungal growth and secondary metabolite biosynthesis. However, systematic investigation of nanoparticle applications in C. militaris cultivation remains unexplored. The global cordycepin market value emphasizes the economic importance of efficient production methods. Current cultivation challenges include optimizing defined media for industrial-scale fruiting and developing standardized protocols. This review identifies significant research gaps in nanotechnology applications for medicinal mushroom cultivation and highlights opportunities for sustainable production enhancement to meet increasing global demand while supporting wild species conservation.</w:t>
            </w:r>
          </w:p>
        </w:tc>
      </w:tr>
    </w:tbl>
    <w:p w14:paraId="42AAC950" w14:textId="77777777" w:rsidR="00636EB2" w:rsidRPr="00440D97" w:rsidRDefault="00636EB2" w:rsidP="00441B6F">
      <w:pPr>
        <w:pStyle w:val="Body"/>
        <w:spacing w:after="0"/>
        <w:rPr>
          <w:rFonts w:ascii="Arial" w:hAnsi="Arial" w:cs="Arial"/>
          <w:i/>
        </w:rPr>
      </w:pPr>
    </w:p>
    <w:p w14:paraId="060EDA45" w14:textId="68A97F36" w:rsidR="00790ADA" w:rsidRPr="00440D97" w:rsidRDefault="00A24E7E" w:rsidP="00441B6F">
      <w:pPr>
        <w:pStyle w:val="Body"/>
        <w:spacing w:after="0"/>
        <w:rPr>
          <w:rFonts w:ascii="Arial" w:hAnsi="Arial" w:cs="Arial"/>
          <w:bCs/>
        </w:rPr>
      </w:pPr>
      <w:r w:rsidRPr="00440D97">
        <w:rPr>
          <w:rFonts w:ascii="Arial" w:hAnsi="Arial" w:cs="Arial"/>
          <w:i/>
        </w:rPr>
        <w:t xml:space="preserve">Keywords: </w:t>
      </w:r>
      <w:r w:rsidR="00440D97" w:rsidRPr="00440D97">
        <w:rPr>
          <w:rFonts w:ascii="Arial" w:hAnsi="Arial" w:cs="Arial"/>
          <w:bCs/>
          <w:i/>
        </w:rPr>
        <w:t>Cordyceps militaris, cordycepin, adenosine, nanotechnology, mushrooms</w:t>
      </w:r>
    </w:p>
    <w:p w14:paraId="16B056E3" w14:textId="77777777" w:rsidR="0024282C" w:rsidRDefault="0024282C" w:rsidP="00441B6F">
      <w:pPr>
        <w:pStyle w:val="Body"/>
        <w:spacing w:after="0"/>
        <w:rPr>
          <w:rFonts w:ascii="Arial" w:hAnsi="Arial" w:cs="Arial"/>
          <w:b/>
          <w:i/>
          <w:sz w:val="18"/>
        </w:rPr>
      </w:pPr>
    </w:p>
    <w:p w14:paraId="42182B79" w14:textId="77777777" w:rsidR="00440D97" w:rsidRDefault="00440D97" w:rsidP="00441B6F">
      <w:pPr>
        <w:pStyle w:val="Body"/>
        <w:spacing w:after="0"/>
        <w:rPr>
          <w:rFonts w:ascii="Arial" w:hAnsi="Arial" w:cs="Arial"/>
          <w:b/>
          <w:i/>
          <w:sz w:val="18"/>
        </w:rPr>
      </w:pPr>
    </w:p>
    <w:p w14:paraId="485018B5" w14:textId="77777777" w:rsidR="00440D97" w:rsidRDefault="00440D97" w:rsidP="00441B6F">
      <w:pPr>
        <w:pStyle w:val="Body"/>
        <w:spacing w:after="0"/>
        <w:rPr>
          <w:rFonts w:ascii="Arial" w:hAnsi="Arial" w:cs="Arial"/>
          <w:b/>
          <w:i/>
          <w:sz w:val="18"/>
        </w:rPr>
      </w:pPr>
    </w:p>
    <w:p w14:paraId="17D4EF61" w14:textId="77777777" w:rsidR="00440D97" w:rsidRDefault="00440D97" w:rsidP="00441B6F">
      <w:pPr>
        <w:pStyle w:val="Body"/>
        <w:spacing w:after="0"/>
        <w:rPr>
          <w:rFonts w:ascii="Arial" w:hAnsi="Arial" w:cs="Arial"/>
          <w:b/>
          <w:i/>
          <w:sz w:val="18"/>
        </w:rPr>
      </w:pPr>
    </w:p>
    <w:p w14:paraId="63F8BAD2" w14:textId="77777777" w:rsidR="00440D97" w:rsidRDefault="00440D97" w:rsidP="00441B6F">
      <w:pPr>
        <w:pStyle w:val="Body"/>
        <w:spacing w:after="0"/>
        <w:rPr>
          <w:rFonts w:ascii="Arial" w:hAnsi="Arial" w:cs="Arial"/>
          <w:i/>
          <w:sz w:val="18"/>
        </w:rPr>
      </w:pPr>
    </w:p>
    <w:p w14:paraId="06020920" w14:textId="77777777" w:rsidR="00505F06" w:rsidRPr="00A24E7E" w:rsidRDefault="00505F06" w:rsidP="00441B6F">
      <w:pPr>
        <w:pStyle w:val="Body"/>
        <w:spacing w:after="0"/>
        <w:rPr>
          <w:rFonts w:ascii="Arial" w:hAnsi="Arial" w:cs="Arial"/>
          <w:i/>
        </w:rPr>
      </w:pPr>
    </w:p>
    <w:p w14:paraId="1724CF1E" w14:textId="48CD41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A2A781A" w14:textId="77777777" w:rsidR="00790ADA" w:rsidRPr="00440D97" w:rsidRDefault="00790ADA" w:rsidP="00441B6F">
      <w:pPr>
        <w:pStyle w:val="AbstHead"/>
        <w:spacing w:after="0"/>
        <w:jc w:val="both"/>
        <w:rPr>
          <w:rFonts w:ascii="Arial" w:hAnsi="Arial" w:cs="Arial"/>
          <w:szCs w:val="22"/>
        </w:rPr>
      </w:pPr>
    </w:p>
    <w:p w14:paraId="61A1ECE4" w14:textId="77777777" w:rsidR="00440D97" w:rsidRPr="00440D97" w:rsidRDefault="00440D97" w:rsidP="00440D97">
      <w:pPr>
        <w:jc w:val="both"/>
        <w:rPr>
          <w:rFonts w:ascii="Arial" w:hAnsi="Arial" w:cs="Arial"/>
          <w:sz w:val="22"/>
          <w:szCs w:val="22"/>
        </w:rPr>
      </w:pPr>
      <w:r w:rsidRPr="00440D97">
        <w:rPr>
          <w:rFonts w:ascii="Arial" w:hAnsi="Arial" w:cs="Arial"/>
          <w:bCs/>
          <w:sz w:val="22"/>
          <w:szCs w:val="22"/>
        </w:rPr>
        <w:t>Mushrooms are considered an important functional food</w:t>
      </w:r>
      <w:r w:rsidRPr="00440D97">
        <w:rPr>
          <w:rFonts w:ascii="Arial" w:hAnsi="Arial" w:cs="Arial"/>
          <w:sz w:val="22"/>
          <w:szCs w:val="22"/>
        </w:rPr>
        <w:t xml:space="preserve"> due to their </w:t>
      </w:r>
      <w:r w:rsidRPr="00440D97">
        <w:rPr>
          <w:rFonts w:ascii="Arial" w:hAnsi="Arial" w:cs="Arial"/>
          <w:bCs/>
          <w:sz w:val="22"/>
          <w:szCs w:val="22"/>
        </w:rPr>
        <w:t>extensive contributions to human health and nutrition, including roles in disease prevention and management</w:t>
      </w:r>
      <w:r w:rsidRPr="00440D97">
        <w:rPr>
          <w:rFonts w:ascii="Arial" w:hAnsi="Arial" w:cs="Arial"/>
          <w:sz w:val="22"/>
          <w:szCs w:val="22"/>
        </w:rPr>
        <w:t xml:space="preserve">. The famous quote by Hippocrates, “Let food be thy medicine and medicine be thy food,” underscores the importance of nutrition in disease deterrence, treatment, and overall health maintenance. In common usage, the term "mushroom" often refers to any visible fungal fruiting body, whether edible or poisonous. Mushrooms are neither plants nor animals but belong to their own kingdom called </w:t>
      </w:r>
      <w:r w:rsidRPr="00440D97">
        <w:rPr>
          <w:rFonts w:ascii="Arial" w:hAnsi="Arial" w:cs="Arial"/>
          <w:bCs/>
          <w:sz w:val="22"/>
          <w:szCs w:val="22"/>
        </w:rPr>
        <w:t>Fungi</w:t>
      </w:r>
      <w:r w:rsidRPr="00440D97">
        <w:rPr>
          <w:rFonts w:ascii="Arial" w:hAnsi="Arial" w:cs="Arial"/>
          <w:sz w:val="22"/>
          <w:szCs w:val="22"/>
        </w:rPr>
        <w:t xml:space="preserve">. They play crucial ecological roles as decomposers, breaking down organic matter and recycling nutrients in ecosystems. Unlike plants, mushrooms cannot photosynthesize and instead obtain nutrients by decomposing organic matter </w:t>
      </w:r>
      <w:r w:rsidRPr="00440D97">
        <w:rPr>
          <w:rFonts w:ascii="Arial" w:hAnsi="Arial" w:cs="Arial"/>
          <w:sz w:val="22"/>
          <w:szCs w:val="22"/>
        </w:rPr>
        <w:lastRenderedPageBreak/>
        <w:t xml:space="preserve">(saprophytic), parasitizing living organisms, or forming symbiotic relationships with plant roots (mycorrhizal). Mushrooms do not require access to arable land or significant capital investment, and they can be grown on substrates prepared from </w:t>
      </w:r>
      <w:r w:rsidRPr="00440D97">
        <w:rPr>
          <w:rFonts w:ascii="Arial" w:hAnsi="Arial" w:cs="Arial"/>
          <w:bCs/>
          <w:sz w:val="22"/>
          <w:szCs w:val="22"/>
        </w:rPr>
        <w:t>clean agricultural waste</w:t>
      </w:r>
      <w:r w:rsidRPr="00440D97">
        <w:rPr>
          <w:rFonts w:ascii="Arial" w:hAnsi="Arial" w:cs="Arial"/>
          <w:sz w:val="22"/>
          <w:szCs w:val="22"/>
        </w:rPr>
        <w:t xml:space="preserve">. Mushrooms provide nutritious food, are fast-yielding, and can also serve as a good source of income. </w:t>
      </w:r>
      <w:r w:rsidRPr="00440D97">
        <w:rPr>
          <w:rFonts w:ascii="Arial" w:hAnsi="Arial" w:cs="Arial"/>
          <w:bCs/>
          <w:sz w:val="22"/>
          <w:szCs w:val="22"/>
        </w:rPr>
        <w:t>Mushroom farming requires minimal maintenance and can be done on a part-time basis, making it a viable and attractive activity for urban, peri-urban, and rural dwellers, including women and persons with disabilities.</w:t>
      </w:r>
      <w:r w:rsidRPr="00440D97">
        <w:rPr>
          <w:rFonts w:ascii="Arial" w:hAnsi="Arial" w:cs="Arial"/>
          <w:sz w:val="22"/>
          <w:szCs w:val="22"/>
        </w:rPr>
        <w:t xml:space="preserve"> Mushrooms can increase economic opportunities for individuals and communities by strengthening livelihood assets. Not only does successful cultivation benefit growers, but </w:t>
      </w:r>
      <w:r w:rsidRPr="00440D97">
        <w:rPr>
          <w:rFonts w:ascii="Arial" w:hAnsi="Arial" w:cs="Arial"/>
          <w:bCs/>
          <w:sz w:val="22"/>
          <w:szCs w:val="22"/>
        </w:rPr>
        <w:t>the downstream trading and transport of mushrooms</w:t>
      </w:r>
      <w:r w:rsidRPr="00440D97">
        <w:rPr>
          <w:rFonts w:ascii="Arial" w:hAnsi="Arial" w:cs="Arial"/>
          <w:sz w:val="22"/>
          <w:szCs w:val="22"/>
        </w:rPr>
        <w:t xml:space="preserve"> can also improve livelihoods. </w:t>
      </w:r>
      <w:r w:rsidRPr="00440D97">
        <w:rPr>
          <w:rFonts w:ascii="Arial" w:hAnsi="Arial" w:cs="Arial"/>
          <w:bCs/>
          <w:sz w:val="22"/>
          <w:szCs w:val="22"/>
        </w:rPr>
        <w:t>The diversification of edible mushroom cultivation beyond just button and oyster mushrooms has given people opportunities to cultivate many other species</w:t>
      </w:r>
      <w:r w:rsidRPr="00440D97">
        <w:rPr>
          <w:rFonts w:ascii="Arial" w:hAnsi="Arial" w:cs="Arial"/>
          <w:sz w:val="22"/>
          <w:szCs w:val="22"/>
        </w:rPr>
        <w:t xml:space="preserve"> (1). </w:t>
      </w:r>
      <w:r w:rsidRPr="00440D97">
        <w:rPr>
          <w:rFonts w:ascii="Arial" w:hAnsi="Arial" w:cs="Arial"/>
          <w:bCs/>
          <w:sz w:val="22"/>
          <w:szCs w:val="22"/>
        </w:rPr>
        <w:t>Fungi and mushrooms also provide significant environmental benefits</w:t>
      </w:r>
      <w:r w:rsidRPr="00440D97">
        <w:rPr>
          <w:rFonts w:ascii="Arial" w:hAnsi="Arial" w:cs="Arial"/>
          <w:sz w:val="22"/>
          <w:szCs w:val="22"/>
        </w:rPr>
        <w:t xml:space="preserve">. For example, they are often cultivated on lignocellulosic wastes (e.g. crop residues, sawmill logs), which are produced abundantly via free solar energy. If not used, these wastes would be burned and negatively impact air quality and the environment. Naturally, mushrooms are found in diverse </w:t>
      </w:r>
      <w:proofErr w:type="spellStart"/>
      <w:r w:rsidRPr="00440D97">
        <w:rPr>
          <w:rFonts w:ascii="Arial" w:hAnsi="Arial" w:cs="Arial"/>
          <w:sz w:val="22"/>
          <w:szCs w:val="22"/>
        </w:rPr>
        <w:t>agro</w:t>
      </w:r>
      <w:proofErr w:type="spellEnd"/>
      <w:r w:rsidRPr="00440D97">
        <w:rPr>
          <w:rFonts w:ascii="Arial" w:hAnsi="Arial" w:cs="Arial"/>
          <w:sz w:val="22"/>
          <w:szCs w:val="22"/>
        </w:rPr>
        <w:t xml:space="preserve">-climatic environments ranging from arid regions to evergreen forests. Globally, mushrooms are a significant agricultural product. The spent substrate or compost from mushroom cultivation can be repurposed as fodder for livestock, fertilizer, soil conditioner, or even as a substrate for growing other mushroom species, and can be used for environmental bioremediation (2). In 2022, world mushroom production was about 48.3 million </w:t>
      </w:r>
      <w:proofErr w:type="spellStart"/>
      <w:r w:rsidRPr="00440D97">
        <w:rPr>
          <w:rFonts w:ascii="Arial" w:hAnsi="Arial" w:cs="Arial"/>
          <w:sz w:val="22"/>
          <w:szCs w:val="22"/>
        </w:rPr>
        <w:t>tonnes</w:t>
      </w:r>
      <w:proofErr w:type="spellEnd"/>
      <w:r w:rsidRPr="00440D97">
        <w:rPr>
          <w:rFonts w:ascii="Arial" w:hAnsi="Arial" w:cs="Arial"/>
          <w:sz w:val="22"/>
          <w:szCs w:val="22"/>
        </w:rPr>
        <w:t xml:space="preserve">, while India’s production was around 280,000 </w:t>
      </w:r>
      <w:proofErr w:type="spellStart"/>
      <w:r w:rsidRPr="00440D97">
        <w:rPr>
          <w:rFonts w:ascii="Arial" w:hAnsi="Arial" w:cs="Arial"/>
          <w:sz w:val="22"/>
          <w:szCs w:val="22"/>
        </w:rPr>
        <w:t>tonnes</w:t>
      </w:r>
      <w:proofErr w:type="spellEnd"/>
      <w:r w:rsidRPr="00440D97">
        <w:rPr>
          <w:rFonts w:ascii="Arial" w:hAnsi="Arial" w:cs="Arial"/>
          <w:sz w:val="22"/>
          <w:szCs w:val="22"/>
        </w:rPr>
        <w:t xml:space="preserve"> (3).</w:t>
      </w:r>
    </w:p>
    <w:p w14:paraId="1C09C910" w14:textId="77777777" w:rsidR="00440D97" w:rsidRPr="00440D97" w:rsidRDefault="00440D97" w:rsidP="00440D97">
      <w:pPr>
        <w:jc w:val="both"/>
        <w:rPr>
          <w:rFonts w:ascii="Arial" w:hAnsi="Arial" w:cs="Arial"/>
          <w:sz w:val="22"/>
          <w:szCs w:val="22"/>
        </w:rPr>
      </w:pPr>
      <w:r w:rsidRPr="00440D97">
        <w:rPr>
          <w:rFonts w:ascii="Arial" w:hAnsi="Arial" w:cs="Arial"/>
          <w:sz w:val="22"/>
          <w:szCs w:val="22"/>
        </w:rPr>
        <w:t xml:space="preserve">In recent years, the declining income of traditional farmers has highlighted the need for diversification in agriculture. Mushroom cultivation offers such diversification by requiring very little space and being feasible for year-round indoor growth under controlled conditions. In India, mushroom cultivation is mostly seasonal for varieties like oyster, milky, and paddy-straw mushrooms, which use simple cultivation techniques. Button mushrooms have historically been grown as a seasonal crop in cooler hill climates, but improved cropping systems and technology have increased India’s annual button mushroom production from 5,000 </w:t>
      </w:r>
      <w:proofErr w:type="spellStart"/>
      <w:r w:rsidRPr="00440D97">
        <w:rPr>
          <w:rFonts w:ascii="Arial" w:hAnsi="Arial" w:cs="Arial"/>
          <w:sz w:val="22"/>
          <w:szCs w:val="22"/>
        </w:rPr>
        <w:t>tonnes</w:t>
      </w:r>
      <w:proofErr w:type="spellEnd"/>
      <w:r w:rsidRPr="00440D97">
        <w:rPr>
          <w:rFonts w:ascii="Arial" w:hAnsi="Arial" w:cs="Arial"/>
          <w:sz w:val="22"/>
          <w:szCs w:val="22"/>
        </w:rPr>
        <w:t xml:space="preserve"> in the 1970s to about 100,000 </w:t>
      </w:r>
      <w:proofErr w:type="spellStart"/>
      <w:r w:rsidRPr="00440D97">
        <w:rPr>
          <w:rFonts w:ascii="Arial" w:hAnsi="Arial" w:cs="Arial"/>
          <w:sz w:val="22"/>
          <w:szCs w:val="22"/>
        </w:rPr>
        <w:t>tonnes</w:t>
      </w:r>
      <w:proofErr w:type="spellEnd"/>
      <w:r w:rsidRPr="00440D97">
        <w:rPr>
          <w:rFonts w:ascii="Arial" w:hAnsi="Arial" w:cs="Arial"/>
          <w:sz w:val="22"/>
          <w:szCs w:val="22"/>
        </w:rPr>
        <w:t xml:space="preserve"> today. Mushroom production in India occurs in two systems: seasonal cultivation and high-tech commercial cultivation. Numerous small- and medium-scale enterprises across states such as Punjab, Gujarat, Maharashtra, Andhra Pradesh, Tamil Nadu, Goa, Haryana, and Uttarakhand now contribute approximately 85% of India’s button mushroom output, with the remaining 15% from seasonal growers. Marketing of mushrooms is still not well-organized. The sector is globally competitive and requires long-term strategies to lower production costs through good agricultural practices and mechanization of indigenous machinery. India needs to adopt technologies for better productivity - e.g. strain improvement, molecular mechanisms for lignocellulose conversion, ecosystem management, post-harvest handling, genetic conservation, market intelligence, and quality/safety standards - to further promote mushroom productivity (4).</w:t>
      </w:r>
    </w:p>
    <w:p w14:paraId="40CD0452" w14:textId="77777777" w:rsidR="00790ADA" w:rsidRPr="00FB3A86" w:rsidRDefault="00790ADA" w:rsidP="00441B6F">
      <w:pPr>
        <w:pStyle w:val="Body"/>
        <w:spacing w:after="0"/>
        <w:rPr>
          <w:rFonts w:ascii="Arial" w:hAnsi="Arial" w:cs="Arial"/>
        </w:rPr>
      </w:pPr>
    </w:p>
    <w:p w14:paraId="6978953C" w14:textId="219093BF" w:rsidR="00790ADA" w:rsidRPr="00054E6F" w:rsidRDefault="00902823" w:rsidP="00441B6F">
      <w:pPr>
        <w:pStyle w:val="AbstHead"/>
        <w:spacing w:after="0"/>
        <w:jc w:val="both"/>
        <w:rPr>
          <w:rFonts w:ascii="Arial" w:hAnsi="Arial" w:cs="Arial"/>
          <w:szCs w:val="22"/>
        </w:rPr>
      </w:pPr>
      <w:r w:rsidRPr="00054E6F">
        <w:rPr>
          <w:rFonts w:ascii="Arial" w:hAnsi="Arial" w:cs="Arial"/>
          <w:szCs w:val="22"/>
        </w:rPr>
        <w:t xml:space="preserve">2. </w:t>
      </w:r>
      <w:r w:rsidR="00440D97" w:rsidRPr="00054E6F">
        <w:rPr>
          <w:rFonts w:ascii="Arial" w:hAnsi="Arial" w:cs="Arial"/>
          <w:szCs w:val="22"/>
        </w:rPr>
        <w:t>Types of mushrooms</w:t>
      </w:r>
    </w:p>
    <w:p w14:paraId="5135A972" w14:textId="77777777" w:rsidR="00440D97" w:rsidRPr="00054E6F" w:rsidRDefault="00440D97" w:rsidP="00441B6F">
      <w:pPr>
        <w:pStyle w:val="AbstHead"/>
        <w:spacing w:after="0"/>
        <w:jc w:val="both"/>
        <w:rPr>
          <w:rFonts w:ascii="Arial" w:hAnsi="Arial" w:cs="Arial"/>
          <w:szCs w:val="22"/>
        </w:rPr>
      </w:pPr>
    </w:p>
    <w:p w14:paraId="5C3C2AEC" w14:textId="77777777" w:rsidR="00440D97" w:rsidRPr="00054E6F" w:rsidRDefault="00440D97" w:rsidP="00440D97">
      <w:pPr>
        <w:jc w:val="both"/>
        <w:rPr>
          <w:rFonts w:ascii="Arial" w:hAnsi="Arial" w:cs="Arial"/>
          <w:sz w:val="22"/>
          <w:szCs w:val="22"/>
        </w:rPr>
      </w:pPr>
      <w:r w:rsidRPr="00054E6F">
        <w:rPr>
          <w:rFonts w:ascii="Arial" w:hAnsi="Arial" w:cs="Arial"/>
          <w:sz w:val="22"/>
          <w:szCs w:val="22"/>
        </w:rPr>
        <w:t>Mushrooms can be broadly divided into five categories based on their characteristics and uses: Edible, Medicinal, Psychotropic (psychedelic), Poisonous, and Bioluminescent. (Some literature also recognizes an emerging category of radio-</w:t>
      </w:r>
      <w:r w:rsidRPr="00054E6F">
        <w:rPr>
          <w:rFonts w:ascii="Arial" w:hAnsi="Arial" w:cs="Arial"/>
          <w:sz w:val="22"/>
          <w:szCs w:val="22"/>
        </w:rPr>
        <w:lastRenderedPageBreak/>
        <w:t>trophic mushrooms). The bioluminescent and radio-trophic mushrooms are among the latest discovered types and are now in research focus at various countries.</w:t>
      </w:r>
    </w:p>
    <w:p w14:paraId="3155EF42" w14:textId="77777777" w:rsidR="00790ADA" w:rsidRPr="00054E6F" w:rsidRDefault="00790ADA" w:rsidP="00441B6F">
      <w:pPr>
        <w:pStyle w:val="Body"/>
        <w:spacing w:after="0"/>
        <w:rPr>
          <w:rFonts w:ascii="Arial" w:hAnsi="Arial" w:cs="Arial"/>
          <w:sz w:val="22"/>
          <w:szCs w:val="22"/>
        </w:rPr>
      </w:pPr>
    </w:p>
    <w:p w14:paraId="7F3E7147" w14:textId="77777777" w:rsidR="00440D97" w:rsidRPr="00054E6F" w:rsidRDefault="00440D97" w:rsidP="00440D97">
      <w:pPr>
        <w:pStyle w:val="Body"/>
        <w:spacing w:after="0"/>
        <w:rPr>
          <w:rFonts w:ascii="Arial" w:hAnsi="Arial" w:cs="Arial"/>
          <w:sz w:val="22"/>
          <w:szCs w:val="22"/>
        </w:rPr>
      </w:pPr>
    </w:p>
    <w:p w14:paraId="198C9AE5" w14:textId="4F838E63" w:rsidR="00440D97" w:rsidRPr="00054E6F" w:rsidRDefault="00440D97" w:rsidP="00440D97">
      <w:pPr>
        <w:pStyle w:val="AbstHead"/>
        <w:spacing w:after="0"/>
        <w:jc w:val="both"/>
        <w:rPr>
          <w:rFonts w:ascii="Arial" w:hAnsi="Arial" w:cs="Arial"/>
          <w:szCs w:val="22"/>
        </w:rPr>
      </w:pPr>
      <w:r w:rsidRPr="00054E6F">
        <w:rPr>
          <w:rFonts w:ascii="Arial" w:hAnsi="Arial" w:cs="Arial"/>
          <w:szCs w:val="22"/>
        </w:rPr>
        <w:t>2.1 Edible mushrooms</w:t>
      </w:r>
    </w:p>
    <w:p w14:paraId="2554DEBC" w14:textId="0612206F" w:rsidR="00440D97" w:rsidRPr="00054E6F" w:rsidRDefault="00440D97" w:rsidP="00440D97">
      <w:pPr>
        <w:jc w:val="both"/>
        <w:rPr>
          <w:rFonts w:ascii="Arial" w:hAnsi="Arial" w:cs="Arial"/>
          <w:sz w:val="22"/>
          <w:szCs w:val="22"/>
        </w:rPr>
      </w:pPr>
      <w:r w:rsidRPr="00054E6F">
        <w:rPr>
          <w:rFonts w:ascii="Arial" w:hAnsi="Arial" w:cs="Arial"/>
          <w:sz w:val="22"/>
          <w:szCs w:val="22"/>
        </w:rPr>
        <w:t xml:space="preserve">Edible mushrooms are fungi that are safe for humans to eat, coming in a wide variety of shapes, sizes, and colors. Many edible macro-fungi have fleshy fruiting bodies that make them suitable for commercialization and human consumption. Some edible mushrooms are cultivated, while others are gathered from the wild. Growing awareness of the nutritional and therapeutic value of these mushrooms has </w:t>
      </w:r>
      <w:r w:rsidRPr="00054E6F">
        <w:rPr>
          <w:rFonts w:ascii="Arial" w:hAnsi="Arial" w:cs="Arial"/>
          <w:bCs/>
          <w:sz w:val="22"/>
          <w:szCs w:val="22"/>
        </w:rPr>
        <w:t>increased their inclusion in daily diets</w:t>
      </w:r>
      <w:r w:rsidRPr="00054E6F">
        <w:rPr>
          <w:rFonts w:ascii="Arial" w:hAnsi="Arial" w:cs="Arial"/>
          <w:sz w:val="22"/>
          <w:szCs w:val="22"/>
        </w:rPr>
        <w:t>. Commonly consumed edible mushrooms worldwide include white button mushrooms (</w:t>
      </w:r>
      <w:proofErr w:type="spellStart"/>
      <w:r w:rsidRPr="00054E6F">
        <w:rPr>
          <w:rFonts w:ascii="Arial" w:hAnsi="Arial" w:cs="Arial"/>
          <w:i/>
          <w:iCs/>
          <w:sz w:val="22"/>
          <w:szCs w:val="22"/>
        </w:rPr>
        <w:t>Agaricus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bisporus</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Agaricus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bitorquis</w:t>
      </w:r>
      <w:proofErr w:type="spellEnd"/>
      <w:r w:rsidRPr="00054E6F">
        <w:rPr>
          <w:rFonts w:ascii="Arial" w:hAnsi="Arial" w:cs="Arial"/>
          <w:sz w:val="22"/>
          <w:szCs w:val="22"/>
        </w:rPr>
        <w:t>), shiitake (</w:t>
      </w:r>
      <w:r w:rsidRPr="00054E6F">
        <w:rPr>
          <w:rFonts w:ascii="Arial" w:hAnsi="Arial" w:cs="Arial"/>
          <w:i/>
          <w:iCs/>
          <w:sz w:val="22"/>
          <w:szCs w:val="22"/>
        </w:rPr>
        <w:t xml:space="preserve">Lentinula </w:t>
      </w:r>
      <w:proofErr w:type="spellStart"/>
      <w:r w:rsidRPr="00054E6F">
        <w:rPr>
          <w:rFonts w:ascii="Arial" w:hAnsi="Arial" w:cs="Arial"/>
          <w:i/>
          <w:iCs/>
          <w:sz w:val="22"/>
          <w:szCs w:val="22"/>
        </w:rPr>
        <w:t>edodes</w:t>
      </w:r>
      <w:proofErr w:type="spellEnd"/>
      <w:r w:rsidRPr="00054E6F">
        <w:rPr>
          <w:rFonts w:ascii="Arial" w:hAnsi="Arial" w:cs="Arial"/>
          <w:sz w:val="22"/>
          <w:szCs w:val="22"/>
        </w:rPr>
        <w:t>), oyster (</w:t>
      </w:r>
      <w:r w:rsidRPr="00054E6F">
        <w:rPr>
          <w:rFonts w:ascii="Arial" w:hAnsi="Arial" w:cs="Arial"/>
          <w:i/>
          <w:iCs/>
          <w:sz w:val="22"/>
          <w:szCs w:val="22"/>
        </w:rPr>
        <w:t>Pleurotus ostreatus</w:t>
      </w:r>
      <w:r w:rsidRPr="00054E6F">
        <w:rPr>
          <w:rFonts w:ascii="Arial" w:hAnsi="Arial" w:cs="Arial"/>
          <w:sz w:val="22"/>
          <w:szCs w:val="22"/>
        </w:rPr>
        <w:t>), paddy-straw mushroom (</w:t>
      </w:r>
      <w:proofErr w:type="spellStart"/>
      <w:r w:rsidRPr="00054E6F">
        <w:rPr>
          <w:rFonts w:ascii="Arial" w:hAnsi="Arial" w:cs="Arial"/>
          <w:i/>
          <w:iCs/>
          <w:sz w:val="22"/>
          <w:szCs w:val="22"/>
        </w:rPr>
        <w:t>Volvariella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volvacea</w:t>
      </w:r>
      <w:proofErr w:type="spellEnd"/>
      <w:r w:rsidRPr="00054E6F">
        <w:rPr>
          <w:rFonts w:ascii="Arial" w:hAnsi="Arial" w:cs="Arial"/>
          <w:sz w:val="22"/>
          <w:szCs w:val="22"/>
        </w:rPr>
        <w:t>), enoki (</w:t>
      </w:r>
      <w:proofErr w:type="spellStart"/>
      <w:r w:rsidRPr="00054E6F">
        <w:rPr>
          <w:rFonts w:ascii="Arial" w:hAnsi="Arial" w:cs="Arial"/>
          <w:i/>
          <w:iCs/>
          <w:sz w:val="22"/>
          <w:szCs w:val="22"/>
        </w:rPr>
        <w:t>Flammulina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filiformis</w:t>
      </w:r>
      <w:proofErr w:type="spellEnd"/>
      <w:r w:rsidRPr="00054E6F">
        <w:rPr>
          <w:rFonts w:ascii="Arial" w:hAnsi="Arial" w:cs="Arial"/>
          <w:sz w:val="22"/>
          <w:szCs w:val="22"/>
        </w:rPr>
        <w:t>), morels (</w:t>
      </w:r>
      <w:r w:rsidRPr="00054E6F">
        <w:rPr>
          <w:rFonts w:ascii="Arial" w:hAnsi="Arial" w:cs="Arial"/>
          <w:i/>
          <w:iCs/>
          <w:sz w:val="22"/>
          <w:szCs w:val="22"/>
        </w:rPr>
        <w:t>Morchella esculenta</w:t>
      </w:r>
      <w:r w:rsidRPr="00054E6F">
        <w:rPr>
          <w:rFonts w:ascii="Arial" w:hAnsi="Arial" w:cs="Arial"/>
          <w:sz w:val="22"/>
          <w:szCs w:val="22"/>
        </w:rPr>
        <w:t>), winter mushroom (</w:t>
      </w:r>
      <w:proofErr w:type="spellStart"/>
      <w:r w:rsidRPr="00054E6F">
        <w:rPr>
          <w:rFonts w:ascii="Arial" w:hAnsi="Arial" w:cs="Arial"/>
          <w:i/>
          <w:iCs/>
          <w:sz w:val="22"/>
          <w:szCs w:val="22"/>
        </w:rPr>
        <w:t>Flammulina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velutipes</w:t>
      </w:r>
      <w:proofErr w:type="spellEnd"/>
      <w:r w:rsidRPr="00054E6F">
        <w:rPr>
          <w:rFonts w:ascii="Arial" w:hAnsi="Arial" w:cs="Arial"/>
          <w:sz w:val="22"/>
          <w:szCs w:val="22"/>
        </w:rPr>
        <w:t>), milky mushroom (</w:t>
      </w:r>
      <w:proofErr w:type="spellStart"/>
      <w:r w:rsidRPr="00054E6F">
        <w:rPr>
          <w:rFonts w:ascii="Arial" w:hAnsi="Arial" w:cs="Arial"/>
          <w:i/>
          <w:iCs/>
          <w:sz w:val="22"/>
          <w:szCs w:val="22"/>
        </w:rPr>
        <w:t>Calocybe</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indica</w:t>
      </w:r>
      <w:proofErr w:type="spellEnd"/>
      <w:r w:rsidRPr="00054E6F">
        <w:rPr>
          <w:rFonts w:ascii="Arial" w:hAnsi="Arial" w:cs="Arial"/>
          <w:sz w:val="22"/>
          <w:szCs w:val="22"/>
        </w:rPr>
        <w:t>), and black ear mushroom (</w:t>
      </w:r>
      <w:r w:rsidRPr="00054E6F">
        <w:rPr>
          <w:rFonts w:ascii="Arial" w:hAnsi="Arial" w:cs="Arial"/>
          <w:i/>
          <w:iCs/>
          <w:sz w:val="22"/>
          <w:szCs w:val="22"/>
        </w:rPr>
        <w:t>Auricularia</w:t>
      </w:r>
      <w:r w:rsidRPr="00054E6F">
        <w:rPr>
          <w:rFonts w:ascii="Arial" w:hAnsi="Arial" w:cs="Arial"/>
          <w:sz w:val="22"/>
          <w:szCs w:val="22"/>
        </w:rPr>
        <w:t xml:space="preserve"> spp.), among others (5).</w:t>
      </w:r>
    </w:p>
    <w:p w14:paraId="695B4D0A" w14:textId="77777777" w:rsidR="00440D97" w:rsidRPr="00054E6F" w:rsidRDefault="00440D97" w:rsidP="00440D97">
      <w:pPr>
        <w:pStyle w:val="AbstHead"/>
        <w:spacing w:after="0"/>
        <w:jc w:val="both"/>
        <w:rPr>
          <w:rFonts w:ascii="Arial" w:hAnsi="Arial" w:cs="Arial"/>
          <w:szCs w:val="22"/>
        </w:rPr>
      </w:pPr>
    </w:p>
    <w:p w14:paraId="52467BFA" w14:textId="32EB308B" w:rsidR="00440D97" w:rsidRPr="00054E6F" w:rsidRDefault="00440D97" w:rsidP="00440D97">
      <w:pPr>
        <w:pStyle w:val="AbstHead"/>
        <w:spacing w:after="0"/>
        <w:jc w:val="both"/>
        <w:rPr>
          <w:rFonts w:ascii="Arial" w:hAnsi="Arial" w:cs="Arial"/>
          <w:szCs w:val="22"/>
        </w:rPr>
      </w:pPr>
      <w:r w:rsidRPr="00054E6F">
        <w:rPr>
          <w:rFonts w:ascii="Arial" w:hAnsi="Arial" w:cs="Arial"/>
          <w:szCs w:val="22"/>
        </w:rPr>
        <w:t>2.2 Medicinal mushrooms</w:t>
      </w:r>
    </w:p>
    <w:p w14:paraId="44F572FE" w14:textId="77777777" w:rsidR="00440D97" w:rsidRPr="00054E6F" w:rsidRDefault="00440D97" w:rsidP="00440D97">
      <w:pPr>
        <w:jc w:val="both"/>
        <w:rPr>
          <w:rFonts w:ascii="Arial" w:hAnsi="Arial" w:cs="Arial"/>
          <w:sz w:val="22"/>
          <w:szCs w:val="22"/>
        </w:rPr>
      </w:pPr>
      <w:r w:rsidRPr="00054E6F">
        <w:rPr>
          <w:rFonts w:ascii="Arial" w:hAnsi="Arial" w:cs="Arial"/>
          <w:sz w:val="22"/>
          <w:szCs w:val="22"/>
        </w:rPr>
        <w:t xml:space="preserve">Medicinal mushrooms are fungi used for their potential health benefits. They are often called nature’s miniature pharmaceutical factories and have been used in traditional medicine for thousands of years for their therapeutic properties. Medicinal mushrooms exhibit a broad spectrum of pharmacological activities and are used in the prevention, alleviation, or treatment of multiple diseases. They can be consumed as powdered supplements, hot-water extracts, tinctures, or incorporated into a balanced diet. Common medicinal mushrooms include </w:t>
      </w:r>
      <w:proofErr w:type="spellStart"/>
      <w:r w:rsidRPr="00054E6F">
        <w:rPr>
          <w:rFonts w:ascii="Arial" w:hAnsi="Arial" w:cs="Arial"/>
          <w:sz w:val="22"/>
          <w:szCs w:val="22"/>
        </w:rPr>
        <w:t>reishi</w:t>
      </w:r>
      <w:proofErr w:type="spellEnd"/>
      <w:r w:rsidRPr="00054E6F">
        <w:rPr>
          <w:rFonts w:ascii="Arial" w:hAnsi="Arial" w:cs="Arial"/>
          <w:sz w:val="22"/>
          <w:szCs w:val="22"/>
        </w:rPr>
        <w:t xml:space="preserve"> (</w:t>
      </w:r>
      <w:r w:rsidRPr="00054E6F">
        <w:rPr>
          <w:rFonts w:ascii="Arial" w:hAnsi="Arial" w:cs="Arial"/>
          <w:i/>
          <w:iCs/>
          <w:sz w:val="22"/>
          <w:szCs w:val="22"/>
        </w:rPr>
        <w:t xml:space="preserve">Ganoderma </w:t>
      </w:r>
      <w:proofErr w:type="spellStart"/>
      <w:r w:rsidRPr="00054E6F">
        <w:rPr>
          <w:rFonts w:ascii="Arial" w:hAnsi="Arial" w:cs="Arial"/>
          <w:i/>
          <w:iCs/>
          <w:sz w:val="22"/>
          <w:szCs w:val="22"/>
        </w:rPr>
        <w:t>lingzhi</w:t>
      </w:r>
      <w:proofErr w:type="spellEnd"/>
      <w:r w:rsidRPr="00054E6F">
        <w:rPr>
          <w:rFonts w:ascii="Arial" w:hAnsi="Arial" w:cs="Arial"/>
          <w:sz w:val="22"/>
          <w:szCs w:val="22"/>
        </w:rPr>
        <w:t>), shiitake (</w:t>
      </w:r>
      <w:r w:rsidRPr="00054E6F">
        <w:rPr>
          <w:rFonts w:ascii="Arial" w:hAnsi="Arial" w:cs="Arial"/>
          <w:i/>
          <w:iCs/>
          <w:sz w:val="22"/>
          <w:szCs w:val="22"/>
        </w:rPr>
        <w:t xml:space="preserve">Lentinula </w:t>
      </w:r>
      <w:proofErr w:type="spellStart"/>
      <w:r w:rsidRPr="00054E6F">
        <w:rPr>
          <w:rFonts w:ascii="Arial" w:hAnsi="Arial" w:cs="Arial"/>
          <w:i/>
          <w:iCs/>
          <w:sz w:val="22"/>
          <w:szCs w:val="22"/>
        </w:rPr>
        <w:t>edodes</w:t>
      </w:r>
      <w:proofErr w:type="spellEnd"/>
      <w:r w:rsidRPr="00054E6F">
        <w:rPr>
          <w:rFonts w:ascii="Arial" w:hAnsi="Arial" w:cs="Arial"/>
          <w:sz w:val="22"/>
          <w:szCs w:val="22"/>
        </w:rPr>
        <w:t>), maitake (</w:t>
      </w:r>
      <w:proofErr w:type="spellStart"/>
      <w:r w:rsidRPr="00054E6F">
        <w:rPr>
          <w:rFonts w:ascii="Arial" w:hAnsi="Arial" w:cs="Arial"/>
          <w:i/>
          <w:iCs/>
          <w:sz w:val="22"/>
          <w:szCs w:val="22"/>
        </w:rPr>
        <w:t>Grifola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frondosa</w:t>
      </w:r>
      <w:proofErr w:type="spellEnd"/>
      <w:r w:rsidRPr="00054E6F">
        <w:rPr>
          <w:rFonts w:ascii="Arial" w:hAnsi="Arial" w:cs="Arial"/>
          <w:sz w:val="22"/>
          <w:szCs w:val="22"/>
        </w:rPr>
        <w:t xml:space="preserve">), </w:t>
      </w:r>
      <w:proofErr w:type="spellStart"/>
      <w:r w:rsidRPr="00054E6F">
        <w:rPr>
          <w:rFonts w:ascii="Arial" w:hAnsi="Arial" w:cs="Arial"/>
          <w:sz w:val="22"/>
          <w:szCs w:val="22"/>
        </w:rPr>
        <w:t>yarsagumba</w:t>
      </w:r>
      <w:proofErr w:type="spellEnd"/>
      <w:r w:rsidRPr="00054E6F">
        <w:rPr>
          <w:rFonts w:ascii="Arial" w:hAnsi="Arial" w:cs="Arial"/>
          <w:sz w:val="22"/>
          <w:szCs w:val="22"/>
        </w:rPr>
        <w:t xml:space="preserve"> (</w:t>
      </w:r>
      <w:r w:rsidRPr="00054E6F">
        <w:rPr>
          <w:rFonts w:ascii="Arial" w:hAnsi="Arial" w:cs="Arial"/>
          <w:i/>
          <w:iCs/>
          <w:sz w:val="22"/>
          <w:szCs w:val="22"/>
        </w:rPr>
        <w:t xml:space="preserve">Cordyceps </w:t>
      </w:r>
      <w:proofErr w:type="spellStart"/>
      <w:r w:rsidRPr="00054E6F">
        <w:rPr>
          <w:rFonts w:ascii="Arial" w:hAnsi="Arial" w:cs="Arial"/>
          <w:i/>
          <w:iCs/>
          <w:sz w:val="22"/>
          <w:szCs w:val="22"/>
        </w:rPr>
        <w:t>sinensis</w:t>
      </w:r>
      <w:proofErr w:type="spellEnd"/>
      <w:r w:rsidRPr="00054E6F">
        <w:rPr>
          <w:rFonts w:ascii="Arial" w:hAnsi="Arial" w:cs="Arial"/>
          <w:sz w:val="22"/>
          <w:szCs w:val="22"/>
        </w:rPr>
        <w:t xml:space="preserve">), </w:t>
      </w:r>
      <w:proofErr w:type="spellStart"/>
      <w:r w:rsidRPr="00054E6F">
        <w:rPr>
          <w:rFonts w:ascii="Arial" w:hAnsi="Arial" w:cs="Arial"/>
          <w:sz w:val="22"/>
          <w:szCs w:val="22"/>
        </w:rPr>
        <w:t>chaga</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Inonotus</w:t>
      </w:r>
      <w:proofErr w:type="spellEnd"/>
      <w:r w:rsidRPr="00054E6F">
        <w:rPr>
          <w:rFonts w:ascii="Arial" w:hAnsi="Arial" w:cs="Arial"/>
          <w:i/>
          <w:iCs/>
          <w:sz w:val="22"/>
          <w:szCs w:val="22"/>
        </w:rPr>
        <w:t xml:space="preserve"> obliquus</w:t>
      </w:r>
      <w:r w:rsidRPr="00054E6F">
        <w:rPr>
          <w:rFonts w:ascii="Arial" w:hAnsi="Arial" w:cs="Arial"/>
          <w:sz w:val="22"/>
          <w:szCs w:val="22"/>
        </w:rPr>
        <w:t>), turkey tail (</w:t>
      </w:r>
      <w:r w:rsidRPr="00054E6F">
        <w:rPr>
          <w:rFonts w:ascii="Arial" w:hAnsi="Arial" w:cs="Arial"/>
          <w:i/>
          <w:iCs/>
          <w:sz w:val="22"/>
          <w:szCs w:val="22"/>
        </w:rPr>
        <w:t>Trametes versicolor</w:t>
      </w:r>
      <w:r w:rsidRPr="00054E6F">
        <w:rPr>
          <w:rFonts w:ascii="Arial" w:hAnsi="Arial" w:cs="Arial"/>
          <w:sz w:val="22"/>
          <w:szCs w:val="22"/>
        </w:rPr>
        <w:t>), lion’s mane (</w:t>
      </w:r>
      <w:r w:rsidRPr="00054E6F">
        <w:rPr>
          <w:rFonts w:ascii="Arial" w:hAnsi="Arial" w:cs="Arial"/>
          <w:i/>
          <w:iCs/>
          <w:sz w:val="22"/>
          <w:szCs w:val="22"/>
        </w:rPr>
        <w:t>Hericium erinaceus</w:t>
      </w:r>
      <w:r w:rsidRPr="00054E6F">
        <w:rPr>
          <w:rFonts w:ascii="Arial" w:hAnsi="Arial" w:cs="Arial"/>
          <w:sz w:val="22"/>
          <w:szCs w:val="22"/>
        </w:rPr>
        <w:t>), etc. (6). These mushrooms are believed to provide various health benefits, including immune system boosting, anti-inflammatory effects, and even anti-cancer properties.</w:t>
      </w:r>
    </w:p>
    <w:p w14:paraId="10F67E68" w14:textId="77777777" w:rsidR="00440D97" w:rsidRPr="00054E6F" w:rsidRDefault="00440D97" w:rsidP="00440D97">
      <w:pPr>
        <w:jc w:val="both"/>
        <w:rPr>
          <w:rFonts w:ascii="Arial" w:hAnsi="Arial" w:cs="Arial"/>
          <w:sz w:val="22"/>
          <w:szCs w:val="22"/>
        </w:rPr>
      </w:pPr>
    </w:p>
    <w:p w14:paraId="0736CDA2" w14:textId="025F8E75" w:rsidR="00440D97" w:rsidRPr="00054E6F" w:rsidRDefault="00440D97" w:rsidP="00440D97">
      <w:pPr>
        <w:pStyle w:val="AbstHead"/>
        <w:spacing w:after="0"/>
        <w:jc w:val="both"/>
        <w:rPr>
          <w:rFonts w:ascii="Arial" w:hAnsi="Arial" w:cs="Arial"/>
          <w:bCs/>
          <w:szCs w:val="22"/>
        </w:rPr>
      </w:pPr>
      <w:r w:rsidRPr="00054E6F">
        <w:rPr>
          <w:rFonts w:ascii="Arial" w:hAnsi="Arial" w:cs="Arial"/>
          <w:szCs w:val="22"/>
        </w:rPr>
        <w:t xml:space="preserve">2.3 </w:t>
      </w:r>
      <w:r w:rsidRPr="00054E6F">
        <w:rPr>
          <w:rFonts w:ascii="Arial" w:hAnsi="Arial" w:cs="Arial"/>
          <w:bCs/>
          <w:szCs w:val="22"/>
        </w:rPr>
        <w:t>Psychotropic (Psychedelic) Mushrooms</w:t>
      </w:r>
    </w:p>
    <w:p w14:paraId="1DB67C23" w14:textId="77777777" w:rsidR="00440D97" w:rsidRPr="00054E6F" w:rsidRDefault="00440D97" w:rsidP="00440D97">
      <w:pPr>
        <w:jc w:val="both"/>
        <w:rPr>
          <w:rFonts w:ascii="Arial" w:hAnsi="Arial" w:cs="Arial"/>
          <w:sz w:val="22"/>
          <w:szCs w:val="22"/>
        </w:rPr>
      </w:pPr>
      <w:r w:rsidRPr="00054E6F">
        <w:rPr>
          <w:rFonts w:ascii="Arial" w:hAnsi="Arial" w:cs="Arial"/>
          <w:sz w:val="22"/>
          <w:szCs w:val="22"/>
        </w:rPr>
        <w:t xml:space="preserve">Psychedelic mushrooms (sometimes called “psychotropic” or colloquially “magic mushrooms” or “shrooms”) are mushrooms that can cause hallucinations and other psychoactive effects. These contain </w:t>
      </w:r>
      <w:r w:rsidRPr="00054E6F">
        <w:rPr>
          <w:rFonts w:ascii="Arial" w:hAnsi="Arial" w:cs="Arial"/>
          <w:bCs/>
          <w:sz w:val="22"/>
          <w:szCs w:val="22"/>
        </w:rPr>
        <w:t>psilocybin</w:t>
      </w:r>
      <w:r w:rsidRPr="00054E6F">
        <w:rPr>
          <w:rFonts w:ascii="Arial" w:hAnsi="Arial" w:cs="Arial"/>
          <w:sz w:val="22"/>
          <w:szCs w:val="22"/>
        </w:rPr>
        <w:t xml:space="preserve">, a compound that shows promise as a treatment for depression and other mental disorders by increasing the brain’s neuroplasticity (7). Psychedelic mushrooms form a </w:t>
      </w:r>
      <w:r w:rsidRPr="00054E6F">
        <w:rPr>
          <w:rFonts w:ascii="Arial" w:hAnsi="Arial" w:cs="Arial"/>
          <w:bCs/>
          <w:sz w:val="22"/>
          <w:szCs w:val="22"/>
        </w:rPr>
        <w:t>polyphyletic</w:t>
      </w:r>
      <w:r w:rsidRPr="00054E6F">
        <w:rPr>
          <w:rFonts w:ascii="Arial" w:hAnsi="Arial" w:cs="Arial"/>
          <w:sz w:val="22"/>
          <w:szCs w:val="22"/>
        </w:rPr>
        <w:t xml:space="preserve"> informal group of fungi containing psilocybin, which binds to serotonin receptors in the brain, causing changes in perception, mood, and thought. </w:t>
      </w:r>
      <w:r w:rsidRPr="00054E6F">
        <w:rPr>
          <w:rFonts w:ascii="Arial" w:hAnsi="Arial" w:cs="Arial"/>
          <w:sz w:val="22"/>
          <w:szCs w:val="22"/>
          <w:lang w:val="pt-BR"/>
        </w:rPr>
        <w:t xml:space="preserve">Examples include </w:t>
      </w:r>
      <w:r w:rsidRPr="00054E6F">
        <w:rPr>
          <w:rFonts w:ascii="Arial" w:hAnsi="Arial" w:cs="Arial"/>
          <w:i/>
          <w:iCs/>
          <w:sz w:val="22"/>
          <w:szCs w:val="22"/>
          <w:lang w:val="pt-BR"/>
        </w:rPr>
        <w:t>Psilocybe semilanceata</w:t>
      </w:r>
      <w:r w:rsidRPr="00054E6F">
        <w:rPr>
          <w:rFonts w:ascii="Arial" w:hAnsi="Arial" w:cs="Arial"/>
          <w:sz w:val="22"/>
          <w:szCs w:val="22"/>
          <w:lang w:val="pt-BR"/>
        </w:rPr>
        <w:t xml:space="preserve">, </w:t>
      </w:r>
      <w:r w:rsidRPr="00054E6F">
        <w:rPr>
          <w:rFonts w:ascii="Arial" w:hAnsi="Arial" w:cs="Arial"/>
          <w:i/>
          <w:iCs/>
          <w:sz w:val="22"/>
          <w:szCs w:val="22"/>
          <w:lang w:val="pt-BR"/>
        </w:rPr>
        <w:t>Psilocybe cubensis</w:t>
      </w:r>
      <w:r w:rsidRPr="00054E6F">
        <w:rPr>
          <w:rFonts w:ascii="Arial" w:hAnsi="Arial" w:cs="Arial"/>
          <w:sz w:val="22"/>
          <w:szCs w:val="22"/>
          <w:lang w:val="pt-BR"/>
        </w:rPr>
        <w:t xml:space="preserve">, </w:t>
      </w:r>
      <w:r w:rsidRPr="00054E6F">
        <w:rPr>
          <w:rFonts w:ascii="Arial" w:hAnsi="Arial" w:cs="Arial"/>
          <w:i/>
          <w:iCs/>
          <w:sz w:val="22"/>
          <w:szCs w:val="22"/>
          <w:lang w:val="pt-BR"/>
        </w:rPr>
        <w:t>Psilocybe bohemica</w:t>
      </w:r>
      <w:r w:rsidRPr="00054E6F">
        <w:rPr>
          <w:rFonts w:ascii="Arial" w:hAnsi="Arial" w:cs="Arial"/>
          <w:sz w:val="22"/>
          <w:szCs w:val="22"/>
          <w:lang w:val="pt-BR"/>
        </w:rPr>
        <w:t xml:space="preserve">, </w:t>
      </w:r>
      <w:r w:rsidRPr="00054E6F">
        <w:rPr>
          <w:rFonts w:ascii="Arial" w:hAnsi="Arial" w:cs="Arial"/>
          <w:i/>
          <w:iCs/>
          <w:sz w:val="22"/>
          <w:szCs w:val="22"/>
          <w:lang w:val="pt-BR"/>
        </w:rPr>
        <w:t>Psilocybe tampanensis</w:t>
      </w:r>
      <w:r w:rsidRPr="00054E6F">
        <w:rPr>
          <w:rFonts w:ascii="Arial" w:hAnsi="Arial" w:cs="Arial"/>
          <w:sz w:val="22"/>
          <w:szCs w:val="22"/>
          <w:lang w:val="pt-BR"/>
        </w:rPr>
        <w:t xml:space="preserve">, </w:t>
      </w:r>
      <w:r w:rsidRPr="00054E6F">
        <w:rPr>
          <w:rFonts w:ascii="Arial" w:hAnsi="Arial" w:cs="Arial"/>
          <w:i/>
          <w:iCs/>
          <w:sz w:val="22"/>
          <w:szCs w:val="22"/>
          <w:lang w:val="pt-BR"/>
        </w:rPr>
        <w:t>Psilocybe azurescens</w:t>
      </w:r>
      <w:r w:rsidRPr="00054E6F">
        <w:rPr>
          <w:rFonts w:ascii="Arial" w:hAnsi="Arial" w:cs="Arial"/>
          <w:sz w:val="22"/>
          <w:szCs w:val="22"/>
          <w:lang w:val="pt-BR"/>
        </w:rPr>
        <w:t xml:space="preserve">, etc. </w:t>
      </w:r>
      <w:r w:rsidRPr="00054E6F">
        <w:rPr>
          <w:rFonts w:ascii="Arial" w:hAnsi="Arial" w:cs="Arial"/>
          <w:sz w:val="22"/>
          <w:szCs w:val="22"/>
        </w:rPr>
        <w:t>(8). These mushrooms can also cause physical side effects such as nausea, vomiting, and anxiety.</w:t>
      </w:r>
    </w:p>
    <w:p w14:paraId="7EAE287B" w14:textId="77777777" w:rsidR="00440D97" w:rsidRPr="00054E6F" w:rsidRDefault="00440D97" w:rsidP="00440D97">
      <w:pPr>
        <w:jc w:val="both"/>
        <w:rPr>
          <w:rFonts w:ascii="Arial" w:hAnsi="Arial" w:cs="Arial"/>
          <w:sz w:val="22"/>
          <w:szCs w:val="22"/>
        </w:rPr>
      </w:pPr>
    </w:p>
    <w:p w14:paraId="07887925" w14:textId="086A7F79" w:rsidR="00440D97" w:rsidRPr="00054E6F" w:rsidRDefault="00440D97" w:rsidP="00440D97">
      <w:pPr>
        <w:jc w:val="both"/>
        <w:rPr>
          <w:rFonts w:ascii="Arial" w:hAnsi="Arial" w:cs="Arial"/>
          <w:b/>
          <w:bCs/>
          <w:sz w:val="22"/>
          <w:szCs w:val="22"/>
        </w:rPr>
      </w:pPr>
      <w:r w:rsidRPr="00054E6F">
        <w:rPr>
          <w:rFonts w:ascii="Arial" w:hAnsi="Arial" w:cs="Arial"/>
          <w:b/>
          <w:bCs/>
          <w:sz w:val="22"/>
          <w:szCs w:val="22"/>
        </w:rPr>
        <w:t>2.4 B</w:t>
      </w:r>
      <w:r w:rsidR="007A365B" w:rsidRPr="00054E6F">
        <w:rPr>
          <w:rFonts w:ascii="Arial" w:hAnsi="Arial" w:cs="Arial"/>
          <w:b/>
          <w:bCs/>
          <w:sz w:val="22"/>
          <w:szCs w:val="22"/>
        </w:rPr>
        <w:t>IOLUMINESCENT</w:t>
      </w:r>
      <w:r w:rsidRPr="00054E6F">
        <w:rPr>
          <w:rFonts w:ascii="Arial" w:hAnsi="Arial" w:cs="Arial"/>
          <w:b/>
          <w:bCs/>
          <w:sz w:val="22"/>
          <w:szCs w:val="22"/>
        </w:rPr>
        <w:t xml:space="preserve"> M</w:t>
      </w:r>
      <w:r w:rsidR="007A365B" w:rsidRPr="00054E6F">
        <w:rPr>
          <w:rFonts w:ascii="Arial" w:hAnsi="Arial" w:cs="Arial"/>
          <w:b/>
          <w:bCs/>
          <w:sz w:val="22"/>
          <w:szCs w:val="22"/>
        </w:rPr>
        <w:t>USHROOMS</w:t>
      </w:r>
    </w:p>
    <w:p w14:paraId="127C2C90" w14:textId="77777777" w:rsidR="007A365B" w:rsidRPr="00054E6F" w:rsidRDefault="007A365B" w:rsidP="007A365B">
      <w:pPr>
        <w:jc w:val="both"/>
        <w:rPr>
          <w:rFonts w:ascii="Arial" w:hAnsi="Arial" w:cs="Arial"/>
          <w:sz w:val="22"/>
          <w:szCs w:val="22"/>
        </w:rPr>
      </w:pPr>
      <w:r w:rsidRPr="00054E6F">
        <w:rPr>
          <w:rFonts w:ascii="Arial" w:hAnsi="Arial" w:cs="Arial"/>
          <w:sz w:val="22"/>
          <w:szCs w:val="22"/>
        </w:rPr>
        <w:t xml:space="preserve">Bioluminescent mushrooms are those that </w:t>
      </w:r>
      <w:r w:rsidRPr="00054E6F">
        <w:rPr>
          <w:rFonts w:ascii="Arial" w:hAnsi="Arial" w:cs="Arial"/>
          <w:bCs/>
          <w:sz w:val="22"/>
          <w:szCs w:val="22"/>
        </w:rPr>
        <w:t>emit light in the dark</w:t>
      </w:r>
      <w:r w:rsidRPr="00054E6F">
        <w:rPr>
          <w:rFonts w:ascii="Arial" w:hAnsi="Arial" w:cs="Arial"/>
          <w:sz w:val="22"/>
          <w:szCs w:val="22"/>
        </w:rPr>
        <w:t xml:space="preserve"> due to internal chemical reactions. The light emitted is typically yellow-green (and in some cases red), resulting from the oxidation of compounds (like </w:t>
      </w:r>
      <w:proofErr w:type="spellStart"/>
      <w:r w:rsidRPr="00054E6F">
        <w:rPr>
          <w:rFonts w:ascii="Arial" w:hAnsi="Arial" w:cs="Arial"/>
          <w:sz w:val="22"/>
          <w:szCs w:val="22"/>
        </w:rPr>
        <w:t>hispidin</w:t>
      </w:r>
      <w:proofErr w:type="spellEnd"/>
      <w:r w:rsidRPr="00054E6F">
        <w:rPr>
          <w:rFonts w:ascii="Arial" w:hAnsi="Arial" w:cs="Arial"/>
          <w:sz w:val="22"/>
          <w:szCs w:val="22"/>
        </w:rPr>
        <w:t xml:space="preserve"> or </w:t>
      </w:r>
      <w:r w:rsidRPr="00054E6F">
        <w:rPr>
          <w:rFonts w:ascii="Arial" w:hAnsi="Arial" w:cs="Arial"/>
          <w:i/>
          <w:iCs/>
          <w:sz w:val="22"/>
          <w:szCs w:val="22"/>
        </w:rPr>
        <w:t>luciferin</w:t>
      </w:r>
      <w:r w:rsidRPr="00054E6F">
        <w:rPr>
          <w:rFonts w:ascii="Arial" w:hAnsi="Arial" w:cs="Arial"/>
          <w:sz w:val="22"/>
          <w:szCs w:val="22"/>
        </w:rPr>
        <w:t xml:space="preserve">) catalyzed by </w:t>
      </w:r>
      <w:r w:rsidRPr="00054E6F">
        <w:rPr>
          <w:rFonts w:ascii="Arial" w:hAnsi="Arial" w:cs="Arial"/>
          <w:i/>
          <w:iCs/>
          <w:sz w:val="22"/>
          <w:szCs w:val="22"/>
        </w:rPr>
        <w:t>luciferase</w:t>
      </w:r>
      <w:r w:rsidRPr="00054E6F">
        <w:rPr>
          <w:rFonts w:ascii="Arial" w:hAnsi="Arial" w:cs="Arial"/>
          <w:sz w:val="22"/>
          <w:szCs w:val="22"/>
        </w:rPr>
        <w:t xml:space="preserve"> enzymes. </w:t>
      </w:r>
      <w:r w:rsidRPr="00054E6F">
        <w:rPr>
          <w:rFonts w:ascii="Arial" w:hAnsi="Arial" w:cs="Arial"/>
          <w:sz w:val="22"/>
          <w:szCs w:val="22"/>
          <w:lang w:val="pt-BR"/>
        </w:rPr>
        <w:t xml:space="preserve">Examples include </w:t>
      </w:r>
      <w:r w:rsidRPr="00054E6F">
        <w:rPr>
          <w:rFonts w:ascii="Arial" w:hAnsi="Arial" w:cs="Arial"/>
          <w:i/>
          <w:iCs/>
          <w:sz w:val="22"/>
          <w:szCs w:val="22"/>
          <w:lang w:val="pt-BR"/>
        </w:rPr>
        <w:t>Filoboletus manipularis</w:t>
      </w:r>
      <w:r w:rsidRPr="00054E6F">
        <w:rPr>
          <w:rFonts w:ascii="Arial" w:hAnsi="Arial" w:cs="Arial"/>
          <w:sz w:val="22"/>
          <w:szCs w:val="22"/>
          <w:lang w:val="pt-BR"/>
        </w:rPr>
        <w:t xml:space="preserve">, </w:t>
      </w:r>
      <w:r w:rsidRPr="00054E6F">
        <w:rPr>
          <w:rFonts w:ascii="Arial" w:hAnsi="Arial" w:cs="Arial"/>
          <w:i/>
          <w:iCs/>
          <w:sz w:val="22"/>
          <w:szCs w:val="22"/>
          <w:lang w:val="pt-BR"/>
        </w:rPr>
        <w:t>Panellus stipticus</w:t>
      </w:r>
      <w:r w:rsidRPr="00054E6F">
        <w:rPr>
          <w:rFonts w:ascii="Arial" w:hAnsi="Arial" w:cs="Arial"/>
          <w:sz w:val="22"/>
          <w:szCs w:val="22"/>
          <w:lang w:val="pt-BR"/>
        </w:rPr>
        <w:t xml:space="preserve">, </w:t>
      </w:r>
      <w:r w:rsidRPr="00054E6F">
        <w:rPr>
          <w:rFonts w:ascii="Arial" w:hAnsi="Arial" w:cs="Arial"/>
          <w:i/>
          <w:iCs/>
          <w:sz w:val="22"/>
          <w:szCs w:val="22"/>
          <w:lang w:val="pt-BR"/>
        </w:rPr>
        <w:lastRenderedPageBreak/>
        <w:t>Gerronema viridilucens</w:t>
      </w:r>
      <w:r w:rsidRPr="00054E6F">
        <w:rPr>
          <w:rFonts w:ascii="Arial" w:hAnsi="Arial" w:cs="Arial"/>
          <w:sz w:val="22"/>
          <w:szCs w:val="22"/>
          <w:lang w:val="pt-BR"/>
        </w:rPr>
        <w:t xml:space="preserve">, </w:t>
      </w:r>
      <w:r w:rsidRPr="00054E6F">
        <w:rPr>
          <w:rFonts w:ascii="Arial" w:hAnsi="Arial" w:cs="Arial"/>
          <w:i/>
          <w:iCs/>
          <w:sz w:val="22"/>
          <w:szCs w:val="22"/>
          <w:lang w:val="pt-BR"/>
        </w:rPr>
        <w:t>Mycena lucentipes</w:t>
      </w:r>
      <w:r w:rsidRPr="00054E6F">
        <w:rPr>
          <w:rFonts w:ascii="Arial" w:hAnsi="Arial" w:cs="Arial"/>
          <w:sz w:val="22"/>
          <w:szCs w:val="22"/>
          <w:lang w:val="pt-BR"/>
        </w:rPr>
        <w:t xml:space="preserve">, </w:t>
      </w:r>
      <w:r w:rsidRPr="00054E6F">
        <w:rPr>
          <w:rFonts w:ascii="Arial" w:hAnsi="Arial" w:cs="Arial"/>
          <w:i/>
          <w:iCs/>
          <w:sz w:val="22"/>
          <w:szCs w:val="22"/>
          <w:lang w:val="pt-BR"/>
        </w:rPr>
        <w:t>Roridomyces roridus</w:t>
      </w:r>
      <w:r w:rsidRPr="00054E6F">
        <w:rPr>
          <w:rFonts w:ascii="Arial" w:hAnsi="Arial" w:cs="Arial"/>
          <w:sz w:val="22"/>
          <w:szCs w:val="22"/>
          <w:lang w:val="pt-BR"/>
        </w:rPr>
        <w:t xml:space="preserve">, </w:t>
      </w:r>
      <w:r w:rsidRPr="00054E6F">
        <w:rPr>
          <w:rFonts w:ascii="Arial" w:hAnsi="Arial" w:cs="Arial"/>
          <w:i/>
          <w:iCs/>
          <w:sz w:val="22"/>
          <w:szCs w:val="22"/>
          <w:lang w:val="pt-BR"/>
        </w:rPr>
        <w:t>Neonothopanus gardneri</w:t>
      </w:r>
      <w:r w:rsidRPr="00054E6F">
        <w:rPr>
          <w:rFonts w:ascii="Arial" w:hAnsi="Arial" w:cs="Arial"/>
          <w:sz w:val="22"/>
          <w:szCs w:val="22"/>
          <w:lang w:val="pt-BR"/>
        </w:rPr>
        <w:t xml:space="preserve">, etc. </w:t>
      </w:r>
      <w:r w:rsidRPr="00054E6F">
        <w:rPr>
          <w:rFonts w:ascii="Arial" w:hAnsi="Arial" w:cs="Arial"/>
          <w:sz w:val="22"/>
          <w:szCs w:val="22"/>
        </w:rPr>
        <w:t xml:space="preserve">(12,13). The pattern of luminescence can differ among species and even among different tissues of the mushroom. For instance, </w:t>
      </w:r>
      <w:proofErr w:type="spellStart"/>
      <w:r w:rsidRPr="00054E6F">
        <w:rPr>
          <w:rFonts w:ascii="Arial" w:hAnsi="Arial" w:cs="Arial"/>
          <w:i/>
          <w:iCs/>
          <w:sz w:val="22"/>
          <w:szCs w:val="22"/>
        </w:rPr>
        <w:t>Mycena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jingyinga</w:t>
      </w:r>
      <w:proofErr w:type="spellEnd"/>
      <w:r w:rsidRPr="00054E6F">
        <w:rPr>
          <w:rFonts w:ascii="Arial" w:hAnsi="Arial" w:cs="Arial"/>
          <w:sz w:val="22"/>
          <w:szCs w:val="22"/>
        </w:rPr>
        <w:t xml:space="preserve"> is luminescent in its mycelium, </w:t>
      </w:r>
      <w:proofErr w:type="spellStart"/>
      <w:r w:rsidRPr="00054E6F">
        <w:rPr>
          <w:rFonts w:ascii="Arial" w:hAnsi="Arial" w:cs="Arial"/>
          <w:i/>
          <w:iCs/>
          <w:sz w:val="22"/>
          <w:szCs w:val="22"/>
        </w:rPr>
        <w:t>Mycena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luxarboricola</w:t>
      </w:r>
      <w:proofErr w:type="spellEnd"/>
      <w:r w:rsidRPr="00054E6F">
        <w:rPr>
          <w:rFonts w:ascii="Arial" w:hAnsi="Arial" w:cs="Arial"/>
          <w:sz w:val="22"/>
          <w:szCs w:val="22"/>
        </w:rPr>
        <w:t xml:space="preserve"> glows in both mycelium and fruiting body, whereas </w:t>
      </w:r>
      <w:proofErr w:type="spellStart"/>
      <w:r w:rsidRPr="00054E6F">
        <w:rPr>
          <w:rFonts w:ascii="Arial" w:hAnsi="Arial" w:cs="Arial"/>
          <w:i/>
          <w:iCs/>
          <w:sz w:val="22"/>
          <w:szCs w:val="22"/>
        </w:rPr>
        <w:t>Mycena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kentingensis</w:t>
      </w:r>
      <w:proofErr w:type="spellEnd"/>
      <w:r w:rsidRPr="00054E6F">
        <w:rPr>
          <w:rFonts w:ascii="Arial" w:hAnsi="Arial" w:cs="Arial"/>
          <w:sz w:val="22"/>
          <w:szCs w:val="22"/>
        </w:rPr>
        <w:t xml:space="preserve"> shows luminescence in the mycelium and cap (pileus) but not in the stem (stipe).</w:t>
      </w:r>
    </w:p>
    <w:p w14:paraId="47D36519" w14:textId="77777777" w:rsidR="00440D97" w:rsidRPr="00054E6F" w:rsidRDefault="00440D97" w:rsidP="00440D97">
      <w:pPr>
        <w:jc w:val="both"/>
        <w:rPr>
          <w:rFonts w:ascii="Arial" w:hAnsi="Arial" w:cs="Arial"/>
          <w:sz w:val="22"/>
          <w:szCs w:val="22"/>
        </w:rPr>
      </w:pPr>
    </w:p>
    <w:p w14:paraId="35A164A2" w14:textId="267A0C8E" w:rsidR="00440D97" w:rsidRPr="00054E6F" w:rsidRDefault="007A365B" w:rsidP="007A365B">
      <w:pPr>
        <w:jc w:val="both"/>
        <w:rPr>
          <w:rFonts w:ascii="Arial" w:hAnsi="Arial" w:cs="Arial"/>
          <w:b/>
          <w:bCs/>
          <w:sz w:val="22"/>
          <w:szCs w:val="22"/>
        </w:rPr>
      </w:pPr>
      <w:r w:rsidRPr="00054E6F">
        <w:rPr>
          <w:rFonts w:ascii="Arial" w:hAnsi="Arial" w:cs="Arial"/>
          <w:b/>
          <w:bCs/>
          <w:sz w:val="22"/>
          <w:szCs w:val="22"/>
        </w:rPr>
        <w:t>2.5 RADIO-TROPHIC MUSHROOMS</w:t>
      </w:r>
    </w:p>
    <w:p w14:paraId="1AC80C42" w14:textId="663D34F6" w:rsidR="007A365B" w:rsidRPr="00054E6F" w:rsidRDefault="007A365B" w:rsidP="007A365B">
      <w:pPr>
        <w:jc w:val="both"/>
        <w:rPr>
          <w:rFonts w:ascii="Arial" w:hAnsi="Arial" w:cs="Arial"/>
          <w:sz w:val="22"/>
          <w:szCs w:val="22"/>
        </w:rPr>
      </w:pPr>
      <w:r w:rsidRPr="00054E6F">
        <w:rPr>
          <w:rFonts w:ascii="Arial" w:hAnsi="Arial" w:cs="Arial"/>
          <w:sz w:val="22"/>
          <w:szCs w:val="22"/>
        </w:rPr>
        <w:t xml:space="preserve">Radio-trophic fungi are an unusual group of organisms that can </w:t>
      </w:r>
      <w:r w:rsidRPr="00054E6F">
        <w:rPr>
          <w:rFonts w:ascii="Arial" w:hAnsi="Arial" w:cs="Arial"/>
          <w:bCs/>
          <w:sz w:val="22"/>
          <w:szCs w:val="22"/>
        </w:rPr>
        <w:t>utilize ionizing radiation as an energy source</w:t>
      </w:r>
      <w:r w:rsidRPr="00054E6F">
        <w:rPr>
          <w:rFonts w:ascii="Arial" w:hAnsi="Arial" w:cs="Arial"/>
          <w:sz w:val="22"/>
          <w:szCs w:val="22"/>
        </w:rPr>
        <w:t>. Radio</w:t>
      </w:r>
      <w:r w:rsidR="003D232A">
        <w:rPr>
          <w:rFonts w:ascii="Arial" w:hAnsi="Arial" w:cs="Arial"/>
          <w:sz w:val="22"/>
          <w:szCs w:val="22"/>
        </w:rPr>
        <w:t>-</w:t>
      </w:r>
      <w:r w:rsidRPr="00054E6F">
        <w:rPr>
          <w:rFonts w:ascii="Arial" w:hAnsi="Arial" w:cs="Arial"/>
          <w:sz w:val="22"/>
          <w:szCs w:val="22"/>
        </w:rPr>
        <w:t xml:space="preserve">trophism refers to the ability of some fungi to grow towards and harness energy from sources of radiation (e.g. gamma radiation in environments such as nuclear reactors). Wild mushrooms can also serve as bioindicators of radionuclide contamination, as they tend to concentrate radioactive elements similarly to how they accumulate heavy metals from the environment. Certain fungi isolated from extremely high radiation environments exhibit high melanin content post-exposure to ionizing radiation, suggesting a role for melanin in energy capture and protection. Examples of radiation-assimilating fungi include </w:t>
      </w:r>
      <w:r w:rsidRPr="00054E6F">
        <w:rPr>
          <w:rFonts w:ascii="Arial" w:hAnsi="Arial" w:cs="Arial"/>
          <w:i/>
          <w:iCs/>
          <w:sz w:val="22"/>
          <w:szCs w:val="22"/>
        </w:rPr>
        <w:t>Cryptococcus neoformans</w:t>
      </w:r>
      <w:r w:rsidRPr="00054E6F">
        <w:rPr>
          <w:rFonts w:ascii="Arial" w:hAnsi="Arial" w:cs="Arial"/>
          <w:sz w:val="22"/>
          <w:szCs w:val="22"/>
        </w:rPr>
        <w:t xml:space="preserve">, </w:t>
      </w:r>
      <w:r w:rsidRPr="00054E6F">
        <w:rPr>
          <w:rFonts w:ascii="Arial" w:hAnsi="Arial" w:cs="Arial"/>
          <w:i/>
          <w:iCs/>
          <w:sz w:val="22"/>
          <w:szCs w:val="22"/>
        </w:rPr>
        <w:t xml:space="preserve">Cladosporium </w:t>
      </w:r>
      <w:proofErr w:type="spellStart"/>
      <w:r w:rsidRPr="00054E6F">
        <w:rPr>
          <w:rFonts w:ascii="Arial" w:hAnsi="Arial" w:cs="Arial"/>
          <w:i/>
          <w:iCs/>
          <w:sz w:val="22"/>
          <w:szCs w:val="22"/>
        </w:rPr>
        <w:t>sphaerospermum</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Wangiella</w:t>
      </w:r>
      <w:proofErr w:type="spellEnd"/>
      <w:r w:rsidRPr="00054E6F">
        <w:rPr>
          <w:rFonts w:ascii="Arial" w:hAnsi="Arial" w:cs="Arial"/>
          <w:i/>
          <w:iCs/>
          <w:sz w:val="22"/>
          <w:szCs w:val="22"/>
        </w:rPr>
        <w:t xml:space="preserve"> dermatitidis</w:t>
      </w:r>
      <w:r w:rsidRPr="00054E6F">
        <w:rPr>
          <w:rFonts w:ascii="Arial" w:hAnsi="Arial" w:cs="Arial"/>
          <w:sz w:val="22"/>
          <w:szCs w:val="22"/>
        </w:rPr>
        <w:t xml:space="preserve">, etc. (14, 15). Heavily </w:t>
      </w:r>
      <w:proofErr w:type="spellStart"/>
      <w:r w:rsidRPr="00054E6F">
        <w:rPr>
          <w:rFonts w:ascii="Arial" w:hAnsi="Arial" w:cs="Arial"/>
          <w:sz w:val="22"/>
          <w:szCs w:val="22"/>
        </w:rPr>
        <w:t>radiocontaminated</w:t>
      </w:r>
      <w:proofErr w:type="spellEnd"/>
      <w:r w:rsidRPr="00054E6F">
        <w:rPr>
          <w:rFonts w:ascii="Arial" w:hAnsi="Arial" w:cs="Arial"/>
          <w:sz w:val="22"/>
          <w:szCs w:val="22"/>
        </w:rPr>
        <w:t xml:space="preserve"> mushrooms like </w:t>
      </w:r>
      <w:proofErr w:type="spellStart"/>
      <w:r w:rsidRPr="00054E6F">
        <w:rPr>
          <w:rFonts w:ascii="Arial" w:hAnsi="Arial" w:cs="Arial"/>
          <w:i/>
          <w:iCs/>
          <w:sz w:val="22"/>
          <w:szCs w:val="22"/>
        </w:rPr>
        <w:t>Xerocomus</w:t>
      </w:r>
      <w:proofErr w:type="spellEnd"/>
      <w:r w:rsidRPr="00054E6F">
        <w:rPr>
          <w:rFonts w:ascii="Arial" w:hAnsi="Arial" w:cs="Arial"/>
          <w:i/>
          <w:iCs/>
          <w:sz w:val="22"/>
          <w:szCs w:val="22"/>
        </w:rPr>
        <w:t xml:space="preserve"> badius</w:t>
      </w:r>
      <w:r w:rsidRPr="00054E6F">
        <w:rPr>
          <w:rFonts w:ascii="Arial" w:hAnsi="Arial" w:cs="Arial"/>
          <w:sz w:val="22"/>
          <w:szCs w:val="22"/>
        </w:rPr>
        <w:t xml:space="preserve"> and </w:t>
      </w:r>
      <w:proofErr w:type="spellStart"/>
      <w:r w:rsidRPr="00054E6F">
        <w:rPr>
          <w:rFonts w:ascii="Arial" w:hAnsi="Arial" w:cs="Arial"/>
          <w:i/>
          <w:iCs/>
          <w:sz w:val="22"/>
          <w:szCs w:val="22"/>
        </w:rPr>
        <w:t>Russula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ochroleuca</w:t>
      </w:r>
      <w:proofErr w:type="spellEnd"/>
      <w:r w:rsidRPr="00054E6F">
        <w:rPr>
          <w:rFonts w:ascii="Arial" w:hAnsi="Arial" w:cs="Arial"/>
          <w:sz w:val="22"/>
          <w:szCs w:val="22"/>
        </w:rPr>
        <w:t xml:space="preserve"> have been recorded (e.g., in the Czech Republic, </w:t>
      </w:r>
      <w:r w:rsidRPr="00054E6F">
        <w:rPr>
          <w:rFonts w:ascii="Arial" w:hAnsi="Arial" w:cs="Arial"/>
          <w:i/>
          <w:iCs/>
          <w:sz w:val="22"/>
          <w:szCs w:val="22"/>
        </w:rPr>
        <w:t>X. badius</w:t>
      </w:r>
      <w:r w:rsidRPr="00054E6F">
        <w:rPr>
          <w:rFonts w:ascii="Arial" w:hAnsi="Arial" w:cs="Arial"/>
          <w:sz w:val="22"/>
          <w:szCs w:val="22"/>
        </w:rPr>
        <w:t xml:space="preserve"> showed 11.8 </w:t>
      </w:r>
      <w:proofErr w:type="spellStart"/>
      <w:r w:rsidRPr="00054E6F">
        <w:rPr>
          <w:rFonts w:ascii="Arial" w:hAnsi="Arial" w:cs="Arial"/>
          <w:sz w:val="22"/>
          <w:szCs w:val="22"/>
        </w:rPr>
        <w:t>kBq</w:t>
      </w:r>
      <w:proofErr w:type="spellEnd"/>
      <w:r w:rsidRPr="00054E6F">
        <w:rPr>
          <w:rFonts w:ascii="Arial" w:hAnsi="Arial" w:cs="Arial"/>
          <w:sz w:val="22"/>
          <w:szCs w:val="22"/>
        </w:rPr>
        <w:t xml:space="preserve">/kg of </w:t>
      </w:r>
      <w:r w:rsidRPr="00054E6F">
        <w:rPr>
          <w:rFonts w:ascii="Arial" w:hAnsi="Arial" w:cs="Arial"/>
          <w:b/>
          <w:bCs/>
          <w:sz w:val="22"/>
          <w:szCs w:val="22"/>
        </w:rPr>
        <w:t>¹³⁷</w:t>
      </w:r>
      <w:r w:rsidRPr="00054E6F">
        <w:rPr>
          <w:rFonts w:ascii="Arial" w:hAnsi="Arial" w:cs="Arial"/>
          <w:bCs/>
          <w:sz w:val="22"/>
          <w:szCs w:val="22"/>
        </w:rPr>
        <w:t>Cs</w:t>
      </w:r>
      <w:r w:rsidRPr="00054E6F">
        <w:rPr>
          <w:rFonts w:ascii="Arial" w:hAnsi="Arial" w:cs="Arial"/>
          <w:sz w:val="22"/>
          <w:szCs w:val="22"/>
        </w:rPr>
        <w:t xml:space="preserve">) (16, 17). Such fungi not only serve as bioindicators of environmental radioactivity but also have potential applications in bioremediation of radioactive wastes. Melanotic (high-melanin) fungi can harness a broad spectrum of electromagnetic radiation for their physiological processes and may be exploited to mitigate radioactive pollution. Some mushroom species known to strongly accumulate radionuclides include </w:t>
      </w:r>
      <w:proofErr w:type="spellStart"/>
      <w:r w:rsidRPr="00054E6F">
        <w:rPr>
          <w:rFonts w:ascii="Arial" w:hAnsi="Arial" w:cs="Arial"/>
          <w:i/>
          <w:iCs/>
          <w:sz w:val="22"/>
          <w:szCs w:val="22"/>
        </w:rPr>
        <w:t>Xerocomus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chrysenteron</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Rozites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caperata</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Suillus</w:t>
      </w:r>
      <w:proofErr w:type="spellEnd"/>
      <w:r w:rsidRPr="00054E6F">
        <w:rPr>
          <w:rFonts w:ascii="Arial" w:hAnsi="Arial" w:cs="Arial"/>
          <w:i/>
          <w:iCs/>
          <w:sz w:val="22"/>
          <w:szCs w:val="22"/>
        </w:rPr>
        <w:t xml:space="preserve"> variegatus</w:t>
      </w:r>
      <w:r w:rsidRPr="00054E6F">
        <w:rPr>
          <w:rFonts w:ascii="Arial" w:hAnsi="Arial" w:cs="Arial"/>
          <w:sz w:val="22"/>
          <w:szCs w:val="22"/>
        </w:rPr>
        <w:t xml:space="preserve">, and </w:t>
      </w:r>
      <w:proofErr w:type="spellStart"/>
      <w:r w:rsidRPr="00054E6F">
        <w:rPr>
          <w:rFonts w:ascii="Arial" w:hAnsi="Arial" w:cs="Arial"/>
          <w:i/>
          <w:iCs/>
          <w:sz w:val="22"/>
          <w:szCs w:val="22"/>
        </w:rPr>
        <w:t>Hydnum</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repandum</w:t>
      </w:r>
      <w:proofErr w:type="spellEnd"/>
      <w:r w:rsidRPr="00054E6F">
        <w:rPr>
          <w:rFonts w:ascii="Arial" w:hAnsi="Arial" w:cs="Arial"/>
          <w:sz w:val="22"/>
          <w:szCs w:val="22"/>
        </w:rPr>
        <w:t>.</w:t>
      </w:r>
    </w:p>
    <w:p w14:paraId="7C639775" w14:textId="77777777" w:rsidR="007A365B" w:rsidRPr="00054E6F" w:rsidRDefault="007A365B" w:rsidP="00441B6F">
      <w:pPr>
        <w:pStyle w:val="Body"/>
        <w:spacing w:after="0"/>
        <w:rPr>
          <w:rFonts w:ascii="Arial" w:hAnsi="Arial" w:cs="Arial"/>
          <w:sz w:val="22"/>
          <w:szCs w:val="22"/>
        </w:rPr>
      </w:pPr>
    </w:p>
    <w:p w14:paraId="2EF6CBC5" w14:textId="77C04E0E" w:rsidR="007A365B" w:rsidRDefault="007A365B" w:rsidP="00441B6F">
      <w:pPr>
        <w:pStyle w:val="Body"/>
        <w:spacing w:after="0"/>
        <w:rPr>
          <w:rFonts w:ascii="Arial" w:hAnsi="Arial" w:cs="Arial"/>
          <w:b/>
          <w:bCs/>
          <w:sz w:val="22"/>
          <w:szCs w:val="22"/>
        </w:rPr>
      </w:pPr>
      <w:r w:rsidRPr="00054E6F">
        <w:rPr>
          <w:rFonts w:ascii="Arial" w:hAnsi="Arial" w:cs="Arial"/>
          <w:b/>
          <w:bCs/>
          <w:sz w:val="22"/>
          <w:szCs w:val="22"/>
        </w:rPr>
        <w:t>3.</w:t>
      </w:r>
      <w:r w:rsidRPr="00054E6F">
        <w:rPr>
          <w:rFonts w:ascii="Arial" w:hAnsi="Arial" w:cs="Arial"/>
          <w:sz w:val="22"/>
          <w:szCs w:val="22"/>
        </w:rPr>
        <w:t xml:space="preserve"> </w:t>
      </w:r>
      <w:r w:rsidRPr="00054E6F">
        <w:rPr>
          <w:rFonts w:ascii="Arial" w:hAnsi="Arial" w:cs="Arial"/>
          <w:b/>
          <w:bCs/>
          <w:sz w:val="22"/>
          <w:szCs w:val="22"/>
        </w:rPr>
        <w:t>Mushroom Cultivation: An Agri-Entrepreneurial Perspective</w:t>
      </w:r>
    </w:p>
    <w:p w14:paraId="31034ED8" w14:textId="77777777" w:rsidR="003332EC" w:rsidRPr="00054E6F" w:rsidRDefault="003332EC" w:rsidP="003332EC">
      <w:pPr>
        <w:pStyle w:val="Body"/>
        <w:spacing w:after="0"/>
        <w:rPr>
          <w:rFonts w:ascii="Arial" w:hAnsi="Arial" w:cs="Arial"/>
          <w:sz w:val="22"/>
          <w:szCs w:val="22"/>
        </w:rPr>
      </w:pPr>
    </w:p>
    <w:p w14:paraId="6799975B" w14:textId="77777777" w:rsidR="007A365B" w:rsidRPr="00054E6F" w:rsidRDefault="007A365B" w:rsidP="003332EC">
      <w:pPr>
        <w:jc w:val="both"/>
        <w:rPr>
          <w:rFonts w:ascii="Arial" w:hAnsi="Arial" w:cs="Arial"/>
          <w:sz w:val="22"/>
          <w:szCs w:val="22"/>
        </w:rPr>
      </w:pPr>
      <w:r w:rsidRPr="00054E6F">
        <w:rPr>
          <w:rFonts w:ascii="Arial" w:hAnsi="Arial" w:cs="Arial"/>
          <w:sz w:val="22"/>
          <w:szCs w:val="22"/>
        </w:rPr>
        <w:t xml:space="preserve">From an </w:t>
      </w:r>
      <w:proofErr w:type="spellStart"/>
      <w:r w:rsidRPr="00054E6F">
        <w:rPr>
          <w:rFonts w:ascii="Arial" w:hAnsi="Arial" w:cs="Arial"/>
          <w:sz w:val="22"/>
          <w:szCs w:val="22"/>
        </w:rPr>
        <w:t>agri</w:t>
      </w:r>
      <w:proofErr w:type="spellEnd"/>
      <w:r w:rsidRPr="00054E6F">
        <w:rPr>
          <w:rFonts w:ascii="Arial" w:hAnsi="Arial" w:cs="Arial"/>
          <w:sz w:val="22"/>
          <w:szCs w:val="22"/>
        </w:rPr>
        <w:t xml:space="preserve">-entrepreneurial standpoint, mushroom cultivation represents a transformative opportunity for sustainable business development in the agricultural sector. Unlike traditional crop farming, mushroom production offers rapid returns on investment with harvest cycles as short as 4-6 weeks, making it attractive for entrepreneurs seeking quick cash flows (18). The scalable nature of mushroom farming allows </w:t>
      </w:r>
      <w:proofErr w:type="spellStart"/>
      <w:r w:rsidRPr="00054E6F">
        <w:rPr>
          <w:rFonts w:ascii="Arial" w:hAnsi="Arial" w:cs="Arial"/>
          <w:sz w:val="22"/>
          <w:szCs w:val="22"/>
        </w:rPr>
        <w:t>agri</w:t>
      </w:r>
      <w:proofErr w:type="spellEnd"/>
      <w:r w:rsidRPr="00054E6F">
        <w:rPr>
          <w:rFonts w:ascii="Arial" w:hAnsi="Arial" w:cs="Arial"/>
          <w:sz w:val="22"/>
          <w:szCs w:val="22"/>
        </w:rPr>
        <w:t>-entrepreneurs to start with minimal capital investment in controlled environments and gradually expand operations based on market demand (19). Modern entrepreneurs are leveraging technology integration, including automated climate control systems, IoT monitoring, and precision cultivation techniques, to optimize yields and ensure consistent quality (20). The diverse market applications-from fresh produce to value-added products like dried mushrooms, extracts, and nutraceuticals-provide multiple revenue streams for entrepreneurial ventures. Additionally, the growing consumer awareness of functional foods and health benefits creates expanding market opportunities. Agri-entrepreneurs are also exploring innovative approaches such as urban farming, vertical cultivation systems, and direct-to-consumer marketing strategies, positioning mushroom cultivation as a cornerstone of modern agricultural entrepreneurship that addresses both profitability and sustainability challenges (21).</w:t>
      </w:r>
    </w:p>
    <w:p w14:paraId="1799B893" w14:textId="77777777" w:rsidR="003332EC" w:rsidRDefault="003332EC" w:rsidP="003332EC">
      <w:pPr>
        <w:jc w:val="both"/>
        <w:rPr>
          <w:rFonts w:ascii="Arial" w:hAnsi="Arial" w:cs="Arial"/>
          <w:b/>
          <w:bCs/>
          <w:sz w:val="22"/>
          <w:szCs w:val="22"/>
        </w:rPr>
      </w:pPr>
    </w:p>
    <w:p w14:paraId="6AC4B627" w14:textId="7898C3BA" w:rsidR="00BD2376" w:rsidRPr="00054E6F" w:rsidRDefault="00BD2376" w:rsidP="003332EC">
      <w:pPr>
        <w:jc w:val="both"/>
        <w:rPr>
          <w:rFonts w:ascii="Arial" w:hAnsi="Arial" w:cs="Arial"/>
          <w:sz w:val="22"/>
          <w:szCs w:val="22"/>
        </w:rPr>
      </w:pPr>
      <w:r w:rsidRPr="00054E6F">
        <w:rPr>
          <w:rFonts w:ascii="Arial" w:hAnsi="Arial" w:cs="Arial"/>
          <w:b/>
          <w:bCs/>
          <w:sz w:val="22"/>
          <w:szCs w:val="22"/>
        </w:rPr>
        <w:t>3.1. Mushrooms as Functional and Bio-Fortified Foods</w:t>
      </w:r>
      <w:r w:rsidRPr="00054E6F">
        <w:rPr>
          <w:rFonts w:ascii="Arial" w:hAnsi="Arial" w:cs="Arial"/>
          <w:sz w:val="22"/>
          <w:szCs w:val="22"/>
        </w:rPr>
        <w:t xml:space="preserve"> </w:t>
      </w:r>
    </w:p>
    <w:p w14:paraId="2C2E7ED7" w14:textId="14D26494" w:rsidR="007A365B" w:rsidRPr="00054E6F" w:rsidRDefault="007A365B" w:rsidP="003332EC">
      <w:pPr>
        <w:jc w:val="both"/>
        <w:rPr>
          <w:rFonts w:ascii="Arial" w:hAnsi="Arial" w:cs="Arial"/>
          <w:sz w:val="22"/>
          <w:szCs w:val="22"/>
        </w:rPr>
      </w:pPr>
      <w:r w:rsidRPr="00054E6F">
        <w:rPr>
          <w:rFonts w:ascii="Arial" w:hAnsi="Arial" w:cs="Arial"/>
          <w:sz w:val="22"/>
          <w:szCs w:val="22"/>
        </w:rPr>
        <w:t xml:space="preserve">Cultivated mushrooms are highly valued for their nutritional and therapeutic benefits (22). Biofortification-enriching mushrooms with additional micronutrients - is an emerging strategy to enhance their nutritional profile and combat “hidden hunger” (micronutrient deficiencies in the human population). Micronutrient-enriched mushrooms could reduce the need for industrial supplementation and contribute to nutritional security. Edible mushrooms are suitable targets for biofortification of minerals like selenium (Se), iron (Fe), zinc (Zn), and lithium (Li), as they readily accumulate elements from their substrate (23). Agronomic practices (e.g. supplementation of mushroom substrate with mineral salts) have already achieved </w:t>
      </w:r>
      <w:r w:rsidRPr="00054E6F">
        <w:rPr>
          <w:rFonts w:ascii="Arial" w:hAnsi="Arial" w:cs="Arial"/>
          <w:bCs/>
          <w:sz w:val="22"/>
          <w:szCs w:val="22"/>
        </w:rPr>
        <w:t>fast and effective</w:t>
      </w:r>
      <w:r w:rsidRPr="00054E6F">
        <w:rPr>
          <w:rFonts w:ascii="Arial" w:hAnsi="Arial" w:cs="Arial"/>
          <w:sz w:val="22"/>
          <w:szCs w:val="22"/>
        </w:rPr>
        <w:t xml:space="preserve"> biofortification in various mushroom crops. Traditional breeding for improved micronutrient content is often impractical in mushrooms due to low recombination rates and long generation times, whereas direct substrate supplementation is efficient. Advanced approaches such as nano-chelation of nutrients and the use of nano-fertilizers are being explored as future prospects for sustainable crop biofortification (24).</w:t>
      </w:r>
    </w:p>
    <w:p w14:paraId="348552AE" w14:textId="567EEAAE" w:rsidR="00E66E10" w:rsidRPr="00054E6F" w:rsidRDefault="007A365B" w:rsidP="003332EC">
      <w:pPr>
        <w:jc w:val="both"/>
        <w:rPr>
          <w:rFonts w:ascii="Arial" w:hAnsi="Arial" w:cs="Arial"/>
          <w:sz w:val="22"/>
          <w:szCs w:val="22"/>
        </w:rPr>
      </w:pPr>
      <w:r w:rsidRPr="00054E6F">
        <w:rPr>
          <w:rFonts w:ascii="Arial" w:hAnsi="Arial" w:cs="Arial"/>
          <w:i/>
          <w:iCs/>
          <w:sz w:val="22"/>
          <w:szCs w:val="22"/>
        </w:rPr>
        <w:t>Selenium (Se)</w:t>
      </w:r>
      <w:r w:rsidRPr="00054E6F">
        <w:rPr>
          <w:rFonts w:ascii="Arial" w:hAnsi="Arial" w:cs="Arial"/>
          <w:sz w:val="22"/>
          <w:szCs w:val="22"/>
        </w:rPr>
        <w:t xml:space="preserve"> is an essential trace nutrient for human health, and mushrooms can be </w:t>
      </w:r>
      <w:r w:rsidRPr="00054E6F">
        <w:rPr>
          <w:rFonts w:ascii="Arial" w:hAnsi="Arial" w:cs="Arial"/>
          <w:bCs/>
          <w:sz w:val="22"/>
          <w:szCs w:val="22"/>
        </w:rPr>
        <w:t>biofortified with selenium</w:t>
      </w:r>
      <w:r w:rsidRPr="00054E6F">
        <w:rPr>
          <w:rFonts w:ascii="Arial" w:hAnsi="Arial" w:cs="Arial"/>
          <w:sz w:val="22"/>
          <w:szCs w:val="22"/>
        </w:rPr>
        <w:t xml:space="preserve"> to act as a functional food source of this element. Selenium is required for the biosynthesis of various </w:t>
      </w:r>
      <w:proofErr w:type="spellStart"/>
      <w:r w:rsidRPr="00054E6F">
        <w:rPr>
          <w:rFonts w:ascii="Arial" w:hAnsi="Arial" w:cs="Arial"/>
          <w:sz w:val="22"/>
          <w:szCs w:val="22"/>
        </w:rPr>
        <w:t>selenoproteins</w:t>
      </w:r>
      <w:proofErr w:type="spellEnd"/>
      <w:r w:rsidRPr="00054E6F">
        <w:rPr>
          <w:rFonts w:ascii="Arial" w:hAnsi="Arial" w:cs="Arial"/>
          <w:sz w:val="22"/>
          <w:szCs w:val="22"/>
        </w:rPr>
        <w:t xml:space="preserve"> (e.g. thioredoxin reductase, iodothyronine deiodinase, glutathione peroxidase, </w:t>
      </w:r>
      <w:proofErr w:type="spellStart"/>
      <w:r w:rsidRPr="00054E6F">
        <w:rPr>
          <w:rFonts w:ascii="Arial" w:hAnsi="Arial" w:cs="Arial"/>
          <w:sz w:val="22"/>
          <w:szCs w:val="22"/>
        </w:rPr>
        <w:t>selenoprotein</w:t>
      </w:r>
      <w:proofErr w:type="spellEnd"/>
      <w:r w:rsidRPr="00054E6F">
        <w:rPr>
          <w:rFonts w:ascii="Arial" w:hAnsi="Arial" w:cs="Arial"/>
          <w:sz w:val="22"/>
          <w:szCs w:val="22"/>
        </w:rPr>
        <w:t xml:space="preserve"> W, </w:t>
      </w:r>
      <w:proofErr w:type="spellStart"/>
      <w:r w:rsidRPr="00054E6F">
        <w:rPr>
          <w:rFonts w:ascii="Arial" w:hAnsi="Arial" w:cs="Arial"/>
          <w:sz w:val="22"/>
          <w:szCs w:val="22"/>
        </w:rPr>
        <w:t>selenoprotein</w:t>
      </w:r>
      <w:proofErr w:type="spellEnd"/>
      <w:r w:rsidRPr="00054E6F">
        <w:rPr>
          <w:rFonts w:ascii="Arial" w:hAnsi="Arial" w:cs="Arial"/>
          <w:sz w:val="22"/>
          <w:szCs w:val="22"/>
        </w:rPr>
        <w:t xml:space="preserve"> P) that play roles in antioxidant defense, detoxification, immune modulation, anti-inflammation, carcinogenesis prevention, and even in sperm motility and thyroid function. Notably, </w:t>
      </w:r>
      <w:r w:rsidRPr="00054E6F">
        <w:rPr>
          <w:rFonts w:ascii="Arial" w:hAnsi="Arial" w:cs="Arial"/>
          <w:bCs/>
          <w:sz w:val="22"/>
          <w:szCs w:val="22"/>
        </w:rPr>
        <w:t>Cordyceps militaris</w:t>
      </w:r>
      <w:r w:rsidRPr="00054E6F">
        <w:rPr>
          <w:rFonts w:ascii="Arial" w:hAnsi="Arial" w:cs="Arial"/>
          <w:sz w:val="22"/>
          <w:szCs w:val="22"/>
        </w:rPr>
        <w:t xml:space="preserve"> has been successfully biofortified with inorganic selenium (selenate [</w:t>
      </w:r>
      <w:proofErr w:type="gramStart"/>
      <w:r w:rsidRPr="00054E6F">
        <w:rPr>
          <w:rFonts w:ascii="Arial" w:hAnsi="Arial" w:cs="Arial"/>
          <w:sz w:val="22"/>
          <w:szCs w:val="22"/>
        </w:rPr>
        <w:t>Se(</w:t>
      </w:r>
      <w:proofErr w:type="gramEnd"/>
      <w:r w:rsidRPr="00054E6F">
        <w:rPr>
          <w:rFonts w:ascii="Arial" w:hAnsi="Arial" w:cs="Arial"/>
          <w:sz w:val="22"/>
          <w:szCs w:val="22"/>
        </w:rPr>
        <w:t xml:space="preserve">VI)] and selenite [Se(IV)]), resulting in enhanced biological efficiency and a marked increase in the abundance of cordycepin and adenosine in the fruiting bodies (25). Scientist reported that selenium-enriched </w:t>
      </w:r>
      <w:r w:rsidRPr="00054E6F">
        <w:rPr>
          <w:rFonts w:ascii="Arial" w:hAnsi="Arial" w:cs="Arial"/>
          <w:i/>
          <w:iCs/>
          <w:sz w:val="22"/>
          <w:szCs w:val="22"/>
        </w:rPr>
        <w:t>C. militaris</w:t>
      </w:r>
      <w:r w:rsidRPr="00054E6F">
        <w:rPr>
          <w:rFonts w:ascii="Arial" w:hAnsi="Arial" w:cs="Arial"/>
          <w:sz w:val="22"/>
          <w:szCs w:val="22"/>
        </w:rPr>
        <w:t xml:space="preserve"> showed significantly higher cordycepin and adenosine content without any reduction in fruiting body yield. The Se-biofortified </w:t>
      </w:r>
      <w:r w:rsidRPr="00054E6F">
        <w:rPr>
          <w:rFonts w:ascii="Arial" w:hAnsi="Arial" w:cs="Arial"/>
          <w:i/>
          <w:iCs/>
          <w:sz w:val="22"/>
          <w:szCs w:val="22"/>
        </w:rPr>
        <w:t>C. militaris</w:t>
      </w:r>
      <w:r w:rsidRPr="00054E6F">
        <w:rPr>
          <w:rFonts w:ascii="Arial" w:hAnsi="Arial" w:cs="Arial"/>
          <w:sz w:val="22"/>
          <w:szCs w:val="22"/>
        </w:rPr>
        <w:t xml:space="preserve"> also exhibited enhanced antioxidant activity (26). Consumption of selenium-enriched mushrooms is beneficial in the prevention and adjunct treatment of various conditions, including HIV infection, immunological and neurodegenerative diseases, aging-related disorders, and cardiovascular diseases (27). Beyond Cordyceps, other mushrooms such as </w:t>
      </w:r>
      <w:proofErr w:type="spellStart"/>
      <w:r w:rsidRPr="00054E6F">
        <w:rPr>
          <w:rFonts w:ascii="Arial" w:hAnsi="Arial" w:cs="Arial"/>
          <w:i/>
          <w:iCs/>
          <w:sz w:val="22"/>
          <w:szCs w:val="22"/>
        </w:rPr>
        <w:t>Pleurotus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eryngii</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Pleurotus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ostreatus</w:t>
      </w:r>
      <w:proofErr w:type="spellEnd"/>
      <w:r w:rsidRPr="00054E6F">
        <w:rPr>
          <w:rFonts w:ascii="Arial" w:hAnsi="Arial" w:cs="Arial"/>
          <w:sz w:val="22"/>
          <w:szCs w:val="22"/>
        </w:rPr>
        <w:t xml:space="preserve">, and </w:t>
      </w:r>
      <w:proofErr w:type="spellStart"/>
      <w:r w:rsidRPr="00054E6F">
        <w:rPr>
          <w:rFonts w:ascii="Arial" w:hAnsi="Arial" w:cs="Arial"/>
          <w:i/>
          <w:iCs/>
          <w:sz w:val="22"/>
          <w:szCs w:val="22"/>
        </w:rPr>
        <w:t>Pholiotanameko</w:t>
      </w:r>
      <w:proofErr w:type="spellEnd"/>
      <w:r w:rsidRPr="00054E6F">
        <w:rPr>
          <w:rFonts w:ascii="Arial" w:hAnsi="Arial" w:cs="Arial"/>
          <w:sz w:val="22"/>
          <w:szCs w:val="22"/>
        </w:rPr>
        <w:t xml:space="preserve"> have been biofortified with iron (using </w:t>
      </w:r>
      <w:proofErr w:type="spellStart"/>
      <w:r w:rsidRPr="00054E6F">
        <w:rPr>
          <w:rFonts w:ascii="Arial" w:hAnsi="Arial" w:cs="Arial"/>
          <w:sz w:val="22"/>
          <w:szCs w:val="22"/>
        </w:rPr>
        <w:t>FeCl</w:t>
      </w:r>
      <w:proofErr w:type="spellEnd"/>
      <w:r w:rsidRPr="00054E6F">
        <w:rPr>
          <w:rFonts w:ascii="Cambria Math" w:hAnsi="Cambria Math" w:cs="Cambria Math"/>
          <w:sz w:val="22"/>
          <w:szCs w:val="22"/>
        </w:rPr>
        <w:t>₃</w:t>
      </w:r>
      <w:r w:rsidRPr="00054E6F">
        <w:rPr>
          <w:rFonts w:ascii="Arial" w:hAnsi="Arial" w:cs="Arial"/>
          <w:sz w:val="22"/>
          <w:szCs w:val="22"/>
        </w:rPr>
        <w:t>·6H</w:t>
      </w:r>
      <w:r w:rsidRPr="00054E6F">
        <w:rPr>
          <w:rFonts w:ascii="Cambria Math" w:hAnsi="Cambria Math" w:cs="Cambria Math"/>
          <w:sz w:val="22"/>
          <w:szCs w:val="22"/>
        </w:rPr>
        <w:t>₂</w:t>
      </w:r>
      <w:r w:rsidRPr="00054E6F">
        <w:rPr>
          <w:rFonts w:ascii="Arial" w:hAnsi="Arial" w:cs="Arial"/>
          <w:sz w:val="22"/>
          <w:szCs w:val="22"/>
        </w:rPr>
        <w:t xml:space="preserve">O or </w:t>
      </w:r>
      <w:proofErr w:type="spellStart"/>
      <w:r w:rsidRPr="00054E6F">
        <w:rPr>
          <w:rFonts w:ascii="Arial" w:hAnsi="Arial" w:cs="Arial"/>
          <w:sz w:val="22"/>
          <w:szCs w:val="22"/>
        </w:rPr>
        <w:t>FeSO</w:t>
      </w:r>
      <w:proofErr w:type="spellEnd"/>
      <w:r w:rsidRPr="00054E6F">
        <w:rPr>
          <w:rFonts w:ascii="Cambria Math" w:hAnsi="Cambria Math" w:cs="Cambria Math"/>
          <w:sz w:val="22"/>
          <w:szCs w:val="22"/>
        </w:rPr>
        <w:t>₄</w:t>
      </w:r>
      <w:r w:rsidRPr="00054E6F">
        <w:rPr>
          <w:rFonts w:ascii="Arial" w:hAnsi="Arial" w:cs="Arial"/>
          <w:sz w:val="22"/>
          <w:szCs w:val="22"/>
        </w:rPr>
        <w:t>·7H</w:t>
      </w:r>
      <w:r w:rsidRPr="00054E6F">
        <w:rPr>
          <w:rFonts w:ascii="Cambria Math" w:hAnsi="Cambria Math" w:cs="Cambria Math"/>
          <w:sz w:val="22"/>
          <w:szCs w:val="22"/>
        </w:rPr>
        <w:t>₂</w:t>
      </w:r>
      <w:r w:rsidRPr="00054E6F">
        <w:rPr>
          <w:rFonts w:ascii="Arial" w:hAnsi="Arial" w:cs="Arial"/>
          <w:sz w:val="22"/>
          <w:szCs w:val="22"/>
        </w:rPr>
        <w:t>O), offering a promising functional food to combat widespread iron-deficiency anemia (28). In a recent study, supplementing substrates with different forms of iron (including ferrous sulfate and ferric chloride) in these species significantly increased their iron content, with minimal adverse effects on mushroom growth (28).</w:t>
      </w:r>
    </w:p>
    <w:p w14:paraId="79C1A151" w14:textId="77777777" w:rsidR="00790ADA" w:rsidRPr="00054E6F" w:rsidRDefault="00790ADA" w:rsidP="00441B6F">
      <w:pPr>
        <w:pStyle w:val="Body"/>
        <w:spacing w:after="0"/>
        <w:rPr>
          <w:rFonts w:ascii="Arial" w:hAnsi="Arial" w:cs="Arial"/>
          <w:sz w:val="22"/>
          <w:szCs w:val="22"/>
        </w:rPr>
      </w:pPr>
    </w:p>
    <w:p w14:paraId="14D29399" w14:textId="0D52F317" w:rsidR="00BD2376" w:rsidRPr="00054E6F" w:rsidRDefault="00BD2376" w:rsidP="00441B6F">
      <w:pPr>
        <w:pStyle w:val="Body"/>
        <w:spacing w:after="0"/>
        <w:rPr>
          <w:rFonts w:ascii="Arial" w:hAnsi="Arial" w:cs="Arial"/>
          <w:sz w:val="22"/>
          <w:szCs w:val="22"/>
        </w:rPr>
      </w:pPr>
      <w:r w:rsidRPr="00054E6F">
        <w:rPr>
          <w:rFonts w:ascii="Arial" w:hAnsi="Arial" w:cs="Arial"/>
          <w:b/>
          <w:bCs/>
          <w:sz w:val="22"/>
          <w:szCs w:val="22"/>
        </w:rPr>
        <w:t>3.2. Environmental Impact of Mushroom Cultivation</w:t>
      </w:r>
      <w:r w:rsidRPr="00054E6F">
        <w:rPr>
          <w:rFonts w:ascii="Arial" w:hAnsi="Arial" w:cs="Arial"/>
          <w:sz w:val="22"/>
          <w:szCs w:val="22"/>
        </w:rPr>
        <w:t xml:space="preserve"> </w:t>
      </w:r>
    </w:p>
    <w:p w14:paraId="77D3B436"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Mushroom cultivation and production using agricultural waste </w:t>
      </w:r>
      <w:r w:rsidRPr="00054E6F">
        <w:rPr>
          <w:rFonts w:ascii="Arial" w:hAnsi="Arial" w:cs="Arial"/>
          <w:bCs/>
          <w:sz w:val="22"/>
          <w:szCs w:val="22"/>
        </w:rPr>
        <w:t>significantly reduce environmental pollution</w:t>
      </w:r>
      <w:r w:rsidRPr="00054E6F">
        <w:rPr>
          <w:rFonts w:ascii="Arial" w:hAnsi="Arial" w:cs="Arial"/>
          <w:sz w:val="22"/>
          <w:szCs w:val="22"/>
        </w:rPr>
        <w:t xml:space="preserve">. By </w:t>
      </w:r>
      <w:proofErr w:type="spellStart"/>
      <w:r w:rsidRPr="00054E6F">
        <w:rPr>
          <w:rFonts w:ascii="Arial" w:hAnsi="Arial" w:cs="Arial"/>
          <w:sz w:val="22"/>
          <w:szCs w:val="22"/>
        </w:rPr>
        <w:t>bioconverting</w:t>
      </w:r>
      <w:proofErr w:type="spellEnd"/>
      <w:r w:rsidRPr="00054E6F">
        <w:rPr>
          <w:rFonts w:ascii="Arial" w:hAnsi="Arial" w:cs="Arial"/>
          <w:sz w:val="22"/>
          <w:szCs w:val="22"/>
        </w:rPr>
        <w:t xml:space="preserve"> lignocellulosic biomass into valuable food products, mushrooms help lower the burden of crop residues on the environment. The spent mushroom substrate (SMS), which remains after harvesting the fruiting bodies, has multiple positive uses: it can enrich soils as a fertilizer or conditioner, serve as manure in horticulture, be converted to biochar or briquettes for fuel, and assist in bioremediation and wastewater treatment. SMS has a high cation exchange </w:t>
      </w:r>
      <w:r w:rsidRPr="00054E6F">
        <w:rPr>
          <w:rFonts w:ascii="Arial" w:hAnsi="Arial" w:cs="Arial"/>
          <w:sz w:val="22"/>
          <w:szCs w:val="22"/>
        </w:rPr>
        <w:lastRenderedPageBreak/>
        <w:t xml:space="preserve">capacity and slow mineralization rate, which helps retain organic matter quality and soil nutrients. It can also be used as a </w:t>
      </w:r>
      <w:r w:rsidRPr="00054E6F">
        <w:rPr>
          <w:rFonts w:ascii="Arial" w:hAnsi="Arial" w:cs="Arial"/>
          <w:bCs/>
          <w:sz w:val="22"/>
          <w:szCs w:val="22"/>
        </w:rPr>
        <w:t>carrier for biocontrol agents or biofertilizers</w:t>
      </w:r>
      <w:r w:rsidRPr="00054E6F">
        <w:rPr>
          <w:rFonts w:ascii="Arial" w:hAnsi="Arial" w:cs="Arial"/>
          <w:sz w:val="22"/>
          <w:szCs w:val="22"/>
        </w:rPr>
        <w:t>, and for extracting industrial enzymes like laccases (29). The increasing production of mushrooms will concomitantly increase SMS volumes, necessitating efficient management to prevent environmental issues (e.g. water contamination from improper disposal). Recycling and cascading use of SMS in a bio-economy framework is encouraged to improve resource efficiency and reduce waste, and efforts are needed to minimize the use of non-biodegradable cultivation materials (such as plastic bags for substrates) to further reduce the environmental footprint of mushroom farming.</w:t>
      </w:r>
    </w:p>
    <w:p w14:paraId="0FB57F6B" w14:textId="77777777"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 Introduction to Cordyceps</w:t>
      </w:r>
    </w:p>
    <w:p w14:paraId="40E5F2D4"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The name </w:t>
      </w:r>
      <w:r w:rsidRPr="00054E6F">
        <w:rPr>
          <w:rFonts w:ascii="Arial" w:hAnsi="Arial" w:cs="Arial"/>
          <w:i/>
          <w:iCs/>
          <w:sz w:val="22"/>
          <w:szCs w:val="22"/>
        </w:rPr>
        <w:t>Cordyceps</w:t>
      </w:r>
      <w:r w:rsidRPr="00054E6F">
        <w:rPr>
          <w:rFonts w:ascii="Arial" w:hAnsi="Arial" w:cs="Arial"/>
          <w:sz w:val="22"/>
          <w:szCs w:val="22"/>
        </w:rPr>
        <w:t xml:space="preserve"> is derived from the Greek words </w:t>
      </w:r>
      <w:proofErr w:type="spellStart"/>
      <w:r w:rsidRPr="00054E6F">
        <w:rPr>
          <w:rFonts w:ascii="Arial" w:hAnsi="Arial" w:cs="Arial"/>
          <w:i/>
          <w:iCs/>
          <w:sz w:val="22"/>
          <w:szCs w:val="22"/>
        </w:rPr>
        <w:t>kordýlē</w:t>
      </w:r>
      <w:proofErr w:type="spellEnd"/>
      <w:r w:rsidRPr="00054E6F">
        <w:rPr>
          <w:rFonts w:ascii="Arial" w:hAnsi="Arial" w:cs="Arial"/>
          <w:sz w:val="22"/>
          <w:szCs w:val="22"/>
        </w:rPr>
        <w:t xml:space="preserve"> (</w:t>
      </w:r>
      <w:proofErr w:type="spellStart"/>
      <w:r w:rsidRPr="00054E6F">
        <w:rPr>
          <w:rFonts w:ascii="Arial" w:hAnsi="Arial" w:cs="Arial"/>
          <w:sz w:val="22"/>
          <w:szCs w:val="22"/>
        </w:rPr>
        <w:t>κορδύλη</w:t>
      </w:r>
      <w:proofErr w:type="spellEnd"/>
      <w:r w:rsidRPr="00054E6F">
        <w:rPr>
          <w:rFonts w:ascii="Arial" w:hAnsi="Arial" w:cs="Arial"/>
          <w:sz w:val="22"/>
          <w:szCs w:val="22"/>
        </w:rPr>
        <w:t xml:space="preserve">), meaning “club,” and </w:t>
      </w:r>
      <w:proofErr w:type="spellStart"/>
      <w:r w:rsidRPr="00054E6F">
        <w:rPr>
          <w:rFonts w:ascii="Arial" w:hAnsi="Arial" w:cs="Arial"/>
          <w:i/>
          <w:iCs/>
          <w:sz w:val="22"/>
          <w:szCs w:val="22"/>
        </w:rPr>
        <w:t>kephalḗ</w:t>
      </w:r>
      <w:proofErr w:type="spellEnd"/>
      <w:r w:rsidRPr="00054E6F">
        <w:rPr>
          <w:rFonts w:ascii="Arial" w:hAnsi="Arial" w:cs="Arial"/>
          <w:sz w:val="22"/>
          <w:szCs w:val="22"/>
        </w:rPr>
        <w:t xml:space="preserve"> (</w:t>
      </w:r>
      <w:proofErr w:type="spellStart"/>
      <w:r w:rsidRPr="00054E6F">
        <w:rPr>
          <w:rFonts w:ascii="Arial" w:hAnsi="Arial" w:cs="Arial"/>
          <w:sz w:val="22"/>
          <w:szCs w:val="22"/>
        </w:rPr>
        <w:t>κεφ</w:t>
      </w:r>
      <w:proofErr w:type="spellEnd"/>
      <w:r w:rsidRPr="00054E6F">
        <w:rPr>
          <w:rFonts w:ascii="Arial" w:hAnsi="Arial" w:cs="Arial"/>
          <w:sz w:val="22"/>
          <w:szCs w:val="22"/>
        </w:rPr>
        <w:t xml:space="preserve">αλή), meaning “head,” referring to the club-shaped fruiting body. (The Tibetan name </w:t>
      </w:r>
      <w:proofErr w:type="spellStart"/>
      <w:r w:rsidRPr="00054E6F">
        <w:rPr>
          <w:rFonts w:ascii="Arial" w:hAnsi="Arial" w:cs="Arial"/>
          <w:bCs/>
          <w:sz w:val="22"/>
          <w:szCs w:val="22"/>
        </w:rPr>
        <w:t>Yartsa</w:t>
      </w:r>
      <w:proofErr w:type="spellEnd"/>
      <w:r w:rsidRPr="00054E6F">
        <w:rPr>
          <w:rFonts w:ascii="Arial" w:hAnsi="Arial" w:cs="Arial"/>
          <w:bCs/>
          <w:sz w:val="22"/>
          <w:szCs w:val="22"/>
        </w:rPr>
        <w:t xml:space="preserve"> </w:t>
      </w:r>
      <w:proofErr w:type="spellStart"/>
      <w:r w:rsidRPr="00054E6F">
        <w:rPr>
          <w:rFonts w:ascii="Arial" w:hAnsi="Arial" w:cs="Arial"/>
          <w:bCs/>
          <w:sz w:val="22"/>
          <w:szCs w:val="22"/>
        </w:rPr>
        <w:t>Gunbu</w:t>
      </w:r>
      <w:proofErr w:type="spellEnd"/>
      <w:r w:rsidRPr="00054E6F">
        <w:rPr>
          <w:rFonts w:ascii="Arial" w:hAnsi="Arial" w:cs="Arial"/>
          <w:sz w:val="22"/>
          <w:szCs w:val="22"/>
        </w:rPr>
        <w:t xml:space="preserve"> translates to “summer grass, winter worm,” reflecting its parasitic nature on insect hosts.) Cordyceps has numerous local names: </w:t>
      </w:r>
      <w:r w:rsidRPr="00054E6F">
        <w:rPr>
          <w:rFonts w:ascii="Arial" w:hAnsi="Arial" w:cs="Arial"/>
          <w:bCs/>
          <w:sz w:val="22"/>
          <w:szCs w:val="22"/>
        </w:rPr>
        <w:t xml:space="preserve">Keera </w:t>
      </w:r>
      <w:proofErr w:type="spellStart"/>
      <w:r w:rsidRPr="00054E6F">
        <w:rPr>
          <w:rFonts w:ascii="Arial" w:hAnsi="Arial" w:cs="Arial"/>
          <w:bCs/>
          <w:sz w:val="22"/>
          <w:szCs w:val="22"/>
        </w:rPr>
        <w:t>jadi</w:t>
      </w:r>
      <w:proofErr w:type="spellEnd"/>
      <w:r w:rsidRPr="00054E6F">
        <w:rPr>
          <w:rFonts w:ascii="Arial" w:hAnsi="Arial" w:cs="Arial"/>
          <w:bCs/>
          <w:sz w:val="22"/>
          <w:szCs w:val="22"/>
        </w:rPr>
        <w:t xml:space="preserve">/Keera </w:t>
      </w:r>
      <w:proofErr w:type="spellStart"/>
      <w:r w:rsidRPr="00054E6F">
        <w:rPr>
          <w:rFonts w:ascii="Arial" w:hAnsi="Arial" w:cs="Arial"/>
          <w:bCs/>
          <w:sz w:val="22"/>
          <w:szCs w:val="22"/>
        </w:rPr>
        <w:t>ghas</w:t>
      </w:r>
      <w:proofErr w:type="spellEnd"/>
      <w:r w:rsidRPr="00054E6F">
        <w:rPr>
          <w:rFonts w:ascii="Arial" w:hAnsi="Arial" w:cs="Arial"/>
          <w:sz w:val="22"/>
          <w:szCs w:val="22"/>
        </w:rPr>
        <w:t xml:space="preserve"> in parts of India, </w:t>
      </w:r>
      <w:r w:rsidRPr="00054E6F">
        <w:rPr>
          <w:rFonts w:ascii="Arial" w:hAnsi="Arial" w:cs="Arial"/>
          <w:bCs/>
          <w:sz w:val="22"/>
          <w:szCs w:val="22"/>
        </w:rPr>
        <w:t>Chong Cao</w:t>
      </w:r>
      <w:r w:rsidRPr="00054E6F">
        <w:rPr>
          <w:rFonts w:ascii="Arial" w:hAnsi="Arial" w:cs="Arial"/>
          <w:sz w:val="22"/>
          <w:szCs w:val="22"/>
        </w:rPr>
        <w:t xml:space="preserve"> (“insect plant”) in Chinese, </w:t>
      </w:r>
      <w:proofErr w:type="spellStart"/>
      <w:r w:rsidRPr="00054E6F">
        <w:rPr>
          <w:rFonts w:ascii="Arial" w:hAnsi="Arial" w:cs="Arial"/>
          <w:bCs/>
          <w:sz w:val="22"/>
          <w:szCs w:val="22"/>
        </w:rPr>
        <w:t>Yarsagumba</w:t>
      </w:r>
      <w:proofErr w:type="spellEnd"/>
      <w:r w:rsidRPr="00054E6F">
        <w:rPr>
          <w:rFonts w:ascii="Arial" w:hAnsi="Arial" w:cs="Arial"/>
          <w:sz w:val="22"/>
          <w:szCs w:val="22"/>
        </w:rPr>
        <w:t xml:space="preserve"> in Nepalese, </w:t>
      </w:r>
      <w:proofErr w:type="spellStart"/>
      <w:r w:rsidRPr="00054E6F">
        <w:rPr>
          <w:rFonts w:ascii="Arial" w:hAnsi="Arial" w:cs="Arial"/>
          <w:bCs/>
          <w:sz w:val="22"/>
          <w:szCs w:val="22"/>
        </w:rPr>
        <w:t>Tochukaso</w:t>
      </w:r>
      <w:proofErr w:type="spellEnd"/>
      <w:r w:rsidRPr="00054E6F">
        <w:rPr>
          <w:rFonts w:ascii="Arial" w:hAnsi="Arial" w:cs="Arial"/>
          <w:sz w:val="22"/>
          <w:szCs w:val="22"/>
        </w:rPr>
        <w:t xml:space="preserve"> in Japanese, </w:t>
      </w:r>
      <w:r w:rsidRPr="00054E6F">
        <w:rPr>
          <w:rFonts w:ascii="Arial" w:hAnsi="Arial" w:cs="Arial"/>
          <w:bCs/>
          <w:sz w:val="22"/>
          <w:szCs w:val="22"/>
        </w:rPr>
        <w:t>Himalayan Viagra/Himalayan Gold</w:t>
      </w:r>
      <w:r w:rsidRPr="00054E6F">
        <w:rPr>
          <w:rFonts w:ascii="Arial" w:hAnsi="Arial" w:cs="Arial"/>
          <w:sz w:val="22"/>
          <w:szCs w:val="22"/>
        </w:rPr>
        <w:t>, etc. (30, 31).</w:t>
      </w:r>
    </w:p>
    <w:p w14:paraId="50A18961"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has been used for revitalizing various body systems and is among the oldest traditional remedies in Tibetan (Sowa </w:t>
      </w:r>
      <w:proofErr w:type="spellStart"/>
      <w:r w:rsidRPr="00054E6F">
        <w:rPr>
          <w:rFonts w:ascii="Arial" w:hAnsi="Arial" w:cs="Arial"/>
          <w:sz w:val="22"/>
          <w:szCs w:val="22"/>
        </w:rPr>
        <w:t>Rigpa</w:t>
      </w:r>
      <w:proofErr w:type="spellEnd"/>
      <w:r w:rsidRPr="00054E6F">
        <w:rPr>
          <w:rFonts w:ascii="Arial" w:hAnsi="Arial" w:cs="Arial"/>
          <w:sz w:val="22"/>
          <w:szCs w:val="22"/>
        </w:rPr>
        <w:t xml:space="preserve">), Chinese, and other Asian medicine systems. It has been employed as a medicinal tonic for endurance, longevity, and vitality for centuries by communities in China, Tibet, Nepal, and India. Historically, people in high-altitude regions consumed Cordyceps to help their bodies adapt to harsh mountain conditions (low temperature, low oxygen). Because of these tonic effects, Cordyceps is considered an </w:t>
      </w:r>
      <w:r w:rsidRPr="00054E6F">
        <w:rPr>
          <w:rFonts w:ascii="Arial" w:hAnsi="Arial" w:cs="Arial"/>
          <w:bCs/>
          <w:sz w:val="22"/>
          <w:szCs w:val="22"/>
        </w:rPr>
        <w:t>adaptogen</w:t>
      </w:r>
      <w:r w:rsidRPr="00054E6F">
        <w:rPr>
          <w:rFonts w:ascii="Arial" w:hAnsi="Arial" w:cs="Arial"/>
          <w:sz w:val="22"/>
          <w:szCs w:val="22"/>
        </w:rPr>
        <w:t xml:space="preserve">, believed to strengthen the immune system and reduce fatigue. In modern times, Cordyceps has gained widespread use as a medicinal mushroom with abundant natural products offering multiple biological uses. Polysaccharides extracted from </w:t>
      </w:r>
      <w:r w:rsidRPr="00054E6F">
        <w:rPr>
          <w:rFonts w:ascii="Arial" w:hAnsi="Arial" w:cs="Arial"/>
          <w:i/>
          <w:iCs/>
          <w:sz w:val="22"/>
          <w:szCs w:val="22"/>
        </w:rPr>
        <w:t>C. militaris</w:t>
      </w:r>
      <w:r w:rsidRPr="00054E6F">
        <w:rPr>
          <w:rFonts w:ascii="Arial" w:hAnsi="Arial" w:cs="Arial"/>
          <w:sz w:val="22"/>
          <w:szCs w:val="22"/>
        </w:rPr>
        <w:t xml:space="preserve"> are used in skin care cosmetics as stable, safe, and effective bioactive ingredients. Cordyceps is marketed as a health and wellness supplement, and its bioactive components are incorporated into various nutraceutical products and functional foods.</w:t>
      </w:r>
    </w:p>
    <w:p w14:paraId="60202A53"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is often described as a </w:t>
      </w:r>
      <w:r w:rsidRPr="00054E6F">
        <w:rPr>
          <w:rFonts w:ascii="Arial" w:hAnsi="Arial" w:cs="Arial"/>
          <w:bCs/>
          <w:sz w:val="22"/>
          <w:szCs w:val="22"/>
        </w:rPr>
        <w:t>panacea for all ailments</w:t>
      </w:r>
      <w:r w:rsidRPr="00054E6F">
        <w:rPr>
          <w:rFonts w:ascii="Arial" w:hAnsi="Arial" w:cs="Arial"/>
          <w:sz w:val="22"/>
          <w:szCs w:val="22"/>
        </w:rPr>
        <w:t xml:space="preserve"> in ethnopharmacology and is valued as both a medicinal and edible mushroom. It possesses numerous clinically documented medicinal, nutraceutical, pharmacological, and therapeutic activities benefiting human health, giving it a broad-spectrum bioactivity profile (32). Cordyceps can be utilized as a functional food ingredient, for example in multi-functional foods aimed at reducing chemotherapy side effects (33). It is increasingly popular as a dietary supplement, particularly among athletes and fitness enthusiasts, for its potential to enhance physical performance and energy levels. Cordyceps contains several compounds that may improve oxygen uptake and endurance, and it exhibits anti-inflammatory and antioxidant effects. Notably, the composition of Cordyceps metabolites – especially </w:t>
      </w:r>
      <w:r w:rsidRPr="00054E6F">
        <w:rPr>
          <w:rFonts w:ascii="Arial" w:hAnsi="Arial" w:cs="Arial"/>
          <w:bCs/>
          <w:sz w:val="22"/>
          <w:szCs w:val="22"/>
        </w:rPr>
        <w:t>cordycepin and adenosine</w:t>
      </w:r>
      <w:r w:rsidRPr="00054E6F">
        <w:rPr>
          <w:rFonts w:ascii="Arial" w:hAnsi="Arial" w:cs="Arial"/>
          <w:sz w:val="22"/>
          <w:szCs w:val="22"/>
        </w:rPr>
        <w:t xml:space="preserve"> – is thought to help the fungus survive the extreme environmental conditions of high altitudes (low temperature, low oxygen, high UV exposure) (30). The fruiting bodies of Cordyceps also contain fat-</w:t>
      </w:r>
      <w:proofErr w:type="spellStart"/>
      <w:r w:rsidRPr="00054E6F">
        <w:rPr>
          <w:rFonts w:ascii="Arial" w:hAnsi="Arial" w:cs="Arial"/>
          <w:sz w:val="22"/>
          <w:szCs w:val="22"/>
        </w:rPr>
        <w:t>suluble</w:t>
      </w:r>
      <w:proofErr w:type="spellEnd"/>
      <w:r w:rsidRPr="00054E6F">
        <w:rPr>
          <w:rFonts w:ascii="Arial" w:hAnsi="Arial" w:cs="Arial"/>
          <w:sz w:val="22"/>
          <w:szCs w:val="22"/>
        </w:rPr>
        <w:t xml:space="preserve"> and water-soluble vitamins.</w:t>
      </w:r>
    </w:p>
    <w:p w14:paraId="75DCAB59" w14:textId="77777777" w:rsidR="003332EC" w:rsidRDefault="003332EC" w:rsidP="00BD2376">
      <w:pPr>
        <w:jc w:val="both"/>
        <w:rPr>
          <w:rFonts w:ascii="Arial" w:hAnsi="Arial" w:cs="Arial"/>
          <w:b/>
          <w:bCs/>
          <w:sz w:val="22"/>
          <w:szCs w:val="22"/>
        </w:rPr>
      </w:pPr>
    </w:p>
    <w:p w14:paraId="4D04950F" w14:textId="4C2D0319"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4.1. Taxonomy and Life Cycle</w:t>
      </w:r>
    </w:p>
    <w:p w14:paraId="43D7314C" w14:textId="77777777" w:rsidR="00BD2376" w:rsidRPr="00054E6F" w:rsidRDefault="00BD2376" w:rsidP="00BD2376">
      <w:pPr>
        <w:jc w:val="both"/>
        <w:rPr>
          <w:rFonts w:ascii="Arial" w:hAnsi="Arial" w:cs="Arial"/>
          <w:sz w:val="22"/>
          <w:szCs w:val="22"/>
        </w:rPr>
      </w:pPr>
      <w:r w:rsidRPr="00054E6F">
        <w:rPr>
          <w:rFonts w:ascii="Arial" w:hAnsi="Arial" w:cs="Arial"/>
          <w:i/>
          <w:iCs/>
          <w:sz w:val="22"/>
          <w:szCs w:val="22"/>
        </w:rPr>
        <w:lastRenderedPageBreak/>
        <w:t>Cordyceps militaris</w:t>
      </w:r>
      <w:r w:rsidRPr="00054E6F">
        <w:rPr>
          <w:rFonts w:ascii="Arial" w:hAnsi="Arial" w:cs="Arial"/>
          <w:sz w:val="22"/>
          <w:szCs w:val="22"/>
        </w:rPr>
        <w:t xml:space="preserve"> is classified as: </w:t>
      </w:r>
      <w:r w:rsidRPr="00054E6F">
        <w:rPr>
          <w:rFonts w:ascii="Arial" w:hAnsi="Arial" w:cs="Arial"/>
          <w:bCs/>
          <w:sz w:val="22"/>
          <w:szCs w:val="22"/>
        </w:rPr>
        <w:t>Kingdom:</w:t>
      </w:r>
      <w:r w:rsidRPr="00054E6F">
        <w:rPr>
          <w:rFonts w:ascii="Arial" w:hAnsi="Arial" w:cs="Arial"/>
          <w:sz w:val="22"/>
          <w:szCs w:val="22"/>
        </w:rPr>
        <w:t xml:space="preserve"> Fungi; </w:t>
      </w:r>
      <w:r w:rsidRPr="00054E6F">
        <w:rPr>
          <w:rFonts w:ascii="Arial" w:hAnsi="Arial" w:cs="Arial"/>
          <w:bCs/>
          <w:sz w:val="22"/>
          <w:szCs w:val="22"/>
        </w:rPr>
        <w:t>Phylum:</w:t>
      </w:r>
      <w:r w:rsidRPr="00054E6F">
        <w:rPr>
          <w:rFonts w:ascii="Arial" w:hAnsi="Arial" w:cs="Arial"/>
          <w:sz w:val="22"/>
          <w:szCs w:val="22"/>
        </w:rPr>
        <w:t xml:space="preserve"> Ascomycota; </w:t>
      </w:r>
      <w:r w:rsidRPr="00054E6F">
        <w:rPr>
          <w:rFonts w:ascii="Arial" w:hAnsi="Arial" w:cs="Arial"/>
          <w:bCs/>
          <w:sz w:val="22"/>
          <w:szCs w:val="22"/>
        </w:rPr>
        <w:t xml:space="preserve">Class: </w:t>
      </w:r>
      <w:proofErr w:type="spellStart"/>
      <w:r w:rsidRPr="00054E6F">
        <w:rPr>
          <w:rFonts w:ascii="Arial" w:hAnsi="Arial" w:cs="Arial"/>
          <w:sz w:val="22"/>
          <w:szCs w:val="22"/>
        </w:rPr>
        <w:t>Sordariomycetes</w:t>
      </w:r>
      <w:proofErr w:type="spellEnd"/>
      <w:r w:rsidRPr="00054E6F">
        <w:rPr>
          <w:rFonts w:ascii="Arial" w:hAnsi="Arial" w:cs="Arial"/>
          <w:sz w:val="22"/>
          <w:szCs w:val="22"/>
        </w:rPr>
        <w:t xml:space="preserve">; </w:t>
      </w:r>
      <w:r w:rsidRPr="00054E6F">
        <w:rPr>
          <w:rFonts w:ascii="Arial" w:hAnsi="Arial" w:cs="Arial"/>
          <w:bCs/>
          <w:sz w:val="22"/>
          <w:szCs w:val="22"/>
        </w:rPr>
        <w:t>Order:</w:t>
      </w:r>
      <w:r w:rsidRPr="00054E6F">
        <w:rPr>
          <w:rFonts w:ascii="Arial" w:hAnsi="Arial" w:cs="Arial"/>
          <w:sz w:val="22"/>
          <w:szCs w:val="22"/>
        </w:rPr>
        <w:t xml:space="preserve"> Hypocreales; </w:t>
      </w:r>
      <w:r w:rsidRPr="00054E6F">
        <w:rPr>
          <w:rFonts w:ascii="Arial" w:hAnsi="Arial" w:cs="Arial"/>
          <w:bCs/>
          <w:sz w:val="22"/>
          <w:szCs w:val="22"/>
        </w:rPr>
        <w:t xml:space="preserve">Family: </w:t>
      </w:r>
      <w:proofErr w:type="spellStart"/>
      <w:r w:rsidRPr="00054E6F">
        <w:rPr>
          <w:rFonts w:ascii="Arial" w:hAnsi="Arial" w:cs="Arial"/>
          <w:sz w:val="22"/>
          <w:szCs w:val="22"/>
        </w:rPr>
        <w:t>Cordycipitaceae</w:t>
      </w:r>
      <w:proofErr w:type="spellEnd"/>
      <w:r w:rsidRPr="00054E6F">
        <w:rPr>
          <w:rFonts w:ascii="Arial" w:hAnsi="Arial" w:cs="Arial"/>
          <w:sz w:val="22"/>
          <w:szCs w:val="22"/>
        </w:rPr>
        <w:t xml:space="preserve">; </w:t>
      </w:r>
      <w:r w:rsidRPr="00054E6F">
        <w:rPr>
          <w:rFonts w:ascii="Arial" w:hAnsi="Arial" w:cs="Arial"/>
          <w:bCs/>
          <w:sz w:val="22"/>
          <w:szCs w:val="22"/>
        </w:rPr>
        <w:t>Genus</w:t>
      </w:r>
      <w:r w:rsidRPr="00054E6F">
        <w:rPr>
          <w:rFonts w:ascii="Arial" w:hAnsi="Arial" w:cs="Arial"/>
          <w:sz w:val="22"/>
          <w:szCs w:val="22"/>
        </w:rPr>
        <w:t xml:space="preserve"> Cordyceps; </w:t>
      </w:r>
      <w:r w:rsidRPr="00054E6F">
        <w:rPr>
          <w:rFonts w:ascii="Arial" w:hAnsi="Arial" w:cs="Arial"/>
          <w:bCs/>
          <w:sz w:val="22"/>
          <w:szCs w:val="22"/>
        </w:rPr>
        <w:t>Species</w:t>
      </w:r>
      <w:r w:rsidRPr="00054E6F">
        <w:rPr>
          <w:rFonts w:ascii="Arial" w:hAnsi="Arial" w:cs="Arial"/>
          <w:iCs/>
          <w:sz w:val="22"/>
          <w:szCs w:val="22"/>
        </w:rPr>
        <w:t xml:space="preserve">: </w:t>
      </w:r>
      <w:r w:rsidRPr="00054E6F">
        <w:rPr>
          <w:rFonts w:ascii="Arial" w:hAnsi="Arial" w:cs="Arial"/>
          <w:i/>
          <w:iCs/>
          <w:sz w:val="22"/>
          <w:szCs w:val="22"/>
        </w:rPr>
        <w:t>militaris</w:t>
      </w:r>
      <w:r w:rsidRPr="00054E6F">
        <w:rPr>
          <w:rFonts w:ascii="Arial" w:hAnsi="Arial" w:cs="Arial"/>
          <w:sz w:val="22"/>
          <w:szCs w:val="22"/>
        </w:rPr>
        <w:t xml:space="preserve">. Within the genus </w:t>
      </w:r>
      <w:r w:rsidRPr="00054E6F">
        <w:rPr>
          <w:rFonts w:ascii="Arial" w:hAnsi="Arial" w:cs="Arial"/>
          <w:i/>
          <w:iCs/>
          <w:sz w:val="22"/>
          <w:szCs w:val="22"/>
        </w:rPr>
        <w:t>Cordyceps</w:t>
      </w:r>
      <w:r w:rsidRPr="00054E6F">
        <w:rPr>
          <w:rFonts w:ascii="Arial" w:hAnsi="Arial" w:cs="Arial"/>
          <w:sz w:val="22"/>
          <w:szCs w:val="22"/>
        </w:rPr>
        <w:t xml:space="preserve"> (sensu lato) there are hundreds of described species (approximately 750 reported, though many have been reclassified into the separate genera </w:t>
      </w:r>
      <w:proofErr w:type="spellStart"/>
      <w:r w:rsidRPr="00054E6F">
        <w:rPr>
          <w:rFonts w:ascii="Arial" w:hAnsi="Arial" w:cs="Arial"/>
          <w:i/>
          <w:iCs/>
          <w:sz w:val="22"/>
          <w:szCs w:val="22"/>
        </w:rPr>
        <w:t>Ophiocordyceps</w:t>
      </w:r>
      <w:proofErr w:type="spellEnd"/>
      <w:r w:rsidRPr="00054E6F">
        <w:rPr>
          <w:rFonts w:ascii="Arial" w:hAnsi="Arial" w:cs="Arial"/>
          <w:sz w:val="22"/>
          <w:szCs w:val="22"/>
        </w:rPr>
        <w:t xml:space="preserve">, </w:t>
      </w:r>
      <w:proofErr w:type="spellStart"/>
      <w:r w:rsidRPr="00054E6F">
        <w:rPr>
          <w:rFonts w:ascii="Arial" w:hAnsi="Arial" w:cs="Arial"/>
          <w:i/>
          <w:iCs/>
          <w:sz w:val="22"/>
          <w:szCs w:val="22"/>
        </w:rPr>
        <w:t>Metacordyceps</w:t>
      </w:r>
      <w:proofErr w:type="spellEnd"/>
      <w:r w:rsidRPr="00054E6F">
        <w:rPr>
          <w:rFonts w:ascii="Arial" w:hAnsi="Arial" w:cs="Arial"/>
          <w:sz w:val="22"/>
          <w:szCs w:val="22"/>
        </w:rPr>
        <w:t xml:space="preserve">, etc.). In older classifications, </w:t>
      </w:r>
      <w:r w:rsidRPr="00054E6F">
        <w:rPr>
          <w:rFonts w:ascii="Arial" w:hAnsi="Arial" w:cs="Arial"/>
          <w:i/>
          <w:iCs/>
          <w:sz w:val="22"/>
          <w:szCs w:val="22"/>
        </w:rPr>
        <w:t>Cordyceps</w:t>
      </w:r>
      <w:r w:rsidRPr="00054E6F">
        <w:rPr>
          <w:rFonts w:ascii="Arial" w:hAnsi="Arial" w:cs="Arial"/>
          <w:sz w:val="22"/>
          <w:szCs w:val="22"/>
        </w:rPr>
        <w:t xml:space="preserve"> was divided into subgenera based on spore morphology and stroma characteristics (34). Modern molecular phylogenetics now separates the old </w:t>
      </w:r>
      <w:proofErr w:type="spellStart"/>
      <w:r w:rsidRPr="00054E6F">
        <w:rPr>
          <w:rFonts w:ascii="Arial" w:hAnsi="Arial" w:cs="Arial"/>
          <w:sz w:val="22"/>
          <w:szCs w:val="22"/>
        </w:rPr>
        <w:t>Cordycipitoid</w:t>
      </w:r>
      <w:proofErr w:type="spellEnd"/>
      <w:r w:rsidRPr="00054E6F">
        <w:rPr>
          <w:rFonts w:ascii="Arial" w:hAnsi="Arial" w:cs="Arial"/>
          <w:sz w:val="22"/>
          <w:szCs w:val="22"/>
        </w:rPr>
        <w:t xml:space="preserve"> fungi into families </w:t>
      </w:r>
      <w:proofErr w:type="spellStart"/>
      <w:r w:rsidRPr="00054E6F">
        <w:rPr>
          <w:rFonts w:ascii="Arial" w:hAnsi="Arial" w:cs="Arial"/>
          <w:sz w:val="22"/>
          <w:szCs w:val="22"/>
        </w:rPr>
        <w:t>Cordycipitaceae</w:t>
      </w:r>
      <w:proofErr w:type="spellEnd"/>
      <w:r w:rsidRPr="00054E6F">
        <w:rPr>
          <w:rFonts w:ascii="Arial" w:hAnsi="Arial" w:cs="Arial"/>
          <w:sz w:val="22"/>
          <w:szCs w:val="22"/>
        </w:rPr>
        <w:t xml:space="preserve">, </w:t>
      </w:r>
      <w:proofErr w:type="spellStart"/>
      <w:r w:rsidRPr="00054E6F">
        <w:rPr>
          <w:rFonts w:ascii="Arial" w:hAnsi="Arial" w:cs="Arial"/>
          <w:sz w:val="22"/>
          <w:szCs w:val="22"/>
        </w:rPr>
        <w:t>Ophiocordycipitaceae</w:t>
      </w:r>
      <w:proofErr w:type="spellEnd"/>
      <w:r w:rsidRPr="00054E6F">
        <w:rPr>
          <w:rFonts w:ascii="Arial" w:hAnsi="Arial" w:cs="Arial"/>
          <w:sz w:val="22"/>
          <w:szCs w:val="22"/>
        </w:rPr>
        <w:t xml:space="preserve">, and </w:t>
      </w:r>
      <w:proofErr w:type="spellStart"/>
      <w:r w:rsidRPr="00054E6F">
        <w:rPr>
          <w:rFonts w:ascii="Arial" w:hAnsi="Arial" w:cs="Arial"/>
          <w:sz w:val="22"/>
          <w:szCs w:val="22"/>
        </w:rPr>
        <w:t>Clavicipitaceae</w:t>
      </w:r>
      <w:proofErr w:type="spellEnd"/>
      <w:r w:rsidRPr="00054E6F">
        <w:rPr>
          <w:rFonts w:ascii="Arial" w:hAnsi="Arial" w:cs="Arial"/>
          <w:sz w:val="22"/>
          <w:szCs w:val="22"/>
        </w:rPr>
        <w:t xml:space="preserve"> (35). </w:t>
      </w:r>
      <w:r w:rsidRPr="00054E6F">
        <w:rPr>
          <w:rFonts w:ascii="Arial" w:hAnsi="Arial" w:cs="Arial"/>
          <w:i/>
          <w:iCs/>
          <w:sz w:val="22"/>
          <w:szCs w:val="22"/>
        </w:rPr>
        <w:t xml:space="preserve">C. </w:t>
      </w:r>
      <w:proofErr w:type="spellStart"/>
      <w:r w:rsidRPr="00054E6F">
        <w:rPr>
          <w:rFonts w:ascii="Arial" w:hAnsi="Arial" w:cs="Arial"/>
          <w:i/>
          <w:iCs/>
          <w:sz w:val="22"/>
          <w:szCs w:val="22"/>
        </w:rPr>
        <w:t>militaris</w:t>
      </w:r>
      <w:proofErr w:type="spellEnd"/>
      <w:r w:rsidRPr="00054E6F">
        <w:rPr>
          <w:rFonts w:ascii="Arial" w:hAnsi="Arial" w:cs="Arial"/>
          <w:sz w:val="22"/>
          <w:szCs w:val="22"/>
        </w:rPr>
        <w:t xml:space="preserve"> remains in </w:t>
      </w:r>
      <w:proofErr w:type="spellStart"/>
      <w:r w:rsidRPr="00054E6F">
        <w:rPr>
          <w:rFonts w:ascii="Arial" w:hAnsi="Arial" w:cs="Arial"/>
          <w:sz w:val="22"/>
          <w:szCs w:val="22"/>
        </w:rPr>
        <w:t>Cordycipitaceae</w:t>
      </w:r>
      <w:proofErr w:type="spellEnd"/>
      <w:r w:rsidRPr="00054E6F">
        <w:rPr>
          <w:rFonts w:ascii="Arial" w:hAnsi="Arial" w:cs="Arial"/>
          <w:sz w:val="22"/>
          <w:szCs w:val="22"/>
        </w:rPr>
        <w:t xml:space="preserve">. Notably, </w:t>
      </w:r>
      <w:r w:rsidRPr="00054E6F">
        <w:rPr>
          <w:rFonts w:ascii="Arial" w:hAnsi="Arial" w:cs="Arial"/>
          <w:i/>
          <w:iCs/>
          <w:sz w:val="22"/>
          <w:szCs w:val="22"/>
        </w:rPr>
        <w:t>Cordyceps sinensis</w:t>
      </w:r>
      <w:r w:rsidRPr="00054E6F">
        <w:rPr>
          <w:rFonts w:ascii="Arial" w:hAnsi="Arial" w:cs="Arial"/>
          <w:sz w:val="22"/>
          <w:szCs w:val="22"/>
        </w:rPr>
        <w:t xml:space="preserve"> was reclassified to the genus Ophiocordyceps (</w:t>
      </w:r>
      <w:r w:rsidRPr="00054E6F">
        <w:rPr>
          <w:rFonts w:ascii="Arial" w:hAnsi="Arial" w:cs="Arial"/>
          <w:i/>
          <w:iCs/>
          <w:sz w:val="22"/>
          <w:szCs w:val="22"/>
        </w:rPr>
        <w:t>Ophiocordyceps sinensis</w:t>
      </w:r>
      <w:r w:rsidRPr="00054E6F">
        <w:rPr>
          <w:rFonts w:ascii="Arial" w:hAnsi="Arial" w:cs="Arial"/>
          <w:sz w:val="22"/>
          <w:szCs w:val="22"/>
        </w:rPr>
        <w:t xml:space="preserve">), reflecting these taxonomic revisions. </w:t>
      </w:r>
      <w:r w:rsidRPr="00054E6F">
        <w:rPr>
          <w:rFonts w:ascii="Arial" w:hAnsi="Arial" w:cs="Arial"/>
          <w:bCs/>
          <w:i/>
          <w:sz w:val="22"/>
          <w:szCs w:val="22"/>
        </w:rPr>
        <w:t>Cordyceps militaris</w:t>
      </w:r>
      <w:r w:rsidRPr="00054E6F">
        <w:rPr>
          <w:rFonts w:ascii="Arial" w:hAnsi="Arial" w:cs="Arial"/>
          <w:sz w:val="22"/>
          <w:szCs w:val="22"/>
        </w:rPr>
        <w:t>, sometimes called the orange caterpillar fungus, is one of the most widely studied Cordyceps species due to its ease of cultivation and medicinal importance (36).</w:t>
      </w:r>
    </w:p>
    <w:p w14:paraId="318B0A13"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fungi have a complex life cycle with an </w:t>
      </w:r>
      <w:r w:rsidRPr="00054E6F">
        <w:rPr>
          <w:rFonts w:ascii="Arial" w:hAnsi="Arial" w:cs="Arial"/>
          <w:bCs/>
          <w:sz w:val="22"/>
          <w:szCs w:val="22"/>
        </w:rPr>
        <w:t>infectious stage</w:t>
      </w:r>
      <w:r w:rsidRPr="00054E6F">
        <w:rPr>
          <w:rFonts w:ascii="Arial" w:hAnsi="Arial" w:cs="Arial"/>
          <w:sz w:val="22"/>
          <w:szCs w:val="22"/>
        </w:rPr>
        <w:t xml:space="preserve"> (</w:t>
      </w:r>
      <w:proofErr w:type="spellStart"/>
      <w:r w:rsidRPr="00054E6F">
        <w:rPr>
          <w:rFonts w:ascii="Arial" w:hAnsi="Arial" w:cs="Arial"/>
          <w:sz w:val="22"/>
          <w:szCs w:val="22"/>
        </w:rPr>
        <w:t>parasiting</w:t>
      </w:r>
      <w:proofErr w:type="spellEnd"/>
      <w:r w:rsidRPr="00054E6F">
        <w:rPr>
          <w:rFonts w:ascii="Arial" w:hAnsi="Arial" w:cs="Arial"/>
          <w:sz w:val="22"/>
          <w:szCs w:val="22"/>
        </w:rPr>
        <w:t xml:space="preserve"> a living host) and a </w:t>
      </w:r>
      <w:r w:rsidRPr="00054E6F">
        <w:rPr>
          <w:rFonts w:ascii="Arial" w:hAnsi="Arial" w:cs="Arial"/>
          <w:bCs/>
          <w:sz w:val="22"/>
          <w:szCs w:val="22"/>
        </w:rPr>
        <w:t>saprophytic stage</w:t>
      </w:r>
      <w:r w:rsidRPr="00054E6F">
        <w:rPr>
          <w:rFonts w:ascii="Arial" w:hAnsi="Arial" w:cs="Arial"/>
          <w:sz w:val="22"/>
          <w:szCs w:val="22"/>
        </w:rPr>
        <w:t xml:space="preserve"> (growing on the dead host remains). After a Cordyceps spore infects a suitable insect host and evades its immune defenses, the fungus proliferates inside the host, eventually killing it. A club-like fruiting body (stroma) then emerges from the cadaver. In </w:t>
      </w:r>
      <w:r w:rsidRPr="00054E6F">
        <w:rPr>
          <w:rFonts w:ascii="Arial" w:hAnsi="Arial" w:cs="Arial"/>
          <w:i/>
          <w:iCs/>
          <w:sz w:val="22"/>
          <w:szCs w:val="22"/>
        </w:rPr>
        <w:t>C. militaris</w:t>
      </w:r>
      <w:r w:rsidRPr="00054E6F">
        <w:rPr>
          <w:rFonts w:ascii="Arial" w:hAnsi="Arial" w:cs="Arial"/>
          <w:sz w:val="22"/>
          <w:szCs w:val="22"/>
        </w:rPr>
        <w:t xml:space="preserve">, the orange-colored stromata (2-5 cm high) typically sprout from the head region of a buried insect pupa. The </w:t>
      </w:r>
      <w:r w:rsidRPr="00054E6F">
        <w:rPr>
          <w:rFonts w:ascii="Arial" w:hAnsi="Arial" w:cs="Arial"/>
          <w:bCs/>
          <w:sz w:val="22"/>
          <w:szCs w:val="22"/>
        </w:rPr>
        <w:t>fruiting body</w:t>
      </w:r>
      <w:r w:rsidRPr="00054E6F">
        <w:rPr>
          <w:rFonts w:ascii="Arial" w:hAnsi="Arial" w:cs="Arial"/>
          <w:sz w:val="22"/>
          <w:szCs w:val="22"/>
        </w:rPr>
        <w:t xml:space="preserve"> consists of a </w:t>
      </w:r>
      <w:r w:rsidRPr="00054E6F">
        <w:rPr>
          <w:rFonts w:ascii="Arial" w:hAnsi="Arial" w:cs="Arial"/>
          <w:bCs/>
          <w:sz w:val="22"/>
          <w:szCs w:val="22"/>
        </w:rPr>
        <w:t>fertile head</w:t>
      </w:r>
      <w:r w:rsidRPr="00054E6F">
        <w:rPr>
          <w:rFonts w:ascii="Arial" w:hAnsi="Arial" w:cs="Arial"/>
          <w:sz w:val="22"/>
          <w:szCs w:val="22"/>
        </w:rPr>
        <w:t xml:space="preserve"> (capitate tip containing perithecia) and a </w:t>
      </w:r>
      <w:r w:rsidRPr="00054E6F">
        <w:rPr>
          <w:rFonts w:ascii="Arial" w:hAnsi="Arial" w:cs="Arial"/>
          <w:bCs/>
          <w:sz w:val="22"/>
          <w:szCs w:val="22"/>
        </w:rPr>
        <w:t>stem</w:t>
      </w:r>
      <w:r w:rsidRPr="00054E6F">
        <w:rPr>
          <w:rFonts w:ascii="Arial" w:hAnsi="Arial" w:cs="Arial"/>
          <w:sz w:val="22"/>
          <w:szCs w:val="22"/>
        </w:rPr>
        <w:t xml:space="preserve">. Within flask-shaped perithecia embedded in the stroma, asci produce ascospores. Ascospores of Cordyceps are long and filamentous, often breaking into smaller part-spores. In nature, these part-spores disperse and infect new hosts (37; 38). Cordyceps can also reproduce asexually (anamorphic stage) by producing conidiospores when grown in culture. The life cycle includes </w:t>
      </w:r>
      <w:r w:rsidRPr="00054E6F">
        <w:rPr>
          <w:rFonts w:ascii="Arial" w:hAnsi="Arial" w:cs="Arial"/>
          <w:bCs/>
          <w:sz w:val="22"/>
          <w:szCs w:val="22"/>
        </w:rPr>
        <w:t>meiotic (teleomorph)</w:t>
      </w:r>
      <w:r w:rsidRPr="00054E6F">
        <w:rPr>
          <w:rFonts w:ascii="Arial" w:hAnsi="Arial" w:cs="Arial"/>
          <w:sz w:val="22"/>
          <w:szCs w:val="22"/>
        </w:rPr>
        <w:t xml:space="preserve"> and </w:t>
      </w:r>
      <w:r w:rsidRPr="00054E6F">
        <w:rPr>
          <w:rFonts w:ascii="Arial" w:hAnsi="Arial" w:cs="Arial"/>
          <w:bCs/>
          <w:sz w:val="22"/>
          <w:szCs w:val="22"/>
        </w:rPr>
        <w:t>mitotic (anamorph)</w:t>
      </w:r>
      <w:r w:rsidRPr="00054E6F">
        <w:rPr>
          <w:rFonts w:ascii="Arial" w:hAnsi="Arial" w:cs="Arial"/>
          <w:sz w:val="22"/>
          <w:szCs w:val="22"/>
        </w:rPr>
        <w:t xml:space="preserve"> stages with distinct morphologies.</w:t>
      </w:r>
    </w:p>
    <w:p w14:paraId="3E0E5019" w14:textId="77777777" w:rsidR="00BD2376" w:rsidRPr="00054E6F" w:rsidRDefault="00BD2376" w:rsidP="00BD2376">
      <w:pPr>
        <w:jc w:val="center"/>
        <w:rPr>
          <w:rFonts w:ascii="Arial" w:hAnsi="Arial" w:cs="Arial"/>
          <w:sz w:val="22"/>
          <w:szCs w:val="22"/>
        </w:rPr>
      </w:pPr>
      <w:r w:rsidRPr="00054E6F">
        <w:rPr>
          <w:rFonts w:ascii="Arial" w:hAnsi="Arial" w:cs="Arial"/>
          <w:noProof/>
          <w:sz w:val="22"/>
          <w:szCs w:val="22"/>
        </w:rPr>
        <w:drawing>
          <wp:inline distT="0" distB="0" distL="0" distR="0" wp14:anchorId="56EBCB82" wp14:editId="2EEB18DD">
            <wp:extent cx="5731510" cy="3223895"/>
            <wp:effectExtent l="19050" t="0" r="254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lum/>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462396B7" w14:textId="77777777" w:rsidR="00BD2376" w:rsidRPr="00054E6F" w:rsidRDefault="00BD2376" w:rsidP="00BD2376">
      <w:pPr>
        <w:jc w:val="center"/>
        <w:rPr>
          <w:rFonts w:ascii="Arial" w:hAnsi="Arial" w:cs="Arial"/>
          <w:b/>
          <w:bCs/>
          <w:sz w:val="22"/>
          <w:szCs w:val="22"/>
        </w:rPr>
      </w:pPr>
      <w:r w:rsidRPr="00054E6F">
        <w:rPr>
          <w:rFonts w:ascii="Arial" w:hAnsi="Arial" w:cs="Arial"/>
          <w:b/>
          <w:bCs/>
          <w:sz w:val="22"/>
          <w:szCs w:val="22"/>
        </w:rPr>
        <w:t>Fig.1. Life cycle of Cordyceps species</w:t>
      </w:r>
    </w:p>
    <w:p w14:paraId="5E59B6D5" w14:textId="77777777"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 xml:space="preserve">4.2. Morphology of </w:t>
      </w:r>
      <w:r w:rsidRPr="00054E6F">
        <w:rPr>
          <w:rFonts w:ascii="Arial" w:hAnsi="Arial" w:cs="Arial"/>
          <w:b/>
          <w:bCs/>
          <w:i/>
          <w:sz w:val="22"/>
          <w:szCs w:val="22"/>
        </w:rPr>
        <w:t>C. militaris</w:t>
      </w:r>
    </w:p>
    <w:p w14:paraId="32C7E6BE" w14:textId="39AA963F" w:rsidR="00BD2376" w:rsidRDefault="00BD2376" w:rsidP="00BD2376">
      <w:pPr>
        <w:jc w:val="both"/>
        <w:rPr>
          <w:rFonts w:ascii="Arial" w:hAnsi="Arial" w:cs="Arial"/>
          <w:bCs/>
          <w:sz w:val="22"/>
          <w:szCs w:val="22"/>
        </w:rPr>
      </w:pPr>
      <w:r w:rsidRPr="00054E6F">
        <w:rPr>
          <w:rFonts w:ascii="Arial" w:hAnsi="Arial" w:cs="Arial"/>
          <w:bCs/>
          <w:i/>
          <w:iCs/>
          <w:sz w:val="22"/>
          <w:szCs w:val="22"/>
        </w:rPr>
        <w:lastRenderedPageBreak/>
        <w:t>Cordyceps militaris</w:t>
      </w:r>
      <w:r w:rsidRPr="00054E6F">
        <w:rPr>
          <w:rFonts w:ascii="Arial" w:hAnsi="Arial" w:cs="Arial"/>
          <w:bCs/>
          <w:sz w:val="22"/>
          <w:szCs w:val="22"/>
        </w:rPr>
        <w:t xml:space="preserve"> has a characteristic club-shaped orange fruiting body. Macroscopically, the stromata are usually 1-5 cm tall, with the top fertile portion (cap) being a deeper orange-red (around 10-30 × 5-12 mm in size) and studded with tiny perithecial dots, and the lower stem portion (3-40 × 5-10 mm) slightly paler and sterile. When cut open, the interior tissue is whitish to pale yellow. Under artificial cultivation on various substrates, </w:t>
      </w:r>
      <w:r w:rsidRPr="00054E6F">
        <w:rPr>
          <w:rFonts w:ascii="Arial" w:hAnsi="Arial" w:cs="Arial"/>
          <w:bCs/>
          <w:i/>
          <w:iCs/>
          <w:sz w:val="22"/>
          <w:szCs w:val="22"/>
        </w:rPr>
        <w:t>C. militaris</w:t>
      </w:r>
      <w:r w:rsidRPr="00054E6F">
        <w:rPr>
          <w:rFonts w:ascii="Arial" w:hAnsi="Arial" w:cs="Arial"/>
          <w:bCs/>
          <w:sz w:val="22"/>
          <w:szCs w:val="22"/>
        </w:rPr>
        <w:t xml:space="preserve"> fruiting bodies maintain the bright orange coloration, whereas the wild </w:t>
      </w:r>
      <w:r w:rsidRPr="00054E6F">
        <w:rPr>
          <w:rFonts w:ascii="Arial" w:hAnsi="Arial" w:cs="Arial"/>
          <w:bCs/>
          <w:i/>
          <w:iCs/>
          <w:sz w:val="22"/>
          <w:szCs w:val="22"/>
        </w:rPr>
        <w:t>O. sinensis</w:t>
      </w:r>
      <w:r w:rsidRPr="00054E6F">
        <w:rPr>
          <w:rFonts w:ascii="Arial" w:hAnsi="Arial" w:cs="Arial"/>
          <w:bCs/>
          <w:sz w:val="22"/>
          <w:szCs w:val="22"/>
        </w:rPr>
        <w:t xml:space="preserve"> fruiting body is dark brown to black with a yellow-brown caterpillar mummified base. Dried wild </w:t>
      </w:r>
      <w:r w:rsidRPr="00054E6F">
        <w:rPr>
          <w:rFonts w:ascii="Arial" w:hAnsi="Arial" w:cs="Arial"/>
          <w:bCs/>
          <w:i/>
          <w:iCs/>
          <w:sz w:val="22"/>
          <w:szCs w:val="22"/>
        </w:rPr>
        <w:t>O. sinensis</w:t>
      </w:r>
      <w:r w:rsidRPr="00054E6F">
        <w:rPr>
          <w:rFonts w:ascii="Arial" w:hAnsi="Arial" w:cs="Arial"/>
          <w:bCs/>
          <w:sz w:val="22"/>
          <w:szCs w:val="22"/>
        </w:rPr>
        <w:t xml:space="preserve"> specimens weigh around 300-500 mg (39). Microscopically, </w:t>
      </w:r>
      <w:r w:rsidRPr="00054E6F">
        <w:rPr>
          <w:rFonts w:ascii="Arial" w:hAnsi="Arial" w:cs="Arial"/>
          <w:bCs/>
          <w:i/>
          <w:iCs/>
          <w:sz w:val="22"/>
          <w:szCs w:val="22"/>
        </w:rPr>
        <w:t>C. militaris</w:t>
      </w:r>
      <w:r w:rsidRPr="00054E6F">
        <w:rPr>
          <w:rFonts w:ascii="Arial" w:hAnsi="Arial" w:cs="Arial"/>
          <w:bCs/>
          <w:sz w:val="22"/>
          <w:szCs w:val="22"/>
        </w:rPr>
        <w:t xml:space="preserve"> has smooth, hyaline (transparent) ascospores that are long and thread-like, often septate (with cross-walls). Its perithecia are partially embedded in the stroma and oval in shape (550-700 × 250-400 µm), each ascus being long and cylindrical (350-400 × 3-4 µm) and containing eight ascospores that fragment into multitudes of part-spores 3-7 × 1-1.2 µm in size (40). In culture, the mycelium of </w:t>
      </w:r>
      <w:r w:rsidRPr="00054E6F">
        <w:rPr>
          <w:rFonts w:ascii="Arial" w:hAnsi="Arial" w:cs="Arial"/>
          <w:bCs/>
          <w:i/>
          <w:iCs/>
          <w:sz w:val="22"/>
          <w:szCs w:val="22"/>
        </w:rPr>
        <w:t>C. militaris</w:t>
      </w:r>
      <w:r w:rsidRPr="00054E6F">
        <w:rPr>
          <w:rFonts w:ascii="Arial" w:hAnsi="Arial" w:cs="Arial"/>
          <w:bCs/>
          <w:sz w:val="22"/>
          <w:szCs w:val="22"/>
        </w:rPr>
        <w:t xml:space="preserve"> starts as a cream-white fluffy growth and becomes orange or yellowish-red and densely woolly when the fungus begins to form fruiting structures (41; 42).</w:t>
      </w:r>
    </w:p>
    <w:p w14:paraId="7427EC79" w14:textId="77777777" w:rsidR="003332EC" w:rsidRPr="00054E6F" w:rsidRDefault="003332EC" w:rsidP="00BD2376">
      <w:pPr>
        <w:jc w:val="both"/>
        <w:rPr>
          <w:rFonts w:ascii="Arial" w:hAnsi="Arial" w:cs="Arial"/>
          <w:bCs/>
          <w:sz w:val="22"/>
          <w:szCs w:val="22"/>
        </w:rPr>
      </w:pPr>
    </w:p>
    <w:p w14:paraId="39EBC6F0" w14:textId="77777777"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4.3. Geographical Distribution</w:t>
      </w:r>
    </w:p>
    <w:p w14:paraId="253BBCB5" w14:textId="77777777" w:rsidR="00BD2376" w:rsidRPr="00054E6F" w:rsidRDefault="00BD2376" w:rsidP="00BD2376">
      <w:pPr>
        <w:jc w:val="both"/>
        <w:rPr>
          <w:rFonts w:ascii="Arial" w:hAnsi="Arial" w:cs="Arial"/>
          <w:b/>
          <w:bCs/>
          <w:sz w:val="22"/>
          <w:szCs w:val="22"/>
        </w:rPr>
      </w:pPr>
      <w:r w:rsidRPr="00054E6F">
        <w:rPr>
          <w:rFonts w:ascii="Arial" w:hAnsi="Arial" w:cs="Arial"/>
          <w:bCs/>
          <w:i/>
          <w:iCs/>
          <w:sz w:val="22"/>
          <w:szCs w:val="22"/>
        </w:rPr>
        <w:t>Cordyceps militaris</w:t>
      </w:r>
      <w:r w:rsidRPr="00054E6F">
        <w:rPr>
          <w:rFonts w:ascii="Arial" w:hAnsi="Arial" w:cs="Arial"/>
          <w:bCs/>
          <w:sz w:val="22"/>
          <w:szCs w:val="22"/>
        </w:rPr>
        <w:t xml:space="preserve"> is found in humid temperate and subtropical regions of the Northern Hemisphere, including East and Southeast Asia, Europe, and North America. It is reported from countries such as China, Nepal, India, Bhutan, Thailand, Vietnam, Korea, Japan, and parts of Europe (31). Cordyceps species are closely associated with the distribution of their insect hosts, typically occurring in alpine and subalpine grasslands at elevations of 3500–5000 m (for </w:t>
      </w:r>
      <w:r w:rsidRPr="00054E6F">
        <w:rPr>
          <w:rFonts w:ascii="Arial" w:hAnsi="Arial" w:cs="Arial"/>
          <w:bCs/>
          <w:i/>
          <w:iCs/>
          <w:sz w:val="22"/>
          <w:szCs w:val="22"/>
        </w:rPr>
        <w:t>O. sinensis</w:t>
      </w:r>
      <w:r w:rsidRPr="00054E6F">
        <w:rPr>
          <w:rFonts w:ascii="Arial" w:hAnsi="Arial" w:cs="Arial"/>
          <w:bCs/>
          <w:sz w:val="22"/>
          <w:szCs w:val="22"/>
        </w:rPr>
        <w:t xml:space="preserve">) and in lower altitude forested areas for </w:t>
      </w:r>
      <w:r w:rsidRPr="00054E6F">
        <w:rPr>
          <w:rFonts w:ascii="Arial" w:hAnsi="Arial" w:cs="Arial"/>
          <w:bCs/>
          <w:i/>
          <w:iCs/>
          <w:sz w:val="22"/>
          <w:szCs w:val="22"/>
        </w:rPr>
        <w:t>C. militaris</w:t>
      </w:r>
      <w:r w:rsidRPr="00054E6F">
        <w:rPr>
          <w:rFonts w:ascii="Arial" w:hAnsi="Arial" w:cs="Arial"/>
          <w:bCs/>
          <w:sz w:val="22"/>
          <w:szCs w:val="22"/>
        </w:rPr>
        <w:t xml:space="preserve">. </w:t>
      </w:r>
      <w:r w:rsidRPr="00054E6F">
        <w:rPr>
          <w:rFonts w:ascii="Arial" w:hAnsi="Arial" w:cs="Arial"/>
          <w:bCs/>
          <w:i/>
          <w:iCs/>
          <w:sz w:val="22"/>
          <w:szCs w:val="22"/>
        </w:rPr>
        <w:t>Ophiocordyceps sinensis</w:t>
      </w:r>
      <w:r w:rsidRPr="00054E6F">
        <w:rPr>
          <w:rFonts w:ascii="Arial" w:hAnsi="Arial" w:cs="Arial"/>
          <w:bCs/>
          <w:sz w:val="22"/>
          <w:szCs w:val="22"/>
        </w:rPr>
        <w:t xml:space="preserve"> (the caterpillar fungus) is mainly found on the Tibetan Plateau (in provinces like Sichuan, Qinghai, Yunnan, Gansu, Tibet of China, and neighboring Himalayan regions). Over 60 Cordyceps-related species are documented in China, but </w:t>
      </w:r>
      <w:r w:rsidRPr="00054E6F">
        <w:rPr>
          <w:rFonts w:ascii="Arial" w:hAnsi="Arial" w:cs="Arial"/>
          <w:bCs/>
          <w:i/>
          <w:iCs/>
          <w:sz w:val="22"/>
          <w:szCs w:val="22"/>
        </w:rPr>
        <w:t>C. sinensis</w:t>
      </w:r>
      <w:r w:rsidRPr="00054E6F">
        <w:rPr>
          <w:rFonts w:ascii="Arial" w:hAnsi="Arial" w:cs="Arial"/>
          <w:bCs/>
          <w:sz w:val="22"/>
          <w:szCs w:val="22"/>
        </w:rPr>
        <w:t xml:space="preserve"> and </w:t>
      </w:r>
      <w:r w:rsidRPr="00054E6F">
        <w:rPr>
          <w:rFonts w:ascii="Arial" w:hAnsi="Arial" w:cs="Arial"/>
          <w:bCs/>
          <w:i/>
          <w:iCs/>
          <w:sz w:val="22"/>
          <w:szCs w:val="22"/>
        </w:rPr>
        <w:t>C. militaris</w:t>
      </w:r>
      <w:r w:rsidRPr="00054E6F">
        <w:rPr>
          <w:rFonts w:ascii="Arial" w:hAnsi="Arial" w:cs="Arial"/>
          <w:bCs/>
          <w:sz w:val="22"/>
          <w:szCs w:val="22"/>
        </w:rPr>
        <w:t xml:space="preserve"> are the most commercially and medicinally important (42). In Nepal, Cordyceps collection occurs in at least 27 high-Himalayan districts (</w:t>
      </w:r>
      <w:proofErr w:type="spellStart"/>
      <w:r w:rsidRPr="00054E6F">
        <w:rPr>
          <w:rFonts w:ascii="Arial" w:hAnsi="Arial" w:cs="Arial"/>
          <w:bCs/>
          <w:sz w:val="22"/>
          <w:szCs w:val="22"/>
        </w:rPr>
        <w:t>Dolpa</w:t>
      </w:r>
      <w:proofErr w:type="spellEnd"/>
      <w:r w:rsidRPr="00054E6F">
        <w:rPr>
          <w:rFonts w:ascii="Arial" w:hAnsi="Arial" w:cs="Arial"/>
          <w:bCs/>
          <w:sz w:val="22"/>
          <w:szCs w:val="22"/>
        </w:rPr>
        <w:t xml:space="preserve">, </w:t>
      </w:r>
      <w:proofErr w:type="spellStart"/>
      <w:r w:rsidRPr="00054E6F">
        <w:rPr>
          <w:rFonts w:ascii="Arial" w:hAnsi="Arial" w:cs="Arial"/>
          <w:bCs/>
          <w:sz w:val="22"/>
          <w:szCs w:val="22"/>
        </w:rPr>
        <w:t>Bajhang</w:t>
      </w:r>
      <w:proofErr w:type="spellEnd"/>
      <w:r w:rsidRPr="00054E6F">
        <w:rPr>
          <w:rFonts w:ascii="Arial" w:hAnsi="Arial" w:cs="Arial"/>
          <w:bCs/>
          <w:sz w:val="22"/>
          <w:szCs w:val="22"/>
        </w:rPr>
        <w:t xml:space="preserve">, </w:t>
      </w:r>
      <w:proofErr w:type="spellStart"/>
      <w:r w:rsidRPr="00054E6F">
        <w:rPr>
          <w:rFonts w:ascii="Arial" w:hAnsi="Arial" w:cs="Arial"/>
          <w:bCs/>
          <w:sz w:val="22"/>
          <w:szCs w:val="22"/>
        </w:rPr>
        <w:t>Manang</w:t>
      </w:r>
      <w:proofErr w:type="spellEnd"/>
      <w:r w:rsidRPr="00054E6F">
        <w:rPr>
          <w:rFonts w:ascii="Arial" w:hAnsi="Arial" w:cs="Arial"/>
          <w:bCs/>
          <w:sz w:val="22"/>
          <w:szCs w:val="22"/>
        </w:rPr>
        <w:t xml:space="preserve">, Mustang, Gorkha, etc.). In India, Cordyceps species (primarily </w:t>
      </w:r>
      <w:r w:rsidRPr="00054E6F">
        <w:rPr>
          <w:rFonts w:ascii="Arial" w:hAnsi="Arial" w:cs="Arial"/>
          <w:bCs/>
          <w:i/>
          <w:iCs/>
          <w:sz w:val="22"/>
          <w:szCs w:val="22"/>
        </w:rPr>
        <w:t>O. sinensis</w:t>
      </w:r>
      <w:r w:rsidRPr="00054E6F">
        <w:rPr>
          <w:rFonts w:ascii="Arial" w:hAnsi="Arial" w:cs="Arial"/>
          <w:bCs/>
          <w:sz w:val="22"/>
          <w:szCs w:val="22"/>
        </w:rPr>
        <w:t xml:space="preserve">) are found in alpine meadows of Uttarakhand (Kumaon and Garhwal Himalayas), Himachal Pradesh, Sikkim, and Arunachal Pradesh at 3200-4500 m altitude (43; 44; 45). Overharvesting of wild Cordyceps in some regions has led to sharp declines in natural populations and raised conservation concerns (43). The rush to collect </w:t>
      </w:r>
      <w:proofErr w:type="spellStart"/>
      <w:r w:rsidRPr="00054E6F">
        <w:rPr>
          <w:rFonts w:ascii="Arial" w:hAnsi="Arial" w:cs="Arial"/>
          <w:bCs/>
          <w:sz w:val="22"/>
          <w:szCs w:val="22"/>
        </w:rPr>
        <w:t>yarsagumba</w:t>
      </w:r>
      <w:proofErr w:type="spellEnd"/>
      <w:r w:rsidRPr="00054E6F">
        <w:rPr>
          <w:rFonts w:ascii="Arial" w:hAnsi="Arial" w:cs="Arial"/>
          <w:bCs/>
          <w:sz w:val="22"/>
          <w:szCs w:val="22"/>
        </w:rPr>
        <w:t xml:space="preserve"> each spring has also caused environmental damage (soil erosion, litter, campfire impacts) in fragile alpine ecosystems (44). The occurrence of </w:t>
      </w:r>
      <w:r w:rsidRPr="00054E6F">
        <w:rPr>
          <w:rFonts w:ascii="Arial" w:hAnsi="Arial" w:cs="Arial"/>
          <w:bCs/>
          <w:i/>
          <w:iCs/>
          <w:sz w:val="22"/>
          <w:szCs w:val="22"/>
        </w:rPr>
        <w:t>C. militaris</w:t>
      </w:r>
      <w:r w:rsidRPr="00054E6F">
        <w:rPr>
          <w:rFonts w:ascii="Arial" w:hAnsi="Arial" w:cs="Arial"/>
          <w:bCs/>
          <w:sz w:val="22"/>
          <w:szCs w:val="22"/>
        </w:rPr>
        <w:t xml:space="preserve"> itself has been recorded in thousands of geo-referenced locations (e.g., over 7,600 records in the GBIF database, 2023), reflecting its broader distribution compared to </w:t>
      </w:r>
      <w:r w:rsidRPr="00054E6F">
        <w:rPr>
          <w:rFonts w:ascii="Arial" w:hAnsi="Arial" w:cs="Arial"/>
          <w:bCs/>
          <w:i/>
          <w:iCs/>
          <w:sz w:val="22"/>
          <w:szCs w:val="22"/>
        </w:rPr>
        <w:t>O. sinensis</w:t>
      </w:r>
      <w:r w:rsidRPr="00054E6F">
        <w:rPr>
          <w:rFonts w:ascii="Arial" w:hAnsi="Arial" w:cs="Arial"/>
          <w:bCs/>
          <w:sz w:val="22"/>
          <w:szCs w:val="22"/>
        </w:rPr>
        <w:t xml:space="preserve"> (46).</w:t>
      </w:r>
    </w:p>
    <w:p w14:paraId="4DCAD6DB" w14:textId="77777777" w:rsidR="003332EC" w:rsidRDefault="003332EC" w:rsidP="00BD2376">
      <w:pPr>
        <w:jc w:val="both"/>
        <w:rPr>
          <w:rFonts w:ascii="Arial" w:hAnsi="Arial" w:cs="Arial"/>
          <w:b/>
          <w:bCs/>
          <w:sz w:val="22"/>
          <w:szCs w:val="22"/>
        </w:rPr>
      </w:pPr>
    </w:p>
    <w:p w14:paraId="7FC32538" w14:textId="689F9959"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4.4. Historical Records</w:t>
      </w:r>
    </w:p>
    <w:p w14:paraId="7C77E1C2"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The use of Cordyceps has been documented for about 2000 years. According to some sources, Himalayan herders may have first observed the effects of Cordyceps 1,500 years ago, noticing that yak and cattle became energetic after grazing on grass-like fungi later identified as Cordyceps (47; 39). Cordyceps is mentioned in the 1st-century Chinese text </w:t>
      </w:r>
      <w:proofErr w:type="spellStart"/>
      <w:r w:rsidRPr="00054E6F">
        <w:rPr>
          <w:rFonts w:ascii="Arial" w:hAnsi="Arial" w:cs="Arial"/>
          <w:i/>
          <w:iCs/>
          <w:sz w:val="22"/>
          <w:szCs w:val="22"/>
        </w:rPr>
        <w:t>ShennongBencao</w:t>
      </w:r>
      <w:proofErr w:type="spellEnd"/>
      <w:r w:rsidRPr="00054E6F">
        <w:rPr>
          <w:rFonts w:ascii="Arial" w:hAnsi="Arial" w:cs="Arial"/>
          <w:i/>
          <w:iCs/>
          <w:sz w:val="22"/>
          <w:szCs w:val="22"/>
        </w:rPr>
        <w:t xml:space="preserve"> Jing</w:t>
      </w:r>
      <w:r w:rsidRPr="00054E6F">
        <w:rPr>
          <w:rFonts w:ascii="Arial" w:hAnsi="Arial" w:cs="Arial"/>
          <w:sz w:val="22"/>
          <w:szCs w:val="22"/>
        </w:rPr>
        <w:t xml:space="preserve"> (“Divine Farmer’s Herb Root Classic”) and in the 15th-century Tibetan Sowa-</w:t>
      </w:r>
      <w:proofErr w:type="spellStart"/>
      <w:r w:rsidRPr="00054E6F">
        <w:rPr>
          <w:rFonts w:ascii="Arial" w:hAnsi="Arial" w:cs="Arial"/>
          <w:sz w:val="22"/>
          <w:szCs w:val="22"/>
        </w:rPr>
        <w:t>Rigpa</w:t>
      </w:r>
      <w:proofErr w:type="spellEnd"/>
      <w:r w:rsidRPr="00054E6F">
        <w:rPr>
          <w:rFonts w:ascii="Arial" w:hAnsi="Arial" w:cs="Arial"/>
          <w:sz w:val="22"/>
          <w:szCs w:val="22"/>
        </w:rPr>
        <w:t xml:space="preserve"> medical texts by </w:t>
      </w:r>
      <w:proofErr w:type="spellStart"/>
      <w:r w:rsidRPr="00054E6F">
        <w:rPr>
          <w:rFonts w:ascii="Arial" w:hAnsi="Arial" w:cs="Arial"/>
          <w:sz w:val="22"/>
          <w:szCs w:val="22"/>
        </w:rPr>
        <w:t>Nyamnyi</w:t>
      </w:r>
      <w:proofErr w:type="spellEnd"/>
      <w:r w:rsidRPr="00054E6F">
        <w:rPr>
          <w:rFonts w:ascii="Arial" w:hAnsi="Arial" w:cs="Arial"/>
          <w:sz w:val="22"/>
          <w:szCs w:val="22"/>
        </w:rPr>
        <w:t xml:space="preserve"> Dorje (1439-</w:t>
      </w:r>
      <w:r w:rsidRPr="00054E6F">
        <w:rPr>
          <w:rFonts w:ascii="Arial" w:hAnsi="Arial" w:cs="Arial"/>
          <w:sz w:val="22"/>
          <w:szCs w:val="22"/>
        </w:rPr>
        <w:lastRenderedPageBreak/>
        <w:t xml:space="preserve">1475) (48). It appeared in the 1694 Chinese </w:t>
      </w:r>
      <w:r w:rsidRPr="00054E6F">
        <w:rPr>
          <w:rFonts w:ascii="Arial" w:hAnsi="Arial" w:cs="Arial"/>
          <w:i/>
          <w:iCs/>
          <w:sz w:val="22"/>
          <w:szCs w:val="22"/>
        </w:rPr>
        <w:t>Ben-Cao-Bei-Yao</w:t>
      </w:r>
      <w:r w:rsidRPr="00054E6F">
        <w:rPr>
          <w:rFonts w:ascii="Arial" w:hAnsi="Arial" w:cs="Arial"/>
          <w:sz w:val="22"/>
          <w:szCs w:val="22"/>
        </w:rPr>
        <w:t xml:space="preserve"> and a scientifically credible description was included in Wu Yiluo’s 1757 </w:t>
      </w:r>
      <w:r w:rsidRPr="00054E6F">
        <w:rPr>
          <w:rFonts w:ascii="Arial" w:hAnsi="Arial" w:cs="Arial"/>
          <w:i/>
          <w:iCs/>
          <w:sz w:val="22"/>
          <w:szCs w:val="22"/>
        </w:rPr>
        <w:t>Ben Cao Cong Xin</w:t>
      </w:r>
      <w:r w:rsidRPr="00054E6F">
        <w:rPr>
          <w:rFonts w:ascii="Arial" w:hAnsi="Arial" w:cs="Arial"/>
          <w:sz w:val="22"/>
          <w:szCs w:val="22"/>
        </w:rPr>
        <w:t xml:space="preserve"> (“New Compilation of Materia Medica”) (49). Cordyceps was introduced to the West in the 1700s; </w:t>
      </w:r>
      <w:r w:rsidRPr="00054E6F">
        <w:rPr>
          <w:rFonts w:ascii="Arial" w:hAnsi="Arial" w:cs="Arial"/>
          <w:bCs/>
          <w:sz w:val="22"/>
          <w:szCs w:val="22"/>
        </w:rPr>
        <w:t>Carl Linnaeus</w:t>
      </w:r>
      <w:r w:rsidRPr="00054E6F">
        <w:rPr>
          <w:rFonts w:ascii="Arial" w:hAnsi="Arial" w:cs="Arial"/>
          <w:sz w:val="22"/>
          <w:szCs w:val="22"/>
        </w:rPr>
        <w:t xml:space="preserve"> first described it as </w:t>
      </w:r>
      <w:proofErr w:type="spellStart"/>
      <w:r w:rsidRPr="00054E6F">
        <w:rPr>
          <w:rFonts w:ascii="Arial" w:hAnsi="Arial" w:cs="Arial"/>
          <w:i/>
          <w:iCs/>
          <w:sz w:val="22"/>
          <w:szCs w:val="22"/>
        </w:rPr>
        <w:t>Clavaria</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militaris</w:t>
      </w:r>
      <w:proofErr w:type="spellEnd"/>
      <w:r w:rsidRPr="00054E6F">
        <w:rPr>
          <w:rFonts w:ascii="Arial" w:hAnsi="Arial" w:cs="Arial"/>
          <w:sz w:val="22"/>
          <w:szCs w:val="22"/>
        </w:rPr>
        <w:t xml:space="preserve"> in 1753, and later </w:t>
      </w:r>
      <w:r w:rsidRPr="00054E6F">
        <w:rPr>
          <w:rFonts w:ascii="Arial" w:hAnsi="Arial" w:cs="Arial"/>
          <w:bCs/>
          <w:sz w:val="22"/>
          <w:szCs w:val="22"/>
        </w:rPr>
        <w:t>Elias Fries</w:t>
      </w:r>
      <w:r w:rsidRPr="00054E6F">
        <w:rPr>
          <w:rFonts w:ascii="Arial" w:hAnsi="Arial" w:cs="Arial"/>
          <w:sz w:val="22"/>
          <w:szCs w:val="22"/>
        </w:rPr>
        <w:t xml:space="preserve"> named it </w:t>
      </w:r>
      <w:r w:rsidRPr="00054E6F">
        <w:rPr>
          <w:rFonts w:ascii="Arial" w:hAnsi="Arial" w:cs="Arial"/>
          <w:i/>
          <w:iCs/>
          <w:sz w:val="22"/>
          <w:szCs w:val="22"/>
        </w:rPr>
        <w:t>Cordyceps militaris</w:t>
      </w:r>
      <w:r w:rsidRPr="00054E6F">
        <w:rPr>
          <w:rFonts w:ascii="Arial" w:hAnsi="Arial" w:cs="Arial"/>
          <w:sz w:val="22"/>
          <w:szCs w:val="22"/>
        </w:rPr>
        <w:t xml:space="preserve"> in 1818. Cordyceps gained international fame in 1993 when three Chinese female athletes broke world records in distance running and attributed their performance in part to Cordyceps supplementation (50; 51). Subsequent research suggested Cordyceps might improve aerobic performance by enhancing oxygen utilization and blood flow, increasing maximal oxygen consumption (VO</w:t>
      </w:r>
      <w:r w:rsidRPr="00054E6F">
        <w:rPr>
          <w:rFonts w:ascii="Cambria Math" w:hAnsi="Cambria Math" w:cs="Cambria Math"/>
          <w:sz w:val="22"/>
          <w:szCs w:val="22"/>
        </w:rPr>
        <w:t>₂</w:t>
      </w:r>
      <w:r w:rsidRPr="00054E6F">
        <w:rPr>
          <w:rFonts w:ascii="Arial" w:hAnsi="Arial" w:cs="Arial"/>
          <w:sz w:val="22"/>
          <w:szCs w:val="22"/>
        </w:rPr>
        <w:t xml:space="preserve"> max) and delaying fatigue (50). Despite its long history of use, Cordyceps remains an active area of research to fully validate its health benefits and understand any risks. It is generally considered safe for most people when used as directed, though potential side effects or drug interactions should be noted.</w:t>
      </w:r>
    </w:p>
    <w:p w14:paraId="66B4BF52" w14:textId="77777777" w:rsidR="003332EC" w:rsidRDefault="003332EC" w:rsidP="00BD2376">
      <w:pPr>
        <w:jc w:val="both"/>
        <w:rPr>
          <w:rFonts w:ascii="Arial" w:hAnsi="Arial" w:cs="Arial"/>
          <w:b/>
          <w:bCs/>
          <w:sz w:val="22"/>
          <w:szCs w:val="22"/>
        </w:rPr>
      </w:pPr>
    </w:p>
    <w:p w14:paraId="1E1CB89A" w14:textId="59CE9EF3"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4.5. Traditional Use of Cordyceps</w:t>
      </w:r>
    </w:p>
    <w:p w14:paraId="4EE2BFCA" w14:textId="77777777" w:rsidR="00BD2376" w:rsidRPr="00054E6F" w:rsidRDefault="00BD2376" w:rsidP="00BD2376">
      <w:pPr>
        <w:jc w:val="both"/>
        <w:rPr>
          <w:rFonts w:ascii="Arial" w:hAnsi="Arial" w:cs="Arial"/>
          <w:bCs/>
          <w:sz w:val="22"/>
          <w:szCs w:val="22"/>
        </w:rPr>
      </w:pPr>
      <w:r w:rsidRPr="00054E6F">
        <w:rPr>
          <w:rFonts w:ascii="Arial" w:hAnsi="Arial" w:cs="Arial"/>
          <w:bCs/>
          <w:sz w:val="22"/>
          <w:szCs w:val="22"/>
        </w:rPr>
        <w:t>Traditional healers have long claimed that Cordyceps consumption improves energy, stamina, libido, and sleep patterns. In countries like China, Japan, Korea, India, and Nepal, various Cordyceps species were used as folk remedies for a wide range of ailments. For example, in traditional Chinese medicine (TCM), Cordyceps is used as a general tonic and to treat fatigue, respiratory illnesses, renal and hepatic disorders, hyperglycemia, and sexual dysfunction (21). It has been used for over 400 years in China, with 21 distinct ailments reportedly treated by Cordyceps formulations (52). Local practitioners in North Sikkim (India) use wild Cordyceps for conditions like erectile dysfunction, general weakness, as a female aphrodisiac, for infertility, tumors, liver and kidney diseases, low blood pressure, backache, and coronary heart disease (39). This diverse range of traditional uses hints at the broad pharmacological potential of Cordyceps, which modern science is gradually validating through bioactive compound research.</w:t>
      </w:r>
    </w:p>
    <w:p w14:paraId="6BE48C09" w14:textId="77777777" w:rsidR="00BD2376" w:rsidRPr="00054E6F" w:rsidRDefault="00BD2376" w:rsidP="00BD2376">
      <w:pPr>
        <w:jc w:val="both"/>
        <w:rPr>
          <w:rFonts w:ascii="Arial" w:hAnsi="Arial" w:cs="Arial"/>
          <w:bCs/>
          <w:sz w:val="22"/>
          <w:szCs w:val="22"/>
        </w:rPr>
      </w:pPr>
      <w:r w:rsidRPr="00054E6F">
        <w:rPr>
          <w:rFonts w:ascii="Arial" w:hAnsi="Arial" w:cs="Arial"/>
          <w:bCs/>
          <w:sz w:val="22"/>
          <w:szCs w:val="22"/>
        </w:rPr>
        <w:t xml:space="preserve">Ascomycete Cordyceps mushrooms have a long history of use in Asian ethnomedicine due to their adaptogenic and tonic properties, as well as their capacity to reduce fatigue and boost the human immune system. Cordyceps militaris in particular is considered a potent substitute for the rarer </w:t>
      </w:r>
      <w:r w:rsidRPr="00054E6F">
        <w:rPr>
          <w:rFonts w:ascii="Arial" w:hAnsi="Arial" w:cs="Arial"/>
          <w:bCs/>
          <w:i/>
          <w:iCs/>
          <w:sz w:val="22"/>
          <w:szCs w:val="22"/>
        </w:rPr>
        <w:t>Ophiocordyceps sinensis</w:t>
      </w:r>
      <w:r w:rsidRPr="00054E6F">
        <w:rPr>
          <w:rFonts w:ascii="Arial" w:hAnsi="Arial" w:cs="Arial"/>
          <w:bCs/>
          <w:sz w:val="22"/>
          <w:szCs w:val="22"/>
        </w:rPr>
        <w:t xml:space="preserve"> because of its similar medicinal properties and chemical composition. Over-harvesting of wild </w:t>
      </w:r>
      <w:r w:rsidRPr="00054E6F">
        <w:rPr>
          <w:rFonts w:ascii="Arial" w:hAnsi="Arial" w:cs="Arial"/>
          <w:bCs/>
          <w:i/>
          <w:iCs/>
          <w:sz w:val="22"/>
          <w:szCs w:val="22"/>
        </w:rPr>
        <w:t xml:space="preserve">O. </w:t>
      </w:r>
      <w:proofErr w:type="spellStart"/>
      <w:r w:rsidRPr="00054E6F">
        <w:rPr>
          <w:rFonts w:ascii="Arial" w:hAnsi="Arial" w:cs="Arial"/>
          <w:bCs/>
          <w:i/>
          <w:iCs/>
          <w:sz w:val="22"/>
          <w:szCs w:val="22"/>
        </w:rPr>
        <w:t>sinensis</w:t>
      </w:r>
      <w:proofErr w:type="spellEnd"/>
      <w:r w:rsidRPr="00054E6F">
        <w:rPr>
          <w:rFonts w:ascii="Arial" w:hAnsi="Arial" w:cs="Arial"/>
          <w:bCs/>
          <w:sz w:val="22"/>
          <w:szCs w:val="22"/>
        </w:rPr>
        <w:t xml:space="preserve"> (known as “</w:t>
      </w:r>
      <w:proofErr w:type="spellStart"/>
      <w:r w:rsidRPr="00054E6F">
        <w:rPr>
          <w:rFonts w:ascii="Arial" w:hAnsi="Arial" w:cs="Arial"/>
          <w:bCs/>
          <w:sz w:val="22"/>
          <w:szCs w:val="22"/>
        </w:rPr>
        <w:t>yarsagumba</w:t>
      </w:r>
      <w:proofErr w:type="spellEnd"/>
      <w:r w:rsidRPr="00054E6F">
        <w:rPr>
          <w:rFonts w:ascii="Arial" w:hAnsi="Arial" w:cs="Arial"/>
          <w:bCs/>
          <w:sz w:val="22"/>
          <w:szCs w:val="22"/>
        </w:rPr>
        <w:t xml:space="preserve">”) in the arid alpine regions, combined with its parasitic dependence on moth larvae in high-altitude habitats, has led to </w:t>
      </w:r>
      <w:r w:rsidRPr="00054E6F">
        <w:rPr>
          <w:rFonts w:ascii="Arial" w:hAnsi="Arial" w:cs="Arial"/>
          <w:bCs/>
          <w:i/>
          <w:iCs/>
          <w:sz w:val="22"/>
          <w:szCs w:val="22"/>
        </w:rPr>
        <w:t>O. sinensis</w:t>
      </w:r>
      <w:r w:rsidRPr="00054E6F">
        <w:rPr>
          <w:rFonts w:ascii="Arial" w:hAnsi="Arial" w:cs="Arial"/>
          <w:bCs/>
          <w:sz w:val="22"/>
          <w:szCs w:val="22"/>
        </w:rPr>
        <w:t xml:space="preserve"> being designated as a vulnerable species (IUCN Red List, 2019) and listed in China’s Biodiversity Red List, 2018 (53). Cultivating </w:t>
      </w:r>
      <w:r w:rsidRPr="00054E6F">
        <w:rPr>
          <w:rFonts w:ascii="Arial" w:hAnsi="Arial" w:cs="Arial"/>
          <w:bCs/>
          <w:i/>
          <w:iCs/>
          <w:sz w:val="22"/>
          <w:szCs w:val="22"/>
        </w:rPr>
        <w:t>C. militaris</w:t>
      </w:r>
      <w:r w:rsidRPr="00054E6F">
        <w:rPr>
          <w:rFonts w:ascii="Arial" w:hAnsi="Arial" w:cs="Arial"/>
          <w:bCs/>
          <w:sz w:val="22"/>
          <w:szCs w:val="22"/>
        </w:rPr>
        <w:t xml:space="preserve"> domestically is an ecologically sustainable alternative to wild collection of </w:t>
      </w:r>
      <w:r w:rsidRPr="00054E6F">
        <w:rPr>
          <w:rFonts w:ascii="Arial" w:hAnsi="Arial" w:cs="Arial"/>
          <w:bCs/>
          <w:i/>
          <w:iCs/>
          <w:sz w:val="22"/>
          <w:szCs w:val="22"/>
        </w:rPr>
        <w:t>O. sinensis</w:t>
      </w:r>
      <w:r w:rsidRPr="00054E6F">
        <w:rPr>
          <w:rFonts w:ascii="Arial" w:hAnsi="Arial" w:cs="Arial"/>
          <w:bCs/>
          <w:sz w:val="22"/>
          <w:szCs w:val="22"/>
        </w:rPr>
        <w:t xml:space="preserve">, helping to meet market demand for Cordyceps while reducing environmental damage and preserving biodiversity. Since </w:t>
      </w:r>
      <w:r w:rsidRPr="00054E6F">
        <w:rPr>
          <w:rFonts w:ascii="Arial" w:hAnsi="Arial" w:cs="Arial"/>
          <w:bCs/>
          <w:i/>
          <w:iCs/>
          <w:sz w:val="22"/>
          <w:szCs w:val="22"/>
        </w:rPr>
        <w:t>C. militaris</w:t>
      </w:r>
      <w:r w:rsidRPr="00054E6F">
        <w:rPr>
          <w:rFonts w:ascii="Arial" w:hAnsi="Arial" w:cs="Arial"/>
          <w:bCs/>
          <w:sz w:val="22"/>
          <w:szCs w:val="22"/>
        </w:rPr>
        <w:t xml:space="preserve"> produces many of the same bioactive compounds as the threatened </w:t>
      </w:r>
      <w:r w:rsidRPr="00054E6F">
        <w:rPr>
          <w:rFonts w:ascii="Arial" w:hAnsi="Arial" w:cs="Arial"/>
          <w:bCs/>
          <w:i/>
          <w:iCs/>
          <w:sz w:val="22"/>
          <w:szCs w:val="22"/>
        </w:rPr>
        <w:t>O. sinensis</w:t>
      </w:r>
      <w:r w:rsidRPr="00054E6F">
        <w:rPr>
          <w:rFonts w:ascii="Arial" w:hAnsi="Arial" w:cs="Arial"/>
          <w:bCs/>
          <w:sz w:val="22"/>
          <w:szCs w:val="22"/>
        </w:rPr>
        <w:t>, its cultivation can relieve pressure on wild populations and provide similar health benefits.</w:t>
      </w:r>
    </w:p>
    <w:p w14:paraId="04A062F7" w14:textId="77777777" w:rsidR="003332EC" w:rsidRDefault="003332EC" w:rsidP="00BD2376">
      <w:pPr>
        <w:jc w:val="both"/>
        <w:rPr>
          <w:rFonts w:ascii="Arial" w:hAnsi="Arial" w:cs="Arial"/>
          <w:b/>
          <w:bCs/>
          <w:sz w:val="22"/>
          <w:szCs w:val="22"/>
        </w:rPr>
      </w:pPr>
    </w:p>
    <w:p w14:paraId="39DD2570" w14:textId="368E1AA1"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 xml:space="preserve">5. Bioactive Compounds of </w:t>
      </w:r>
      <w:r w:rsidRPr="00054E6F">
        <w:rPr>
          <w:rFonts w:ascii="Arial" w:hAnsi="Arial" w:cs="Arial"/>
          <w:b/>
          <w:bCs/>
          <w:i/>
          <w:sz w:val="22"/>
          <w:szCs w:val="22"/>
        </w:rPr>
        <w:t>Cordyceps militaris</w:t>
      </w:r>
    </w:p>
    <w:p w14:paraId="576B912C" w14:textId="77777777" w:rsidR="003332EC" w:rsidRDefault="003332EC" w:rsidP="00BD2376">
      <w:pPr>
        <w:jc w:val="both"/>
        <w:rPr>
          <w:rFonts w:ascii="Arial" w:hAnsi="Arial" w:cs="Arial"/>
          <w:sz w:val="22"/>
          <w:szCs w:val="22"/>
        </w:rPr>
      </w:pPr>
    </w:p>
    <w:p w14:paraId="73F21060" w14:textId="28FEF0E0"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species produce a plethora of secondary metabolites during infection of the host and in culture, many of which have potent bioactivities beneficial to human health. </w:t>
      </w:r>
      <w:r w:rsidRPr="00054E6F">
        <w:rPr>
          <w:rFonts w:ascii="Arial" w:hAnsi="Arial" w:cs="Arial"/>
          <w:bCs/>
          <w:i/>
          <w:sz w:val="22"/>
          <w:szCs w:val="22"/>
        </w:rPr>
        <w:t>C. militaris</w:t>
      </w:r>
      <w:r w:rsidRPr="00054E6F">
        <w:rPr>
          <w:rFonts w:ascii="Arial" w:hAnsi="Arial" w:cs="Arial"/>
          <w:i/>
          <w:sz w:val="22"/>
          <w:szCs w:val="22"/>
        </w:rPr>
        <w:t>,</w:t>
      </w:r>
      <w:r w:rsidRPr="00054E6F">
        <w:rPr>
          <w:rFonts w:ascii="Arial" w:hAnsi="Arial" w:cs="Arial"/>
          <w:sz w:val="22"/>
          <w:szCs w:val="22"/>
        </w:rPr>
        <w:t xml:space="preserve"> in particular, is known to contain a variety of compounds including </w:t>
      </w:r>
      <w:r w:rsidRPr="00054E6F">
        <w:rPr>
          <w:rFonts w:ascii="Arial" w:hAnsi="Arial" w:cs="Arial"/>
          <w:sz w:val="22"/>
          <w:szCs w:val="22"/>
        </w:rPr>
        <w:lastRenderedPageBreak/>
        <w:t xml:space="preserve">nucleosides (especially cordycepin and adenosine), other nucleotides like guanosine, polysaccharides (e.g., beta-glucans and exopolysaccharides), proteins such as </w:t>
      </w:r>
      <w:proofErr w:type="spellStart"/>
      <w:r w:rsidRPr="00054E6F">
        <w:rPr>
          <w:rFonts w:ascii="Arial" w:hAnsi="Arial" w:cs="Arial"/>
          <w:sz w:val="22"/>
          <w:szCs w:val="22"/>
        </w:rPr>
        <w:t>cordymin</w:t>
      </w:r>
      <w:proofErr w:type="spellEnd"/>
      <w:r w:rsidRPr="00054E6F">
        <w:rPr>
          <w:rFonts w:ascii="Arial" w:hAnsi="Arial" w:cs="Arial"/>
          <w:sz w:val="22"/>
          <w:szCs w:val="22"/>
        </w:rPr>
        <w:t>, cyclic peptides, ergosterol (provitamin D</w:t>
      </w:r>
      <w:r w:rsidRPr="00054E6F">
        <w:rPr>
          <w:rFonts w:ascii="Cambria Math" w:hAnsi="Cambria Math" w:cs="Cambria Math"/>
          <w:sz w:val="22"/>
          <w:szCs w:val="22"/>
        </w:rPr>
        <w:t>₂</w:t>
      </w:r>
      <w:r w:rsidRPr="00054E6F">
        <w:rPr>
          <w:rFonts w:ascii="Arial" w:hAnsi="Arial" w:cs="Arial"/>
          <w:sz w:val="22"/>
          <w:szCs w:val="22"/>
        </w:rPr>
        <w:t>), mannitol (historically called “</w:t>
      </w:r>
      <w:proofErr w:type="spellStart"/>
      <w:r w:rsidRPr="00054E6F">
        <w:rPr>
          <w:rFonts w:ascii="Arial" w:hAnsi="Arial" w:cs="Arial"/>
          <w:sz w:val="22"/>
          <w:szCs w:val="22"/>
        </w:rPr>
        <w:t>cordycepic</w:t>
      </w:r>
      <w:proofErr w:type="spellEnd"/>
      <w:r w:rsidRPr="00054E6F">
        <w:rPr>
          <w:rFonts w:ascii="Arial" w:hAnsi="Arial" w:cs="Arial"/>
          <w:sz w:val="22"/>
          <w:szCs w:val="22"/>
        </w:rPr>
        <w:t xml:space="preserve"> acid”), unsaturated fatty acids, </w:t>
      </w:r>
      <w:r w:rsidRPr="00054E6F">
        <w:rPr>
          <w:rFonts w:ascii="Arial" w:hAnsi="Arial" w:cs="Arial"/>
          <w:bCs/>
          <w:sz w:val="22"/>
          <w:szCs w:val="22"/>
        </w:rPr>
        <w:t>γ-aminobutyric acid (GABA)</w:t>
      </w:r>
      <w:r w:rsidRPr="00054E6F">
        <w:rPr>
          <w:rFonts w:ascii="Arial" w:hAnsi="Arial" w:cs="Arial"/>
          <w:sz w:val="22"/>
          <w:szCs w:val="22"/>
        </w:rPr>
        <w:t xml:space="preserve">, phenolic acids and flavonoids, and biominerals (elements) like magnesium, potassium, selenium, and sulfur (54; 55). </w:t>
      </w:r>
      <w:r w:rsidRPr="00054E6F">
        <w:rPr>
          <w:rFonts w:ascii="Arial" w:hAnsi="Arial" w:cs="Arial"/>
          <w:bCs/>
          <w:sz w:val="22"/>
          <w:szCs w:val="22"/>
        </w:rPr>
        <w:t xml:space="preserve">Notably, the concentrations of cordycepin and adenosine in cultivated </w:t>
      </w:r>
      <w:r w:rsidRPr="00054E6F">
        <w:rPr>
          <w:rFonts w:ascii="Arial" w:hAnsi="Arial" w:cs="Arial"/>
          <w:bCs/>
          <w:i/>
          <w:iCs/>
          <w:sz w:val="22"/>
          <w:szCs w:val="22"/>
        </w:rPr>
        <w:t>C.</w:t>
      </w:r>
      <w:r w:rsidRPr="00054E6F">
        <w:rPr>
          <w:rFonts w:ascii="Arial" w:hAnsi="Arial" w:cs="Arial"/>
          <w:b/>
          <w:bCs/>
          <w:i/>
          <w:iCs/>
          <w:sz w:val="22"/>
          <w:szCs w:val="22"/>
        </w:rPr>
        <w:t xml:space="preserve"> </w:t>
      </w:r>
      <w:r w:rsidRPr="00054E6F">
        <w:rPr>
          <w:rFonts w:ascii="Arial" w:hAnsi="Arial" w:cs="Arial"/>
          <w:bCs/>
          <w:i/>
          <w:iCs/>
          <w:sz w:val="22"/>
          <w:szCs w:val="22"/>
        </w:rPr>
        <w:t>militaris</w:t>
      </w:r>
      <w:r w:rsidRPr="00054E6F">
        <w:rPr>
          <w:rFonts w:ascii="Arial" w:hAnsi="Arial" w:cs="Arial"/>
          <w:bCs/>
          <w:sz w:val="22"/>
          <w:szCs w:val="22"/>
        </w:rPr>
        <w:t xml:space="preserve"> are higher than those found in wild </w:t>
      </w:r>
      <w:r w:rsidRPr="00054E6F">
        <w:rPr>
          <w:rFonts w:ascii="Arial" w:hAnsi="Arial" w:cs="Arial"/>
          <w:bCs/>
          <w:i/>
          <w:iCs/>
          <w:sz w:val="22"/>
          <w:szCs w:val="22"/>
        </w:rPr>
        <w:t>C. sinensis,</w:t>
      </w:r>
      <w:r w:rsidRPr="00054E6F">
        <w:rPr>
          <w:rFonts w:ascii="Arial" w:hAnsi="Arial" w:cs="Arial"/>
          <w:sz w:val="22"/>
          <w:szCs w:val="22"/>
        </w:rPr>
        <w:t xml:space="preserve"> which is a major reason </w:t>
      </w:r>
      <w:r w:rsidRPr="00054E6F">
        <w:rPr>
          <w:rFonts w:ascii="Arial" w:hAnsi="Arial" w:cs="Arial"/>
          <w:i/>
          <w:iCs/>
          <w:sz w:val="22"/>
          <w:szCs w:val="22"/>
        </w:rPr>
        <w:t>C. militaris</w:t>
      </w:r>
      <w:r w:rsidRPr="00054E6F">
        <w:rPr>
          <w:rFonts w:ascii="Arial" w:hAnsi="Arial" w:cs="Arial"/>
          <w:sz w:val="22"/>
          <w:szCs w:val="22"/>
        </w:rPr>
        <w:t xml:space="preserve"> is considered an excellent alternative for harvesting these </w:t>
      </w:r>
      <w:proofErr w:type="spellStart"/>
      <w:r w:rsidRPr="00054E6F">
        <w:rPr>
          <w:rFonts w:ascii="Arial" w:hAnsi="Arial" w:cs="Arial"/>
          <w:sz w:val="22"/>
          <w:szCs w:val="22"/>
        </w:rPr>
        <w:t>bioactives</w:t>
      </w:r>
      <w:proofErr w:type="spellEnd"/>
      <w:r w:rsidRPr="00054E6F">
        <w:rPr>
          <w:rFonts w:ascii="Arial" w:hAnsi="Arial" w:cs="Arial"/>
          <w:sz w:val="22"/>
          <w:szCs w:val="22"/>
        </w:rPr>
        <w:t>.</w:t>
      </w:r>
    </w:p>
    <w:p w14:paraId="58751D98" w14:textId="77777777" w:rsidR="003332EC" w:rsidRDefault="003332EC" w:rsidP="00BD2376">
      <w:pPr>
        <w:jc w:val="both"/>
        <w:rPr>
          <w:rFonts w:ascii="Arial" w:hAnsi="Arial" w:cs="Arial"/>
          <w:b/>
          <w:bCs/>
          <w:sz w:val="22"/>
          <w:szCs w:val="22"/>
        </w:rPr>
      </w:pPr>
    </w:p>
    <w:p w14:paraId="286B3926" w14:textId="041944E8"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5.1. Adenosine – Molecule of Interest</w:t>
      </w:r>
    </w:p>
    <w:p w14:paraId="347C2D77"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Adenosine (chemical formula: C</w:t>
      </w:r>
      <w:r w:rsidRPr="00054E6F">
        <w:rPr>
          <w:rFonts w:ascii="Cambria Math" w:hAnsi="Cambria Math" w:cs="Cambria Math"/>
          <w:sz w:val="22"/>
          <w:szCs w:val="22"/>
        </w:rPr>
        <w:t>₁₀</w:t>
      </w:r>
      <w:r w:rsidRPr="00054E6F">
        <w:rPr>
          <w:rFonts w:ascii="Arial" w:hAnsi="Arial" w:cs="Arial"/>
          <w:sz w:val="22"/>
          <w:szCs w:val="22"/>
        </w:rPr>
        <w:t>H</w:t>
      </w:r>
      <w:r w:rsidRPr="00054E6F">
        <w:rPr>
          <w:rFonts w:ascii="Cambria Math" w:hAnsi="Cambria Math" w:cs="Cambria Math"/>
          <w:sz w:val="22"/>
          <w:szCs w:val="22"/>
        </w:rPr>
        <w:t>₁₃</w:t>
      </w:r>
      <w:r w:rsidRPr="00054E6F">
        <w:rPr>
          <w:rFonts w:ascii="Arial" w:hAnsi="Arial" w:cs="Arial"/>
          <w:sz w:val="22"/>
          <w:szCs w:val="22"/>
        </w:rPr>
        <w:t>N</w:t>
      </w:r>
      <w:r w:rsidRPr="00054E6F">
        <w:rPr>
          <w:rFonts w:ascii="Cambria Math" w:hAnsi="Cambria Math" w:cs="Cambria Math"/>
          <w:sz w:val="22"/>
          <w:szCs w:val="22"/>
        </w:rPr>
        <w:t>₅</w:t>
      </w:r>
      <w:r w:rsidRPr="00054E6F">
        <w:rPr>
          <w:rFonts w:ascii="Arial" w:hAnsi="Arial" w:cs="Arial"/>
          <w:sz w:val="22"/>
          <w:szCs w:val="22"/>
        </w:rPr>
        <w:t>O</w:t>
      </w:r>
      <w:r w:rsidRPr="00054E6F">
        <w:rPr>
          <w:rFonts w:ascii="Cambria Math" w:hAnsi="Cambria Math" w:cs="Cambria Math"/>
          <w:sz w:val="22"/>
          <w:szCs w:val="22"/>
        </w:rPr>
        <w:t>₄</w:t>
      </w:r>
      <w:r w:rsidRPr="00054E6F">
        <w:rPr>
          <w:rFonts w:ascii="Arial" w:hAnsi="Arial" w:cs="Arial"/>
          <w:sz w:val="22"/>
          <w:szCs w:val="22"/>
        </w:rPr>
        <w:t xml:space="preserve">) is a nucleoside consisting of the purine base adenine attached to a </w:t>
      </w:r>
      <w:proofErr w:type="spellStart"/>
      <w:r w:rsidRPr="00054E6F">
        <w:rPr>
          <w:rFonts w:ascii="Arial" w:hAnsi="Arial" w:cs="Arial"/>
          <w:sz w:val="22"/>
          <w:szCs w:val="22"/>
        </w:rPr>
        <w:t>ribofuranose</w:t>
      </w:r>
      <w:proofErr w:type="spellEnd"/>
      <w:r w:rsidRPr="00054E6F">
        <w:rPr>
          <w:rFonts w:ascii="Arial" w:hAnsi="Arial" w:cs="Arial"/>
          <w:sz w:val="22"/>
          <w:szCs w:val="22"/>
        </w:rPr>
        <w:t xml:space="preserve"> sugar via a β-N9-glycosidic bond. It is an endogenous purine that plays crucial roles in cellular energy transfer (e.g., as part of ATP/ADP) and signaling. Extracellularly, adenosine modulates physiological activity by engaging G-protein-coupled adenosine receptors. Adenosine and its derivatives from Cordyceps have been reported to exhibit antitumor and anti-cancer activities, often through pathways involving adenosine signaling and induction of autophagic cell death (56). Clinically, adenosine itself is used as an anti-arrhythmic agent (for certain supraventricular tachycardias) and has cardioprotective effects. It has a very short half-life (&lt;10 seconds in circulation). Adenosine can act as an analgesic (pain reliever) without causing loss of consciousness and is a known vasodilator (via A</w:t>
      </w:r>
      <w:r w:rsidRPr="00054E6F">
        <w:rPr>
          <w:rFonts w:ascii="Cambria Math" w:hAnsi="Cambria Math" w:cs="Cambria Math"/>
          <w:sz w:val="22"/>
          <w:szCs w:val="22"/>
        </w:rPr>
        <w:t>₂</w:t>
      </w:r>
      <w:r w:rsidRPr="00054E6F">
        <w:rPr>
          <w:rFonts w:ascii="Arial" w:hAnsi="Arial" w:cs="Arial"/>
          <w:sz w:val="22"/>
          <w:szCs w:val="22"/>
        </w:rPr>
        <w:t>A adenosine receptor activation). It also has anti-platelet and anti-inflammatory actions mediated through A</w:t>
      </w:r>
      <w:r w:rsidRPr="00054E6F">
        <w:rPr>
          <w:rFonts w:ascii="Cambria Math" w:hAnsi="Cambria Math" w:cs="Cambria Math"/>
          <w:sz w:val="22"/>
          <w:szCs w:val="22"/>
        </w:rPr>
        <w:t>₂</w:t>
      </w:r>
      <w:r w:rsidRPr="00054E6F">
        <w:rPr>
          <w:rFonts w:ascii="Arial" w:hAnsi="Arial" w:cs="Arial"/>
          <w:sz w:val="22"/>
          <w:szCs w:val="22"/>
        </w:rPr>
        <w:t xml:space="preserve"> receptors. On the other hand, in chronic pulmonary diseases like COPD and asthma, adenosine may act as a pro-inflammatory mediator. The presence of adenosine in Cordyceps is one indicator of quality, and this compound likely contributes to some of Cordyceps’ pharmacological effects (e.g., improving circulation and modulating inflammation). </w:t>
      </w:r>
      <w:r w:rsidRPr="00054E6F">
        <w:rPr>
          <w:rFonts w:ascii="Arial" w:hAnsi="Arial" w:cs="Arial"/>
          <w:bCs/>
          <w:sz w:val="22"/>
          <w:szCs w:val="22"/>
        </w:rPr>
        <w:t>Adenosine content is often used as a standard for evaluating Cordyceps products</w:t>
      </w:r>
      <w:r w:rsidRPr="00054E6F">
        <w:rPr>
          <w:rFonts w:ascii="Arial" w:hAnsi="Arial" w:cs="Arial"/>
          <w:sz w:val="22"/>
          <w:szCs w:val="22"/>
        </w:rPr>
        <w:t xml:space="preserve"> because of its consistent presence and bioactivity (56).</w:t>
      </w:r>
    </w:p>
    <w:p w14:paraId="1AE8ECB9" w14:textId="77777777" w:rsidR="00BD2376" w:rsidRPr="00054E6F" w:rsidRDefault="00BD2376" w:rsidP="00BD2376">
      <w:pPr>
        <w:jc w:val="center"/>
        <w:rPr>
          <w:rFonts w:ascii="Arial" w:hAnsi="Arial" w:cs="Arial"/>
          <w:sz w:val="22"/>
          <w:szCs w:val="22"/>
        </w:rPr>
      </w:pPr>
      <w:r w:rsidRPr="00054E6F">
        <w:rPr>
          <w:rFonts w:ascii="Arial" w:hAnsi="Arial" w:cs="Arial"/>
          <w:noProof/>
          <w:sz w:val="22"/>
          <w:szCs w:val="22"/>
        </w:rPr>
        <w:drawing>
          <wp:inline distT="0" distB="0" distL="0" distR="0" wp14:anchorId="0C259993" wp14:editId="1981543A">
            <wp:extent cx="2032000" cy="2128999"/>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78664" name="Picture 143947866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2738" cy="2140250"/>
                    </a:xfrm>
                    <a:prstGeom prst="rect">
                      <a:avLst/>
                    </a:prstGeom>
                  </pic:spPr>
                </pic:pic>
              </a:graphicData>
            </a:graphic>
          </wp:inline>
        </w:drawing>
      </w:r>
    </w:p>
    <w:p w14:paraId="74CE3B69" w14:textId="71AA8AF7" w:rsidR="00BD2376" w:rsidRPr="00054E6F" w:rsidRDefault="00DE0889" w:rsidP="00BD2376">
      <w:pPr>
        <w:jc w:val="center"/>
        <w:rPr>
          <w:rFonts w:ascii="Arial" w:hAnsi="Arial" w:cs="Arial"/>
          <w:b/>
          <w:sz w:val="22"/>
          <w:szCs w:val="22"/>
        </w:rPr>
      </w:pPr>
      <w:r>
        <w:rPr>
          <w:rFonts w:ascii="Arial" w:hAnsi="Arial" w:cs="Arial"/>
          <w:b/>
          <w:sz w:val="22"/>
          <w:szCs w:val="22"/>
        </w:rPr>
        <w:t xml:space="preserve">Picture </w:t>
      </w:r>
      <w:proofErr w:type="gramStart"/>
      <w:r>
        <w:rPr>
          <w:rFonts w:ascii="Arial" w:hAnsi="Arial" w:cs="Arial"/>
          <w:b/>
          <w:sz w:val="22"/>
          <w:szCs w:val="22"/>
        </w:rPr>
        <w:t>1 :</w:t>
      </w:r>
      <w:proofErr w:type="gramEnd"/>
      <w:r>
        <w:rPr>
          <w:rFonts w:ascii="Arial" w:hAnsi="Arial" w:cs="Arial"/>
          <w:b/>
          <w:sz w:val="22"/>
          <w:szCs w:val="22"/>
        </w:rPr>
        <w:t xml:space="preserve"> </w:t>
      </w:r>
      <w:r w:rsidR="00BD2376" w:rsidRPr="00054E6F">
        <w:rPr>
          <w:rFonts w:ascii="Arial" w:hAnsi="Arial" w:cs="Arial"/>
          <w:b/>
          <w:sz w:val="22"/>
          <w:szCs w:val="22"/>
        </w:rPr>
        <w:t>Adenosine</w:t>
      </w:r>
    </w:p>
    <w:p w14:paraId="6CF3CFED" w14:textId="77777777" w:rsidR="003332EC" w:rsidRDefault="003332EC" w:rsidP="00BD2376">
      <w:pPr>
        <w:jc w:val="both"/>
        <w:rPr>
          <w:rFonts w:ascii="Arial" w:hAnsi="Arial" w:cs="Arial"/>
          <w:b/>
          <w:bCs/>
          <w:sz w:val="22"/>
          <w:szCs w:val="22"/>
        </w:rPr>
      </w:pPr>
    </w:p>
    <w:p w14:paraId="26CA32EB" w14:textId="4CEAF633"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5.2. Cordycepin</w:t>
      </w:r>
    </w:p>
    <w:p w14:paraId="361019F1"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Cordycepin (3′-deoxyadenosine, also abbreviated as 3′-dA or COR) is the signature bioactive compound of </w:t>
      </w:r>
      <w:r w:rsidRPr="00054E6F">
        <w:rPr>
          <w:rFonts w:ascii="Arial" w:hAnsi="Arial" w:cs="Arial"/>
          <w:i/>
          <w:iCs/>
          <w:sz w:val="22"/>
          <w:szCs w:val="22"/>
        </w:rPr>
        <w:t>Cordyceps militaris</w:t>
      </w:r>
      <w:r w:rsidRPr="00054E6F">
        <w:rPr>
          <w:rFonts w:ascii="Arial" w:hAnsi="Arial" w:cs="Arial"/>
          <w:sz w:val="22"/>
          <w:szCs w:val="22"/>
        </w:rPr>
        <w:t xml:space="preserve">, first isolated in the 1950s (57). It is a </w:t>
      </w:r>
      <w:r w:rsidRPr="00054E6F">
        <w:rPr>
          <w:rFonts w:ascii="Arial" w:hAnsi="Arial" w:cs="Arial"/>
          <w:sz w:val="22"/>
          <w:szCs w:val="22"/>
        </w:rPr>
        <w:lastRenderedPageBreak/>
        <w:t>water-insoluble nucleoside with molecular formula C</w:t>
      </w:r>
      <w:r w:rsidRPr="00054E6F">
        <w:rPr>
          <w:rFonts w:ascii="Cambria Math" w:hAnsi="Cambria Math" w:cs="Cambria Math"/>
          <w:sz w:val="22"/>
          <w:szCs w:val="22"/>
        </w:rPr>
        <w:t>₁₀</w:t>
      </w:r>
      <w:r w:rsidRPr="00054E6F">
        <w:rPr>
          <w:rFonts w:ascii="Arial" w:hAnsi="Arial" w:cs="Arial"/>
          <w:sz w:val="22"/>
          <w:szCs w:val="22"/>
        </w:rPr>
        <w:t>H</w:t>
      </w:r>
      <w:r w:rsidRPr="00054E6F">
        <w:rPr>
          <w:rFonts w:ascii="Cambria Math" w:hAnsi="Cambria Math" w:cs="Cambria Math"/>
          <w:sz w:val="22"/>
          <w:szCs w:val="22"/>
        </w:rPr>
        <w:t>₁₃</w:t>
      </w:r>
      <w:r w:rsidRPr="00054E6F">
        <w:rPr>
          <w:rFonts w:ascii="Arial" w:hAnsi="Arial" w:cs="Arial"/>
          <w:sz w:val="22"/>
          <w:szCs w:val="22"/>
        </w:rPr>
        <w:t>N</w:t>
      </w:r>
      <w:r w:rsidRPr="00054E6F">
        <w:rPr>
          <w:rFonts w:ascii="Cambria Math" w:hAnsi="Cambria Math" w:cs="Cambria Math"/>
          <w:sz w:val="22"/>
          <w:szCs w:val="22"/>
        </w:rPr>
        <w:t>₅</w:t>
      </w:r>
      <w:r w:rsidRPr="00054E6F">
        <w:rPr>
          <w:rFonts w:ascii="Arial" w:hAnsi="Arial" w:cs="Arial"/>
          <w:sz w:val="22"/>
          <w:szCs w:val="22"/>
        </w:rPr>
        <w:t>O</w:t>
      </w:r>
      <w:r w:rsidRPr="00054E6F">
        <w:rPr>
          <w:rFonts w:ascii="Cambria Math" w:hAnsi="Cambria Math" w:cs="Cambria Math"/>
          <w:sz w:val="22"/>
          <w:szCs w:val="22"/>
        </w:rPr>
        <w:t>₃</w:t>
      </w:r>
      <w:r w:rsidRPr="00054E6F">
        <w:rPr>
          <w:rFonts w:ascii="Arial" w:hAnsi="Arial" w:cs="Arial"/>
          <w:sz w:val="22"/>
          <w:szCs w:val="22"/>
        </w:rPr>
        <w:t xml:space="preserve"> (mol. weight: 251.24 Da) and is structurally an analog of adenosine, lacking a hydroxyl group at the 3′ position of the ribose ring. </w:t>
      </w:r>
      <w:r w:rsidRPr="00054E6F">
        <w:rPr>
          <w:rFonts w:ascii="Arial" w:hAnsi="Arial" w:cs="Arial"/>
          <w:bCs/>
          <w:sz w:val="22"/>
          <w:szCs w:val="22"/>
        </w:rPr>
        <w:t>The structure of cordycepin is identical to adenosine except for the absence of the 3′-OH on the ribose</w:t>
      </w:r>
      <w:r w:rsidRPr="00054E6F">
        <w:rPr>
          <w:rFonts w:ascii="Arial" w:hAnsi="Arial" w:cs="Arial"/>
          <w:sz w:val="22"/>
          <w:szCs w:val="22"/>
        </w:rPr>
        <w:t xml:space="preserve">. This seemingly small difference has major biochemical implications: because many enzymes cannot distinguish cordycepin from adenosine, cordycepin can be incorporated into RNA chains or interact with metabolic pathways, but the missing 3′-OH prevents further elongation or proper binding, thereby </w:t>
      </w:r>
      <w:r w:rsidRPr="00054E6F">
        <w:rPr>
          <w:rFonts w:ascii="Arial" w:hAnsi="Arial" w:cs="Arial"/>
          <w:bCs/>
          <w:sz w:val="22"/>
          <w:szCs w:val="22"/>
        </w:rPr>
        <w:t>interfering with nucleic acid synthesis and other cellular processes</w:t>
      </w:r>
      <w:r w:rsidRPr="00054E6F">
        <w:rPr>
          <w:rFonts w:ascii="Arial" w:hAnsi="Arial" w:cs="Arial"/>
          <w:sz w:val="22"/>
          <w:szCs w:val="22"/>
        </w:rPr>
        <w:t xml:space="preserve">. </w:t>
      </w:r>
    </w:p>
    <w:p w14:paraId="22C011B6" w14:textId="77777777" w:rsidR="00BD2376" w:rsidRPr="00054E6F" w:rsidRDefault="00BD2376" w:rsidP="00BD2376">
      <w:pPr>
        <w:jc w:val="center"/>
        <w:rPr>
          <w:rFonts w:ascii="Arial" w:hAnsi="Arial" w:cs="Arial"/>
          <w:sz w:val="22"/>
          <w:szCs w:val="22"/>
        </w:rPr>
      </w:pPr>
      <w:r w:rsidRPr="00054E6F">
        <w:rPr>
          <w:rFonts w:ascii="Arial" w:hAnsi="Arial" w:cs="Arial"/>
          <w:noProof/>
          <w:sz w:val="22"/>
          <w:szCs w:val="22"/>
        </w:rPr>
        <w:drawing>
          <wp:inline distT="0" distB="0" distL="0" distR="0" wp14:anchorId="1188F4EA" wp14:editId="4E285F31">
            <wp:extent cx="2044506" cy="214947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86455" name="Picture 180108645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506" cy="2149475"/>
                    </a:xfrm>
                    <a:prstGeom prst="rect">
                      <a:avLst/>
                    </a:prstGeom>
                  </pic:spPr>
                </pic:pic>
              </a:graphicData>
            </a:graphic>
          </wp:inline>
        </w:drawing>
      </w:r>
    </w:p>
    <w:p w14:paraId="3D7440D1" w14:textId="59F921A6" w:rsidR="00BD2376" w:rsidRPr="00054E6F" w:rsidRDefault="00DE0889" w:rsidP="00BD2376">
      <w:pPr>
        <w:jc w:val="center"/>
        <w:rPr>
          <w:rFonts w:ascii="Arial" w:hAnsi="Arial" w:cs="Arial"/>
          <w:sz w:val="22"/>
          <w:szCs w:val="22"/>
        </w:rPr>
      </w:pPr>
      <w:r>
        <w:rPr>
          <w:rFonts w:ascii="Arial" w:hAnsi="Arial" w:cs="Arial"/>
          <w:b/>
          <w:bCs/>
          <w:sz w:val="22"/>
          <w:szCs w:val="22"/>
          <w:lang w:val="en-IN"/>
        </w:rPr>
        <w:t xml:space="preserve">Picture </w:t>
      </w:r>
      <w:proofErr w:type="gramStart"/>
      <w:r>
        <w:rPr>
          <w:rFonts w:ascii="Arial" w:hAnsi="Arial" w:cs="Arial"/>
          <w:b/>
          <w:bCs/>
          <w:sz w:val="22"/>
          <w:szCs w:val="22"/>
          <w:lang w:val="en-IN"/>
        </w:rPr>
        <w:t>2 :</w:t>
      </w:r>
      <w:proofErr w:type="gramEnd"/>
      <w:r>
        <w:rPr>
          <w:rFonts w:ascii="Arial" w:hAnsi="Arial" w:cs="Arial"/>
          <w:b/>
          <w:bCs/>
          <w:sz w:val="22"/>
          <w:szCs w:val="22"/>
          <w:lang w:val="en-IN"/>
        </w:rPr>
        <w:t xml:space="preserve"> </w:t>
      </w:r>
      <w:r w:rsidR="00BD2376" w:rsidRPr="00054E6F">
        <w:rPr>
          <w:rFonts w:ascii="Arial" w:hAnsi="Arial" w:cs="Arial"/>
          <w:b/>
          <w:bCs/>
          <w:sz w:val="22"/>
          <w:szCs w:val="22"/>
          <w:lang w:val="en-IN"/>
        </w:rPr>
        <w:t>Cordycepin (3-Deoxyadenosine)</w:t>
      </w:r>
    </w:p>
    <w:p w14:paraId="2FE779A1"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For instance, cordycepin (especially in its 5′-mono-, di-, or triphosphate forms) inhibits key enzymes in purine biosynthesis, such as 5-phosphoribosyl-1-pyrophosphate </w:t>
      </w:r>
      <w:proofErr w:type="spellStart"/>
      <w:r w:rsidRPr="00054E6F">
        <w:rPr>
          <w:rFonts w:ascii="Arial" w:hAnsi="Arial" w:cs="Arial"/>
          <w:sz w:val="22"/>
          <w:szCs w:val="22"/>
        </w:rPr>
        <w:t>amidotransferase</w:t>
      </w:r>
      <w:proofErr w:type="spellEnd"/>
      <w:r w:rsidRPr="00054E6F">
        <w:rPr>
          <w:rFonts w:ascii="Arial" w:hAnsi="Arial" w:cs="Arial"/>
          <w:sz w:val="22"/>
          <w:szCs w:val="22"/>
        </w:rPr>
        <w:t xml:space="preserve"> and ribose-phosphate pyrophosphokinase, effectively down-regulating purine production (21). It also can terminate RNA chain elongation prematurely, as it can be incorporated in place of adenosine but lacks the 3′-OH needed for the next phosphodiester bond (leading to </w:t>
      </w:r>
      <w:r w:rsidRPr="00054E6F">
        <w:rPr>
          <w:rFonts w:ascii="Arial" w:hAnsi="Arial" w:cs="Arial"/>
          <w:bCs/>
          <w:sz w:val="22"/>
          <w:szCs w:val="22"/>
        </w:rPr>
        <w:t>chain termination</w:t>
      </w:r>
      <w:r w:rsidRPr="00054E6F">
        <w:rPr>
          <w:rFonts w:ascii="Arial" w:hAnsi="Arial" w:cs="Arial"/>
          <w:sz w:val="22"/>
          <w:szCs w:val="22"/>
        </w:rPr>
        <w:t xml:space="preserve"> in RNA/DNA). Cordycepin has been shown to inhibit heterogeneous nuclear RNA polyadenylation in HeLa cells at ~50 </w:t>
      </w:r>
      <w:proofErr w:type="spellStart"/>
      <w:r w:rsidRPr="00054E6F">
        <w:rPr>
          <w:rFonts w:ascii="Arial" w:hAnsi="Arial" w:cs="Arial"/>
          <w:sz w:val="22"/>
          <w:szCs w:val="22"/>
        </w:rPr>
        <w:t>μg</w:t>
      </w:r>
      <w:proofErr w:type="spellEnd"/>
      <w:r w:rsidRPr="00054E6F">
        <w:rPr>
          <w:rFonts w:ascii="Arial" w:hAnsi="Arial" w:cs="Arial"/>
          <w:sz w:val="22"/>
          <w:szCs w:val="22"/>
        </w:rPr>
        <w:t>/mL, and it can inhibit 45S ribosomal RNA synthesis in eukaryotic cells (58).</w:t>
      </w:r>
    </w:p>
    <w:p w14:paraId="5E31D7F3"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Cordycepin exhibits a wide range of pharmacological activities. It is reported to be </w:t>
      </w:r>
      <w:r w:rsidRPr="00054E6F">
        <w:rPr>
          <w:rFonts w:ascii="Arial" w:hAnsi="Arial" w:cs="Arial"/>
          <w:bCs/>
          <w:sz w:val="22"/>
          <w:szCs w:val="22"/>
        </w:rPr>
        <w:t>antitumor, anti-leukemic, antimetastatic, antibacterial, antiviral, immunomodulatory, anti-inflammatory, neuroprotective, anti-diabetic, anti-obesity, anti-aging, and anti-senescent</w:t>
      </w:r>
      <w:r w:rsidRPr="00054E6F">
        <w:rPr>
          <w:rFonts w:ascii="Arial" w:hAnsi="Arial" w:cs="Arial"/>
          <w:sz w:val="22"/>
          <w:szCs w:val="22"/>
        </w:rPr>
        <w:t xml:space="preserve">, among other effects (59; 60; 61). It also shows antiparasitic activity (e.g., anti-trypanosome). The global market price of pure cordycepin is very high (approximately USD $440,000 per kilogram in 2022), reflecting its value and demand (60). </w:t>
      </w:r>
      <w:r w:rsidRPr="00054E6F">
        <w:rPr>
          <w:rFonts w:ascii="Arial" w:hAnsi="Arial" w:cs="Arial"/>
          <w:bCs/>
          <w:sz w:val="22"/>
          <w:szCs w:val="22"/>
        </w:rPr>
        <w:t>Recently, cordycepin has garnered attention for its antiviral properties- for example, studies suggest cordycepin can enhance comprehensive treatment of COVID-19 by inhibiting viral replication and modulating immune responses (62).</w:t>
      </w:r>
      <w:r w:rsidRPr="00054E6F">
        <w:rPr>
          <w:rFonts w:ascii="Arial" w:hAnsi="Arial" w:cs="Arial"/>
          <w:sz w:val="22"/>
          <w:szCs w:val="22"/>
        </w:rPr>
        <w:t xml:space="preserve">  This broad spectrum of bioactivity makes cordycepin a promising therapeutic molecule, and it is the primary reason Cordyceps is extensively studied in pharmaceutical contexts.</w:t>
      </w:r>
    </w:p>
    <w:p w14:paraId="3936638A"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Traditionally, cordycepin was obtained by extraction from wild-harvested Cordyceps fruiting bodies, which occur in small amounts and made cordycepin extremely expensive. This has driven the development of artificial cultivation and fermentation techniques to produce cordycepin more efficiently. </w:t>
      </w:r>
      <w:r w:rsidRPr="00054E6F">
        <w:rPr>
          <w:rFonts w:ascii="Arial" w:hAnsi="Arial" w:cs="Arial"/>
          <w:bCs/>
          <w:sz w:val="22"/>
          <w:szCs w:val="22"/>
        </w:rPr>
        <w:t>Several studies have focused on enhancing cordycepin production by optimizing cultivation conditions</w:t>
      </w:r>
      <w:r w:rsidRPr="00054E6F">
        <w:rPr>
          <w:rFonts w:ascii="Arial" w:hAnsi="Arial" w:cs="Arial"/>
          <w:sz w:val="22"/>
          <w:szCs w:val="22"/>
        </w:rPr>
        <w:t xml:space="preserve">. For example, </w:t>
      </w:r>
      <w:r w:rsidRPr="00054E6F">
        <w:rPr>
          <w:rFonts w:ascii="Arial" w:hAnsi="Arial" w:cs="Arial"/>
          <w:sz w:val="22"/>
          <w:szCs w:val="22"/>
        </w:rPr>
        <w:lastRenderedPageBreak/>
        <w:t>mutagenesis and strain improvement efforts led to a high-producing strain (</w:t>
      </w:r>
      <w:r w:rsidRPr="00054E6F">
        <w:rPr>
          <w:rFonts w:ascii="Arial" w:hAnsi="Arial" w:cs="Arial"/>
          <w:i/>
          <w:sz w:val="22"/>
          <w:szCs w:val="22"/>
        </w:rPr>
        <w:t>C. militaris</w:t>
      </w:r>
      <w:r w:rsidRPr="00054E6F">
        <w:rPr>
          <w:rFonts w:ascii="Arial" w:hAnsi="Arial" w:cs="Arial"/>
          <w:sz w:val="22"/>
          <w:szCs w:val="22"/>
        </w:rPr>
        <w:t xml:space="preserve"> mutant G81-3) that yielded up to 14.3 g/L cordycepin in surface culture (63). </w:t>
      </w:r>
      <w:r w:rsidRPr="00054E6F">
        <w:rPr>
          <w:rFonts w:ascii="Arial" w:hAnsi="Arial" w:cs="Arial"/>
          <w:bCs/>
          <w:sz w:val="22"/>
          <w:szCs w:val="22"/>
        </w:rPr>
        <w:t>Media supplementation strategies have also proven effective</w:t>
      </w:r>
      <w:r w:rsidRPr="00054E6F">
        <w:rPr>
          <w:rFonts w:ascii="Arial" w:hAnsi="Arial" w:cs="Arial"/>
          <w:sz w:val="22"/>
          <w:szCs w:val="22"/>
        </w:rPr>
        <w:t xml:space="preserve">. The addition of specific amino acid precursors (such as adenine, adenosine, glycine, or glutamine) can significantly increase cordycepin yield by providing building blocks for its biosynthesis (64). Scientists achieved 2.5 g/L cordycepin in surface culture with 1 g/L adenine and 16 g/L glycine (65), while (30) reported an increase from 6.69 g/L to 8.57 g/L cordycepin (~28% boost) by adding 6 g/L adenosine to the medium. In submerged (liquid) culture, </w:t>
      </w:r>
      <w:r w:rsidRPr="00054E6F">
        <w:rPr>
          <w:rFonts w:ascii="Arial" w:hAnsi="Arial" w:cs="Arial"/>
          <w:bCs/>
          <w:sz w:val="22"/>
          <w:szCs w:val="22"/>
        </w:rPr>
        <w:t>trace mineral supplementation has dramatic effects</w:t>
      </w:r>
      <w:r w:rsidRPr="00054E6F">
        <w:rPr>
          <w:rFonts w:ascii="Arial" w:hAnsi="Arial" w:cs="Arial"/>
          <w:sz w:val="22"/>
          <w:szCs w:val="22"/>
        </w:rPr>
        <w:t xml:space="preserve"> on cordycepin biosynthesis. It was</w:t>
      </w:r>
      <w:r w:rsidRPr="00054E6F">
        <w:rPr>
          <w:rFonts w:ascii="Arial" w:hAnsi="Arial" w:cs="Arial"/>
          <w:bCs/>
          <w:sz w:val="22"/>
          <w:szCs w:val="22"/>
        </w:rPr>
        <w:t xml:space="preserve"> found that adding 1 g/L ferrous sulfate (FeSO</w:t>
      </w:r>
      <w:r w:rsidRPr="00054E6F">
        <w:rPr>
          <w:rFonts w:ascii="Cambria Math" w:hAnsi="Cambria Math" w:cs="Cambria Math"/>
          <w:bCs/>
          <w:sz w:val="22"/>
          <w:szCs w:val="22"/>
        </w:rPr>
        <w:t>₄</w:t>
      </w:r>
      <w:r w:rsidRPr="00054E6F">
        <w:rPr>
          <w:rFonts w:ascii="Arial" w:hAnsi="Arial" w:cs="Arial"/>
          <w:bCs/>
          <w:sz w:val="22"/>
          <w:szCs w:val="22"/>
        </w:rPr>
        <w:t>·7H</w:t>
      </w:r>
      <w:r w:rsidRPr="00054E6F">
        <w:rPr>
          <w:rFonts w:ascii="Cambria Math" w:hAnsi="Cambria Math" w:cs="Cambria Math"/>
          <w:bCs/>
          <w:sz w:val="22"/>
          <w:szCs w:val="22"/>
        </w:rPr>
        <w:t>₂</w:t>
      </w:r>
      <w:r w:rsidRPr="00054E6F">
        <w:rPr>
          <w:rFonts w:ascii="Arial" w:hAnsi="Arial" w:cs="Arial"/>
          <w:bCs/>
          <w:sz w:val="22"/>
          <w:szCs w:val="22"/>
        </w:rPr>
        <w:t>O) at inoculation increased cordycepin production by 70% (reaching 596.6 mg/L vs. 350 mg/L in control) (66)</w:t>
      </w:r>
      <w:r w:rsidRPr="00054E6F">
        <w:rPr>
          <w:rFonts w:ascii="Arial" w:hAnsi="Arial" w:cs="Arial"/>
          <w:sz w:val="22"/>
          <w:szCs w:val="22"/>
        </w:rPr>
        <w:t>. This was the most effective among several metal ions tested, as Fe²</w:t>
      </w:r>
      <w:r w:rsidRPr="00054E6F">
        <w:rPr>
          <w:rFonts w:ascii="Cambria Math" w:hAnsi="Cambria Math" w:cs="Cambria Math"/>
          <w:sz w:val="22"/>
          <w:szCs w:val="22"/>
        </w:rPr>
        <w:t>⁺</w:t>
      </w:r>
      <w:r w:rsidRPr="00054E6F">
        <w:rPr>
          <w:rFonts w:ascii="Arial" w:hAnsi="Arial" w:cs="Arial"/>
          <w:sz w:val="22"/>
          <w:szCs w:val="22"/>
        </w:rPr>
        <w:t xml:space="preserve"> likely acts as a cofactor in enzymes of the purine synthesis pathway, upregulating cordycepin’s biosynthetic route. In the same study, Fe supplementation also altered purine pathway gene expression (significantly upregulating </w:t>
      </w:r>
      <w:proofErr w:type="spellStart"/>
      <w:r w:rsidRPr="00054E6F">
        <w:rPr>
          <w:rFonts w:ascii="Arial" w:hAnsi="Arial" w:cs="Arial"/>
          <w:sz w:val="22"/>
          <w:szCs w:val="22"/>
        </w:rPr>
        <w:t>adenylosuccinate</w:t>
      </w:r>
      <w:proofErr w:type="spellEnd"/>
      <w:r w:rsidRPr="00054E6F">
        <w:rPr>
          <w:rFonts w:ascii="Arial" w:hAnsi="Arial" w:cs="Arial"/>
          <w:sz w:val="22"/>
          <w:szCs w:val="22"/>
        </w:rPr>
        <w:t xml:space="preserve"> synthetase). </w:t>
      </w:r>
      <w:r w:rsidRPr="00054E6F">
        <w:rPr>
          <w:rFonts w:ascii="Arial" w:hAnsi="Arial" w:cs="Arial"/>
          <w:bCs/>
          <w:sz w:val="22"/>
          <w:szCs w:val="22"/>
        </w:rPr>
        <w:t>Manganese (Mn²</w:t>
      </w:r>
      <w:r w:rsidRPr="00054E6F">
        <w:rPr>
          <w:rFonts w:ascii="Cambria Math" w:hAnsi="Cambria Math" w:cs="Cambria Math"/>
          <w:bCs/>
          <w:sz w:val="22"/>
          <w:szCs w:val="22"/>
        </w:rPr>
        <w:t>⁺</w:t>
      </w:r>
      <w:r w:rsidRPr="00054E6F">
        <w:rPr>
          <w:rFonts w:ascii="Arial" w:hAnsi="Arial" w:cs="Arial"/>
          <w:bCs/>
          <w:sz w:val="22"/>
          <w:szCs w:val="22"/>
        </w:rPr>
        <w:t>) at low levels (0.1 mM)</w:t>
      </w:r>
      <w:r w:rsidRPr="00054E6F">
        <w:rPr>
          <w:rFonts w:ascii="Arial" w:hAnsi="Arial" w:cs="Arial"/>
          <w:sz w:val="22"/>
          <w:szCs w:val="22"/>
        </w:rPr>
        <w:t xml:space="preserve"> was reported to </w:t>
      </w:r>
      <w:r w:rsidRPr="00054E6F">
        <w:rPr>
          <w:rFonts w:ascii="Arial" w:hAnsi="Arial" w:cs="Arial"/>
          <w:bCs/>
          <w:sz w:val="22"/>
          <w:szCs w:val="22"/>
        </w:rPr>
        <w:t>stimulate cell growth and the synthesis of nucleosides like adenosine and guanosine</w:t>
      </w:r>
      <w:r w:rsidRPr="00054E6F">
        <w:rPr>
          <w:rFonts w:ascii="Arial" w:hAnsi="Arial" w:cs="Arial"/>
          <w:sz w:val="22"/>
          <w:szCs w:val="22"/>
        </w:rPr>
        <w:t xml:space="preserve">, which could in turn favor cordycepin production. By contrast, </w:t>
      </w:r>
      <w:r w:rsidRPr="00054E6F">
        <w:rPr>
          <w:rFonts w:ascii="Arial" w:hAnsi="Arial" w:cs="Arial"/>
          <w:bCs/>
          <w:sz w:val="22"/>
          <w:szCs w:val="22"/>
        </w:rPr>
        <w:t>zinc (Zn²</w:t>
      </w:r>
      <w:r w:rsidRPr="00054E6F">
        <w:rPr>
          <w:rFonts w:ascii="Cambria Math" w:hAnsi="Cambria Math" w:cs="Cambria Math"/>
          <w:bCs/>
          <w:sz w:val="22"/>
          <w:szCs w:val="22"/>
        </w:rPr>
        <w:t>⁺</w:t>
      </w:r>
      <w:r w:rsidRPr="00054E6F">
        <w:rPr>
          <w:rFonts w:ascii="Arial" w:hAnsi="Arial" w:cs="Arial"/>
          <w:bCs/>
          <w:sz w:val="22"/>
          <w:szCs w:val="22"/>
        </w:rPr>
        <w:t>) had varying effects</w:t>
      </w:r>
      <w:r w:rsidRPr="00054E6F">
        <w:rPr>
          <w:rFonts w:ascii="Arial" w:hAnsi="Arial" w:cs="Arial"/>
          <w:sz w:val="22"/>
          <w:szCs w:val="22"/>
        </w:rPr>
        <w:t xml:space="preserve">: one report documented that </w:t>
      </w:r>
      <w:proofErr w:type="spellStart"/>
      <w:r w:rsidRPr="00054E6F">
        <w:rPr>
          <w:rFonts w:ascii="Arial" w:hAnsi="Arial" w:cs="Arial"/>
          <w:sz w:val="22"/>
          <w:szCs w:val="22"/>
        </w:rPr>
        <w:t>ZnSO</w:t>
      </w:r>
      <w:proofErr w:type="spellEnd"/>
      <w:r w:rsidRPr="00054E6F">
        <w:rPr>
          <w:rFonts w:ascii="Cambria Math" w:hAnsi="Cambria Math" w:cs="Cambria Math"/>
          <w:sz w:val="22"/>
          <w:szCs w:val="22"/>
        </w:rPr>
        <w:t>₄</w:t>
      </w:r>
      <w:r w:rsidRPr="00054E6F">
        <w:rPr>
          <w:rFonts w:ascii="Arial" w:hAnsi="Arial" w:cs="Arial"/>
          <w:sz w:val="22"/>
          <w:szCs w:val="22"/>
        </w:rPr>
        <w:t xml:space="preserve"> supplementation promoted </w:t>
      </w:r>
      <w:r w:rsidRPr="00054E6F">
        <w:rPr>
          <w:rFonts w:ascii="Arial" w:hAnsi="Arial" w:cs="Arial"/>
          <w:i/>
          <w:sz w:val="22"/>
          <w:szCs w:val="22"/>
        </w:rPr>
        <w:t>C. militaris</w:t>
      </w:r>
      <w:r w:rsidRPr="00054E6F">
        <w:rPr>
          <w:rFonts w:ascii="Arial" w:hAnsi="Arial" w:cs="Arial"/>
          <w:sz w:val="22"/>
          <w:szCs w:val="22"/>
        </w:rPr>
        <w:t xml:space="preserve"> mycelial growth and increased cordycepin content by approximately 35% (67), yet Fan </w:t>
      </w:r>
      <w:r w:rsidRPr="00054E6F">
        <w:rPr>
          <w:rFonts w:ascii="Arial" w:hAnsi="Arial" w:cs="Arial"/>
          <w:i/>
          <w:iCs/>
          <w:sz w:val="22"/>
          <w:szCs w:val="22"/>
        </w:rPr>
        <w:t>et al</w:t>
      </w:r>
      <w:r w:rsidRPr="00054E6F">
        <w:rPr>
          <w:rFonts w:ascii="Arial" w:hAnsi="Arial" w:cs="Arial"/>
          <w:sz w:val="22"/>
          <w:szCs w:val="22"/>
        </w:rPr>
        <w:t>. observed that Zn²</w:t>
      </w:r>
      <w:r w:rsidRPr="00054E6F">
        <w:rPr>
          <w:rFonts w:ascii="Cambria Math" w:hAnsi="Cambria Math" w:cs="Cambria Math"/>
          <w:sz w:val="22"/>
          <w:szCs w:val="22"/>
        </w:rPr>
        <w:t>⁺</w:t>
      </w:r>
      <w:r w:rsidRPr="00054E6F">
        <w:rPr>
          <w:rFonts w:ascii="Arial" w:hAnsi="Arial" w:cs="Arial"/>
          <w:sz w:val="22"/>
          <w:szCs w:val="22"/>
        </w:rPr>
        <w:t xml:space="preserve"> </w:t>
      </w:r>
      <w:r w:rsidRPr="00054E6F">
        <w:rPr>
          <w:rFonts w:ascii="Arial" w:hAnsi="Arial" w:cs="Arial"/>
          <w:bCs/>
          <w:sz w:val="22"/>
          <w:szCs w:val="22"/>
        </w:rPr>
        <w:t>at certain concentrations dramatically reduced cordycepin production</w:t>
      </w:r>
      <w:r w:rsidRPr="00054E6F">
        <w:rPr>
          <w:rFonts w:ascii="Arial" w:hAnsi="Arial" w:cs="Arial"/>
          <w:sz w:val="22"/>
          <w:szCs w:val="22"/>
        </w:rPr>
        <w:t xml:space="preserve">, indicating a potential inhibitory effect. These discrepancies suggest that the impact of Zn may depend on its concentration and the specific growth conditions. </w:t>
      </w:r>
      <w:r w:rsidRPr="00054E6F">
        <w:rPr>
          <w:rFonts w:ascii="Arial" w:hAnsi="Arial" w:cs="Arial"/>
          <w:bCs/>
          <w:sz w:val="22"/>
          <w:szCs w:val="22"/>
        </w:rPr>
        <w:t>Copper (Cu²</w:t>
      </w:r>
      <w:r w:rsidRPr="00054E6F">
        <w:rPr>
          <w:rFonts w:ascii="Cambria Math" w:hAnsi="Cambria Math" w:cs="Cambria Math"/>
          <w:bCs/>
          <w:sz w:val="22"/>
          <w:szCs w:val="22"/>
        </w:rPr>
        <w:t>⁺</w:t>
      </w:r>
      <w:r w:rsidRPr="00054E6F">
        <w:rPr>
          <w:rFonts w:ascii="Arial" w:hAnsi="Arial" w:cs="Arial"/>
          <w:bCs/>
          <w:sz w:val="22"/>
          <w:szCs w:val="22"/>
        </w:rPr>
        <w:t>)</w:t>
      </w:r>
      <w:r w:rsidRPr="00054E6F">
        <w:rPr>
          <w:rFonts w:ascii="Arial" w:hAnsi="Arial" w:cs="Arial"/>
          <w:sz w:val="22"/>
          <w:szCs w:val="22"/>
        </w:rPr>
        <w:t xml:space="preserve">, another micronutrient, was found to inhibit certain enzymes in Cordyceps; for instance, a novel fibrinolytic enzyme from </w:t>
      </w:r>
      <w:r w:rsidRPr="00054E6F">
        <w:rPr>
          <w:rFonts w:ascii="Arial" w:hAnsi="Arial" w:cs="Arial"/>
          <w:i/>
          <w:iCs/>
          <w:sz w:val="22"/>
          <w:szCs w:val="22"/>
        </w:rPr>
        <w:t>C. militaris</w:t>
      </w:r>
      <w:r w:rsidRPr="00054E6F">
        <w:rPr>
          <w:rFonts w:ascii="Arial" w:hAnsi="Arial" w:cs="Arial"/>
          <w:sz w:val="22"/>
          <w:szCs w:val="22"/>
        </w:rPr>
        <w:t xml:space="preserve"> showed increased activity with Mg²</w:t>
      </w:r>
      <w:r w:rsidRPr="00054E6F">
        <w:rPr>
          <w:rFonts w:ascii="Cambria Math" w:hAnsi="Cambria Math" w:cs="Cambria Math"/>
          <w:sz w:val="22"/>
          <w:szCs w:val="22"/>
        </w:rPr>
        <w:t>⁺</w:t>
      </w:r>
      <w:r w:rsidRPr="00054E6F">
        <w:rPr>
          <w:rFonts w:ascii="Arial" w:hAnsi="Arial" w:cs="Arial"/>
          <w:sz w:val="22"/>
          <w:szCs w:val="22"/>
        </w:rPr>
        <w:t xml:space="preserve"> and Fe²</w:t>
      </w:r>
      <w:r w:rsidRPr="00054E6F">
        <w:rPr>
          <w:rFonts w:ascii="Cambria Math" w:hAnsi="Cambria Math" w:cs="Cambria Math"/>
          <w:sz w:val="22"/>
          <w:szCs w:val="22"/>
        </w:rPr>
        <w:t>⁺</w:t>
      </w:r>
      <w:r w:rsidRPr="00054E6F">
        <w:rPr>
          <w:rFonts w:ascii="Arial" w:hAnsi="Arial" w:cs="Arial"/>
          <w:sz w:val="22"/>
          <w:szCs w:val="22"/>
        </w:rPr>
        <w:t xml:space="preserve"> but was inhibited by Cu²</w:t>
      </w:r>
      <w:r w:rsidRPr="00054E6F">
        <w:rPr>
          <w:rFonts w:ascii="Cambria Math" w:hAnsi="Cambria Math" w:cs="Cambria Math"/>
          <w:sz w:val="22"/>
          <w:szCs w:val="22"/>
        </w:rPr>
        <w:t>⁺</w:t>
      </w:r>
      <w:r w:rsidRPr="00054E6F">
        <w:rPr>
          <w:rFonts w:ascii="Arial" w:hAnsi="Arial" w:cs="Arial"/>
          <w:sz w:val="22"/>
          <w:szCs w:val="22"/>
        </w:rPr>
        <w:t xml:space="preserve"> ions. This implies that excessive Cu²</w:t>
      </w:r>
      <w:r w:rsidRPr="00054E6F">
        <w:rPr>
          <w:rFonts w:ascii="Cambria Math" w:hAnsi="Cambria Math" w:cs="Cambria Math"/>
          <w:sz w:val="22"/>
          <w:szCs w:val="22"/>
        </w:rPr>
        <w:t>⁺</w:t>
      </w:r>
      <w:r w:rsidRPr="00054E6F">
        <w:rPr>
          <w:rFonts w:ascii="Arial" w:hAnsi="Arial" w:cs="Arial"/>
          <w:sz w:val="22"/>
          <w:szCs w:val="22"/>
        </w:rPr>
        <w:t xml:space="preserve"> might be detrimental to Cordyceps metabolism, though optimal low levels could potentially act as an elicitor. In addition to chemical additives, </w:t>
      </w:r>
      <w:r w:rsidRPr="00054E6F">
        <w:rPr>
          <w:rFonts w:ascii="Arial" w:hAnsi="Arial" w:cs="Arial"/>
          <w:bCs/>
          <w:sz w:val="22"/>
          <w:szCs w:val="22"/>
        </w:rPr>
        <w:t>physical factors</w:t>
      </w:r>
      <w:r w:rsidRPr="00054E6F">
        <w:rPr>
          <w:rFonts w:ascii="Arial" w:hAnsi="Arial" w:cs="Arial"/>
          <w:sz w:val="22"/>
          <w:szCs w:val="22"/>
        </w:rPr>
        <w:t xml:space="preserve"> like light can influence metabolite yields: for example, exposure of </w:t>
      </w:r>
      <w:r w:rsidRPr="00054E6F">
        <w:rPr>
          <w:rFonts w:ascii="Arial" w:hAnsi="Arial" w:cs="Arial"/>
          <w:i/>
          <w:iCs/>
          <w:sz w:val="22"/>
          <w:szCs w:val="22"/>
        </w:rPr>
        <w:t>C. militaris</w:t>
      </w:r>
      <w:r w:rsidRPr="00054E6F">
        <w:rPr>
          <w:rFonts w:ascii="Arial" w:hAnsi="Arial" w:cs="Arial"/>
          <w:sz w:val="22"/>
          <w:szCs w:val="22"/>
        </w:rPr>
        <w:t xml:space="preserve"> to ultraviolet-B (UV-B) light for 2 hours was shown to increase the content of vitamin D</w:t>
      </w:r>
      <w:r w:rsidRPr="00054E6F">
        <w:rPr>
          <w:rFonts w:ascii="Cambria Math" w:hAnsi="Cambria Math" w:cs="Cambria Math"/>
          <w:sz w:val="22"/>
          <w:szCs w:val="22"/>
        </w:rPr>
        <w:t>₂</w:t>
      </w:r>
      <w:r w:rsidRPr="00054E6F">
        <w:rPr>
          <w:rFonts w:ascii="Arial" w:hAnsi="Arial" w:cs="Arial"/>
          <w:sz w:val="22"/>
          <w:szCs w:val="22"/>
        </w:rPr>
        <w:t xml:space="preserve"> (by conversion from ergosterol) and significantly </w:t>
      </w:r>
      <w:r w:rsidRPr="00054E6F">
        <w:rPr>
          <w:rFonts w:ascii="Arial" w:hAnsi="Arial" w:cs="Arial"/>
          <w:bCs/>
          <w:sz w:val="22"/>
          <w:szCs w:val="22"/>
        </w:rPr>
        <w:t>increase adenosine, cordycepin, and ergothioneine levels by 32-128%</w:t>
      </w:r>
      <w:r w:rsidRPr="00054E6F">
        <w:rPr>
          <w:rFonts w:ascii="Arial" w:hAnsi="Arial" w:cs="Arial"/>
          <w:sz w:val="22"/>
          <w:szCs w:val="22"/>
        </w:rPr>
        <w:t xml:space="preserve"> (68). Similarly, the plant growth regulator naphthalene acetic acid (NAA) was recently found to </w:t>
      </w:r>
      <w:r w:rsidRPr="00054E6F">
        <w:rPr>
          <w:rFonts w:ascii="Arial" w:hAnsi="Arial" w:cs="Arial"/>
          <w:bCs/>
          <w:sz w:val="22"/>
          <w:szCs w:val="22"/>
        </w:rPr>
        <w:t>significantly improve cordycepin yield while inhibiting mycelial biomass</w:t>
      </w:r>
      <w:r w:rsidRPr="00054E6F">
        <w:rPr>
          <w:rFonts w:ascii="Arial" w:hAnsi="Arial" w:cs="Arial"/>
          <w:sz w:val="22"/>
          <w:szCs w:val="22"/>
        </w:rPr>
        <w:t xml:space="preserve">, with transcriptomic analysis revealing upregulation of purine metabolic genes under NAA treatment (62) In that study, an optimal NAA concentration roughly doubled the cordycepin content relative to control (62). Moreover, using mineral-rich water sources can boost yields: </w:t>
      </w:r>
      <w:r w:rsidRPr="00054E6F">
        <w:rPr>
          <w:rFonts w:ascii="Arial" w:hAnsi="Arial" w:cs="Arial"/>
          <w:bCs/>
          <w:sz w:val="22"/>
          <w:szCs w:val="22"/>
        </w:rPr>
        <w:t>deep ocean water (DOW) containing high Mg²</w:t>
      </w:r>
      <w:r w:rsidRPr="00054E6F">
        <w:rPr>
          <w:rFonts w:ascii="Cambria Math" w:hAnsi="Cambria Math" w:cs="Cambria Math"/>
          <w:bCs/>
          <w:sz w:val="22"/>
          <w:szCs w:val="22"/>
        </w:rPr>
        <w:t>⁺</w:t>
      </w:r>
      <w:r w:rsidRPr="00054E6F">
        <w:rPr>
          <w:rFonts w:ascii="Arial" w:hAnsi="Arial" w:cs="Arial"/>
          <w:bCs/>
          <w:sz w:val="22"/>
          <w:szCs w:val="22"/>
        </w:rPr>
        <w:t>, Ca²</w:t>
      </w:r>
      <w:r w:rsidRPr="00054E6F">
        <w:rPr>
          <w:rFonts w:ascii="Cambria Math" w:hAnsi="Cambria Math" w:cs="Cambria Math"/>
          <w:bCs/>
          <w:sz w:val="22"/>
          <w:szCs w:val="22"/>
        </w:rPr>
        <w:t>⁺</w:t>
      </w:r>
      <w:r w:rsidRPr="00054E6F">
        <w:rPr>
          <w:rFonts w:ascii="Arial" w:hAnsi="Arial" w:cs="Arial"/>
          <w:bCs/>
          <w:sz w:val="22"/>
          <w:szCs w:val="22"/>
        </w:rPr>
        <w:t xml:space="preserve">, and other minerals nearly doubled cordycepin production in </w:t>
      </w:r>
      <w:r w:rsidRPr="00054E6F">
        <w:rPr>
          <w:rFonts w:ascii="Arial" w:hAnsi="Arial" w:cs="Arial"/>
          <w:bCs/>
          <w:i/>
          <w:iCs/>
          <w:sz w:val="22"/>
          <w:szCs w:val="22"/>
        </w:rPr>
        <w:t>C. militaris</w:t>
      </w:r>
      <w:r w:rsidRPr="00054E6F">
        <w:rPr>
          <w:rFonts w:ascii="Arial" w:hAnsi="Arial" w:cs="Arial"/>
          <w:bCs/>
          <w:sz w:val="22"/>
          <w:szCs w:val="22"/>
        </w:rPr>
        <w:t xml:space="preserve"> fruiting bodies (from 6.6 to 11.4 mg per g dry weight)</w:t>
      </w:r>
      <w:r w:rsidRPr="00054E6F">
        <w:rPr>
          <w:rFonts w:ascii="Arial" w:hAnsi="Arial" w:cs="Arial"/>
          <w:sz w:val="22"/>
          <w:szCs w:val="22"/>
        </w:rPr>
        <w:t xml:space="preserve">. Proteomic analysis indicated that DOW stimulated glycolysis and the pentose phosphate pathway, providing more ATP and nucleic acid precursors, thereby enhancing cordycepin biosynthesis (69). These findings collectively highlight that </w:t>
      </w:r>
      <w:r w:rsidRPr="00054E6F">
        <w:rPr>
          <w:rFonts w:ascii="Arial" w:hAnsi="Arial" w:cs="Arial"/>
          <w:bCs/>
          <w:sz w:val="22"/>
          <w:szCs w:val="22"/>
        </w:rPr>
        <w:t>environmental and nutritional factors have a profound impact on cordycepin (and adenosine) biosynthesis</w:t>
      </w:r>
      <w:r w:rsidRPr="00054E6F">
        <w:rPr>
          <w:rFonts w:ascii="Arial" w:hAnsi="Arial" w:cs="Arial"/>
          <w:sz w:val="22"/>
          <w:szCs w:val="22"/>
        </w:rPr>
        <w:t xml:space="preserve"> in Cordyceps, and strategic “elicitation” can dramatically increase production of these target compounds.</w:t>
      </w:r>
    </w:p>
    <w:p w14:paraId="71AD7325" w14:textId="77777777" w:rsidR="003332EC" w:rsidRDefault="003332EC" w:rsidP="00BD2376">
      <w:pPr>
        <w:jc w:val="both"/>
        <w:rPr>
          <w:rFonts w:ascii="Arial" w:hAnsi="Arial" w:cs="Arial"/>
          <w:b/>
          <w:bCs/>
          <w:sz w:val="22"/>
          <w:szCs w:val="22"/>
        </w:rPr>
      </w:pPr>
    </w:p>
    <w:p w14:paraId="76956BF0" w14:textId="770764A8"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 xml:space="preserve">5.3. </w:t>
      </w:r>
      <w:proofErr w:type="spellStart"/>
      <w:r w:rsidRPr="00054E6F">
        <w:rPr>
          <w:rFonts w:ascii="Arial" w:hAnsi="Arial" w:cs="Arial"/>
          <w:b/>
          <w:bCs/>
          <w:sz w:val="22"/>
          <w:szCs w:val="22"/>
        </w:rPr>
        <w:t>Pentostatin</w:t>
      </w:r>
      <w:proofErr w:type="spellEnd"/>
      <w:r w:rsidRPr="00054E6F">
        <w:rPr>
          <w:rFonts w:ascii="Arial" w:hAnsi="Arial" w:cs="Arial"/>
          <w:b/>
          <w:bCs/>
          <w:sz w:val="22"/>
          <w:szCs w:val="22"/>
        </w:rPr>
        <w:t xml:space="preserve"> and Other Notable Compounds</w:t>
      </w:r>
    </w:p>
    <w:p w14:paraId="5D5AC8FA" w14:textId="77777777" w:rsidR="00BD2376" w:rsidRPr="00054E6F" w:rsidRDefault="00BD2376" w:rsidP="00BD2376">
      <w:pPr>
        <w:jc w:val="both"/>
        <w:rPr>
          <w:rFonts w:ascii="Arial" w:hAnsi="Arial" w:cs="Arial"/>
          <w:bCs/>
          <w:sz w:val="22"/>
          <w:szCs w:val="22"/>
        </w:rPr>
      </w:pPr>
      <w:r w:rsidRPr="00054E6F">
        <w:rPr>
          <w:rFonts w:ascii="Arial" w:hAnsi="Arial" w:cs="Arial"/>
          <w:bCs/>
          <w:sz w:val="22"/>
          <w:szCs w:val="22"/>
        </w:rPr>
        <w:lastRenderedPageBreak/>
        <w:t xml:space="preserve">In addition to cordycepin and adenosine, </w:t>
      </w:r>
      <w:r w:rsidRPr="00054E6F">
        <w:rPr>
          <w:rFonts w:ascii="Arial" w:hAnsi="Arial" w:cs="Arial"/>
          <w:bCs/>
          <w:i/>
          <w:iCs/>
          <w:sz w:val="22"/>
          <w:szCs w:val="22"/>
        </w:rPr>
        <w:t>C. militaris</w:t>
      </w:r>
      <w:r w:rsidRPr="00054E6F">
        <w:rPr>
          <w:rFonts w:ascii="Arial" w:hAnsi="Arial" w:cs="Arial"/>
          <w:bCs/>
          <w:sz w:val="22"/>
          <w:szCs w:val="22"/>
        </w:rPr>
        <w:t xml:space="preserve"> can produce other significant bioactive compounds. </w:t>
      </w:r>
      <w:proofErr w:type="spellStart"/>
      <w:r w:rsidRPr="00054E6F">
        <w:rPr>
          <w:rFonts w:ascii="Arial" w:hAnsi="Arial" w:cs="Arial"/>
          <w:bCs/>
          <w:sz w:val="22"/>
          <w:szCs w:val="22"/>
        </w:rPr>
        <w:t>Pentostatin</w:t>
      </w:r>
      <w:proofErr w:type="spellEnd"/>
      <w:r w:rsidRPr="00054E6F">
        <w:rPr>
          <w:rFonts w:ascii="Arial" w:hAnsi="Arial" w:cs="Arial"/>
          <w:bCs/>
          <w:sz w:val="22"/>
          <w:szCs w:val="22"/>
        </w:rPr>
        <w:t xml:space="preserve"> (also known as 2′-deoxycoformycin), a purine analog with the formula C</w:t>
      </w:r>
      <w:r w:rsidRPr="00054E6F">
        <w:rPr>
          <w:rFonts w:ascii="Cambria Math" w:hAnsi="Cambria Math" w:cs="Cambria Math"/>
          <w:bCs/>
          <w:sz w:val="22"/>
          <w:szCs w:val="22"/>
        </w:rPr>
        <w:t>₁₁</w:t>
      </w:r>
      <w:r w:rsidRPr="00054E6F">
        <w:rPr>
          <w:rFonts w:ascii="Arial" w:hAnsi="Arial" w:cs="Arial"/>
          <w:bCs/>
          <w:sz w:val="22"/>
          <w:szCs w:val="22"/>
        </w:rPr>
        <w:t>H</w:t>
      </w:r>
      <w:r w:rsidRPr="00054E6F">
        <w:rPr>
          <w:rFonts w:ascii="Cambria Math" w:hAnsi="Cambria Math" w:cs="Cambria Math"/>
          <w:bCs/>
          <w:sz w:val="22"/>
          <w:szCs w:val="22"/>
        </w:rPr>
        <w:t>₁₆</w:t>
      </w:r>
      <w:r w:rsidRPr="00054E6F">
        <w:rPr>
          <w:rFonts w:ascii="Arial" w:hAnsi="Arial" w:cs="Arial"/>
          <w:bCs/>
          <w:sz w:val="22"/>
          <w:szCs w:val="22"/>
        </w:rPr>
        <w:t>N</w:t>
      </w:r>
      <w:r w:rsidRPr="00054E6F">
        <w:rPr>
          <w:rFonts w:ascii="Cambria Math" w:hAnsi="Cambria Math" w:cs="Cambria Math"/>
          <w:bCs/>
          <w:sz w:val="22"/>
          <w:szCs w:val="22"/>
        </w:rPr>
        <w:t>₄</w:t>
      </w:r>
      <w:r w:rsidRPr="00054E6F">
        <w:rPr>
          <w:rFonts w:ascii="Arial" w:hAnsi="Arial" w:cs="Arial"/>
          <w:bCs/>
          <w:sz w:val="22"/>
          <w:szCs w:val="22"/>
        </w:rPr>
        <w:t>O</w:t>
      </w:r>
      <w:r w:rsidRPr="00054E6F">
        <w:rPr>
          <w:rFonts w:ascii="Cambria Math" w:hAnsi="Cambria Math" w:cs="Cambria Math"/>
          <w:bCs/>
          <w:sz w:val="22"/>
          <w:szCs w:val="22"/>
        </w:rPr>
        <w:t>₄</w:t>
      </w:r>
      <w:r w:rsidRPr="00054E6F">
        <w:rPr>
          <w:rFonts w:ascii="Arial" w:hAnsi="Arial" w:cs="Arial"/>
          <w:bCs/>
          <w:sz w:val="22"/>
          <w:szCs w:val="22"/>
        </w:rPr>
        <w:t xml:space="preserve">, is a potent anticancer and immunosuppressive drug (an adenosine deaminase inhibitor) traditionally sourced from bacteria. Interestingly, researchers have managed to produce </w:t>
      </w:r>
      <w:proofErr w:type="spellStart"/>
      <w:r w:rsidRPr="00054E6F">
        <w:rPr>
          <w:rFonts w:ascii="Arial" w:hAnsi="Arial" w:cs="Arial"/>
          <w:bCs/>
          <w:sz w:val="22"/>
          <w:szCs w:val="22"/>
        </w:rPr>
        <w:t>pentostatin</w:t>
      </w:r>
      <w:proofErr w:type="spellEnd"/>
      <w:r w:rsidRPr="00054E6F">
        <w:rPr>
          <w:rFonts w:ascii="Arial" w:hAnsi="Arial" w:cs="Arial"/>
          <w:bCs/>
          <w:sz w:val="22"/>
          <w:szCs w:val="22"/>
        </w:rPr>
        <w:t xml:space="preserve"> using Cordyceps: (70) cultivated a genetically modified </w:t>
      </w:r>
      <w:r w:rsidRPr="00054E6F">
        <w:rPr>
          <w:rFonts w:ascii="Arial" w:hAnsi="Arial" w:cs="Arial"/>
          <w:bCs/>
          <w:i/>
          <w:iCs/>
          <w:sz w:val="22"/>
          <w:szCs w:val="22"/>
        </w:rPr>
        <w:t xml:space="preserve">C. </w:t>
      </w:r>
      <w:proofErr w:type="spellStart"/>
      <w:r w:rsidRPr="00054E6F">
        <w:rPr>
          <w:rFonts w:ascii="Arial" w:hAnsi="Arial" w:cs="Arial"/>
          <w:bCs/>
          <w:i/>
          <w:iCs/>
          <w:sz w:val="22"/>
          <w:szCs w:val="22"/>
        </w:rPr>
        <w:t>militaris</w:t>
      </w:r>
      <w:proofErr w:type="spellEnd"/>
      <w:r w:rsidRPr="00054E6F">
        <w:rPr>
          <w:rFonts w:ascii="Arial" w:hAnsi="Arial" w:cs="Arial"/>
          <w:bCs/>
          <w:sz w:val="22"/>
          <w:szCs w:val="22"/>
        </w:rPr>
        <w:t xml:space="preserve"> on </w:t>
      </w:r>
      <w:proofErr w:type="spellStart"/>
      <w:r w:rsidRPr="00054E6F">
        <w:rPr>
          <w:rFonts w:ascii="Arial" w:hAnsi="Arial" w:cs="Arial"/>
          <w:bCs/>
          <w:i/>
          <w:sz w:val="22"/>
          <w:szCs w:val="22"/>
        </w:rPr>
        <w:t>Hypsizygus</w:t>
      </w:r>
      <w:proofErr w:type="spellEnd"/>
      <w:r w:rsidRPr="00054E6F">
        <w:rPr>
          <w:rFonts w:ascii="Arial" w:hAnsi="Arial" w:cs="Arial"/>
          <w:bCs/>
          <w:i/>
          <w:sz w:val="22"/>
          <w:szCs w:val="22"/>
        </w:rPr>
        <w:t xml:space="preserve"> </w:t>
      </w:r>
      <w:proofErr w:type="spellStart"/>
      <w:r w:rsidRPr="00054E6F">
        <w:rPr>
          <w:rFonts w:ascii="Arial" w:hAnsi="Arial" w:cs="Arial"/>
          <w:bCs/>
          <w:i/>
          <w:sz w:val="22"/>
          <w:szCs w:val="22"/>
        </w:rPr>
        <w:t>marmoreus</w:t>
      </w:r>
      <w:proofErr w:type="spellEnd"/>
      <w:r w:rsidRPr="00054E6F">
        <w:rPr>
          <w:rFonts w:ascii="Arial" w:hAnsi="Arial" w:cs="Arial"/>
          <w:bCs/>
          <w:sz w:val="22"/>
          <w:szCs w:val="22"/>
        </w:rPr>
        <w:t xml:space="preserve"> SMS (spent medium) and achieved </w:t>
      </w:r>
      <w:proofErr w:type="spellStart"/>
      <w:r w:rsidRPr="00054E6F">
        <w:rPr>
          <w:rFonts w:ascii="Arial" w:hAnsi="Arial" w:cs="Arial"/>
          <w:bCs/>
          <w:sz w:val="22"/>
          <w:szCs w:val="22"/>
        </w:rPr>
        <w:t>pentostatin</w:t>
      </w:r>
      <w:proofErr w:type="spellEnd"/>
      <w:r w:rsidRPr="00054E6F">
        <w:rPr>
          <w:rFonts w:ascii="Arial" w:hAnsi="Arial" w:cs="Arial"/>
          <w:bCs/>
          <w:sz w:val="22"/>
          <w:szCs w:val="22"/>
        </w:rPr>
        <w:t xml:space="preserve"> production. This showcases Cordyceps’ biosynthetic versatility. </w:t>
      </w:r>
      <w:proofErr w:type="spellStart"/>
      <w:r w:rsidRPr="00054E6F">
        <w:rPr>
          <w:rFonts w:ascii="Arial" w:hAnsi="Arial" w:cs="Arial"/>
          <w:bCs/>
          <w:sz w:val="22"/>
          <w:szCs w:val="22"/>
        </w:rPr>
        <w:t>Pentostatin</w:t>
      </w:r>
      <w:proofErr w:type="spellEnd"/>
      <w:r w:rsidRPr="00054E6F">
        <w:rPr>
          <w:rFonts w:ascii="Arial" w:hAnsi="Arial" w:cs="Arial"/>
          <w:bCs/>
          <w:sz w:val="22"/>
          <w:szCs w:val="22"/>
        </w:rPr>
        <w:t xml:space="preserve"> has been used in the treatment of certain leukemias and lymphomas (71) and its production via fungal fermentation could open new avenues for biotechnological production of pharmaceuticals.</w:t>
      </w:r>
    </w:p>
    <w:p w14:paraId="7EDD0325" w14:textId="77777777" w:rsidR="00BD2376" w:rsidRPr="00054E6F" w:rsidRDefault="00BD2376" w:rsidP="00BD2376">
      <w:pPr>
        <w:jc w:val="center"/>
        <w:rPr>
          <w:rFonts w:ascii="Arial" w:hAnsi="Arial" w:cs="Arial"/>
          <w:bCs/>
          <w:sz w:val="22"/>
          <w:szCs w:val="22"/>
        </w:rPr>
      </w:pPr>
      <w:r w:rsidRPr="00054E6F">
        <w:rPr>
          <w:rFonts w:ascii="Arial" w:hAnsi="Arial" w:cs="Arial"/>
          <w:bCs/>
          <w:noProof/>
          <w:sz w:val="22"/>
          <w:szCs w:val="22"/>
        </w:rPr>
        <w:drawing>
          <wp:inline distT="0" distB="0" distL="0" distR="0" wp14:anchorId="7DD8BEC0" wp14:editId="7F1AD7CA">
            <wp:extent cx="1568208" cy="2132965"/>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67466" name="Picture 28286746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7257" cy="2172476"/>
                    </a:xfrm>
                    <a:prstGeom prst="rect">
                      <a:avLst/>
                    </a:prstGeom>
                  </pic:spPr>
                </pic:pic>
              </a:graphicData>
            </a:graphic>
          </wp:inline>
        </w:drawing>
      </w:r>
    </w:p>
    <w:p w14:paraId="7FCEAAF5" w14:textId="073208BA" w:rsidR="00BD2376" w:rsidRPr="00054E6F" w:rsidRDefault="00DE0889" w:rsidP="00BD2376">
      <w:pPr>
        <w:jc w:val="center"/>
        <w:rPr>
          <w:rFonts w:ascii="Arial" w:hAnsi="Arial" w:cs="Arial"/>
          <w:bCs/>
          <w:sz w:val="22"/>
          <w:szCs w:val="22"/>
        </w:rPr>
      </w:pPr>
      <w:r>
        <w:rPr>
          <w:rFonts w:ascii="Arial" w:hAnsi="Arial" w:cs="Arial"/>
          <w:b/>
          <w:bCs/>
          <w:sz w:val="22"/>
          <w:szCs w:val="22"/>
          <w:lang w:val="en-IN"/>
        </w:rPr>
        <w:t xml:space="preserve">Picture </w:t>
      </w:r>
      <w:proofErr w:type="gramStart"/>
      <w:r>
        <w:rPr>
          <w:rFonts w:ascii="Arial" w:hAnsi="Arial" w:cs="Arial"/>
          <w:b/>
          <w:bCs/>
          <w:sz w:val="22"/>
          <w:szCs w:val="22"/>
          <w:lang w:val="en-IN"/>
        </w:rPr>
        <w:t>3 :</w:t>
      </w:r>
      <w:proofErr w:type="gramEnd"/>
      <w:r>
        <w:rPr>
          <w:rFonts w:ascii="Arial" w:hAnsi="Arial" w:cs="Arial"/>
          <w:b/>
          <w:bCs/>
          <w:sz w:val="22"/>
          <w:szCs w:val="22"/>
          <w:lang w:val="en-IN"/>
        </w:rPr>
        <w:t xml:space="preserve"> </w:t>
      </w:r>
      <w:proofErr w:type="spellStart"/>
      <w:r w:rsidR="00BD2376" w:rsidRPr="00054E6F">
        <w:rPr>
          <w:rFonts w:ascii="Arial" w:hAnsi="Arial" w:cs="Arial"/>
          <w:b/>
          <w:bCs/>
          <w:sz w:val="22"/>
          <w:szCs w:val="22"/>
          <w:lang w:val="en-IN"/>
        </w:rPr>
        <w:t>Pentostatin</w:t>
      </w:r>
      <w:proofErr w:type="spellEnd"/>
    </w:p>
    <w:p w14:paraId="702FE129" w14:textId="77777777" w:rsidR="003332EC" w:rsidRDefault="003332EC" w:rsidP="00BD2376">
      <w:pPr>
        <w:jc w:val="both"/>
        <w:rPr>
          <w:rFonts w:ascii="Arial" w:hAnsi="Arial" w:cs="Arial"/>
          <w:b/>
          <w:bCs/>
          <w:sz w:val="22"/>
          <w:szCs w:val="22"/>
        </w:rPr>
      </w:pPr>
    </w:p>
    <w:p w14:paraId="36817769" w14:textId="477BB732"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 xml:space="preserve">6. Cultivation and Enhancement of </w:t>
      </w:r>
      <w:r w:rsidRPr="00054E6F">
        <w:rPr>
          <w:rFonts w:ascii="Arial" w:hAnsi="Arial" w:cs="Arial"/>
          <w:b/>
          <w:bCs/>
          <w:i/>
          <w:sz w:val="22"/>
          <w:szCs w:val="22"/>
        </w:rPr>
        <w:t>Cordyceps militaris</w:t>
      </w:r>
      <w:r w:rsidRPr="00054E6F">
        <w:rPr>
          <w:rFonts w:ascii="Arial" w:hAnsi="Arial" w:cs="Arial"/>
          <w:b/>
          <w:bCs/>
          <w:sz w:val="22"/>
          <w:szCs w:val="22"/>
        </w:rPr>
        <w:t xml:space="preserve"> Production</w:t>
      </w:r>
    </w:p>
    <w:p w14:paraId="1FCEBB1B"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Several papers report the use of cereal grains and millets a as substrates for the cultivation of the </w:t>
      </w:r>
      <w:r w:rsidRPr="00054E6F">
        <w:rPr>
          <w:rFonts w:ascii="Arial" w:hAnsi="Arial" w:cs="Arial"/>
          <w:i/>
          <w:iCs/>
          <w:sz w:val="22"/>
          <w:szCs w:val="22"/>
        </w:rPr>
        <w:t>Cordyceps militaris</w:t>
      </w:r>
      <w:r w:rsidRPr="00054E6F">
        <w:rPr>
          <w:rFonts w:ascii="Arial" w:hAnsi="Arial" w:cs="Arial"/>
          <w:sz w:val="22"/>
          <w:szCs w:val="22"/>
        </w:rPr>
        <w:t xml:space="preserve">. Various grains like rice, wheat, jowar, bajra, maize, sugarcane bagasse etc., have been used in several studies for the solid-state fermentation. The increase in adenosine and cordycepin content derived from the mushroom grown on these substrates provides a commercial interest.  </w:t>
      </w:r>
      <w:r w:rsidRPr="00054E6F">
        <w:rPr>
          <w:rFonts w:ascii="Arial" w:hAnsi="Arial" w:cs="Arial"/>
          <w:i/>
          <w:iCs/>
          <w:sz w:val="22"/>
          <w:szCs w:val="22"/>
        </w:rPr>
        <w:t xml:space="preserve"> </w:t>
      </w:r>
    </w:p>
    <w:p w14:paraId="58ECCAFB" w14:textId="77777777" w:rsidR="00BD2376" w:rsidRPr="00054E6F" w:rsidRDefault="00BD2376" w:rsidP="00BD2376">
      <w:pPr>
        <w:jc w:val="both"/>
        <w:rPr>
          <w:rFonts w:ascii="Arial" w:hAnsi="Arial" w:cs="Arial"/>
          <w:sz w:val="22"/>
          <w:szCs w:val="22"/>
        </w:rPr>
      </w:pPr>
      <w:r w:rsidRPr="00054E6F">
        <w:rPr>
          <w:rFonts w:ascii="Arial" w:hAnsi="Arial" w:cs="Arial"/>
          <w:b/>
          <w:sz w:val="22"/>
          <w:szCs w:val="22"/>
        </w:rPr>
        <w:t>6.1. Traditional and Elicitation Strategies</w:t>
      </w:r>
    </w:p>
    <w:p w14:paraId="0F33E6AA"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Given the high value of cordycepin and adenosine, significant efforts have been devoted to developing efficient cultivation methods for </w:t>
      </w:r>
      <w:r w:rsidRPr="00054E6F">
        <w:rPr>
          <w:rFonts w:ascii="Arial" w:hAnsi="Arial" w:cs="Arial"/>
          <w:i/>
          <w:iCs/>
          <w:sz w:val="22"/>
          <w:szCs w:val="22"/>
        </w:rPr>
        <w:t>C. militaris</w:t>
      </w:r>
      <w:r w:rsidRPr="00054E6F">
        <w:rPr>
          <w:rFonts w:ascii="Arial" w:hAnsi="Arial" w:cs="Arial"/>
          <w:sz w:val="22"/>
          <w:szCs w:val="22"/>
        </w:rPr>
        <w:t xml:space="preserve">. </w:t>
      </w:r>
      <w:r w:rsidRPr="00054E6F">
        <w:rPr>
          <w:rFonts w:ascii="Arial" w:hAnsi="Arial" w:cs="Arial"/>
          <w:i/>
          <w:iCs/>
          <w:sz w:val="22"/>
          <w:szCs w:val="22"/>
        </w:rPr>
        <w:t>C. militaris</w:t>
      </w:r>
      <w:r w:rsidRPr="00054E6F">
        <w:rPr>
          <w:rFonts w:ascii="Arial" w:hAnsi="Arial" w:cs="Arial"/>
          <w:sz w:val="22"/>
          <w:szCs w:val="22"/>
        </w:rPr>
        <w:t xml:space="preserve"> can be grown both in liquid fermentation (submerged culture) and on solid substrates (solid-state culture), including </w:t>
      </w:r>
      <w:r w:rsidRPr="00054E6F">
        <w:rPr>
          <w:rFonts w:ascii="Arial" w:hAnsi="Arial" w:cs="Arial"/>
          <w:bCs/>
          <w:sz w:val="22"/>
          <w:szCs w:val="22"/>
        </w:rPr>
        <w:t>synthetic media, grains, and insect-based substrates</w:t>
      </w:r>
      <w:r w:rsidRPr="00054E6F">
        <w:rPr>
          <w:rFonts w:ascii="Arial" w:hAnsi="Arial" w:cs="Arial"/>
          <w:sz w:val="22"/>
          <w:szCs w:val="22"/>
        </w:rPr>
        <w:t xml:space="preserve">. Researchers have experimented with silkworm pupae and other insect residues as natural substrates to mimic the fungus’s wild habitat (37). Sericulture waste (spent silkworm rearing materials) has shown promise as a substrate component, potentially providing an added income stream for silk farmers and </w:t>
      </w:r>
      <w:proofErr w:type="spellStart"/>
      <w:r w:rsidRPr="00054E6F">
        <w:rPr>
          <w:rFonts w:ascii="Arial" w:hAnsi="Arial" w:cs="Arial"/>
          <w:sz w:val="22"/>
          <w:szCs w:val="22"/>
        </w:rPr>
        <w:t>valorizingagro</w:t>
      </w:r>
      <w:proofErr w:type="spellEnd"/>
      <w:r w:rsidRPr="00054E6F">
        <w:rPr>
          <w:rFonts w:ascii="Arial" w:hAnsi="Arial" w:cs="Arial"/>
          <w:sz w:val="22"/>
          <w:szCs w:val="22"/>
        </w:rPr>
        <w:t xml:space="preserve">-waste. However, </w:t>
      </w:r>
      <w:r w:rsidRPr="00054E6F">
        <w:rPr>
          <w:rFonts w:ascii="Arial" w:hAnsi="Arial" w:cs="Arial"/>
          <w:bCs/>
          <w:sz w:val="22"/>
          <w:szCs w:val="22"/>
        </w:rPr>
        <w:t>achieving fruiting body formation on purely defined artificial media has been challenging</w:t>
      </w:r>
      <w:r w:rsidRPr="00054E6F">
        <w:rPr>
          <w:rFonts w:ascii="Arial" w:hAnsi="Arial" w:cs="Arial"/>
          <w:sz w:val="22"/>
          <w:szCs w:val="22"/>
        </w:rPr>
        <w:t xml:space="preserve">, and no universally optimal defined medium has been reported so far for </w:t>
      </w:r>
      <w:r w:rsidRPr="00054E6F">
        <w:rPr>
          <w:rFonts w:ascii="Arial" w:hAnsi="Arial" w:cs="Arial"/>
          <w:i/>
          <w:iCs/>
          <w:sz w:val="22"/>
          <w:szCs w:val="22"/>
        </w:rPr>
        <w:t>C. militaris</w:t>
      </w:r>
      <w:r w:rsidRPr="00054E6F">
        <w:rPr>
          <w:rFonts w:ascii="Arial" w:hAnsi="Arial" w:cs="Arial"/>
          <w:sz w:val="22"/>
          <w:szCs w:val="22"/>
        </w:rPr>
        <w:t xml:space="preserve"> fruiting on an industrial scale. </w:t>
      </w:r>
      <w:r w:rsidRPr="00054E6F">
        <w:rPr>
          <w:rFonts w:ascii="Arial" w:hAnsi="Arial" w:cs="Arial"/>
          <w:i/>
          <w:iCs/>
          <w:sz w:val="22"/>
          <w:szCs w:val="22"/>
        </w:rPr>
        <w:t>C. militaris</w:t>
      </w:r>
      <w:r w:rsidRPr="00054E6F">
        <w:rPr>
          <w:rFonts w:ascii="Arial" w:hAnsi="Arial" w:cs="Arial"/>
          <w:sz w:val="22"/>
          <w:szCs w:val="22"/>
        </w:rPr>
        <w:t xml:space="preserve"> does grow on various cereal grains (rice, wheat, etc.) and agar media for laboratory purposes, but yield and consistency can be issues. There is ongoing research to screen and improve germplasm (different </w:t>
      </w:r>
      <w:r w:rsidRPr="00054E6F">
        <w:rPr>
          <w:rFonts w:ascii="Arial" w:hAnsi="Arial" w:cs="Arial"/>
          <w:i/>
          <w:iCs/>
          <w:sz w:val="22"/>
          <w:szCs w:val="22"/>
        </w:rPr>
        <w:t>C. militaris</w:t>
      </w:r>
      <w:r w:rsidRPr="00054E6F">
        <w:rPr>
          <w:rFonts w:ascii="Arial" w:hAnsi="Arial" w:cs="Arial"/>
          <w:sz w:val="22"/>
          <w:szCs w:val="22"/>
        </w:rPr>
        <w:t xml:space="preserve"> strains) for higher metabolite production and to optimize culture conditions (temperature, light, aeration, nutrient composition) for maximal cordycepin yield.</w:t>
      </w:r>
    </w:p>
    <w:p w14:paraId="05358F86" w14:textId="10FE7205" w:rsidR="003332EC" w:rsidRPr="003332EC" w:rsidRDefault="00BD2376" w:rsidP="00BD2376">
      <w:pPr>
        <w:jc w:val="both"/>
        <w:rPr>
          <w:rFonts w:ascii="Arial" w:hAnsi="Arial" w:cs="Arial"/>
          <w:sz w:val="22"/>
          <w:szCs w:val="22"/>
        </w:rPr>
      </w:pPr>
      <w:r w:rsidRPr="00054E6F">
        <w:rPr>
          <w:rFonts w:ascii="Arial" w:hAnsi="Arial" w:cs="Arial"/>
          <w:sz w:val="22"/>
          <w:szCs w:val="22"/>
        </w:rPr>
        <w:lastRenderedPageBreak/>
        <w:t xml:space="preserve">According to a study, </w:t>
      </w:r>
      <w:r w:rsidRPr="00054E6F">
        <w:rPr>
          <w:rFonts w:ascii="Arial" w:hAnsi="Arial" w:cs="Arial"/>
          <w:bCs/>
          <w:sz w:val="22"/>
          <w:szCs w:val="22"/>
        </w:rPr>
        <w:t>post-harvest UV-B exposure</w:t>
      </w:r>
      <w:r w:rsidRPr="00054E6F">
        <w:rPr>
          <w:rFonts w:ascii="Arial" w:hAnsi="Arial" w:cs="Arial"/>
          <w:sz w:val="22"/>
          <w:szCs w:val="22"/>
        </w:rPr>
        <w:t xml:space="preserve"> is one simple method to enhance certain nutrients in </w:t>
      </w:r>
      <w:r w:rsidRPr="00054E6F">
        <w:rPr>
          <w:rFonts w:ascii="Arial" w:hAnsi="Arial" w:cs="Arial"/>
          <w:i/>
          <w:iCs/>
          <w:sz w:val="22"/>
          <w:szCs w:val="22"/>
        </w:rPr>
        <w:t>C. militaris</w:t>
      </w:r>
      <w:r w:rsidRPr="00054E6F">
        <w:rPr>
          <w:rFonts w:ascii="Arial" w:hAnsi="Arial" w:cs="Arial"/>
          <w:sz w:val="22"/>
          <w:szCs w:val="22"/>
        </w:rPr>
        <w:t>: a 2-hour UV-B treatment boosted vitamin D</w:t>
      </w:r>
      <w:r w:rsidRPr="00054E6F">
        <w:rPr>
          <w:rFonts w:ascii="Cambria Math" w:hAnsi="Cambria Math" w:cs="Cambria Math"/>
          <w:sz w:val="22"/>
          <w:szCs w:val="22"/>
        </w:rPr>
        <w:t>₂</w:t>
      </w:r>
      <w:r w:rsidRPr="00054E6F">
        <w:rPr>
          <w:rFonts w:ascii="Arial" w:hAnsi="Arial" w:cs="Arial"/>
          <w:sz w:val="22"/>
          <w:szCs w:val="22"/>
        </w:rPr>
        <w:t xml:space="preserve"> content from essentially 0 to up to 1.11 mg/g in fruiting bodies (by converting ergosterol to vitamin D</w:t>
      </w:r>
      <w:r w:rsidRPr="00054E6F">
        <w:rPr>
          <w:rFonts w:ascii="Cambria Math" w:hAnsi="Cambria Math" w:cs="Cambria Math"/>
          <w:sz w:val="22"/>
          <w:szCs w:val="22"/>
        </w:rPr>
        <w:t>₂</w:t>
      </w:r>
      <w:r w:rsidRPr="00054E6F">
        <w:rPr>
          <w:rFonts w:ascii="Arial" w:hAnsi="Arial" w:cs="Arial"/>
          <w:sz w:val="22"/>
          <w:szCs w:val="22"/>
        </w:rPr>
        <w:t xml:space="preserve">) and concurrently increased adenosine, cordycepin, and ergothioneine levels significantly (68). This indicates that controlled stressors can induce </w:t>
      </w:r>
      <w:r w:rsidRPr="00054E6F">
        <w:rPr>
          <w:rFonts w:ascii="Arial" w:hAnsi="Arial" w:cs="Arial"/>
          <w:i/>
          <w:iCs/>
          <w:sz w:val="22"/>
          <w:szCs w:val="22"/>
        </w:rPr>
        <w:t>C. militaris</w:t>
      </w:r>
      <w:r w:rsidRPr="00054E6F">
        <w:rPr>
          <w:rFonts w:ascii="Arial" w:hAnsi="Arial" w:cs="Arial"/>
          <w:sz w:val="22"/>
          <w:szCs w:val="22"/>
        </w:rPr>
        <w:t xml:space="preserve"> to produce more secondary metabolites (possibly as a protective response).</w:t>
      </w:r>
    </w:p>
    <w:p w14:paraId="7C4CA8AF" w14:textId="0B77E8B2" w:rsidR="00BD2376" w:rsidRPr="00054E6F" w:rsidRDefault="003332EC" w:rsidP="00BD2376">
      <w:pPr>
        <w:jc w:val="both"/>
        <w:rPr>
          <w:rFonts w:ascii="Arial" w:hAnsi="Arial" w:cs="Arial"/>
          <w:b/>
          <w:bCs/>
          <w:sz w:val="22"/>
          <w:szCs w:val="22"/>
        </w:rPr>
      </w:pPr>
      <w:r>
        <w:rPr>
          <w:rFonts w:ascii="Arial" w:hAnsi="Arial" w:cs="Arial"/>
          <w:b/>
          <w:bCs/>
          <w:sz w:val="22"/>
          <w:szCs w:val="22"/>
        </w:rPr>
        <w:t xml:space="preserve">6.2. </w:t>
      </w:r>
      <w:r w:rsidR="00BD2376" w:rsidRPr="00054E6F">
        <w:rPr>
          <w:rFonts w:ascii="Arial" w:hAnsi="Arial" w:cs="Arial"/>
          <w:b/>
          <w:bCs/>
          <w:sz w:val="22"/>
          <w:szCs w:val="22"/>
        </w:rPr>
        <w:t>Spent Mushroom Substrate (SMS) of Cordyceps</w:t>
      </w:r>
    </w:p>
    <w:p w14:paraId="0DECAE5F" w14:textId="09A4DD4B" w:rsidR="003332EC" w:rsidRPr="003332EC" w:rsidRDefault="00BD2376" w:rsidP="00BD2376">
      <w:pPr>
        <w:jc w:val="both"/>
        <w:rPr>
          <w:rFonts w:ascii="Arial" w:hAnsi="Arial" w:cs="Arial"/>
          <w:sz w:val="22"/>
          <w:szCs w:val="22"/>
        </w:rPr>
      </w:pPr>
      <w:r w:rsidRPr="00054E6F">
        <w:rPr>
          <w:rFonts w:ascii="Arial" w:hAnsi="Arial" w:cs="Arial"/>
          <w:sz w:val="22"/>
          <w:szCs w:val="22"/>
        </w:rPr>
        <w:t xml:space="preserve">In the context of </w:t>
      </w:r>
      <w:r w:rsidRPr="00054E6F">
        <w:rPr>
          <w:rFonts w:ascii="Arial" w:hAnsi="Arial" w:cs="Arial"/>
          <w:i/>
          <w:iCs/>
          <w:sz w:val="22"/>
          <w:szCs w:val="22"/>
        </w:rPr>
        <w:t>C. militaris</w:t>
      </w:r>
      <w:r w:rsidRPr="00054E6F">
        <w:rPr>
          <w:rFonts w:ascii="Arial" w:hAnsi="Arial" w:cs="Arial"/>
          <w:sz w:val="22"/>
          <w:szCs w:val="22"/>
        </w:rPr>
        <w:t xml:space="preserve">, after harvesting fruiting bodies, the residual mycelial substrate still contains valuable compounds. Studies suggest that </w:t>
      </w:r>
      <w:r w:rsidRPr="00054E6F">
        <w:rPr>
          <w:rFonts w:ascii="Arial" w:hAnsi="Arial" w:cs="Arial"/>
          <w:i/>
          <w:iCs/>
          <w:sz w:val="22"/>
          <w:szCs w:val="22"/>
        </w:rPr>
        <w:t>C. militaris</w:t>
      </w:r>
      <w:r w:rsidRPr="00054E6F">
        <w:rPr>
          <w:rFonts w:ascii="Arial" w:hAnsi="Arial" w:cs="Arial"/>
          <w:sz w:val="22"/>
          <w:szCs w:val="22"/>
        </w:rPr>
        <w:t xml:space="preserve"> mycelial biomass left after cordycepin extraction could be used as a nutraceutical ingredient itself (for polysaccharides, etc.) or as a substrate for producing other products like </w:t>
      </w:r>
      <w:proofErr w:type="spellStart"/>
      <w:r w:rsidRPr="00054E6F">
        <w:rPr>
          <w:rFonts w:ascii="Arial" w:hAnsi="Arial" w:cs="Arial"/>
          <w:sz w:val="22"/>
          <w:szCs w:val="22"/>
        </w:rPr>
        <w:t>pentostatin</w:t>
      </w:r>
      <w:proofErr w:type="spellEnd"/>
      <w:r w:rsidRPr="00054E6F">
        <w:rPr>
          <w:rFonts w:ascii="Arial" w:hAnsi="Arial" w:cs="Arial"/>
          <w:sz w:val="22"/>
          <w:szCs w:val="22"/>
        </w:rPr>
        <w:t xml:space="preserve"> (70). In India, integrating </w:t>
      </w:r>
      <w:r w:rsidRPr="00054E6F">
        <w:rPr>
          <w:rFonts w:ascii="Arial" w:hAnsi="Arial" w:cs="Arial"/>
          <w:i/>
          <w:iCs/>
          <w:sz w:val="22"/>
          <w:szCs w:val="22"/>
        </w:rPr>
        <w:t>Cordyceps</w:t>
      </w:r>
      <w:r w:rsidRPr="00054E6F">
        <w:rPr>
          <w:rFonts w:ascii="Arial" w:hAnsi="Arial" w:cs="Arial"/>
          <w:sz w:val="22"/>
          <w:szCs w:val="22"/>
        </w:rPr>
        <w:t xml:space="preserve"> cultivation with sericulture waste management is being explored to create a sustainable circular economy – using silkworm litter to grow </w:t>
      </w:r>
      <w:r w:rsidRPr="00054E6F">
        <w:rPr>
          <w:rFonts w:ascii="Arial" w:hAnsi="Arial" w:cs="Arial"/>
          <w:i/>
          <w:iCs/>
          <w:sz w:val="22"/>
          <w:szCs w:val="22"/>
        </w:rPr>
        <w:t>Cordyceps</w:t>
      </w:r>
      <w:r w:rsidRPr="00054E6F">
        <w:rPr>
          <w:rFonts w:ascii="Arial" w:hAnsi="Arial" w:cs="Arial"/>
          <w:sz w:val="22"/>
          <w:szCs w:val="22"/>
        </w:rPr>
        <w:t xml:space="preserve">, and then using </w:t>
      </w:r>
      <w:r w:rsidRPr="00054E6F">
        <w:rPr>
          <w:rFonts w:ascii="Arial" w:hAnsi="Arial" w:cs="Arial"/>
          <w:i/>
          <w:iCs/>
          <w:sz w:val="22"/>
          <w:szCs w:val="22"/>
        </w:rPr>
        <w:t>Cordyceps</w:t>
      </w:r>
      <w:r w:rsidRPr="00054E6F">
        <w:rPr>
          <w:rFonts w:ascii="Arial" w:hAnsi="Arial" w:cs="Arial"/>
          <w:sz w:val="22"/>
          <w:szCs w:val="22"/>
        </w:rPr>
        <w:t xml:space="preserve"> SMS as fertilizer or feed (37). This approach could support rural communities and add value to existing agricultural practices.</w:t>
      </w:r>
    </w:p>
    <w:p w14:paraId="501303E7" w14:textId="7AD842CA" w:rsidR="00BD2376" w:rsidRPr="00054E6F" w:rsidRDefault="00BD2376" w:rsidP="00BD2376">
      <w:pPr>
        <w:jc w:val="both"/>
        <w:rPr>
          <w:rFonts w:ascii="Arial" w:hAnsi="Arial" w:cs="Arial"/>
          <w:b/>
          <w:bCs/>
          <w:sz w:val="22"/>
          <w:szCs w:val="22"/>
        </w:rPr>
      </w:pPr>
      <w:r w:rsidRPr="00054E6F">
        <w:rPr>
          <w:rFonts w:ascii="Arial" w:hAnsi="Arial" w:cs="Arial"/>
          <w:b/>
          <w:bCs/>
          <w:sz w:val="22"/>
          <w:szCs w:val="22"/>
        </w:rPr>
        <w:t>6.</w:t>
      </w:r>
      <w:r w:rsidR="003332EC">
        <w:rPr>
          <w:rFonts w:ascii="Arial" w:hAnsi="Arial" w:cs="Arial"/>
          <w:b/>
          <w:bCs/>
          <w:sz w:val="22"/>
          <w:szCs w:val="22"/>
        </w:rPr>
        <w:t>3.</w:t>
      </w:r>
      <w:r w:rsidRPr="00054E6F">
        <w:rPr>
          <w:rFonts w:ascii="Arial" w:hAnsi="Arial" w:cs="Arial"/>
          <w:b/>
          <w:bCs/>
          <w:sz w:val="22"/>
          <w:szCs w:val="22"/>
        </w:rPr>
        <w:t xml:space="preserve"> Nanotechnology in Mushroom Cultivation</w:t>
      </w:r>
    </w:p>
    <w:p w14:paraId="04899847"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In recent years, the use of </w:t>
      </w:r>
      <w:r w:rsidRPr="00054E6F">
        <w:rPr>
          <w:rFonts w:ascii="Arial" w:hAnsi="Arial" w:cs="Arial"/>
          <w:bCs/>
          <w:sz w:val="22"/>
          <w:szCs w:val="22"/>
        </w:rPr>
        <w:t>nanoparticle-based supplements</w:t>
      </w:r>
      <w:r w:rsidRPr="00054E6F">
        <w:rPr>
          <w:rFonts w:ascii="Arial" w:hAnsi="Arial" w:cs="Arial"/>
          <w:sz w:val="22"/>
          <w:szCs w:val="22"/>
        </w:rPr>
        <w:t xml:space="preserve"> has emerged as an innovative approach to further improve mushroom growth and bioactive compound yield. According to reports, </w:t>
      </w:r>
      <w:r w:rsidRPr="00054E6F">
        <w:rPr>
          <w:rFonts w:ascii="Arial" w:hAnsi="Arial" w:cs="Arial"/>
          <w:bCs/>
          <w:sz w:val="22"/>
          <w:szCs w:val="22"/>
        </w:rPr>
        <w:t>nanotechnology applications in agriculture have increased significantly in the past few years</w:t>
      </w:r>
      <w:r w:rsidRPr="00054E6F">
        <w:rPr>
          <w:rFonts w:ascii="Arial" w:hAnsi="Arial" w:cs="Arial"/>
          <w:sz w:val="22"/>
          <w:szCs w:val="22"/>
        </w:rPr>
        <w:t xml:space="preserve"> (72). The extremely small size of nanoparticles can improve the delivery and bioavailability of nutrients or elicitors to fungal cells, potentially enhancing absorption and reducing the quantities needed. </w:t>
      </w:r>
      <w:r w:rsidRPr="00054E6F">
        <w:rPr>
          <w:rFonts w:ascii="Arial" w:hAnsi="Arial" w:cs="Arial"/>
          <w:bCs/>
          <w:sz w:val="22"/>
          <w:szCs w:val="22"/>
        </w:rPr>
        <w:t>Research on edible mushrooms suggests that certain nanoparticle treatments can positively affect mycelial growth, yield, and metabolite synthesis</w:t>
      </w:r>
      <w:r w:rsidRPr="00054E6F">
        <w:rPr>
          <w:rFonts w:ascii="Arial" w:hAnsi="Arial" w:cs="Arial"/>
          <w:sz w:val="22"/>
          <w:szCs w:val="22"/>
        </w:rPr>
        <w:t>. For instance, zinc sulfate nanoparticles added to oyster mushroom (</w:t>
      </w:r>
      <w:proofErr w:type="spellStart"/>
      <w:r w:rsidRPr="00054E6F">
        <w:rPr>
          <w:rFonts w:ascii="Arial" w:hAnsi="Arial" w:cs="Arial"/>
          <w:i/>
          <w:iCs/>
          <w:sz w:val="22"/>
          <w:szCs w:val="22"/>
        </w:rPr>
        <w:t>Pleurotus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florida</w:t>
      </w:r>
      <w:proofErr w:type="spellEnd"/>
      <w:r w:rsidRPr="00054E6F">
        <w:rPr>
          <w:rFonts w:ascii="Arial" w:hAnsi="Arial" w:cs="Arial"/>
          <w:sz w:val="22"/>
          <w:szCs w:val="22"/>
        </w:rPr>
        <w:t xml:space="preserve">) cultivation improved growth and productivity compared to conventional zinc supplements (72). Similarly, selenium nanoparticles were used to fortify </w:t>
      </w:r>
      <w:r w:rsidRPr="00054E6F">
        <w:rPr>
          <w:rFonts w:ascii="Arial" w:hAnsi="Arial" w:cs="Arial"/>
          <w:i/>
          <w:iCs/>
          <w:sz w:val="22"/>
          <w:szCs w:val="22"/>
        </w:rPr>
        <w:t>Pleurotus ostreatus</w:t>
      </w:r>
      <w:r w:rsidRPr="00054E6F">
        <w:rPr>
          <w:rFonts w:ascii="Arial" w:hAnsi="Arial" w:cs="Arial"/>
          <w:sz w:val="22"/>
          <w:szCs w:val="22"/>
        </w:rPr>
        <w:t xml:space="preserve">, resulting in higher Se content and improved antioxidant profiles (73). </w:t>
      </w:r>
      <w:r w:rsidRPr="00054E6F">
        <w:rPr>
          <w:rFonts w:ascii="Arial" w:hAnsi="Arial" w:cs="Arial"/>
          <w:bCs/>
          <w:sz w:val="22"/>
          <w:szCs w:val="22"/>
        </w:rPr>
        <w:t>Our own preliminary studies</w:t>
      </w:r>
      <w:r w:rsidRPr="00054E6F">
        <w:rPr>
          <w:rFonts w:ascii="Arial" w:hAnsi="Arial" w:cs="Arial"/>
          <w:sz w:val="22"/>
          <w:szCs w:val="22"/>
        </w:rPr>
        <w:t xml:space="preserve"> (unpublished) have shown that specific nanoparticle treatments (e.g., nano-Fe and nano-Zn) can stimulate the mycelial growth and fruiting body development of other edible mushrooms. However, </w:t>
      </w:r>
      <w:r w:rsidRPr="00054E6F">
        <w:rPr>
          <w:rFonts w:ascii="Arial" w:hAnsi="Arial" w:cs="Arial"/>
          <w:bCs/>
          <w:sz w:val="22"/>
          <w:szCs w:val="22"/>
        </w:rPr>
        <w:t xml:space="preserve">to date no such nanoparticle elicitation study has been reported in </w:t>
      </w:r>
      <w:r w:rsidRPr="00054E6F">
        <w:rPr>
          <w:rFonts w:ascii="Arial" w:hAnsi="Arial" w:cs="Arial"/>
          <w:bCs/>
          <w:i/>
          <w:iCs/>
          <w:sz w:val="22"/>
          <w:szCs w:val="22"/>
        </w:rPr>
        <w:t>Cordyceps militaris</w:t>
      </w:r>
      <w:r w:rsidRPr="00054E6F">
        <w:rPr>
          <w:rFonts w:ascii="Arial" w:hAnsi="Arial" w:cs="Arial"/>
          <w:sz w:val="22"/>
          <w:szCs w:val="22"/>
        </w:rPr>
        <w:t xml:space="preserve">. It is quite possible that applying </w:t>
      </w:r>
      <w:r w:rsidRPr="00054E6F">
        <w:rPr>
          <w:rFonts w:ascii="Arial" w:hAnsi="Arial" w:cs="Arial"/>
          <w:bCs/>
          <w:sz w:val="22"/>
          <w:szCs w:val="22"/>
        </w:rPr>
        <w:t>iron, copper, or zinc in nanoparticle form</w:t>
      </w:r>
      <w:r w:rsidRPr="00054E6F">
        <w:rPr>
          <w:rFonts w:ascii="Arial" w:hAnsi="Arial" w:cs="Arial"/>
          <w:sz w:val="22"/>
          <w:szCs w:val="22"/>
        </w:rPr>
        <w:t xml:space="preserve"> could similarly influence </w:t>
      </w:r>
      <w:r w:rsidRPr="00054E6F">
        <w:rPr>
          <w:rFonts w:ascii="Arial" w:hAnsi="Arial" w:cs="Arial"/>
          <w:i/>
          <w:iCs/>
          <w:sz w:val="22"/>
          <w:szCs w:val="22"/>
        </w:rPr>
        <w:t>C. militaris</w:t>
      </w:r>
      <w:r w:rsidRPr="00054E6F">
        <w:rPr>
          <w:rFonts w:ascii="Arial" w:hAnsi="Arial" w:cs="Arial"/>
          <w:sz w:val="22"/>
          <w:szCs w:val="22"/>
        </w:rPr>
        <w:t xml:space="preserve"> - potentially enhancing its growth dynamics and elevating the levels of bioactive metabolites like cordycepin and adenosine. The rationale is that nanoparticles might more readily penetrate fungal cells or release ions in a more controlled manner, thereby </w:t>
      </w:r>
      <w:r w:rsidRPr="00054E6F">
        <w:rPr>
          <w:rFonts w:ascii="Arial" w:hAnsi="Arial" w:cs="Arial"/>
          <w:bCs/>
          <w:sz w:val="22"/>
          <w:szCs w:val="22"/>
        </w:rPr>
        <w:t>activating biosynthetic</w:t>
      </w:r>
      <w:r w:rsidRPr="00054E6F">
        <w:rPr>
          <w:rFonts w:ascii="Arial" w:hAnsi="Arial" w:cs="Arial"/>
          <w:b/>
          <w:bCs/>
          <w:sz w:val="22"/>
          <w:szCs w:val="22"/>
        </w:rPr>
        <w:t xml:space="preserve"> </w:t>
      </w:r>
      <w:r w:rsidRPr="00054E6F">
        <w:rPr>
          <w:rFonts w:ascii="Arial" w:hAnsi="Arial" w:cs="Arial"/>
          <w:bCs/>
          <w:sz w:val="22"/>
          <w:szCs w:val="22"/>
        </w:rPr>
        <w:t>pathways or enzyme systems</w:t>
      </w:r>
      <w:r w:rsidRPr="00054E6F">
        <w:rPr>
          <w:rFonts w:ascii="Arial" w:hAnsi="Arial" w:cs="Arial"/>
          <w:b/>
          <w:bCs/>
          <w:sz w:val="22"/>
          <w:szCs w:val="22"/>
        </w:rPr>
        <w:t xml:space="preserve"> </w:t>
      </w:r>
      <w:r w:rsidRPr="00054E6F">
        <w:rPr>
          <w:rFonts w:ascii="Arial" w:hAnsi="Arial" w:cs="Arial"/>
          <w:bCs/>
          <w:sz w:val="22"/>
          <w:szCs w:val="22"/>
        </w:rPr>
        <w:t>related to secondary metabolite production</w:t>
      </w:r>
      <w:r w:rsidRPr="00054E6F">
        <w:rPr>
          <w:rFonts w:ascii="Arial" w:hAnsi="Arial" w:cs="Arial"/>
          <w:sz w:val="22"/>
          <w:szCs w:val="22"/>
        </w:rPr>
        <w:t xml:space="preserve">. We </w:t>
      </w:r>
      <w:r w:rsidRPr="00054E6F">
        <w:rPr>
          <w:rFonts w:ascii="Arial" w:hAnsi="Arial" w:cs="Arial"/>
          <w:bCs/>
          <w:sz w:val="22"/>
          <w:szCs w:val="22"/>
        </w:rPr>
        <w:t>hypothesize that the use of metal sulfate nanoparticles (</w:t>
      </w:r>
      <w:proofErr w:type="spellStart"/>
      <w:r w:rsidRPr="00054E6F">
        <w:rPr>
          <w:rFonts w:ascii="Arial" w:hAnsi="Arial" w:cs="Arial"/>
          <w:bCs/>
          <w:sz w:val="22"/>
          <w:szCs w:val="22"/>
        </w:rPr>
        <w:t>FeSO</w:t>
      </w:r>
      <w:proofErr w:type="spellEnd"/>
      <w:r w:rsidRPr="00054E6F">
        <w:rPr>
          <w:rFonts w:ascii="Cambria Math" w:hAnsi="Cambria Math" w:cs="Cambria Math"/>
          <w:bCs/>
          <w:sz w:val="22"/>
          <w:szCs w:val="22"/>
        </w:rPr>
        <w:t>₄</w:t>
      </w:r>
      <w:r w:rsidRPr="00054E6F">
        <w:rPr>
          <w:rFonts w:ascii="Arial" w:hAnsi="Arial" w:cs="Arial"/>
          <w:bCs/>
          <w:sz w:val="22"/>
          <w:szCs w:val="22"/>
        </w:rPr>
        <w:t xml:space="preserve">, </w:t>
      </w:r>
      <w:proofErr w:type="spellStart"/>
      <w:r w:rsidRPr="00054E6F">
        <w:rPr>
          <w:rFonts w:ascii="Arial" w:hAnsi="Arial" w:cs="Arial"/>
          <w:bCs/>
          <w:sz w:val="22"/>
          <w:szCs w:val="22"/>
        </w:rPr>
        <w:t>CuSO</w:t>
      </w:r>
      <w:proofErr w:type="spellEnd"/>
      <w:r w:rsidRPr="00054E6F">
        <w:rPr>
          <w:rFonts w:ascii="Cambria Math" w:hAnsi="Cambria Math" w:cs="Cambria Math"/>
          <w:bCs/>
          <w:sz w:val="22"/>
          <w:szCs w:val="22"/>
        </w:rPr>
        <w:t>₄</w:t>
      </w:r>
      <w:r w:rsidRPr="00054E6F">
        <w:rPr>
          <w:rFonts w:ascii="Arial" w:hAnsi="Arial" w:cs="Arial"/>
          <w:bCs/>
          <w:sz w:val="22"/>
          <w:szCs w:val="22"/>
        </w:rPr>
        <w:t xml:space="preserve">, </w:t>
      </w:r>
      <w:proofErr w:type="spellStart"/>
      <w:r w:rsidRPr="00054E6F">
        <w:rPr>
          <w:rFonts w:ascii="Arial" w:hAnsi="Arial" w:cs="Arial"/>
          <w:bCs/>
          <w:sz w:val="22"/>
          <w:szCs w:val="22"/>
        </w:rPr>
        <w:t>ZnSO</w:t>
      </w:r>
      <w:proofErr w:type="spellEnd"/>
      <w:r w:rsidRPr="00054E6F">
        <w:rPr>
          <w:rFonts w:ascii="Cambria Math" w:hAnsi="Cambria Math" w:cs="Cambria Math"/>
          <w:bCs/>
          <w:sz w:val="22"/>
          <w:szCs w:val="22"/>
        </w:rPr>
        <w:t>₄</w:t>
      </w:r>
      <w:r w:rsidRPr="00054E6F">
        <w:rPr>
          <w:rFonts w:ascii="Arial" w:hAnsi="Arial" w:cs="Arial"/>
          <w:bCs/>
          <w:sz w:val="22"/>
          <w:szCs w:val="22"/>
        </w:rPr>
        <w:t>)</w:t>
      </w:r>
      <w:r w:rsidRPr="00054E6F">
        <w:rPr>
          <w:rFonts w:ascii="Arial" w:hAnsi="Arial" w:cs="Arial"/>
          <w:sz w:val="22"/>
          <w:szCs w:val="22"/>
        </w:rPr>
        <w:t xml:space="preserve"> will </w:t>
      </w:r>
      <w:r w:rsidRPr="00054E6F">
        <w:rPr>
          <w:rFonts w:ascii="Arial" w:hAnsi="Arial" w:cs="Arial"/>
          <w:bCs/>
          <w:sz w:val="22"/>
          <w:szCs w:val="22"/>
        </w:rPr>
        <w:t xml:space="preserve">enhance the cordycepin and adenosine content in </w:t>
      </w:r>
      <w:r w:rsidRPr="00054E6F">
        <w:rPr>
          <w:rFonts w:ascii="Arial" w:hAnsi="Arial" w:cs="Arial"/>
          <w:bCs/>
          <w:i/>
          <w:iCs/>
          <w:sz w:val="22"/>
          <w:szCs w:val="22"/>
        </w:rPr>
        <w:t>Cordyceps militaris</w:t>
      </w:r>
      <w:r w:rsidRPr="00054E6F">
        <w:rPr>
          <w:rFonts w:ascii="Arial" w:hAnsi="Arial" w:cs="Arial"/>
          <w:sz w:val="22"/>
          <w:szCs w:val="22"/>
        </w:rPr>
        <w:t xml:space="preserve"> by improving micronutrient uptake and possibly inducing stress responses that up-regulate the corresponding biosynthetic genes. This hypothesis and its investigation form the basis of the present study’s focus.</w:t>
      </w:r>
    </w:p>
    <w:p w14:paraId="1AEE420C" w14:textId="18919F85" w:rsidR="003332EC" w:rsidRPr="003332EC" w:rsidRDefault="00BD2376" w:rsidP="00BD2376">
      <w:pPr>
        <w:jc w:val="both"/>
        <w:rPr>
          <w:rFonts w:ascii="Arial" w:hAnsi="Arial" w:cs="Arial"/>
          <w:sz w:val="22"/>
          <w:szCs w:val="22"/>
        </w:rPr>
      </w:pPr>
      <w:r w:rsidRPr="00054E6F">
        <w:rPr>
          <w:rFonts w:ascii="Arial" w:hAnsi="Arial" w:cs="Arial"/>
          <w:sz w:val="22"/>
          <w:szCs w:val="22"/>
        </w:rPr>
        <w:t xml:space="preserve">Overall, the literature indicates that </w:t>
      </w:r>
      <w:r w:rsidRPr="00054E6F">
        <w:rPr>
          <w:rFonts w:ascii="Arial" w:hAnsi="Arial" w:cs="Arial"/>
          <w:i/>
          <w:iCs/>
          <w:sz w:val="22"/>
          <w:szCs w:val="22"/>
        </w:rPr>
        <w:t>Cordyceps militaris</w:t>
      </w:r>
      <w:r w:rsidRPr="00054E6F">
        <w:rPr>
          <w:rFonts w:ascii="Arial" w:hAnsi="Arial" w:cs="Arial"/>
          <w:sz w:val="22"/>
          <w:szCs w:val="22"/>
        </w:rPr>
        <w:t xml:space="preserve"> is a fungus of high medicinal significance, and numerous biotechnological interventions – from </w:t>
      </w:r>
      <w:r w:rsidRPr="00054E6F">
        <w:rPr>
          <w:rFonts w:ascii="Arial" w:hAnsi="Arial" w:cs="Arial"/>
          <w:bCs/>
          <w:sz w:val="22"/>
          <w:szCs w:val="22"/>
        </w:rPr>
        <w:t>nutrient supplementation (including metal ions and now nanoparticles)</w:t>
      </w:r>
      <w:r w:rsidRPr="00054E6F">
        <w:rPr>
          <w:rFonts w:ascii="Arial" w:hAnsi="Arial" w:cs="Arial"/>
          <w:sz w:val="22"/>
          <w:szCs w:val="22"/>
        </w:rPr>
        <w:t xml:space="preserve"> to </w:t>
      </w:r>
      <w:r w:rsidRPr="00054E6F">
        <w:rPr>
          <w:rFonts w:ascii="Arial" w:hAnsi="Arial" w:cs="Arial"/>
          <w:bCs/>
          <w:sz w:val="22"/>
          <w:szCs w:val="22"/>
        </w:rPr>
        <w:t>physical elicitation (light, etc.)</w:t>
      </w:r>
      <w:r w:rsidRPr="00054E6F">
        <w:rPr>
          <w:rFonts w:ascii="Arial" w:hAnsi="Arial" w:cs="Arial"/>
          <w:sz w:val="22"/>
          <w:szCs w:val="22"/>
        </w:rPr>
        <w:t xml:space="preserve"> - can be employed to enhance its production of target compounds like cordycepin and adenosine. </w:t>
      </w:r>
      <w:r w:rsidRPr="00054E6F">
        <w:rPr>
          <w:rFonts w:ascii="Arial" w:hAnsi="Arial" w:cs="Arial"/>
          <w:bCs/>
          <w:sz w:val="22"/>
          <w:szCs w:val="22"/>
        </w:rPr>
        <w:t xml:space="preserve">Developing an optimal combination of these strategies </w:t>
      </w:r>
      <w:r w:rsidRPr="00054E6F">
        <w:rPr>
          <w:rFonts w:ascii="Arial" w:hAnsi="Arial" w:cs="Arial"/>
          <w:bCs/>
          <w:sz w:val="22"/>
          <w:szCs w:val="22"/>
        </w:rPr>
        <w:lastRenderedPageBreak/>
        <w:t>(e.g., enriched media + elicitors like metal sulfate nanoparticles + controlled environmental cues)</w:t>
      </w:r>
      <w:r w:rsidRPr="00054E6F">
        <w:rPr>
          <w:rFonts w:ascii="Arial" w:hAnsi="Arial" w:cs="Arial"/>
          <w:sz w:val="22"/>
          <w:szCs w:val="22"/>
        </w:rPr>
        <w:t xml:space="preserve"> could pave the way for economically viable, large-scale production of cordycepin and adenosine, meeting the growing demand for these compounds in pharmaceutical and nutraceutical markets. The current study aims to contribute to this effort by systematically evaluating the effect of </w:t>
      </w:r>
      <w:r w:rsidRPr="00054E6F">
        <w:rPr>
          <w:rFonts w:ascii="Arial" w:hAnsi="Arial" w:cs="Arial"/>
          <w:bCs/>
          <w:sz w:val="22"/>
          <w:szCs w:val="22"/>
        </w:rPr>
        <w:t xml:space="preserve">iron, copper, and zinc sulfate nanoparticles on the growth of </w:t>
      </w:r>
      <w:r w:rsidRPr="00054E6F">
        <w:rPr>
          <w:rFonts w:ascii="Arial" w:hAnsi="Arial" w:cs="Arial"/>
          <w:bCs/>
          <w:i/>
          <w:iCs/>
          <w:sz w:val="22"/>
          <w:szCs w:val="22"/>
        </w:rPr>
        <w:t>Cordyceps militaris</w:t>
      </w:r>
      <w:r w:rsidRPr="00054E6F">
        <w:rPr>
          <w:rFonts w:ascii="Arial" w:hAnsi="Arial" w:cs="Arial"/>
          <w:bCs/>
          <w:sz w:val="22"/>
          <w:szCs w:val="22"/>
        </w:rPr>
        <w:t xml:space="preserve"> and the</w:t>
      </w:r>
      <w:r w:rsidRPr="00054E6F">
        <w:rPr>
          <w:rFonts w:ascii="Arial" w:hAnsi="Arial" w:cs="Arial"/>
          <w:b/>
          <w:bCs/>
          <w:sz w:val="22"/>
          <w:szCs w:val="22"/>
        </w:rPr>
        <w:t xml:space="preserve"> </w:t>
      </w:r>
      <w:r w:rsidRPr="00054E6F">
        <w:rPr>
          <w:rFonts w:ascii="Arial" w:hAnsi="Arial" w:cs="Arial"/>
          <w:bCs/>
          <w:sz w:val="22"/>
          <w:szCs w:val="22"/>
        </w:rPr>
        <w:t>biosynthesis of cordycepin and adenosine</w:t>
      </w:r>
      <w:r w:rsidRPr="00054E6F">
        <w:rPr>
          <w:rFonts w:ascii="Arial" w:hAnsi="Arial" w:cs="Arial"/>
          <w:sz w:val="22"/>
          <w:szCs w:val="22"/>
        </w:rPr>
        <w:t>, thereby advancing the scientific understanding and practical methodologies for Cordyceps cultivation and biofortification.</w:t>
      </w:r>
    </w:p>
    <w:p w14:paraId="3F7D5DE7" w14:textId="43406C96" w:rsidR="003332EC" w:rsidRPr="003332EC" w:rsidRDefault="00BD2376" w:rsidP="00BD2376">
      <w:pPr>
        <w:jc w:val="both"/>
        <w:rPr>
          <w:rFonts w:ascii="Arial" w:hAnsi="Arial" w:cs="Arial"/>
          <w:b/>
          <w:bCs/>
          <w:sz w:val="22"/>
          <w:szCs w:val="22"/>
        </w:rPr>
      </w:pPr>
      <w:r w:rsidRPr="00054E6F">
        <w:rPr>
          <w:rFonts w:ascii="Arial" w:hAnsi="Arial" w:cs="Arial"/>
          <w:b/>
          <w:bCs/>
          <w:sz w:val="22"/>
          <w:szCs w:val="22"/>
        </w:rPr>
        <w:t>7. Biological Activity and Therapeutic Potential</w:t>
      </w:r>
    </w:p>
    <w:p w14:paraId="49265F24" w14:textId="1AE432CB"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Modern pharmacological studies have confirmed many of the traditional claims and uncovered new potential therapeutic applications for Cordyceps. Cordyceps is reported to </w:t>
      </w:r>
      <w:r w:rsidRPr="00054E6F">
        <w:rPr>
          <w:rFonts w:ascii="Arial" w:hAnsi="Arial" w:cs="Arial"/>
          <w:bCs/>
          <w:sz w:val="22"/>
          <w:szCs w:val="22"/>
        </w:rPr>
        <w:t>relieve fatigue and promote longevity</w:t>
      </w:r>
      <w:r w:rsidRPr="00054E6F">
        <w:rPr>
          <w:rFonts w:ascii="Arial" w:hAnsi="Arial" w:cs="Arial"/>
          <w:sz w:val="22"/>
          <w:szCs w:val="22"/>
        </w:rPr>
        <w:t xml:space="preserve">, and exhibits a myriad of therapeutic effects: analeptic (stimulating), anti-aging, antibiotic, anti-cancer, anti-diabetic, anti-depressant, anti-fungal, anti-metastatic, anti-microbial, anti-oxidant, anti-proliferative, anti-protozoal, anti-tumor, antiviral, aphrodisiac (enhancing sexual function by regulating steroidogenesis and spermatogenesis), </w:t>
      </w:r>
      <w:r w:rsidRPr="00054E6F">
        <w:rPr>
          <w:rFonts w:ascii="Arial" w:hAnsi="Arial" w:cs="Arial"/>
          <w:bCs/>
          <w:sz w:val="22"/>
          <w:szCs w:val="22"/>
        </w:rPr>
        <w:t>ergogenic</w:t>
      </w:r>
      <w:r w:rsidRPr="00054E6F">
        <w:rPr>
          <w:rFonts w:ascii="Arial" w:hAnsi="Arial" w:cs="Arial"/>
          <w:sz w:val="22"/>
          <w:szCs w:val="22"/>
        </w:rPr>
        <w:t xml:space="preserve"> (enhancing physical performance), hypoglycemic (blood sugar-lowering), hypocholesterolemic, hypotensive (blood pressure-lowering), hepatoprotective, nephroprotective, immunomodulating (both immune-boosting and immunosuppressive effects reported), pro-apoptotic (in cancer cells), and vasorelaxant, among others (37; 59; 20; 61; 74; 75; 41; 76). Such a wide spectrum suggests Cordyceps could be a </w:t>
      </w:r>
      <w:r w:rsidRPr="00054E6F">
        <w:rPr>
          <w:rFonts w:ascii="Arial" w:hAnsi="Arial" w:cs="Arial"/>
          <w:bCs/>
          <w:sz w:val="22"/>
          <w:szCs w:val="22"/>
        </w:rPr>
        <w:t>poly-pharmacological agent</w:t>
      </w:r>
      <w:r w:rsidRPr="00054E6F">
        <w:rPr>
          <w:rFonts w:ascii="Arial" w:hAnsi="Arial" w:cs="Arial"/>
          <w:sz w:val="22"/>
          <w:szCs w:val="22"/>
        </w:rPr>
        <w:t>, affecting multiple targets in the body. Indeed, Cordyceps has significant potential as a naturopathic adjunct or integrative therapy (77).</w:t>
      </w:r>
    </w:p>
    <w:p w14:paraId="601CC104"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Specifically, Cordyceps has shown promise in respiratory ailments (reducing chronic bronchitis symptoms, as noted in TCM), in asthma (as an inhalational or oral supplement improving lung function), and even in influenza management due to its antiviral components. Studies on animals and cell lines have demonstrated </w:t>
      </w:r>
      <w:r w:rsidRPr="00054E6F">
        <w:rPr>
          <w:rFonts w:ascii="Arial" w:hAnsi="Arial" w:cs="Arial"/>
          <w:bCs/>
          <w:sz w:val="22"/>
          <w:szCs w:val="22"/>
        </w:rPr>
        <w:t>anticancer effects</w:t>
      </w:r>
      <w:r w:rsidRPr="00054E6F">
        <w:rPr>
          <w:rFonts w:ascii="Arial" w:hAnsi="Arial" w:cs="Arial"/>
          <w:sz w:val="22"/>
          <w:szCs w:val="22"/>
        </w:rPr>
        <w:t xml:space="preserve"> of Cordyceps extracts and isolated compounds. For instance, aqueous extracts of </w:t>
      </w:r>
      <w:r w:rsidRPr="00054E6F">
        <w:rPr>
          <w:rFonts w:ascii="Arial" w:hAnsi="Arial" w:cs="Arial"/>
          <w:i/>
          <w:iCs/>
          <w:sz w:val="22"/>
          <w:szCs w:val="22"/>
        </w:rPr>
        <w:t>C. militaris</w:t>
      </w:r>
      <w:r w:rsidRPr="00054E6F">
        <w:rPr>
          <w:rFonts w:ascii="Arial" w:hAnsi="Arial" w:cs="Arial"/>
          <w:sz w:val="22"/>
          <w:szCs w:val="22"/>
        </w:rPr>
        <w:t xml:space="preserve"> induced cell-cycle arrest at G</w:t>
      </w:r>
      <w:r w:rsidRPr="00054E6F">
        <w:rPr>
          <w:rFonts w:ascii="Cambria Math" w:hAnsi="Cambria Math" w:cs="Cambria Math"/>
          <w:sz w:val="22"/>
          <w:szCs w:val="22"/>
        </w:rPr>
        <w:t>₂</w:t>
      </w:r>
      <w:r w:rsidRPr="00054E6F">
        <w:rPr>
          <w:rFonts w:ascii="Arial" w:hAnsi="Arial" w:cs="Arial"/>
          <w:sz w:val="22"/>
          <w:szCs w:val="22"/>
        </w:rPr>
        <w:t xml:space="preserve">/M phase and apoptosis in human tumor cell lines by upregulating p53/p21 and activating caspases 8, 9, and 3 (78). In vivo, researchers showed that oral administration of </w:t>
      </w:r>
      <w:r w:rsidRPr="00054E6F">
        <w:rPr>
          <w:rFonts w:ascii="Arial" w:hAnsi="Arial" w:cs="Arial"/>
          <w:i/>
          <w:iCs/>
          <w:sz w:val="22"/>
          <w:szCs w:val="22"/>
        </w:rPr>
        <w:t>C. militaris</w:t>
      </w:r>
      <w:r w:rsidRPr="00054E6F">
        <w:rPr>
          <w:rFonts w:ascii="Arial" w:hAnsi="Arial" w:cs="Arial"/>
          <w:sz w:val="22"/>
          <w:szCs w:val="22"/>
        </w:rPr>
        <w:t xml:space="preserve"> extract to nude mice implanted with human small-cell lung cancer (NCI-H460) significantly reduced tumor size and prolonged survival, indicating Cordyceps’ efficacy against tumors in an animal model (79). Cordycepin itself triggers apoptosis in leukemia cells via a ROS (reactive oxygen species)-mediated pathway, involving mitochondrial dysfunction and caspase activation, ultimately leading to PARP cleavage and cell death (80).</w:t>
      </w:r>
    </w:p>
    <w:p w14:paraId="4A25A798"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Cordyceps also shows potential in metabolic disorders. Researchers found that </w:t>
      </w:r>
      <w:r w:rsidRPr="00054E6F">
        <w:rPr>
          <w:rFonts w:ascii="Arial" w:hAnsi="Arial" w:cs="Arial"/>
          <w:i/>
          <w:iCs/>
          <w:sz w:val="22"/>
          <w:szCs w:val="22"/>
        </w:rPr>
        <w:t>C. militaris</w:t>
      </w:r>
      <w:r w:rsidRPr="00054E6F">
        <w:rPr>
          <w:rFonts w:ascii="Arial" w:hAnsi="Arial" w:cs="Arial"/>
          <w:sz w:val="22"/>
          <w:szCs w:val="22"/>
        </w:rPr>
        <w:t xml:space="preserve"> extracts significantly lowered blood glucose levels in diabetic rats and also reduced total cholesterol and triglyceride levels, suggesting an antidiabetic and cholesterol-lowering effect (81). Polysaccharides isolated from Cordyceps, such as CPS-1, have demonstrated strong antioxidant activities (82, 83). One such polysaccharide, named CP70, showed potent free-radical scavenging ability (84). These antioxidants could help in treating diseases related to oxidative stress.</w:t>
      </w:r>
    </w:p>
    <w:p w14:paraId="219B56B3"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From an immunological perspective, Cordyceps can regulate cytokine expression. Extracts from </w:t>
      </w:r>
      <w:r w:rsidRPr="00054E6F">
        <w:rPr>
          <w:rFonts w:ascii="Arial" w:hAnsi="Arial" w:cs="Arial"/>
          <w:i/>
          <w:sz w:val="22"/>
          <w:szCs w:val="22"/>
        </w:rPr>
        <w:t>C. militaris</w:t>
      </w:r>
      <w:r w:rsidRPr="00054E6F">
        <w:rPr>
          <w:rFonts w:ascii="Arial" w:hAnsi="Arial" w:cs="Arial"/>
          <w:sz w:val="22"/>
          <w:szCs w:val="22"/>
        </w:rPr>
        <w:t xml:space="preserve"> have been shown to increase IL-18 and IFN-γ levels in murine immune cells (30, 85, 86, 87, 88). This suggest properties that activate the Th1 immune response, may help with cancer prevention or managing infectious diseases (30, 86, 87). Research indicates that Cordyceps extract boosts IL-18 gene </w:t>
      </w:r>
      <w:r w:rsidRPr="00054E6F">
        <w:rPr>
          <w:rFonts w:ascii="Arial" w:hAnsi="Arial" w:cs="Arial"/>
          <w:sz w:val="22"/>
          <w:szCs w:val="22"/>
        </w:rPr>
        <w:lastRenderedPageBreak/>
        <w:t>transcription in mouse brain and liver tissues while increasing IFN-γ production in macrophage cell cultures. This highlights its role as an immune booster or adjuvant, which may support anti-tumor immune responses (89). Cordyceps also affects inflammatory processes; notably, cordycepin can inhibit NF-</w:t>
      </w:r>
      <w:proofErr w:type="spellStart"/>
      <w:r w:rsidRPr="00054E6F">
        <w:rPr>
          <w:rFonts w:ascii="Arial" w:hAnsi="Arial" w:cs="Arial"/>
          <w:sz w:val="22"/>
          <w:szCs w:val="22"/>
        </w:rPr>
        <w:t>κB</w:t>
      </w:r>
      <w:proofErr w:type="spellEnd"/>
      <w:r w:rsidRPr="00054E6F">
        <w:rPr>
          <w:rFonts w:ascii="Arial" w:hAnsi="Arial" w:cs="Arial"/>
          <w:sz w:val="22"/>
          <w:szCs w:val="22"/>
        </w:rPr>
        <w:t xml:space="preserve"> pathway activation, leading to reduced production of pro-inflammatory factors. This mechanism accounts for the anti-inflammatory and possibly anti-autoimmune effects observed in various experimental models (30, 89, 90).</w:t>
      </w:r>
    </w:p>
    <w:p w14:paraId="2F384263" w14:textId="3C26C7F6" w:rsidR="003332EC" w:rsidRPr="003332EC" w:rsidRDefault="00BD2376" w:rsidP="00BD2376">
      <w:pPr>
        <w:jc w:val="both"/>
        <w:rPr>
          <w:rFonts w:ascii="Arial" w:hAnsi="Arial" w:cs="Arial"/>
          <w:sz w:val="22"/>
          <w:szCs w:val="22"/>
        </w:rPr>
      </w:pPr>
      <w:r w:rsidRPr="00054E6F">
        <w:rPr>
          <w:rFonts w:ascii="Arial" w:hAnsi="Arial" w:cs="Arial"/>
          <w:sz w:val="22"/>
          <w:szCs w:val="22"/>
        </w:rPr>
        <w:t>The net result is that Cordyceps spp. (and their purified constituents like cordycepin) show immense possibility for development into treatments or supplements for a range of conditions, from cancer and chronic diseases to metabolic and immune disorders (30, 90). However, dosage, bioavailability, and long-term safety are aspects that require further research. The ongoing interest and growing body of literature reflect Cordyceps’ promising role in modern complementary medicine (30, 85, 89).</w:t>
      </w:r>
    </w:p>
    <w:p w14:paraId="10F77945" w14:textId="06402405" w:rsidR="003332EC" w:rsidRDefault="00BD2376" w:rsidP="00BD2376">
      <w:pPr>
        <w:jc w:val="both"/>
        <w:rPr>
          <w:rFonts w:ascii="Arial" w:hAnsi="Arial" w:cs="Arial"/>
          <w:sz w:val="22"/>
          <w:szCs w:val="22"/>
        </w:rPr>
      </w:pPr>
      <w:r w:rsidRPr="00054E6F">
        <w:rPr>
          <w:rFonts w:ascii="Arial" w:hAnsi="Arial" w:cs="Arial"/>
          <w:b/>
          <w:bCs/>
          <w:sz w:val="22"/>
          <w:szCs w:val="22"/>
        </w:rPr>
        <w:t>8. Environmental Concerns</w:t>
      </w:r>
      <w:r w:rsidRPr="00054E6F">
        <w:rPr>
          <w:rFonts w:ascii="Arial" w:hAnsi="Arial" w:cs="Arial"/>
          <w:sz w:val="22"/>
          <w:szCs w:val="22"/>
        </w:rPr>
        <w:t xml:space="preserve"> </w:t>
      </w:r>
    </w:p>
    <w:p w14:paraId="0B1EBA3F" w14:textId="2CC79996" w:rsidR="003332EC" w:rsidRPr="003332EC" w:rsidRDefault="00BD2376" w:rsidP="00BD2376">
      <w:pPr>
        <w:jc w:val="both"/>
        <w:rPr>
          <w:rFonts w:ascii="Arial" w:hAnsi="Arial" w:cs="Arial"/>
          <w:sz w:val="22"/>
          <w:szCs w:val="22"/>
        </w:rPr>
      </w:pPr>
      <w:r w:rsidRPr="00054E6F">
        <w:rPr>
          <w:rFonts w:ascii="Arial" w:hAnsi="Arial" w:cs="Arial"/>
          <w:sz w:val="22"/>
          <w:szCs w:val="22"/>
        </w:rPr>
        <w:t xml:space="preserve">It is important to note that the booming trade in wild Cordyceps (especially </w:t>
      </w:r>
      <w:r w:rsidRPr="00054E6F">
        <w:rPr>
          <w:rFonts w:ascii="Arial" w:hAnsi="Arial" w:cs="Arial"/>
          <w:i/>
          <w:iCs/>
          <w:sz w:val="22"/>
          <w:szCs w:val="22"/>
        </w:rPr>
        <w:t>O. sinensis</w:t>
      </w:r>
      <w:r w:rsidRPr="00054E6F">
        <w:rPr>
          <w:rFonts w:ascii="Arial" w:hAnsi="Arial" w:cs="Arial"/>
          <w:sz w:val="22"/>
          <w:szCs w:val="22"/>
        </w:rPr>
        <w:t xml:space="preserve"> in the Himalayas) has led to ecological and social issues (44, 91). Unregulated harvesting has damaged fragile alpine ecosystems, leading to soil erosion and loss of biodiversity (60, 92, 93). Seasonal influxes of collectors camping in alpine meadows result in pollution and habitat disturbance. Thus, cultivating </w:t>
      </w:r>
      <w:r w:rsidRPr="00054E6F">
        <w:rPr>
          <w:rFonts w:ascii="Arial" w:hAnsi="Arial" w:cs="Arial"/>
          <w:i/>
          <w:iCs/>
          <w:sz w:val="22"/>
          <w:szCs w:val="22"/>
        </w:rPr>
        <w:t>C. militaris</w:t>
      </w:r>
      <w:r w:rsidRPr="00054E6F">
        <w:rPr>
          <w:rFonts w:ascii="Arial" w:hAnsi="Arial" w:cs="Arial"/>
          <w:sz w:val="22"/>
          <w:szCs w:val="22"/>
        </w:rPr>
        <w:t xml:space="preserve"> not only provides a sustainable supply for medicinal use but also helps protect the environment and the livelihoods of local communities by offering an alternative to wild harvesting (60).</w:t>
      </w:r>
    </w:p>
    <w:p w14:paraId="0EFCF162" w14:textId="0DB2D23C" w:rsidR="003332EC" w:rsidRPr="003332EC" w:rsidRDefault="00BD2376" w:rsidP="00BD2376">
      <w:pPr>
        <w:jc w:val="both"/>
        <w:rPr>
          <w:rFonts w:ascii="Arial" w:hAnsi="Arial" w:cs="Arial"/>
          <w:b/>
          <w:sz w:val="22"/>
          <w:szCs w:val="22"/>
        </w:rPr>
      </w:pPr>
      <w:r w:rsidRPr="00054E6F">
        <w:rPr>
          <w:rFonts w:ascii="Arial" w:hAnsi="Arial" w:cs="Arial"/>
          <w:b/>
          <w:sz w:val="22"/>
          <w:szCs w:val="22"/>
        </w:rPr>
        <w:t>9. Future Prospects</w:t>
      </w:r>
    </w:p>
    <w:p w14:paraId="2FE77F9B" w14:textId="67ED204C" w:rsidR="00BD2376" w:rsidRPr="00054E6F" w:rsidRDefault="00BD2376" w:rsidP="00BD2376">
      <w:pPr>
        <w:jc w:val="both"/>
        <w:rPr>
          <w:rFonts w:ascii="Arial" w:hAnsi="Arial" w:cs="Arial"/>
          <w:sz w:val="22"/>
          <w:szCs w:val="22"/>
        </w:rPr>
      </w:pPr>
      <w:r w:rsidRPr="00054E6F">
        <w:rPr>
          <w:rFonts w:ascii="Arial" w:hAnsi="Arial" w:cs="Arial"/>
          <w:sz w:val="22"/>
          <w:szCs w:val="22"/>
        </w:rPr>
        <w:t xml:space="preserve">Future studies could delve into transcriptomic and proteomic profiling to elucidate the precise molecular mechanisms and regulatory genes activated by nanoparticle exposure. In particular, understanding how these nanoparticles influence purine metabolism, reactive oxygen species signaling, and stress-response pathways can help tailor strategies for maximizing metabolite yield. Additionally, the role of nanoparticles in enhancing antioxidant and immunomodulatory properties of </w:t>
      </w:r>
      <w:r w:rsidRPr="00054E6F">
        <w:rPr>
          <w:rFonts w:ascii="Arial" w:hAnsi="Arial" w:cs="Arial"/>
          <w:i/>
          <w:sz w:val="22"/>
          <w:szCs w:val="22"/>
        </w:rPr>
        <w:t>Cordyceps militaris</w:t>
      </w:r>
      <w:r w:rsidRPr="00054E6F">
        <w:rPr>
          <w:rFonts w:ascii="Arial" w:hAnsi="Arial" w:cs="Arial"/>
          <w:sz w:val="22"/>
          <w:szCs w:val="22"/>
        </w:rPr>
        <w:t xml:space="preserve"> could offer new therapeutic avenue.</w:t>
      </w:r>
    </w:p>
    <w:p w14:paraId="5F173BA4" w14:textId="77777777" w:rsidR="00BD2376" w:rsidRPr="00054E6F" w:rsidRDefault="00BD2376" w:rsidP="00BD2376">
      <w:pPr>
        <w:jc w:val="both"/>
        <w:rPr>
          <w:rFonts w:ascii="Arial" w:hAnsi="Arial" w:cs="Arial"/>
          <w:sz w:val="22"/>
          <w:szCs w:val="22"/>
        </w:rPr>
      </w:pPr>
      <w:r w:rsidRPr="00054E6F">
        <w:rPr>
          <w:rFonts w:ascii="Arial" w:hAnsi="Arial" w:cs="Arial"/>
          <w:sz w:val="22"/>
          <w:szCs w:val="22"/>
        </w:rPr>
        <w:t>Another exciting approach includes the integration of these findings into bioreactor-based cultivation and smart farming systems, using sensors and AI to monitor and adjust nanoparticle delivery in real-time. Environmental risk assessments and biosafety validations will also be essential to ensure that nanoparticle-enriched mushrooms are safe for long-term human consumption. Ultimately, this study provides a solid foundation for nanobiotechnology-driven advancements in mushroom biofortification, therapeutic compound synthesis, and sustainable nutraceutical development.</w:t>
      </w:r>
    </w:p>
    <w:p w14:paraId="1957F6B8" w14:textId="77777777" w:rsidR="00BD2376" w:rsidRPr="00054E6F" w:rsidRDefault="00BD2376" w:rsidP="00BD2376">
      <w:pPr>
        <w:jc w:val="both"/>
        <w:rPr>
          <w:rFonts w:ascii="Arial" w:hAnsi="Arial" w:cs="Arial"/>
          <w:b/>
          <w:sz w:val="22"/>
          <w:szCs w:val="22"/>
        </w:rPr>
      </w:pPr>
      <w:r w:rsidRPr="00054E6F">
        <w:rPr>
          <w:rFonts w:ascii="Arial" w:hAnsi="Arial" w:cs="Arial"/>
          <w:b/>
          <w:sz w:val="22"/>
          <w:szCs w:val="22"/>
        </w:rPr>
        <w:t>10. Conclusion</w:t>
      </w:r>
    </w:p>
    <w:p w14:paraId="5EA0B926" w14:textId="77777777" w:rsidR="00BD2376" w:rsidRPr="00054E6F" w:rsidRDefault="00BD2376" w:rsidP="00BD2376">
      <w:pPr>
        <w:jc w:val="both"/>
        <w:rPr>
          <w:rFonts w:ascii="Arial" w:hAnsi="Arial" w:cs="Arial"/>
          <w:sz w:val="22"/>
          <w:szCs w:val="22"/>
        </w:rPr>
      </w:pPr>
      <w:r w:rsidRPr="00054E6F">
        <w:rPr>
          <w:rFonts w:ascii="Arial" w:hAnsi="Arial" w:cs="Arial"/>
          <w:i/>
          <w:iCs/>
          <w:sz w:val="22"/>
          <w:szCs w:val="22"/>
        </w:rPr>
        <w:t>Cordyceps militaris</w:t>
      </w:r>
      <w:r w:rsidRPr="00054E6F">
        <w:rPr>
          <w:rFonts w:ascii="Arial" w:hAnsi="Arial" w:cs="Arial"/>
          <w:sz w:val="22"/>
          <w:szCs w:val="22"/>
        </w:rPr>
        <w:t xml:space="preserve"> represents a paradigm of sustainable biotechnology that addresses contemporary challenges in medicine, agriculture, and environmental conservation. This review demonstrates that </w:t>
      </w:r>
      <w:r w:rsidRPr="00054E6F">
        <w:rPr>
          <w:rFonts w:ascii="Arial" w:hAnsi="Arial" w:cs="Arial"/>
          <w:i/>
          <w:iCs/>
          <w:sz w:val="22"/>
          <w:szCs w:val="22"/>
        </w:rPr>
        <w:t>C. militaris</w:t>
      </w:r>
      <w:r w:rsidRPr="00054E6F">
        <w:rPr>
          <w:rFonts w:ascii="Arial" w:hAnsi="Arial" w:cs="Arial"/>
          <w:sz w:val="22"/>
          <w:szCs w:val="22"/>
        </w:rPr>
        <w:t xml:space="preserve"> serves as an exceptional substitute for endangered </w:t>
      </w:r>
      <w:r w:rsidRPr="00054E6F">
        <w:rPr>
          <w:rFonts w:ascii="Arial" w:hAnsi="Arial" w:cs="Arial"/>
          <w:i/>
          <w:iCs/>
          <w:sz w:val="22"/>
          <w:szCs w:val="22"/>
        </w:rPr>
        <w:t>O. sinensis</w:t>
      </w:r>
      <w:r w:rsidRPr="00054E6F">
        <w:rPr>
          <w:rFonts w:ascii="Arial" w:hAnsi="Arial" w:cs="Arial"/>
          <w:sz w:val="22"/>
          <w:szCs w:val="22"/>
        </w:rPr>
        <w:t xml:space="preserve">, offering comparable therapeutic benefits while supporting biodiversity conservation through reduced pressure on wild populations. The fungus's remarkable ability to produce high concentrations of cordycepin and adenosine, compounds with proven anticancer, immunomodulatory, and ergogenic properties, positions it as a cornerstone in the rapidly expanding functional foods and nutraceuticals industry. Cultivation enhancement strategies reveal significant </w:t>
      </w:r>
      <w:r w:rsidRPr="00054E6F">
        <w:rPr>
          <w:rFonts w:ascii="Arial" w:hAnsi="Arial" w:cs="Arial"/>
          <w:sz w:val="22"/>
          <w:szCs w:val="22"/>
        </w:rPr>
        <w:lastRenderedPageBreak/>
        <w:t xml:space="preserve">opportunities for optimizing bioactive compound production through strategic interventions, with iron supplementation achieving 70% increases in cordycepin production and UV-B exposure enhancing multiple therapeutic compounds. The emerging field of nanotechnology applications presents unprecedented opportunities for advancing </w:t>
      </w:r>
      <w:r w:rsidRPr="00054E6F">
        <w:rPr>
          <w:rFonts w:ascii="Arial" w:hAnsi="Arial" w:cs="Arial"/>
          <w:i/>
          <w:iCs/>
          <w:sz w:val="22"/>
          <w:szCs w:val="22"/>
        </w:rPr>
        <w:t>C. militaris</w:t>
      </w:r>
      <w:r w:rsidRPr="00054E6F">
        <w:rPr>
          <w:rFonts w:ascii="Arial" w:hAnsi="Arial" w:cs="Arial"/>
          <w:sz w:val="22"/>
          <w:szCs w:val="22"/>
        </w:rPr>
        <w:t xml:space="preserve"> production systems, though systematic investigation of nanoparticle applications remains largely unexplored. From an environmental perspective, </w:t>
      </w:r>
      <w:r w:rsidRPr="00054E6F">
        <w:rPr>
          <w:rFonts w:ascii="Arial" w:hAnsi="Arial" w:cs="Arial"/>
          <w:i/>
          <w:iCs/>
          <w:sz w:val="22"/>
          <w:szCs w:val="22"/>
        </w:rPr>
        <w:t>C. militaris</w:t>
      </w:r>
      <w:r w:rsidRPr="00054E6F">
        <w:rPr>
          <w:rFonts w:ascii="Arial" w:hAnsi="Arial" w:cs="Arial"/>
          <w:sz w:val="22"/>
          <w:szCs w:val="22"/>
        </w:rPr>
        <w:t xml:space="preserve"> production offers sustainable solutions to ecological damage caused by overharvesting while utilizing agricultural waste substrates and creating additional revenue streams. However, critical research gaps require immediate attention, including development of standardized chemically defined media for industrial-scale production and comprehensive safety assessments of nanotechnology applications. Nanotechnology-driven cultivation of </w:t>
      </w:r>
      <w:r w:rsidRPr="00054E6F">
        <w:rPr>
          <w:rFonts w:ascii="Arial" w:hAnsi="Arial" w:cs="Arial"/>
          <w:i/>
          <w:iCs/>
          <w:sz w:val="22"/>
          <w:szCs w:val="22"/>
        </w:rPr>
        <w:t>C. militaris</w:t>
      </w:r>
      <w:r w:rsidRPr="00054E6F">
        <w:rPr>
          <w:rFonts w:ascii="Arial" w:hAnsi="Arial" w:cs="Arial"/>
          <w:sz w:val="22"/>
          <w:szCs w:val="22"/>
        </w:rPr>
        <w:t xml:space="preserve"> can reduce dependence on endangered </w:t>
      </w:r>
      <w:r w:rsidRPr="00054E6F">
        <w:rPr>
          <w:rFonts w:ascii="Arial" w:hAnsi="Arial" w:cs="Arial"/>
          <w:i/>
          <w:iCs/>
          <w:sz w:val="22"/>
          <w:szCs w:val="22"/>
        </w:rPr>
        <w:t>O. sinensis</w:t>
      </w:r>
      <w:r w:rsidRPr="00054E6F">
        <w:rPr>
          <w:rFonts w:ascii="Arial" w:hAnsi="Arial" w:cs="Arial"/>
          <w:sz w:val="22"/>
          <w:szCs w:val="22"/>
        </w:rPr>
        <w:t>, contributing to biodiversity conservation and sustainable nutraceutical markets. Future research should integrate genomic and transcriptomic approaches to understand molecular mechanisms underlying bioactive compound biosynthesis. The strategic application of advanced cultivation technologies, particularly nanotechnology-enhanced systems, holds the key to unlocking the full potential of this extraordinary medicinal fungus, creating sustainable solutions that benefit human health while preserving natural ecosystems.</w:t>
      </w:r>
    </w:p>
    <w:p w14:paraId="0064B701" w14:textId="77777777" w:rsidR="00790ADA" w:rsidRPr="00054E6F" w:rsidRDefault="00790ADA" w:rsidP="00441B6F">
      <w:pPr>
        <w:pStyle w:val="Body"/>
        <w:spacing w:after="0"/>
        <w:rPr>
          <w:rFonts w:ascii="Arial" w:hAnsi="Arial" w:cs="Arial"/>
          <w:sz w:val="22"/>
          <w:szCs w:val="22"/>
        </w:rPr>
      </w:pPr>
    </w:p>
    <w:p w14:paraId="78FD795C" w14:textId="77777777" w:rsidR="00EB2B3B" w:rsidRPr="00054E6F" w:rsidRDefault="00EB2B3B" w:rsidP="00EB2B3B">
      <w:pPr>
        <w:pStyle w:val="ReferHead"/>
        <w:spacing w:after="0"/>
        <w:jc w:val="both"/>
        <w:rPr>
          <w:rFonts w:ascii="Arial" w:hAnsi="Arial" w:cs="Arial"/>
          <w:bCs/>
          <w:szCs w:val="22"/>
        </w:rPr>
      </w:pPr>
      <w:r w:rsidRPr="00054E6F">
        <w:rPr>
          <w:rFonts w:ascii="Arial" w:hAnsi="Arial" w:cs="Arial"/>
          <w:bCs/>
          <w:szCs w:val="22"/>
        </w:rPr>
        <w:t>competing interests</w:t>
      </w:r>
    </w:p>
    <w:p w14:paraId="4D126C2E" w14:textId="34EA2550" w:rsidR="00EB2B3B" w:rsidRPr="00054E6F" w:rsidRDefault="00EB2B3B" w:rsidP="00441B6F">
      <w:pPr>
        <w:pStyle w:val="Body"/>
        <w:spacing w:after="0"/>
        <w:rPr>
          <w:rFonts w:ascii="Arial" w:hAnsi="Arial" w:cs="Arial"/>
          <w:sz w:val="22"/>
          <w:szCs w:val="22"/>
        </w:rPr>
      </w:pPr>
      <w:r w:rsidRPr="00054E6F">
        <w:rPr>
          <w:rFonts w:ascii="Arial" w:hAnsi="Arial" w:cs="Arial"/>
          <w:sz w:val="22"/>
          <w:szCs w:val="22"/>
        </w:rPr>
        <w:t>Authors have declared that no competing interests exists.</w:t>
      </w:r>
    </w:p>
    <w:p w14:paraId="38DDCB5B" w14:textId="77777777" w:rsidR="00EB2B3B" w:rsidRPr="00054E6F" w:rsidRDefault="00EB2B3B" w:rsidP="00441B6F">
      <w:pPr>
        <w:pStyle w:val="Body"/>
        <w:spacing w:after="0"/>
        <w:rPr>
          <w:rFonts w:ascii="Arial" w:hAnsi="Arial" w:cs="Arial"/>
          <w:sz w:val="22"/>
          <w:szCs w:val="22"/>
        </w:rPr>
      </w:pPr>
    </w:p>
    <w:p w14:paraId="26E23C5B" w14:textId="77777777" w:rsidR="00EB2B3B" w:rsidRPr="00054E6F" w:rsidRDefault="00EB2B3B" w:rsidP="00EB2B3B">
      <w:pPr>
        <w:jc w:val="both"/>
        <w:rPr>
          <w:rFonts w:ascii="Arial" w:hAnsi="Arial" w:cs="Arial"/>
          <w:sz w:val="22"/>
          <w:szCs w:val="22"/>
        </w:rPr>
      </w:pPr>
      <w:r w:rsidRPr="00054E6F">
        <w:rPr>
          <w:rFonts w:ascii="Arial" w:hAnsi="Arial" w:cs="Arial"/>
          <w:b/>
          <w:bCs/>
          <w:sz w:val="22"/>
          <w:szCs w:val="22"/>
        </w:rPr>
        <w:t>DECLARATION</w:t>
      </w:r>
    </w:p>
    <w:p w14:paraId="50323138" w14:textId="77777777" w:rsidR="00EB2B3B" w:rsidRPr="00054E6F" w:rsidRDefault="00EB2B3B" w:rsidP="00EB2B3B">
      <w:pPr>
        <w:jc w:val="both"/>
        <w:rPr>
          <w:rFonts w:ascii="Arial" w:hAnsi="Arial" w:cs="Arial"/>
          <w:sz w:val="22"/>
          <w:szCs w:val="22"/>
        </w:rPr>
      </w:pPr>
      <w:r w:rsidRPr="00054E6F">
        <w:rPr>
          <w:rFonts w:ascii="Arial" w:hAnsi="Arial" w:cs="Arial"/>
          <w:sz w:val="22"/>
          <w:szCs w:val="22"/>
        </w:rPr>
        <w:t>The article has not been published elsewhere and that it has not been simultaneously submitted for publication elsewhere.</w:t>
      </w:r>
    </w:p>
    <w:p w14:paraId="473ED480" w14:textId="77777777" w:rsidR="00EB2B3B" w:rsidRPr="00054E6F" w:rsidRDefault="00EB2B3B" w:rsidP="00441B6F">
      <w:pPr>
        <w:pStyle w:val="ReferHead"/>
        <w:spacing w:after="0"/>
        <w:jc w:val="both"/>
        <w:rPr>
          <w:rFonts w:ascii="Arial" w:hAnsi="Arial" w:cs="Arial"/>
          <w:szCs w:val="22"/>
        </w:rPr>
      </w:pPr>
    </w:p>
    <w:p w14:paraId="668E3B1D" w14:textId="5D9ADAF2" w:rsidR="00BD2376" w:rsidRPr="00054E6F" w:rsidRDefault="00B01FCD" w:rsidP="00BD2376">
      <w:pPr>
        <w:pStyle w:val="ReferHead"/>
        <w:spacing w:after="0"/>
        <w:jc w:val="both"/>
        <w:rPr>
          <w:rFonts w:ascii="Arial" w:hAnsi="Arial" w:cs="Arial"/>
          <w:szCs w:val="22"/>
        </w:rPr>
      </w:pPr>
      <w:r w:rsidRPr="00054E6F">
        <w:rPr>
          <w:rFonts w:ascii="Arial" w:hAnsi="Arial" w:cs="Arial"/>
          <w:szCs w:val="22"/>
        </w:rPr>
        <w:t>References</w:t>
      </w:r>
    </w:p>
    <w:p w14:paraId="797EBD3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Marshall E, Nair NG. Make money by growing mushrooms. Diversification Booklet No. 7. Rural Infrastructure and Agro-Industries Division, FAO, Rome; 2009.</w:t>
      </w:r>
    </w:p>
    <w:p w14:paraId="0E2F017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Chang S, Wasser SP. The cultivation and environmental impact of mushrooms. Oxford Research Encyclopedia of Environmental Science. Oxford University Press; 2017.</w:t>
      </w:r>
    </w:p>
    <w:p w14:paraId="3C5700B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FAO. FAOSTAT statistical database. Food and Agriculture Organization of the United Nations; 2024.</w:t>
      </w:r>
    </w:p>
    <w:p w14:paraId="70C3ADA5"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Directorate of Mushroom Research, ICAR. Vision 2050. Indian Council of Agricultural Research; 2015.</w:t>
      </w:r>
    </w:p>
    <w:p w14:paraId="1DE9771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Valverde ME, Hernández-Pérez T, Paredes-López O. Edible mushrooms: improving human health and promoting quality life. Int J Microbiol. 2015; 2015:376387.</w:t>
      </w:r>
    </w:p>
    <w:p w14:paraId="208BB48F"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lastRenderedPageBreak/>
        <w:t>Łysakowska</w:t>
      </w:r>
      <w:proofErr w:type="spellEnd"/>
      <w:r w:rsidRPr="00054E6F">
        <w:rPr>
          <w:rFonts w:ascii="Arial" w:hAnsi="Arial" w:cs="Arial"/>
          <w:sz w:val="22"/>
          <w:szCs w:val="22"/>
        </w:rPr>
        <w:t xml:space="preserve"> P, </w:t>
      </w:r>
      <w:proofErr w:type="spellStart"/>
      <w:r w:rsidRPr="00054E6F">
        <w:rPr>
          <w:rFonts w:ascii="Arial" w:hAnsi="Arial" w:cs="Arial"/>
          <w:sz w:val="22"/>
          <w:szCs w:val="22"/>
        </w:rPr>
        <w:t>Sobota</w:t>
      </w:r>
      <w:proofErr w:type="spellEnd"/>
      <w:r w:rsidRPr="00054E6F">
        <w:rPr>
          <w:rFonts w:ascii="Arial" w:hAnsi="Arial" w:cs="Arial"/>
          <w:sz w:val="22"/>
          <w:szCs w:val="22"/>
        </w:rPr>
        <w:t xml:space="preserve"> A, </w:t>
      </w:r>
      <w:proofErr w:type="spellStart"/>
      <w:r w:rsidRPr="00054E6F">
        <w:rPr>
          <w:rFonts w:ascii="Arial" w:hAnsi="Arial" w:cs="Arial"/>
          <w:sz w:val="22"/>
          <w:szCs w:val="22"/>
        </w:rPr>
        <w:t>Wirkijowska</w:t>
      </w:r>
      <w:proofErr w:type="spellEnd"/>
      <w:r w:rsidRPr="00054E6F">
        <w:rPr>
          <w:rFonts w:ascii="Arial" w:hAnsi="Arial" w:cs="Arial"/>
          <w:sz w:val="22"/>
          <w:szCs w:val="22"/>
        </w:rPr>
        <w:t xml:space="preserve"> A. Medicinal mushrooms: their bioactive components, nutritional value and application in functional food production-a review. Molecules. 2023; 28(14):5393.</w:t>
      </w:r>
    </w:p>
    <w:p w14:paraId="2A9A92B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Madsen MK, Fisher PM, Burmester D, Dyssegaard A, Stenbæk DS, Kristiansen S, </w:t>
      </w:r>
      <w:proofErr w:type="spellStart"/>
      <w:r w:rsidRPr="00054E6F">
        <w:rPr>
          <w:rFonts w:ascii="Arial" w:hAnsi="Arial" w:cs="Arial"/>
          <w:sz w:val="22"/>
          <w:szCs w:val="22"/>
        </w:rPr>
        <w:t>Lehel</w:t>
      </w:r>
      <w:proofErr w:type="spellEnd"/>
      <w:r w:rsidRPr="00054E6F">
        <w:rPr>
          <w:rFonts w:ascii="Arial" w:hAnsi="Arial" w:cs="Arial"/>
          <w:sz w:val="22"/>
          <w:szCs w:val="22"/>
        </w:rPr>
        <w:t xml:space="preserve"> S, </w:t>
      </w:r>
      <w:proofErr w:type="spellStart"/>
      <w:r w:rsidRPr="00054E6F">
        <w:rPr>
          <w:rFonts w:ascii="Arial" w:hAnsi="Arial" w:cs="Arial"/>
          <w:sz w:val="22"/>
          <w:szCs w:val="22"/>
        </w:rPr>
        <w:t>Frokjaer</w:t>
      </w:r>
      <w:proofErr w:type="spellEnd"/>
      <w:r w:rsidRPr="00054E6F">
        <w:rPr>
          <w:rFonts w:ascii="Arial" w:hAnsi="Arial" w:cs="Arial"/>
          <w:sz w:val="22"/>
          <w:szCs w:val="22"/>
        </w:rPr>
        <w:t xml:space="preserve"> VG, Knudsen GM. Psychedelic effects of psilocybin correlate with serotonin 2A receptor occupancy and plasma psilocin levels. Neuropsychopharmacology. 2019; 44:1328-1334.</w:t>
      </w:r>
    </w:p>
    <w:p w14:paraId="06FA416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Lowe H, </w:t>
      </w:r>
      <w:proofErr w:type="spellStart"/>
      <w:r w:rsidRPr="00054E6F">
        <w:rPr>
          <w:rFonts w:ascii="Arial" w:hAnsi="Arial" w:cs="Arial"/>
          <w:sz w:val="22"/>
          <w:szCs w:val="22"/>
        </w:rPr>
        <w:t>Toyang</w:t>
      </w:r>
      <w:proofErr w:type="spellEnd"/>
      <w:r w:rsidRPr="00054E6F">
        <w:rPr>
          <w:rFonts w:ascii="Arial" w:hAnsi="Arial" w:cs="Arial"/>
          <w:sz w:val="22"/>
          <w:szCs w:val="22"/>
        </w:rPr>
        <w:t xml:space="preserve"> N, Steele B, Valentine H, Grant J, Ali A, Ngwa W, Gordon L. The therapeutic potential of psilocybin. Molecules. 2021;26(10):2948.</w:t>
      </w:r>
    </w:p>
    <w:p w14:paraId="49AAFF1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He MQ, Wang MQ, Chen ZH, Deng WQ, Li TH, Vizzini A, Jeewon R, Hyde KD, Zhao RL. Potential benefits and harms: a review of poisonous mushrooms in the world. Fungal Biol Rev. 2022; 42:56-68.</w:t>
      </w:r>
    </w:p>
    <w:p w14:paraId="4009729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Jo WS, Hossain MA, Park SC. Toxicological profiles of poisonous, edible, and medicinal mushrooms. </w:t>
      </w:r>
      <w:proofErr w:type="spellStart"/>
      <w:r w:rsidRPr="00054E6F">
        <w:rPr>
          <w:rFonts w:ascii="Arial" w:hAnsi="Arial" w:cs="Arial"/>
          <w:sz w:val="22"/>
          <w:szCs w:val="22"/>
        </w:rPr>
        <w:t>Mycobiology</w:t>
      </w:r>
      <w:proofErr w:type="spellEnd"/>
      <w:r w:rsidRPr="00054E6F">
        <w:rPr>
          <w:rFonts w:ascii="Arial" w:hAnsi="Arial" w:cs="Arial"/>
          <w:sz w:val="22"/>
          <w:szCs w:val="22"/>
        </w:rPr>
        <w:t>. 2014; 42(3):215-220.</w:t>
      </w:r>
    </w:p>
    <w:p w14:paraId="457F000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Wijesekara T, Xu B. Insights into therapeutic potential and practical applications of natural toxins from poisonous mushrooms. Human &amp; Exp. </w:t>
      </w:r>
      <w:proofErr w:type="spellStart"/>
      <w:r w:rsidRPr="00054E6F">
        <w:rPr>
          <w:rFonts w:ascii="Arial" w:hAnsi="Arial" w:cs="Arial"/>
          <w:sz w:val="22"/>
          <w:szCs w:val="22"/>
        </w:rPr>
        <w:t>Toxicol</w:t>
      </w:r>
      <w:proofErr w:type="spellEnd"/>
      <w:r w:rsidRPr="00054E6F">
        <w:rPr>
          <w:rFonts w:ascii="Arial" w:hAnsi="Arial" w:cs="Arial"/>
          <w:sz w:val="22"/>
          <w:szCs w:val="22"/>
        </w:rPr>
        <w:t>. 2025; 44: 09603271251323134.</w:t>
      </w:r>
    </w:p>
    <w:p w14:paraId="342FC95B"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Desjardin DE, Oliveira AG, Stevani CV. Fungi bioluminescence revisited. </w:t>
      </w:r>
      <w:proofErr w:type="spellStart"/>
      <w:r w:rsidRPr="00054E6F">
        <w:rPr>
          <w:rFonts w:ascii="Arial" w:hAnsi="Arial" w:cs="Arial"/>
          <w:sz w:val="22"/>
          <w:szCs w:val="22"/>
        </w:rPr>
        <w:t>Photochem</w:t>
      </w:r>
      <w:proofErr w:type="spellEnd"/>
      <w:r w:rsidRPr="00054E6F">
        <w:rPr>
          <w:rFonts w:ascii="Arial" w:hAnsi="Arial" w:cs="Arial"/>
          <w:sz w:val="22"/>
          <w:szCs w:val="22"/>
        </w:rPr>
        <w:t xml:space="preserve"> </w:t>
      </w:r>
      <w:proofErr w:type="spellStart"/>
      <w:r w:rsidRPr="00054E6F">
        <w:rPr>
          <w:rFonts w:ascii="Arial" w:hAnsi="Arial" w:cs="Arial"/>
          <w:sz w:val="22"/>
          <w:szCs w:val="22"/>
        </w:rPr>
        <w:t>Photobiol</w:t>
      </w:r>
      <w:proofErr w:type="spellEnd"/>
      <w:r w:rsidRPr="00054E6F">
        <w:rPr>
          <w:rFonts w:ascii="Arial" w:hAnsi="Arial" w:cs="Arial"/>
          <w:sz w:val="22"/>
          <w:szCs w:val="22"/>
        </w:rPr>
        <w:t xml:space="preserve"> Sci. 2008; 7:170-182.</w:t>
      </w:r>
    </w:p>
    <w:p w14:paraId="284C7B3B"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Rosário J, da Luz LL, Geris R, </w:t>
      </w:r>
      <w:proofErr w:type="spellStart"/>
      <w:r w:rsidRPr="00054E6F">
        <w:rPr>
          <w:rFonts w:ascii="Arial" w:hAnsi="Arial" w:cs="Arial"/>
          <w:sz w:val="22"/>
          <w:szCs w:val="22"/>
        </w:rPr>
        <w:t>Zangirolami</w:t>
      </w:r>
      <w:proofErr w:type="spellEnd"/>
      <w:r w:rsidRPr="00054E6F">
        <w:rPr>
          <w:rFonts w:ascii="Arial" w:hAnsi="Arial" w:cs="Arial"/>
          <w:sz w:val="22"/>
          <w:szCs w:val="22"/>
        </w:rPr>
        <w:t xml:space="preserve"> TC, de Oliveira HC, Miller PRM, Franco MKKD, Longo RL. Photoluminescent organisms: how to make fungi glow through </w:t>
      </w:r>
      <w:proofErr w:type="spellStart"/>
      <w:r w:rsidRPr="00054E6F">
        <w:rPr>
          <w:rFonts w:ascii="Arial" w:hAnsi="Arial" w:cs="Arial"/>
          <w:sz w:val="22"/>
          <w:szCs w:val="22"/>
        </w:rPr>
        <w:t>biointegration</w:t>
      </w:r>
      <w:proofErr w:type="spellEnd"/>
      <w:r w:rsidRPr="00054E6F">
        <w:rPr>
          <w:rFonts w:ascii="Arial" w:hAnsi="Arial" w:cs="Arial"/>
          <w:sz w:val="22"/>
          <w:szCs w:val="22"/>
        </w:rPr>
        <w:t xml:space="preserve"> with lanthanide metal organic frameworks. Sci Rep. </w:t>
      </w:r>
      <w:proofErr w:type="gramStart"/>
      <w:r w:rsidRPr="00054E6F">
        <w:rPr>
          <w:rFonts w:ascii="Arial" w:hAnsi="Arial" w:cs="Arial"/>
          <w:sz w:val="22"/>
          <w:szCs w:val="22"/>
        </w:rPr>
        <w:t>2019;9:7302</w:t>
      </w:r>
      <w:proofErr w:type="gramEnd"/>
      <w:r w:rsidRPr="00054E6F">
        <w:rPr>
          <w:rFonts w:ascii="Arial" w:hAnsi="Arial" w:cs="Arial"/>
          <w:sz w:val="22"/>
          <w:szCs w:val="22"/>
        </w:rPr>
        <w:t>.</w:t>
      </w:r>
    </w:p>
    <w:p w14:paraId="192051BD"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Strumińska-Parulska</w:t>
      </w:r>
      <w:proofErr w:type="spellEnd"/>
      <w:r w:rsidRPr="00054E6F">
        <w:rPr>
          <w:rFonts w:ascii="Arial" w:hAnsi="Arial" w:cs="Arial"/>
          <w:sz w:val="22"/>
          <w:szCs w:val="22"/>
        </w:rPr>
        <w:t xml:space="preserve"> D, </w:t>
      </w:r>
      <w:proofErr w:type="spellStart"/>
      <w:r w:rsidRPr="00054E6F">
        <w:rPr>
          <w:rFonts w:ascii="Arial" w:hAnsi="Arial" w:cs="Arial"/>
          <w:sz w:val="22"/>
          <w:szCs w:val="22"/>
        </w:rPr>
        <w:t>Falandysz</w:t>
      </w:r>
      <w:proofErr w:type="spellEnd"/>
      <w:r w:rsidRPr="00054E6F">
        <w:rPr>
          <w:rFonts w:ascii="Arial" w:hAnsi="Arial" w:cs="Arial"/>
          <w:sz w:val="22"/>
          <w:szCs w:val="22"/>
        </w:rPr>
        <w:t xml:space="preserve"> J. A review of the occurrence of alpha-emitting radionuclides in wild mushrooms. Int J Environ Res Public Health. 2020;17(21):8220.</w:t>
      </w:r>
    </w:p>
    <w:p w14:paraId="07EC8832"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Dadachova</w:t>
      </w:r>
      <w:proofErr w:type="spellEnd"/>
      <w:r w:rsidRPr="00054E6F">
        <w:rPr>
          <w:rFonts w:ascii="Arial" w:hAnsi="Arial" w:cs="Arial"/>
          <w:sz w:val="22"/>
          <w:szCs w:val="22"/>
        </w:rPr>
        <w:t xml:space="preserve"> E, Bryan RA, Huang X, </w:t>
      </w:r>
      <w:proofErr w:type="spellStart"/>
      <w:r w:rsidRPr="00054E6F">
        <w:rPr>
          <w:rFonts w:ascii="Arial" w:hAnsi="Arial" w:cs="Arial"/>
          <w:sz w:val="22"/>
          <w:szCs w:val="22"/>
        </w:rPr>
        <w:t>Moadel</w:t>
      </w:r>
      <w:proofErr w:type="spellEnd"/>
      <w:r w:rsidRPr="00054E6F">
        <w:rPr>
          <w:rFonts w:ascii="Arial" w:hAnsi="Arial" w:cs="Arial"/>
          <w:sz w:val="22"/>
          <w:szCs w:val="22"/>
        </w:rPr>
        <w:t xml:space="preserve"> T, Schweitzer AD, </w:t>
      </w:r>
      <w:proofErr w:type="spellStart"/>
      <w:r w:rsidRPr="00054E6F">
        <w:rPr>
          <w:rFonts w:ascii="Arial" w:hAnsi="Arial" w:cs="Arial"/>
          <w:sz w:val="22"/>
          <w:szCs w:val="22"/>
        </w:rPr>
        <w:t>Aisen</w:t>
      </w:r>
      <w:proofErr w:type="spellEnd"/>
      <w:r w:rsidRPr="00054E6F">
        <w:rPr>
          <w:rFonts w:ascii="Arial" w:hAnsi="Arial" w:cs="Arial"/>
          <w:sz w:val="22"/>
          <w:szCs w:val="22"/>
        </w:rPr>
        <w:t xml:space="preserve"> P, </w:t>
      </w:r>
      <w:proofErr w:type="spellStart"/>
      <w:r w:rsidRPr="00054E6F">
        <w:rPr>
          <w:rFonts w:ascii="Arial" w:hAnsi="Arial" w:cs="Arial"/>
          <w:sz w:val="22"/>
          <w:szCs w:val="22"/>
        </w:rPr>
        <w:t>Nosanchuk</w:t>
      </w:r>
      <w:proofErr w:type="spellEnd"/>
      <w:r w:rsidRPr="00054E6F">
        <w:rPr>
          <w:rFonts w:ascii="Arial" w:hAnsi="Arial" w:cs="Arial"/>
          <w:sz w:val="22"/>
          <w:szCs w:val="22"/>
        </w:rPr>
        <w:t xml:space="preserve"> JD, </w:t>
      </w:r>
      <w:proofErr w:type="spellStart"/>
      <w:r w:rsidRPr="00054E6F">
        <w:rPr>
          <w:rFonts w:ascii="Arial" w:hAnsi="Arial" w:cs="Arial"/>
          <w:sz w:val="22"/>
          <w:szCs w:val="22"/>
        </w:rPr>
        <w:t>Casadevall</w:t>
      </w:r>
      <w:proofErr w:type="spellEnd"/>
      <w:r w:rsidRPr="00054E6F">
        <w:rPr>
          <w:rFonts w:ascii="Arial" w:hAnsi="Arial" w:cs="Arial"/>
          <w:sz w:val="22"/>
          <w:szCs w:val="22"/>
        </w:rPr>
        <w:t xml:space="preserve"> A. Ionizing radiation changes the electronic properties of melanin and enhances the growth of melanized fungi. </w:t>
      </w:r>
      <w:proofErr w:type="spellStart"/>
      <w:r w:rsidRPr="00054E6F">
        <w:rPr>
          <w:rFonts w:ascii="Arial" w:hAnsi="Arial" w:cs="Arial"/>
          <w:sz w:val="22"/>
          <w:szCs w:val="22"/>
        </w:rPr>
        <w:t>PLoS</w:t>
      </w:r>
      <w:proofErr w:type="spellEnd"/>
      <w:r w:rsidRPr="00054E6F">
        <w:rPr>
          <w:rFonts w:ascii="Arial" w:hAnsi="Arial" w:cs="Arial"/>
          <w:sz w:val="22"/>
          <w:szCs w:val="22"/>
        </w:rPr>
        <w:t xml:space="preserve"> ONE. 2007;2(5</w:t>
      </w:r>
      <w:proofErr w:type="gramStart"/>
      <w:r w:rsidRPr="00054E6F">
        <w:rPr>
          <w:rFonts w:ascii="Arial" w:hAnsi="Arial" w:cs="Arial"/>
          <w:sz w:val="22"/>
          <w:szCs w:val="22"/>
        </w:rPr>
        <w:t>):e</w:t>
      </w:r>
      <w:proofErr w:type="gramEnd"/>
      <w:r w:rsidRPr="00054E6F">
        <w:rPr>
          <w:rFonts w:ascii="Arial" w:hAnsi="Arial" w:cs="Arial"/>
          <w:sz w:val="22"/>
          <w:szCs w:val="22"/>
        </w:rPr>
        <w:t>457.</w:t>
      </w:r>
    </w:p>
    <w:p w14:paraId="1831930D"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Harkut</w:t>
      </w:r>
      <w:proofErr w:type="spellEnd"/>
      <w:r w:rsidRPr="00054E6F">
        <w:rPr>
          <w:rFonts w:ascii="Arial" w:hAnsi="Arial" w:cs="Arial"/>
          <w:sz w:val="22"/>
          <w:szCs w:val="22"/>
        </w:rPr>
        <w:t xml:space="preserve"> O, Alexa P, </w:t>
      </w:r>
      <w:proofErr w:type="spellStart"/>
      <w:r w:rsidRPr="00054E6F">
        <w:rPr>
          <w:rFonts w:ascii="Arial" w:hAnsi="Arial" w:cs="Arial"/>
          <w:sz w:val="22"/>
          <w:szCs w:val="22"/>
        </w:rPr>
        <w:t>Uhlář</w:t>
      </w:r>
      <w:proofErr w:type="spellEnd"/>
      <w:r w:rsidRPr="00054E6F">
        <w:rPr>
          <w:rFonts w:ascii="Arial" w:hAnsi="Arial" w:cs="Arial"/>
          <w:sz w:val="22"/>
          <w:szCs w:val="22"/>
        </w:rPr>
        <w:t xml:space="preserve"> R. Radio </w:t>
      </w:r>
      <w:proofErr w:type="spellStart"/>
      <w:r w:rsidRPr="00054E6F">
        <w:rPr>
          <w:rFonts w:ascii="Arial" w:hAnsi="Arial" w:cs="Arial"/>
          <w:sz w:val="22"/>
          <w:szCs w:val="22"/>
        </w:rPr>
        <w:t>caesium</w:t>
      </w:r>
      <w:proofErr w:type="spellEnd"/>
      <w:r w:rsidRPr="00054E6F">
        <w:rPr>
          <w:rFonts w:ascii="Arial" w:hAnsi="Arial" w:cs="Arial"/>
          <w:sz w:val="22"/>
          <w:szCs w:val="22"/>
        </w:rPr>
        <w:t xml:space="preserve"> contamination of mushrooms at high- and low-level Chernobyl exposure sites and its consequences for public health. Life. 2021;11(12):1370.</w:t>
      </w:r>
    </w:p>
    <w:p w14:paraId="40E305A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lastRenderedPageBreak/>
        <w:t xml:space="preserve">Casadevall A, Cordero RJ, Bryan R, </w:t>
      </w:r>
      <w:proofErr w:type="spellStart"/>
      <w:r w:rsidRPr="00054E6F">
        <w:rPr>
          <w:rFonts w:ascii="Arial" w:hAnsi="Arial" w:cs="Arial"/>
          <w:sz w:val="22"/>
          <w:szCs w:val="22"/>
        </w:rPr>
        <w:t>Nosanchuk</w:t>
      </w:r>
      <w:proofErr w:type="spellEnd"/>
      <w:r w:rsidRPr="00054E6F">
        <w:rPr>
          <w:rFonts w:ascii="Arial" w:hAnsi="Arial" w:cs="Arial"/>
          <w:sz w:val="22"/>
          <w:szCs w:val="22"/>
        </w:rPr>
        <w:t xml:space="preserve"> J, </w:t>
      </w:r>
      <w:proofErr w:type="spellStart"/>
      <w:r w:rsidRPr="00054E6F">
        <w:rPr>
          <w:rFonts w:ascii="Arial" w:hAnsi="Arial" w:cs="Arial"/>
          <w:sz w:val="22"/>
          <w:szCs w:val="22"/>
        </w:rPr>
        <w:t>Dadachova</w:t>
      </w:r>
      <w:proofErr w:type="spellEnd"/>
      <w:r w:rsidRPr="00054E6F">
        <w:rPr>
          <w:rFonts w:ascii="Arial" w:hAnsi="Arial" w:cs="Arial"/>
          <w:sz w:val="22"/>
          <w:szCs w:val="22"/>
        </w:rPr>
        <w:t xml:space="preserve"> E. Melanin, radiation, and energy transduction in fungi. Microbiology spectrum. 2017 Apr 30;5(2):10-128.</w:t>
      </w:r>
    </w:p>
    <w:p w14:paraId="605BDC42"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Bijla</w:t>
      </w:r>
      <w:proofErr w:type="spellEnd"/>
      <w:r w:rsidRPr="00054E6F">
        <w:rPr>
          <w:rFonts w:ascii="Arial" w:hAnsi="Arial" w:cs="Arial"/>
          <w:sz w:val="22"/>
          <w:szCs w:val="22"/>
        </w:rPr>
        <w:t xml:space="preserve"> S. and Sharma V. Status of mushroom production: Global and national scenario. Mushroom Res. 2023; 32(2).</w:t>
      </w:r>
    </w:p>
    <w:p w14:paraId="3F1DC9F6"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Rukhiran</w:t>
      </w:r>
      <w:proofErr w:type="spellEnd"/>
      <w:r w:rsidRPr="00054E6F">
        <w:rPr>
          <w:rFonts w:ascii="Arial" w:hAnsi="Arial" w:cs="Arial"/>
          <w:sz w:val="22"/>
          <w:szCs w:val="22"/>
        </w:rPr>
        <w:t xml:space="preserve"> M, </w:t>
      </w:r>
      <w:proofErr w:type="spellStart"/>
      <w:r w:rsidRPr="00054E6F">
        <w:rPr>
          <w:rFonts w:ascii="Arial" w:hAnsi="Arial" w:cs="Arial"/>
          <w:sz w:val="22"/>
          <w:szCs w:val="22"/>
        </w:rPr>
        <w:t>Sutanthavibul</w:t>
      </w:r>
      <w:proofErr w:type="spellEnd"/>
      <w:r w:rsidRPr="00054E6F">
        <w:rPr>
          <w:rFonts w:ascii="Arial" w:hAnsi="Arial" w:cs="Arial"/>
          <w:sz w:val="22"/>
          <w:szCs w:val="22"/>
        </w:rPr>
        <w:t xml:space="preserve"> C, </w:t>
      </w:r>
      <w:proofErr w:type="spellStart"/>
      <w:r w:rsidRPr="00054E6F">
        <w:rPr>
          <w:rFonts w:ascii="Arial" w:hAnsi="Arial" w:cs="Arial"/>
          <w:sz w:val="22"/>
          <w:szCs w:val="22"/>
        </w:rPr>
        <w:t>Boonsong</w:t>
      </w:r>
      <w:proofErr w:type="spellEnd"/>
      <w:r w:rsidRPr="00054E6F">
        <w:rPr>
          <w:rFonts w:ascii="Arial" w:hAnsi="Arial" w:cs="Arial"/>
          <w:sz w:val="22"/>
          <w:szCs w:val="22"/>
        </w:rPr>
        <w:t xml:space="preserve"> S, </w:t>
      </w:r>
      <w:proofErr w:type="spellStart"/>
      <w:r w:rsidRPr="00054E6F">
        <w:rPr>
          <w:rFonts w:ascii="Arial" w:hAnsi="Arial" w:cs="Arial"/>
          <w:sz w:val="22"/>
          <w:szCs w:val="22"/>
        </w:rPr>
        <w:t>Netinant</w:t>
      </w:r>
      <w:proofErr w:type="spellEnd"/>
      <w:r w:rsidRPr="00054E6F">
        <w:rPr>
          <w:rFonts w:ascii="Arial" w:hAnsi="Arial" w:cs="Arial"/>
          <w:sz w:val="22"/>
          <w:szCs w:val="22"/>
        </w:rPr>
        <w:t xml:space="preserve"> P. IoT-based mushroom cultivation system with solar renewable energy integration: Assessing the sustainable impact of the yield and quality. Sustainability. 2023 Sep 20; 15(18):13968.</w:t>
      </w:r>
    </w:p>
    <w:p w14:paraId="74D9B11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Patel SS, Bains A, Sridhar K, Kaushik R, Chawla P, Sharma M, Tiwari BK, Gupta VK. Approaches and challenges for a sustainable low-carbon mushroom industry. Renewable and Sustainable Energy Reviews. 2025; 212:115338.</w:t>
      </w:r>
    </w:p>
    <w:p w14:paraId="5E6CA21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Liu Y, Guo ZJ, Zhou XW. Chinese Cordyceps: Bioactive components, antitumor effects and underlying mechanism-A review. Molecules. 2022; 27(19):6576.</w:t>
      </w:r>
    </w:p>
    <w:p w14:paraId="08923BD3"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Ashraf SA, </w:t>
      </w:r>
      <w:proofErr w:type="spellStart"/>
      <w:r w:rsidRPr="00054E6F">
        <w:rPr>
          <w:rFonts w:ascii="Arial" w:hAnsi="Arial" w:cs="Arial"/>
          <w:sz w:val="22"/>
          <w:szCs w:val="22"/>
        </w:rPr>
        <w:t>Elkhalifa</w:t>
      </w:r>
      <w:proofErr w:type="spellEnd"/>
      <w:r w:rsidRPr="00054E6F">
        <w:rPr>
          <w:rFonts w:ascii="Arial" w:hAnsi="Arial" w:cs="Arial"/>
          <w:sz w:val="22"/>
          <w:szCs w:val="22"/>
        </w:rPr>
        <w:t xml:space="preserve"> AE, Siddiqui AJ, Patel M, </w:t>
      </w:r>
      <w:proofErr w:type="spellStart"/>
      <w:r w:rsidRPr="00054E6F">
        <w:rPr>
          <w:rFonts w:ascii="Arial" w:hAnsi="Arial" w:cs="Arial"/>
          <w:sz w:val="22"/>
          <w:szCs w:val="22"/>
        </w:rPr>
        <w:t>Awadelkareem</w:t>
      </w:r>
      <w:proofErr w:type="spellEnd"/>
      <w:r w:rsidRPr="00054E6F">
        <w:rPr>
          <w:rFonts w:ascii="Arial" w:hAnsi="Arial" w:cs="Arial"/>
          <w:sz w:val="22"/>
          <w:szCs w:val="22"/>
        </w:rPr>
        <w:t xml:space="preserve"> AM, </w:t>
      </w:r>
      <w:proofErr w:type="spellStart"/>
      <w:r w:rsidRPr="00054E6F">
        <w:rPr>
          <w:rFonts w:ascii="Arial" w:hAnsi="Arial" w:cs="Arial"/>
          <w:sz w:val="22"/>
          <w:szCs w:val="22"/>
        </w:rPr>
        <w:t>Snoussi</w:t>
      </w:r>
      <w:proofErr w:type="spellEnd"/>
      <w:r w:rsidRPr="00054E6F">
        <w:rPr>
          <w:rFonts w:ascii="Arial" w:hAnsi="Arial" w:cs="Arial"/>
          <w:sz w:val="22"/>
          <w:szCs w:val="22"/>
        </w:rPr>
        <w:t xml:space="preserve"> M, Ashraf MS, Adnan M, Hadi S. Cordycepin for health and wellbeing: a potent bioactive metabolite of an entomopathogenic medicinal fungus Cordyceps with its nutraceutical and therapeutic potential. Molecules. 2020; 25(12):2735.</w:t>
      </w:r>
    </w:p>
    <w:p w14:paraId="6D0DB25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Xu M, Zhu S, Li Y, Xu S, Shi G, Ding Z. Effect of selenium on mushroom growth and metabolism: A review. Trends in Food Science &amp; Technology. 2021; 118:328-40.</w:t>
      </w:r>
    </w:p>
    <w:p w14:paraId="41809A23"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Słyszyk</w:t>
      </w:r>
      <w:proofErr w:type="spellEnd"/>
      <w:r w:rsidRPr="00054E6F">
        <w:rPr>
          <w:rFonts w:ascii="Arial" w:hAnsi="Arial" w:cs="Arial"/>
          <w:sz w:val="22"/>
          <w:szCs w:val="22"/>
        </w:rPr>
        <w:t xml:space="preserve"> K, </w:t>
      </w:r>
      <w:proofErr w:type="spellStart"/>
      <w:r w:rsidRPr="00054E6F">
        <w:rPr>
          <w:rFonts w:ascii="Arial" w:hAnsi="Arial" w:cs="Arial"/>
          <w:sz w:val="22"/>
          <w:szCs w:val="22"/>
        </w:rPr>
        <w:t>Siwulski</w:t>
      </w:r>
      <w:proofErr w:type="spellEnd"/>
      <w:r w:rsidRPr="00054E6F">
        <w:rPr>
          <w:rFonts w:ascii="Arial" w:hAnsi="Arial" w:cs="Arial"/>
          <w:sz w:val="22"/>
          <w:szCs w:val="22"/>
        </w:rPr>
        <w:t xml:space="preserve"> M, Wiater A, </w:t>
      </w:r>
      <w:proofErr w:type="spellStart"/>
      <w:r w:rsidRPr="00054E6F">
        <w:rPr>
          <w:rFonts w:ascii="Arial" w:hAnsi="Arial" w:cs="Arial"/>
          <w:sz w:val="22"/>
          <w:szCs w:val="22"/>
        </w:rPr>
        <w:t>Tomczyk</w:t>
      </w:r>
      <w:proofErr w:type="spellEnd"/>
      <w:r w:rsidRPr="00054E6F">
        <w:rPr>
          <w:rFonts w:ascii="Arial" w:hAnsi="Arial" w:cs="Arial"/>
          <w:sz w:val="22"/>
          <w:szCs w:val="22"/>
        </w:rPr>
        <w:t xml:space="preserve"> M, </w:t>
      </w:r>
      <w:proofErr w:type="spellStart"/>
      <w:r w:rsidRPr="00054E6F">
        <w:rPr>
          <w:rFonts w:ascii="Arial" w:hAnsi="Arial" w:cs="Arial"/>
          <w:sz w:val="22"/>
          <w:szCs w:val="22"/>
        </w:rPr>
        <w:t>Waśko</w:t>
      </w:r>
      <w:proofErr w:type="spellEnd"/>
      <w:r w:rsidRPr="00054E6F">
        <w:rPr>
          <w:rFonts w:ascii="Arial" w:hAnsi="Arial" w:cs="Arial"/>
          <w:sz w:val="22"/>
          <w:szCs w:val="22"/>
        </w:rPr>
        <w:t xml:space="preserve"> A. Biofortification of mushrooms: a promising approach. Molecules. 2024; 29(19):4740.</w:t>
      </w:r>
    </w:p>
    <w:p w14:paraId="7DA61065"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Dong Z, Xiao Y, Wu H. Selenium accumulation, speciation, and its effect on nutritive value of </w:t>
      </w:r>
      <w:proofErr w:type="spellStart"/>
      <w:r w:rsidRPr="00054E6F">
        <w:rPr>
          <w:rFonts w:ascii="Arial" w:hAnsi="Arial" w:cs="Arial"/>
          <w:sz w:val="22"/>
          <w:szCs w:val="22"/>
        </w:rPr>
        <w:t>Flammulina</w:t>
      </w:r>
      <w:proofErr w:type="spellEnd"/>
      <w:r w:rsidRPr="00054E6F">
        <w:rPr>
          <w:rFonts w:ascii="Arial" w:hAnsi="Arial" w:cs="Arial"/>
          <w:sz w:val="22"/>
          <w:szCs w:val="22"/>
        </w:rPr>
        <w:t xml:space="preserve"> </w:t>
      </w:r>
      <w:proofErr w:type="spellStart"/>
      <w:r w:rsidRPr="00054E6F">
        <w:rPr>
          <w:rFonts w:ascii="Arial" w:hAnsi="Arial" w:cs="Arial"/>
          <w:sz w:val="22"/>
          <w:szCs w:val="22"/>
        </w:rPr>
        <w:t>velutipes</w:t>
      </w:r>
      <w:proofErr w:type="spellEnd"/>
      <w:r w:rsidRPr="00054E6F">
        <w:rPr>
          <w:rFonts w:ascii="Arial" w:hAnsi="Arial" w:cs="Arial"/>
          <w:sz w:val="22"/>
          <w:szCs w:val="22"/>
        </w:rPr>
        <w:t xml:space="preserve"> (Golden needle mushroom). Food Chemistry. 2021 Jul 15; 350:128667.</w:t>
      </w:r>
    </w:p>
    <w:p w14:paraId="66CFF12B"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Hu T, Hui G, Li H, Guo Y. Selenium biofortification in Hericium erinaceus (Lion’s Mane mushroom) and </w:t>
      </w:r>
      <w:proofErr w:type="spellStart"/>
      <w:r w:rsidRPr="00054E6F">
        <w:rPr>
          <w:rFonts w:ascii="Arial" w:hAnsi="Arial" w:cs="Arial"/>
          <w:sz w:val="22"/>
          <w:szCs w:val="22"/>
        </w:rPr>
        <w:t>its</w:t>
      </w:r>
      <w:proofErr w:type="spellEnd"/>
      <w:r w:rsidRPr="00054E6F">
        <w:rPr>
          <w:rFonts w:ascii="Arial" w:hAnsi="Arial" w:cs="Arial"/>
          <w:sz w:val="22"/>
          <w:szCs w:val="22"/>
        </w:rPr>
        <w:t xml:space="preserve"> in vitro </w:t>
      </w:r>
      <w:proofErr w:type="spellStart"/>
      <w:r w:rsidRPr="00054E6F">
        <w:rPr>
          <w:rFonts w:ascii="Arial" w:hAnsi="Arial" w:cs="Arial"/>
          <w:sz w:val="22"/>
          <w:szCs w:val="22"/>
        </w:rPr>
        <w:t>bioaccessibility</w:t>
      </w:r>
      <w:proofErr w:type="spellEnd"/>
      <w:r w:rsidRPr="00054E6F">
        <w:rPr>
          <w:rFonts w:ascii="Arial" w:hAnsi="Arial" w:cs="Arial"/>
          <w:sz w:val="22"/>
          <w:szCs w:val="22"/>
        </w:rPr>
        <w:t>. Food chemistry. 2020; 331:127287.</w:t>
      </w:r>
    </w:p>
    <w:p w14:paraId="5263EFD6"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Kora AJ. Nutritional and antioxidant significance of selenium-enriched mushrooms. Bulletin of the National Research Centre. 2020; 44(1):34.</w:t>
      </w:r>
    </w:p>
    <w:p w14:paraId="5EF4D030"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Budzyńska</w:t>
      </w:r>
      <w:proofErr w:type="spellEnd"/>
      <w:r w:rsidRPr="00054E6F">
        <w:rPr>
          <w:rFonts w:ascii="Arial" w:hAnsi="Arial" w:cs="Arial"/>
          <w:sz w:val="22"/>
          <w:szCs w:val="22"/>
        </w:rPr>
        <w:t xml:space="preserve"> S, </w:t>
      </w:r>
      <w:proofErr w:type="spellStart"/>
      <w:r w:rsidRPr="00054E6F">
        <w:rPr>
          <w:rFonts w:ascii="Arial" w:hAnsi="Arial" w:cs="Arial"/>
          <w:sz w:val="22"/>
          <w:szCs w:val="22"/>
        </w:rPr>
        <w:t>Siwulski</w:t>
      </w:r>
      <w:proofErr w:type="spellEnd"/>
      <w:r w:rsidRPr="00054E6F">
        <w:rPr>
          <w:rFonts w:ascii="Arial" w:hAnsi="Arial" w:cs="Arial"/>
          <w:sz w:val="22"/>
          <w:szCs w:val="22"/>
        </w:rPr>
        <w:t xml:space="preserve"> M, </w:t>
      </w:r>
      <w:proofErr w:type="spellStart"/>
      <w:r w:rsidRPr="00054E6F">
        <w:rPr>
          <w:rFonts w:ascii="Arial" w:hAnsi="Arial" w:cs="Arial"/>
          <w:sz w:val="22"/>
          <w:szCs w:val="22"/>
        </w:rPr>
        <w:t>Gąsecka</w:t>
      </w:r>
      <w:proofErr w:type="spellEnd"/>
      <w:r w:rsidRPr="00054E6F">
        <w:rPr>
          <w:rFonts w:ascii="Arial" w:hAnsi="Arial" w:cs="Arial"/>
          <w:sz w:val="22"/>
          <w:szCs w:val="22"/>
        </w:rPr>
        <w:t xml:space="preserve"> M, </w:t>
      </w:r>
      <w:proofErr w:type="spellStart"/>
      <w:r w:rsidRPr="00054E6F">
        <w:rPr>
          <w:rFonts w:ascii="Arial" w:hAnsi="Arial" w:cs="Arial"/>
          <w:sz w:val="22"/>
          <w:szCs w:val="22"/>
        </w:rPr>
        <w:t>Magdziak</w:t>
      </w:r>
      <w:proofErr w:type="spellEnd"/>
      <w:r w:rsidRPr="00054E6F">
        <w:rPr>
          <w:rFonts w:ascii="Arial" w:hAnsi="Arial" w:cs="Arial"/>
          <w:sz w:val="22"/>
          <w:szCs w:val="22"/>
        </w:rPr>
        <w:t xml:space="preserve"> Z, </w:t>
      </w:r>
      <w:proofErr w:type="spellStart"/>
      <w:r w:rsidRPr="00054E6F">
        <w:rPr>
          <w:rFonts w:ascii="Arial" w:hAnsi="Arial" w:cs="Arial"/>
          <w:sz w:val="22"/>
          <w:szCs w:val="22"/>
        </w:rPr>
        <w:t>Kalač</w:t>
      </w:r>
      <w:proofErr w:type="spellEnd"/>
      <w:r w:rsidRPr="00054E6F">
        <w:rPr>
          <w:rFonts w:ascii="Arial" w:hAnsi="Arial" w:cs="Arial"/>
          <w:sz w:val="22"/>
          <w:szCs w:val="22"/>
        </w:rPr>
        <w:t xml:space="preserve"> P, </w:t>
      </w:r>
      <w:proofErr w:type="spellStart"/>
      <w:r w:rsidRPr="00054E6F">
        <w:rPr>
          <w:rFonts w:ascii="Arial" w:hAnsi="Arial" w:cs="Arial"/>
          <w:sz w:val="22"/>
          <w:szCs w:val="22"/>
        </w:rPr>
        <w:t>Niedzielski</w:t>
      </w:r>
      <w:proofErr w:type="spellEnd"/>
      <w:r w:rsidRPr="00054E6F">
        <w:rPr>
          <w:rFonts w:ascii="Arial" w:hAnsi="Arial" w:cs="Arial"/>
          <w:sz w:val="22"/>
          <w:szCs w:val="22"/>
        </w:rPr>
        <w:t xml:space="preserve"> P, </w:t>
      </w:r>
      <w:proofErr w:type="spellStart"/>
      <w:r w:rsidRPr="00054E6F">
        <w:rPr>
          <w:rFonts w:ascii="Arial" w:hAnsi="Arial" w:cs="Arial"/>
          <w:sz w:val="22"/>
          <w:szCs w:val="22"/>
        </w:rPr>
        <w:t>Mleczek</w:t>
      </w:r>
      <w:proofErr w:type="spellEnd"/>
      <w:r w:rsidRPr="00054E6F">
        <w:rPr>
          <w:rFonts w:ascii="Arial" w:hAnsi="Arial" w:cs="Arial"/>
          <w:sz w:val="22"/>
          <w:szCs w:val="22"/>
        </w:rPr>
        <w:t xml:space="preserve"> M. Biofortification of three cultivated mushroom species with three </w:t>
      </w:r>
      <w:r w:rsidRPr="00054E6F">
        <w:rPr>
          <w:rFonts w:ascii="Arial" w:hAnsi="Arial" w:cs="Arial"/>
          <w:sz w:val="22"/>
          <w:szCs w:val="22"/>
        </w:rPr>
        <w:lastRenderedPageBreak/>
        <w:t>iron salts—Potential for a new iron-rich superfood. Molecules. 2022 Apr 4;27(7):2328.</w:t>
      </w:r>
    </w:p>
    <w:p w14:paraId="70E3AD68"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Martín C, </w:t>
      </w:r>
      <w:proofErr w:type="spellStart"/>
      <w:r w:rsidRPr="00054E6F">
        <w:rPr>
          <w:rFonts w:ascii="Arial" w:hAnsi="Arial" w:cs="Arial"/>
          <w:sz w:val="22"/>
          <w:szCs w:val="22"/>
        </w:rPr>
        <w:t>Zervakis</w:t>
      </w:r>
      <w:proofErr w:type="spellEnd"/>
      <w:r w:rsidRPr="00054E6F">
        <w:rPr>
          <w:rFonts w:ascii="Arial" w:hAnsi="Arial" w:cs="Arial"/>
          <w:sz w:val="22"/>
          <w:szCs w:val="22"/>
        </w:rPr>
        <w:t xml:space="preserve"> GI, </w:t>
      </w:r>
      <w:proofErr w:type="spellStart"/>
      <w:r w:rsidRPr="00054E6F">
        <w:rPr>
          <w:rFonts w:ascii="Arial" w:hAnsi="Arial" w:cs="Arial"/>
          <w:sz w:val="22"/>
          <w:szCs w:val="22"/>
        </w:rPr>
        <w:t>Xiong</w:t>
      </w:r>
      <w:proofErr w:type="spellEnd"/>
      <w:r w:rsidRPr="00054E6F">
        <w:rPr>
          <w:rFonts w:ascii="Arial" w:hAnsi="Arial" w:cs="Arial"/>
          <w:sz w:val="22"/>
          <w:szCs w:val="22"/>
        </w:rPr>
        <w:t xml:space="preserve"> S, </w:t>
      </w:r>
      <w:proofErr w:type="spellStart"/>
      <w:r w:rsidRPr="00054E6F">
        <w:rPr>
          <w:rFonts w:ascii="Arial" w:hAnsi="Arial" w:cs="Arial"/>
          <w:sz w:val="22"/>
          <w:szCs w:val="22"/>
        </w:rPr>
        <w:t>Koutrotsios</w:t>
      </w:r>
      <w:proofErr w:type="spellEnd"/>
      <w:r w:rsidRPr="00054E6F">
        <w:rPr>
          <w:rFonts w:ascii="Arial" w:hAnsi="Arial" w:cs="Arial"/>
          <w:sz w:val="22"/>
          <w:szCs w:val="22"/>
        </w:rPr>
        <w:t xml:space="preserve"> G, </w:t>
      </w:r>
      <w:proofErr w:type="spellStart"/>
      <w:r w:rsidRPr="00054E6F">
        <w:rPr>
          <w:rFonts w:ascii="Arial" w:hAnsi="Arial" w:cs="Arial"/>
          <w:sz w:val="22"/>
          <w:szCs w:val="22"/>
        </w:rPr>
        <w:t>Strætkvern</w:t>
      </w:r>
      <w:proofErr w:type="spellEnd"/>
      <w:r w:rsidRPr="00054E6F">
        <w:rPr>
          <w:rFonts w:ascii="Arial" w:hAnsi="Arial" w:cs="Arial"/>
          <w:sz w:val="22"/>
          <w:szCs w:val="22"/>
        </w:rPr>
        <w:t xml:space="preserve"> KO. Spent substrate from mushroom cultivation: exploitation potential toward various applications and value-added products. Bioengineered. 2023; 14(1):2252138.</w:t>
      </w:r>
    </w:p>
    <w:p w14:paraId="6980652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Das G, Shin HS, Leyva-Gómez G, Prado-Audelo MLD, Cortes H, Singh YD, Panda MK, Mishra AP, Nigam M, Saklani S, Chaturi PK, Martorell M, Cruz-Martins N, Sharma V, Garg N, Sharma R, Patra JK. Cordyceps spp.: A review on its immune-stimulatory and other biological potentials. Front </w:t>
      </w:r>
      <w:proofErr w:type="spellStart"/>
      <w:r w:rsidRPr="00054E6F">
        <w:rPr>
          <w:rFonts w:ascii="Arial" w:hAnsi="Arial" w:cs="Arial"/>
          <w:sz w:val="22"/>
          <w:szCs w:val="22"/>
        </w:rPr>
        <w:t>Pharmacol</w:t>
      </w:r>
      <w:proofErr w:type="spellEnd"/>
      <w:r w:rsidRPr="00054E6F">
        <w:rPr>
          <w:rFonts w:ascii="Arial" w:hAnsi="Arial" w:cs="Arial"/>
          <w:sz w:val="22"/>
          <w:szCs w:val="22"/>
        </w:rPr>
        <w:t>. 2021; 11:602364.</w:t>
      </w:r>
    </w:p>
    <w:p w14:paraId="49978D0E" w14:textId="4FC4E566"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Tuli HS, Sandhu SS, Sharma AK. Pharmacological and therapeutic potential of Cordyceps with special reference to cordycepin. 3 Biotech. 2014; 4(1):1-12.</w:t>
      </w:r>
    </w:p>
    <w:p w14:paraId="560B3C1C"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Liu S, Liu H, Li J, Wang Y. Research progress on elements of wild edible mushrooms. Journal of Fungi. 2022; 8(9):964.</w:t>
      </w:r>
    </w:p>
    <w:p w14:paraId="080DD8D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Lin RK, Choong CY, Hsu WH, Tai CJ, Tai CJ. Polysaccharides obtained from mycelia of Cordyceps militaris attenuated doxorubicin-induced cytotoxic effects in chemotherapy. African Health Sciences. 2019; 19(2):2156-63.</w:t>
      </w:r>
    </w:p>
    <w:p w14:paraId="16445B58"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Kobayasi</w:t>
      </w:r>
      <w:proofErr w:type="spellEnd"/>
      <w:r w:rsidRPr="00054E6F">
        <w:rPr>
          <w:rFonts w:ascii="Arial" w:hAnsi="Arial" w:cs="Arial"/>
          <w:sz w:val="22"/>
          <w:szCs w:val="22"/>
        </w:rPr>
        <w:t xml:space="preserve"> Y. The genus Cordyceps and its allies. Science Reports of the Tokyo </w:t>
      </w:r>
      <w:proofErr w:type="spellStart"/>
      <w:r w:rsidRPr="00054E6F">
        <w:rPr>
          <w:rFonts w:ascii="Arial" w:hAnsi="Arial" w:cs="Arial"/>
          <w:sz w:val="22"/>
          <w:szCs w:val="22"/>
        </w:rPr>
        <w:t>Bunrika</w:t>
      </w:r>
      <w:proofErr w:type="spellEnd"/>
      <w:r w:rsidRPr="00054E6F">
        <w:rPr>
          <w:rFonts w:ascii="Arial" w:hAnsi="Arial" w:cs="Arial"/>
          <w:sz w:val="22"/>
          <w:szCs w:val="22"/>
        </w:rPr>
        <w:t xml:space="preserve"> </w:t>
      </w:r>
      <w:proofErr w:type="spellStart"/>
      <w:r w:rsidRPr="00054E6F">
        <w:rPr>
          <w:rFonts w:ascii="Arial" w:hAnsi="Arial" w:cs="Arial"/>
          <w:sz w:val="22"/>
          <w:szCs w:val="22"/>
        </w:rPr>
        <w:t>Daigaku</w:t>
      </w:r>
      <w:proofErr w:type="spellEnd"/>
      <w:r w:rsidRPr="00054E6F">
        <w:rPr>
          <w:rFonts w:ascii="Arial" w:hAnsi="Arial" w:cs="Arial"/>
          <w:sz w:val="22"/>
          <w:szCs w:val="22"/>
        </w:rPr>
        <w:t>, Section B,1941; 84: 53-260.</w:t>
      </w:r>
    </w:p>
    <w:p w14:paraId="5770EB0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Sato H, Ban S, </w:t>
      </w:r>
      <w:proofErr w:type="spellStart"/>
      <w:r w:rsidRPr="00054E6F">
        <w:rPr>
          <w:rFonts w:ascii="Arial" w:hAnsi="Arial" w:cs="Arial"/>
          <w:sz w:val="22"/>
          <w:szCs w:val="22"/>
        </w:rPr>
        <w:t>Masuya</w:t>
      </w:r>
      <w:proofErr w:type="spellEnd"/>
      <w:r w:rsidRPr="00054E6F">
        <w:rPr>
          <w:rFonts w:ascii="Arial" w:hAnsi="Arial" w:cs="Arial"/>
          <w:sz w:val="22"/>
          <w:szCs w:val="22"/>
        </w:rPr>
        <w:t xml:space="preserve"> H, </w:t>
      </w:r>
      <w:proofErr w:type="spellStart"/>
      <w:r w:rsidRPr="00054E6F">
        <w:rPr>
          <w:rFonts w:ascii="Arial" w:hAnsi="Arial" w:cs="Arial"/>
          <w:sz w:val="22"/>
          <w:szCs w:val="22"/>
        </w:rPr>
        <w:t>Hosoya</w:t>
      </w:r>
      <w:proofErr w:type="spellEnd"/>
      <w:r w:rsidRPr="00054E6F">
        <w:rPr>
          <w:rFonts w:ascii="Arial" w:hAnsi="Arial" w:cs="Arial"/>
          <w:sz w:val="22"/>
          <w:szCs w:val="22"/>
        </w:rPr>
        <w:t xml:space="preserve"> T. Reassessment of type specimens of Cordyceps and its allies, described by Dr. </w:t>
      </w:r>
      <w:proofErr w:type="spellStart"/>
      <w:r w:rsidRPr="00054E6F">
        <w:rPr>
          <w:rFonts w:ascii="Arial" w:hAnsi="Arial" w:cs="Arial"/>
          <w:sz w:val="22"/>
          <w:szCs w:val="22"/>
        </w:rPr>
        <w:t>Yosio</w:t>
      </w:r>
      <w:proofErr w:type="spellEnd"/>
      <w:r w:rsidRPr="00054E6F">
        <w:rPr>
          <w:rFonts w:ascii="Arial" w:hAnsi="Arial" w:cs="Arial"/>
          <w:sz w:val="22"/>
          <w:szCs w:val="22"/>
        </w:rPr>
        <w:t xml:space="preserve"> </w:t>
      </w:r>
      <w:proofErr w:type="spellStart"/>
      <w:r w:rsidRPr="00054E6F">
        <w:rPr>
          <w:rFonts w:ascii="Arial" w:hAnsi="Arial" w:cs="Arial"/>
          <w:sz w:val="22"/>
          <w:szCs w:val="22"/>
        </w:rPr>
        <w:t>Kobayasi</w:t>
      </w:r>
      <w:proofErr w:type="spellEnd"/>
      <w:r w:rsidRPr="00054E6F">
        <w:rPr>
          <w:rFonts w:ascii="Arial" w:hAnsi="Arial" w:cs="Arial"/>
          <w:sz w:val="22"/>
          <w:szCs w:val="22"/>
        </w:rPr>
        <w:t xml:space="preserve"> and preserved in the mycological herbarium of the National Museum of Nature and Science (TNS). Part 3: Cordyceps </w:t>
      </w:r>
      <w:proofErr w:type="spellStart"/>
      <w:r w:rsidRPr="00054E6F">
        <w:rPr>
          <w:rFonts w:ascii="Arial" w:hAnsi="Arial" w:cs="Arial"/>
          <w:sz w:val="22"/>
          <w:szCs w:val="22"/>
        </w:rPr>
        <w:t>sl</w:t>
      </w:r>
      <w:proofErr w:type="spellEnd"/>
      <w:r w:rsidRPr="00054E6F">
        <w:rPr>
          <w:rFonts w:ascii="Arial" w:hAnsi="Arial" w:cs="Arial"/>
          <w:sz w:val="22"/>
          <w:szCs w:val="22"/>
        </w:rPr>
        <w:t xml:space="preserve"> on Cicadidae. </w:t>
      </w:r>
      <w:proofErr w:type="spellStart"/>
      <w:r w:rsidRPr="00054E6F">
        <w:rPr>
          <w:rFonts w:ascii="Arial" w:hAnsi="Arial" w:cs="Arial"/>
          <w:sz w:val="22"/>
          <w:szCs w:val="22"/>
        </w:rPr>
        <w:t>Mycoscience</w:t>
      </w:r>
      <w:proofErr w:type="spellEnd"/>
      <w:r w:rsidRPr="00054E6F">
        <w:rPr>
          <w:rFonts w:ascii="Arial" w:hAnsi="Arial" w:cs="Arial"/>
          <w:sz w:val="22"/>
          <w:szCs w:val="22"/>
        </w:rPr>
        <w:t>. 2012 Sep 1;53(5):402-408.</w:t>
      </w:r>
    </w:p>
    <w:p w14:paraId="21F53DE4"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Pintathong</w:t>
      </w:r>
      <w:proofErr w:type="spellEnd"/>
      <w:r w:rsidRPr="00054E6F">
        <w:rPr>
          <w:rFonts w:ascii="Arial" w:hAnsi="Arial" w:cs="Arial"/>
          <w:sz w:val="22"/>
          <w:szCs w:val="22"/>
        </w:rPr>
        <w:t xml:space="preserve"> P, </w:t>
      </w:r>
      <w:proofErr w:type="spellStart"/>
      <w:r w:rsidRPr="00054E6F">
        <w:rPr>
          <w:rFonts w:ascii="Arial" w:hAnsi="Arial" w:cs="Arial"/>
          <w:sz w:val="22"/>
          <w:szCs w:val="22"/>
        </w:rPr>
        <w:t>Chomnunti</w:t>
      </w:r>
      <w:proofErr w:type="spellEnd"/>
      <w:r w:rsidRPr="00054E6F">
        <w:rPr>
          <w:rFonts w:ascii="Arial" w:hAnsi="Arial" w:cs="Arial"/>
          <w:sz w:val="22"/>
          <w:szCs w:val="22"/>
        </w:rPr>
        <w:t xml:space="preserve"> P, </w:t>
      </w:r>
      <w:proofErr w:type="spellStart"/>
      <w:r w:rsidRPr="00054E6F">
        <w:rPr>
          <w:rFonts w:ascii="Arial" w:hAnsi="Arial" w:cs="Arial"/>
          <w:sz w:val="22"/>
          <w:szCs w:val="22"/>
        </w:rPr>
        <w:t>Sangthong</w:t>
      </w:r>
      <w:proofErr w:type="spellEnd"/>
      <w:r w:rsidRPr="00054E6F">
        <w:rPr>
          <w:rFonts w:ascii="Arial" w:hAnsi="Arial" w:cs="Arial"/>
          <w:sz w:val="22"/>
          <w:szCs w:val="22"/>
        </w:rPr>
        <w:t xml:space="preserve"> S, </w:t>
      </w:r>
      <w:proofErr w:type="spellStart"/>
      <w:r w:rsidRPr="00054E6F">
        <w:rPr>
          <w:rFonts w:ascii="Arial" w:hAnsi="Arial" w:cs="Arial"/>
          <w:sz w:val="22"/>
          <w:szCs w:val="22"/>
        </w:rPr>
        <w:t>Jirarat</w:t>
      </w:r>
      <w:proofErr w:type="spellEnd"/>
      <w:r w:rsidRPr="00054E6F">
        <w:rPr>
          <w:rFonts w:ascii="Arial" w:hAnsi="Arial" w:cs="Arial"/>
          <w:sz w:val="22"/>
          <w:szCs w:val="22"/>
        </w:rPr>
        <w:t xml:space="preserve"> A, </w:t>
      </w:r>
      <w:proofErr w:type="spellStart"/>
      <w:r w:rsidRPr="00054E6F">
        <w:rPr>
          <w:rFonts w:ascii="Arial" w:hAnsi="Arial" w:cs="Arial"/>
          <w:sz w:val="22"/>
          <w:szCs w:val="22"/>
        </w:rPr>
        <w:t>Chaiwut</w:t>
      </w:r>
      <w:proofErr w:type="spellEnd"/>
      <w:r w:rsidRPr="00054E6F">
        <w:rPr>
          <w:rFonts w:ascii="Arial" w:hAnsi="Arial" w:cs="Arial"/>
          <w:sz w:val="22"/>
          <w:szCs w:val="22"/>
        </w:rPr>
        <w:t xml:space="preserve"> P. The feasibility of utilizing cultured Cordyceps militaris residues in cosmetics: Biological activity assessment of their crude extracts. Journal of Fungi. 2021; 7(11):973.</w:t>
      </w:r>
    </w:p>
    <w:p w14:paraId="58541F3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Chaubey R, Singh J, Baig MM, Kumar A. Recent advancement and the way forward for Cordyceps. In: Yadav A, Singh S, Mishra S, Gupta A, editors. Recent Advancement in White Biotechnology Through Fungi. Fungal Biology. Springer, Cham; 2019. p. 345-364.</w:t>
      </w:r>
    </w:p>
    <w:p w14:paraId="2E3E03C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Bawa K. Trade, harvest, and conservation of caterpillar fungus (</w:t>
      </w:r>
      <w:r w:rsidRPr="00054E6F">
        <w:rPr>
          <w:rFonts w:ascii="Arial" w:hAnsi="Arial" w:cs="Arial"/>
          <w:i/>
          <w:sz w:val="22"/>
          <w:szCs w:val="22"/>
        </w:rPr>
        <w:t>Ophiocordyceps sinensis</w:t>
      </w:r>
      <w:r w:rsidRPr="00054E6F">
        <w:rPr>
          <w:rFonts w:ascii="Arial" w:hAnsi="Arial" w:cs="Arial"/>
          <w:sz w:val="22"/>
          <w:szCs w:val="22"/>
        </w:rPr>
        <w:t xml:space="preserve">) in the Himalayas. Biol </w:t>
      </w:r>
      <w:proofErr w:type="spellStart"/>
      <w:r w:rsidRPr="00054E6F">
        <w:rPr>
          <w:rFonts w:ascii="Arial" w:hAnsi="Arial" w:cs="Arial"/>
          <w:sz w:val="22"/>
          <w:szCs w:val="22"/>
        </w:rPr>
        <w:t>Conserv</w:t>
      </w:r>
      <w:proofErr w:type="spellEnd"/>
      <w:r w:rsidRPr="00054E6F">
        <w:rPr>
          <w:rFonts w:ascii="Arial" w:hAnsi="Arial" w:cs="Arial"/>
          <w:sz w:val="22"/>
          <w:szCs w:val="22"/>
        </w:rPr>
        <w:t>. 2013; 159:514-520.</w:t>
      </w:r>
    </w:p>
    <w:p w14:paraId="1C22D23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lastRenderedPageBreak/>
        <w:t xml:space="preserve">Panda AK. Tracing historical perspective of </w:t>
      </w:r>
      <w:r w:rsidRPr="00054E6F">
        <w:rPr>
          <w:rFonts w:ascii="Arial" w:hAnsi="Arial" w:cs="Arial"/>
          <w:i/>
          <w:iCs/>
          <w:sz w:val="22"/>
          <w:szCs w:val="22"/>
        </w:rPr>
        <w:t>Cordyceps sinensis</w:t>
      </w:r>
      <w:r w:rsidRPr="00054E6F">
        <w:rPr>
          <w:rFonts w:ascii="Arial" w:hAnsi="Arial" w:cs="Arial"/>
          <w:sz w:val="22"/>
          <w:szCs w:val="22"/>
        </w:rPr>
        <w:t>—an aphrodisiac in Sikkim Himalaya. Indian J Hist Sci. 2009; 45(2):189-198.</w:t>
      </w:r>
    </w:p>
    <w:p w14:paraId="7EE840CD"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Akata</w:t>
      </w:r>
      <w:proofErr w:type="spellEnd"/>
      <w:r w:rsidRPr="00054E6F">
        <w:rPr>
          <w:rFonts w:ascii="Arial" w:hAnsi="Arial" w:cs="Arial"/>
          <w:sz w:val="22"/>
          <w:szCs w:val="22"/>
        </w:rPr>
        <w:t xml:space="preserve"> I, </w:t>
      </w:r>
      <w:proofErr w:type="spellStart"/>
      <w:r w:rsidRPr="00054E6F">
        <w:rPr>
          <w:rFonts w:ascii="Arial" w:hAnsi="Arial" w:cs="Arial"/>
          <w:sz w:val="22"/>
          <w:szCs w:val="22"/>
        </w:rPr>
        <w:t>Kabaktepe</w:t>
      </w:r>
      <w:proofErr w:type="spellEnd"/>
      <w:r w:rsidRPr="00054E6F">
        <w:rPr>
          <w:rFonts w:ascii="Arial" w:hAnsi="Arial" w:cs="Arial"/>
          <w:sz w:val="22"/>
          <w:szCs w:val="22"/>
        </w:rPr>
        <w:t xml:space="preserve"> Ş, Akgül H. </w:t>
      </w:r>
      <w:r w:rsidRPr="00054E6F">
        <w:rPr>
          <w:rFonts w:ascii="Arial" w:hAnsi="Arial" w:cs="Arial"/>
          <w:i/>
          <w:sz w:val="22"/>
          <w:szCs w:val="22"/>
        </w:rPr>
        <w:t>Cordyceps militaris</w:t>
      </w:r>
      <w:r w:rsidRPr="00054E6F">
        <w:rPr>
          <w:rFonts w:ascii="Arial" w:hAnsi="Arial" w:cs="Arial"/>
          <w:sz w:val="22"/>
          <w:szCs w:val="22"/>
        </w:rPr>
        <w:t xml:space="preserve">, The first record from family </w:t>
      </w:r>
      <w:proofErr w:type="spellStart"/>
      <w:r w:rsidRPr="00054E6F">
        <w:rPr>
          <w:rFonts w:ascii="Arial" w:hAnsi="Arial" w:cs="Arial"/>
          <w:sz w:val="22"/>
          <w:szCs w:val="22"/>
        </w:rPr>
        <w:t>Cordycipitaceae</w:t>
      </w:r>
      <w:proofErr w:type="spellEnd"/>
      <w:r w:rsidRPr="00054E6F">
        <w:rPr>
          <w:rFonts w:ascii="Arial" w:hAnsi="Arial" w:cs="Arial"/>
          <w:sz w:val="22"/>
          <w:szCs w:val="22"/>
        </w:rPr>
        <w:t xml:space="preserve"> in Turkey. </w:t>
      </w:r>
      <w:proofErr w:type="spellStart"/>
      <w:r w:rsidRPr="00054E6F">
        <w:rPr>
          <w:rFonts w:ascii="Arial" w:hAnsi="Arial" w:cs="Arial"/>
          <w:sz w:val="22"/>
          <w:szCs w:val="22"/>
        </w:rPr>
        <w:t>Kastamonu</w:t>
      </w:r>
      <w:proofErr w:type="spellEnd"/>
      <w:r w:rsidRPr="00054E6F">
        <w:rPr>
          <w:rFonts w:ascii="Arial" w:hAnsi="Arial" w:cs="Arial"/>
          <w:sz w:val="22"/>
          <w:szCs w:val="22"/>
        </w:rPr>
        <w:t xml:space="preserve"> University Journal of Forestry Faculty. 2016; 16(1).</w:t>
      </w:r>
    </w:p>
    <w:p w14:paraId="2F0B0617"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Jędrejko</w:t>
      </w:r>
      <w:proofErr w:type="spellEnd"/>
      <w:r w:rsidRPr="00054E6F">
        <w:rPr>
          <w:rFonts w:ascii="Arial" w:hAnsi="Arial" w:cs="Arial"/>
          <w:sz w:val="22"/>
          <w:szCs w:val="22"/>
        </w:rPr>
        <w:t xml:space="preserve"> KJ, Lazur J, Muszyńska B. Cordyceps militaris: An overview of its chemical constituents in relation to biological activity. Foods. 2021; 10(11):2634.</w:t>
      </w:r>
    </w:p>
    <w:p w14:paraId="54F55F85"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Yue K, Ye M, Zhou Z, Sun W, Lin X. The genus </w:t>
      </w:r>
      <w:r w:rsidRPr="00054E6F">
        <w:rPr>
          <w:rFonts w:ascii="Arial" w:hAnsi="Arial" w:cs="Arial"/>
          <w:i/>
          <w:iCs/>
          <w:sz w:val="22"/>
          <w:szCs w:val="22"/>
        </w:rPr>
        <w:t>Cordyceps</w:t>
      </w:r>
      <w:r w:rsidRPr="00054E6F">
        <w:rPr>
          <w:rFonts w:ascii="Arial" w:hAnsi="Arial" w:cs="Arial"/>
          <w:sz w:val="22"/>
          <w:szCs w:val="22"/>
        </w:rPr>
        <w:t xml:space="preserve">: A chemical and pharmacological review. J Pharm </w:t>
      </w:r>
      <w:proofErr w:type="spellStart"/>
      <w:r w:rsidRPr="00054E6F">
        <w:rPr>
          <w:rFonts w:ascii="Arial" w:hAnsi="Arial" w:cs="Arial"/>
          <w:sz w:val="22"/>
          <w:szCs w:val="22"/>
        </w:rPr>
        <w:t>Pharmacol</w:t>
      </w:r>
      <w:proofErr w:type="spellEnd"/>
      <w:r w:rsidRPr="00054E6F">
        <w:rPr>
          <w:rFonts w:ascii="Arial" w:hAnsi="Arial" w:cs="Arial"/>
          <w:sz w:val="22"/>
          <w:szCs w:val="22"/>
        </w:rPr>
        <w:t>. 2013;65(4):474-493.</w:t>
      </w:r>
    </w:p>
    <w:p w14:paraId="645E4FE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lang w:val="de-DE"/>
        </w:rPr>
        <w:t xml:space="preserve">Negi CS, Koranga PR, Ghinga HS. </w:t>
      </w:r>
      <w:proofErr w:type="spellStart"/>
      <w:r w:rsidRPr="00054E6F">
        <w:rPr>
          <w:rFonts w:ascii="Arial" w:hAnsi="Arial" w:cs="Arial"/>
          <w:sz w:val="22"/>
          <w:szCs w:val="22"/>
        </w:rPr>
        <w:t>Yar</w:t>
      </w:r>
      <w:proofErr w:type="spellEnd"/>
      <w:r w:rsidRPr="00054E6F">
        <w:rPr>
          <w:rFonts w:ascii="Arial" w:hAnsi="Arial" w:cs="Arial"/>
          <w:sz w:val="22"/>
          <w:szCs w:val="22"/>
        </w:rPr>
        <w:t xml:space="preserve"> </w:t>
      </w:r>
      <w:proofErr w:type="spellStart"/>
      <w:r w:rsidRPr="00054E6F">
        <w:rPr>
          <w:rFonts w:ascii="Arial" w:hAnsi="Arial" w:cs="Arial"/>
          <w:sz w:val="22"/>
          <w:szCs w:val="22"/>
        </w:rPr>
        <w:t>tsa</w:t>
      </w:r>
      <w:proofErr w:type="spellEnd"/>
      <w:r w:rsidRPr="00054E6F">
        <w:rPr>
          <w:rFonts w:ascii="Arial" w:hAnsi="Arial" w:cs="Arial"/>
          <w:sz w:val="22"/>
          <w:szCs w:val="22"/>
        </w:rPr>
        <w:t xml:space="preserve"> </w:t>
      </w:r>
      <w:proofErr w:type="spellStart"/>
      <w:r w:rsidRPr="00054E6F">
        <w:rPr>
          <w:rFonts w:ascii="Arial" w:hAnsi="Arial" w:cs="Arial"/>
          <w:sz w:val="22"/>
          <w:szCs w:val="22"/>
        </w:rPr>
        <w:t>Gumba</w:t>
      </w:r>
      <w:proofErr w:type="spellEnd"/>
      <w:r w:rsidRPr="00054E6F">
        <w:rPr>
          <w:rFonts w:ascii="Arial" w:hAnsi="Arial" w:cs="Arial"/>
          <w:sz w:val="22"/>
          <w:szCs w:val="22"/>
        </w:rPr>
        <w:t xml:space="preserve"> (</w:t>
      </w:r>
      <w:r w:rsidRPr="00054E6F">
        <w:rPr>
          <w:rFonts w:ascii="Arial" w:hAnsi="Arial" w:cs="Arial"/>
          <w:i/>
          <w:iCs/>
          <w:sz w:val="22"/>
          <w:szCs w:val="22"/>
        </w:rPr>
        <w:t xml:space="preserve">Cordyceps </w:t>
      </w:r>
      <w:proofErr w:type="spellStart"/>
      <w:r w:rsidRPr="00054E6F">
        <w:rPr>
          <w:rFonts w:ascii="Arial" w:hAnsi="Arial" w:cs="Arial"/>
          <w:i/>
          <w:iCs/>
          <w:sz w:val="22"/>
          <w:szCs w:val="22"/>
        </w:rPr>
        <w:t>sinensis</w:t>
      </w:r>
      <w:proofErr w:type="spellEnd"/>
      <w:r w:rsidRPr="00054E6F">
        <w:rPr>
          <w:rFonts w:ascii="Arial" w:hAnsi="Arial" w:cs="Arial"/>
          <w:sz w:val="22"/>
          <w:szCs w:val="22"/>
        </w:rPr>
        <w:t>): A call for its sustainable exploitation. Int J Sustain Dev World Ecol. 2006; 13(3):165-172.</w:t>
      </w:r>
    </w:p>
    <w:p w14:paraId="112B270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Caplins L, Halvorson SJ. Collecting </w:t>
      </w:r>
      <w:r w:rsidRPr="00054E6F">
        <w:rPr>
          <w:rFonts w:ascii="Arial" w:hAnsi="Arial" w:cs="Arial"/>
          <w:i/>
          <w:iCs/>
          <w:sz w:val="22"/>
          <w:szCs w:val="22"/>
        </w:rPr>
        <w:t>Ophiocordyceps sinensis</w:t>
      </w:r>
      <w:r w:rsidRPr="00054E6F">
        <w:rPr>
          <w:rFonts w:ascii="Arial" w:hAnsi="Arial" w:cs="Arial"/>
          <w:sz w:val="22"/>
          <w:szCs w:val="22"/>
        </w:rPr>
        <w:t>: An emerging livelihood strategy in the Garhwal, Indian Himalaya. J Mt Sci. 2017; 14:390-402.</w:t>
      </w:r>
    </w:p>
    <w:p w14:paraId="3F86266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Pal M, Misra K. </w:t>
      </w:r>
      <w:r w:rsidRPr="00054E6F">
        <w:rPr>
          <w:rFonts w:ascii="Arial" w:hAnsi="Arial" w:cs="Arial"/>
          <w:i/>
          <w:iCs/>
          <w:sz w:val="22"/>
          <w:szCs w:val="22"/>
        </w:rPr>
        <w:t>Cordyceps</w:t>
      </w:r>
      <w:r w:rsidRPr="00054E6F">
        <w:rPr>
          <w:rFonts w:ascii="Arial" w:hAnsi="Arial" w:cs="Arial"/>
          <w:sz w:val="22"/>
          <w:szCs w:val="22"/>
        </w:rPr>
        <w:t xml:space="preserve"> sp.: The precious mushroom for high-altitude maladies. In: Management of </w:t>
      </w:r>
      <w:proofErr w:type="gramStart"/>
      <w:r w:rsidRPr="00054E6F">
        <w:rPr>
          <w:rFonts w:ascii="Arial" w:hAnsi="Arial" w:cs="Arial"/>
          <w:sz w:val="22"/>
          <w:szCs w:val="22"/>
        </w:rPr>
        <w:t>High Altitude</w:t>
      </w:r>
      <w:proofErr w:type="gramEnd"/>
      <w:r w:rsidRPr="00054E6F">
        <w:rPr>
          <w:rFonts w:ascii="Arial" w:hAnsi="Arial" w:cs="Arial"/>
          <w:sz w:val="22"/>
          <w:szCs w:val="22"/>
        </w:rPr>
        <w:t xml:space="preserve"> Pathophysiology. Academic Press; 2018. p. 93-114. ISBN: 9780128139998.</w:t>
      </w:r>
    </w:p>
    <w:p w14:paraId="187BB02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GBIF Secretariat. </w:t>
      </w:r>
      <w:r w:rsidRPr="00054E6F">
        <w:rPr>
          <w:rFonts w:ascii="Arial" w:hAnsi="Arial" w:cs="Arial"/>
          <w:i/>
          <w:iCs/>
          <w:sz w:val="22"/>
          <w:szCs w:val="22"/>
        </w:rPr>
        <w:t>Cordyceps militaris</w:t>
      </w:r>
      <w:r w:rsidRPr="00054E6F">
        <w:rPr>
          <w:rFonts w:ascii="Arial" w:hAnsi="Arial" w:cs="Arial"/>
          <w:sz w:val="22"/>
          <w:szCs w:val="22"/>
        </w:rPr>
        <w:t xml:space="preserve"> (L.) Fr. In: GBIF Backbone Taxonomy. Checklist dataset; 2023.</w:t>
      </w:r>
    </w:p>
    <w:p w14:paraId="5C21C29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Singh N, Pathak R, </w:t>
      </w:r>
      <w:proofErr w:type="spellStart"/>
      <w:r w:rsidRPr="00054E6F">
        <w:rPr>
          <w:rFonts w:ascii="Arial" w:hAnsi="Arial" w:cs="Arial"/>
          <w:sz w:val="22"/>
          <w:szCs w:val="22"/>
        </w:rPr>
        <w:t>Kathait</w:t>
      </w:r>
      <w:proofErr w:type="spellEnd"/>
      <w:r w:rsidRPr="00054E6F">
        <w:rPr>
          <w:rFonts w:ascii="Arial" w:hAnsi="Arial" w:cs="Arial"/>
          <w:sz w:val="22"/>
          <w:szCs w:val="22"/>
        </w:rPr>
        <w:t xml:space="preserve"> AS, </w:t>
      </w:r>
      <w:proofErr w:type="spellStart"/>
      <w:r w:rsidRPr="00054E6F">
        <w:rPr>
          <w:rFonts w:ascii="Arial" w:hAnsi="Arial" w:cs="Arial"/>
          <w:sz w:val="22"/>
          <w:szCs w:val="22"/>
        </w:rPr>
        <w:t>Rautela</w:t>
      </w:r>
      <w:proofErr w:type="spellEnd"/>
      <w:r w:rsidRPr="00054E6F">
        <w:rPr>
          <w:rFonts w:ascii="Arial" w:hAnsi="Arial" w:cs="Arial"/>
          <w:sz w:val="22"/>
          <w:szCs w:val="22"/>
        </w:rPr>
        <w:t xml:space="preserve"> D, Dubey A. Collection of </w:t>
      </w:r>
      <w:r w:rsidRPr="00054E6F">
        <w:rPr>
          <w:rFonts w:ascii="Arial" w:hAnsi="Arial" w:cs="Arial"/>
          <w:i/>
          <w:iCs/>
          <w:sz w:val="22"/>
          <w:szCs w:val="22"/>
        </w:rPr>
        <w:t>Cordyceps sinensis</w:t>
      </w:r>
      <w:r w:rsidRPr="00054E6F">
        <w:rPr>
          <w:rFonts w:ascii="Arial" w:hAnsi="Arial" w:cs="Arial"/>
          <w:sz w:val="22"/>
          <w:szCs w:val="22"/>
        </w:rPr>
        <w:t xml:space="preserve"> (Berk.) </w:t>
      </w:r>
      <w:proofErr w:type="spellStart"/>
      <w:r w:rsidRPr="00054E6F">
        <w:rPr>
          <w:rFonts w:ascii="Arial" w:hAnsi="Arial" w:cs="Arial"/>
          <w:sz w:val="22"/>
          <w:szCs w:val="22"/>
        </w:rPr>
        <w:t>Sacc</w:t>
      </w:r>
      <w:proofErr w:type="spellEnd"/>
      <w:r w:rsidRPr="00054E6F">
        <w:rPr>
          <w:rFonts w:ascii="Arial" w:hAnsi="Arial" w:cs="Arial"/>
          <w:sz w:val="22"/>
          <w:szCs w:val="22"/>
        </w:rPr>
        <w:t>. in the interior villages of Chamoli district in Garhwal Himalaya (Uttarakhand) and its social impacts. J Am Sci. 2010; 6(6):120-132.</w:t>
      </w:r>
    </w:p>
    <w:p w14:paraId="16336025"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Gurmet</w:t>
      </w:r>
      <w:proofErr w:type="spellEnd"/>
      <w:r w:rsidRPr="00054E6F">
        <w:rPr>
          <w:rFonts w:ascii="Arial" w:hAnsi="Arial" w:cs="Arial"/>
          <w:sz w:val="22"/>
          <w:szCs w:val="22"/>
        </w:rPr>
        <w:t xml:space="preserve"> P, </w:t>
      </w:r>
      <w:proofErr w:type="spellStart"/>
      <w:r w:rsidRPr="00054E6F">
        <w:rPr>
          <w:rFonts w:ascii="Arial" w:hAnsi="Arial" w:cs="Arial"/>
          <w:sz w:val="22"/>
          <w:szCs w:val="22"/>
        </w:rPr>
        <w:t>Gangwar</w:t>
      </w:r>
      <w:proofErr w:type="spellEnd"/>
      <w:r w:rsidRPr="00054E6F">
        <w:rPr>
          <w:rFonts w:ascii="Arial" w:hAnsi="Arial" w:cs="Arial"/>
          <w:sz w:val="22"/>
          <w:szCs w:val="22"/>
        </w:rPr>
        <w:t xml:space="preserve"> G. </w:t>
      </w:r>
      <w:proofErr w:type="spellStart"/>
      <w:r w:rsidRPr="00054E6F">
        <w:rPr>
          <w:rFonts w:ascii="Arial" w:hAnsi="Arial" w:cs="Arial"/>
          <w:sz w:val="22"/>
          <w:szCs w:val="22"/>
        </w:rPr>
        <w:t>Yarsa-Gunbu</w:t>
      </w:r>
      <w:proofErr w:type="spellEnd"/>
      <w:r w:rsidRPr="00054E6F">
        <w:rPr>
          <w:rFonts w:ascii="Arial" w:hAnsi="Arial" w:cs="Arial"/>
          <w:sz w:val="22"/>
          <w:szCs w:val="22"/>
        </w:rPr>
        <w:t xml:space="preserve"> (</w:t>
      </w:r>
      <w:r w:rsidRPr="00054E6F">
        <w:rPr>
          <w:rFonts w:ascii="Arial" w:hAnsi="Arial" w:cs="Arial"/>
          <w:i/>
          <w:iCs/>
          <w:sz w:val="22"/>
          <w:szCs w:val="22"/>
        </w:rPr>
        <w:t>Cordyceps</w:t>
      </w:r>
      <w:r w:rsidRPr="00054E6F">
        <w:rPr>
          <w:rFonts w:ascii="Arial" w:hAnsi="Arial" w:cs="Arial"/>
          <w:sz w:val="22"/>
          <w:szCs w:val="22"/>
        </w:rPr>
        <w:t xml:space="preserve"> sp.) an important medicinal ingredient of Sowa-</w:t>
      </w:r>
      <w:proofErr w:type="spellStart"/>
      <w:r w:rsidRPr="00054E6F">
        <w:rPr>
          <w:rFonts w:ascii="Arial" w:hAnsi="Arial" w:cs="Arial"/>
          <w:sz w:val="22"/>
          <w:szCs w:val="22"/>
        </w:rPr>
        <w:t>Rigpa</w:t>
      </w:r>
      <w:proofErr w:type="spellEnd"/>
      <w:r w:rsidRPr="00054E6F">
        <w:rPr>
          <w:rFonts w:ascii="Arial" w:hAnsi="Arial" w:cs="Arial"/>
          <w:sz w:val="22"/>
          <w:szCs w:val="22"/>
        </w:rPr>
        <w:t xml:space="preserve"> and its potentials for management of COVID-19. National Institute of Sowa </w:t>
      </w:r>
      <w:proofErr w:type="spellStart"/>
      <w:r w:rsidRPr="00054E6F">
        <w:rPr>
          <w:rFonts w:ascii="Arial" w:hAnsi="Arial" w:cs="Arial"/>
          <w:sz w:val="22"/>
          <w:szCs w:val="22"/>
        </w:rPr>
        <w:t>Rigpa</w:t>
      </w:r>
      <w:proofErr w:type="spellEnd"/>
      <w:r w:rsidRPr="00054E6F">
        <w:rPr>
          <w:rFonts w:ascii="Arial" w:hAnsi="Arial" w:cs="Arial"/>
          <w:sz w:val="22"/>
          <w:szCs w:val="22"/>
        </w:rPr>
        <w:t>, Ministry of AYUSH, Govt. of India, Leh, Ladakh; 2023.</w:t>
      </w:r>
    </w:p>
    <w:p w14:paraId="4BFC28E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Holliday J, Cleaver M. On the trail of the yak: Ancient </w:t>
      </w:r>
      <w:r w:rsidRPr="00054E6F">
        <w:rPr>
          <w:rFonts w:ascii="Arial" w:hAnsi="Arial" w:cs="Arial"/>
          <w:i/>
          <w:iCs/>
          <w:sz w:val="22"/>
          <w:szCs w:val="22"/>
        </w:rPr>
        <w:t>Cordyceps</w:t>
      </w:r>
      <w:r w:rsidRPr="00054E6F">
        <w:rPr>
          <w:rFonts w:ascii="Arial" w:hAnsi="Arial" w:cs="Arial"/>
          <w:sz w:val="22"/>
          <w:szCs w:val="22"/>
        </w:rPr>
        <w:t xml:space="preserve"> in the modern world. </w:t>
      </w:r>
      <w:r w:rsidRPr="00054E6F">
        <w:rPr>
          <w:rFonts w:ascii="Arial" w:hAnsi="Arial" w:cs="Arial"/>
          <w:i/>
          <w:iCs/>
          <w:sz w:val="22"/>
          <w:szCs w:val="22"/>
        </w:rPr>
        <w:t>Nature</w:t>
      </w:r>
      <w:r w:rsidRPr="00054E6F">
        <w:rPr>
          <w:rFonts w:ascii="Arial" w:hAnsi="Arial" w:cs="Arial"/>
          <w:sz w:val="22"/>
          <w:szCs w:val="22"/>
        </w:rPr>
        <w:t>, 2012; 482(7383): 35.</w:t>
      </w:r>
    </w:p>
    <w:p w14:paraId="23B93DD8"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Hirsch KR, Smith-Ryan AE, Roelofs EJ, Trexler ET, Mock MG. </w:t>
      </w:r>
      <w:r w:rsidRPr="00054E6F">
        <w:rPr>
          <w:rFonts w:ascii="Arial" w:hAnsi="Arial" w:cs="Arial"/>
          <w:i/>
          <w:iCs/>
          <w:sz w:val="22"/>
          <w:szCs w:val="22"/>
        </w:rPr>
        <w:t>Cordyceps militaris</w:t>
      </w:r>
      <w:r w:rsidRPr="00054E6F">
        <w:rPr>
          <w:rFonts w:ascii="Arial" w:hAnsi="Arial" w:cs="Arial"/>
          <w:sz w:val="22"/>
          <w:szCs w:val="22"/>
        </w:rPr>
        <w:t xml:space="preserve"> improves tolerance to high-intensity exercise after acute and chronic supplementation. J Diet Suppl. 2018; 14(1):42-53.</w:t>
      </w:r>
    </w:p>
    <w:p w14:paraId="148655D9"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lastRenderedPageBreak/>
        <w:t>Dworecka-Kaszak</w:t>
      </w:r>
      <w:proofErr w:type="spellEnd"/>
      <w:r w:rsidRPr="00054E6F">
        <w:rPr>
          <w:rFonts w:ascii="Arial" w:hAnsi="Arial" w:cs="Arial"/>
          <w:sz w:val="22"/>
          <w:szCs w:val="22"/>
        </w:rPr>
        <w:t xml:space="preserve"> B. </w:t>
      </w:r>
      <w:r w:rsidRPr="00054E6F">
        <w:rPr>
          <w:rFonts w:ascii="Arial" w:hAnsi="Arial" w:cs="Arial"/>
          <w:i/>
          <w:iCs/>
          <w:sz w:val="22"/>
          <w:szCs w:val="22"/>
        </w:rPr>
        <w:t>Cordyceps</w:t>
      </w:r>
      <w:r w:rsidRPr="00054E6F">
        <w:rPr>
          <w:rFonts w:ascii="Arial" w:hAnsi="Arial" w:cs="Arial"/>
          <w:sz w:val="22"/>
          <w:szCs w:val="22"/>
        </w:rPr>
        <w:t xml:space="preserve"> fungi as natural killers, new hopes for medicine and biological control factors. Ann Parasitol. 2014; 60(3):151-158.</w:t>
      </w:r>
    </w:p>
    <w:p w14:paraId="0098192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Panda AK, Swain KC. Traditional uses and medicinal potential of </w:t>
      </w:r>
      <w:r w:rsidRPr="00054E6F">
        <w:rPr>
          <w:rFonts w:ascii="Arial" w:hAnsi="Arial" w:cs="Arial"/>
          <w:i/>
          <w:iCs/>
          <w:sz w:val="22"/>
          <w:szCs w:val="22"/>
        </w:rPr>
        <w:t>Cordyceps sinensis</w:t>
      </w:r>
      <w:r w:rsidRPr="00054E6F">
        <w:rPr>
          <w:rFonts w:ascii="Arial" w:hAnsi="Arial" w:cs="Arial"/>
          <w:sz w:val="22"/>
          <w:szCs w:val="22"/>
        </w:rPr>
        <w:t xml:space="preserve"> of Sikkim. J Ayurveda </w:t>
      </w:r>
      <w:proofErr w:type="spellStart"/>
      <w:r w:rsidRPr="00054E6F">
        <w:rPr>
          <w:rFonts w:ascii="Arial" w:hAnsi="Arial" w:cs="Arial"/>
          <w:sz w:val="22"/>
          <w:szCs w:val="22"/>
        </w:rPr>
        <w:t>Integr</w:t>
      </w:r>
      <w:proofErr w:type="spellEnd"/>
      <w:r w:rsidRPr="00054E6F">
        <w:rPr>
          <w:rFonts w:ascii="Arial" w:hAnsi="Arial" w:cs="Arial"/>
          <w:sz w:val="22"/>
          <w:szCs w:val="22"/>
        </w:rPr>
        <w:t xml:space="preserve"> Med. 2011; 2(1):9-13.</w:t>
      </w:r>
    </w:p>
    <w:p w14:paraId="6609FDA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Dai Y, Wu C, Wang Y, Wang Y, Huang L, Dang X, Mo X, Zeng P, Yang Z, Yang D, Zhang C. Phylogeographic structures of the host insects of Ophiocordyceps sinensis. Zoology. 2019 Jun 1; 134:27-37.</w:t>
      </w:r>
    </w:p>
    <w:p w14:paraId="2853EB1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Liu Y, Wang J, Wang W, Zhang H, Zhang X, Han C. The chemical constituents and pharmacological actions of </w:t>
      </w:r>
      <w:r w:rsidRPr="00054E6F">
        <w:rPr>
          <w:rFonts w:ascii="Arial" w:hAnsi="Arial" w:cs="Arial"/>
          <w:i/>
          <w:iCs/>
          <w:sz w:val="22"/>
          <w:szCs w:val="22"/>
        </w:rPr>
        <w:t>Cordyceps sinensis</w:t>
      </w:r>
      <w:r w:rsidRPr="00054E6F">
        <w:rPr>
          <w:rFonts w:ascii="Arial" w:hAnsi="Arial" w:cs="Arial"/>
          <w:sz w:val="22"/>
          <w:szCs w:val="22"/>
        </w:rPr>
        <w:t>. Evid Based Complement Alternat Med. 2015; 2015:575063.</w:t>
      </w:r>
    </w:p>
    <w:p w14:paraId="366FDD3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Stachowiak B, Regula J. Health-promoting potential of edible </w:t>
      </w:r>
      <w:proofErr w:type="spellStart"/>
      <w:r w:rsidRPr="00054E6F">
        <w:rPr>
          <w:rFonts w:ascii="Arial" w:hAnsi="Arial" w:cs="Arial"/>
          <w:sz w:val="22"/>
          <w:szCs w:val="22"/>
        </w:rPr>
        <w:t>macromycetes</w:t>
      </w:r>
      <w:proofErr w:type="spellEnd"/>
      <w:r w:rsidRPr="00054E6F">
        <w:rPr>
          <w:rFonts w:ascii="Arial" w:hAnsi="Arial" w:cs="Arial"/>
          <w:sz w:val="22"/>
          <w:szCs w:val="22"/>
        </w:rPr>
        <w:t xml:space="preserve"> under special consideration of polysaccharides: a review. Eur Food Res Technol. 2012; 234:369-380.</w:t>
      </w:r>
    </w:p>
    <w:p w14:paraId="7C85DEAA"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gramStart"/>
      <w:r w:rsidRPr="00054E6F">
        <w:rPr>
          <w:rFonts w:ascii="Arial" w:hAnsi="Arial" w:cs="Arial"/>
          <w:sz w:val="22"/>
          <w:szCs w:val="22"/>
        </w:rPr>
        <w:t>So</w:t>
      </w:r>
      <w:proofErr w:type="gramEnd"/>
      <w:r w:rsidRPr="00054E6F">
        <w:rPr>
          <w:rFonts w:ascii="Arial" w:hAnsi="Arial" w:cs="Arial"/>
          <w:sz w:val="22"/>
          <w:szCs w:val="22"/>
        </w:rPr>
        <w:t xml:space="preserve"> Y, Lindroth AM, Kwon S, Park SJ, Park YJ. Adenosine derivatives from </w:t>
      </w:r>
      <w:r w:rsidRPr="00054E6F">
        <w:rPr>
          <w:rFonts w:ascii="Arial" w:hAnsi="Arial" w:cs="Arial"/>
          <w:i/>
          <w:iCs/>
          <w:sz w:val="22"/>
          <w:szCs w:val="22"/>
        </w:rPr>
        <w:t>Cordyceps</w:t>
      </w:r>
      <w:r w:rsidRPr="00054E6F">
        <w:rPr>
          <w:rFonts w:ascii="Arial" w:hAnsi="Arial" w:cs="Arial"/>
          <w:sz w:val="22"/>
          <w:szCs w:val="22"/>
        </w:rPr>
        <w:t xml:space="preserve"> exert antitumor effects against ovarian cancer cells through ENT1-mediated transport, induction of AMPK signaling, and consequent autophagic cell death. Biomed </w:t>
      </w:r>
      <w:proofErr w:type="spellStart"/>
      <w:r w:rsidRPr="00054E6F">
        <w:rPr>
          <w:rFonts w:ascii="Arial" w:hAnsi="Arial" w:cs="Arial"/>
          <w:sz w:val="22"/>
          <w:szCs w:val="22"/>
        </w:rPr>
        <w:t>Pharmacother</w:t>
      </w:r>
      <w:proofErr w:type="spellEnd"/>
      <w:r w:rsidRPr="00054E6F">
        <w:rPr>
          <w:rFonts w:ascii="Arial" w:hAnsi="Arial" w:cs="Arial"/>
          <w:sz w:val="22"/>
          <w:szCs w:val="22"/>
        </w:rPr>
        <w:t>. 2022; 153:113491.</w:t>
      </w:r>
    </w:p>
    <w:p w14:paraId="36BC2A9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Cunningham KG, Manson W, Spring FS, Hutchinson SA. Cordycepin, a metabolic product isolated from cultures of </w:t>
      </w:r>
      <w:r w:rsidRPr="00054E6F">
        <w:rPr>
          <w:rFonts w:ascii="Arial" w:hAnsi="Arial" w:cs="Arial"/>
          <w:i/>
          <w:iCs/>
          <w:sz w:val="22"/>
          <w:szCs w:val="22"/>
        </w:rPr>
        <w:t>Cordyceps militaris</w:t>
      </w:r>
      <w:r w:rsidRPr="00054E6F">
        <w:rPr>
          <w:rFonts w:ascii="Arial" w:hAnsi="Arial" w:cs="Arial"/>
          <w:sz w:val="22"/>
          <w:szCs w:val="22"/>
        </w:rPr>
        <w:t xml:space="preserve"> (Linn.) Link. Nature. 1950; 166(4231):949.</w:t>
      </w:r>
    </w:p>
    <w:p w14:paraId="6BBB1FBF" w14:textId="77777777" w:rsidR="00BD2376" w:rsidRPr="00054E6F" w:rsidRDefault="00BD2376" w:rsidP="00BD2376">
      <w:pPr>
        <w:numPr>
          <w:ilvl w:val="0"/>
          <w:numId w:val="31"/>
        </w:numPr>
        <w:spacing w:after="200" w:line="276" w:lineRule="auto"/>
        <w:jc w:val="both"/>
        <w:rPr>
          <w:rFonts w:ascii="Arial" w:hAnsi="Arial" w:cs="Arial"/>
          <w:sz w:val="22"/>
          <w:szCs w:val="22"/>
        </w:rPr>
      </w:pPr>
      <w:proofErr w:type="spellStart"/>
      <w:r w:rsidRPr="00054E6F">
        <w:rPr>
          <w:rFonts w:ascii="Arial" w:hAnsi="Arial" w:cs="Arial"/>
          <w:sz w:val="22"/>
          <w:szCs w:val="22"/>
        </w:rPr>
        <w:t>Kondrashov</w:t>
      </w:r>
      <w:proofErr w:type="spellEnd"/>
      <w:r w:rsidRPr="00054E6F">
        <w:rPr>
          <w:rFonts w:ascii="Arial" w:hAnsi="Arial" w:cs="Arial"/>
          <w:sz w:val="22"/>
          <w:szCs w:val="22"/>
        </w:rPr>
        <w:t xml:space="preserve"> A, Meijer H, </w:t>
      </w:r>
      <w:proofErr w:type="spellStart"/>
      <w:r w:rsidRPr="00054E6F">
        <w:rPr>
          <w:rFonts w:ascii="Arial" w:hAnsi="Arial" w:cs="Arial"/>
          <w:sz w:val="22"/>
          <w:szCs w:val="22"/>
        </w:rPr>
        <w:t>Barthet-Barateig</w:t>
      </w:r>
      <w:proofErr w:type="spellEnd"/>
      <w:r w:rsidRPr="00054E6F">
        <w:rPr>
          <w:rFonts w:ascii="Arial" w:hAnsi="Arial" w:cs="Arial"/>
          <w:sz w:val="22"/>
          <w:szCs w:val="22"/>
        </w:rPr>
        <w:t xml:space="preserve"> A, Parker H, Khurshid A, Tessier S, Sicard M, Knox A, Pang L, de Moor C. Inhibition of polyadenylation reduces inflammatory gene induction. RNA. 2012; 18:2236-2250.</w:t>
      </w:r>
    </w:p>
    <w:p w14:paraId="04BDDF5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Adnan M, Ashraf SA, Khan S, </w:t>
      </w:r>
      <w:proofErr w:type="spellStart"/>
      <w:r w:rsidRPr="00054E6F">
        <w:rPr>
          <w:rFonts w:ascii="Arial" w:hAnsi="Arial" w:cs="Arial"/>
          <w:sz w:val="22"/>
          <w:szCs w:val="22"/>
        </w:rPr>
        <w:t>Alshammari</w:t>
      </w:r>
      <w:proofErr w:type="spellEnd"/>
      <w:r w:rsidRPr="00054E6F">
        <w:rPr>
          <w:rFonts w:ascii="Arial" w:hAnsi="Arial" w:cs="Arial"/>
          <w:sz w:val="22"/>
          <w:szCs w:val="22"/>
        </w:rPr>
        <w:t xml:space="preserve"> E, </w:t>
      </w:r>
      <w:proofErr w:type="spellStart"/>
      <w:r w:rsidRPr="00054E6F">
        <w:rPr>
          <w:rFonts w:ascii="Arial" w:hAnsi="Arial" w:cs="Arial"/>
          <w:sz w:val="22"/>
          <w:szCs w:val="22"/>
        </w:rPr>
        <w:t>Awadelkareem</w:t>
      </w:r>
      <w:proofErr w:type="spellEnd"/>
      <w:r w:rsidRPr="00054E6F">
        <w:rPr>
          <w:rFonts w:ascii="Arial" w:hAnsi="Arial" w:cs="Arial"/>
          <w:sz w:val="22"/>
          <w:szCs w:val="22"/>
        </w:rPr>
        <w:t xml:space="preserve"> AM. Effect of pH, temperature and incubation time on cordycepin production from </w:t>
      </w:r>
      <w:r w:rsidRPr="00054E6F">
        <w:rPr>
          <w:rFonts w:ascii="Arial" w:hAnsi="Arial" w:cs="Arial"/>
          <w:i/>
          <w:sz w:val="22"/>
          <w:szCs w:val="22"/>
        </w:rPr>
        <w:t>Cordyceps militaris</w:t>
      </w:r>
      <w:r w:rsidRPr="00054E6F">
        <w:rPr>
          <w:rFonts w:ascii="Arial" w:hAnsi="Arial" w:cs="Arial"/>
          <w:sz w:val="22"/>
          <w:szCs w:val="22"/>
        </w:rPr>
        <w:t xml:space="preserve"> using solid-state fermentation on various substrates. </w:t>
      </w:r>
      <w:proofErr w:type="spellStart"/>
      <w:r w:rsidRPr="00054E6F">
        <w:rPr>
          <w:rFonts w:ascii="Arial" w:hAnsi="Arial" w:cs="Arial"/>
          <w:sz w:val="22"/>
          <w:szCs w:val="22"/>
        </w:rPr>
        <w:t>CyTA</w:t>
      </w:r>
      <w:proofErr w:type="spellEnd"/>
      <w:r w:rsidRPr="00054E6F">
        <w:rPr>
          <w:rFonts w:ascii="Arial" w:hAnsi="Arial" w:cs="Arial"/>
          <w:sz w:val="22"/>
          <w:szCs w:val="22"/>
        </w:rPr>
        <w:t>-Journal of food. 2017 Oct 2; 15(4):617-21.</w:t>
      </w:r>
    </w:p>
    <w:p w14:paraId="032EF218"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Duan X, Yang H, Wang C, Liu H, Lu X, Tian Y. Microbial synthesis of cordycepin: current systems and future perspectives. Trends Food Sci Technol. 2023; 132:162-170.</w:t>
      </w:r>
    </w:p>
    <w:p w14:paraId="3B0A272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Shweta A, Abdullah S, Komal, Kumar A. A brief review on the medicinal uses of </w:t>
      </w:r>
      <w:r w:rsidRPr="00054E6F">
        <w:rPr>
          <w:rFonts w:ascii="Arial" w:hAnsi="Arial" w:cs="Arial"/>
          <w:i/>
          <w:iCs/>
          <w:sz w:val="22"/>
          <w:szCs w:val="22"/>
        </w:rPr>
        <w:t>Cordyceps militaris</w:t>
      </w:r>
      <w:r w:rsidRPr="00054E6F">
        <w:rPr>
          <w:rFonts w:ascii="Arial" w:hAnsi="Arial" w:cs="Arial"/>
          <w:sz w:val="22"/>
          <w:szCs w:val="22"/>
        </w:rPr>
        <w:t xml:space="preserve">. </w:t>
      </w:r>
      <w:proofErr w:type="spellStart"/>
      <w:r w:rsidRPr="00054E6F">
        <w:rPr>
          <w:rFonts w:ascii="Arial" w:hAnsi="Arial" w:cs="Arial"/>
          <w:sz w:val="22"/>
          <w:szCs w:val="22"/>
        </w:rPr>
        <w:t>Pharmacol</w:t>
      </w:r>
      <w:proofErr w:type="spellEnd"/>
      <w:r w:rsidRPr="00054E6F">
        <w:rPr>
          <w:rFonts w:ascii="Arial" w:hAnsi="Arial" w:cs="Arial"/>
          <w:sz w:val="22"/>
          <w:szCs w:val="22"/>
        </w:rPr>
        <w:t xml:space="preserve"> Res – Mod Chin Med. 2023; 7:100228.</w:t>
      </w:r>
    </w:p>
    <w:p w14:paraId="0F8C27D6"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Wang Y, Dai YD, Yang ZL, Guo R, Wang YB, Yang ZL, Ding L, Yu H. Morphological and molecular phylogenetic data of the Chinese medicinal </w:t>
      </w:r>
      <w:r w:rsidRPr="00054E6F">
        <w:rPr>
          <w:rFonts w:ascii="Arial" w:hAnsi="Arial" w:cs="Arial"/>
          <w:sz w:val="22"/>
          <w:szCs w:val="22"/>
        </w:rPr>
        <w:lastRenderedPageBreak/>
        <w:t xml:space="preserve">fungus </w:t>
      </w:r>
      <w:r w:rsidRPr="00054E6F">
        <w:rPr>
          <w:rFonts w:ascii="Arial" w:hAnsi="Arial" w:cs="Arial"/>
          <w:i/>
          <w:sz w:val="22"/>
          <w:szCs w:val="22"/>
        </w:rPr>
        <w:t xml:space="preserve">Cordyceps </w:t>
      </w:r>
      <w:proofErr w:type="spellStart"/>
      <w:r w:rsidRPr="00054E6F">
        <w:rPr>
          <w:rFonts w:ascii="Arial" w:hAnsi="Arial" w:cs="Arial"/>
          <w:i/>
          <w:sz w:val="22"/>
          <w:szCs w:val="22"/>
        </w:rPr>
        <w:t>liangshanensis</w:t>
      </w:r>
      <w:proofErr w:type="spellEnd"/>
      <w:r w:rsidRPr="00054E6F">
        <w:rPr>
          <w:rFonts w:ascii="Arial" w:hAnsi="Arial" w:cs="Arial"/>
          <w:sz w:val="22"/>
          <w:szCs w:val="22"/>
        </w:rPr>
        <w:t xml:space="preserve"> reveal its new systematic position in the family </w:t>
      </w:r>
      <w:proofErr w:type="spellStart"/>
      <w:r w:rsidRPr="00054E6F">
        <w:rPr>
          <w:rFonts w:ascii="Arial" w:hAnsi="Arial" w:cs="Arial"/>
          <w:sz w:val="22"/>
          <w:szCs w:val="22"/>
        </w:rPr>
        <w:t>Ophiocordycipitaceae</w:t>
      </w:r>
      <w:proofErr w:type="spellEnd"/>
      <w:r w:rsidRPr="00054E6F">
        <w:rPr>
          <w:rFonts w:ascii="Arial" w:hAnsi="Arial" w:cs="Arial"/>
          <w:sz w:val="22"/>
          <w:szCs w:val="22"/>
        </w:rPr>
        <w:t xml:space="preserve">. </w:t>
      </w:r>
      <w:proofErr w:type="spellStart"/>
      <w:r w:rsidRPr="00054E6F">
        <w:rPr>
          <w:rFonts w:ascii="Arial" w:hAnsi="Arial" w:cs="Arial"/>
          <w:sz w:val="22"/>
          <w:szCs w:val="22"/>
        </w:rPr>
        <w:t>Mycobiology</w:t>
      </w:r>
      <w:proofErr w:type="spellEnd"/>
      <w:r w:rsidRPr="00054E6F">
        <w:rPr>
          <w:rFonts w:ascii="Arial" w:hAnsi="Arial" w:cs="Arial"/>
          <w:sz w:val="22"/>
          <w:szCs w:val="22"/>
        </w:rPr>
        <w:t>. 2021 Jul 4; 49(4):297-307.</w:t>
      </w:r>
    </w:p>
    <w:p w14:paraId="0EE0F71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Masuda M, Urabe E, Sakurai A, Sakakibara M. High cordycepin production by a mutant strain of </w:t>
      </w:r>
      <w:r w:rsidRPr="00054E6F">
        <w:rPr>
          <w:rFonts w:ascii="Arial" w:hAnsi="Arial" w:cs="Arial"/>
          <w:i/>
          <w:iCs/>
          <w:sz w:val="22"/>
          <w:szCs w:val="22"/>
        </w:rPr>
        <w:t>Cordyceps militaris</w:t>
      </w:r>
      <w:r w:rsidRPr="00054E6F">
        <w:rPr>
          <w:rFonts w:ascii="Arial" w:hAnsi="Arial" w:cs="Arial"/>
          <w:sz w:val="22"/>
          <w:szCs w:val="22"/>
        </w:rPr>
        <w:t xml:space="preserve">. Process </w:t>
      </w:r>
      <w:proofErr w:type="spellStart"/>
      <w:r w:rsidRPr="00054E6F">
        <w:rPr>
          <w:rFonts w:ascii="Arial" w:hAnsi="Arial" w:cs="Arial"/>
          <w:sz w:val="22"/>
          <w:szCs w:val="22"/>
        </w:rPr>
        <w:t>Biochem</w:t>
      </w:r>
      <w:proofErr w:type="spellEnd"/>
      <w:r w:rsidRPr="00054E6F">
        <w:rPr>
          <w:rFonts w:ascii="Arial" w:hAnsi="Arial" w:cs="Arial"/>
          <w:sz w:val="22"/>
          <w:szCs w:val="22"/>
        </w:rPr>
        <w:t>. 2014; 49(9):1573-1578.</w:t>
      </w:r>
    </w:p>
    <w:p w14:paraId="6774DA1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Masuda M, Urabe E, Sakurai A, Sakakibara M. Production of cordycepin by surface culture using adenine and glycine. J </w:t>
      </w:r>
      <w:proofErr w:type="spellStart"/>
      <w:r w:rsidRPr="00054E6F">
        <w:rPr>
          <w:rFonts w:ascii="Arial" w:hAnsi="Arial" w:cs="Arial"/>
          <w:sz w:val="22"/>
          <w:szCs w:val="22"/>
        </w:rPr>
        <w:t>Biosci</w:t>
      </w:r>
      <w:proofErr w:type="spellEnd"/>
      <w:r w:rsidRPr="00054E6F">
        <w:rPr>
          <w:rFonts w:ascii="Arial" w:hAnsi="Arial" w:cs="Arial"/>
          <w:sz w:val="22"/>
          <w:szCs w:val="22"/>
        </w:rPr>
        <w:t xml:space="preserve"> </w:t>
      </w:r>
      <w:proofErr w:type="spellStart"/>
      <w:r w:rsidRPr="00054E6F">
        <w:rPr>
          <w:rFonts w:ascii="Arial" w:hAnsi="Arial" w:cs="Arial"/>
          <w:sz w:val="22"/>
          <w:szCs w:val="22"/>
        </w:rPr>
        <w:t>Bioeng</w:t>
      </w:r>
      <w:proofErr w:type="spellEnd"/>
      <w:r w:rsidRPr="00054E6F">
        <w:rPr>
          <w:rFonts w:ascii="Arial" w:hAnsi="Arial" w:cs="Arial"/>
          <w:sz w:val="22"/>
          <w:szCs w:val="22"/>
        </w:rPr>
        <w:t>. 2007; 103(5):423-426.</w:t>
      </w:r>
    </w:p>
    <w:p w14:paraId="08E08EC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Masuda M, Urabe E, Sakurai A, Sakakibara M. Enhanced cordycepin production in surface culture with adenine and glycine supplementation. </w:t>
      </w:r>
      <w:proofErr w:type="spellStart"/>
      <w:r w:rsidRPr="00054E6F">
        <w:rPr>
          <w:rFonts w:ascii="Arial" w:hAnsi="Arial" w:cs="Arial"/>
          <w:sz w:val="22"/>
          <w:szCs w:val="22"/>
        </w:rPr>
        <w:t>Biochem</w:t>
      </w:r>
      <w:proofErr w:type="spellEnd"/>
      <w:r w:rsidRPr="00054E6F">
        <w:rPr>
          <w:rFonts w:ascii="Arial" w:hAnsi="Arial" w:cs="Arial"/>
          <w:sz w:val="22"/>
          <w:szCs w:val="22"/>
        </w:rPr>
        <w:t xml:space="preserve"> </w:t>
      </w:r>
      <w:proofErr w:type="spellStart"/>
      <w:r w:rsidRPr="00054E6F">
        <w:rPr>
          <w:rFonts w:ascii="Arial" w:hAnsi="Arial" w:cs="Arial"/>
          <w:sz w:val="22"/>
          <w:szCs w:val="22"/>
        </w:rPr>
        <w:t>Eng</w:t>
      </w:r>
      <w:proofErr w:type="spellEnd"/>
      <w:r w:rsidRPr="00054E6F">
        <w:rPr>
          <w:rFonts w:ascii="Arial" w:hAnsi="Arial" w:cs="Arial"/>
          <w:sz w:val="22"/>
          <w:szCs w:val="22"/>
        </w:rPr>
        <w:t xml:space="preserve"> J. 2016; 105:113-119.</w:t>
      </w:r>
    </w:p>
    <w:p w14:paraId="29D27F5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Fan L, Pan H, </w:t>
      </w:r>
      <w:proofErr w:type="spellStart"/>
      <w:r w:rsidRPr="00054E6F">
        <w:rPr>
          <w:rFonts w:ascii="Arial" w:hAnsi="Arial" w:cs="Arial"/>
          <w:sz w:val="22"/>
          <w:szCs w:val="22"/>
        </w:rPr>
        <w:t>Soccol</w:t>
      </w:r>
      <w:proofErr w:type="spellEnd"/>
      <w:r w:rsidRPr="00054E6F">
        <w:rPr>
          <w:rFonts w:ascii="Arial" w:hAnsi="Arial" w:cs="Arial"/>
          <w:sz w:val="22"/>
          <w:szCs w:val="22"/>
        </w:rPr>
        <w:t xml:space="preserve"> CR, Pandey A, Tong Q, Zhou Q, Zeng X. Effect of metal ions on cordycepin production in submerged cultures of </w:t>
      </w:r>
      <w:r w:rsidRPr="00054E6F">
        <w:rPr>
          <w:rFonts w:ascii="Arial" w:hAnsi="Arial" w:cs="Arial"/>
          <w:i/>
          <w:iCs/>
          <w:sz w:val="22"/>
          <w:szCs w:val="22"/>
        </w:rPr>
        <w:t>Cordyceps militaris</w:t>
      </w:r>
      <w:r w:rsidRPr="00054E6F">
        <w:rPr>
          <w:rFonts w:ascii="Arial" w:hAnsi="Arial" w:cs="Arial"/>
          <w:sz w:val="22"/>
          <w:szCs w:val="22"/>
        </w:rPr>
        <w:t xml:space="preserve">. Appl Microbiol </w:t>
      </w:r>
      <w:proofErr w:type="spellStart"/>
      <w:r w:rsidRPr="00054E6F">
        <w:rPr>
          <w:rFonts w:ascii="Arial" w:hAnsi="Arial" w:cs="Arial"/>
          <w:sz w:val="22"/>
          <w:szCs w:val="22"/>
        </w:rPr>
        <w:t>Biotechnol</w:t>
      </w:r>
      <w:proofErr w:type="spellEnd"/>
      <w:r w:rsidRPr="00054E6F">
        <w:rPr>
          <w:rFonts w:ascii="Arial" w:hAnsi="Arial" w:cs="Arial"/>
          <w:sz w:val="22"/>
          <w:szCs w:val="22"/>
        </w:rPr>
        <w:t>. 2012; 96:141-149.</w:t>
      </w:r>
    </w:p>
    <w:p w14:paraId="0B6C5A5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lang w:val="de-DE"/>
        </w:rPr>
        <w:t xml:space="preserve">Kang C, Wen TC, Kang JC, Meng ZB, Li GR, Hyde KD. </w:t>
      </w:r>
      <w:r w:rsidRPr="00054E6F">
        <w:rPr>
          <w:rFonts w:ascii="Arial" w:hAnsi="Arial" w:cs="Arial"/>
          <w:sz w:val="22"/>
          <w:szCs w:val="22"/>
        </w:rPr>
        <w:t xml:space="preserve">Optimization of large-scale culture conditions for the production of cordycepin with </w:t>
      </w:r>
      <w:r w:rsidRPr="00054E6F">
        <w:rPr>
          <w:rFonts w:ascii="Arial" w:hAnsi="Arial" w:cs="Arial"/>
          <w:i/>
          <w:iCs/>
          <w:sz w:val="22"/>
          <w:szCs w:val="22"/>
        </w:rPr>
        <w:t>Cordyceps militaris</w:t>
      </w:r>
      <w:r w:rsidRPr="00054E6F">
        <w:rPr>
          <w:rFonts w:ascii="Arial" w:hAnsi="Arial" w:cs="Arial"/>
          <w:sz w:val="22"/>
          <w:szCs w:val="22"/>
        </w:rPr>
        <w:t xml:space="preserve"> by liquid static culture. Sci World J. 2014; 2014:510627.</w:t>
      </w:r>
    </w:p>
    <w:p w14:paraId="56D3843D"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Huang SJ, Lin CP, Mau JL, Li YS, Tsai SY. Effect of UV-B irradiation on physiologically active substance content and antioxidant properties of the medicinal caterpillar fungus </w:t>
      </w:r>
      <w:r w:rsidRPr="00054E6F">
        <w:rPr>
          <w:rFonts w:ascii="Arial" w:hAnsi="Arial" w:cs="Arial"/>
          <w:i/>
          <w:iCs/>
          <w:sz w:val="22"/>
          <w:szCs w:val="22"/>
        </w:rPr>
        <w:t>Cordyceps militaris</w:t>
      </w:r>
      <w:r w:rsidRPr="00054E6F">
        <w:rPr>
          <w:rFonts w:ascii="Arial" w:hAnsi="Arial" w:cs="Arial"/>
          <w:sz w:val="22"/>
          <w:szCs w:val="22"/>
        </w:rPr>
        <w:t xml:space="preserve"> (Ascomycetes). Int J Med Mushrooms. 2015; 17(3):241-253.</w:t>
      </w:r>
    </w:p>
    <w:p w14:paraId="0B850BE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Lin RK, Hsieh CW, Chen YH, Chiang SS, Hsu WH, Chen YC, Lin HY, Chen ST, Chen CC. Deep ocean water promotes cordycepin biosynthesis in </w:t>
      </w:r>
      <w:r w:rsidRPr="00054E6F">
        <w:rPr>
          <w:rFonts w:ascii="Arial" w:hAnsi="Arial" w:cs="Arial"/>
          <w:i/>
          <w:iCs/>
          <w:sz w:val="22"/>
          <w:szCs w:val="22"/>
        </w:rPr>
        <w:t>Cordyceps militaris</w:t>
      </w:r>
      <w:r w:rsidRPr="00054E6F">
        <w:rPr>
          <w:rFonts w:ascii="Arial" w:hAnsi="Arial" w:cs="Arial"/>
          <w:sz w:val="22"/>
          <w:szCs w:val="22"/>
        </w:rPr>
        <w:t>. J Fungi. 2022; 8(7):666.</w:t>
      </w:r>
    </w:p>
    <w:p w14:paraId="0A274EEE"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Zou G, Li B, Wang Y, Yin X, Gong M, Shang J, Wei Y, Li X, Bao D. Efficient conversion of spent mushroom substrate into a high value-added anticancer drug </w:t>
      </w:r>
      <w:proofErr w:type="spellStart"/>
      <w:r w:rsidRPr="00054E6F">
        <w:rPr>
          <w:rFonts w:ascii="Arial" w:hAnsi="Arial" w:cs="Arial"/>
          <w:sz w:val="22"/>
          <w:szCs w:val="22"/>
        </w:rPr>
        <w:t>pentostatin</w:t>
      </w:r>
      <w:proofErr w:type="spellEnd"/>
      <w:r w:rsidRPr="00054E6F">
        <w:rPr>
          <w:rFonts w:ascii="Arial" w:hAnsi="Arial" w:cs="Arial"/>
          <w:sz w:val="22"/>
          <w:szCs w:val="22"/>
        </w:rPr>
        <w:t xml:space="preserve"> with engineered Cordyceps militaris. Green Chemistry. 2021; 23(24):10030-8.</w:t>
      </w:r>
    </w:p>
    <w:p w14:paraId="210BAD0C"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Brogden RN, Sorkin EM. </w:t>
      </w:r>
      <w:proofErr w:type="spellStart"/>
      <w:r w:rsidRPr="00054E6F">
        <w:rPr>
          <w:rFonts w:ascii="Arial" w:hAnsi="Arial" w:cs="Arial"/>
          <w:sz w:val="22"/>
          <w:szCs w:val="22"/>
        </w:rPr>
        <w:t>Pentostatin</w:t>
      </w:r>
      <w:proofErr w:type="spellEnd"/>
      <w:r w:rsidRPr="00054E6F">
        <w:rPr>
          <w:rFonts w:ascii="Arial" w:hAnsi="Arial" w:cs="Arial"/>
          <w:sz w:val="22"/>
          <w:szCs w:val="22"/>
        </w:rPr>
        <w:t>: A review of its pharmacodynamic and pharmacokinetic properties, and therapeutic potential in lymphoproliferative disorders. Drugs. 1993; 46(4):652-77.</w:t>
      </w:r>
    </w:p>
    <w:p w14:paraId="57FA5BC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Kushwaha A, Singh O, Shivani KPS, Kushwaha O, Singh A, Patil A. Effect of zinc sulphate nanoparticle on productivity of oyster mushroom (</w:t>
      </w:r>
      <w:proofErr w:type="spellStart"/>
      <w:r w:rsidRPr="00054E6F">
        <w:rPr>
          <w:rFonts w:ascii="Arial" w:hAnsi="Arial" w:cs="Arial"/>
          <w:i/>
          <w:iCs/>
          <w:sz w:val="22"/>
          <w:szCs w:val="22"/>
        </w:rPr>
        <w:t>Pleurotus</w:t>
      </w:r>
      <w:proofErr w:type="spellEnd"/>
      <w:r w:rsidRPr="00054E6F">
        <w:rPr>
          <w:rFonts w:ascii="Arial" w:hAnsi="Arial" w:cs="Arial"/>
          <w:i/>
          <w:iCs/>
          <w:sz w:val="22"/>
          <w:szCs w:val="22"/>
        </w:rPr>
        <w:t xml:space="preserve"> </w:t>
      </w:r>
      <w:proofErr w:type="spellStart"/>
      <w:r w:rsidRPr="00054E6F">
        <w:rPr>
          <w:rFonts w:ascii="Arial" w:hAnsi="Arial" w:cs="Arial"/>
          <w:i/>
          <w:iCs/>
          <w:sz w:val="22"/>
          <w:szCs w:val="22"/>
        </w:rPr>
        <w:t>florida</w:t>
      </w:r>
      <w:proofErr w:type="spellEnd"/>
      <w:r w:rsidRPr="00054E6F">
        <w:rPr>
          <w:rFonts w:ascii="Arial" w:hAnsi="Arial" w:cs="Arial"/>
          <w:sz w:val="22"/>
          <w:szCs w:val="22"/>
        </w:rPr>
        <w:t xml:space="preserve">). Pharma </w:t>
      </w:r>
      <w:proofErr w:type="spellStart"/>
      <w:r w:rsidRPr="00054E6F">
        <w:rPr>
          <w:rFonts w:ascii="Arial" w:hAnsi="Arial" w:cs="Arial"/>
          <w:sz w:val="22"/>
          <w:szCs w:val="22"/>
        </w:rPr>
        <w:t>Innov</w:t>
      </w:r>
      <w:proofErr w:type="spellEnd"/>
      <w:r w:rsidRPr="00054E6F">
        <w:rPr>
          <w:rFonts w:ascii="Arial" w:hAnsi="Arial" w:cs="Arial"/>
          <w:sz w:val="22"/>
          <w:szCs w:val="22"/>
        </w:rPr>
        <w:t xml:space="preserve"> J. 2021; 10(10):2472-2475.</w:t>
      </w:r>
    </w:p>
    <w:p w14:paraId="3A9EF65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lastRenderedPageBreak/>
        <w:t>Rana A, Sharma S, Singh D, Kumar P, Sharma S, Kumar R. Selenium nanoparticle fortification of mushrooms: effect on yield, antioxidant activity and nutritional composition. J Food Compos Anal. 2023; 114:104792.</w:t>
      </w:r>
    </w:p>
    <w:p w14:paraId="7F5E6CA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Jin CY, Kim GY, Choi YH. Induction of apoptosis by aqueous extract of Cordyceps militaris through activation of caspases and inactivation of Akt in human breast cancer MDA-MB-231 Cells. Journal of microbiology and biotechnology. 2008; 18(12):1997-2003.</w:t>
      </w:r>
    </w:p>
    <w:p w14:paraId="647A5FB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Wong YY, Moon A, </w:t>
      </w:r>
      <w:proofErr w:type="spellStart"/>
      <w:r w:rsidRPr="00054E6F">
        <w:rPr>
          <w:rFonts w:ascii="Arial" w:hAnsi="Arial" w:cs="Arial"/>
          <w:sz w:val="22"/>
          <w:szCs w:val="22"/>
        </w:rPr>
        <w:t>Duffin</w:t>
      </w:r>
      <w:proofErr w:type="spellEnd"/>
      <w:r w:rsidRPr="00054E6F">
        <w:rPr>
          <w:rFonts w:ascii="Arial" w:hAnsi="Arial" w:cs="Arial"/>
          <w:sz w:val="22"/>
          <w:szCs w:val="22"/>
        </w:rPr>
        <w:t xml:space="preserve"> R, </w:t>
      </w:r>
      <w:proofErr w:type="spellStart"/>
      <w:r w:rsidRPr="00054E6F">
        <w:rPr>
          <w:rFonts w:ascii="Arial" w:hAnsi="Arial" w:cs="Arial"/>
          <w:sz w:val="22"/>
          <w:szCs w:val="22"/>
        </w:rPr>
        <w:t>Barthet-Barateig</w:t>
      </w:r>
      <w:proofErr w:type="spellEnd"/>
      <w:r w:rsidRPr="00054E6F">
        <w:rPr>
          <w:rFonts w:ascii="Arial" w:hAnsi="Arial" w:cs="Arial"/>
          <w:sz w:val="22"/>
          <w:szCs w:val="22"/>
        </w:rPr>
        <w:t xml:space="preserve"> A, Meijer HA, Clemens MJ, de Moor CH. Cordycepin inhibits protein synthesis and cell adhesion through effects on signal transduction. Journal of Biological Chemistry. 2010; 285(4):2610-21.</w:t>
      </w:r>
    </w:p>
    <w:p w14:paraId="45B5BEE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Kour H, Kour D, Kour S, Singh S, Hashmi SA, Yadav AN, Kumar K, Sharma YP, Ahluwalia AS. Bioactive compounds from mushrooms: Emerging bioresources of food and nutraceuticals. Food Bioscience. 2022 Dec 1; 50:102124.</w:t>
      </w:r>
    </w:p>
    <w:p w14:paraId="68686C5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Abdullah S, Kumar A. A brief review on the medicinal uses of Cordyceps militaris. </w:t>
      </w:r>
      <w:proofErr w:type="spellStart"/>
      <w:r w:rsidRPr="00054E6F">
        <w:rPr>
          <w:rFonts w:ascii="Arial" w:hAnsi="Arial" w:cs="Arial"/>
          <w:sz w:val="22"/>
          <w:szCs w:val="22"/>
        </w:rPr>
        <w:t>Pharmacol</w:t>
      </w:r>
      <w:proofErr w:type="spellEnd"/>
      <w:r w:rsidRPr="00054E6F">
        <w:rPr>
          <w:rFonts w:ascii="Arial" w:hAnsi="Arial" w:cs="Arial"/>
          <w:sz w:val="22"/>
          <w:szCs w:val="22"/>
        </w:rPr>
        <w:t>. Res. Mod. Chin. Med. 2023; 7:100228.</w:t>
      </w:r>
    </w:p>
    <w:p w14:paraId="0911451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Yang CH, Kao YH, Huang KS, Wang CY, Lin LW. Cordyceps militaris and mycelial fermentation induced apoptosis and autophagy of human glioblastoma cells. Cell death &amp; disease. 2012 Nov;3(11</w:t>
      </w:r>
      <w:proofErr w:type="gramStart"/>
      <w:r w:rsidRPr="00054E6F">
        <w:rPr>
          <w:rFonts w:ascii="Arial" w:hAnsi="Arial" w:cs="Arial"/>
          <w:sz w:val="22"/>
          <w:szCs w:val="22"/>
        </w:rPr>
        <w:t>):e</w:t>
      </w:r>
      <w:proofErr w:type="gramEnd"/>
      <w:r w:rsidRPr="00054E6F">
        <w:rPr>
          <w:rFonts w:ascii="Arial" w:hAnsi="Arial" w:cs="Arial"/>
          <w:sz w:val="22"/>
          <w:szCs w:val="22"/>
        </w:rPr>
        <w:t>431-e431.</w:t>
      </w:r>
    </w:p>
    <w:p w14:paraId="7693292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Park SE, Yoo HS, Jin CY, Hong SH, Lee YW, Kim BW, Lee SH, Kim WJ, Cho CK, Choi YH. Induction of apoptosis and inhibition of telomerase activity in human lung carcinoma cells by the water extract of </w:t>
      </w:r>
      <w:r w:rsidRPr="00054E6F">
        <w:rPr>
          <w:rFonts w:ascii="Arial" w:hAnsi="Arial" w:cs="Arial"/>
          <w:i/>
          <w:sz w:val="22"/>
          <w:szCs w:val="22"/>
        </w:rPr>
        <w:t>Cordyceps militaris</w:t>
      </w:r>
      <w:r w:rsidRPr="00054E6F">
        <w:rPr>
          <w:rFonts w:ascii="Arial" w:hAnsi="Arial" w:cs="Arial"/>
          <w:sz w:val="22"/>
          <w:szCs w:val="22"/>
        </w:rPr>
        <w:t>. Food and Chemical Toxicology. 2009 Jul 1; 47(7):1667-75.</w:t>
      </w:r>
    </w:p>
    <w:p w14:paraId="069F0C8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Jeong JW, Jin CY, Park C, Hong SH, Kim GY, Jeong YK, Lee JD, Yoo YH, Choi YH. Induction of apoptosis by cordycepin via reactive oxygen species generation in human leukemia cells. Toxicology in Vitro. 2011; 25(4):817-24.</w:t>
      </w:r>
    </w:p>
    <w:p w14:paraId="1EAF2EB1"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Dong Y, Jing T, Meng Q, Liu C, Hu S, Ma Y, Liu Y, Lu J, Cheng Y, Wang D, Teng L. Studies on the antidiabetic activities of </w:t>
      </w:r>
      <w:r w:rsidRPr="00054E6F">
        <w:rPr>
          <w:rFonts w:ascii="Arial" w:hAnsi="Arial" w:cs="Arial"/>
          <w:i/>
          <w:sz w:val="22"/>
          <w:szCs w:val="22"/>
        </w:rPr>
        <w:t>Cordyceps militaris</w:t>
      </w:r>
      <w:r w:rsidRPr="00054E6F">
        <w:rPr>
          <w:rFonts w:ascii="Arial" w:hAnsi="Arial" w:cs="Arial"/>
          <w:sz w:val="22"/>
          <w:szCs w:val="22"/>
        </w:rPr>
        <w:t xml:space="preserve"> extract in diet</w:t>
      </w:r>
      <w:r w:rsidRPr="00054E6F">
        <w:rPr>
          <w:rFonts w:ascii="Cambria Math" w:hAnsi="Cambria Math" w:cs="Cambria Math"/>
          <w:sz w:val="22"/>
          <w:szCs w:val="22"/>
        </w:rPr>
        <w:t>‐</w:t>
      </w:r>
      <w:r w:rsidRPr="00054E6F">
        <w:rPr>
          <w:rFonts w:ascii="Arial" w:hAnsi="Arial" w:cs="Arial"/>
          <w:sz w:val="22"/>
          <w:szCs w:val="22"/>
        </w:rPr>
        <w:t>streptozotocin</w:t>
      </w:r>
      <w:r w:rsidRPr="00054E6F">
        <w:rPr>
          <w:rFonts w:ascii="Cambria Math" w:hAnsi="Cambria Math" w:cs="Cambria Math"/>
          <w:sz w:val="22"/>
          <w:szCs w:val="22"/>
        </w:rPr>
        <w:t>‐</w:t>
      </w:r>
      <w:r w:rsidRPr="00054E6F">
        <w:rPr>
          <w:rFonts w:ascii="Arial" w:hAnsi="Arial" w:cs="Arial"/>
          <w:sz w:val="22"/>
          <w:szCs w:val="22"/>
        </w:rPr>
        <w:t>induced diabetic Sprague</w:t>
      </w:r>
      <w:r w:rsidRPr="00054E6F">
        <w:rPr>
          <w:rFonts w:ascii="Cambria Math" w:hAnsi="Cambria Math" w:cs="Cambria Math"/>
          <w:sz w:val="22"/>
          <w:szCs w:val="22"/>
        </w:rPr>
        <w:t>‐</w:t>
      </w:r>
      <w:r w:rsidRPr="00054E6F">
        <w:rPr>
          <w:rFonts w:ascii="Arial" w:hAnsi="Arial" w:cs="Arial"/>
          <w:sz w:val="22"/>
          <w:szCs w:val="22"/>
        </w:rPr>
        <w:t>Dawley rats. BioMed research international. 2014;2014(1):160980.</w:t>
      </w:r>
    </w:p>
    <w:p w14:paraId="419F0BE0"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Xu JC, Zhou XP, Wang XA, Xu MD, Chen T, Chen TY, Zhou PH, Zhang YQ. Cordycepin induces apoptosis and G2/M phase arrest through the ERK pathways in esophageal cancer cells. Journal of Cancer. 2019; 10(11):2415.</w:t>
      </w:r>
    </w:p>
    <w:p w14:paraId="0D97667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lastRenderedPageBreak/>
        <w:t xml:space="preserve">Chen X, Wu G, Huang Z. Structural analysis and antioxidant activities of polysaccharides from cultured </w:t>
      </w:r>
      <w:r w:rsidRPr="00054E6F">
        <w:rPr>
          <w:rFonts w:ascii="Arial" w:hAnsi="Arial" w:cs="Arial"/>
          <w:i/>
          <w:sz w:val="22"/>
          <w:szCs w:val="22"/>
        </w:rPr>
        <w:t>Cordyceps militaris</w:t>
      </w:r>
      <w:r w:rsidRPr="00054E6F">
        <w:rPr>
          <w:rFonts w:ascii="Arial" w:hAnsi="Arial" w:cs="Arial"/>
          <w:sz w:val="22"/>
          <w:szCs w:val="22"/>
        </w:rPr>
        <w:t>. International Journal of Biological Macromolecules. 2013; 58:18-22.</w:t>
      </w:r>
    </w:p>
    <w:p w14:paraId="0442D81F"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lang w:val="de-DE"/>
        </w:rPr>
        <w:t xml:space="preserve">Zhang X, Zhang X, Gu S, Pan L, Sun H, Gong E, Zhu Z, Wen T, Daba GM, Elkhateeb WA. </w:t>
      </w:r>
      <w:r w:rsidRPr="00054E6F">
        <w:rPr>
          <w:rFonts w:ascii="Arial" w:hAnsi="Arial" w:cs="Arial"/>
          <w:sz w:val="22"/>
          <w:szCs w:val="22"/>
        </w:rPr>
        <w:t xml:space="preserve">Structure analysis and antioxidant activity of polysaccharide-iron (III) from </w:t>
      </w:r>
      <w:r w:rsidRPr="00054E6F">
        <w:rPr>
          <w:rFonts w:ascii="Arial" w:hAnsi="Arial" w:cs="Arial"/>
          <w:i/>
          <w:sz w:val="22"/>
          <w:szCs w:val="22"/>
        </w:rPr>
        <w:t>Cordyceps militaris</w:t>
      </w:r>
      <w:r w:rsidRPr="00054E6F">
        <w:rPr>
          <w:rFonts w:ascii="Arial" w:hAnsi="Arial" w:cs="Arial"/>
          <w:sz w:val="22"/>
          <w:szCs w:val="22"/>
        </w:rPr>
        <w:t xml:space="preserve"> mycelia. International Journal of Biological Macromolecules. 2021; 178:170-9.</w:t>
      </w:r>
    </w:p>
    <w:p w14:paraId="1369DE8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Chen L, Liu X, Zheng K, Wang Y, Li M, Zhang Y, Cui Y, Deng S, Liu S, Zhang G, Li L. Cordyceps polysaccharides: a review of their immunomodulatory effects. Molecules. 2024; 29(21):5107.</w:t>
      </w:r>
    </w:p>
    <w:p w14:paraId="5F8A9C89"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Gao F, Luo L, Zhang L. A new </w:t>
      </w:r>
      <w:proofErr w:type="spellStart"/>
      <w:r w:rsidRPr="00054E6F">
        <w:rPr>
          <w:rFonts w:ascii="Arial" w:hAnsi="Arial" w:cs="Arial"/>
          <w:sz w:val="22"/>
          <w:szCs w:val="22"/>
        </w:rPr>
        <w:t>galactoglucomannan</w:t>
      </w:r>
      <w:proofErr w:type="spellEnd"/>
      <w:r w:rsidRPr="00054E6F">
        <w:rPr>
          <w:rFonts w:ascii="Arial" w:hAnsi="Arial" w:cs="Arial"/>
          <w:sz w:val="22"/>
          <w:szCs w:val="22"/>
        </w:rPr>
        <w:t xml:space="preserve"> from the mycelium of the medicinal parasitic fungus Cordyceps cicadae and its immunomodulatory activity in vitro and in vivo. Molecules. 2023; 28(9):3867.</w:t>
      </w:r>
    </w:p>
    <w:p w14:paraId="63A41626"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Yu Y, Wen Q, Song A, Liu Y, Wang F, Jiang B. Isolation and immune activity of a new acidic Cordyceps militaris exopolysaccharide. International Journal of Biological Macromolecules. 2022; 194:706-14.</w:t>
      </w:r>
    </w:p>
    <w:p w14:paraId="28F29C9A"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Zheng Y, Li S, Li C, Shao Y, Chen A. Polysaccharides from spores of cordyceps cicadae protect against cyclophosphamide-induced immunosuppression and oxidative stress in mice. Foods. 2022 Feb 11;11(4):515.</w:t>
      </w:r>
    </w:p>
    <w:p w14:paraId="7E6E8FE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Liu Y, Guo ZJ, Zhou XW. Chinese Cordyceps: Bioactive components, antitumor effects and underlying mechanism-A review. Molecules. 2022 Oct 4; 27(19):6576.</w:t>
      </w:r>
    </w:p>
    <w:p w14:paraId="729316C2"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 xml:space="preserve">Li J, Cai H, Sun H, Qu J, Zhao B, Hu X, Li W, Qian Z, Yu X, Kang F, Wang W. Extracts of </w:t>
      </w:r>
      <w:r w:rsidRPr="00054E6F">
        <w:rPr>
          <w:rFonts w:ascii="Arial" w:hAnsi="Arial" w:cs="Arial"/>
          <w:i/>
          <w:sz w:val="22"/>
          <w:szCs w:val="22"/>
        </w:rPr>
        <w:t>Cordyceps sinensis</w:t>
      </w:r>
      <w:r w:rsidRPr="00054E6F">
        <w:rPr>
          <w:rFonts w:ascii="Arial" w:hAnsi="Arial" w:cs="Arial"/>
          <w:sz w:val="22"/>
          <w:szCs w:val="22"/>
        </w:rPr>
        <w:t xml:space="preserve"> inhibit breast cancer growth through promoting M1 macrophage polarization via NF-</w:t>
      </w:r>
      <w:proofErr w:type="spellStart"/>
      <w:r w:rsidRPr="00054E6F">
        <w:rPr>
          <w:rFonts w:ascii="Arial" w:hAnsi="Arial" w:cs="Arial"/>
          <w:sz w:val="22"/>
          <w:szCs w:val="22"/>
        </w:rPr>
        <w:t>κB</w:t>
      </w:r>
      <w:proofErr w:type="spellEnd"/>
      <w:r w:rsidRPr="00054E6F">
        <w:rPr>
          <w:rFonts w:ascii="Arial" w:hAnsi="Arial" w:cs="Arial"/>
          <w:sz w:val="22"/>
          <w:szCs w:val="22"/>
        </w:rPr>
        <w:t xml:space="preserve"> pathway activation. Journal of Ethnopharmacology. 2020; 260:112969.</w:t>
      </w:r>
    </w:p>
    <w:p w14:paraId="0FDD1747"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Wei Y, Zhang L, Wang J, Wang W, Niyati N, Guo Y, Wang X. Chinese caterpillar fungus (</w:t>
      </w:r>
      <w:r w:rsidRPr="00054E6F">
        <w:rPr>
          <w:rFonts w:ascii="Arial" w:hAnsi="Arial" w:cs="Arial"/>
          <w:i/>
          <w:sz w:val="22"/>
          <w:szCs w:val="22"/>
        </w:rPr>
        <w:t>Ophiocordyceps sinensis</w:t>
      </w:r>
      <w:r w:rsidRPr="00054E6F">
        <w:rPr>
          <w:rFonts w:ascii="Arial" w:hAnsi="Arial" w:cs="Arial"/>
          <w:sz w:val="22"/>
          <w:szCs w:val="22"/>
        </w:rPr>
        <w:t>) in China: Current distribution, trading, and futures under climate change and overexploitation. Science of the Total Environment. 2021; 755:142548.</w:t>
      </w:r>
    </w:p>
    <w:p w14:paraId="2FD2A994" w14:textId="77777777" w:rsidR="00BD2376" w:rsidRPr="00054E6F" w:rsidRDefault="00BD2376" w:rsidP="00BD2376">
      <w:pPr>
        <w:numPr>
          <w:ilvl w:val="0"/>
          <w:numId w:val="31"/>
        </w:numPr>
        <w:spacing w:after="200" w:line="276" w:lineRule="auto"/>
        <w:jc w:val="both"/>
        <w:rPr>
          <w:rFonts w:ascii="Arial" w:hAnsi="Arial" w:cs="Arial"/>
          <w:sz w:val="22"/>
          <w:szCs w:val="22"/>
        </w:rPr>
      </w:pPr>
      <w:r w:rsidRPr="00054E6F">
        <w:rPr>
          <w:rFonts w:ascii="Arial" w:hAnsi="Arial" w:cs="Arial"/>
          <w:sz w:val="22"/>
          <w:szCs w:val="22"/>
        </w:rPr>
        <w:t>Liang S. Missing pieces in the story of a caterpillar fungus-</w:t>
      </w:r>
      <w:r w:rsidRPr="00054E6F">
        <w:rPr>
          <w:rFonts w:ascii="Arial" w:hAnsi="Arial" w:cs="Arial"/>
          <w:i/>
          <w:sz w:val="22"/>
          <w:szCs w:val="22"/>
        </w:rPr>
        <w:t>Ophiocordyceps sinensis</w:t>
      </w:r>
      <w:r w:rsidRPr="00054E6F">
        <w:rPr>
          <w:rFonts w:ascii="Arial" w:hAnsi="Arial" w:cs="Arial"/>
          <w:sz w:val="22"/>
          <w:szCs w:val="22"/>
        </w:rPr>
        <w:t>. Ima Fungus. 2018; 9(2</w:t>
      </w:r>
      <w:proofErr w:type="gramStart"/>
      <w:r w:rsidRPr="00054E6F">
        <w:rPr>
          <w:rFonts w:ascii="Arial" w:hAnsi="Arial" w:cs="Arial"/>
          <w:sz w:val="22"/>
          <w:szCs w:val="22"/>
        </w:rPr>
        <w:t>):A</w:t>
      </w:r>
      <w:proofErr w:type="gramEnd"/>
      <w:r w:rsidRPr="00054E6F">
        <w:rPr>
          <w:rFonts w:ascii="Arial" w:hAnsi="Arial" w:cs="Arial"/>
          <w:sz w:val="22"/>
          <w:szCs w:val="22"/>
        </w:rPr>
        <w:t>75-7.</w:t>
      </w:r>
    </w:p>
    <w:p w14:paraId="22058CD3" w14:textId="0856D7CF" w:rsidR="00790ADA" w:rsidRPr="00BD2376" w:rsidRDefault="00BD2376" w:rsidP="00BD2376">
      <w:pPr>
        <w:numPr>
          <w:ilvl w:val="0"/>
          <w:numId w:val="31"/>
        </w:numPr>
        <w:spacing w:after="200" w:line="276" w:lineRule="auto"/>
        <w:jc w:val="both"/>
        <w:rPr>
          <w:rFonts w:ascii="Times New Roman" w:hAnsi="Times New Roman"/>
          <w:sz w:val="24"/>
          <w:szCs w:val="24"/>
        </w:rPr>
      </w:pPr>
      <w:r w:rsidRPr="00054E6F">
        <w:rPr>
          <w:rFonts w:ascii="Arial" w:hAnsi="Arial" w:cs="Arial"/>
          <w:sz w:val="22"/>
          <w:szCs w:val="22"/>
        </w:rPr>
        <w:lastRenderedPageBreak/>
        <w:t>Hopping KA, Chignell SM, Lambin EF. The demise of caterpillar fungus in the Himalayan region due to climate change and overharvesting. Proceedings of the national academy</w:t>
      </w:r>
      <w:r w:rsidRPr="0021513D">
        <w:rPr>
          <w:rFonts w:ascii="Times New Roman" w:hAnsi="Times New Roman"/>
          <w:sz w:val="24"/>
          <w:szCs w:val="24"/>
        </w:rPr>
        <w:t xml:space="preserve"> of sciences. 2018; 115(45):11489-94.</w:t>
      </w:r>
    </w:p>
    <w:sectPr w:rsidR="00790ADA" w:rsidRPr="00BD2376" w:rsidSect="009056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5E226" w14:textId="77777777" w:rsidR="001C59C5" w:rsidRDefault="001C59C5" w:rsidP="00C37E61">
      <w:r>
        <w:separator/>
      </w:r>
    </w:p>
  </w:endnote>
  <w:endnote w:type="continuationSeparator" w:id="0">
    <w:p w14:paraId="3438B48A" w14:textId="77777777" w:rsidR="001C59C5" w:rsidRDefault="001C59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F574" w14:textId="77777777" w:rsidR="00905639" w:rsidRDefault="00905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C07D" w14:textId="77777777" w:rsidR="00905639" w:rsidRDefault="00905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DD57" w14:textId="2FFD4FD5" w:rsidR="00754C9A" w:rsidRPr="00905639" w:rsidRDefault="00754C9A" w:rsidP="00905639">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D9C04" w14:textId="77777777" w:rsidR="001C59C5" w:rsidRDefault="001C59C5" w:rsidP="00C37E61">
      <w:r>
        <w:separator/>
      </w:r>
    </w:p>
  </w:footnote>
  <w:footnote w:type="continuationSeparator" w:id="0">
    <w:p w14:paraId="6CAF423A" w14:textId="77777777" w:rsidR="001C59C5" w:rsidRDefault="001C59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4C22" w14:textId="1A5F2487" w:rsidR="00905639" w:rsidRDefault="00905639">
    <w:pPr>
      <w:pStyle w:val="Header"/>
    </w:pPr>
    <w:r>
      <w:rPr>
        <w:noProof/>
      </w:rPr>
      <w:pict w14:anchorId="59EAA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052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B724" w14:textId="6DB0BADB" w:rsidR="00905639" w:rsidRDefault="00905639">
    <w:pPr>
      <w:pStyle w:val="Header"/>
    </w:pPr>
    <w:r>
      <w:rPr>
        <w:noProof/>
      </w:rPr>
      <w:pict w14:anchorId="63C3E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052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C08C" w14:textId="75E9688A" w:rsidR="00296529" w:rsidRPr="00296529" w:rsidRDefault="00905639" w:rsidP="00296529">
    <w:pPr>
      <w:ind w:left="2160"/>
      <w:jc w:val="center"/>
      <w:rPr>
        <w:rFonts w:ascii="Times New Roman" w:eastAsia="Calibri" w:hAnsi="Times New Roman"/>
        <w:i/>
        <w:sz w:val="18"/>
        <w:szCs w:val="22"/>
      </w:rPr>
    </w:pPr>
    <w:r>
      <w:rPr>
        <w:noProof/>
      </w:rPr>
      <w:pict w14:anchorId="35616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052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DC8A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C03A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7F07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3EFFE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ECFE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E80D5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A6004"/>
    <w:multiLevelType w:val="hybridMultilevel"/>
    <w:tmpl w:val="70F6E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E6F"/>
    <w:rsid w:val="000A47FA"/>
    <w:rsid w:val="000A65D3"/>
    <w:rsid w:val="000B1E33"/>
    <w:rsid w:val="000D689F"/>
    <w:rsid w:val="000E7B7B"/>
    <w:rsid w:val="000E7D62"/>
    <w:rsid w:val="00103357"/>
    <w:rsid w:val="00123C9F"/>
    <w:rsid w:val="00126190"/>
    <w:rsid w:val="00130F17"/>
    <w:rsid w:val="001320BF"/>
    <w:rsid w:val="00144E3D"/>
    <w:rsid w:val="00163BC4"/>
    <w:rsid w:val="00191062"/>
    <w:rsid w:val="00192B72"/>
    <w:rsid w:val="001A29D8"/>
    <w:rsid w:val="001A5CAA"/>
    <w:rsid w:val="001B0427"/>
    <w:rsid w:val="001C59C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2EC"/>
    <w:rsid w:val="0033343E"/>
    <w:rsid w:val="003512C2"/>
    <w:rsid w:val="00371FB6"/>
    <w:rsid w:val="003763C1"/>
    <w:rsid w:val="00376BBE"/>
    <w:rsid w:val="0039224F"/>
    <w:rsid w:val="003A43A4"/>
    <w:rsid w:val="003A7E18"/>
    <w:rsid w:val="003B3825"/>
    <w:rsid w:val="003C4C86"/>
    <w:rsid w:val="003C6258"/>
    <w:rsid w:val="003D232A"/>
    <w:rsid w:val="003E2904"/>
    <w:rsid w:val="00401927"/>
    <w:rsid w:val="0041027F"/>
    <w:rsid w:val="00412475"/>
    <w:rsid w:val="00423789"/>
    <w:rsid w:val="00440D97"/>
    <w:rsid w:val="00440F43"/>
    <w:rsid w:val="00441B6F"/>
    <w:rsid w:val="00446221"/>
    <w:rsid w:val="00450E62"/>
    <w:rsid w:val="004539DB"/>
    <w:rsid w:val="00471A80"/>
    <w:rsid w:val="004B1951"/>
    <w:rsid w:val="004C4E2D"/>
    <w:rsid w:val="004D305E"/>
    <w:rsid w:val="004D4277"/>
    <w:rsid w:val="00502516"/>
    <w:rsid w:val="00505F06"/>
    <w:rsid w:val="00506828"/>
    <w:rsid w:val="005235EA"/>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5E9"/>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312"/>
    <w:rsid w:val="007A365B"/>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660"/>
    <w:rsid w:val="008F69D6"/>
    <w:rsid w:val="00902823"/>
    <w:rsid w:val="00905639"/>
    <w:rsid w:val="00915CA6"/>
    <w:rsid w:val="00927834"/>
    <w:rsid w:val="009500A6"/>
    <w:rsid w:val="00957C18"/>
    <w:rsid w:val="009659BA"/>
    <w:rsid w:val="00983040"/>
    <w:rsid w:val="009A2C1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7B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2376"/>
    <w:rsid w:val="00BE62AD"/>
    <w:rsid w:val="00BF121F"/>
    <w:rsid w:val="00BF1F80"/>
    <w:rsid w:val="00C166EF"/>
    <w:rsid w:val="00C17EB0"/>
    <w:rsid w:val="00C27F5F"/>
    <w:rsid w:val="00C30A0F"/>
    <w:rsid w:val="00C37E61"/>
    <w:rsid w:val="00C430B2"/>
    <w:rsid w:val="00C70F1B"/>
    <w:rsid w:val="00C71A47"/>
    <w:rsid w:val="00C7464C"/>
    <w:rsid w:val="00C85588"/>
    <w:rsid w:val="00CD6755"/>
    <w:rsid w:val="00CD6856"/>
    <w:rsid w:val="00CE0089"/>
    <w:rsid w:val="00CE793C"/>
    <w:rsid w:val="00CF193C"/>
    <w:rsid w:val="00D173F1"/>
    <w:rsid w:val="00D74CB0"/>
    <w:rsid w:val="00D8295D"/>
    <w:rsid w:val="00DC2A65"/>
    <w:rsid w:val="00DE088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B3B"/>
    <w:rsid w:val="00EC6A55"/>
    <w:rsid w:val="00ED0288"/>
    <w:rsid w:val="00EE52CB"/>
    <w:rsid w:val="00EF581D"/>
    <w:rsid w:val="00EF7FD8"/>
    <w:rsid w:val="00F06F59"/>
    <w:rsid w:val="00F17988"/>
    <w:rsid w:val="00F2415C"/>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296B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01FBE-E7AE-4FB1-BB5C-C173423C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TotalTime>
  <Pages>26</Pages>
  <Words>10622</Words>
  <Characters>60549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71029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2025-10-31T07:07:00Z</dcterms:created>
  <dcterms:modified xsi:type="dcterms:W3CDTF">2025-11-01T10:07:00Z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a9ce8c27-c6ad-4d55-bec8-216953de09cb</vt:lpwstr>
  </property>
</Properties>
</file>