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C5576" w14:textId="30EB072A" w:rsidR="00A9621E" w:rsidRDefault="00423C0E">
      <w:pPr>
        <w:spacing w:after="0" w:line="300" w:lineRule="exact"/>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Influence of spacing and mulching on</w:t>
      </w:r>
      <w:r w:rsidR="00431699">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t xml:space="preserve">economics of strawberry </w:t>
      </w:r>
    </w:p>
    <w:p w14:paraId="7D776056" w14:textId="77777777" w:rsidR="00A9621E" w:rsidRDefault="00423C0E">
      <w:pPr>
        <w:spacing w:after="0" w:line="300" w:lineRule="exact"/>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w:t>
      </w:r>
      <w:r>
        <w:rPr>
          <w:rFonts w:ascii="Times New Roman" w:hAnsi="Times New Roman" w:cs="Times New Roman"/>
          <w:b/>
          <w:i/>
          <w:sz w:val="28"/>
          <w:szCs w:val="28"/>
          <w:shd w:val="clear" w:color="auto" w:fill="FFFFFF"/>
        </w:rPr>
        <w:t>Fragaria</w:t>
      </w:r>
      <w:r>
        <w:rPr>
          <w:rFonts w:ascii="Times New Roman" w:hAnsi="Times New Roman" w:cs="Times New Roman"/>
          <w:b/>
          <w:sz w:val="28"/>
          <w:szCs w:val="28"/>
          <w:shd w:val="clear" w:color="auto" w:fill="FFFFFF"/>
        </w:rPr>
        <w:t xml:space="preserve"> x </w:t>
      </w:r>
      <w:proofErr w:type="spellStart"/>
      <w:r>
        <w:rPr>
          <w:rFonts w:ascii="Times New Roman" w:hAnsi="Times New Roman" w:cs="Times New Roman"/>
          <w:b/>
          <w:i/>
          <w:sz w:val="28"/>
          <w:szCs w:val="28"/>
          <w:shd w:val="clear" w:color="auto" w:fill="FFFFFF"/>
        </w:rPr>
        <w:t>ananassa</w:t>
      </w:r>
      <w:proofErr w:type="spellEnd"/>
      <w:r>
        <w:rPr>
          <w:rFonts w:ascii="Times New Roman" w:hAnsi="Times New Roman" w:cs="Times New Roman"/>
          <w:b/>
          <w:i/>
          <w:sz w:val="28"/>
          <w:szCs w:val="28"/>
          <w:shd w:val="clear" w:color="auto" w:fill="FFFFFF"/>
        </w:rPr>
        <w:t xml:space="preserve"> </w:t>
      </w:r>
      <w:proofErr w:type="spellStart"/>
      <w:r>
        <w:rPr>
          <w:rFonts w:ascii="Times New Roman" w:hAnsi="Times New Roman" w:cs="Times New Roman"/>
          <w:b/>
          <w:sz w:val="28"/>
          <w:szCs w:val="28"/>
          <w:shd w:val="clear" w:color="auto" w:fill="FFFFFF"/>
        </w:rPr>
        <w:t>Duch</w:t>
      </w:r>
      <w:proofErr w:type="spellEnd"/>
      <w:r>
        <w:rPr>
          <w:rFonts w:ascii="Times New Roman" w:hAnsi="Times New Roman" w:cs="Times New Roman"/>
          <w:b/>
          <w:sz w:val="28"/>
          <w:szCs w:val="28"/>
          <w:shd w:val="clear" w:color="auto" w:fill="FFFFFF"/>
        </w:rPr>
        <w:t>.) cultivation</w:t>
      </w:r>
    </w:p>
    <w:p w14:paraId="67B7C697" w14:textId="77777777" w:rsidR="00A9621E" w:rsidRDefault="00A9621E">
      <w:pPr>
        <w:spacing w:after="0" w:line="240" w:lineRule="auto"/>
        <w:jc w:val="center"/>
        <w:rPr>
          <w:rFonts w:ascii="Times New Roman" w:hAnsi="Times New Roman" w:cs="Times New Roman"/>
          <w:b/>
          <w:sz w:val="20"/>
          <w:szCs w:val="20"/>
          <w:shd w:val="clear" w:color="auto" w:fill="FFFFFF"/>
        </w:rPr>
      </w:pPr>
    </w:p>
    <w:p w14:paraId="2DED6278" w14:textId="77777777" w:rsidR="00A9621E" w:rsidRDefault="00423C0E">
      <w:pPr>
        <w:spacing w:before="180" w:after="12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ABSTRACT</w:t>
      </w:r>
    </w:p>
    <w:p w14:paraId="06E76EFD" w14:textId="77777777" w:rsidR="00A9621E" w:rsidRDefault="00423C0E">
      <w:pPr>
        <w:spacing w:before="60" w:after="0" w:line="240" w:lineRule="auto"/>
        <w:ind w:left="567" w:right="499"/>
        <w:jc w:val="both"/>
        <w:rPr>
          <w:rFonts w:ascii="Times New Roman" w:hAnsi="Times New Roman"/>
          <w:bCs/>
          <w:vertAlign w:val="subscript"/>
        </w:rPr>
      </w:pPr>
      <w:r>
        <w:rPr>
          <w:rFonts w:ascii="Times New Roman" w:hAnsi="Times New Roman" w:cs="Times New Roman"/>
          <w:shd w:val="clear" w:color="auto" w:fill="FFFFFF"/>
        </w:rPr>
        <w:t>S</w:t>
      </w:r>
      <w:r>
        <w:rPr>
          <w:rFonts w:ascii="Times New Roman" w:hAnsi="Times New Roman"/>
          <w:bCs/>
        </w:rPr>
        <w:t xml:space="preserve">pacing and mulch have got substantial impact on crop growth and </w:t>
      </w:r>
      <w:proofErr w:type="gramStart"/>
      <w:r>
        <w:rPr>
          <w:rFonts w:ascii="Times New Roman" w:hAnsi="Times New Roman"/>
          <w:bCs/>
        </w:rPr>
        <w:t>yield .The</w:t>
      </w:r>
      <w:proofErr w:type="gramEnd"/>
      <w:r>
        <w:rPr>
          <w:rFonts w:ascii="Times New Roman" w:hAnsi="Times New Roman"/>
          <w:bCs/>
        </w:rPr>
        <w:t xml:space="preserve"> purpose of this study was to study the effect of spacing and mulch on economics of Strawberry cultivation. The field experiment was la</w:t>
      </w:r>
      <w:r>
        <w:rPr>
          <w:rFonts w:ascii="Times New Roman" w:hAnsi="Times New Roman"/>
          <w:bCs/>
        </w:rPr>
        <w:t xml:space="preserve">id out in </w:t>
      </w:r>
      <w:proofErr w:type="spellStart"/>
      <w:r>
        <w:rPr>
          <w:rFonts w:ascii="Times New Roman" w:hAnsi="Times New Roman"/>
          <w:bCs/>
        </w:rPr>
        <w:t>randomised</w:t>
      </w:r>
      <w:proofErr w:type="spellEnd"/>
      <w:r>
        <w:rPr>
          <w:rFonts w:ascii="Times New Roman" w:hAnsi="Times New Roman"/>
          <w:bCs/>
        </w:rPr>
        <w:t xml:space="preserve"> block design (RBD) with three replications involving twenty treatments comprising of five plant </w:t>
      </w:r>
      <w:proofErr w:type="gramStart"/>
      <w:r>
        <w:rPr>
          <w:rFonts w:ascii="Times New Roman" w:hAnsi="Times New Roman"/>
          <w:bCs/>
        </w:rPr>
        <w:t xml:space="preserve">spacings  </w:t>
      </w:r>
      <w:r>
        <w:rPr>
          <w:rFonts w:ascii="Times New Roman" w:hAnsi="Times New Roman"/>
          <w:bCs/>
          <w:i/>
        </w:rPr>
        <w:t>viz</w:t>
      </w:r>
      <w:r>
        <w:rPr>
          <w:rFonts w:ascii="Times New Roman" w:hAnsi="Times New Roman"/>
          <w:bCs/>
        </w:rPr>
        <w:t>.</w:t>
      </w:r>
      <w:proofErr w:type="gramEnd"/>
      <w:r>
        <w:rPr>
          <w:rFonts w:ascii="Times New Roman" w:hAnsi="Times New Roman"/>
          <w:bCs/>
        </w:rPr>
        <w:t xml:space="preserve">, 20 cm x 30 cm , 30 cm x 30 cm , 30 cm x 40 cm , 40 cm x 40 cm , 40 cm x 60 cm  and four different mulch applications </w:t>
      </w:r>
      <w:r>
        <w:rPr>
          <w:rFonts w:ascii="Times New Roman" w:hAnsi="Times New Roman"/>
          <w:bCs/>
          <w:i/>
        </w:rPr>
        <w:t>viz</w:t>
      </w:r>
      <w:r>
        <w:rPr>
          <w:rFonts w:ascii="Times New Roman" w:hAnsi="Times New Roman"/>
          <w:bCs/>
        </w:rPr>
        <w:t xml:space="preserve">., </w:t>
      </w:r>
      <w:r>
        <w:rPr>
          <w:rFonts w:ascii="Times New Roman" w:hAnsi="Times New Roman"/>
          <w:bCs/>
        </w:rPr>
        <w:t xml:space="preserve">paddy straw, red mulch, silver black mulch and no mulch. The data revealed that the highest expenditure (Rs </w:t>
      </w:r>
      <w:r>
        <w:rPr>
          <w:rFonts w:ascii="Times New Roman" w:hAnsi="Times New Roman" w:cs="Times New Roman"/>
        </w:rPr>
        <w:t>12,41,658.00 per ha</w:t>
      </w:r>
      <w:r>
        <w:rPr>
          <w:rFonts w:ascii="Times New Roman" w:hAnsi="Times New Roman"/>
          <w:bCs/>
        </w:rPr>
        <w:t xml:space="preserve">) was recorded in the closest spacing 20 cm x 30 cm with paddy </w:t>
      </w:r>
      <w:proofErr w:type="spellStart"/>
      <w:proofErr w:type="gramStart"/>
      <w:r>
        <w:rPr>
          <w:rFonts w:ascii="Times New Roman" w:hAnsi="Times New Roman"/>
          <w:bCs/>
        </w:rPr>
        <w:t>straw.The</w:t>
      </w:r>
      <w:proofErr w:type="spellEnd"/>
      <w:proofErr w:type="gramEnd"/>
      <w:r>
        <w:rPr>
          <w:rFonts w:ascii="Times New Roman" w:hAnsi="Times New Roman"/>
          <w:bCs/>
        </w:rPr>
        <w:t xml:space="preserve"> plants under wider spacing 40 cm x 60 cm with silver bla</w:t>
      </w:r>
      <w:r>
        <w:rPr>
          <w:rFonts w:ascii="Times New Roman" w:hAnsi="Times New Roman"/>
          <w:bCs/>
        </w:rPr>
        <w:t xml:space="preserve">ck mulch gave  the lowest total expenditure (Rs </w:t>
      </w:r>
      <w:r>
        <w:rPr>
          <w:rFonts w:ascii="Times New Roman" w:hAnsi="Times New Roman" w:cs="Times New Roman"/>
          <w:color w:val="000000"/>
        </w:rPr>
        <w:t>6,28,470.00 per ha).</w:t>
      </w:r>
      <w:r>
        <w:rPr>
          <w:rFonts w:ascii="Times New Roman" w:hAnsi="Times New Roman"/>
          <w:bCs/>
        </w:rPr>
        <w:t xml:space="preserve"> However, the highest benefit cost ratio (3.07) was obtained in 40 cm x 40 cm under silver black mulch.</w:t>
      </w:r>
      <w:r>
        <w:rPr>
          <w:rFonts w:ascii="Times New Roman" w:eastAsia="Calibri" w:hAnsi="Times New Roman"/>
          <w:bCs/>
        </w:rPr>
        <w:t xml:space="preserve"> It can be concluded that the treatment combination of 40 cm x 40 cm spacing with sil</w:t>
      </w:r>
      <w:bookmarkStart w:id="0" w:name="_GoBack"/>
      <w:bookmarkEnd w:id="0"/>
      <w:r>
        <w:rPr>
          <w:rFonts w:ascii="Times New Roman" w:eastAsia="Calibri" w:hAnsi="Times New Roman"/>
          <w:bCs/>
        </w:rPr>
        <w:t>ver black mulch</w:t>
      </w:r>
      <w:r>
        <w:rPr>
          <w:rFonts w:ascii="Times New Roman" w:eastAsia="Calibri" w:hAnsi="Times New Roman"/>
        </w:rPr>
        <w:t xml:space="preserve"> was found to be the most viable economic proposition </w:t>
      </w:r>
      <w:r>
        <w:rPr>
          <w:rFonts w:ascii="Times New Roman" w:eastAsia="Calibri" w:hAnsi="Times New Roman"/>
          <w:bCs/>
        </w:rPr>
        <w:t>for strawberry</w:t>
      </w:r>
      <w:r>
        <w:rPr>
          <w:rFonts w:ascii="Times New Roman" w:hAnsi="Times New Roman"/>
          <w:bCs/>
        </w:rPr>
        <w:t>.</w:t>
      </w:r>
      <w:r>
        <w:rPr>
          <w:rFonts w:ascii="Times New Roman" w:hAnsi="Times New Roman"/>
          <w:bCs/>
          <w:vertAlign w:val="subscript"/>
        </w:rPr>
        <w:t xml:space="preserve"> </w:t>
      </w:r>
    </w:p>
    <w:p w14:paraId="779987C5" w14:textId="77777777" w:rsidR="00A9621E" w:rsidRDefault="00423C0E">
      <w:pPr>
        <w:spacing w:before="60" w:after="0" w:line="240" w:lineRule="auto"/>
        <w:ind w:left="567" w:right="499"/>
        <w:jc w:val="both"/>
        <w:rPr>
          <w:rFonts w:ascii="Times New Roman" w:eastAsia="Calibri" w:hAnsi="Times New Roman" w:cs="Times New Roman"/>
          <w:bCs/>
          <w:sz w:val="16"/>
          <w:szCs w:val="16"/>
        </w:rPr>
      </w:pPr>
      <w:r>
        <w:rPr>
          <w:rFonts w:ascii="Times New Roman" w:eastAsia="Calibri" w:hAnsi="Times New Roman" w:cs="Times New Roman"/>
          <w:b/>
          <w:bCs/>
          <w:sz w:val="16"/>
          <w:szCs w:val="16"/>
        </w:rPr>
        <w:t xml:space="preserve">Keywords: </w:t>
      </w:r>
      <w:r>
        <w:rPr>
          <w:rFonts w:ascii="Times New Roman" w:eastAsia="Calibri" w:hAnsi="Times New Roman" w:cs="Times New Roman"/>
          <w:bCs/>
          <w:sz w:val="16"/>
          <w:szCs w:val="16"/>
        </w:rPr>
        <w:t>Crop geometry</w:t>
      </w:r>
      <w:r>
        <w:rPr>
          <w:rFonts w:ascii="Times New Roman" w:eastAsia="Calibri" w:hAnsi="Times New Roman" w:cs="Times New Roman"/>
          <w:b/>
          <w:bCs/>
          <w:sz w:val="16"/>
          <w:szCs w:val="16"/>
        </w:rPr>
        <w:t xml:space="preserve">, </w:t>
      </w:r>
      <w:r>
        <w:rPr>
          <w:rFonts w:ascii="Times New Roman" w:eastAsia="Calibri" w:hAnsi="Times New Roman" w:cs="Times New Roman"/>
          <w:bCs/>
          <w:sz w:val="16"/>
          <w:szCs w:val="16"/>
        </w:rPr>
        <w:t>Spacing, Mulch, Economics, Strawberry</w:t>
      </w:r>
    </w:p>
    <w:p w14:paraId="57FA82AE" w14:textId="77777777" w:rsidR="00A9621E" w:rsidRDefault="00423C0E">
      <w:pPr>
        <w:spacing w:before="120" w:after="12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40743FA0" w14:textId="77777777" w:rsidR="00A9621E" w:rsidRDefault="00423C0E">
      <w:pPr>
        <w:spacing w:before="120" w:after="120" w:line="360" w:lineRule="auto"/>
        <w:jc w:val="both"/>
        <w:rPr>
          <w:rFonts w:ascii="Times New Roman" w:eastAsia="Calibri" w:hAnsi="Times New Roman" w:cs="Times New Roman"/>
          <w:b/>
          <w:bCs/>
          <w:sz w:val="24"/>
          <w:szCs w:val="24"/>
        </w:rPr>
      </w:pPr>
      <w:r>
        <w:rPr>
          <w:rFonts w:ascii="Times New Roman" w:hAnsi="Times New Roman" w:cs="Times New Roman"/>
          <w:sz w:val="24"/>
          <w:szCs w:val="24"/>
        </w:rPr>
        <w:t xml:space="preserve">“Strawberry (Fragaria × </w:t>
      </w:r>
      <w:proofErr w:type="spellStart"/>
      <w:r>
        <w:rPr>
          <w:rFonts w:ascii="Times New Roman" w:hAnsi="Times New Roman" w:cs="Times New Roman"/>
          <w:sz w:val="24"/>
          <w:szCs w:val="24"/>
        </w:rPr>
        <w:t>ananassa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Duch</w:t>
      </w:r>
      <w:proofErr w:type="spellEnd"/>
      <w:r>
        <w:rPr>
          <w:rFonts w:ascii="Times New Roman" w:hAnsi="Times New Roman" w:cs="Times New Roman"/>
          <w:sz w:val="24"/>
          <w:szCs w:val="24"/>
        </w:rPr>
        <w:t xml:space="preserve">.) belonging to the Rosaceae family is grown throughout the globe for its aggregate accessory fruits. </w:t>
      </w:r>
      <w:r>
        <w:rPr>
          <w:rFonts w:ascii="Times New Roman" w:hAnsi="Times New Roman"/>
          <w:sz w:val="24"/>
          <w:szCs w:val="24"/>
        </w:rPr>
        <w:t xml:space="preserve"> USA, China, and Spain are the leading strawberry-producing countries in the world. It was reported that during the </w:t>
      </w:r>
      <w:proofErr w:type="gramStart"/>
      <w:r>
        <w:rPr>
          <w:rFonts w:ascii="Times New Roman" w:hAnsi="Times New Roman"/>
          <w:sz w:val="24"/>
          <w:szCs w:val="24"/>
        </w:rPr>
        <w:t>year  2021</w:t>
      </w:r>
      <w:proofErr w:type="gramEnd"/>
      <w:r>
        <w:rPr>
          <w:rFonts w:ascii="Times New Roman" w:hAnsi="Times New Roman"/>
          <w:sz w:val="24"/>
          <w:szCs w:val="24"/>
        </w:rPr>
        <w:t xml:space="preserve">,the global strawberry </w:t>
      </w:r>
      <w:r>
        <w:rPr>
          <w:rFonts w:ascii="Times New Roman" w:hAnsi="Times New Roman"/>
          <w:sz w:val="24"/>
          <w:szCs w:val="24"/>
        </w:rPr>
        <w:t>production was 9,175,384 MT</w:t>
      </w:r>
      <w:r>
        <w:rPr>
          <w:rFonts w:ascii="Times New Roman" w:hAnsi="Times New Roman" w:cs="Times New Roman"/>
          <w:sz w:val="24"/>
          <w:szCs w:val="24"/>
        </w:rPr>
        <w:t xml:space="preserve"> (</w:t>
      </w:r>
      <w:r>
        <w:rPr>
          <w:rFonts w:ascii="Times New Roman" w:eastAsia="SimSun" w:hAnsi="Times New Roman" w:cs="Times New Roman"/>
          <w:sz w:val="24"/>
          <w:szCs w:val="24"/>
        </w:rPr>
        <w:t>Sawant</w:t>
      </w:r>
      <w:r>
        <w:rPr>
          <w:rFonts w:ascii="Times New Roman" w:hAnsi="Times New Roman" w:cs="Times New Roman"/>
          <w:sz w:val="24"/>
          <w:szCs w:val="24"/>
        </w:rPr>
        <w:t xml:space="preserve"> et al.,2023). It</w:t>
      </w:r>
      <w:r>
        <w:rPr>
          <w:rFonts w:ascii="Times New Roman" w:hAnsi="Times New Roman"/>
          <w:sz w:val="24"/>
          <w:szCs w:val="24"/>
        </w:rPr>
        <w:t xml:space="preserve"> is one of the most beloved and nutrient-dense fruit and they are eaten by many because of their sweet taste, vivid </w:t>
      </w:r>
      <w:proofErr w:type="spellStart"/>
      <w:r>
        <w:rPr>
          <w:rFonts w:ascii="Times New Roman" w:hAnsi="Times New Roman"/>
          <w:sz w:val="24"/>
          <w:szCs w:val="24"/>
        </w:rPr>
        <w:t>colour</w:t>
      </w:r>
      <w:proofErr w:type="spellEnd"/>
      <w:r>
        <w:rPr>
          <w:rFonts w:ascii="Times New Roman" w:hAnsi="Times New Roman"/>
          <w:sz w:val="24"/>
          <w:szCs w:val="24"/>
        </w:rPr>
        <w:t xml:space="preserve"> and many health </w:t>
      </w:r>
      <w:proofErr w:type="gramStart"/>
      <w:r>
        <w:rPr>
          <w:rFonts w:ascii="Times New Roman" w:hAnsi="Times New Roman"/>
          <w:sz w:val="24"/>
          <w:szCs w:val="24"/>
        </w:rPr>
        <w:t>advantages(</w:t>
      </w:r>
      <w:proofErr w:type="gramEnd"/>
      <w:r>
        <w:rPr>
          <w:rFonts w:ascii="Times New Roman" w:hAnsi="Times New Roman"/>
          <w:sz w:val="24"/>
          <w:szCs w:val="24"/>
        </w:rPr>
        <w:t xml:space="preserve">Agnihotri and Rehal,2025). </w:t>
      </w:r>
      <w:r>
        <w:rPr>
          <w:rFonts w:ascii="Times New Roman" w:hAnsi="Times New Roman" w:cs="Times New Roman"/>
          <w:sz w:val="24"/>
          <w:szCs w:val="24"/>
        </w:rPr>
        <w:t>Crop growth of strawberry c</w:t>
      </w:r>
      <w:r>
        <w:rPr>
          <w:rFonts w:ascii="Times New Roman" w:hAnsi="Times New Roman" w:cs="Times New Roman"/>
          <w:sz w:val="24"/>
          <w:szCs w:val="24"/>
        </w:rPr>
        <w:t>an be enhanced through manipulation of plant spacing and crop management techniques. Plant spacing helps in increasing crop growth through efficacious utilization of solar radiation, nutrients and underground resources bringing about better photosynthate f</w:t>
      </w:r>
      <w:r>
        <w:rPr>
          <w:rFonts w:ascii="Times New Roman" w:hAnsi="Times New Roman" w:cs="Times New Roman"/>
          <w:sz w:val="24"/>
          <w:szCs w:val="24"/>
        </w:rPr>
        <w:t xml:space="preserve">ormation. Optimum plant spacing brings adequate harvesting of solar radiation and sufficient nutrient absorption </w:t>
      </w:r>
      <w:proofErr w:type="spellStart"/>
      <w:r>
        <w:rPr>
          <w:rFonts w:ascii="Times New Roman" w:hAnsi="Times New Roman" w:cs="Times New Roman"/>
          <w:sz w:val="24"/>
          <w:szCs w:val="24"/>
        </w:rPr>
        <w:t>alongwith</w:t>
      </w:r>
      <w:proofErr w:type="spellEnd"/>
      <w:r>
        <w:rPr>
          <w:rFonts w:ascii="Times New Roman" w:hAnsi="Times New Roman" w:cs="Times New Roman"/>
          <w:sz w:val="24"/>
          <w:szCs w:val="24"/>
        </w:rPr>
        <w:t xml:space="preserve"> moisture from the soil </w:t>
      </w:r>
      <w:proofErr w:type="gramStart"/>
      <w:r>
        <w:rPr>
          <w:rFonts w:ascii="Times New Roman" w:hAnsi="Times New Roman" w:cs="Times New Roman"/>
          <w:sz w:val="24"/>
          <w:szCs w:val="24"/>
        </w:rPr>
        <w:t>owing  to</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well developed</w:t>
      </w:r>
      <w:proofErr w:type="spellEnd"/>
      <w:r>
        <w:rPr>
          <w:rFonts w:ascii="Times New Roman" w:hAnsi="Times New Roman" w:cs="Times New Roman"/>
          <w:sz w:val="24"/>
          <w:szCs w:val="24"/>
        </w:rPr>
        <w:t xml:space="preserve"> root system .</w:t>
      </w:r>
      <w:r>
        <w:rPr>
          <w:rFonts w:ascii="Times New Roman" w:eastAsia="SimSun" w:hAnsi="Times New Roman" w:cs="Times New Roman"/>
          <w:sz w:val="24"/>
          <w:szCs w:val="24"/>
        </w:rPr>
        <w:t>Planting space need to be arranged in a way which permits proper light p</w:t>
      </w:r>
      <w:r>
        <w:rPr>
          <w:rFonts w:ascii="Times New Roman" w:eastAsia="SimSun" w:hAnsi="Times New Roman" w:cs="Times New Roman"/>
          <w:sz w:val="24"/>
          <w:szCs w:val="24"/>
        </w:rPr>
        <w:t>enetration and also aeration can be optimized resulting in better fruit quality and plant health(Dogar et al.,2020).</w:t>
      </w:r>
      <w:r>
        <w:rPr>
          <w:rFonts w:ascii="Times New Roman" w:hAnsi="Times New Roman" w:cs="Times New Roman"/>
          <w:sz w:val="24"/>
          <w:szCs w:val="24"/>
        </w:rPr>
        <w:t xml:space="preserve"> Mulching has influence on soil temperature, soil moisture regulation, boost water and nutrient absorption, minimize weed growth and improve</w:t>
      </w:r>
      <w:r>
        <w:rPr>
          <w:rFonts w:ascii="Times New Roman" w:hAnsi="Times New Roman" w:cs="Times New Roman"/>
          <w:sz w:val="24"/>
          <w:szCs w:val="24"/>
        </w:rPr>
        <w:t>s fruit quality by avoiding the direct contact of soil with fruit” (</w:t>
      </w:r>
      <w:proofErr w:type="spellStart"/>
      <w:r>
        <w:rPr>
          <w:rFonts w:ascii="Times New Roman" w:hAnsi="Times New Roman" w:cs="Times New Roman"/>
          <w:sz w:val="24"/>
          <w:szCs w:val="24"/>
        </w:rPr>
        <w:t>Kijchavengkul</w:t>
      </w:r>
      <w:proofErr w:type="spellEnd"/>
      <w:r>
        <w:rPr>
          <w:rFonts w:ascii="Times New Roman" w:hAnsi="Times New Roman" w:cs="Times New Roman"/>
          <w:sz w:val="24"/>
          <w:szCs w:val="24"/>
        </w:rPr>
        <w:t xml:space="preserve"> et al.,2008</w:t>
      </w:r>
      <w:proofErr w:type="gramStart"/>
      <w:r>
        <w:rPr>
          <w:rFonts w:ascii="Times New Roman" w:hAnsi="Times New Roman" w:cs="Times New Roman"/>
          <w:sz w:val="24"/>
          <w:szCs w:val="24"/>
        </w:rPr>
        <w:t>).</w:t>
      </w:r>
      <w:r>
        <w:rPr>
          <w:rFonts w:ascii="Times New Roman" w:hAnsi="Times New Roman"/>
          <w:sz w:val="24"/>
          <w:szCs w:val="24"/>
        </w:rPr>
        <w:t>Plant</w:t>
      </w:r>
      <w:proofErr w:type="gramEnd"/>
      <w:r>
        <w:rPr>
          <w:rFonts w:ascii="Times New Roman" w:hAnsi="Times New Roman"/>
          <w:sz w:val="24"/>
          <w:szCs w:val="24"/>
        </w:rPr>
        <w:t xml:space="preserve"> spacing and mulch has significant  impact on the economics of fruit production by influencing yield, </w:t>
      </w:r>
      <w:proofErr w:type="spellStart"/>
      <w:r>
        <w:rPr>
          <w:rFonts w:ascii="Times New Roman" w:hAnsi="Times New Roman"/>
          <w:sz w:val="24"/>
          <w:szCs w:val="24"/>
        </w:rPr>
        <w:t>quality,resource</w:t>
      </w:r>
      <w:proofErr w:type="spellEnd"/>
      <w:r>
        <w:rPr>
          <w:rFonts w:ascii="Times New Roman" w:hAnsi="Times New Roman"/>
          <w:sz w:val="24"/>
          <w:szCs w:val="24"/>
        </w:rPr>
        <w:t xml:space="preserve"> utilization, and overall profitabilit</w:t>
      </w:r>
      <w:r>
        <w:rPr>
          <w:rFonts w:ascii="Times New Roman" w:hAnsi="Times New Roman"/>
          <w:sz w:val="24"/>
          <w:szCs w:val="24"/>
        </w:rPr>
        <w:t>y.</w:t>
      </w:r>
      <w:r>
        <w:rPr>
          <w:rFonts w:ascii="Times New Roman" w:hAnsi="Times New Roman" w:cs="Times New Roman"/>
          <w:sz w:val="24"/>
          <w:szCs w:val="24"/>
        </w:rPr>
        <w:t xml:space="preserve"> The </w:t>
      </w:r>
      <w:r>
        <w:rPr>
          <w:rFonts w:ascii="Times New Roman" w:hAnsi="Times New Roman" w:cs="Times New Roman"/>
          <w:sz w:val="24"/>
          <w:szCs w:val="24"/>
        </w:rPr>
        <w:lastRenderedPageBreak/>
        <w:t>present investigation aimed to study the impact of spacing and mulch on economics of strawberry cultivation.</w:t>
      </w:r>
    </w:p>
    <w:p w14:paraId="46B9C4FA" w14:textId="77777777" w:rsidR="00A9621E" w:rsidRDefault="00423C0E">
      <w:pPr>
        <w:spacing w:before="120" w:after="120" w:line="360" w:lineRule="auto"/>
        <w:jc w:val="both"/>
        <w:rPr>
          <w:rFonts w:ascii="Times New Roman" w:eastAsia="Calibri" w:hAnsi="Times New Roman" w:cs="Times New Roman"/>
          <w:sz w:val="24"/>
          <w:szCs w:val="24"/>
        </w:rPr>
      </w:pPr>
      <w:r>
        <w:rPr>
          <w:rFonts w:ascii="Times New Roman" w:hAnsi="Times New Roman" w:cs="Times New Roman"/>
          <w:b/>
          <w:sz w:val="24"/>
          <w:szCs w:val="24"/>
        </w:rPr>
        <w:t>Material and methods:</w:t>
      </w:r>
      <w:r>
        <w:rPr>
          <w:rFonts w:ascii="Times New Roman" w:hAnsi="Times New Roman" w:cs="Times New Roman"/>
          <w:sz w:val="24"/>
          <w:szCs w:val="24"/>
        </w:rPr>
        <w:t xml:space="preserve"> </w:t>
      </w:r>
      <w:r>
        <w:rPr>
          <w:rFonts w:ascii="Times New Roman" w:eastAsia="Calibri" w:hAnsi="Times New Roman" w:cs="Times New Roman"/>
          <w:bCs/>
          <w:sz w:val="24"/>
          <w:szCs w:val="24"/>
        </w:rPr>
        <w:t>The study</w:t>
      </w:r>
      <w:r>
        <w:rPr>
          <w:rFonts w:ascii="Times New Roman" w:eastAsia="Calibri" w:hAnsi="Times New Roman" w:cs="Times New Roman"/>
          <w:b/>
          <w:bCs/>
          <w:sz w:val="24"/>
          <w:szCs w:val="24"/>
        </w:rPr>
        <w:t xml:space="preserve"> </w:t>
      </w:r>
      <w:r>
        <w:rPr>
          <w:rFonts w:ascii="Times New Roman" w:hAnsi="Times New Roman" w:cs="Times New Roman"/>
          <w:sz w:val="24"/>
          <w:szCs w:val="24"/>
        </w:rPr>
        <w:t xml:space="preserve">was conducted at Jorhat district of India in the farmer’s field during the consecutive years 2019-2020 and 2020-2021. The field experiment plot was laid out in factorial randomized block design and consisted of three replications. In the experimental plot </w:t>
      </w:r>
      <w:r>
        <w:rPr>
          <w:rFonts w:ascii="Times New Roman" w:hAnsi="Times New Roman" w:cs="Times New Roman"/>
          <w:sz w:val="24"/>
          <w:szCs w:val="24"/>
        </w:rPr>
        <w:t xml:space="preserve">tissue culture strawberry plants of variety Sweet Charlie were planted in open </w:t>
      </w:r>
      <w:proofErr w:type="gramStart"/>
      <w:r>
        <w:rPr>
          <w:rFonts w:ascii="Times New Roman" w:hAnsi="Times New Roman" w:cs="Times New Roman"/>
          <w:sz w:val="24"/>
          <w:szCs w:val="24"/>
        </w:rPr>
        <w:t>condition .</w:t>
      </w:r>
      <w:proofErr w:type="gramEnd"/>
      <w:r>
        <w:rPr>
          <w:rFonts w:ascii="Times New Roman" w:hAnsi="Times New Roman" w:cs="Times New Roman"/>
          <w:sz w:val="24"/>
          <w:szCs w:val="24"/>
        </w:rPr>
        <w:t xml:space="preserve"> There were 20 treatment combinations </w:t>
      </w:r>
      <w:r>
        <w:rPr>
          <w:rFonts w:ascii="Times New Roman" w:hAnsi="Times New Roman"/>
          <w:bCs/>
          <w:sz w:val="24"/>
          <w:szCs w:val="24"/>
        </w:rPr>
        <w:t xml:space="preserve">comprising of five plant </w:t>
      </w:r>
      <w:proofErr w:type="gramStart"/>
      <w:r>
        <w:rPr>
          <w:rFonts w:ascii="Times New Roman" w:hAnsi="Times New Roman"/>
          <w:bCs/>
          <w:sz w:val="24"/>
          <w:szCs w:val="24"/>
        </w:rPr>
        <w:t xml:space="preserve">spacings  </w:t>
      </w:r>
      <w:r>
        <w:rPr>
          <w:rFonts w:ascii="Times New Roman" w:hAnsi="Times New Roman"/>
          <w:bCs/>
          <w:i/>
          <w:sz w:val="24"/>
          <w:szCs w:val="24"/>
        </w:rPr>
        <w:t>viz</w:t>
      </w:r>
      <w:r>
        <w:rPr>
          <w:rFonts w:ascii="Times New Roman" w:hAnsi="Times New Roman"/>
          <w:bCs/>
          <w:sz w:val="24"/>
          <w:szCs w:val="24"/>
        </w:rPr>
        <w:t>.</w:t>
      </w:r>
      <w:proofErr w:type="gramEnd"/>
      <w:r>
        <w:rPr>
          <w:rFonts w:ascii="Times New Roman" w:hAnsi="Times New Roman"/>
          <w:bCs/>
          <w:sz w:val="24"/>
          <w:szCs w:val="24"/>
        </w:rPr>
        <w:t>, 20 cm x 30 cm (S</w:t>
      </w:r>
      <w:r>
        <w:rPr>
          <w:rFonts w:ascii="Times New Roman" w:hAnsi="Times New Roman"/>
          <w:bCs/>
          <w:sz w:val="24"/>
          <w:szCs w:val="24"/>
          <w:vertAlign w:val="subscript"/>
        </w:rPr>
        <w:t>1</w:t>
      </w:r>
      <w:r>
        <w:rPr>
          <w:rFonts w:ascii="Times New Roman" w:hAnsi="Times New Roman"/>
          <w:bCs/>
          <w:sz w:val="24"/>
          <w:szCs w:val="24"/>
        </w:rPr>
        <w:t>), 30 cm x 30 cm (S</w:t>
      </w:r>
      <w:r>
        <w:rPr>
          <w:rFonts w:ascii="Times New Roman" w:hAnsi="Times New Roman"/>
          <w:bCs/>
          <w:sz w:val="24"/>
          <w:szCs w:val="24"/>
          <w:vertAlign w:val="subscript"/>
        </w:rPr>
        <w:t>2</w:t>
      </w:r>
      <w:r>
        <w:rPr>
          <w:rFonts w:ascii="Times New Roman" w:hAnsi="Times New Roman"/>
          <w:bCs/>
          <w:sz w:val="24"/>
          <w:szCs w:val="24"/>
        </w:rPr>
        <w:t>), 30 cm x 40 cm (S</w:t>
      </w:r>
      <w:r>
        <w:rPr>
          <w:rFonts w:ascii="Times New Roman" w:hAnsi="Times New Roman"/>
          <w:bCs/>
          <w:sz w:val="24"/>
          <w:szCs w:val="24"/>
          <w:vertAlign w:val="subscript"/>
        </w:rPr>
        <w:t>3</w:t>
      </w:r>
      <w:r>
        <w:rPr>
          <w:rFonts w:ascii="Times New Roman" w:hAnsi="Times New Roman"/>
          <w:bCs/>
          <w:sz w:val="24"/>
          <w:szCs w:val="24"/>
        </w:rPr>
        <w:t>), 40 cm x 40 cm (S</w:t>
      </w:r>
      <w:r>
        <w:rPr>
          <w:rFonts w:ascii="Times New Roman" w:hAnsi="Times New Roman"/>
          <w:bCs/>
          <w:sz w:val="24"/>
          <w:szCs w:val="24"/>
          <w:vertAlign w:val="subscript"/>
        </w:rPr>
        <w:t>4</w:t>
      </w:r>
      <w:r>
        <w:rPr>
          <w:rFonts w:ascii="Times New Roman" w:hAnsi="Times New Roman"/>
          <w:bCs/>
          <w:sz w:val="24"/>
          <w:szCs w:val="24"/>
        </w:rPr>
        <w:t>), 40 cm x</w:t>
      </w:r>
      <w:r>
        <w:rPr>
          <w:rFonts w:ascii="Times New Roman" w:hAnsi="Times New Roman"/>
          <w:bCs/>
          <w:sz w:val="24"/>
          <w:szCs w:val="24"/>
        </w:rPr>
        <w:t xml:space="preserve"> 60 cm (S</w:t>
      </w:r>
      <w:r>
        <w:rPr>
          <w:rFonts w:ascii="Times New Roman" w:hAnsi="Times New Roman"/>
          <w:bCs/>
          <w:sz w:val="24"/>
          <w:szCs w:val="24"/>
          <w:vertAlign w:val="subscript"/>
        </w:rPr>
        <w:t>5</w:t>
      </w:r>
      <w:r>
        <w:rPr>
          <w:rFonts w:ascii="Times New Roman" w:hAnsi="Times New Roman"/>
          <w:bCs/>
          <w:sz w:val="24"/>
          <w:szCs w:val="24"/>
        </w:rPr>
        <w:t xml:space="preserve">) and four different mulch applications </w:t>
      </w:r>
      <w:r>
        <w:rPr>
          <w:rFonts w:ascii="Times New Roman" w:hAnsi="Times New Roman"/>
          <w:bCs/>
          <w:i/>
          <w:sz w:val="24"/>
          <w:szCs w:val="24"/>
        </w:rPr>
        <w:t>viz</w:t>
      </w:r>
      <w:r>
        <w:rPr>
          <w:rFonts w:ascii="Times New Roman" w:hAnsi="Times New Roman"/>
          <w:bCs/>
          <w:sz w:val="24"/>
          <w:szCs w:val="24"/>
        </w:rPr>
        <w:t>., paddy straw (M</w:t>
      </w:r>
      <w:r>
        <w:rPr>
          <w:rFonts w:ascii="Times New Roman" w:hAnsi="Times New Roman"/>
          <w:bCs/>
          <w:sz w:val="24"/>
          <w:szCs w:val="24"/>
          <w:vertAlign w:val="subscript"/>
        </w:rPr>
        <w:t>1</w:t>
      </w:r>
      <w:r>
        <w:rPr>
          <w:rFonts w:ascii="Times New Roman" w:hAnsi="Times New Roman"/>
          <w:bCs/>
          <w:sz w:val="24"/>
          <w:szCs w:val="24"/>
        </w:rPr>
        <w:t>), red mulch (M</w:t>
      </w:r>
      <w:r>
        <w:rPr>
          <w:rFonts w:ascii="Times New Roman" w:hAnsi="Times New Roman"/>
          <w:bCs/>
          <w:sz w:val="24"/>
          <w:szCs w:val="24"/>
          <w:vertAlign w:val="subscript"/>
        </w:rPr>
        <w:t>2</w:t>
      </w:r>
      <w:r>
        <w:rPr>
          <w:rFonts w:ascii="Times New Roman" w:hAnsi="Times New Roman"/>
          <w:bCs/>
          <w:sz w:val="24"/>
          <w:szCs w:val="24"/>
        </w:rPr>
        <w:t>), silver black mulch (M</w:t>
      </w:r>
      <w:r>
        <w:rPr>
          <w:rFonts w:ascii="Times New Roman" w:hAnsi="Times New Roman"/>
          <w:bCs/>
          <w:sz w:val="24"/>
          <w:szCs w:val="24"/>
          <w:vertAlign w:val="subscript"/>
        </w:rPr>
        <w:t>3</w:t>
      </w:r>
      <w:r>
        <w:rPr>
          <w:rFonts w:ascii="Times New Roman" w:hAnsi="Times New Roman"/>
          <w:bCs/>
          <w:sz w:val="24"/>
          <w:szCs w:val="24"/>
        </w:rPr>
        <w:t>) and no mulch (M</w:t>
      </w:r>
      <w:r>
        <w:rPr>
          <w:rFonts w:ascii="Times New Roman" w:hAnsi="Times New Roman"/>
          <w:bCs/>
          <w:sz w:val="24"/>
          <w:szCs w:val="24"/>
          <w:vertAlign w:val="subscript"/>
        </w:rPr>
        <w:t>4</w:t>
      </w:r>
      <w:r>
        <w:rPr>
          <w:rFonts w:ascii="Times New Roman" w:hAnsi="Times New Roman"/>
          <w:bCs/>
          <w:sz w:val="24"/>
          <w:szCs w:val="24"/>
        </w:rPr>
        <w:t>). Recommended package of practice was followed.</w:t>
      </w:r>
    </w:p>
    <w:p w14:paraId="5FC67B37"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The costs of different treatments of the field experiment were calculated con</w:t>
      </w:r>
      <w:r>
        <w:rPr>
          <w:rFonts w:ascii="Times New Roman" w:hAnsi="Times New Roman" w:cs="Times New Roman"/>
          <w:sz w:val="24"/>
          <w:szCs w:val="24"/>
        </w:rPr>
        <w:t xml:space="preserve">sidering the cost of different inputs,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used and cultivation practices employed right from preparation of land to harvesting of crop at that time. Gross return in terms of rupees per hectare was worked </w:t>
      </w:r>
      <w:proofErr w:type="gramStart"/>
      <w:r>
        <w:rPr>
          <w:rFonts w:ascii="Times New Roman" w:hAnsi="Times New Roman" w:cs="Times New Roman"/>
          <w:sz w:val="24"/>
          <w:szCs w:val="24"/>
        </w:rPr>
        <w:t>out  based</w:t>
      </w:r>
      <w:proofErr w:type="gramEnd"/>
      <w:r>
        <w:rPr>
          <w:rFonts w:ascii="Times New Roman" w:hAnsi="Times New Roman" w:cs="Times New Roman"/>
          <w:sz w:val="24"/>
          <w:szCs w:val="24"/>
        </w:rPr>
        <w:t xml:space="preserve"> on marketable fruit yield for each tr</w:t>
      </w:r>
      <w:r>
        <w:rPr>
          <w:rFonts w:ascii="Times New Roman" w:hAnsi="Times New Roman" w:cs="Times New Roman"/>
          <w:sz w:val="24"/>
          <w:szCs w:val="24"/>
        </w:rPr>
        <w:t>eatment and the prevailing market prices of strawberry. The Net income per hectare was calculated by using the following formula</w:t>
      </w:r>
    </w:p>
    <w:p w14:paraId="5C71E95C" w14:textId="77777777" w:rsidR="00A9621E" w:rsidRDefault="00423C0E">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Net Income = Gross Income – Cost of cultivation</w:t>
      </w:r>
    </w:p>
    <w:p w14:paraId="19125C58"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benefit cost ratio for different treatments was worked with the help of f</w:t>
      </w:r>
      <w:r>
        <w:rPr>
          <w:rFonts w:ascii="Times New Roman" w:hAnsi="Times New Roman" w:cs="Times New Roman"/>
          <w:sz w:val="24"/>
          <w:szCs w:val="24"/>
        </w:rPr>
        <w:t>ollowing formula and it is expressed in ratio.</w:t>
      </w:r>
    </w:p>
    <w:p w14:paraId="706D615A"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Net Income (Rs/ha)</w:t>
      </w:r>
    </w:p>
    <w:p w14:paraId="2F3C9B2E"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lang w:val="en-IN" w:eastAsia="en-IN"/>
        </w:rPr>
        <w:pict w14:anchorId="32068762">
          <v:shapetype id="_x0000_t32" coordsize="21600,21600" o:spt="32" o:oned="t" path="m,l21600,21600e" filled="f">
            <v:path arrowok="t" fillok="f" o:connecttype="none"/>
            <o:lock v:ext="edit" shapetype="t"/>
          </v:shapetype>
          <v:shape id="_x0000_s1026" type="#_x0000_t32" style="position:absolute;left:0;text-align:left;margin-left:178.2pt;margin-top:7pt;width:169.8pt;height:0;z-index:251659264;mso-width-relative:page;mso-height-relative:page" o:connectortype="straight"/>
        </w:pict>
      </w:r>
      <w:r>
        <w:rPr>
          <w:rFonts w:ascii="Times New Roman" w:hAnsi="Times New Roman" w:cs="Times New Roman"/>
          <w:sz w:val="24"/>
          <w:szCs w:val="24"/>
        </w:rPr>
        <w:t xml:space="preserve">Benefit: Cost Ratio   =  </w:t>
      </w:r>
    </w:p>
    <w:p w14:paraId="4319F353" w14:textId="77777777" w:rsidR="00A9621E" w:rsidRDefault="00423C0E">
      <w:pPr>
        <w:spacing w:after="0" w:line="192"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Total cost of cultivation (Rs/ha)</w:t>
      </w:r>
    </w:p>
    <w:p w14:paraId="55989928"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obtained were analyzed </w:t>
      </w:r>
      <w:r>
        <w:rPr>
          <w:rFonts w:ascii="Times New Roman" w:hAnsi="Times New Roman" w:cs="Times New Roman"/>
          <w:sz w:val="24"/>
          <w:szCs w:val="24"/>
        </w:rPr>
        <w:t>with the help of Microsoft Excel (MS office ver. 2007).</w:t>
      </w:r>
    </w:p>
    <w:p w14:paraId="5A3883D9"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Results and </w:t>
      </w:r>
      <w:proofErr w:type="spellStart"/>
      <w:proofErr w:type="gramStart"/>
      <w:r>
        <w:rPr>
          <w:rFonts w:ascii="Times New Roman" w:hAnsi="Times New Roman" w:cs="Times New Roman"/>
          <w:b/>
          <w:sz w:val="24"/>
          <w:szCs w:val="24"/>
        </w:rPr>
        <w:t>discussion</w:t>
      </w:r>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economics of different treatments have been worked out and relevant data presented in Table 1, Table 2 and Table 3. As far as economics associated with the study is concerne</w:t>
      </w:r>
      <w:r>
        <w:rPr>
          <w:rFonts w:ascii="Times New Roman" w:hAnsi="Times New Roman" w:cs="Times New Roman"/>
          <w:sz w:val="24"/>
          <w:szCs w:val="24"/>
        </w:rPr>
        <w:t>d, data revealed that treatment combination T</w:t>
      </w:r>
      <w:r>
        <w:rPr>
          <w:rFonts w:ascii="Times New Roman" w:hAnsi="Times New Roman" w:cs="Times New Roman"/>
          <w:sz w:val="24"/>
          <w:szCs w:val="24"/>
          <w:vertAlign w:val="subscript"/>
        </w:rPr>
        <w:t xml:space="preserve">3 </w:t>
      </w:r>
      <w:r>
        <w:rPr>
          <w:rFonts w:ascii="Times New Roman" w:hAnsi="Times New Roman" w:cs="Times New Roman"/>
          <w:sz w:val="24"/>
          <w:szCs w:val="24"/>
        </w:rPr>
        <w:t xml:space="preserve">(20 cm x 30 </w:t>
      </w:r>
      <w:proofErr w:type="gramStart"/>
      <w:r>
        <w:rPr>
          <w:rFonts w:ascii="Times New Roman" w:hAnsi="Times New Roman" w:cs="Times New Roman"/>
          <w:sz w:val="24"/>
          <w:szCs w:val="24"/>
        </w:rPr>
        <w:t>cm  spacing</w:t>
      </w:r>
      <w:proofErr w:type="gramEnd"/>
      <w:r>
        <w:rPr>
          <w:rFonts w:ascii="Times New Roman" w:hAnsi="Times New Roman" w:cs="Times New Roman"/>
          <w:sz w:val="24"/>
          <w:szCs w:val="24"/>
        </w:rPr>
        <w:t xml:space="preserve"> with silver black mulch) fetched the maximum gross return (Rs. 36,40,000.00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gramStart"/>
      <w:r>
        <w:rPr>
          <w:rFonts w:ascii="Times New Roman" w:hAnsi="Times New Roman" w:cs="Times New Roman"/>
          <w:sz w:val="24"/>
          <w:szCs w:val="24"/>
        </w:rPr>
        <w:t>while  T</w:t>
      </w:r>
      <w:proofErr w:type="gramEnd"/>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recorded maximum net return of  Rs. 25,08,0</w:t>
      </w:r>
      <w:r>
        <w:rPr>
          <w:rFonts w:ascii="Times New Roman" w:hAnsi="Times New Roman" w:cs="Times New Roman"/>
          <w:sz w:val="24"/>
          <w:szCs w:val="24"/>
        </w:rPr>
        <w:t>31.</w:t>
      </w:r>
      <w:proofErr w:type="gramStart"/>
      <w:r>
        <w:rPr>
          <w:rFonts w:ascii="Times New Roman" w:hAnsi="Times New Roman" w:cs="Times New Roman"/>
          <w:sz w:val="24"/>
          <w:szCs w:val="24"/>
        </w:rPr>
        <w:t>00  ha</w:t>
      </w:r>
      <w:proofErr w:type="gramEnd"/>
      <w:r>
        <w:rPr>
          <w:rFonts w:ascii="Times New Roman" w:hAnsi="Times New Roman" w:cs="Times New Roman"/>
          <w:sz w:val="24"/>
          <w:szCs w:val="24"/>
          <w:vertAlign w:val="superscript"/>
        </w:rPr>
        <w:t>-1</w:t>
      </w:r>
      <w:r>
        <w:rPr>
          <w:rFonts w:ascii="Times New Roman" w:hAnsi="Times New Roman" w:cs="Times New Roman"/>
          <w:sz w:val="24"/>
          <w:szCs w:val="24"/>
        </w:rPr>
        <w:t xml:space="preserve"> and  highest benefit : cost ratio (3.07).</w:t>
      </w:r>
    </w:p>
    <w:p w14:paraId="45270063"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SimSun" w:hAnsi="Times New Roman" w:cs="Times New Roman"/>
          <w:sz w:val="24"/>
          <w:szCs w:val="24"/>
        </w:rPr>
        <w:t xml:space="preserve">The benefit–cost ratio (B:C Ratio) is a metric used to evaluate the relationship between the costs and benefits of a project or investment by dividing the present value of </w:t>
      </w:r>
      <w:r>
        <w:rPr>
          <w:rFonts w:ascii="Times New Roman" w:eastAsia="SimSun" w:hAnsi="Times New Roman" w:cs="Times New Roman"/>
          <w:sz w:val="24"/>
          <w:szCs w:val="24"/>
        </w:rPr>
        <w:lastRenderedPageBreak/>
        <w:t xml:space="preserve">expected benefits by the present value of costs. When B:C ratio is greater than 1.0 it reflects a </w:t>
      </w:r>
      <w:proofErr w:type="spellStart"/>
      <w:r>
        <w:rPr>
          <w:rFonts w:ascii="Times New Roman" w:eastAsia="SimSun" w:hAnsi="Times New Roman" w:cs="Times New Roman"/>
          <w:sz w:val="24"/>
          <w:szCs w:val="24"/>
        </w:rPr>
        <w:t>favourable</w:t>
      </w:r>
      <w:proofErr w:type="spellEnd"/>
      <w:r>
        <w:rPr>
          <w:rFonts w:ascii="Times New Roman" w:eastAsia="SimSun" w:hAnsi="Times New Roman" w:cs="Times New Roman"/>
          <w:sz w:val="24"/>
          <w:szCs w:val="24"/>
        </w:rPr>
        <w:t xml:space="preserve"> investment with a positive net present </w:t>
      </w:r>
      <w:proofErr w:type="spellStart"/>
      <w:proofErr w:type="gramStart"/>
      <w:r>
        <w:rPr>
          <w:rFonts w:ascii="Times New Roman" w:eastAsia="SimSun" w:hAnsi="Times New Roman" w:cs="Times New Roman"/>
          <w:sz w:val="24"/>
          <w:szCs w:val="24"/>
        </w:rPr>
        <w:t>value</w:t>
      </w:r>
      <w:r>
        <w:rPr>
          <w:rFonts w:ascii="SimSun" w:eastAsia="SimSun" w:hAnsi="SimSun" w:cs="SimSun"/>
          <w:sz w:val="24"/>
          <w:szCs w:val="24"/>
        </w:rPr>
        <w:t>.</w:t>
      </w:r>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scrutiny of data presented revealed that mulch material significantly affected net returns in strawb</w:t>
      </w:r>
      <w:r>
        <w:rPr>
          <w:rFonts w:ascii="Times New Roman" w:hAnsi="Times New Roman" w:cs="Times New Roman"/>
          <w:sz w:val="24"/>
          <w:szCs w:val="24"/>
        </w:rPr>
        <w:t xml:space="preserve">erry with significantly higher net return in silver black mulch. The higher net returns from silver black plastic mulch might be </w:t>
      </w:r>
      <w:proofErr w:type="gramStart"/>
      <w:r>
        <w:rPr>
          <w:rFonts w:ascii="Times New Roman" w:hAnsi="Times New Roman" w:cs="Times New Roman"/>
          <w:sz w:val="24"/>
          <w:szCs w:val="24"/>
        </w:rPr>
        <w:t>due  to</w:t>
      </w:r>
      <w:proofErr w:type="gramEnd"/>
      <w:r>
        <w:rPr>
          <w:rFonts w:ascii="Times New Roman" w:hAnsi="Times New Roman" w:cs="Times New Roman"/>
          <w:sz w:val="24"/>
          <w:szCs w:val="24"/>
        </w:rPr>
        <w:t xml:space="preserve"> its better performance with respect to yield  related traits leading to increased  marketable fruit yield per hectare a</w:t>
      </w:r>
      <w:r>
        <w:rPr>
          <w:rFonts w:ascii="Times New Roman" w:hAnsi="Times New Roman" w:cs="Times New Roman"/>
          <w:sz w:val="24"/>
          <w:szCs w:val="24"/>
        </w:rPr>
        <w:t xml:space="preserve">nd net return per hectare. </w:t>
      </w:r>
      <w:r>
        <w:rPr>
          <w:rFonts w:ascii="Times New Roman" w:eastAsia="SimSun" w:hAnsi="Times New Roman" w:cs="Times New Roman"/>
          <w:sz w:val="24"/>
          <w:szCs w:val="24"/>
        </w:rPr>
        <w:t xml:space="preserve">These findings were in line with the findings of Rao </w:t>
      </w:r>
      <w:proofErr w:type="gramStart"/>
      <w:r>
        <w:rPr>
          <w:rFonts w:ascii="Times New Roman" w:eastAsia="SimSun" w:hAnsi="Times New Roman" w:cs="Times New Roman"/>
          <w:sz w:val="24"/>
          <w:szCs w:val="24"/>
        </w:rPr>
        <w:t>et al.,(</w:t>
      </w:r>
      <w:proofErr w:type="gramEnd"/>
      <w:r>
        <w:rPr>
          <w:rFonts w:ascii="Times New Roman" w:eastAsia="SimSun" w:hAnsi="Times New Roman" w:cs="Times New Roman"/>
          <w:sz w:val="24"/>
          <w:szCs w:val="24"/>
        </w:rPr>
        <w:t>2017) in water melon; Suresh and Kumar (2006) in pointed guard and Singh et al. (2007) in bitter gourd.</w:t>
      </w:r>
    </w:p>
    <w:p w14:paraId="0446A6AB"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Plant spacing also had a significant influence on net returns.</w:t>
      </w:r>
      <w:r>
        <w:rPr>
          <w:rFonts w:ascii="Times New Roman" w:hAnsi="Times New Roman" w:cs="Times New Roman"/>
          <w:sz w:val="24"/>
          <w:szCs w:val="24"/>
        </w:rPr>
        <w:t xml:space="preserve"> </w:t>
      </w:r>
      <w:r>
        <w:rPr>
          <w:rFonts w:ascii="Times New Roman" w:eastAsia="Georgia" w:hAnsi="Times New Roman" w:cs="Times New Roman"/>
          <w:color w:val="1F1F1F"/>
          <w:sz w:val="24"/>
          <w:szCs w:val="24"/>
        </w:rPr>
        <w:t xml:space="preserve">Optimizing plant spacing is very much important for obtaining maximum yield and economic return of any </w:t>
      </w:r>
      <w:proofErr w:type="gramStart"/>
      <w:r>
        <w:rPr>
          <w:rFonts w:ascii="Times New Roman" w:eastAsia="Georgia" w:hAnsi="Times New Roman" w:cs="Times New Roman"/>
          <w:color w:val="1F1F1F"/>
          <w:sz w:val="24"/>
          <w:szCs w:val="24"/>
        </w:rPr>
        <w:t xml:space="preserve">horticultural  </w:t>
      </w:r>
      <w:proofErr w:type="spellStart"/>
      <w:r>
        <w:rPr>
          <w:rFonts w:ascii="Times New Roman" w:eastAsia="Georgia" w:hAnsi="Times New Roman" w:cs="Times New Roman"/>
          <w:color w:val="1F1F1F"/>
          <w:sz w:val="24"/>
          <w:szCs w:val="24"/>
        </w:rPr>
        <w:t>crop</w:t>
      </w:r>
      <w:proofErr w:type="gramEnd"/>
      <w:r>
        <w:rPr>
          <w:rFonts w:ascii="Times New Roman" w:eastAsia="Georgia" w:hAnsi="Times New Roman" w:cs="Times New Roman"/>
          <w:color w:val="1F1F1F"/>
          <w:sz w:val="24"/>
          <w:szCs w:val="24"/>
        </w:rPr>
        <w:t>.</w:t>
      </w:r>
      <w:r>
        <w:rPr>
          <w:rFonts w:ascii="Times New Roman" w:hAnsi="Times New Roman" w:cs="Times New Roman"/>
          <w:sz w:val="24"/>
          <w:szCs w:val="24"/>
        </w:rPr>
        <w:t>Highest</w:t>
      </w:r>
      <w:proofErr w:type="spellEnd"/>
      <w:r>
        <w:rPr>
          <w:rFonts w:ascii="Times New Roman" w:hAnsi="Times New Roman" w:cs="Times New Roman"/>
          <w:sz w:val="24"/>
          <w:szCs w:val="24"/>
        </w:rPr>
        <w:t xml:space="preserve"> gross return were recorded at closer spacing which was significantly higher than wider spacing which might be due to higher </w:t>
      </w:r>
      <w:r>
        <w:rPr>
          <w:rFonts w:ascii="Times New Roman" w:hAnsi="Times New Roman" w:cs="Times New Roman"/>
          <w:sz w:val="24"/>
          <w:szCs w:val="24"/>
        </w:rPr>
        <w:t xml:space="preserve">plant population at closer spacing. Similar findings were also </w:t>
      </w:r>
      <w:proofErr w:type="gramStart"/>
      <w:r>
        <w:rPr>
          <w:rFonts w:ascii="Times New Roman" w:hAnsi="Times New Roman" w:cs="Times New Roman"/>
          <w:sz w:val="24"/>
          <w:szCs w:val="24"/>
        </w:rPr>
        <w:t>reported  by</w:t>
      </w:r>
      <w:proofErr w:type="gramEnd"/>
      <w:r>
        <w:rPr>
          <w:rFonts w:ascii="Times New Roman" w:hAnsi="Times New Roman" w:cs="Times New Roman"/>
          <w:sz w:val="24"/>
          <w:szCs w:val="24"/>
        </w:rPr>
        <w:t xml:space="preserve"> Singh et al.,(2021) in long melon and </w:t>
      </w:r>
      <w:proofErr w:type="spellStart"/>
      <w:r>
        <w:rPr>
          <w:rFonts w:ascii="Times New Roman" w:hAnsi="Times New Roman" w:cs="Times New Roman"/>
          <w:sz w:val="24"/>
          <w:szCs w:val="24"/>
        </w:rPr>
        <w:t>Bindukala</w:t>
      </w:r>
      <w:proofErr w:type="spellEnd"/>
      <w:r>
        <w:rPr>
          <w:rFonts w:ascii="Times New Roman" w:hAnsi="Times New Roman" w:cs="Times New Roman"/>
          <w:sz w:val="24"/>
          <w:szCs w:val="24"/>
        </w:rPr>
        <w:t>(2000) in water melon..</w:t>
      </w:r>
    </w:p>
    <w:p w14:paraId="2574934A" w14:textId="77777777" w:rsidR="00A9621E" w:rsidRDefault="00423C0E">
      <w:pPr>
        <w:pStyle w:val="NoSpacing"/>
        <w:spacing w:before="120" w:after="120"/>
        <w:ind w:left="1120" w:right="6" w:hanging="1120"/>
        <w:jc w:val="both"/>
        <w:rPr>
          <w:rFonts w:ascii="Times New Roman" w:hAnsi="Times New Roman" w:cs="Times New Roman"/>
          <w:b/>
          <w:bCs/>
          <w:sz w:val="24"/>
          <w:szCs w:val="24"/>
        </w:rPr>
      </w:pPr>
      <w:r>
        <w:rPr>
          <w:rFonts w:ascii="Times New Roman" w:hAnsi="Times New Roman" w:cs="Times New Roman"/>
          <w:b/>
          <w:sz w:val="24"/>
          <w:szCs w:val="24"/>
        </w:rPr>
        <w:t xml:space="preserve">Table 1: </w:t>
      </w:r>
      <w:r>
        <w:rPr>
          <w:rFonts w:ascii="Times New Roman" w:hAnsi="Times New Roman" w:cs="Times New Roman"/>
          <w:b/>
          <w:bCs/>
          <w:sz w:val="24"/>
          <w:szCs w:val="24"/>
        </w:rPr>
        <w:t xml:space="preserve">Economics of production of Strawberry at Farmer’s Field, </w:t>
      </w:r>
      <w:proofErr w:type="spellStart"/>
      <w:r>
        <w:rPr>
          <w:rFonts w:ascii="Times New Roman" w:hAnsi="Times New Roman" w:cs="Times New Roman"/>
          <w:b/>
          <w:bCs/>
          <w:sz w:val="24"/>
          <w:szCs w:val="24"/>
        </w:rPr>
        <w:t>Dhonkhuloi</w:t>
      </w:r>
      <w:proofErr w:type="spellEnd"/>
      <w:r>
        <w:rPr>
          <w:rFonts w:ascii="Times New Roman" w:hAnsi="Times New Roman" w:cs="Times New Roman"/>
          <w:b/>
          <w:bCs/>
          <w:sz w:val="24"/>
          <w:szCs w:val="24"/>
        </w:rPr>
        <w:t>, Jorhat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1705"/>
        <w:gridCol w:w="2022"/>
        <w:gridCol w:w="1867"/>
        <w:gridCol w:w="1682"/>
        <w:gridCol w:w="772"/>
      </w:tblGrid>
      <w:tr w:rsidR="00A9621E" w14:paraId="556CFCF7" w14:textId="77777777">
        <w:tc>
          <w:tcPr>
            <w:tcW w:w="798" w:type="pct"/>
            <w:tcBorders>
              <w:top w:val="single" w:sz="4" w:space="0" w:color="auto"/>
              <w:bottom w:val="single" w:sz="4" w:space="0" w:color="auto"/>
            </w:tcBorders>
          </w:tcPr>
          <w:p w14:paraId="044334F6" w14:textId="77777777" w:rsidR="00A9621E" w:rsidRDefault="00423C0E">
            <w:pPr>
              <w:pStyle w:val="NoSpacing"/>
              <w:spacing w:before="120" w:after="120"/>
              <w:jc w:val="center"/>
              <w:rPr>
                <w:rFonts w:ascii="Times New Roman" w:hAnsi="Times New Roman" w:cs="Times New Roman"/>
                <w:b/>
                <w:lang w:val="en-IN" w:eastAsia="en-IN"/>
              </w:rPr>
            </w:pPr>
            <w:r>
              <w:rPr>
                <w:rFonts w:ascii="Times New Roman" w:hAnsi="Times New Roman" w:cs="Times New Roman"/>
                <w:b/>
                <w:kern w:val="24"/>
                <w:lang w:val="en-IN" w:eastAsia="en-IN"/>
              </w:rPr>
              <w:t>Treatment</w:t>
            </w:r>
          </w:p>
          <w:p w14:paraId="215361E3" w14:textId="77777777" w:rsidR="00A9621E" w:rsidRDefault="00423C0E">
            <w:pPr>
              <w:pStyle w:val="NoSpacing"/>
              <w:spacing w:before="120" w:after="120"/>
              <w:jc w:val="center"/>
              <w:rPr>
                <w:lang w:val="en-IN" w:eastAsia="en-IN"/>
              </w:rPr>
            </w:pPr>
            <w:r>
              <w:rPr>
                <w:rFonts w:ascii="Times New Roman" w:eastAsia="Calibri" w:hAnsi="Times New Roman" w:cs="Times New Roman"/>
                <w:b/>
                <w:kern w:val="24"/>
                <w:lang w:val="en-IN" w:eastAsia="en-IN"/>
              </w:rPr>
              <w:t>combination</w:t>
            </w:r>
          </w:p>
        </w:tc>
        <w:tc>
          <w:tcPr>
            <w:tcW w:w="890" w:type="pct"/>
            <w:tcBorders>
              <w:top w:val="single" w:sz="4" w:space="0" w:color="auto"/>
              <w:bottom w:val="single" w:sz="4" w:space="0" w:color="auto"/>
            </w:tcBorders>
          </w:tcPr>
          <w:p w14:paraId="16DF14DD" w14:textId="77777777" w:rsidR="00A9621E" w:rsidRDefault="00423C0E">
            <w:pPr>
              <w:pStyle w:val="NormalWeb"/>
              <w:spacing w:before="120" w:beforeAutospacing="0" w:after="120" w:afterAutospacing="0"/>
              <w:jc w:val="center"/>
              <w:rPr>
                <w:sz w:val="22"/>
                <w:szCs w:val="22"/>
                <w:lang w:val="en-IN" w:eastAsia="en-IN"/>
              </w:rPr>
            </w:pPr>
            <w:proofErr w:type="gramStart"/>
            <w:r>
              <w:rPr>
                <w:rFonts w:eastAsia="Calibri"/>
                <w:b/>
                <w:bCs/>
                <w:kern w:val="24"/>
                <w:sz w:val="22"/>
                <w:szCs w:val="22"/>
                <w:lang w:val="en-IN" w:eastAsia="en-IN"/>
              </w:rPr>
              <w:t>Gr</w:t>
            </w:r>
            <w:r>
              <w:rPr>
                <w:rFonts w:eastAsia="Calibri"/>
                <w:b/>
                <w:bCs/>
                <w:kern w:val="24"/>
                <w:sz w:val="22"/>
                <w:szCs w:val="22"/>
                <w:lang w:val="en-IN" w:eastAsia="en-IN"/>
              </w:rPr>
              <w:t>oss  Expenditure</w:t>
            </w:r>
            <w:proofErr w:type="gramEnd"/>
          </w:p>
          <w:p w14:paraId="07301C22"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(Rs ha</w:t>
            </w:r>
            <w:r>
              <w:rPr>
                <w:rFonts w:eastAsia="Calibri"/>
                <w:b/>
                <w:bCs/>
                <w:kern w:val="24"/>
                <w:sz w:val="22"/>
                <w:szCs w:val="22"/>
                <w:vertAlign w:val="superscript"/>
                <w:lang w:val="en-IN" w:eastAsia="en-IN"/>
              </w:rPr>
              <w:t>-1</w:t>
            </w:r>
            <w:r>
              <w:rPr>
                <w:rFonts w:eastAsia="Calibri"/>
                <w:b/>
                <w:bCs/>
                <w:kern w:val="24"/>
                <w:sz w:val="22"/>
                <w:szCs w:val="22"/>
                <w:lang w:val="en-IN" w:eastAsia="en-IN"/>
              </w:rPr>
              <w:t>)</w:t>
            </w:r>
          </w:p>
        </w:tc>
        <w:tc>
          <w:tcPr>
            <w:tcW w:w="1056" w:type="pct"/>
            <w:tcBorders>
              <w:top w:val="single" w:sz="4" w:space="0" w:color="auto"/>
              <w:bottom w:val="single" w:sz="4" w:space="0" w:color="auto"/>
            </w:tcBorders>
          </w:tcPr>
          <w:p w14:paraId="5BB40085" w14:textId="77777777" w:rsidR="00A9621E" w:rsidRDefault="00423C0E">
            <w:pPr>
              <w:pStyle w:val="NormalWeb"/>
              <w:spacing w:before="120" w:beforeAutospacing="0" w:after="120" w:afterAutospacing="0"/>
              <w:jc w:val="center"/>
              <w:rPr>
                <w:b/>
                <w:bCs/>
                <w:kern w:val="24"/>
                <w:sz w:val="22"/>
                <w:szCs w:val="22"/>
                <w:lang w:val="en-IN" w:eastAsia="en-IN"/>
              </w:rPr>
            </w:pPr>
            <w:r>
              <w:rPr>
                <w:b/>
                <w:bCs/>
                <w:kern w:val="24"/>
                <w:sz w:val="22"/>
                <w:szCs w:val="22"/>
                <w:lang w:val="en-IN" w:eastAsia="en-IN"/>
              </w:rPr>
              <w:t>Marketable fruit yield (Pooled)</w:t>
            </w:r>
          </w:p>
          <w:p w14:paraId="2384C2B0" w14:textId="77777777" w:rsidR="00A9621E" w:rsidRDefault="00423C0E">
            <w:pPr>
              <w:pStyle w:val="NormalWeb"/>
              <w:spacing w:before="120" w:beforeAutospacing="0" w:after="120" w:afterAutospacing="0"/>
              <w:jc w:val="center"/>
              <w:rPr>
                <w:b/>
                <w:bCs/>
                <w:kern w:val="24"/>
                <w:sz w:val="22"/>
                <w:szCs w:val="22"/>
                <w:lang w:val="en-IN" w:eastAsia="en-IN"/>
              </w:rPr>
            </w:pPr>
            <w:r>
              <w:rPr>
                <w:b/>
                <w:bCs/>
                <w:kern w:val="24"/>
                <w:sz w:val="22"/>
                <w:szCs w:val="22"/>
                <w:lang w:val="en-IN" w:eastAsia="en-IN"/>
              </w:rPr>
              <w:t>(t ha</w:t>
            </w:r>
            <w:r>
              <w:rPr>
                <w:b/>
                <w:bCs/>
                <w:kern w:val="24"/>
                <w:sz w:val="22"/>
                <w:szCs w:val="22"/>
                <w:vertAlign w:val="superscript"/>
                <w:lang w:val="en-IN" w:eastAsia="en-IN"/>
              </w:rPr>
              <w:t>-</w:t>
            </w:r>
            <w:proofErr w:type="gramStart"/>
            <w:r>
              <w:rPr>
                <w:b/>
                <w:bCs/>
                <w:kern w:val="24"/>
                <w:sz w:val="22"/>
                <w:szCs w:val="22"/>
                <w:vertAlign w:val="superscript"/>
                <w:lang w:val="en-IN" w:eastAsia="en-IN"/>
              </w:rPr>
              <w:t xml:space="preserve">1 </w:t>
            </w:r>
            <w:r>
              <w:rPr>
                <w:b/>
                <w:bCs/>
                <w:kern w:val="24"/>
                <w:sz w:val="22"/>
                <w:szCs w:val="22"/>
                <w:lang w:val="en-IN" w:eastAsia="en-IN"/>
              </w:rPr>
              <w:t>)</w:t>
            </w:r>
            <w:proofErr w:type="gramEnd"/>
          </w:p>
        </w:tc>
        <w:tc>
          <w:tcPr>
            <w:tcW w:w="975" w:type="pct"/>
            <w:tcBorders>
              <w:top w:val="single" w:sz="4" w:space="0" w:color="auto"/>
              <w:bottom w:val="single" w:sz="4" w:space="0" w:color="auto"/>
            </w:tcBorders>
          </w:tcPr>
          <w:p w14:paraId="372DA1A5"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Gross Return @ Rs 160kg</w:t>
            </w:r>
            <w:r>
              <w:rPr>
                <w:b/>
                <w:bCs/>
                <w:kern w:val="24"/>
                <w:sz w:val="22"/>
                <w:szCs w:val="22"/>
                <w:vertAlign w:val="superscript"/>
                <w:lang w:val="en-IN" w:eastAsia="en-IN"/>
              </w:rPr>
              <w:t>-1</w:t>
            </w:r>
          </w:p>
          <w:p w14:paraId="6C9F0A42"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(Rs ha</w:t>
            </w:r>
            <w:r>
              <w:rPr>
                <w:b/>
                <w:bCs/>
                <w:kern w:val="24"/>
                <w:sz w:val="22"/>
                <w:szCs w:val="22"/>
                <w:vertAlign w:val="superscript"/>
                <w:lang w:val="en-IN" w:eastAsia="en-IN"/>
              </w:rPr>
              <w:t>-1</w:t>
            </w:r>
            <w:r>
              <w:rPr>
                <w:b/>
                <w:bCs/>
                <w:kern w:val="24"/>
                <w:sz w:val="22"/>
                <w:szCs w:val="22"/>
                <w:lang w:val="en-IN" w:eastAsia="en-IN"/>
              </w:rPr>
              <w:t>)</w:t>
            </w:r>
          </w:p>
        </w:tc>
        <w:tc>
          <w:tcPr>
            <w:tcW w:w="878" w:type="pct"/>
            <w:tcBorders>
              <w:top w:val="single" w:sz="4" w:space="0" w:color="auto"/>
              <w:bottom w:val="single" w:sz="4" w:space="0" w:color="auto"/>
            </w:tcBorders>
          </w:tcPr>
          <w:p w14:paraId="2C598595"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Net Return</w:t>
            </w:r>
          </w:p>
          <w:p w14:paraId="0166657F" w14:textId="77777777" w:rsidR="00A9621E" w:rsidRDefault="00423C0E">
            <w:pPr>
              <w:pStyle w:val="NormalWeb"/>
              <w:spacing w:before="120" w:beforeAutospacing="0" w:after="120" w:afterAutospacing="0"/>
              <w:jc w:val="center"/>
              <w:rPr>
                <w:sz w:val="22"/>
                <w:szCs w:val="22"/>
                <w:lang w:val="en-IN" w:eastAsia="en-IN"/>
              </w:rPr>
            </w:pPr>
            <w:r>
              <w:rPr>
                <w:b/>
                <w:bCs/>
                <w:kern w:val="24"/>
                <w:sz w:val="22"/>
                <w:szCs w:val="22"/>
                <w:lang w:val="en-IN" w:eastAsia="en-IN"/>
              </w:rPr>
              <w:t>(Rs</w:t>
            </w:r>
            <w:r>
              <w:rPr>
                <w:sz w:val="22"/>
                <w:szCs w:val="22"/>
                <w:lang w:val="en-IN" w:eastAsia="en-IN"/>
              </w:rPr>
              <w:t xml:space="preserve"> </w:t>
            </w:r>
            <w:r>
              <w:rPr>
                <w:b/>
                <w:bCs/>
                <w:kern w:val="24"/>
                <w:sz w:val="22"/>
                <w:szCs w:val="22"/>
                <w:lang w:val="en-IN" w:eastAsia="en-IN"/>
              </w:rPr>
              <w:t>ha</w:t>
            </w:r>
            <w:r>
              <w:rPr>
                <w:b/>
                <w:bCs/>
                <w:kern w:val="24"/>
                <w:sz w:val="22"/>
                <w:szCs w:val="22"/>
                <w:vertAlign w:val="superscript"/>
                <w:lang w:val="en-IN" w:eastAsia="en-IN"/>
              </w:rPr>
              <w:t>-1</w:t>
            </w:r>
            <w:r>
              <w:rPr>
                <w:b/>
                <w:bCs/>
                <w:kern w:val="24"/>
                <w:sz w:val="22"/>
                <w:szCs w:val="22"/>
                <w:lang w:val="en-IN" w:eastAsia="en-IN"/>
              </w:rPr>
              <w:t>)</w:t>
            </w:r>
          </w:p>
        </w:tc>
        <w:tc>
          <w:tcPr>
            <w:tcW w:w="403" w:type="pct"/>
            <w:tcBorders>
              <w:top w:val="single" w:sz="4" w:space="0" w:color="auto"/>
              <w:bottom w:val="single" w:sz="4" w:space="0" w:color="auto"/>
            </w:tcBorders>
          </w:tcPr>
          <w:p w14:paraId="50506DBC"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B:C</w:t>
            </w:r>
          </w:p>
          <w:p w14:paraId="388EB2C5" w14:textId="77777777" w:rsidR="00A9621E" w:rsidRDefault="00423C0E">
            <w:pPr>
              <w:pStyle w:val="NormalWeb"/>
              <w:spacing w:before="120" w:beforeAutospacing="0" w:after="120" w:afterAutospacing="0"/>
              <w:jc w:val="center"/>
              <w:rPr>
                <w:sz w:val="22"/>
                <w:szCs w:val="22"/>
                <w:lang w:val="en-IN" w:eastAsia="en-IN"/>
              </w:rPr>
            </w:pPr>
            <w:r>
              <w:rPr>
                <w:rFonts w:eastAsia="Calibri"/>
                <w:b/>
                <w:bCs/>
                <w:kern w:val="24"/>
                <w:sz w:val="22"/>
                <w:szCs w:val="22"/>
                <w:lang w:val="en-IN" w:eastAsia="en-IN"/>
              </w:rPr>
              <w:t>ratio</w:t>
            </w:r>
          </w:p>
        </w:tc>
      </w:tr>
      <w:tr w:rsidR="00A9621E" w14:paraId="38378A1C" w14:textId="77777777">
        <w:tc>
          <w:tcPr>
            <w:tcW w:w="798" w:type="pct"/>
            <w:tcBorders>
              <w:top w:val="single" w:sz="4" w:space="0" w:color="auto"/>
            </w:tcBorders>
          </w:tcPr>
          <w:p w14:paraId="513181E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Borders>
              <w:top w:val="single" w:sz="4" w:space="0" w:color="auto"/>
            </w:tcBorders>
          </w:tcPr>
          <w:p w14:paraId="73520DA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12,41,658.00</w:t>
            </w:r>
          </w:p>
        </w:tc>
        <w:tc>
          <w:tcPr>
            <w:tcW w:w="1056" w:type="pct"/>
            <w:tcBorders>
              <w:top w:val="single" w:sz="4" w:space="0" w:color="auto"/>
            </w:tcBorders>
          </w:tcPr>
          <w:p w14:paraId="2DE3A8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3.89</w:t>
            </w:r>
          </w:p>
        </w:tc>
        <w:tc>
          <w:tcPr>
            <w:tcW w:w="975" w:type="pct"/>
            <w:tcBorders>
              <w:top w:val="single" w:sz="4" w:space="0" w:color="auto"/>
            </w:tcBorders>
          </w:tcPr>
          <w:p w14:paraId="11D62D8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6,22,400.00</w:t>
            </w:r>
          </w:p>
        </w:tc>
        <w:tc>
          <w:tcPr>
            <w:tcW w:w="878" w:type="pct"/>
            <w:tcBorders>
              <w:top w:val="single" w:sz="4" w:space="0" w:color="auto"/>
            </w:tcBorders>
          </w:tcPr>
          <w:p w14:paraId="609C678E"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-6,19,258.00</w:t>
            </w:r>
          </w:p>
        </w:tc>
        <w:tc>
          <w:tcPr>
            <w:tcW w:w="403" w:type="pct"/>
            <w:tcBorders>
              <w:top w:val="single" w:sz="4" w:space="0" w:color="auto"/>
            </w:tcBorders>
          </w:tcPr>
          <w:p w14:paraId="6B3DAD8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-0.49</w:t>
            </w:r>
          </w:p>
        </w:tc>
      </w:tr>
      <w:tr w:rsidR="00A9621E" w14:paraId="6388AF8F" w14:textId="77777777">
        <w:tc>
          <w:tcPr>
            <w:tcW w:w="798" w:type="pct"/>
          </w:tcPr>
          <w:p w14:paraId="45BA1B21"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0FAF9B5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12,27,058.00</w:t>
            </w:r>
          </w:p>
        </w:tc>
        <w:tc>
          <w:tcPr>
            <w:tcW w:w="1056" w:type="pct"/>
          </w:tcPr>
          <w:p w14:paraId="5EE7A7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20.00</w:t>
            </w:r>
          </w:p>
        </w:tc>
        <w:tc>
          <w:tcPr>
            <w:tcW w:w="975" w:type="pct"/>
          </w:tcPr>
          <w:p w14:paraId="781C868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32,000,00.00</w:t>
            </w:r>
          </w:p>
        </w:tc>
        <w:tc>
          <w:tcPr>
            <w:tcW w:w="878" w:type="pct"/>
          </w:tcPr>
          <w:p w14:paraId="79631328"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19,72,942.00</w:t>
            </w:r>
          </w:p>
        </w:tc>
        <w:tc>
          <w:tcPr>
            <w:tcW w:w="403" w:type="pct"/>
          </w:tcPr>
          <w:p w14:paraId="68E2E56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1.61</w:t>
            </w:r>
          </w:p>
        </w:tc>
      </w:tr>
      <w:tr w:rsidR="00A9621E" w14:paraId="628BF563" w14:textId="77777777">
        <w:tc>
          <w:tcPr>
            <w:tcW w:w="798" w:type="pct"/>
          </w:tcPr>
          <w:p w14:paraId="0DC3F1CB"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3</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311FC15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12,25,658.00</w:t>
            </w:r>
          </w:p>
        </w:tc>
        <w:tc>
          <w:tcPr>
            <w:tcW w:w="1056" w:type="pct"/>
          </w:tcPr>
          <w:p w14:paraId="2A4973E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22.75</w:t>
            </w:r>
          </w:p>
        </w:tc>
        <w:tc>
          <w:tcPr>
            <w:tcW w:w="975" w:type="pct"/>
          </w:tcPr>
          <w:p w14:paraId="5EF07FC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36,40,000.00</w:t>
            </w:r>
          </w:p>
        </w:tc>
        <w:tc>
          <w:tcPr>
            <w:tcW w:w="878" w:type="pct"/>
          </w:tcPr>
          <w:p w14:paraId="4B6379E5"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24,14,342.00</w:t>
            </w:r>
          </w:p>
        </w:tc>
        <w:tc>
          <w:tcPr>
            <w:tcW w:w="403" w:type="pct"/>
          </w:tcPr>
          <w:p w14:paraId="4248164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1.97</w:t>
            </w:r>
          </w:p>
        </w:tc>
      </w:tr>
      <w:tr w:rsidR="00A9621E" w14:paraId="3408F7BD" w14:textId="77777777">
        <w:tc>
          <w:tcPr>
            <w:tcW w:w="798" w:type="pct"/>
          </w:tcPr>
          <w:p w14:paraId="2E51D55F"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4</w:t>
            </w:r>
            <w:r>
              <w:rPr>
                <w:rFonts w:eastAsia="Calibri"/>
                <w:bCs/>
                <w:kern w:val="24"/>
                <w:sz w:val="22"/>
                <w:szCs w:val="22"/>
                <w:lang w:val="en-IN" w:eastAsia="en-IN"/>
              </w:rPr>
              <w:t xml:space="preserve"> (S</w:t>
            </w:r>
            <w:r>
              <w:rPr>
                <w:rFonts w:eastAsia="Calibri"/>
                <w:bCs/>
                <w:kern w:val="24"/>
                <w:sz w:val="22"/>
                <w:szCs w:val="22"/>
                <w:vertAlign w:val="subscript"/>
                <w:lang w:val="en-IN" w:eastAsia="en-IN"/>
              </w:rPr>
              <w:t>1</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1473616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12,29,884.00</w:t>
            </w:r>
          </w:p>
        </w:tc>
        <w:tc>
          <w:tcPr>
            <w:tcW w:w="1056" w:type="pct"/>
          </w:tcPr>
          <w:p w14:paraId="296C4F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0.58</w:t>
            </w:r>
          </w:p>
        </w:tc>
        <w:tc>
          <w:tcPr>
            <w:tcW w:w="975" w:type="pct"/>
          </w:tcPr>
          <w:p w14:paraId="3B29829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92,800.00</w:t>
            </w:r>
          </w:p>
        </w:tc>
        <w:tc>
          <w:tcPr>
            <w:tcW w:w="878" w:type="pct"/>
          </w:tcPr>
          <w:p w14:paraId="428314F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-11,37,084.00</w:t>
            </w:r>
          </w:p>
        </w:tc>
        <w:tc>
          <w:tcPr>
            <w:tcW w:w="403" w:type="pct"/>
          </w:tcPr>
          <w:p w14:paraId="39C7760F"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-0.92</w:t>
            </w:r>
          </w:p>
        </w:tc>
      </w:tr>
      <w:tr w:rsidR="00A9621E" w14:paraId="245A5A04" w14:textId="77777777">
        <w:tc>
          <w:tcPr>
            <w:tcW w:w="798" w:type="pct"/>
          </w:tcPr>
          <w:p w14:paraId="5714E2C7"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5</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574CD35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11,15,024.00</w:t>
            </w:r>
          </w:p>
        </w:tc>
        <w:tc>
          <w:tcPr>
            <w:tcW w:w="1056" w:type="pct"/>
          </w:tcPr>
          <w:p w14:paraId="3953C14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3.74</w:t>
            </w:r>
          </w:p>
        </w:tc>
        <w:tc>
          <w:tcPr>
            <w:tcW w:w="975" w:type="pct"/>
          </w:tcPr>
          <w:p w14:paraId="5D2A04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5,98,400.00</w:t>
            </w:r>
          </w:p>
        </w:tc>
        <w:tc>
          <w:tcPr>
            <w:tcW w:w="878" w:type="pct"/>
          </w:tcPr>
          <w:p w14:paraId="2FF4CDF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-5,16,624.00</w:t>
            </w:r>
          </w:p>
        </w:tc>
        <w:tc>
          <w:tcPr>
            <w:tcW w:w="403" w:type="pct"/>
          </w:tcPr>
          <w:p w14:paraId="5D8DCF6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-0.46</w:t>
            </w:r>
          </w:p>
        </w:tc>
      </w:tr>
      <w:tr w:rsidR="00A9621E" w14:paraId="75B90AF5" w14:textId="77777777">
        <w:tc>
          <w:tcPr>
            <w:tcW w:w="798" w:type="pct"/>
          </w:tcPr>
          <w:p w14:paraId="393C1CC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6</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5227CEA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11,00,424.00</w:t>
            </w:r>
          </w:p>
        </w:tc>
        <w:tc>
          <w:tcPr>
            <w:tcW w:w="1056" w:type="pct"/>
          </w:tcPr>
          <w:p w14:paraId="5C300C3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17.83</w:t>
            </w:r>
          </w:p>
        </w:tc>
        <w:tc>
          <w:tcPr>
            <w:tcW w:w="975" w:type="pct"/>
          </w:tcPr>
          <w:p w14:paraId="3A51D6F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28,52,800.00</w:t>
            </w:r>
          </w:p>
        </w:tc>
        <w:tc>
          <w:tcPr>
            <w:tcW w:w="878" w:type="pct"/>
          </w:tcPr>
          <w:p w14:paraId="70B005D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17,52,376.00</w:t>
            </w:r>
          </w:p>
        </w:tc>
        <w:tc>
          <w:tcPr>
            <w:tcW w:w="403" w:type="pct"/>
          </w:tcPr>
          <w:p w14:paraId="2BDDC41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1.59</w:t>
            </w:r>
          </w:p>
        </w:tc>
      </w:tr>
      <w:tr w:rsidR="00A9621E" w14:paraId="22D5A2FC" w14:textId="77777777">
        <w:tc>
          <w:tcPr>
            <w:tcW w:w="798" w:type="pct"/>
          </w:tcPr>
          <w:p w14:paraId="56E66053"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7</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5F0A2BCA"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10,99,024.00</w:t>
            </w:r>
          </w:p>
        </w:tc>
        <w:tc>
          <w:tcPr>
            <w:tcW w:w="1056" w:type="pct"/>
          </w:tcPr>
          <w:p w14:paraId="243EC3D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20.88</w:t>
            </w:r>
          </w:p>
        </w:tc>
        <w:tc>
          <w:tcPr>
            <w:tcW w:w="975" w:type="pct"/>
          </w:tcPr>
          <w:p w14:paraId="16EBF8A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33,40,800.00</w:t>
            </w:r>
          </w:p>
        </w:tc>
        <w:tc>
          <w:tcPr>
            <w:tcW w:w="878" w:type="pct"/>
          </w:tcPr>
          <w:p w14:paraId="75B0026D"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22,41,776.00</w:t>
            </w:r>
          </w:p>
        </w:tc>
        <w:tc>
          <w:tcPr>
            <w:tcW w:w="403" w:type="pct"/>
          </w:tcPr>
          <w:p w14:paraId="7C59F9EB"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2.04</w:t>
            </w:r>
          </w:p>
        </w:tc>
      </w:tr>
      <w:tr w:rsidR="00A9621E" w14:paraId="7E04FB66" w14:textId="77777777">
        <w:tc>
          <w:tcPr>
            <w:tcW w:w="798" w:type="pct"/>
          </w:tcPr>
          <w:p w14:paraId="78DA65B3"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8</w:t>
            </w:r>
            <w:r>
              <w:rPr>
                <w:rFonts w:eastAsia="Calibri"/>
                <w:bCs/>
                <w:kern w:val="24"/>
                <w:sz w:val="22"/>
                <w:szCs w:val="22"/>
                <w:lang w:val="en-IN" w:eastAsia="en-IN"/>
              </w:rPr>
              <w:t xml:space="preserve"> (S</w:t>
            </w:r>
            <w:r>
              <w:rPr>
                <w:rFonts w:eastAsia="Calibri"/>
                <w:bCs/>
                <w:kern w:val="24"/>
                <w:sz w:val="22"/>
                <w:szCs w:val="22"/>
                <w:vertAlign w:val="subscript"/>
                <w:lang w:val="en-IN" w:eastAsia="en-IN"/>
              </w:rPr>
              <w:t>2</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6D7C81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11,03,250.00</w:t>
            </w:r>
          </w:p>
        </w:tc>
        <w:tc>
          <w:tcPr>
            <w:tcW w:w="1056" w:type="pct"/>
          </w:tcPr>
          <w:p w14:paraId="5C73C28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0.62</w:t>
            </w:r>
          </w:p>
        </w:tc>
        <w:tc>
          <w:tcPr>
            <w:tcW w:w="975" w:type="pct"/>
          </w:tcPr>
          <w:p w14:paraId="5FFBB87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99,200.00</w:t>
            </w:r>
          </w:p>
        </w:tc>
        <w:tc>
          <w:tcPr>
            <w:tcW w:w="878" w:type="pct"/>
          </w:tcPr>
          <w:p w14:paraId="56E1C41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-10,04,050.00</w:t>
            </w:r>
          </w:p>
        </w:tc>
        <w:tc>
          <w:tcPr>
            <w:tcW w:w="403" w:type="pct"/>
          </w:tcPr>
          <w:p w14:paraId="2E2C8C09"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754FAAD4" w14:textId="77777777">
        <w:tc>
          <w:tcPr>
            <w:tcW w:w="798" w:type="pct"/>
          </w:tcPr>
          <w:p w14:paraId="202D78D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9</w:t>
            </w:r>
            <w:r>
              <w:rPr>
                <w:rFonts w:eastAsia="Calibri"/>
                <w:bCs/>
                <w:kern w:val="24"/>
                <w:sz w:val="22"/>
                <w:szCs w:val="22"/>
                <w:lang w:val="en-IN" w:eastAsia="en-IN"/>
              </w:rPr>
              <w:t xml:space="preserve"> (S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B824C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9,03,646.00</w:t>
            </w:r>
          </w:p>
        </w:tc>
        <w:tc>
          <w:tcPr>
            <w:tcW w:w="1056" w:type="pct"/>
          </w:tcPr>
          <w:p w14:paraId="20C4E1B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3.35</w:t>
            </w:r>
          </w:p>
        </w:tc>
        <w:tc>
          <w:tcPr>
            <w:tcW w:w="975" w:type="pct"/>
          </w:tcPr>
          <w:p w14:paraId="3C1310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5,36,000.00</w:t>
            </w:r>
          </w:p>
        </w:tc>
        <w:tc>
          <w:tcPr>
            <w:tcW w:w="878" w:type="pct"/>
          </w:tcPr>
          <w:p w14:paraId="426915BC"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-3,67,646.00</w:t>
            </w:r>
          </w:p>
        </w:tc>
        <w:tc>
          <w:tcPr>
            <w:tcW w:w="403" w:type="pct"/>
          </w:tcPr>
          <w:p w14:paraId="5473B0BA"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-0.41</w:t>
            </w:r>
          </w:p>
        </w:tc>
      </w:tr>
      <w:tr w:rsidR="00A9621E" w14:paraId="6ED09276" w14:textId="77777777">
        <w:tc>
          <w:tcPr>
            <w:tcW w:w="798" w:type="pct"/>
          </w:tcPr>
          <w:p w14:paraId="0C59905D"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10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6303F15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8,89,046.00</w:t>
            </w:r>
          </w:p>
        </w:tc>
        <w:tc>
          <w:tcPr>
            <w:tcW w:w="1056" w:type="pct"/>
          </w:tcPr>
          <w:p w14:paraId="294D666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15.35</w:t>
            </w:r>
          </w:p>
        </w:tc>
        <w:tc>
          <w:tcPr>
            <w:tcW w:w="975" w:type="pct"/>
          </w:tcPr>
          <w:p w14:paraId="195D425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24,56,000.00</w:t>
            </w:r>
          </w:p>
        </w:tc>
        <w:tc>
          <w:tcPr>
            <w:tcW w:w="878" w:type="pct"/>
          </w:tcPr>
          <w:p w14:paraId="29C62EA3"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15,66,954.00</w:t>
            </w:r>
          </w:p>
        </w:tc>
        <w:tc>
          <w:tcPr>
            <w:tcW w:w="403" w:type="pct"/>
          </w:tcPr>
          <w:p w14:paraId="32F7FDC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1.76</w:t>
            </w:r>
          </w:p>
        </w:tc>
      </w:tr>
      <w:tr w:rsidR="00A9621E" w14:paraId="28085743" w14:textId="77777777">
        <w:tc>
          <w:tcPr>
            <w:tcW w:w="798" w:type="pct"/>
          </w:tcPr>
          <w:p w14:paraId="528FB5C6"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lastRenderedPageBreak/>
              <w:t>T</w:t>
            </w:r>
            <w:r>
              <w:rPr>
                <w:rFonts w:eastAsia="Calibri"/>
                <w:bCs/>
                <w:kern w:val="24"/>
                <w:sz w:val="22"/>
                <w:szCs w:val="22"/>
                <w:vertAlign w:val="subscript"/>
                <w:lang w:val="en-IN" w:eastAsia="en-IN"/>
              </w:rPr>
              <w:t>11</w:t>
            </w:r>
            <w:r>
              <w:rPr>
                <w:rFonts w:eastAsia="Calibri"/>
                <w:bCs/>
                <w:kern w:val="24"/>
                <w:position w:val="-8"/>
                <w:sz w:val="22"/>
                <w:szCs w:val="22"/>
                <w:vertAlign w:val="subscript"/>
                <w:lang w:val="en-IN" w:eastAsia="en-IN"/>
              </w:rPr>
              <w:t xml:space="preserve">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E3D3EF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8,87,646.00</w:t>
            </w:r>
          </w:p>
        </w:tc>
        <w:tc>
          <w:tcPr>
            <w:tcW w:w="1056" w:type="pct"/>
          </w:tcPr>
          <w:p w14:paraId="3EA5D2B0"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18.32</w:t>
            </w:r>
          </w:p>
        </w:tc>
        <w:tc>
          <w:tcPr>
            <w:tcW w:w="975" w:type="pct"/>
          </w:tcPr>
          <w:p w14:paraId="7A908A1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29,31,200.00</w:t>
            </w:r>
          </w:p>
        </w:tc>
        <w:tc>
          <w:tcPr>
            <w:tcW w:w="878" w:type="pct"/>
          </w:tcPr>
          <w:p w14:paraId="160DB01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20,43,554.00</w:t>
            </w:r>
          </w:p>
        </w:tc>
        <w:tc>
          <w:tcPr>
            <w:tcW w:w="403" w:type="pct"/>
          </w:tcPr>
          <w:p w14:paraId="2629AE1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2.30</w:t>
            </w:r>
          </w:p>
        </w:tc>
      </w:tr>
      <w:tr w:rsidR="00A9621E" w14:paraId="5BBD1C70" w14:textId="77777777">
        <w:tc>
          <w:tcPr>
            <w:tcW w:w="798" w:type="pct"/>
          </w:tcPr>
          <w:p w14:paraId="630873F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 xml:space="preserve">12 </w:t>
            </w:r>
            <w:r>
              <w:rPr>
                <w:rFonts w:eastAsia="Calibri"/>
                <w:bCs/>
                <w:kern w:val="24"/>
                <w:sz w:val="22"/>
                <w:szCs w:val="22"/>
                <w:lang w:val="en-IN" w:eastAsia="en-IN"/>
              </w:rPr>
              <w:t>(S</w:t>
            </w:r>
            <w:r>
              <w:rPr>
                <w:rFonts w:eastAsia="Calibri"/>
                <w:bCs/>
                <w:kern w:val="24"/>
                <w:sz w:val="22"/>
                <w:szCs w:val="22"/>
                <w:vertAlign w:val="subscript"/>
                <w:lang w:val="en-IN" w:eastAsia="en-IN"/>
              </w:rPr>
              <w:t>3</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5654ACC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8,91,872.00</w:t>
            </w:r>
          </w:p>
        </w:tc>
        <w:tc>
          <w:tcPr>
            <w:tcW w:w="1056" w:type="pct"/>
          </w:tcPr>
          <w:p w14:paraId="0975526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0.50</w:t>
            </w:r>
          </w:p>
        </w:tc>
        <w:tc>
          <w:tcPr>
            <w:tcW w:w="975" w:type="pct"/>
          </w:tcPr>
          <w:p w14:paraId="74E6A915"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80,000.00</w:t>
            </w:r>
          </w:p>
        </w:tc>
        <w:tc>
          <w:tcPr>
            <w:tcW w:w="878" w:type="pct"/>
          </w:tcPr>
          <w:p w14:paraId="4FF173E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-8,11,872.00</w:t>
            </w:r>
          </w:p>
        </w:tc>
        <w:tc>
          <w:tcPr>
            <w:tcW w:w="403" w:type="pct"/>
          </w:tcPr>
          <w:p w14:paraId="7CF846B2"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r w:rsidR="00A9621E" w14:paraId="59A30206" w14:textId="77777777">
        <w:tc>
          <w:tcPr>
            <w:tcW w:w="798" w:type="pct"/>
          </w:tcPr>
          <w:p w14:paraId="00F8E59C"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13</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678D3AE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8,31,169.00</w:t>
            </w:r>
          </w:p>
        </w:tc>
        <w:tc>
          <w:tcPr>
            <w:tcW w:w="1056" w:type="pct"/>
          </w:tcPr>
          <w:p w14:paraId="3018C63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3.46</w:t>
            </w:r>
          </w:p>
        </w:tc>
        <w:tc>
          <w:tcPr>
            <w:tcW w:w="975" w:type="pct"/>
          </w:tcPr>
          <w:p w14:paraId="4178462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5,53,600.00</w:t>
            </w:r>
          </w:p>
        </w:tc>
        <w:tc>
          <w:tcPr>
            <w:tcW w:w="878" w:type="pct"/>
          </w:tcPr>
          <w:p w14:paraId="3E2825C7"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-2,77,569.00</w:t>
            </w:r>
          </w:p>
        </w:tc>
        <w:tc>
          <w:tcPr>
            <w:tcW w:w="403" w:type="pct"/>
          </w:tcPr>
          <w:p w14:paraId="253E1471"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-0.33</w:t>
            </w:r>
          </w:p>
        </w:tc>
      </w:tr>
      <w:tr w:rsidR="00A9621E" w14:paraId="7769A642" w14:textId="77777777">
        <w:tc>
          <w:tcPr>
            <w:tcW w:w="798" w:type="pct"/>
          </w:tcPr>
          <w:p w14:paraId="5D918B4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14</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39805BF"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8,16,569.00</w:t>
            </w:r>
          </w:p>
        </w:tc>
        <w:tc>
          <w:tcPr>
            <w:tcW w:w="1056" w:type="pct"/>
          </w:tcPr>
          <w:p w14:paraId="6A212EA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16.15</w:t>
            </w:r>
          </w:p>
        </w:tc>
        <w:tc>
          <w:tcPr>
            <w:tcW w:w="975" w:type="pct"/>
          </w:tcPr>
          <w:p w14:paraId="160794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25,84,000.00</w:t>
            </w:r>
          </w:p>
        </w:tc>
        <w:tc>
          <w:tcPr>
            <w:tcW w:w="878" w:type="pct"/>
          </w:tcPr>
          <w:p w14:paraId="3BD26EA6"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17,67,431.00</w:t>
            </w:r>
          </w:p>
        </w:tc>
        <w:tc>
          <w:tcPr>
            <w:tcW w:w="403" w:type="pct"/>
          </w:tcPr>
          <w:p w14:paraId="12EBB41E"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2.16</w:t>
            </w:r>
          </w:p>
        </w:tc>
      </w:tr>
      <w:tr w:rsidR="00A9621E" w14:paraId="0B673CF1" w14:textId="77777777">
        <w:tc>
          <w:tcPr>
            <w:tcW w:w="798" w:type="pct"/>
          </w:tcPr>
          <w:p w14:paraId="2B1C1722"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15</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FB02F3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8,15,169.00</w:t>
            </w:r>
          </w:p>
        </w:tc>
        <w:tc>
          <w:tcPr>
            <w:tcW w:w="1056" w:type="pct"/>
          </w:tcPr>
          <w:p w14:paraId="5510563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20.77</w:t>
            </w:r>
          </w:p>
        </w:tc>
        <w:tc>
          <w:tcPr>
            <w:tcW w:w="975" w:type="pct"/>
          </w:tcPr>
          <w:p w14:paraId="6EC7E13B"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33,23,200.00</w:t>
            </w:r>
          </w:p>
        </w:tc>
        <w:tc>
          <w:tcPr>
            <w:tcW w:w="878" w:type="pct"/>
          </w:tcPr>
          <w:p w14:paraId="0518743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25,08,031.00</w:t>
            </w:r>
          </w:p>
        </w:tc>
        <w:tc>
          <w:tcPr>
            <w:tcW w:w="403" w:type="pct"/>
          </w:tcPr>
          <w:p w14:paraId="162E5B0A" w14:textId="77777777" w:rsidR="00A9621E" w:rsidRDefault="00423C0E">
            <w:pPr>
              <w:spacing w:before="120" w:after="120" w:line="240" w:lineRule="auto"/>
              <w:jc w:val="center"/>
              <w:rPr>
                <w:rFonts w:ascii="Times New Roman" w:hAnsi="Times New Roman" w:cs="Times New Roman"/>
                <w:b/>
                <w:color w:val="000000"/>
                <w:lang w:val="en-IN" w:eastAsia="en-IN"/>
              </w:rPr>
            </w:pPr>
            <w:r>
              <w:rPr>
                <w:rFonts w:ascii="Times New Roman" w:hAnsi="Times New Roman" w:cs="Times New Roman"/>
                <w:b/>
                <w:color w:val="000000"/>
                <w:lang w:val="en-IN" w:eastAsia="en-IN"/>
              </w:rPr>
              <w:t>3.07</w:t>
            </w:r>
          </w:p>
        </w:tc>
      </w:tr>
      <w:tr w:rsidR="00A9621E" w14:paraId="7595A201" w14:textId="77777777">
        <w:tc>
          <w:tcPr>
            <w:tcW w:w="798" w:type="pct"/>
          </w:tcPr>
          <w:p w14:paraId="1299A6C5"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16</w:t>
            </w:r>
            <w:r>
              <w:rPr>
                <w:rFonts w:eastAsia="Calibri"/>
                <w:bCs/>
                <w:kern w:val="24"/>
                <w:sz w:val="22"/>
                <w:szCs w:val="22"/>
                <w:lang w:val="en-IN" w:eastAsia="en-IN"/>
              </w:rPr>
              <w:t xml:space="preserve"> (S</w:t>
            </w:r>
            <w:r>
              <w:rPr>
                <w:rFonts w:eastAsia="Calibri"/>
                <w:bCs/>
                <w:kern w:val="24"/>
                <w:sz w:val="22"/>
                <w:szCs w:val="22"/>
                <w:vertAlign w:val="subscript"/>
                <w:lang w:val="en-IN" w:eastAsia="en-IN"/>
              </w:rPr>
              <w:t>4</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Pr>
          <w:p w14:paraId="2B9F96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8,19,395.00</w:t>
            </w:r>
          </w:p>
        </w:tc>
        <w:tc>
          <w:tcPr>
            <w:tcW w:w="1056" w:type="pct"/>
          </w:tcPr>
          <w:p w14:paraId="2459C82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0.52</w:t>
            </w:r>
          </w:p>
        </w:tc>
        <w:tc>
          <w:tcPr>
            <w:tcW w:w="975" w:type="pct"/>
          </w:tcPr>
          <w:p w14:paraId="23607F1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83,200.00</w:t>
            </w:r>
          </w:p>
        </w:tc>
        <w:tc>
          <w:tcPr>
            <w:tcW w:w="878" w:type="pct"/>
          </w:tcPr>
          <w:p w14:paraId="47F8B062"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-7,36,195.00</w:t>
            </w:r>
          </w:p>
        </w:tc>
        <w:tc>
          <w:tcPr>
            <w:tcW w:w="403" w:type="pct"/>
          </w:tcPr>
          <w:p w14:paraId="2A937253"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-0.90</w:t>
            </w:r>
          </w:p>
        </w:tc>
      </w:tr>
      <w:tr w:rsidR="00A9621E" w14:paraId="10DDBB83" w14:textId="77777777">
        <w:tc>
          <w:tcPr>
            <w:tcW w:w="798" w:type="pct"/>
          </w:tcPr>
          <w:p w14:paraId="087507FD"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17</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1</w:t>
            </w:r>
            <w:r>
              <w:rPr>
                <w:rFonts w:eastAsia="Calibri"/>
                <w:bCs/>
                <w:kern w:val="24"/>
                <w:sz w:val="22"/>
                <w:szCs w:val="22"/>
                <w:lang w:val="en-IN" w:eastAsia="en-IN"/>
              </w:rPr>
              <w:t>)</w:t>
            </w:r>
          </w:p>
        </w:tc>
        <w:tc>
          <w:tcPr>
            <w:tcW w:w="890" w:type="pct"/>
          </w:tcPr>
          <w:p w14:paraId="0CC01FB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6,44,470.00</w:t>
            </w:r>
          </w:p>
        </w:tc>
        <w:tc>
          <w:tcPr>
            <w:tcW w:w="1056" w:type="pct"/>
          </w:tcPr>
          <w:p w14:paraId="418CBEA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2.48</w:t>
            </w:r>
          </w:p>
        </w:tc>
        <w:tc>
          <w:tcPr>
            <w:tcW w:w="975" w:type="pct"/>
          </w:tcPr>
          <w:p w14:paraId="4F7A5E49"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3,96,800.00</w:t>
            </w:r>
          </w:p>
        </w:tc>
        <w:tc>
          <w:tcPr>
            <w:tcW w:w="878" w:type="pct"/>
          </w:tcPr>
          <w:p w14:paraId="24800604"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-2,47,670.00</w:t>
            </w:r>
          </w:p>
        </w:tc>
        <w:tc>
          <w:tcPr>
            <w:tcW w:w="403" w:type="pct"/>
          </w:tcPr>
          <w:p w14:paraId="5E7385B8"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-0.38</w:t>
            </w:r>
          </w:p>
        </w:tc>
      </w:tr>
      <w:tr w:rsidR="00A9621E" w14:paraId="076326FF" w14:textId="77777777">
        <w:tc>
          <w:tcPr>
            <w:tcW w:w="798" w:type="pct"/>
          </w:tcPr>
          <w:p w14:paraId="256F5800"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18</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2</w:t>
            </w:r>
            <w:r>
              <w:rPr>
                <w:rFonts w:eastAsia="Calibri"/>
                <w:bCs/>
                <w:kern w:val="24"/>
                <w:sz w:val="22"/>
                <w:szCs w:val="22"/>
                <w:lang w:val="en-IN" w:eastAsia="en-IN"/>
              </w:rPr>
              <w:t>)</w:t>
            </w:r>
          </w:p>
        </w:tc>
        <w:tc>
          <w:tcPr>
            <w:tcW w:w="890" w:type="pct"/>
          </w:tcPr>
          <w:p w14:paraId="3B8FAF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6,29,870.00</w:t>
            </w:r>
          </w:p>
        </w:tc>
        <w:tc>
          <w:tcPr>
            <w:tcW w:w="1056" w:type="pct"/>
          </w:tcPr>
          <w:p w14:paraId="124A9224"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10.24</w:t>
            </w:r>
          </w:p>
        </w:tc>
        <w:tc>
          <w:tcPr>
            <w:tcW w:w="975" w:type="pct"/>
          </w:tcPr>
          <w:p w14:paraId="51D52DDE"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16,38,400.00</w:t>
            </w:r>
          </w:p>
        </w:tc>
        <w:tc>
          <w:tcPr>
            <w:tcW w:w="878" w:type="pct"/>
          </w:tcPr>
          <w:p w14:paraId="7A4D7FBA"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10,08,530.00</w:t>
            </w:r>
          </w:p>
        </w:tc>
        <w:tc>
          <w:tcPr>
            <w:tcW w:w="403" w:type="pct"/>
          </w:tcPr>
          <w:p w14:paraId="0A29F9D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1.60</w:t>
            </w:r>
          </w:p>
        </w:tc>
      </w:tr>
      <w:tr w:rsidR="00A9621E" w14:paraId="56F8EF41" w14:textId="77777777">
        <w:tc>
          <w:tcPr>
            <w:tcW w:w="798" w:type="pct"/>
          </w:tcPr>
          <w:p w14:paraId="01DBAF5A"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19</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3</w:t>
            </w:r>
            <w:r>
              <w:rPr>
                <w:rFonts w:eastAsia="Calibri"/>
                <w:bCs/>
                <w:kern w:val="24"/>
                <w:sz w:val="22"/>
                <w:szCs w:val="22"/>
                <w:lang w:val="en-IN" w:eastAsia="en-IN"/>
              </w:rPr>
              <w:t>)</w:t>
            </w:r>
          </w:p>
        </w:tc>
        <w:tc>
          <w:tcPr>
            <w:tcW w:w="890" w:type="pct"/>
          </w:tcPr>
          <w:p w14:paraId="63E2B156"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6,28,470.00</w:t>
            </w:r>
          </w:p>
        </w:tc>
        <w:tc>
          <w:tcPr>
            <w:tcW w:w="1056" w:type="pct"/>
          </w:tcPr>
          <w:p w14:paraId="0ABA1F71"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12.22</w:t>
            </w:r>
          </w:p>
        </w:tc>
        <w:tc>
          <w:tcPr>
            <w:tcW w:w="975" w:type="pct"/>
          </w:tcPr>
          <w:p w14:paraId="2154EB73"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19,55,200.00</w:t>
            </w:r>
          </w:p>
        </w:tc>
        <w:tc>
          <w:tcPr>
            <w:tcW w:w="878" w:type="pct"/>
          </w:tcPr>
          <w:p w14:paraId="51D9537F"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13,26,730.00</w:t>
            </w:r>
          </w:p>
        </w:tc>
        <w:tc>
          <w:tcPr>
            <w:tcW w:w="403" w:type="pct"/>
          </w:tcPr>
          <w:p w14:paraId="19651C3C"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2.11</w:t>
            </w:r>
          </w:p>
        </w:tc>
      </w:tr>
      <w:tr w:rsidR="00A9621E" w14:paraId="00550BB2" w14:textId="77777777">
        <w:tc>
          <w:tcPr>
            <w:tcW w:w="798" w:type="pct"/>
            <w:tcBorders>
              <w:bottom w:val="single" w:sz="4" w:space="0" w:color="auto"/>
            </w:tcBorders>
          </w:tcPr>
          <w:p w14:paraId="26FF7911" w14:textId="77777777" w:rsidR="00A9621E" w:rsidRDefault="00423C0E">
            <w:pPr>
              <w:pStyle w:val="NormalWeb"/>
              <w:spacing w:before="120" w:beforeAutospacing="0" w:after="120" w:afterAutospacing="0"/>
              <w:jc w:val="center"/>
              <w:rPr>
                <w:sz w:val="22"/>
                <w:szCs w:val="22"/>
                <w:lang w:val="en-IN" w:eastAsia="en-IN"/>
              </w:rPr>
            </w:pPr>
            <w:r>
              <w:rPr>
                <w:rFonts w:eastAsia="Calibri"/>
                <w:bCs/>
                <w:kern w:val="24"/>
                <w:sz w:val="22"/>
                <w:szCs w:val="22"/>
                <w:lang w:val="en-IN" w:eastAsia="en-IN"/>
              </w:rPr>
              <w:t>T</w:t>
            </w:r>
            <w:r>
              <w:rPr>
                <w:rFonts w:eastAsia="Calibri"/>
                <w:bCs/>
                <w:kern w:val="24"/>
                <w:sz w:val="22"/>
                <w:szCs w:val="22"/>
                <w:vertAlign w:val="subscript"/>
                <w:lang w:val="en-IN" w:eastAsia="en-IN"/>
              </w:rPr>
              <w:t>20</w:t>
            </w:r>
            <w:r>
              <w:rPr>
                <w:rFonts w:eastAsia="Calibri"/>
                <w:bCs/>
                <w:kern w:val="24"/>
                <w:sz w:val="22"/>
                <w:szCs w:val="22"/>
                <w:lang w:val="en-IN" w:eastAsia="en-IN"/>
              </w:rPr>
              <w:t xml:space="preserve"> (S</w:t>
            </w:r>
            <w:r>
              <w:rPr>
                <w:rFonts w:eastAsia="Calibri"/>
                <w:bCs/>
                <w:kern w:val="24"/>
                <w:sz w:val="22"/>
                <w:szCs w:val="22"/>
                <w:vertAlign w:val="subscript"/>
                <w:lang w:val="en-IN" w:eastAsia="en-IN"/>
              </w:rPr>
              <w:t>5</w:t>
            </w:r>
            <w:r>
              <w:rPr>
                <w:rFonts w:eastAsia="Calibri"/>
                <w:bCs/>
                <w:kern w:val="24"/>
                <w:sz w:val="22"/>
                <w:szCs w:val="22"/>
                <w:lang w:val="en-IN" w:eastAsia="en-IN"/>
              </w:rPr>
              <w:t>M</w:t>
            </w:r>
            <w:r>
              <w:rPr>
                <w:rFonts w:eastAsia="Calibri"/>
                <w:bCs/>
                <w:kern w:val="24"/>
                <w:sz w:val="22"/>
                <w:szCs w:val="22"/>
                <w:vertAlign w:val="subscript"/>
                <w:lang w:val="en-IN" w:eastAsia="en-IN"/>
              </w:rPr>
              <w:t>4</w:t>
            </w:r>
            <w:r>
              <w:rPr>
                <w:rFonts w:eastAsia="Calibri"/>
                <w:bCs/>
                <w:kern w:val="24"/>
                <w:sz w:val="22"/>
                <w:szCs w:val="22"/>
                <w:lang w:val="en-IN" w:eastAsia="en-IN"/>
              </w:rPr>
              <w:t>)</w:t>
            </w:r>
          </w:p>
        </w:tc>
        <w:tc>
          <w:tcPr>
            <w:tcW w:w="890" w:type="pct"/>
            <w:tcBorders>
              <w:bottom w:val="single" w:sz="4" w:space="0" w:color="auto"/>
            </w:tcBorders>
          </w:tcPr>
          <w:p w14:paraId="31D43C98"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6,32,696.00</w:t>
            </w:r>
          </w:p>
        </w:tc>
        <w:tc>
          <w:tcPr>
            <w:tcW w:w="1056" w:type="pct"/>
            <w:tcBorders>
              <w:bottom w:val="single" w:sz="4" w:space="0" w:color="auto"/>
            </w:tcBorders>
          </w:tcPr>
          <w:p w14:paraId="36256EA2"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0.36</w:t>
            </w:r>
          </w:p>
        </w:tc>
        <w:tc>
          <w:tcPr>
            <w:tcW w:w="975" w:type="pct"/>
            <w:tcBorders>
              <w:bottom w:val="single" w:sz="4" w:space="0" w:color="auto"/>
            </w:tcBorders>
          </w:tcPr>
          <w:p w14:paraId="55120767" w14:textId="77777777" w:rsidR="00A9621E" w:rsidRDefault="00423C0E">
            <w:pPr>
              <w:spacing w:before="120" w:after="120" w:line="240" w:lineRule="auto"/>
              <w:jc w:val="center"/>
              <w:rPr>
                <w:rFonts w:ascii="Times New Roman" w:hAnsi="Times New Roman"/>
                <w:color w:val="000000"/>
                <w:lang w:val="en-IN" w:eastAsia="en-IN"/>
              </w:rPr>
            </w:pPr>
            <w:r>
              <w:rPr>
                <w:rFonts w:ascii="Times New Roman" w:hAnsi="Times New Roman"/>
                <w:color w:val="000000"/>
                <w:lang w:val="en-IN" w:eastAsia="en-IN"/>
              </w:rPr>
              <w:t>57,600.00</w:t>
            </w:r>
          </w:p>
        </w:tc>
        <w:tc>
          <w:tcPr>
            <w:tcW w:w="878" w:type="pct"/>
            <w:tcBorders>
              <w:bottom w:val="single" w:sz="4" w:space="0" w:color="auto"/>
            </w:tcBorders>
          </w:tcPr>
          <w:p w14:paraId="2FB2F05B" w14:textId="77777777" w:rsidR="00A9621E" w:rsidRDefault="00423C0E">
            <w:pPr>
              <w:spacing w:before="120" w:after="120" w:line="240" w:lineRule="auto"/>
              <w:jc w:val="center"/>
              <w:rPr>
                <w:rFonts w:ascii="Times New Roman" w:hAnsi="Times New Roman"/>
                <w:lang w:val="en-IN" w:eastAsia="en-IN"/>
              </w:rPr>
            </w:pPr>
            <w:r>
              <w:rPr>
                <w:rFonts w:ascii="Times New Roman" w:hAnsi="Times New Roman"/>
                <w:lang w:val="en-IN" w:eastAsia="en-IN"/>
              </w:rPr>
              <w:t>-5,75,096.00</w:t>
            </w:r>
          </w:p>
        </w:tc>
        <w:tc>
          <w:tcPr>
            <w:tcW w:w="403" w:type="pct"/>
            <w:tcBorders>
              <w:bottom w:val="single" w:sz="4" w:space="0" w:color="auto"/>
            </w:tcBorders>
          </w:tcPr>
          <w:p w14:paraId="7EBBA926" w14:textId="77777777" w:rsidR="00A9621E" w:rsidRDefault="00423C0E">
            <w:pPr>
              <w:spacing w:before="120" w:after="120" w:line="240" w:lineRule="auto"/>
              <w:jc w:val="center"/>
              <w:rPr>
                <w:rFonts w:ascii="Times New Roman" w:hAnsi="Times New Roman" w:cs="Times New Roman"/>
                <w:color w:val="000000"/>
                <w:lang w:val="en-IN" w:eastAsia="en-IN"/>
              </w:rPr>
            </w:pPr>
            <w:r>
              <w:rPr>
                <w:rFonts w:ascii="Times New Roman" w:hAnsi="Times New Roman" w:cs="Times New Roman"/>
                <w:color w:val="000000"/>
                <w:lang w:val="en-IN" w:eastAsia="en-IN"/>
              </w:rPr>
              <w:t>-0.91</w:t>
            </w:r>
          </w:p>
        </w:tc>
      </w:tr>
    </w:tbl>
    <w:p w14:paraId="59AE6CED" w14:textId="77777777" w:rsidR="00A9621E" w:rsidRDefault="00A9621E">
      <w:pPr>
        <w:jc w:val="center"/>
        <w:rPr>
          <w:rFonts w:ascii="Times New Roman" w:hAnsi="Times New Roman" w:cs="Times New Roman"/>
        </w:rPr>
      </w:pPr>
    </w:p>
    <w:tbl>
      <w:tblPr>
        <w:tblStyle w:val="TableGrid"/>
        <w:tblW w:w="5056"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5" w:type="dxa"/>
          <w:right w:w="45" w:type="dxa"/>
        </w:tblCellMar>
        <w:tblLook w:val="04A0" w:firstRow="1" w:lastRow="0" w:firstColumn="1" w:lastColumn="0" w:noHBand="0" w:noVBand="1"/>
      </w:tblPr>
      <w:tblGrid>
        <w:gridCol w:w="1834"/>
        <w:gridCol w:w="1892"/>
        <w:gridCol w:w="2246"/>
        <w:gridCol w:w="1793"/>
        <w:gridCol w:w="1791"/>
      </w:tblGrid>
      <w:tr w:rsidR="00A9621E" w14:paraId="28673608" w14:textId="77777777">
        <w:trPr>
          <w:jc w:val="right"/>
        </w:trPr>
        <w:tc>
          <w:tcPr>
            <w:tcW w:w="960" w:type="pct"/>
          </w:tcPr>
          <w:p w14:paraId="1395A1F5"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20 cm x 30 cm</w:t>
            </w:r>
          </w:p>
        </w:tc>
        <w:tc>
          <w:tcPr>
            <w:tcW w:w="990" w:type="pct"/>
          </w:tcPr>
          <w:p w14:paraId="6E72FE6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30 cm x 30 cm</w:t>
            </w:r>
          </w:p>
        </w:tc>
        <w:tc>
          <w:tcPr>
            <w:tcW w:w="1175" w:type="pct"/>
          </w:tcPr>
          <w:p w14:paraId="4C96C3C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30 cm x 40 cm</w:t>
            </w:r>
          </w:p>
        </w:tc>
        <w:tc>
          <w:tcPr>
            <w:tcW w:w="938" w:type="pct"/>
          </w:tcPr>
          <w:p w14:paraId="4EE1ADFE"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40 cm x 40 cm</w:t>
            </w:r>
          </w:p>
        </w:tc>
        <w:tc>
          <w:tcPr>
            <w:tcW w:w="937" w:type="pct"/>
          </w:tcPr>
          <w:p w14:paraId="42DCB70D"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S</w:t>
            </w:r>
            <w:r>
              <w:rPr>
                <w:rFonts w:ascii="Times New Roman" w:hAnsi="Times New Roman" w:cs="Times New Roman"/>
                <w:sz w:val="20"/>
                <w:vertAlign w:val="subscript"/>
                <w:lang w:val="en-IN" w:eastAsia="en-IN"/>
              </w:rPr>
              <w:t>5</w:t>
            </w:r>
            <w:r>
              <w:rPr>
                <w:rFonts w:ascii="Times New Roman" w:hAnsi="Times New Roman" w:cs="Times New Roman"/>
                <w:sz w:val="20"/>
                <w:lang w:val="en-IN" w:eastAsia="en-IN"/>
              </w:rPr>
              <w:t>: 40 cm x 60 cm</w:t>
            </w:r>
          </w:p>
        </w:tc>
      </w:tr>
      <w:tr w:rsidR="00A9621E" w14:paraId="23EDCD36" w14:textId="77777777">
        <w:trPr>
          <w:jc w:val="right"/>
        </w:trPr>
        <w:tc>
          <w:tcPr>
            <w:tcW w:w="960" w:type="pct"/>
          </w:tcPr>
          <w:p w14:paraId="1A908F40"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1</w:t>
            </w:r>
            <w:r>
              <w:rPr>
                <w:rFonts w:ascii="Times New Roman" w:hAnsi="Times New Roman" w:cs="Times New Roman"/>
                <w:sz w:val="20"/>
                <w:lang w:val="en-IN" w:eastAsia="en-IN"/>
              </w:rPr>
              <w:t>: Paddy Straw</w:t>
            </w:r>
          </w:p>
        </w:tc>
        <w:tc>
          <w:tcPr>
            <w:tcW w:w="990" w:type="pct"/>
          </w:tcPr>
          <w:p w14:paraId="36D44286"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2</w:t>
            </w:r>
            <w:r>
              <w:rPr>
                <w:rFonts w:ascii="Times New Roman" w:hAnsi="Times New Roman" w:cs="Times New Roman"/>
                <w:sz w:val="20"/>
                <w:lang w:val="en-IN" w:eastAsia="en-IN"/>
              </w:rPr>
              <w:t>: Red mulch</w:t>
            </w:r>
          </w:p>
        </w:tc>
        <w:tc>
          <w:tcPr>
            <w:tcW w:w="1175" w:type="pct"/>
          </w:tcPr>
          <w:p w14:paraId="0808D1F8"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3</w:t>
            </w:r>
            <w:r>
              <w:rPr>
                <w:rFonts w:ascii="Times New Roman" w:hAnsi="Times New Roman" w:cs="Times New Roman"/>
                <w:sz w:val="20"/>
                <w:lang w:val="en-IN" w:eastAsia="en-IN"/>
              </w:rPr>
              <w:t>: Silver Black mulch</w:t>
            </w:r>
          </w:p>
        </w:tc>
        <w:tc>
          <w:tcPr>
            <w:tcW w:w="1875" w:type="pct"/>
            <w:gridSpan w:val="2"/>
          </w:tcPr>
          <w:p w14:paraId="556BCEEA" w14:textId="77777777" w:rsidR="00A9621E" w:rsidRDefault="00423C0E">
            <w:pPr>
              <w:spacing w:before="60" w:after="60" w:line="240" w:lineRule="auto"/>
              <w:rPr>
                <w:rFonts w:ascii="Times New Roman" w:hAnsi="Times New Roman" w:cs="Times New Roman"/>
                <w:sz w:val="20"/>
                <w:lang w:val="en-IN" w:eastAsia="en-IN"/>
              </w:rPr>
            </w:pPr>
            <w:r>
              <w:rPr>
                <w:rFonts w:ascii="Times New Roman" w:hAnsi="Times New Roman" w:cs="Times New Roman"/>
                <w:sz w:val="20"/>
                <w:lang w:val="en-IN" w:eastAsia="en-IN"/>
              </w:rPr>
              <w:t>M</w:t>
            </w:r>
            <w:r>
              <w:rPr>
                <w:rFonts w:ascii="Times New Roman" w:hAnsi="Times New Roman" w:cs="Times New Roman"/>
                <w:sz w:val="20"/>
                <w:vertAlign w:val="subscript"/>
                <w:lang w:val="en-IN" w:eastAsia="en-IN"/>
              </w:rPr>
              <w:t>4</w:t>
            </w:r>
            <w:r>
              <w:rPr>
                <w:rFonts w:ascii="Times New Roman" w:hAnsi="Times New Roman" w:cs="Times New Roman"/>
                <w:sz w:val="20"/>
                <w:lang w:val="en-IN" w:eastAsia="en-IN"/>
              </w:rPr>
              <w:t>: No mulch          Plot size: 3</w:t>
            </w:r>
            <w:r>
              <w:rPr>
                <w:rFonts w:ascii="Times New Roman" w:hAnsi="Times New Roman" w:cs="Times New Roman"/>
                <w:sz w:val="20"/>
                <w:lang w:val="en-IN" w:eastAsia="en-IN"/>
              </w:rPr>
              <w:t xml:space="preserve"> m</w:t>
            </w:r>
            <w:r>
              <w:rPr>
                <w:rFonts w:ascii="Times New Roman" w:hAnsi="Times New Roman" w:cs="Times New Roman"/>
                <w:sz w:val="20"/>
                <w:vertAlign w:val="superscript"/>
                <w:lang w:val="en-IN" w:eastAsia="en-IN"/>
              </w:rPr>
              <w:t>2</w:t>
            </w:r>
          </w:p>
        </w:tc>
      </w:tr>
    </w:tbl>
    <w:p w14:paraId="74E6612A" w14:textId="77777777" w:rsidR="00A9621E" w:rsidRDefault="00A9621E">
      <w:pPr>
        <w:rPr>
          <w:rFonts w:ascii="Times New Roman" w:hAnsi="Times New Roman" w:cs="Times New Roman"/>
        </w:rPr>
      </w:pPr>
    </w:p>
    <w:p w14:paraId="452A6C36" w14:textId="77777777" w:rsidR="00A9621E" w:rsidRDefault="00423C0E">
      <w:pPr>
        <w:pStyle w:val="NoSpacing"/>
        <w:ind w:firstLineChars="200" w:firstLine="482"/>
        <w:jc w:val="both"/>
        <w:rPr>
          <w:rFonts w:ascii="Times New Roman" w:hAnsi="Times New Roman"/>
          <w:b/>
          <w:sz w:val="24"/>
        </w:rPr>
      </w:pP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hAnsi="Times New Roman"/>
          <w:b/>
          <w:sz w:val="24"/>
        </w:rPr>
        <w:t>Common cost of treatment of strawberry per hectare</w:t>
      </w:r>
    </w:p>
    <w:p w14:paraId="07863973" w14:textId="77777777" w:rsidR="00A9621E" w:rsidRDefault="00423C0E">
      <w:pPr>
        <w:pStyle w:val="NoSpacing"/>
        <w:rPr>
          <w:rFonts w:ascii="Times New Roman" w:hAnsi="Times New Roman"/>
          <w:b/>
        </w:rPr>
      </w:pPr>
      <w:r>
        <w:rPr>
          <w:rFonts w:ascii="Times New Roman" w:hAnsi="Times New Roman"/>
          <w:b/>
        </w:rPr>
        <w:t>I. Fixed cost</w:t>
      </w:r>
    </w:p>
    <w:p w14:paraId="43569E7C" w14:textId="77777777" w:rsidR="00A9621E" w:rsidRDefault="00A9621E">
      <w:pPr>
        <w:pStyle w:val="NoSpacing"/>
        <w:rPr>
          <w:rFonts w:ascii="Times New Roman" w:hAnsi="Times New Roman"/>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3995"/>
        <w:gridCol w:w="1744"/>
        <w:gridCol w:w="1879"/>
        <w:gridCol w:w="1473"/>
      </w:tblGrid>
      <w:tr w:rsidR="00A9621E" w14:paraId="414516B3" w14:textId="77777777">
        <w:tc>
          <w:tcPr>
            <w:tcW w:w="284" w:type="pct"/>
          </w:tcPr>
          <w:p w14:paraId="6D0ACD3E" w14:textId="77777777" w:rsidR="00A9621E" w:rsidRDefault="00423C0E">
            <w:pPr>
              <w:pStyle w:val="NoSpacing"/>
              <w:spacing w:before="60" w:after="60"/>
              <w:rPr>
                <w:rFonts w:ascii="Times New Roman" w:hAnsi="Times New Roman"/>
                <w:b/>
              </w:rPr>
            </w:pPr>
            <w:proofErr w:type="spellStart"/>
            <w:r>
              <w:rPr>
                <w:rFonts w:ascii="Times New Roman" w:hAnsi="Times New Roman"/>
                <w:b/>
              </w:rPr>
              <w:t>Sl</w:t>
            </w:r>
            <w:proofErr w:type="spellEnd"/>
            <w:r>
              <w:rPr>
                <w:rFonts w:ascii="Times New Roman" w:hAnsi="Times New Roman"/>
                <w:b/>
              </w:rPr>
              <w:t xml:space="preserve"> No</w:t>
            </w:r>
          </w:p>
        </w:tc>
        <w:tc>
          <w:tcPr>
            <w:tcW w:w="2274" w:type="pct"/>
          </w:tcPr>
          <w:p w14:paraId="5270A754" w14:textId="77777777" w:rsidR="00A9621E" w:rsidRDefault="00423C0E">
            <w:pPr>
              <w:pStyle w:val="NoSpacing"/>
              <w:spacing w:before="60" w:after="60"/>
              <w:rPr>
                <w:rFonts w:ascii="Times New Roman" w:hAnsi="Times New Roman"/>
                <w:b/>
              </w:rPr>
            </w:pPr>
            <w:r>
              <w:rPr>
                <w:rFonts w:ascii="Times New Roman" w:hAnsi="Times New Roman"/>
                <w:b/>
              </w:rPr>
              <w:t>Particular</w:t>
            </w:r>
          </w:p>
        </w:tc>
        <w:tc>
          <w:tcPr>
            <w:tcW w:w="711" w:type="pct"/>
          </w:tcPr>
          <w:p w14:paraId="46D01942" w14:textId="77777777" w:rsidR="00A9621E" w:rsidRDefault="00423C0E">
            <w:pPr>
              <w:pStyle w:val="NoSpacing"/>
              <w:spacing w:before="60" w:after="60"/>
              <w:rPr>
                <w:rFonts w:ascii="Times New Roman" w:hAnsi="Times New Roman"/>
                <w:b/>
              </w:rPr>
            </w:pPr>
            <w:r>
              <w:rPr>
                <w:rFonts w:ascii="Times New Roman" w:hAnsi="Times New Roman"/>
                <w:b/>
              </w:rPr>
              <w:t>Requirement/ha</w:t>
            </w:r>
          </w:p>
        </w:tc>
        <w:tc>
          <w:tcPr>
            <w:tcW w:w="853" w:type="pct"/>
          </w:tcPr>
          <w:p w14:paraId="3865C75A" w14:textId="77777777" w:rsidR="00A9621E" w:rsidRDefault="00423C0E">
            <w:pPr>
              <w:pStyle w:val="NoSpacing"/>
              <w:spacing w:before="60" w:after="60"/>
              <w:rPr>
                <w:rFonts w:ascii="Times New Roman" w:hAnsi="Times New Roman"/>
                <w:b/>
              </w:rPr>
            </w:pPr>
            <w:r>
              <w:rPr>
                <w:rFonts w:ascii="Times New Roman" w:hAnsi="Times New Roman"/>
                <w:b/>
              </w:rPr>
              <w:t>Rate/unit</w:t>
            </w:r>
          </w:p>
        </w:tc>
        <w:tc>
          <w:tcPr>
            <w:tcW w:w="878" w:type="pct"/>
          </w:tcPr>
          <w:p w14:paraId="339DA163" w14:textId="77777777" w:rsidR="00A9621E" w:rsidRDefault="00423C0E">
            <w:pPr>
              <w:pStyle w:val="NoSpacing"/>
              <w:spacing w:before="60" w:after="60"/>
              <w:rPr>
                <w:rFonts w:ascii="Times New Roman" w:hAnsi="Times New Roman"/>
                <w:b/>
              </w:rPr>
            </w:pPr>
            <w:r>
              <w:rPr>
                <w:rFonts w:ascii="Times New Roman" w:hAnsi="Times New Roman"/>
                <w:b/>
              </w:rPr>
              <w:t xml:space="preserve">Total </w:t>
            </w:r>
            <w:proofErr w:type="gramStart"/>
            <w:r>
              <w:rPr>
                <w:rFonts w:ascii="Times New Roman" w:hAnsi="Times New Roman"/>
                <w:b/>
              </w:rPr>
              <w:t>cost(</w:t>
            </w:r>
            <w:proofErr w:type="gramEnd"/>
            <w:r>
              <w:rPr>
                <w:rFonts w:ascii="Times New Roman" w:hAnsi="Times New Roman"/>
                <w:b/>
              </w:rPr>
              <w:t>Rs)</w:t>
            </w:r>
          </w:p>
        </w:tc>
      </w:tr>
      <w:tr w:rsidR="00A9621E" w14:paraId="5A185ADF" w14:textId="77777777">
        <w:tc>
          <w:tcPr>
            <w:tcW w:w="284" w:type="pct"/>
            <w:vMerge w:val="restart"/>
          </w:tcPr>
          <w:p w14:paraId="1284B2A9" w14:textId="77777777" w:rsidR="00A9621E" w:rsidRDefault="00423C0E">
            <w:pPr>
              <w:spacing w:before="60" w:after="60" w:line="240" w:lineRule="auto"/>
              <w:jc w:val="center"/>
              <w:rPr>
                <w:rFonts w:ascii="Times New Roman" w:hAnsi="Times New Roman"/>
                <w:b/>
                <w:bCs/>
              </w:rPr>
            </w:pPr>
            <w:r>
              <w:rPr>
                <w:rFonts w:ascii="Times New Roman" w:hAnsi="Times New Roman"/>
                <w:b/>
                <w:bCs/>
              </w:rPr>
              <w:t>A</w:t>
            </w:r>
          </w:p>
        </w:tc>
        <w:tc>
          <w:tcPr>
            <w:tcW w:w="2274" w:type="pct"/>
          </w:tcPr>
          <w:p w14:paraId="07C6CAE0" w14:textId="77777777" w:rsidR="00A9621E" w:rsidRDefault="00423C0E">
            <w:pPr>
              <w:spacing w:before="60" w:after="60" w:line="240" w:lineRule="auto"/>
              <w:rPr>
                <w:rFonts w:ascii="Times New Roman" w:hAnsi="Times New Roman"/>
                <w:b/>
                <w:bCs/>
              </w:rPr>
            </w:pPr>
            <w:r>
              <w:rPr>
                <w:rFonts w:ascii="Times New Roman" w:hAnsi="Times New Roman"/>
                <w:b/>
                <w:bCs/>
              </w:rPr>
              <w:t>Land preparation</w:t>
            </w:r>
          </w:p>
        </w:tc>
        <w:tc>
          <w:tcPr>
            <w:tcW w:w="711" w:type="pct"/>
          </w:tcPr>
          <w:p w14:paraId="70619FCE" w14:textId="77777777" w:rsidR="00A9621E" w:rsidRDefault="00A9621E">
            <w:pPr>
              <w:spacing w:before="60" w:after="60" w:line="240" w:lineRule="auto"/>
              <w:jc w:val="center"/>
              <w:rPr>
                <w:rFonts w:ascii="Times New Roman" w:hAnsi="Times New Roman"/>
                <w:b/>
                <w:bCs/>
              </w:rPr>
            </w:pPr>
          </w:p>
        </w:tc>
        <w:tc>
          <w:tcPr>
            <w:tcW w:w="853" w:type="pct"/>
          </w:tcPr>
          <w:p w14:paraId="6C3C9705" w14:textId="77777777" w:rsidR="00A9621E" w:rsidRDefault="00A9621E">
            <w:pPr>
              <w:spacing w:before="60" w:after="60" w:line="240" w:lineRule="auto"/>
              <w:jc w:val="center"/>
              <w:rPr>
                <w:rFonts w:ascii="Times New Roman" w:hAnsi="Times New Roman"/>
                <w:b/>
                <w:bCs/>
              </w:rPr>
            </w:pPr>
          </w:p>
        </w:tc>
        <w:tc>
          <w:tcPr>
            <w:tcW w:w="878" w:type="pct"/>
          </w:tcPr>
          <w:p w14:paraId="6B7A9E50" w14:textId="77777777" w:rsidR="00A9621E" w:rsidRDefault="00A9621E">
            <w:pPr>
              <w:spacing w:before="60" w:after="60" w:line="240" w:lineRule="auto"/>
              <w:jc w:val="center"/>
              <w:rPr>
                <w:rFonts w:ascii="Times New Roman" w:hAnsi="Times New Roman"/>
                <w:b/>
                <w:bCs/>
              </w:rPr>
            </w:pPr>
          </w:p>
        </w:tc>
      </w:tr>
      <w:tr w:rsidR="00A9621E" w14:paraId="011ACBE7" w14:textId="77777777">
        <w:tc>
          <w:tcPr>
            <w:tcW w:w="284" w:type="pct"/>
            <w:vMerge/>
          </w:tcPr>
          <w:p w14:paraId="736307EE" w14:textId="77777777" w:rsidR="00A9621E" w:rsidRDefault="00A9621E">
            <w:pPr>
              <w:spacing w:before="60" w:after="60" w:line="240" w:lineRule="auto"/>
              <w:jc w:val="center"/>
              <w:rPr>
                <w:rFonts w:ascii="Times New Roman" w:hAnsi="Times New Roman"/>
                <w:b/>
                <w:bCs/>
              </w:rPr>
            </w:pPr>
          </w:p>
        </w:tc>
        <w:tc>
          <w:tcPr>
            <w:tcW w:w="2274" w:type="pct"/>
          </w:tcPr>
          <w:p w14:paraId="39343D62" w14:textId="77777777" w:rsidR="00A9621E" w:rsidRDefault="00423C0E">
            <w:pPr>
              <w:spacing w:before="60" w:after="60" w:line="240" w:lineRule="auto"/>
              <w:rPr>
                <w:rFonts w:ascii="Times New Roman" w:hAnsi="Times New Roman"/>
                <w:bCs/>
              </w:rPr>
            </w:pPr>
            <w:proofErr w:type="gramStart"/>
            <w:r>
              <w:rPr>
                <w:rFonts w:ascii="Times New Roman" w:hAnsi="Times New Roman"/>
                <w:bCs/>
              </w:rPr>
              <w:t>Ploughing  and</w:t>
            </w:r>
            <w:proofErr w:type="gramEnd"/>
            <w:r>
              <w:rPr>
                <w:rFonts w:ascii="Times New Roman" w:hAnsi="Times New Roman"/>
                <w:bCs/>
              </w:rPr>
              <w:t xml:space="preserve"> Levelling</w:t>
            </w:r>
          </w:p>
        </w:tc>
        <w:tc>
          <w:tcPr>
            <w:tcW w:w="711" w:type="pct"/>
          </w:tcPr>
          <w:p w14:paraId="24239F43"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4 </w:t>
            </w:r>
            <w:proofErr w:type="spellStart"/>
            <w:r>
              <w:rPr>
                <w:rFonts w:ascii="Times New Roman" w:hAnsi="Times New Roman"/>
                <w:bCs/>
              </w:rPr>
              <w:t>nos</w:t>
            </w:r>
            <w:proofErr w:type="spellEnd"/>
          </w:p>
        </w:tc>
        <w:tc>
          <w:tcPr>
            <w:tcW w:w="853" w:type="pct"/>
          </w:tcPr>
          <w:p w14:paraId="05A18BD5" w14:textId="77777777" w:rsidR="00A9621E" w:rsidRDefault="00423C0E">
            <w:pPr>
              <w:spacing w:before="60" w:after="60" w:line="240" w:lineRule="auto"/>
              <w:jc w:val="center"/>
              <w:rPr>
                <w:rFonts w:ascii="Times New Roman" w:hAnsi="Times New Roman"/>
                <w:bCs/>
              </w:rPr>
            </w:pPr>
            <w:r>
              <w:rPr>
                <w:rFonts w:ascii="Times New Roman" w:hAnsi="Times New Roman"/>
                <w:bCs/>
              </w:rPr>
              <w:t>1700/ha/ploughing</w:t>
            </w:r>
          </w:p>
        </w:tc>
        <w:tc>
          <w:tcPr>
            <w:tcW w:w="878" w:type="pct"/>
          </w:tcPr>
          <w:p w14:paraId="217E3097" w14:textId="77777777" w:rsidR="00A9621E" w:rsidRDefault="00423C0E">
            <w:pPr>
              <w:spacing w:before="60" w:after="60" w:line="240" w:lineRule="auto"/>
              <w:jc w:val="center"/>
              <w:rPr>
                <w:rFonts w:ascii="Times New Roman" w:hAnsi="Times New Roman"/>
                <w:bCs/>
              </w:rPr>
            </w:pPr>
            <w:r>
              <w:rPr>
                <w:rFonts w:ascii="Times New Roman" w:hAnsi="Times New Roman"/>
                <w:bCs/>
              </w:rPr>
              <w:t>6800.00</w:t>
            </w:r>
          </w:p>
        </w:tc>
      </w:tr>
      <w:tr w:rsidR="00A9621E" w14:paraId="4E36535F" w14:textId="77777777">
        <w:tc>
          <w:tcPr>
            <w:tcW w:w="284" w:type="pct"/>
            <w:vMerge/>
          </w:tcPr>
          <w:p w14:paraId="7C0D157C" w14:textId="77777777" w:rsidR="00A9621E" w:rsidRDefault="00A9621E">
            <w:pPr>
              <w:spacing w:before="60" w:after="60" w:line="240" w:lineRule="auto"/>
              <w:jc w:val="center"/>
              <w:rPr>
                <w:rFonts w:ascii="Times New Roman" w:hAnsi="Times New Roman"/>
                <w:b/>
                <w:bCs/>
              </w:rPr>
            </w:pPr>
          </w:p>
        </w:tc>
        <w:tc>
          <w:tcPr>
            <w:tcW w:w="2274" w:type="pct"/>
          </w:tcPr>
          <w:p w14:paraId="1CFE3B93" w14:textId="77777777" w:rsidR="00A9621E" w:rsidRDefault="00423C0E">
            <w:pPr>
              <w:spacing w:before="60" w:after="60" w:line="240" w:lineRule="auto"/>
              <w:rPr>
                <w:rFonts w:ascii="Times New Roman" w:hAnsi="Times New Roman"/>
                <w:bCs/>
              </w:rPr>
            </w:pPr>
            <w:r>
              <w:rPr>
                <w:rFonts w:ascii="Times New Roman" w:hAnsi="Times New Roman"/>
                <w:bCs/>
              </w:rPr>
              <w:t>Layout</w:t>
            </w:r>
          </w:p>
        </w:tc>
        <w:tc>
          <w:tcPr>
            <w:tcW w:w="711" w:type="pct"/>
          </w:tcPr>
          <w:p w14:paraId="60402947" w14:textId="77777777" w:rsidR="00A9621E" w:rsidRDefault="00423C0E">
            <w:pPr>
              <w:spacing w:before="60" w:after="60" w:line="240" w:lineRule="auto"/>
              <w:jc w:val="center"/>
              <w:rPr>
                <w:rFonts w:ascii="Times New Roman" w:hAnsi="Times New Roman"/>
                <w:bCs/>
              </w:rPr>
            </w:pPr>
            <w:r>
              <w:rPr>
                <w:rFonts w:ascii="Times New Roman" w:hAnsi="Times New Roman"/>
                <w:bCs/>
              </w:rPr>
              <w:t>20 MD</w:t>
            </w:r>
          </w:p>
        </w:tc>
        <w:tc>
          <w:tcPr>
            <w:tcW w:w="853" w:type="pct"/>
          </w:tcPr>
          <w:p w14:paraId="187C6F73"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8CC3C68" w14:textId="77777777" w:rsidR="00A9621E" w:rsidRDefault="00423C0E">
            <w:pPr>
              <w:spacing w:before="60" w:after="60" w:line="240" w:lineRule="auto"/>
              <w:jc w:val="center"/>
              <w:rPr>
                <w:rFonts w:ascii="Times New Roman" w:hAnsi="Times New Roman"/>
                <w:bCs/>
              </w:rPr>
            </w:pPr>
            <w:r>
              <w:rPr>
                <w:rFonts w:ascii="Times New Roman" w:hAnsi="Times New Roman"/>
                <w:bCs/>
              </w:rPr>
              <w:t>6075.00</w:t>
            </w:r>
          </w:p>
        </w:tc>
      </w:tr>
      <w:tr w:rsidR="00A9621E" w14:paraId="642365A0" w14:textId="77777777">
        <w:trPr>
          <w:trHeight w:val="161"/>
        </w:trPr>
        <w:tc>
          <w:tcPr>
            <w:tcW w:w="284" w:type="pct"/>
            <w:vMerge w:val="restart"/>
          </w:tcPr>
          <w:p w14:paraId="15294B71" w14:textId="77777777" w:rsidR="00A9621E" w:rsidRDefault="00423C0E">
            <w:pPr>
              <w:spacing w:before="60" w:after="60" w:line="240" w:lineRule="auto"/>
              <w:jc w:val="center"/>
              <w:rPr>
                <w:rFonts w:ascii="Times New Roman" w:hAnsi="Times New Roman"/>
                <w:b/>
                <w:bCs/>
              </w:rPr>
            </w:pPr>
            <w:r>
              <w:rPr>
                <w:rFonts w:ascii="Times New Roman" w:hAnsi="Times New Roman"/>
                <w:b/>
                <w:bCs/>
              </w:rPr>
              <w:t>B</w:t>
            </w:r>
          </w:p>
        </w:tc>
        <w:tc>
          <w:tcPr>
            <w:tcW w:w="2274" w:type="pct"/>
          </w:tcPr>
          <w:p w14:paraId="6C3FDF0D" w14:textId="77777777" w:rsidR="00A9621E" w:rsidRDefault="00423C0E">
            <w:pPr>
              <w:spacing w:before="60" w:after="60" w:line="240" w:lineRule="auto"/>
              <w:rPr>
                <w:rFonts w:ascii="Times New Roman" w:hAnsi="Times New Roman"/>
                <w:b/>
                <w:bCs/>
              </w:rPr>
            </w:pPr>
            <w:r>
              <w:rPr>
                <w:rFonts w:ascii="Times New Roman" w:hAnsi="Times New Roman"/>
                <w:b/>
                <w:bCs/>
              </w:rPr>
              <w:t>Organic manures</w:t>
            </w:r>
          </w:p>
        </w:tc>
        <w:tc>
          <w:tcPr>
            <w:tcW w:w="711" w:type="pct"/>
          </w:tcPr>
          <w:p w14:paraId="695CEDFB" w14:textId="77777777" w:rsidR="00A9621E" w:rsidRDefault="00A9621E">
            <w:pPr>
              <w:spacing w:before="60" w:after="60" w:line="240" w:lineRule="auto"/>
              <w:jc w:val="center"/>
              <w:rPr>
                <w:rFonts w:ascii="Times New Roman" w:hAnsi="Times New Roman"/>
                <w:b/>
                <w:bCs/>
              </w:rPr>
            </w:pPr>
          </w:p>
        </w:tc>
        <w:tc>
          <w:tcPr>
            <w:tcW w:w="853" w:type="pct"/>
          </w:tcPr>
          <w:p w14:paraId="2D22A48E" w14:textId="77777777" w:rsidR="00A9621E" w:rsidRDefault="00A9621E">
            <w:pPr>
              <w:spacing w:before="60" w:after="60" w:line="240" w:lineRule="auto"/>
              <w:jc w:val="center"/>
              <w:rPr>
                <w:rFonts w:ascii="Times New Roman" w:hAnsi="Times New Roman"/>
                <w:b/>
                <w:bCs/>
              </w:rPr>
            </w:pPr>
          </w:p>
        </w:tc>
        <w:tc>
          <w:tcPr>
            <w:tcW w:w="878" w:type="pct"/>
          </w:tcPr>
          <w:p w14:paraId="250FA46B" w14:textId="77777777" w:rsidR="00A9621E" w:rsidRDefault="00A9621E">
            <w:pPr>
              <w:spacing w:before="60" w:after="60" w:line="240" w:lineRule="auto"/>
              <w:jc w:val="center"/>
              <w:rPr>
                <w:rFonts w:ascii="Times New Roman" w:hAnsi="Times New Roman"/>
                <w:b/>
                <w:bCs/>
              </w:rPr>
            </w:pPr>
          </w:p>
        </w:tc>
      </w:tr>
      <w:tr w:rsidR="00A9621E" w14:paraId="59D33CAC" w14:textId="77777777">
        <w:trPr>
          <w:trHeight w:val="238"/>
        </w:trPr>
        <w:tc>
          <w:tcPr>
            <w:tcW w:w="284" w:type="pct"/>
            <w:vMerge/>
          </w:tcPr>
          <w:p w14:paraId="3CFE9347" w14:textId="77777777" w:rsidR="00A9621E" w:rsidRDefault="00A9621E">
            <w:pPr>
              <w:spacing w:before="60" w:after="60" w:line="240" w:lineRule="auto"/>
              <w:jc w:val="center"/>
              <w:rPr>
                <w:rFonts w:ascii="Times New Roman" w:hAnsi="Times New Roman"/>
                <w:b/>
                <w:bCs/>
              </w:rPr>
            </w:pPr>
          </w:p>
        </w:tc>
        <w:tc>
          <w:tcPr>
            <w:tcW w:w="2274" w:type="pct"/>
          </w:tcPr>
          <w:p w14:paraId="0D64D0B4" w14:textId="77777777" w:rsidR="00A9621E" w:rsidRDefault="00423C0E">
            <w:pPr>
              <w:spacing w:before="60" w:after="60" w:line="240" w:lineRule="auto"/>
              <w:rPr>
                <w:rFonts w:ascii="Times New Roman" w:hAnsi="Times New Roman"/>
                <w:bCs/>
              </w:rPr>
            </w:pPr>
            <w:r>
              <w:rPr>
                <w:rFonts w:ascii="Times New Roman" w:hAnsi="Times New Roman"/>
                <w:bCs/>
              </w:rPr>
              <w:t>Vermicompost</w:t>
            </w:r>
          </w:p>
        </w:tc>
        <w:tc>
          <w:tcPr>
            <w:tcW w:w="711" w:type="pct"/>
          </w:tcPr>
          <w:p w14:paraId="6FA74EEC" w14:textId="77777777" w:rsidR="00A9621E" w:rsidRDefault="00423C0E">
            <w:pPr>
              <w:spacing w:before="60" w:after="60" w:line="240" w:lineRule="auto"/>
              <w:jc w:val="center"/>
              <w:rPr>
                <w:rFonts w:ascii="Times New Roman" w:hAnsi="Times New Roman"/>
                <w:bCs/>
              </w:rPr>
            </w:pPr>
            <w:r>
              <w:rPr>
                <w:rFonts w:ascii="Times New Roman" w:hAnsi="Times New Roman"/>
                <w:bCs/>
              </w:rPr>
              <w:t>2.5 t</w:t>
            </w:r>
          </w:p>
        </w:tc>
        <w:tc>
          <w:tcPr>
            <w:tcW w:w="853" w:type="pct"/>
          </w:tcPr>
          <w:p w14:paraId="008BA328" w14:textId="77777777" w:rsidR="00A9621E" w:rsidRDefault="00423C0E">
            <w:pPr>
              <w:spacing w:before="60" w:after="60" w:line="240" w:lineRule="auto"/>
              <w:jc w:val="center"/>
              <w:rPr>
                <w:rFonts w:ascii="Times New Roman" w:hAnsi="Times New Roman"/>
                <w:bCs/>
              </w:rPr>
            </w:pPr>
            <w:r>
              <w:rPr>
                <w:rFonts w:ascii="Times New Roman" w:hAnsi="Times New Roman"/>
                <w:bCs/>
              </w:rPr>
              <w:t>12000/t</w:t>
            </w:r>
          </w:p>
        </w:tc>
        <w:tc>
          <w:tcPr>
            <w:tcW w:w="878" w:type="pct"/>
          </w:tcPr>
          <w:p w14:paraId="07FEECE8" w14:textId="77777777" w:rsidR="00A9621E" w:rsidRDefault="00423C0E">
            <w:pPr>
              <w:spacing w:before="60" w:after="60" w:line="240" w:lineRule="auto"/>
              <w:jc w:val="center"/>
              <w:rPr>
                <w:rFonts w:ascii="Times New Roman" w:hAnsi="Times New Roman"/>
                <w:bCs/>
              </w:rPr>
            </w:pPr>
            <w:r>
              <w:rPr>
                <w:rFonts w:ascii="Times New Roman" w:hAnsi="Times New Roman"/>
                <w:bCs/>
              </w:rPr>
              <w:t>30,000.00</w:t>
            </w:r>
          </w:p>
        </w:tc>
      </w:tr>
      <w:tr w:rsidR="00A9621E" w14:paraId="18D80AAD" w14:textId="77777777">
        <w:trPr>
          <w:trHeight w:val="313"/>
        </w:trPr>
        <w:tc>
          <w:tcPr>
            <w:tcW w:w="284" w:type="pct"/>
            <w:vMerge/>
          </w:tcPr>
          <w:p w14:paraId="17CB8743" w14:textId="77777777" w:rsidR="00A9621E" w:rsidRDefault="00A9621E">
            <w:pPr>
              <w:spacing w:before="60" w:after="60" w:line="240" w:lineRule="auto"/>
              <w:jc w:val="center"/>
              <w:rPr>
                <w:rFonts w:ascii="Times New Roman" w:hAnsi="Times New Roman"/>
                <w:b/>
                <w:bCs/>
              </w:rPr>
            </w:pPr>
          </w:p>
        </w:tc>
        <w:tc>
          <w:tcPr>
            <w:tcW w:w="2274" w:type="pct"/>
          </w:tcPr>
          <w:p w14:paraId="7610DF5E"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005604AD"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7EFE0722"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2649C96"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   3038.00</w:t>
            </w:r>
          </w:p>
        </w:tc>
      </w:tr>
      <w:tr w:rsidR="00A9621E" w14:paraId="22EEF8C5" w14:textId="77777777">
        <w:tc>
          <w:tcPr>
            <w:tcW w:w="284" w:type="pct"/>
          </w:tcPr>
          <w:p w14:paraId="331E3CC8" w14:textId="77777777" w:rsidR="00A9621E" w:rsidRDefault="00423C0E">
            <w:pPr>
              <w:spacing w:before="60" w:after="60" w:line="240" w:lineRule="auto"/>
              <w:jc w:val="center"/>
              <w:rPr>
                <w:rFonts w:ascii="Times New Roman" w:hAnsi="Times New Roman"/>
                <w:b/>
                <w:bCs/>
              </w:rPr>
            </w:pPr>
            <w:r>
              <w:rPr>
                <w:rFonts w:ascii="Times New Roman" w:hAnsi="Times New Roman"/>
                <w:b/>
                <w:bCs/>
              </w:rPr>
              <w:t>C</w:t>
            </w:r>
          </w:p>
        </w:tc>
        <w:tc>
          <w:tcPr>
            <w:tcW w:w="2274" w:type="pct"/>
          </w:tcPr>
          <w:p w14:paraId="2A0E8565" w14:textId="77777777" w:rsidR="00A9621E" w:rsidRDefault="00423C0E">
            <w:pPr>
              <w:spacing w:before="60" w:after="60" w:line="240" w:lineRule="auto"/>
              <w:rPr>
                <w:rFonts w:ascii="Times New Roman" w:hAnsi="Times New Roman"/>
                <w:bCs/>
              </w:rPr>
            </w:pPr>
            <w:r>
              <w:rPr>
                <w:rFonts w:ascii="Times New Roman" w:hAnsi="Times New Roman"/>
                <w:bCs/>
              </w:rPr>
              <w:t>Irrigation</w:t>
            </w:r>
          </w:p>
        </w:tc>
        <w:tc>
          <w:tcPr>
            <w:tcW w:w="711" w:type="pct"/>
          </w:tcPr>
          <w:p w14:paraId="0A204B23"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20 </w:t>
            </w:r>
            <w:proofErr w:type="spellStart"/>
            <w:r>
              <w:rPr>
                <w:rFonts w:ascii="Times New Roman" w:hAnsi="Times New Roman"/>
                <w:bCs/>
              </w:rPr>
              <w:t>nos</w:t>
            </w:r>
            <w:proofErr w:type="spellEnd"/>
          </w:p>
        </w:tc>
        <w:tc>
          <w:tcPr>
            <w:tcW w:w="853" w:type="pct"/>
          </w:tcPr>
          <w:p w14:paraId="13EF3038" w14:textId="77777777" w:rsidR="00A9621E" w:rsidRDefault="00423C0E">
            <w:pPr>
              <w:spacing w:before="60" w:after="60" w:line="240" w:lineRule="auto"/>
              <w:jc w:val="center"/>
              <w:rPr>
                <w:rFonts w:ascii="Times New Roman" w:hAnsi="Times New Roman"/>
                <w:bCs/>
              </w:rPr>
            </w:pPr>
            <w:r>
              <w:rPr>
                <w:rFonts w:ascii="Times New Roman" w:hAnsi="Times New Roman"/>
                <w:bCs/>
              </w:rPr>
              <w:t>500/no</w:t>
            </w:r>
          </w:p>
        </w:tc>
        <w:tc>
          <w:tcPr>
            <w:tcW w:w="878" w:type="pct"/>
          </w:tcPr>
          <w:p w14:paraId="5A199827" w14:textId="77777777" w:rsidR="00A9621E" w:rsidRDefault="00423C0E">
            <w:pPr>
              <w:spacing w:before="60" w:after="60" w:line="240" w:lineRule="auto"/>
              <w:jc w:val="center"/>
              <w:rPr>
                <w:rFonts w:ascii="Times New Roman" w:hAnsi="Times New Roman"/>
                <w:bCs/>
              </w:rPr>
            </w:pPr>
            <w:r>
              <w:rPr>
                <w:rFonts w:ascii="Times New Roman" w:hAnsi="Times New Roman"/>
                <w:bCs/>
              </w:rPr>
              <w:t>10,000.00</w:t>
            </w:r>
          </w:p>
        </w:tc>
      </w:tr>
      <w:tr w:rsidR="00A9621E" w14:paraId="154B60DF" w14:textId="77777777">
        <w:tc>
          <w:tcPr>
            <w:tcW w:w="284" w:type="pct"/>
            <w:vMerge w:val="restart"/>
          </w:tcPr>
          <w:p w14:paraId="44CA66EC" w14:textId="77777777" w:rsidR="00A9621E" w:rsidRDefault="00423C0E">
            <w:pPr>
              <w:spacing w:before="60" w:after="60" w:line="240" w:lineRule="auto"/>
              <w:jc w:val="center"/>
              <w:rPr>
                <w:rFonts w:ascii="Times New Roman" w:hAnsi="Times New Roman"/>
                <w:b/>
                <w:bCs/>
              </w:rPr>
            </w:pPr>
            <w:r>
              <w:rPr>
                <w:rFonts w:ascii="Times New Roman" w:hAnsi="Times New Roman"/>
                <w:b/>
                <w:bCs/>
              </w:rPr>
              <w:t>D</w:t>
            </w:r>
          </w:p>
        </w:tc>
        <w:tc>
          <w:tcPr>
            <w:tcW w:w="2274" w:type="pct"/>
          </w:tcPr>
          <w:p w14:paraId="23DB3EE8" w14:textId="77777777" w:rsidR="00A9621E" w:rsidRDefault="00423C0E">
            <w:pPr>
              <w:spacing w:before="60" w:after="60" w:line="240" w:lineRule="auto"/>
              <w:rPr>
                <w:rFonts w:ascii="Times New Roman" w:hAnsi="Times New Roman"/>
                <w:bCs/>
              </w:rPr>
            </w:pPr>
            <w:r>
              <w:rPr>
                <w:rFonts w:ascii="Times New Roman" w:hAnsi="Times New Roman"/>
                <w:bCs/>
              </w:rPr>
              <w:t>Pest &amp; Disease control</w:t>
            </w:r>
          </w:p>
        </w:tc>
        <w:tc>
          <w:tcPr>
            <w:tcW w:w="711" w:type="pct"/>
          </w:tcPr>
          <w:p w14:paraId="2D091596" w14:textId="77777777" w:rsidR="00A9621E" w:rsidRDefault="00A9621E">
            <w:pPr>
              <w:spacing w:before="60" w:after="60" w:line="240" w:lineRule="auto"/>
              <w:jc w:val="center"/>
              <w:rPr>
                <w:rFonts w:ascii="Times New Roman" w:hAnsi="Times New Roman"/>
                <w:bCs/>
              </w:rPr>
            </w:pPr>
          </w:p>
        </w:tc>
        <w:tc>
          <w:tcPr>
            <w:tcW w:w="853" w:type="pct"/>
          </w:tcPr>
          <w:p w14:paraId="508DE406" w14:textId="77777777" w:rsidR="00A9621E" w:rsidRDefault="00A9621E">
            <w:pPr>
              <w:spacing w:before="60" w:after="60" w:line="240" w:lineRule="auto"/>
              <w:jc w:val="center"/>
              <w:rPr>
                <w:rFonts w:ascii="Times New Roman" w:hAnsi="Times New Roman"/>
                <w:bCs/>
              </w:rPr>
            </w:pPr>
          </w:p>
        </w:tc>
        <w:tc>
          <w:tcPr>
            <w:tcW w:w="878" w:type="pct"/>
          </w:tcPr>
          <w:p w14:paraId="6E718D6C" w14:textId="77777777" w:rsidR="00A9621E" w:rsidRDefault="00A9621E">
            <w:pPr>
              <w:spacing w:before="60" w:after="60" w:line="240" w:lineRule="auto"/>
              <w:jc w:val="center"/>
              <w:rPr>
                <w:rFonts w:ascii="Times New Roman" w:hAnsi="Times New Roman"/>
                <w:bCs/>
              </w:rPr>
            </w:pPr>
          </w:p>
        </w:tc>
      </w:tr>
      <w:tr w:rsidR="00A9621E" w14:paraId="08D7F166" w14:textId="77777777">
        <w:tc>
          <w:tcPr>
            <w:tcW w:w="284" w:type="pct"/>
            <w:vMerge/>
          </w:tcPr>
          <w:p w14:paraId="07D00F93" w14:textId="77777777" w:rsidR="00A9621E" w:rsidRDefault="00A9621E">
            <w:pPr>
              <w:spacing w:before="60" w:after="60" w:line="240" w:lineRule="auto"/>
              <w:jc w:val="center"/>
              <w:rPr>
                <w:rFonts w:ascii="Times New Roman" w:hAnsi="Times New Roman"/>
                <w:b/>
                <w:bCs/>
              </w:rPr>
            </w:pPr>
          </w:p>
        </w:tc>
        <w:tc>
          <w:tcPr>
            <w:tcW w:w="2274" w:type="pct"/>
          </w:tcPr>
          <w:p w14:paraId="53F23598" w14:textId="77777777" w:rsidR="00A9621E" w:rsidRDefault="00423C0E">
            <w:pPr>
              <w:spacing w:before="60" w:after="60" w:line="240" w:lineRule="auto"/>
              <w:rPr>
                <w:rFonts w:ascii="Times New Roman" w:hAnsi="Times New Roman"/>
                <w:bCs/>
              </w:rPr>
            </w:pPr>
            <w:r>
              <w:rPr>
                <w:rFonts w:ascii="Times New Roman" w:hAnsi="Times New Roman"/>
                <w:bCs/>
              </w:rPr>
              <w:t>Fungicide</w:t>
            </w:r>
          </w:p>
        </w:tc>
        <w:tc>
          <w:tcPr>
            <w:tcW w:w="711" w:type="pct"/>
          </w:tcPr>
          <w:p w14:paraId="0DFEF518" w14:textId="77777777" w:rsidR="00A9621E" w:rsidRDefault="00423C0E">
            <w:pPr>
              <w:spacing w:before="60" w:after="60" w:line="240" w:lineRule="auto"/>
              <w:jc w:val="center"/>
              <w:rPr>
                <w:rFonts w:ascii="Times New Roman" w:hAnsi="Times New Roman"/>
                <w:bCs/>
              </w:rPr>
            </w:pPr>
            <w:r>
              <w:rPr>
                <w:rFonts w:ascii="Times New Roman" w:hAnsi="Times New Roman"/>
                <w:bCs/>
              </w:rPr>
              <w:t>1 kg</w:t>
            </w:r>
          </w:p>
        </w:tc>
        <w:tc>
          <w:tcPr>
            <w:tcW w:w="853" w:type="pct"/>
          </w:tcPr>
          <w:p w14:paraId="090D4A47" w14:textId="77777777" w:rsidR="00A9621E" w:rsidRDefault="00423C0E">
            <w:pPr>
              <w:spacing w:before="60" w:after="60" w:line="240" w:lineRule="auto"/>
              <w:jc w:val="center"/>
              <w:rPr>
                <w:rFonts w:ascii="Times New Roman" w:hAnsi="Times New Roman"/>
                <w:bCs/>
              </w:rPr>
            </w:pPr>
            <w:r>
              <w:rPr>
                <w:rFonts w:ascii="Times New Roman" w:hAnsi="Times New Roman"/>
                <w:bCs/>
              </w:rPr>
              <w:t>25/20 g</w:t>
            </w:r>
          </w:p>
        </w:tc>
        <w:tc>
          <w:tcPr>
            <w:tcW w:w="878" w:type="pct"/>
          </w:tcPr>
          <w:p w14:paraId="5DE72DE1" w14:textId="77777777" w:rsidR="00A9621E" w:rsidRDefault="00423C0E">
            <w:pPr>
              <w:spacing w:before="60" w:after="60" w:line="240" w:lineRule="auto"/>
              <w:jc w:val="center"/>
              <w:rPr>
                <w:rFonts w:ascii="Times New Roman" w:hAnsi="Times New Roman"/>
                <w:bCs/>
              </w:rPr>
            </w:pPr>
            <w:r>
              <w:rPr>
                <w:rFonts w:ascii="Times New Roman" w:hAnsi="Times New Roman"/>
                <w:bCs/>
              </w:rPr>
              <w:t>1250.00</w:t>
            </w:r>
          </w:p>
        </w:tc>
      </w:tr>
      <w:tr w:rsidR="00A9621E" w14:paraId="06C57EC2" w14:textId="77777777">
        <w:tc>
          <w:tcPr>
            <w:tcW w:w="284" w:type="pct"/>
            <w:vMerge/>
          </w:tcPr>
          <w:p w14:paraId="5F5495AB" w14:textId="77777777" w:rsidR="00A9621E" w:rsidRDefault="00A9621E">
            <w:pPr>
              <w:spacing w:before="60" w:after="60" w:line="240" w:lineRule="auto"/>
              <w:jc w:val="center"/>
              <w:rPr>
                <w:rFonts w:ascii="Times New Roman" w:hAnsi="Times New Roman"/>
                <w:b/>
                <w:bCs/>
              </w:rPr>
            </w:pPr>
          </w:p>
        </w:tc>
        <w:tc>
          <w:tcPr>
            <w:tcW w:w="2274" w:type="pct"/>
          </w:tcPr>
          <w:p w14:paraId="4AFEA321"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25C4F2F2"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0FA8EC1C"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5E769881"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5915417A" w14:textId="77777777">
        <w:tc>
          <w:tcPr>
            <w:tcW w:w="284" w:type="pct"/>
            <w:vMerge w:val="restart"/>
          </w:tcPr>
          <w:p w14:paraId="619C8F8C" w14:textId="77777777" w:rsidR="00A9621E" w:rsidRDefault="00423C0E">
            <w:pPr>
              <w:spacing w:before="60" w:after="60" w:line="240" w:lineRule="auto"/>
              <w:jc w:val="center"/>
              <w:rPr>
                <w:rFonts w:ascii="Times New Roman" w:hAnsi="Times New Roman"/>
                <w:b/>
                <w:bCs/>
              </w:rPr>
            </w:pPr>
            <w:r>
              <w:rPr>
                <w:rFonts w:ascii="Times New Roman" w:hAnsi="Times New Roman"/>
                <w:b/>
                <w:bCs/>
              </w:rPr>
              <w:t>E</w:t>
            </w:r>
          </w:p>
        </w:tc>
        <w:tc>
          <w:tcPr>
            <w:tcW w:w="2274" w:type="pct"/>
          </w:tcPr>
          <w:p w14:paraId="4E3BDB1B" w14:textId="77777777" w:rsidR="00A9621E" w:rsidRDefault="00423C0E">
            <w:pPr>
              <w:spacing w:before="60" w:after="60" w:line="240" w:lineRule="auto"/>
              <w:rPr>
                <w:rFonts w:ascii="Times New Roman" w:hAnsi="Times New Roman"/>
                <w:bCs/>
              </w:rPr>
            </w:pPr>
            <w:r>
              <w:rPr>
                <w:rFonts w:ascii="Times New Roman" w:hAnsi="Times New Roman"/>
                <w:bCs/>
              </w:rPr>
              <w:t>Fertilizer application</w:t>
            </w:r>
          </w:p>
        </w:tc>
        <w:tc>
          <w:tcPr>
            <w:tcW w:w="711" w:type="pct"/>
          </w:tcPr>
          <w:p w14:paraId="69516E34" w14:textId="77777777" w:rsidR="00A9621E" w:rsidRDefault="00A9621E">
            <w:pPr>
              <w:spacing w:before="60" w:after="60" w:line="240" w:lineRule="auto"/>
              <w:jc w:val="center"/>
              <w:rPr>
                <w:rFonts w:ascii="Times New Roman" w:hAnsi="Times New Roman"/>
                <w:bCs/>
              </w:rPr>
            </w:pPr>
          </w:p>
        </w:tc>
        <w:tc>
          <w:tcPr>
            <w:tcW w:w="853" w:type="pct"/>
          </w:tcPr>
          <w:p w14:paraId="73FDA119" w14:textId="77777777" w:rsidR="00A9621E" w:rsidRDefault="00A9621E">
            <w:pPr>
              <w:spacing w:before="60" w:after="60" w:line="240" w:lineRule="auto"/>
              <w:jc w:val="center"/>
              <w:rPr>
                <w:rFonts w:ascii="Times New Roman" w:hAnsi="Times New Roman"/>
                <w:bCs/>
              </w:rPr>
            </w:pPr>
          </w:p>
        </w:tc>
        <w:tc>
          <w:tcPr>
            <w:tcW w:w="878" w:type="pct"/>
          </w:tcPr>
          <w:p w14:paraId="641A1E9C" w14:textId="77777777" w:rsidR="00A9621E" w:rsidRDefault="00A9621E">
            <w:pPr>
              <w:spacing w:before="60" w:after="60" w:line="240" w:lineRule="auto"/>
              <w:jc w:val="center"/>
              <w:rPr>
                <w:rFonts w:ascii="Times New Roman" w:hAnsi="Times New Roman"/>
                <w:bCs/>
              </w:rPr>
            </w:pPr>
          </w:p>
        </w:tc>
      </w:tr>
      <w:tr w:rsidR="00A9621E" w14:paraId="5D06E900" w14:textId="77777777">
        <w:tc>
          <w:tcPr>
            <w:tcW w:w="284" w:type="pct"/>
            <w:vMerge/>
          </w:tcPr>
          <w:p w14:paraId="1F7DDA5C" w14:textId="77777777" w:rsidR="00A9621E" w:rsidRDefault="00A9621E">
            <w:pPr>
              <w:spacing w:before="60" w:after="60" w:line="240" w:lineRule="auto"/>
              <w:jc w:val="center"/>
              <w:rPr>
                <w:rFonts w:ascii="Times New Roman" w:hAnsi="Times New Roman"/>
                <w:b/>
                <w:bCs/>
              </w:rPr>
            </w:pPr>
          </w:p>
        </w:tc>
        <w:tc>
          <w:tcPr>
            <w:tcW w:w="2274" w:type="pct"/>
          </w:tcPr>
          <w:p w14:paraId="3A2ECA9F" w14:textId="77777777" w:rsidR="00A9621E" w:rsidRDefault="00423C0E">
            <w:pPr>
              <w:spacing w:before="60" w:after="60" w:line="240" w:lineRule="auto"/>
              <w:rPr>
                <w:rFonts w:ascii="Times New Roman" w:hAnsi="Times New Roman"/>
                <w:bCs/>
              </w:rPr>
            </w:pPr>
            <w:r>
              <w:rPr>
                <w:rFonts w:ascii="Times New Roman" w:hAnsi="Times New Roman"/>
                <w:bCs/>
              </w:rPr>
              <w:t>NPK 19-19-19</w:t>
            </w:r>
          </w:p>
        </w:tc>
        <w:tc>
          <w:tcPr>
            <w:tcW w:w="711" w:type="pct"/>
          </w:tcPr>
          <w:p w14:paraId="30200F61" w14:textId="77777777" w:rsidR="00A9621E" w:rsidRDefault="00423C0E">
            <w:pPr>
              <w:spacing w:before="60" w:after="60" w:line="240" w:lineRule="auto"/>
              <w:jc w:val="center"/>
              <w:rPr>
                <w:rFonts w:ascii="Times New Roman" w:hAnsi="Times New Roman"/>
                <w:bCs/>
              </w:rPr>
            </w:pPr>
            <w:r>
              <w:rPr>
                <w:rFonts w:ascii="Times New Roman" w:hAnsi="Times New Roman"/>
                <w:bCs/>
              </w:rPr>
              <w:t>20 kg</w:t>
            </w:r>
          </w:p>
        </w:tc>
        <w:tc>
          <w:tcPr>
            <w:tcW w:w="853" w:type="pct"/>
          </w:tcPr>
          <w:p w14:paraId="58FAB901" w14:textId="77777777" w:rsidR="00A9621E" w:rsidRDefault="00423C0E">
            <w:pPr>
              <w:spacing w:before="60" w:after="60" w:line="240" w:lineRule="auto"/>
              <w:jc w:val="center"/>
              <w:rPr>
                <w:rFonts w:ascii="Times New Roman" w:hAnsi="Times New Roman"/>
                <w:bCs/>
              </w:rPr>
            </w:pPr>
            <w:r>
              <w:rPr>
                <w:rFonts w:ascii="Times New Roman" w:hAnsi="Times New Roman"/>
                <w:bCs/>
              </w:rPr>
              <w:t>180/kg</w:t>
            </w:r>
          </w:p>
        </w:tc>
        <w:tc>
          <w:tcPr>
            <w:tcW w:w="878" w:type="pct"/>
          </w:tcPr>
          <w:p w14:paraId="2598411E" w14:textId="77777777" w:rsidR="00A9621E" w:rsidRDefault="00423C0E">
            <w:pPr>
              <w:spacing w:before="60" w:after="60" w:line="240" w:lineRule="auto"/>
              <w:jc w:val="center"/>
              <w:rPr>
                <w:rFonts w:ascii="Times New Roman" w:hAnsi="Times New Roman"/>
                <w:bCs/>
              </w:rPr>
            </w:pPr>
            <w:r>
              <w:rPr>
                <w:rFonts w:ascii="Times New Roman" w:hAnsi="Times New Roman"/>
                <w:bCs/>
              </w:rPr>
              <w:t>3600.00</w:t>
            </w:r>
          </w:p>
        </w:tc>
      </w:tr>
      <w:tr w:rsidR="00A9621E" w14:paraId="77E04DA5" w14:textId="77777777">
        <w:tc>
          <w:tcPr>
            <w:tcW w:w="284" w:type="pct"/>
            <w:vMerge/>
          </w:tcPr>
          <w:p w14:paraId="6D257B51" w14:textId="77777777" w:rsidR="00A9621E" w:rsidRDefault="00A9621E">
            <w:pPr>
              <w:spacing w:before="60" w:after="60" w:line="240" w:lineRule="auto"/>
              <w:jc w:val="center"/>
              <w:rPr>
                <w:rFonts w:ascii="Times New Roman" w:hAnsi="Times New Roman"/>
                <w:b/>
                <w:bCs/>
              </w:rPr>
            </w:pPr>
          </w:p>
        </w:tc>
        <w:tc>
          <w:tcPr>
            <w:tcW w:w="2274" w:type="pct"/>
          </w:tcPr>
          <w:p w14:paraId="51F8B5DB" w14:textId="77777777" w:rsidR="00A9621E" w:rsidRDefault="00423C0E">
            <w:pPr>
              <w:spacing w:before="60" w:after="60" w:line="240" w:lineRule="auto"/>
              <w:rPr>
                <w:rFonts w:ascii="Times New Roman" w:hAnsi="Times New Roman"/>
                <w:bCs/>
              </w:rPr>
            </w:pPr>
            <w:proofErr w:type="spellStart"/>
            <w:r>
              <w:rPr>
                <w:rFonts w:ascii="Times New Roman" w:hAnsi="Times New Roman"/>
                <w:bCs/>
              </w:rPr>
              <w:t>Labour</w:t>
            </w:r>
            <w:proofErr w:type="spellEnd"/>
          </w:p>
        </w:tc>
        <w:tc>
          <w:tcPr>
            <w:tcW w:w="711" w:type="pct"/>
          </w:tcPr>
          <w:p w14:paraId="4D656DE5" w14:textId="77777777" w:rsidR="00A9621E" w:rsidRDefault="00423C0E">
            <w:pPr>
              <w:spacing w:before="60" w:after="60" w:line="240" w:lineRule="auto"/>
              <w:jc w:val="center"/>
              <w:rPr>
                <w:rFonts w:ascii="Times New Roman" w:hAnsi="Times New Roman"/>
                <w:bCs/>
              </w:rPr>
            </w:pPr>
            <w:r>
              <w:rPr>
                <w:rFonts w:ascii="Times New Roman" w:hAnsi="Times New Roman"/>
                <w:bCs/>
              </w:rPr>
              <w:t>10 MD</w:t>
            </w:r>
          </w:p>
        </w:tc>
        <w:tc>
          <w:tcPr>
            <w:tcW w:w="853" w:type="pct"/>
          </w:tcPr>
          <w:p w14:paraId="4735D424"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77183CC5" w14:textId="77777777" w:rsidR="00A9621E" w:rsidRDefault="00423C0E">
            <w:pPr>
              <w:spacing w:before="60" w:after="60" w:line="240" w:lineRule="auto"/>
              <w:jc w:val="center"/>
              <w:rPr>
                <w:rFonts w:ascii="Times New Roman" w:hAnsi="Times New Roman"/>
                <w:bCs/>
              </w:rPr>
            </w:pPr>
            <w:r>
              <w:rPr>
                <w:rFonts w:ascii="Times New Roman" w:hAnsi="Times New Roman"/>
                <w:bCs/>
              </w:rPr>
              <w:t>3038.00</w:t>
            </w:r>
          </w:p>
        </w:tc>
      </w:tr>
      <w:tr w:rsidR="00A9621E" w14:paraId="32FBF390" w14:textId="77777777">
        <w:tc>
          <w:tcPr>
            <w:tcW w:w="284" w:type="pct"/>
          </w:tcPr>
          <w:p w14:paraId="730FAB59" w14:textId="77777777" w:rsidR="00A9621E" w:rsidRDefault="00423C0E">
            <w:pPr>
              <w:spacing w:before="60" w:after="60" w:line="240" w:lineRule="auto"/>
              <w:jc w:val="center"/>
              <w:rPr>
                <w:rFonts w:ascii="Times New Roman" w:hAnsi="Times New Roman"/>
                <w:b/>
                <w:bCs/>
              </w:rPr>
            </w:pPr>
            <w:r>
              <w:rPr>
                <w:rFonts w:ascii="Times New Roman" w:hAnsi="Times New Roman"/>
                <w:b/>
                <w:bCs/>
              </w:rPr>
              <w:t>F</w:t>
            </w:r>
          </w:p>
        </w:tc>
        <w:tc>
          <w:tcPr>
            <w:tcW w:w="2274" w:type="pct"/>
          </w:tcPr>
          <w:p w14:paraId="3B2D71A4" w14:textId="77777777" w:rsidR="00A9621E" w:rsidRDefault="00423C0E">
            <w:pPr>
              <w:spacing w:before="60" w:after="60" w:line="240" w:lineRule="auto"/>
              <w:rPr>
                <w:rFonts w:ascii="Times New Roman" w:hAnsi="Times New Roman"/>
                <w:bCs/>
              </w:rPr>
            </w:pPr>
            <w:r>
              <w:rPr>
                <w:rFonts w:ascii="Times New Roman" w:hAnsi="Times New Roman"/>
                <w:bCs/>
              </w:rPr>
              <w:t>Bird Protection Net</w:t>
            </w:r>
          </w:p>
        </w:tc>
        <w:tc>
          <w:tcPr>
            <w:tcW w:w="711" w:type="pct"/>
          </w:tcPr>
          <w:p w14:paraId="596D613D" w14:textId="77777777" w:rsidR="00A9621E" w:rsidRDefault="00423C0E">
            <w:pPr>
              <w:spacing w:before="60" w:after="60" w:line="240" w:lineRule="auto"/>
              <w:jc w:val="center"/>
              <w:rPr>
                <w:rFonts w:ascii="Times New Roman" w:hAnsi="Times New Roman"/>
                <w:bCs/>
              </w:rPr>
            </w:pPr>
            <w:r>
              <w:rPr>
                <w:rFonts w:ascii="Times New Roman" w:hAnsi="Times New Roman"/>
                <w:bCs/>
              </w:rPr>
              <w:t xml:space="preserve">10,000 </w:t>
            </w:r>
            <w:proofErr w:type="spellStart"/>
            <w:r>
              <w:rPr>
                <w:rFonts w:ascii="Times New Roman" w:hAnsi="Times New Roman"/>
                <w:bCs/>
              </w:rPr>
              <w:t>sq.m</w:t>
            </w:r>
            <w:proofErr w:type="spellEnd"/>
          </w:p>
        </w:tc>
        <w:tc>
          <w:tcPr>
            <w:tcW w:w="853" w:type="pct"/>
          </w:tcPr>
          <w:p w14:paraId="543857FF" w14:textId="77777777" w:rsidR="00A9621E" w:rsidRDefault="00423C0E">
            <w:pPr>
              <w:spacing w:before="60" w:after="60" w:line="240" w:lineRule="auto"/>
              <w:jc w:val="center"/>
              <w:rPr>
                <w:rFonts w:ascii="Times New Roman" w:hAnsi="Times New Roman"/>
                <w:bCs/>
              </w:rPr>
            </w:pPr>
            <w:r>
              <w:rPr>
                <w:rFonts w:ascii="Times New Roman" w:hAnsi="Times New Roman"/>
                <w:bCs/>
              </w:rPr>
              <w:t>5/</w:t>
            </w:r>
            <w:proofErr w:type="spellStart"/>
            <w:r>
              <w:rPr>
                <w:rFonts w:ascii="Times New Roman" w:hAnsi="Times New Roman"/>
                <w:bCs/>
              </w:rPr>
              <w:t>sq.m</w:t>
            </w:r>
            <w:proofErr w:type="spellEnd"/>
          </w:p>
        </w:tc>
        <w:tc>
          <w:tcPr>
            <w:tcW w:w="878" w:type="pct"/>
          </w:tcPr>
          <w:p w14:paraId="1094AEA0" w14:textId="77777777" w:rsidR="00A9621E" w:rsidRDefault="00423C0E">
            <w:pPr>
              <w:spacing w:before="60" w:after="60" w:line="240" w:lineRule="auto"/>
              <w:rPr>
                <w:rFonts w:ascii="Times New Roman" w:hAnsi="Times New Roman"/>
                <w:bCs/>
              </w:rPr>
            </w:pPr>
            <w:r>
              <w:rPr>
                <w:rFonts w:ascii="Times New Roman" w:hAnsi="Times New Roman"/>
                <w:bCs/>
              </w:rPr>
              <w:t xml:space="preserve">               50,000.00</w:t>
            </w:r>
          </w:p>
        </w:tc>
      </w:tr>
      <w:tr w:rsidR="00A9621E" w14:paraId="2E9F432F" w14:textId="77777777">
        <w:tc>
          <w:tcPr>
            <w:tcW w:w="284" w:type="pct"/>
          </w:tcPr>
          <w:p w14:paraId="06BBA113" w14:textId="77777777" w:rsidR="00A9621E" w:rsidRDefault="00423C0E">
            <w:pPr>
              <w:spacing w:before="60" w:after="60" w:line="240" w:lineRule="auto"/>
              <w:jc w:val="center"/>
              <w:rPr>
                <w:rFonts w:ascii="Times New Roman" w:hAnsi="Times New Roman"/>
                <w:b/>
                <w:bCs/>
              </w:rPr>
            </w:pPr>
            <w:r>
              <w:rPr>
                <w:rFonts w:ascii="Times New Roman" w:hAnsi="Times New Roman"/>
                <w:b/>
                <w:bCs/>
              </w:rPr>
              <w:t>G</w:t>
            </w:r>
          </w:p>
        </w:tc>
        <w:tc>
          <w:tcPr>
            <w:tcW w:w="2274" w:type="pct"/>
          </w:tcPr>
          <w:p w14:paraId="671F0D7F" w14:textId="77777777" w:rsidR="00A9621E" w:rsidRDefault="00423C0E">
            <w:pPr>
              <w:spacing w:before="60" w:after="60" w:line="240" w:lineRule="auto"/>
              <w:rPr>
                <w:rFonts w:ascii="Times New Roman" w:hAnsi="Times New Roman"/>
                <w:bCs/>
              </w:rPr>
            </w:pPr>
            <w:r>
              <w:rPr>
                <w:rFonts w:ascii="Times New Roman" w:hAnsi="Times New Roman"/>
                <w:bCs/>
              </w:rPr>
              <w:t xml:space="preserve">Harvesting </w:t>
            </w:r>
          </w:p>
        </w:tc>
        <w:tc>
          <w:tcPr>
            <w:tcW w:w="711" w:type="pct"/>
          </w:tcPr>
          <w:p w14:paraId="2D55B8CC" w14:textId="77777777" w:rsidR="00A9621E" w:rsidRDefault="00423C0E">
            <w:pPr>
              <w:spacing w:before="60" w:after="60" w:line="240" w:lineRule="auto"/>
              <w:jc w:val="center"/>
              <w:rPr>
                <w:rFonts w:ascii="Times New Roman" w:hAnsi="Times New Roman"/>
                <w:bCs/>
              </w:rPr>
            </w:pPr>
            <w:r>
              <w:rPr>
                <w:rFonts w:ascii="Times New Roman" w:hAnsi="Times New Roman"/>
                <w:bCs/>
              </w:rPr>
              <w:t>135 MD</w:t>
            </w:r>
          </w:p>
        </w:tc>
        <w:tc>
          <w:tcPr>
            <w:tcW w:w="853" w:type="pct"/>
          </w:tcPr>
          <w:p w14:paraId="4C9F4705" w14:textId="77777777" w:rsidR="00A9621E" w:rsidRDefault="00423C0E">
            <w:pPr>
              <w:spacing w:before="60" w:after="60" w:line="240" w:lineRule="auto"/>
              <w:jc w:val="center"/>
              <w:rPr>
                <w:rFonts w:ascii="Times New Roman" w:hAnsi="Times New Roman"/>
                <w:bCs/>
              </w:rPr>
            </w:pPr>
            <w:r>
              <w:rPr>
                <w:rFonts w:ascii="Times New Roman" w:hAnsi="Times New Roman"/>
                <w:bCs/>
              </w:rPr>
              <w:t>303.76/MD</w:t>
            </w:r>
          </w:p>
        </w:tc>
        <w:tc>
          <w:tcPr>
            <w:tcW w:w="878" w:type="pct"/>
          </w:tcPr>
          <w:p w14:paraId="15746DA6" w14:textId="77777777" w:rsidR="00A9621E" w:rsidRDefault="00423C0E">
            <w:pPr>
              <w:spacing w:before="60" w:after="60" w:line="240" w:lineRule="auto"/>
              <w:rPr>
                <w:rFonts w:ascii="Times New Roman" w:hAnsi="Times New Roman"/>
                <w:bCs/>
              </w:rPr>
            </w:pPr>
            <w:r>
              <w:rPr>
                <w:rFonts w:ascii="Times New Roman" w:hAnsi="Times New Roman"/>
                <w:bCs/>
              </w:rPr>
              <w:t xml:space="preserve">               41,175.00</w:t>
            </w:r>
          </w:p>
        </w:tc>
      </w:tr>
      <w:tr w:rsidR="00A9621E" w14:paraId="72E555F5" w14:textId="77777777">
        <w:tc>
          <w:tcPr>
            <w:tcW w:w="284" w:type="pct"/>
          </w:tcPr>
          <w:p w14:paraId="2EE13FA9" w14:textId="77777777" w:rsidR="00A9621E" w:rsidRDefault="00423C0E">
            <w:pPr>
              <w:spacing w:before="60" w:after="60" w:line="240" w:lineRule="auto"/>
              <w:jc w:val="center"/>
              <w:rPr>
                <w:rFonts w:ascii="Times New Roman" w:hAnsi="Times New Roman"/>
                <w:b/>
                <w:bCs/>
              </w:rPr>
            </w:pPr>
            <w:r>
              <w:rPr>
                <w:rFonts w:ascii="Times New Roman" w:hAnsi="Times New Roman"/>
                <w:b/>
                <w:bCs/>
              </w:rPr>
              <w:t>H</w:t>
            </w:r>
          </w:p>
        </w:tc>
        <w:tc>
          <w:tcPr>
            <w:tcW w:w="2274" w:type="pct"/>
          </w:tcPr>
          <w:p w14:paraId="12540B37" w14:textId="77777777" w:rsidR="00A9621E" w:rsidRDefault="00423C0E">
            <w:pPr>
              <w:spacing w:before="60" w:after="60" w:line="240" w:lineRule="auto"/>
              <w:rPr>
                <w:rFonts w:ascii="Times New Roman" w:hAnsi="Times New Roman"/>
                <w:bCs/>
              </w:rPr>
            </w:pPr>
            <w:r>
              <w:rPr>
                <w:rFonts w:ascii="Times New Roman" w:hAnsi="Times New Roman"/>
                <w:bCs/>
              </w:rPr>
              <w:t xml:space="preserve">Overhead </w:t>
            </w:r>
            <w:proofErr w:type="gramStart"/>
            <w:r>
              <w:rPr>
                <w:rFonts w:ascii="Times New Roman" w:hAnsi="Times New Roman"/>
                <w:bCs/>
              </w:rPr>
              <w:t>Expenses(</w:t>
            </w:r>
            <w:proofErr w:type="gramEnd"/>
            <w:r>
              <w:rPr>
                <w:rFonts w:ascii="Times New Roman" w:hAnsi="Times New Roman"/>
                <w:bCs/>
              </w:rPr>
              <w:t xml:space="preserve">marketing transportation of seedlings </w:t>
            </w:r>
            <w:proofErr w:type="spellStart"/>
            <w:r>
              <w:rPr>
                <w:rFonts w:ascii="Times New Roman" w:hAnsi="Times New Roman"/>
                <w:bCs/>
              </w:rPr>
              <w:t>etc</w:t>
            </w:r>
            <w:proofErr w:type="spellEnd"/>
            <w:r>
              <w:rPr>
                <w:rFonts w:ascii="Times New Roman" w:hAnsi="Times New Roman"/>
                <w:bCs/>
              </w:rPr>
              <w:t>)</w:t>
            </w:r>
          </w:p>
        </w:tc>
        <w:tc>
          <w:tcPr>
            <w:tcW w:w="711" w:type="pct"/>
          </w:tcPr>
          <w:p w14:paraId="3D3F0822" w14:textId="77777777" w:rsidR="00A9621E" w:rsidRDefault="00A9621E">
            <w:pPr>
              <w:spacing w:before="60" w:after="60" w:line="240" w:lineRule="auto"/>
              <w:jc w:val="center"/>
              <w:rPr>
                <w:rFonts w:ascii="Times New Roman" w:hAnsi="Times New Roman"/>
                <w:bCs/>
              </w:rPr>
            </w:pPr>
          </w:p>
        </w:tc>
        <w:tc>
          <w:tcPr>
            <w:tcW w:w="853" w:type="pct"/>
          </w:tcPr>
          <w:p w14:paraId="3627E14F" w14:textId="77777777" w:rsidR="00A9621E" w:rsidRDefault="00A9621E">
            <w:pPr>
              <w:spacing w:before="60" w:after="60" w:line="240" w:lineRule="auto"/>
              <w:jc w:val="center"/>
              <w:rPr>
                <w:rFonts w:ascii="Times New Roman" w:hAnsi="Times New Roman"/>
                <w:bCs/>
              </w:rPr>
            </w:pPr>
          </w:p>
        </w:tc>
        <w:tc>
          <w:tcPr>
            <w:tcW w:w="878" w:type="pct"/>
          </w:tcPr>
          <w:p w14:paraId="32FB6F30" w14:textId="77777777" w:rsidR="00A9621E" w:rsidRDefault="00423C0E">
            <w:pPr>
              <w:spacing w:before="60" w:after="60" w:line="240" w:lineRule="auto"/>
              <w:rPr>
                <w:rFonts w:ascii="Times New Roman" w:hAnsi="Times New Roman"/>
                <w:bCs/>
              </w:rPr>
            </w:pPr>
            <w:r>
              <w:rPr>
                <w:rFonts w:ascii="Times New Roman" w:hAnsi="Times New Roman"/>
                <w:bCs/>
              </w:rPr>
              <w:t xml:space="preserve">               80,000.00</w:t>
            </w:r>
          </w:p>
        </w:tc>
      </w:tr>
      <w:tr w:rsidR="00A9621E" w14:paraId="78577366" w14:textId="77777777">
        <w:tc>
          <w:tcPr>
            <w:tcW w:w="284" w:type="pct"/>
          </w:tcPr>
          <w:p w14:paraId="631F89D1" w14:textId="77777777" w:rsidR="00A9621E" w:rsidRDefault="00A9621E">
            <w:pPr>
              <w:spacing w:before="60" w:after="60" w:line="240" w:lineRule="auto"/>
              <w:jc w:val="center"/>
              <w:rPr>
                <w:rFonts w:ascii="Times New Roman" w:hAnsi="Times New Roman"/>
                <w:b/>
                <w:bCs/>
              </w:rPr>
            </w:pPr>
          </w:p>
        </w:tc>
        <w:tc>
          <w:tcPr>
            <w:tcW w:w="2274" w:type="pct"/>
          </w:tcPr>
          <w:p w14:paraId="4BF713D5" w14:textId="77777777" w:rsidR="00A9621E" w:rsidRDefault="00A9621E">
            <w:pPr>
              <w:spacing w:before="60" w:after="60" w:line="240" w:lineRule="auto"/>
              <w:rPr>
                <w:rFonts w:ascii="Times New Roman" w:hAnsi="Times New Roman"/>
                <w:bCs/>
              </w:rPr>
            </w:pPr>
          </w:p>
        </w:tc>
        <w:tc>
          <w:tcPr>
            <w:tcW w:w="711" w:type="pct"/>
          </w:tcPr>
          <w:p w14:paraId="60C0A459" w14:textId="77777777" w:rsidR="00A9621E" w:rsidRDefault="00A9621E">
            <w:pPr>
              <w:spacing w:before="60" w:after="60" w:line="240" w:lineRule="auto"/>
              <w:jc w:val="center"/>
              <w:rPr>
                <w:rFonts w:ascii="Times New Roman" w:hAnsi="Times New Roman"/>
                <w:bCs/>
              </w:rPr>
            </w:pPr>
          </w:p>
        </w:tc>
        <w:tc>
          <w:tcPr>
            <w:tcW w:w="853" w:type="pct"/>
          </w:tcPr>
          <w:p w14:paraId="596DDF98" w14:textId="77777777" w:rsidR="00A9621E" w:rsidRDefault="00423C0E">
            <w:pPr>
              <w:spacing w:before="60" w:after="60" w:line="240" w:lineRule="auto"/>
              <w:jc w:val="center"/>
              <w:rPr>
                <w:rFonts w:ascii="Times New Roman" w:hAnsi="Times New Roman"/>
                <w:bCs/>
              </w:rPr>
            </w:pPr>
            <w:r>
              <w:rPr>
                <w:rFonts w:ascii="Times New Roman" w:hAnsi="Times New Roman"/>
                <w:bCs/>
              </w:rPr>
              <w:t>Total</w:t>
            </w:r>
          </w:p>
        </w:tc>
        <w:tc>
          <w:tcPr>
            <w:tcW w:w="878" w:type="pct"/>
          </w:tcPr>
          <w:p w14:paraId="6727AE52" w14:textId="77777777" w:rsidR="00A9621E" w:rsidRDefault="00423C0E">
            <w:pPr>
              <w:spacing w:before="60" w:after="60" w:line="240" w:lineRule="auto"/>
              <w:rPr>
                <w:rFonts w:ascii="Times New Roman" w:hAnsi="Times New Roman"/>
                <w:bCs/>
              </w:rPr>
            </w:pPr>
            <w:r>
              <w:rPr>
                <w:rFonts w:ascii="Times New Roman" w:hAnsi="Times New Roman"/>
                <w:bCs/>
              </w:rPr>
              <w:t xml:space="preserve">            2,38,014.00</w:t>
            </w:r>
          </w:p>
        </w:tc>
      </w:tr>
    </w:tbl>
    <w:p w14:paraId="4DF31AAC" w14:textId="77777777" w:rsidR="00A9621E" w:rsidRDefault="00A9621E">
      <w:pPr>
        <w:rPr>
          <w:rFonts w:ascii="Times New Roman" w:hAnsi="Times New Roman"/>
          <w:b/>
        </w:rPr>
      </w:pPr>
    </w:p>
    <w:p w14:paraId="025313D3" w14:textId="77777777" w:rsidR="00A9621E" w:rsidRDefault="00423C0E">
      <w:pPr>
        <w:rPr>
          <w:rFonts w:ascii="Times New Roman" w:hAnsi="Times New Roman"/>
          <w:b/>
        </w:rPr>
      </w:pPr>
      <w:r>
        <w:rPr>
          <w:rFonts w:ascii="Times New Roman" w:hAnsi="Times New Roman"/>
          <w:b/>
        </w:rPr>
        <w:pict w14:anchorId="3F848EBF">
          <v:rect id="_x0000_s1027" style="position:absolute;margin-left:705.4pt;margin-top:-55.8pt;width:30.1pt;height:28.8pt;z-index:251660288;mso-width-relative:page;mso-height-relative:page" stroked="f"/>
        </w:pict>
      </w:r>
      <w:r>
        <w:rPr>
          <w:rFonts w:ascii="Times New Roman" w:hAnsi="Times New Roman"/>
          <w:b/>
        </w:rPr>
        <w:t>II. Variable cost</w:t>
      </w:r>
    </w:p>
    <w:p w14:paraId="482C493D" w14:textId="77777777" w:rsidR="00A9621E" w:rsidRDefault="00423C0E">
      <w:pPr>
        <w:spacing w:before="40" w:after="40" w:line="240" w:lineRule="auto"/>
        <w:rPr>
          <w:rFonts w:ascii="Times New Roman" w:hAnsi="Times New Roman"/>
          <w:b/>
        </w:rPr>
      </w:pPr>
      <w:r>
        <w:rPr>
          <w:rFonts w:ascii="Times New Roman" w:hAnsi="Times New Roman"/>
          <w:b/>
        </w:rPr>
        <w:t>A. Planting material requirement per hectare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2"/>
        <w:gridCol w:w="3841"/>
        <w:gridCol w:w="1582"/>
        <w:gridCol w:w="2371"/>
      </w:tblGrid>
      <w:tr w:rsidR="00A9621E" w14:paraId="201573B1" w14:textId="77777777">
        <w:tc>
          <w:tcPr>
            <w:tcW w:w="930" w:type="pct"/>
          </w:tcPr>
          <w:p w14:paraId="66027CDB"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2005" w:type="pct"/>
          </w:tcPr>
          <w:p w14:paraId="087CCA49" w14:textId="77777777" w:rsidR="00A9621E" w:rsidRDefault="00423C0E">
            <w:pPr>
              <w:spacing w:before="40" w:after="40" w:line="240" w:lineRule="auto"/>
              <w:jc w:val="center"/>
              <w:rPr>
                <w:rFonts w:ascii="Times New Roman" w:hAnsi="Times New Roman"/>
                <w:b/>
              </w:rPr>
            </w:pPr>
            <w:r>
              <w:rPr>
                <w:rFonts w:ascii="Times New Roman" w:hAnsi="Times New Roman"/>
                <w:b/>
              </w:rPr>
              <w:t>Quantity of planting materials per hectare (</w:t>
            </w:r>
            <w:proofErr w:type="spellStart"/>
            <w:r>
              <w:rPr>
                <w:rFonts w:ascii="Times New Roman" w:hAnsi="Times New Roman"/>
                <w:b/>
              </w:rPr>
              <w:t>nos</w:t>
            </w:r>
            <w:proofErr w:type="spellEnd"/>
            <w:r>
              <w:rPr>
                <w:rFonts w:ascii="Times New Roman" w:hAnsi="Times New Roman"/>
                <w:b/>
              </w:rPr>
              <w:t>)</w:t>
            </w:r>
          </w:p>
        </w:tc>
        <w:tc>
          <w:tcPr>
            <w:tcW w:w="826" w:type="pct"/>
          </w:tcPr>
          <w:p w14:paraId="3668F523"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73911667"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73AD3467" w14:textId="77777777">
        <w:tc>
          <w:tcPr>
            <w:tcW w:w="930" w:type="pct"/>
          </w:tcPr>
          <w:p w14:paraId="720413F5"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2005" w:type="pct"/>
          </w:tcPr>
          <w:p w14:paraId="217E82DC" w14:textId="77777777" w:rsidR="00A9621E" w:rsidRDefault="00423C0E">
            <w:pPr>
              <w:spacing w:before="40" w:after="40" w:line="240" w:lineRule="auto"/>
              <w:jc w:val="center"/>
              <w:rPr>
                <w:rFonts w:ascii="Times New Roman" w:hAnsi="Times New Roman"/>
              </w:rPr>
            </w:pPr>
            <w:r>
              <w:rPr>
                <w:rFonts w:ascii="Times New Roman" w:hAnsi="Times New Roman"/>
              </w:rPr>
              <w:t>47,619</w:t>
            </w:r>
          </w:p>
        </w:tc>
        <w:tc>
          <w:tcPr>
            <w:tcW w:w="826" w:type="pct"/>
          </w:tcPr>
          <w:p w14:paraId="0D6EF848"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7537AB22" w14:textId="77777777" w:rsidR="00A9621E" w:rsidRDefault="00423C0E">
            <w:pPr>
              <w:spacing w:before="40" w:after="40" w:line="240" w:lineRule="auto"/>
              <w:jc w:val="center"/>
              <w:rPr>
                <w:rFonts w:ascii="Times New Roman" w:hAnsi="Times New Roman"/>
              </w:rPr>
            </w:pPr>
            <w:r>
              <w:rPr>
                <w:rFonts w:ascii="Times New Roman" w:hAnsi="Times New Roman"/>
              </w:rPr>
              <w:t>9,52,380</w:t>
            </w:r>
          </w:p>
        </w:tc>
      </w:tr>
      <w:tr w:rsidR="00A9621E" w14:paraId="232ED8F8" w14:textId="77777777">
        <w:tc>
          <w:tcPr>
            <w:tcW w:w="930" w:type="pct"/>
          </w:tcPr>
          <w:p w14:paraId="56C059C3"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2005" w:type="pct"/>
          </w:tcPr>
          <w:p w14:paraId="2C4081E8" w14:textId="77777777" w:rsidR="00A9621E" w:rsidRDefault="00423C0E">
            <w:pPr>
              <w:spacing w:before="40" w:after="40" w:line="240" w:lineRule="auto"/>
              <w:jc w:val="center"/>
              <w:rPr>
                <w:rFonts w:ascii="Times New Roman" w:hAnsi="Times New Roman"/>
              </w:rPr>
            </w:pPr>
            <w:r>
              <w:rPr>
                <w:rFonts w:ascii="Times New Roman" w:hAnsi="Times New Roman"/>
              </w:rPr>
              <w:t>41,667</w:t>
            </w:r>
          </w:p>
        </w:tc>
        <w:tc>
          <w:tcPr>
            <w:tcW w:w="826" w:type="pct"/>
          </w:tcPr>
          <w:p w14:paraId="41C4629E"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608303A" w14:textId="77777777" w:rsidR="00A9621E" w:rsidRDefault="00423C0E">
            <w:pPr>
              <w:spacing w:before="40" w:after="40" w:line="240" w:lineRule="auto"/>
              <w:jc w:val="center"/>
              <w:rPr>
                <w:rFonts w:ascii="Times New Roman" w:hAnsi="Times New Roman"/>
              </w:rPr>
            </w:pPr>
            <w:r>
              <w:rPr>
                <w:rFonts w:ascii="Times New Roman" w:hAnsi="Times New Roman"/>
              </w:rPr>
              <w:t>8,33,340</w:t>
            </w:r>
          </w:p>
        </w:tc>
      </w:tr>
      <w:tr w:rsidR="00A9621E" w14:paraId="0686F619" w14:textId="77777777">
        <w:tc>
          <w:tcPr>
            <w:tcW w:w="930" w:type="pct"/>
          </w:tcPr>
          <w:p w14:paraId="574668E6"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2005" w:type="pct"/>
          </w:tcPr>
          <w:p w14:paraId="43333258" w14:textId="77777777" w:rsidR="00A9621E" w:rsidRDefault="00423C0E">
            <w:pPr>
              <w:spacing w:before="40" w:after="40" w:line="240" w:lineRule="auto"/>
              <w:jc w:val="center"/>
              <w:rPr>
                <w:rFonts w:ascii="Times New Roman" w:hAnsi="Times New Roman"/>
              </w:rPr>
            </w:pPr>
            <w:r>
              <w:rPr>
                <w:rFonts w:ascii="Times New Roman" w:hAnsi="Times New Roman"/>
              </w:rPr>
              <w:t>31,250</w:t>
            </w:r>
          </w:p>
        </w:tc>
        <w:tc>
          <w:tcPr>
            <w:tcW w:w="826" w:type="pct"/>
          </w:tcPr>
          <w:p w14:paraId="1E1F3E4D"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FA5CBC4" w14:textId="77777777" w:rsidR="00A9621E" w:rsidRDefault="00423C0E">
            <w:pPr>
              <w:spacing w:before="40" w:after="40" w:line="240" w:lineRule="auto"/>
              <w:jc w:val="center"/>
              <w:rPr>
                <w:rFonts w:ascii="Times New Roman" w:hAnsi="Times New Roman"/>
              </w:rPr>
            </w:pPr>
            <w:r>
              <w:rPr>
                <w:rFonts w:ascii="Times New Roman" w:hAnsi="Times New Roman"/>
              </w:rPr>
              <w:t>6,25,000</w:t>
            </w:r>
          </w:p>
        </w:tc>
      </w:tr>
      <w:tr w:rsidR="00A9621E" w14:paraId="120157EC" w14:textId="77777777">
        <w:tc>
          <w:tcPr>
            <w:tcW w:w="930" w:type="pct"/>
          </w:tcPr>
          <w:p w14:paraId="029BD309"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2005" w:type="pct"/>
          </w:tcPr>
          <w:p w14:paraId="2EFBAB5B" w14:textId="77777777" w:rsidR="00A9621E" w:rsidRDefault="00423C0E">
            <w:pPr>
              <w:spacing w:before="40" w:after="40" w:line="240" w:lineRule="auto"/>
              <w:jc w:val="center"/>
              <w:rPr>
                <w:rFonts w:ascii="Times New Roman" w:hAnsi="Times New Roman"/>
              </w:rPr>
            </w:pPr>
            <w:r>
              <w:rPr>
                <w:rFonts w:ascii="Times New Roman" w:hAnsi="Times New Roman"/>
              </w:rPr>
              <w:t>27,778</w:t>
            </w:r>
          </w:p>
        </w:tc>
        <w:tc>
          <w:tcPr>
            <w:tcW w:w="826" w:type="pct"/>
          </w:tcPr>
          <w:p w14:paraId="07E9868D"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24DB7417" w14:textId="77777777" w:rsidR="00A9621E" w:rsidRDefault="00423C0E">
            <w:pPr>
              <w:spacing w:before="40" w:after="40" w:line="240" w:lineRule="auto"/>
              <w:jc w:val="center"/>
              <w:rPr>
                <w:rFonts w:ascii="Times New Roman" w:hAnsi="Times New Roman"/>
              </w:rPr>
            </w:pPr>
            <w:r>
              <w:rPr>
                <w:rFonts w:ascii="Times New Roman" w:hAnsi="Times New Roman"/>
              </w:rPr>
              <w:t>5,55,560</w:t>
            </w:r>
          </w:p>
        </w:tc>
      </w:tr>
      <w:tr w:rsidR="00A9621E" w14:paraId="69A4DDAE" w14:textId="77777777">
        <w:tc>
          <w:tcPr>
            <w:tcW w:w="930" w:type="pct"/>
          </w:tcPr>
          <w:p w14:paraId="5896A9BC"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2005" w:type="pct"/>
          </w:tcPr>
          <w:p w14:paraId="26FA898F" w14:textId="77777777" w:rsidR="00A9621E" w:rsidRDefault="00423C0E">
            <w:pPr>
              <w:spacing w:before="40" w:after="40" w:line="240" w:lineRule="auto"/>
              <w:jc w:val="center"/>
              <w:rPr>
                <w:rFonts w:ascii="Times New Roman" w:hAnsi="Times New Roman"/>
              </w:rPr>
            </w:pPr>
            <w:r>
              <w:rPr>
                <w:rFonts w:ascii="Times New Roman" w:hAnsi="Times New Roman"/>
              </w:rPr>
              <w:t>18,519</w:t>
            </w:r>
          </w:p>
        </w:tc>
        <w:tc>
          <w:tcPr>
            <w:tcW w:w="826" w:type="pct"/>
          </w:tcPr>
          <w:p w14:paraId="747BFAE1"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20</w:t>
            </w:r>
            <w:proofErr w:type="gramEnd"/>
            <w:r>
              <w:rPr>
                <w:rFonts w:ascii="Times New Roman" w:hAnsi="Times New Roman"/>
              </w:rPr>
              <w:t xml:space="preserve"> /no.</w:t>
            </w:r>
          </w:p>
        </w:tc>
        <w:tc>
          <w:tcPr>
            <w:tcW w:w="1238" w:type="pct"/>
          </w:tcPr>
          <w:p w14:paraId="535471F6" w14:textId="77777777" w:rsidR="00A9621E" w:rsidRDefault="00423C0E">
            <w:pPr>
              <w:spacing w:before="40" w:after="40" w:line="240" w:lineRule="auto"/>
              <w:jc w:val="center"/>
              <w:rPr>
                <w:rFonts w:ascii="Times New Roman" w:hAnsi="Times New Roman"/>
              </w:rPr>
            </w:pPr>
            <w:r>
              <w:rPr>
                <w:rFonts w:ascii="Times New Roman" w:hAnsi="Times New Roman"/>
              </w:rPr>
              <w:t>3,70,380</w:t>
            </w:r>
          </w:p>
        </w:tc>
      </w:tr>
    </w:tbl>
    <w:p w14:paraId="74D94AF4" w14:textId="77777777" w:rsidR="00A9621E" w:rsidRDefault="00A9621E">
      <w:pPr>
        <w:spacing w:before="40" w:after="40" w:line="240" w:lineRule="auto"/>
        <w:rPr>
          <w:rFonts w:ascii="Times New Roman" w:hAnsi="Times New Roman"/>
          <w:b/>
        </w:rPr>
      </w:pPr>
    </w:p>
    <w:p w14:paraId="4F1D5E50" w14:textId="77777777" w:rsidR="00A9621E" w:rsidRDefault="00423C0E">
      <w:pPr>
        <w:spacing w:before="40" w:after="40" w:line="240" w:lineRule="auto"/>
        <w:rPr>
          <w:rFonts w:ascii="Times New Roman" w:hAnsi="Times New Roman"/>
          <w:b/>
        </w:rPr>
      </w:pPr>
      <w:r>
        <w:rPr>
          <w:rFonts w:ascii="Times New Roman" w:hAnsi="Times New Roman"/>
          <w:b/>
        </w:rPr>
        <w:t>B. Transplanting of planting material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1"/>
        <w:gridCol w:w="2486"/>
        <w:gridCol w:w="2938"/>
        <w:gridCol w:w="2371"/>
      </w:tblGrid>
      <w:tr w:rsidR="00A9621E" w14:paraId="2BF321FB" w14:textId="77777777">
        <w:tc>
          <w:tcPr>
            <w:tcW w:w="930" w:type="pct"/>
          </w:tcPr>
          <w:p w14:paraId="34B7FDA7" w14:textId="77777777" w:rsidR="00A9621E" w:rsidRDefault="00423C0E">
            <w:pPr>
              <w:spacing w:before="40" w:after="40" w:line="240" w:lineRule="auto"/>
              <w:rPr>
                <w:rFonts w:ascii="Times New Roman" w:hAnsi="Times New Roman"/>
                <w:b/>
              </w:rPr>
            </w:pPr>
            <w:r>
              <w:rPr>
                <w:rFonts w:ascii="Times New Roman" w:hAnsi="Times New Roman"/>
                <w:b/>
              </w:rPr>
              <w:t xml:space="preserve">          Spacing</w:t>
            </w:r>
          </w:p>
        </w:tc>
        <w:tc>
          <w:tcPr>
            <w:tcW w:w="1298" w:type="pct"/>
          </w:tcPr>
          <w:p w14:paraId="118ABA4D" w14:textId="77777777" w:rsidR="00A9621E" w:rsidRDefault="00423C0E">
            <w:pPr>
              <w:spacing w:before="40" w:after="40" w:line="240" w:lineRule="auto"/>
              <w:jc w:val="center"/>
              <w:rPr>
                <w:rFonts w:ascii="Times New Roman" w:hAnsi="Times New Roman"/>
                <w:b/>
              </w:rPr>
            </w:pPr>
            <w:r>
              <w:rPr>
                <w:rFonts w:ascii="Times New Roman" w:hAnsi="Times New Roman"/>
                <w:b/>
              </w:rPr>
              <w:t xml:space="preserve">Numbers of </w:t>
            </w:r>
            <w:proofErr w:type="spellStart"/>
            <w:r>
              <w:rPr>
                <w:rFonts w:ascii="Times New Roman" w:hAnsi="Times New Roman"/>
                <w:b/>
              </w:rPr>
              <w:t>labourers</w:t>
            </w:r>
            <w:proofErr w:type="spellEnd"/>
          </w:p>
        </w:tc>
        <w:tc>
          <w:tcPr>
            <w:tcW w:w="1534" w:type="pct"/>
          </w:tcPr>
          <w:p w14:paraId="1219CC28" w14:textId="77777777" w:rsidR="00A9621E" w:rsidRDefault="00423C0E">
            <w:pPr>
              <w:spacing w:before="40" w:after="40" w:line="240" w:lineRule="auto"/>
              <w:jc w:val="center"/>
              <w:rPr>
                <w:rFonts w:ascii="Times New Roman" w:hAnsi="Times New Roman"/>
                <w:b/>
              </w:rPr>
            </w:pPr>
            <w:r>
              <w:rPr>
                <w:rFonts w:ascii="Times New Roman" w:hAnsi="Times New Roman"/>
                <w:b/>
              </w:rPr>
              <w:t>Rate per number</w:t>
            </w:r>
          </w:p>
        </w:tc>
        <w:tc>
          <w:tcPr>
            <w:tcW w:w="1238" w:type="pct"/>
          </w:tcPr>
          <w:p w14:paraId="02B9C625"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7F652478" w14:textId="77777777">
        <w:tc>
          <w:tcPr>
            <w:tcW w:w="930" w:type="pct"/>
          </w:tcPr>
          <w:p w14:paraId="296B57EE" w14:textId="77777777" w:rsidR="00A9621E" w:rsidRDefault="00423C0E">
            <w:pPr>
              <w:spacing w:before="40" w:after="40" w:line="240" w:lineRule="auto"/>
              <w:rPr>
                <w:rFonts w:ascii="Times New Roman" w:hAnsi="Times New Roman"/>
                <w:b/>
              </w:rPr>
            </w:pPr>
            <w:r>
              <w:rPr>
                <w:rFonts w:ascii="Times New Roman" w:hAnsi="Times New Roman"/>
                <w:bCs/>
              </w:rPr>
              <w:t>20 cm X 30 cm</w:t>
            </w:r>
          </w:p>
        </w:tc>
        <w:tc>
          <w:tcPr>
            <w:tcW w:w="1298" w:type="pct"/>
          </w:tcPr>
          <w:p w14:paraId="1619035B" w14:textId="77777777" w:rsidR="00A9621E" w:rsidRDefault="00423C0E">
            <w:pPr>
              <w:spacing w:before="40" w:after="40" w:line="240" w:lineRule="auto"/>
              <w:jc w:val="center"/>
              <w:rPr>
                <w:rFonts w:ascii="Times New Roman" w:hAnsi="Times New Roman"/>
              </w:rPr>
            </w:pPr>
            <w:r>
              <w:rPr>
                <w:rFonts w:ascii="Times New Roman" w:hAnsi="Times New Roman"/>
              </w:rPr>
              <w:t>70 MD</w:t>
            </w:r>
          </w:p>
        </w:tc>
        <w:tc>
          <w:tcPr>
            <w:tcW w:w="1534" w:type="pct"/>
          </w:tcPr>
          <w:p w14:paraId="58A26EE2"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6A84B01C" w14:textId="77777777" w:rsidR="00A9621E" w:rsidRDefault="00423C0E">
            <w:pPr>
              <w:spacing w:before="40" w:after="40" w:line="240" w:lineRule="auto"/>
              <w:jc w:val="center"/>
              <w:rPr>
                <w:rFonts w:ascii="Times New Roman" w:hAnsi="Times New Roman"/>
              </w:rPr>
            </w:pPr>
            <w:r>
              <w:rPr>
                <w:rFonts w:ascii="Times New Roman" w:hAnsi="Times New Roman"/>
              </w:rPr>
              <w:t>21,264</w:t>
            </w:r>
          </w:p>
        </w:tc>
      </w:tr>
      <w:tr w:rsidR="00A9621E" w14:paraId="424339AA" w14:textId="77777777">
        <w:tc>
          <w:tcPr>
            <w:tcW w:w="930" w:type="pct"/>
          </w:tcPr>
          <w:p w14:paraId="66350AEC" w14:textId="77777777" w:rsidR="00A9621E" w:rsidRDefault="00423C0E">
            <w:pPr>
              <w:spacing w:before="40" w:after="40" w:line="240" w:lineRule="auto"/>
              <w:rPr>
                <w:rFonts w:ascii="Times New Roman" w:hAnsi="Times New Roman"/>
                <w:b/>
              </w:rPr>
            </w:pPr>
            <w:r>
              <w:rPr>
                <w:rFonts w:ascii="Times New Roman" w:hAnsi="Times New Roman"/>
                <w:bCs/>
              </w:rPr>
              <w:t>30 cm X 30 cm</w:t>
            </w:r>
          </w:p>
        </w:tc>
        <w:tc>
          <w:tcPr>
            <w:tcW w:w="1298" w:type="pct"/>
          </w:tcPr>
          <w:p w14:paraId="1BF0FF57" w14:textId="77777777" w:rsidR="00A9621E" w:rsidRDefault="00423C0E">
            <w:pPr>
              <w:spacing w:before="40" w:after="40" w:line="240" w:lineRule="auto"/>
              <w:jc w:val="center"/>
              <w:rPr>
                <w:rFonts w:ascii="Times New Roman" w:hAnsi="Times New Roman"/>
              </w:rPr>
            </w:pPr>
            <w:r>
              <w:rPr>
                <w:rFonts w:ascii="Times New Roman" w:hAnsi="Times New Roman"/>
              </w:rPr>
              <w:t>45 MD</w:t>
            </w:r>
          </w:p>
        </w:tc>
        <w:tc>
          <w:tcPr>
            <w:tcW w:w="1534" w:type="pct"/>
          </w:tcPr>
          <w:p w14:paraId="07806CE6"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64DE612F" w14:textId="77777777" w:rsidR="00A9621E" w:rsidRDefault="00423C0E">
            <w:pPr>
              <w:spacing w:before="40" w:after="40" w:line="240" w:lineRule="auto"/>
              <w:jc w:val="center"/>
              <w:rPr>
                <w:rFonts w:ascii="Times New Roman" w:hAnsi="Times New Roman"/>
              </w:rPr>
            </w:pPr>
            <w:r>
              <w:rPr>
                <w:rFonts w:ascii="Times New Roman" w:hAnsi="Times New Roman"/>
              </w:rPr>
              <w:t>13,670</w:t>
            </w:r>
          </w:p>
        </w:tc>
      </w:tr>
      <w:tr w:rsidR="00A9621E" w14:paraId="20170BFB" w14:textId="77777777">
        <w:tc>
          <w:tcPr>
            <w:tcW w:w="930" w:type="pct"/>
          </w:tcPr>
          <w:p w14:paraId="280816AF" w14:textId="77777777" w:rsidR="00A9621E" w:rsidRDefault="00423C0E">
            <w:pPr>
              <w:spacing w:before="40" w:after="40" w:line="240" w:lineRule="auto"/>
              <w:rPr>
                <w:rFonts w:ascii="Times New Roman" w:hAnsi="Times New Roman"/>
                <w:b/>
              </w:rPr>
            </w:pPr>
            <w:r>
              <w:rPr>
                <w:rFonts w:ascii="Times New Roman" w:hAnsi="Times New Roman"/>
                <w:bCs/>
              </w:rPr>
              <w:t>30 cm X 40 cm</w:t>
            </w:r>
          </w:p>
        </w:tc>
        <w:tc>
          <w:tcPr>
            <w:tcW w:w="1298" w:type="pct"/>
          </w:tcPr>
          <w:p w14:paraId="595B0EF0" w14:textId="77777777" w:rsidR="00A9621E" w:rsidRDefault="00423C0E">
            <w:pPr>
              <w:spacing w:before="40" w:after="40" w:line="240" w:lineRule="auto"/>
              <w:jc w:val="center"/>
              <w:rPr>
                <w:rFonts w:ascii="Times New Roman" w:hAnsi="Times New Roman"/>
              </w:rPr>
            </w:pPr>
            <w:r>
              <w:rPr>
                <w:rFonts w:ascii="Times New Roman" w:hAnsi="Times New Roman"/>
              </w:rPr>
              <w:t>35 MD</w:t>
            </w:r>
          </w:p>
        </w:tc>
        <w:tc>
          <w:tcPr>
            <w:tcW w:w="1534" w:type="pct"/>
          </w:tcPr>
          <w:p w14:paraId="15590573"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1332D4B6" w14:textId="77777777" w:rsidR="00A9621E" w:rsidRDefault="00423C0E">
            <w:pPr>
              <w:spacing w:before="40" w:after="40" w:line="240" w:lineRule="auto"/>
              <w:jc w:val="center"/>
              <w:rPr>
                <w:rFonts w:ascii="Times New Roman" w:hAnsi="Times New Roman"/>
              </w:rPr>
            </w:pPr>
            <w:r>
              <w:rPr>
                <w:rFonts w:ascii="Times New Roman" w:hAnsi="Times New Roman"/>
              </w:rPr>
              <w:t>10,632</w:t>
            </w:r>
          </w:p>
        </w:tc>
      </w:tr>
      <w:tr w:rsidR="00A9621E" w14:paraId="36E288C3" w14:textId="77777777">
        <w:tc>
          <w:tcPr>
            <w:tcW w:w="930" w:type="pct"/>
          </w:tcPr>
          <w:p w14:paraId="2F336910" w14:textId="77777777" w:rsidR="00A9621E" w:rsidRDefault="00423C0E">
            <w:pPr>
              <w:spacing w:before="40" w:after="40" w:line="240" w:lineRule="auto"/>
              <w:rPr>
                <w:rFonts w:ascii="Times New Roman" w:hAnsi="Times New Roman"/>
                <w:b/>
              </w:rPr>
            </w:pPr>
            <w:r>
              <w:rPr>
                <w:rFonts w:ascii="Times New Roman" w:hAnsi="Times New Roman"/>
                <w:bCs/>
              </w:rPr>
              <w:t>40 cm X 40 cm</w:t>
            </w:r>
          </w:p>
        </w:tc>
        <w:tc>
          <w:tcPr>
            <w:tcW w:w="1298" w:type="pct"/>
          </w:tcPr>
          <w:p w14:paraId="62524C39" w14:textId="77777777" w:rsidR="00A9621E" w:rsidRDefault="00423C0E">
            <w:pPr>
              <w:spacing w:before="40" w:after="40" w:line="240" w:lineRule="auto"/>
              <w:jc w:val="center"/>
              <w:rPr>
                <w:rFonts w:ascii="Times New Roman" w:hAnsi="Times New Roman"/>
              </w:rPr>
            </w:pPr>
            <w:r>
              <w:rPr>
                <w:rFonts w:ascii="Times New Roman" w:hAnsi="Times New Roman"/>
              </w:rPr>
              <w:t>25 MD</w:t>
            </w:r>
          </w:p>
        </w:tc>
        <w:tc>
          <w:tcPr>
            <w:tcW w:w="1534" w:type="pct"/>
          </w:tcPr>
          <w:p w14:paraId="0A431681"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4AC306A3" w14:textId="77777777" w:rsidR="00A9621E" w:rsidRDefault="00423C0E">
            <w:pPr>
              <w:spacing w:before="40" w:after="40" w:line="240" w:lineRule="auto"/>
              <w:jc w:val="center"/>
              <w:rPr>
                <w:rFonts w:ascii="Times New Roman" w:hAnsi="Times New Roman"/>
              </w:rPr>
            </w:pPr>
            <w:r>
              <w:rPr>
                <w:rFonts w:ascii="Times New Roman" w:hAnsi="Times New Roman"/>
              </w:rPr>
              <w:t>7,595</w:t>
            </w:r>
          </w:p>
        </w:tc>
      </w:tr>
      <w:tr w:rsidR="00A9621E" w14:paraId="798B575B" w14:textId="77777777">
        <w:tc>
          <w:tcPr>
            <w:tcW w:w="930" w:type="pct"/>
          </w:tcPr>
          <w:p w14:paraId="2BA569BF" w14:textId="77777777" w:rsidR="00A9621E" w:rsidRDefault="00423C0E">
            <w:pPr>
              <w:spacing w:before="40" w:after="40" w:line="240" w:lineRule="auto"/>
              <w:rPr>
                <w:rFonts w:ascii="Times New Roman" w:hAnsi="Times New Roman"/>
                <w:b/>
              </w:rPr>
            </w:pPr>
            <w:r>
              <w:rPr>
                <w:rFonts w:ascii="Times New Roman" w:hAnsi="Times New Roman"/>
                <w:bCs/>
              </w:rPr>
              <w:t>40cm X 60cm</w:t>
            </w:r>
          </w:p>
        </w:tc>
        <w:tc>
          <w:tcPr>
            <w:tcW w:w="1298" w:type="pct"/>
          </w:tcPr>
          <w:p w14:paraId="03D6941D" w14:textId="77777777" w:rsidR="00A9621E" w:rsidRDefault="00423C0E">
            <w:pPr>
              <w:spacing w:before="40" w:after="40" w:line="240" w:lineRule="auto"/>
              <w:jc w:val="center"/>
              <w:rPr>
                <w:rFonts w:ascii="Times New Roman" w:hAnsi="Times New Roman"/>
              </w:rPr>
            </w:pPr>
            <w:r>
              <w:rPr>
                <w:rFonts w:ascii="Times New Roman" w:hAnsi="Times New Roman"/>
              </w:rPr>
              <w:t>20 MD</w:t>
            </w:r>
          </w:p>
        </w:tc>
        <w:tc>
          <w:tcPr>
            <w:tcW w:w="1534" w:type="pct"/>
          </w:tcPr>
          <w:p w14:paraId="59FCDA33" w14:textId="77777777" w:rsidR="00A9621E" w:rsidRDefault="00423C0E">
            <w:pPr>
              <w:spacing w:before="40" w:after="40" w:line="240" w:lineRule="auto"/>
              <w:jc w:val="center"/>
              <w:rPr>
                <w:rFonts w:ascii="Times New Roman" w:hAnsi="Times New Roman"/>
              </w:rPr>
            </w:pPr>
            <w:proofErr w:type="gramStart"/>
            <w:r>
              <w:rPr>
                <w:rFonts w:ascii="Times New Roman" w:hAnsi="Times New Roman"/>
              </w:rPr>
              <w:t>Rs  303.76</w:t>
            </w:r>
            <w:proofErr w:type="gramEnd"/>
            <w:r>
              <w:rPr>
                <w:rFonts w:ascii="Times New Roman" w:hAnsi="Times New Roman"/>
              </w:rPr>
              <w:t xml:space="preserve"> /MD</w:t>
            </w:r>
          </w:p>
        </w:tc>
        <w:tc>
          <w:tcPr>
            <w:tcW w:w="1238" w:type="pct"/>
          </w:tcPr>
          <w:p w14:paraId="544BC32C" w14:textId="77777777" w:rsidR="00A9621E" w:rsidRDefault="00423C0E">
            <w:pPr>
              <w:spacing w:before="40" w:after="40" w:line="240" w:lineRule="auto"/>
              <w:jc w:val="center"/>
              <w:rPr>
                <w:rFonts w:ascii="Times New Roman" w:hAnsi="Times New Roman"/>
              </w:rPr>
            </w:pPr>
            <w:r>
              <w:rPr>
                <w:rFonts w:ascii="Times New Roman" w:hAnsi="Times New Roman"/>
              </w:rPr>
              <w:t>6,076</w:t>
            </w:r>
          </w:p>
        </w:tc>
      </w:tr>
    </w:tbl>
    <w:p w14:paraId="71A33F3B" w14:textId="77777777" w:rsidR="00A9621E" w:rsidRDefault="00A9621E">
      <w:pPr>
        <w:spacing w:before="40" w:after="40" w:line="240" w:lineRule="auto"/>
        <w:ind w:left="720"/>
        <w:rPr>
          <w:rFonts w:ascii="Times New Roman" w:hAnsi="Times New Roman"/>
          <w:b/>
        </w:rPr>
      </w:pPr>
    </w:p>
    <w:p w14:paraId="1EBDC055" w14:textId="77777777" w:rsidR="00A9621E" w:rsidRDefault="00423C0E">
      <w:pPr>
        <w:spacing w:before="40" w:after="40" w:line="240" w:lineRule="auto"/>
        <w:rPr>
          <w:rFonts w:ascii="Times New Roman" w:hAnsi="Times New Roman"/>
          <w:b/>
        </w:rPr>
      </w:pPr>
      <w:r>
        <w:rPr>
          <w:rFonts w:ascii="Times New Roman" w:hAnsi="Times New Roman"/>
          <w:b/>
        </w:rPr>
        <w:t xml:space="preserve">C. Cost </w:t>
      </w:r>
      <w:r>
        <w:rPr>
          <w:rFonts w:ascii="Times New Roman" w:hAnsi="Times New Roman"/>
          <w:b/>
        </w:rPr>
        <w:t>of mulches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1"/>
        <w:gridCol w:w="2423"/>
        <w:gridCol w:w="1961"/>
        <w:gridCol w:w="1961"/>
      </w:tblGrid>
      <w:tr w:rsidR="00A9621E" w14:paraId="4764F9F2" w14:textId="77777777">
        <w:trPr>
          <w:jc w:val="center"/>
        </w:trPr>
        <w:tc>
          <w:tcPr>
            <w:tcW w:w="1687" w:type="pct"/>
          </w:tcPr>
          <w:p w14:paraId="70884721" w14:textId="77777777" w:rsidR="00A9621E" w:rsidRDefault="00423C0E">
            <w:pPr>
              <w:spacing w:before="40" w:after="40" w:line="240" w:lineRule="auto"/>
              <w:jc w:val="center"/>
              <w:rPr>
                <w:rFonts w:ascii="Times New Roman" w:hAnsi="Times New Roman"/>
                <w:b/>
              </w:rPr>
            </w:pPr>
            <w:r>
              <w:rPr>
                <w:rFonts w:ascii="Times New Roman" w:hAnsi="Times New Roman"/>
                <w:b/>
              </w:rPr>
              <w:t>Mulch</w:t>
            </w:r>
          </w:p>
        </w:tc>
        <w:tc>
          <w:tcPr>
            <w:tcW w:w="1265" w:type="pct"/>
          </w:tcPr>
          <w:p w14:paraId="371DBD6B" w14:textId="77777777" w:rsidR="00A9621E" w:rsidRDefault="00423C0E">
            <w:pPr>
              <w:spacing w:before="40" w:after="40" w:line="240" w:lineRule="auto"/>
              <w:jc w:val="center"/>
              <w:rPr>
                <w:rFonts w:ascii="Times New Roman" w:hAnsi="Times New Roman"/>
                <w:b/>
              </w:rPr>
            </w:pPr>
            <w:r>
              <w:rPr>
                <w:rFonts w:ascii="Times New Roman" w:hAnsi="Times New Roman"/>
                <w:b/>
              </w:rPr>
              <w:t>Requirement per ha</w:t>
            </w:r>
          </w:p>
        </w:tc>
        <w:tc>
          <w:tcPr>
            <w:tcW w:w="1024" w:type="pct"/>
          </w:tcPr>
          <w:p w14:paraId="0AF8723D" w14:textId="77777777" w:rsidR="00A9621E" w:rsidRDefault="00423C0E">
            <w:pPr>
              <w:spacing w:before="40" w:after="40" w:line="240" w:lineRule="auto"/>
              <w:jc w:val="center"/>
              <w:rPr>
                <w:rFonts w:ascii="Times New Roman" w:hAnsi="Times New Roman"/>
                <w:b/>
              </w:rPr>
            </w:pPr>
            <w:r>
              <w:rPr>
                <w:rFonts w:ascii="Times New Roman" w:hAnsi="Times New Roman"/>
                <w:b/>
              </w:rPr>
              <w:t>Rate per unit (Rs/unit)</w:t>
            </w:r>
          </w:p>
        </w:tc>
        <w:tc>
          <w:tcPr>
            <w:tcW w:w="1024" w:type="pct"/>
          </w:tcPr>
          <w:p w14:paraId="784342C2" w14:textId="77777777" w:rsidR="00A9621E" w:rsidRDefault="00423C0E">
            <w:pPr>
              <w:spacing w:before="40" w:after="40" w:line="240" w:lineRule="auto"/>
              <w:jc w:val="center"/>
              <w:rPr>
                <w:rFonts w:ascii="Times New Roman" w:hAnsi="Times New Roman"/>
                <w:b/>
              </w:rPr>
            </w:pPr>
            <w:proofErr w:type="gramStart"/>
            <w:r>
              <w:rPr>
                <w:rFonts w:ascii="Times New Roman" w:hAnsi="Times New Roman"/>
                <w:b/>
              </w:rPr>
              <w:t>Cost(</w:t>
            </w:r>
            <w:proofErr w:type="gramEnd"/>
            <w:r>
              <w:rPr>
                <w:rFonts w:ascii="Times New Roman" w:hAnsi="Times New Roman"/>
                <w:b/>
              </w:rPr>
              <w:t>Rs)</w:t>
            </w:r>
          </w:p>
        </w:tc>
      </w:tr>
      <w:tr w:rsidR="00A9621E" w14:paraId="4A3FFB00" w14:textId="77777777">
        <w:trPr>
          <w:trHeight w:val="85"/>
          <w:jc w:val="center"/>
        </w:trPr>
        <w:tc>
          <w:tcPr>
            <w:tcW w:w="1687" w:type="pct"/>
          </w:tcPr>
          <w:p w14:paraId="07D5A14B" w14:textId="77777777" w:rsidR="00A9621E" w:rsidRDefault="00423C0E">
            <w:pPr>
              <w:spacing w:before="40" w:after="40" w:line="240" w:lineRule="auto"/>
              <w:jc w:val="center"/>
              <w:rPr>
                <w:rFonts w:ascii="Times New Roman" w:hAnsi="Times New Roman"/>
              </w:rPr>
            </w:pPr>
            <w:r>
              <w:rPr>
                <w:rFonts w:ascii="Times New Roman" w:hAnsi="Times New Roman"/>
              </w:rPr>
              <w:t>Paddy straw</w:t>
            </w:r>
          </w:p>
        </w:tc>
        <w:tc>
          <w:tcPr>
            <w:tcW w:w="1265" w:type="pct"/>
          </w:tcPr>
          <w:p w14:paraId="29996EB3" w14:textId="77777777" w:rsidR="00A9621E" w:rsidRDefault="00423C0E">
            <w:pPr>
              <w:spacing w:before="40" w:after="40" w:line="240" w:lineRule="auto"/>
              <w:jc w:val="center"/>
              <w:rPr>
                <w:rFonts w:ascii="Times New Roman" w:hAnsi="Times New Roman"/>
              </w:rPr>
            </w:pPr>
            <w:r>
              <w:rPr>
                <w:rFonts w:ascii="Times New Roman" w:hAnsi="Times New Roman"/>
              </w:rPr>
              <w:t>60 quintals</w:t>
            </w:r>
          </w:p>
        </w:tc>
        <w:tc>
          <w:tcPr>
            <w:tcW w:w="1024" w:type="pct"/>
          </w:tcPr>
          <w:p w14:paraId="7E388232" w14:textId="77777777" w:rsidR="00A9621E" w:rsidRDefault="00423C0E">
            <w:pPr>
              <w:spacing w:before="40" w:after="40" w:line="240" w:lineRule="auto"/>
              <w:jc w:val="center"/>
              <w:rPr>
                <w:rFonts w:ascii="Times New Roman" w:hAnsi="Times New Roman"/>
              </w:rPr>
            </w:pPr>
            <w:r>
              <w:rPr>
                <w:rFonts w:ascii="Times New Roman" w:hAnsi="Times New Roman"/>
              </w:rPr>
              <w:t>500/q</w:t>
            </w:r>
          </w:p>
        </w:tc>
        <w:tc>
          <w:tcPr>
            <w:tcW w:w="1024" w:type="pct"/>
          </w:tcPr>
          <w:p w14:paraId="58E7A8B5" w14:textId="77777777" w:rsidR="00A9621E" w:rsidRDefault="00423C0E">
            <w:pPr>
              <w:spacing w:before="40" w:after="40" w:line="240" w:lineRule="auto"/>
              <w:jc w:val="center"/>
              <w:rPr>
                <w:rFonts w:ascii="Times New Roman" w:hAnsi="Times New Roman"/>
              </w:rPr>
            </w:pPr>
            <w:r>
              <w:rPr>
                <w:rFonts w:ascii="Times New Roman" w:hAnsi="Times New Roman"/>
              </w:rPr>
              <w:t>30,000</w:t>
            </w:r>
          </w:p>
        </w:tc>
      </w:tr>
      <w:tr w:rsidR="00A9621E" w14:paraId="65F20EF4" w14:textId="77777777">
        <w:trPr>
          <w:jc w:val="center"/>
        </w:trPr>
        <w:tc>
          <w:tcPr>
            <w:tcW w:w="1687" w:type="pct"/>
          </w:tcPr>
          <w:p w14:paraId="138D0146" w14:textId="77777777" w:rsidR="00A9621E" w:rsidRDefault="00423C0E">
            <w:pPr>
              <w:spacing w:before="40" w:after="40" w:line="240" w:lineRule="auto"/>
              <w:jc w:val="center"/>
              <w:rPr>
                <w:rFonts w:ascii="Times New Roman" w:hAnsi="Times New Roman"/>
              </w:rPr>
            </w:pPr>
            <w:r>
              <w:rPr>
                <w:rFonts w:ascii="Times New Roman" w:hAnsi="Times New Roman"/>
              </w:rPr>
              <w:t>Red</w:t>
            </w:r>
          </w:p>
        </w:tc>
        <w:tc>
          <w:tcPr>
            <w:tcW w:w="1265" w:type="pct"/>
          </w:tcPr>
          <w:p w14:paraId="23769ED7"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8B871BA" w14:textId="77777777" w:rsidR="00A9621E" w:rsidRDefault="00423C0E">
            <w:pPr>
              <w:spacing w:before="40" w:after="40" w:line="240" w:lineRule="auto"/>
              <w:jc w:val="center"/>
              <w:rPr>
                <w:rFonts w:ascii="Times New Roman" w:hAnsi="Times New Roman"/>
              </w:rPr>
            </w:pPr>
            <w:r>
              <w:rPr>
                <w:rFonts w:ascii="Times New Roman" w:hAnsi="Times New Roman"/>
              </w:rPr>
              <w:t>2200/roll</w:t>
            </w:r>
          </w:p>
        </w:tc>
        <w:tc>
          <w:tcPr>
            <w:tcW w:w="1024" w:type="pct"/>
          </w:tcPr>
          <w:p w14:paraId="76EFBB51" w14:textId="77777777" w:rsidR="00A9621E" w:rsidRDefault="00423C0E">
            <w:pPr>
              <w:spacing w:before="40" w:after="40" w:line="240" w:lineRule="auto"/>
              <w:jc w:val="center"/>
              <w:rPr>
                <w:rFonts w:ascii="Times New Roman" w:hAnsi="Times New Roman"/>
              </w:rPr>
            </w:pPr>
            <w:r>
              <w:rPr>
                <w:rFonts w:ascii="Times New Roman" w:hAnsi="Times New Roman"/>
              </w:rPr>
              <w:t>15,400</w:t>
            </w:r>
          </w:p>
        </w:tc>
      </w:tr>
      <w:tr w:rsidR="00A9621E" w14:paraId="40425061" w14:textId="77777777">
        <w:trPr>
          <w:jc w:val="center"/>
        </w:trPr>
        <w:tc>
          <w:tcPr>
            <w:tcW w:w="1687" w:type="pct"/>
          </w:tcPr>
          <w:p w14:paraId="1234A2A6" w14:textId="77777777" w:rsidR="00A9621E" w:rsidRDefault="00423C0E">
            <w:pPr>
              <w:spacing w:before="40" w:after="40" w:line="240" w:lineRule="auto"/>
              <w:jc w:val="center"/>
              <w:rPr>
                <w:rFonts w:ascii="Times New Roman" w:hAnsi="Times New Roman"/>
              </w:rPr>
            </w:pPr>
            <w:r>
              <w:rPr>
                <w:rFonts w:ascii="Times New Roman" w:hAnsi="Times New Roman"/>
              </w:rPr>
              <w:t>Silver Black</w:t>
            </w:r>
          </w:p>
        </w:tc>
        <w:tc>
          <w:tcPr>
            <w:tcW w:w="1265" w:type="pct"/>
          </w:tcPr>
          <w:p w14:paraId="08508563" w14:textId="77777777" w:rsidR="00A9621E" w:rsidRDefault="00423C0E">
            <w:pPr>
              <w:spacing w:before="40" w:after="40" w:line="240" w:lineRule="auto"/>
              <w:jc w:val="center"/>
              <w:rPr>
                <w:rFonts w:ascii="Times New Roman" w:hAnsi="Times New Roman"/>
              </w:rPr>
            </w:pPr>
            <w:r>
              <w:rPr>
                <w:rFonts w:ascii="Times New Roman" w:hAnsi="Times New Roman"/>
              </w:rPr>
              <w:t>7 rolls</w:t>
            </w:r>
          </w:p>
        </w:tc>
        <w:tc>
          <w:tcPr>
            <w:tcW w:w="1024" w:type="pct"/>
          </w:tcPr>
          <w:p w14:paraId="1419DA98" w14:textId="77777777" w:rsidR="00A9621E" w:rsidRDefault="00423C0E">
            <w:pPr>
              <w:spacing w:before="40" w:after="40" w:line="240" w:lineRule="auto"/>
              <w:jc w:val="center"/>
              <w:rPr>
                <w:rFonts w:ascii="Times New Roman" w:hAnsi="Times New Roman"/>
              </w:rPr>
            </w:pPr>
            <w:r>
              <w:rPr>
                <w:rFonts w:ascii="Times New Roman" w:hAnsi="Times New Roman"/>
              </w:rPr>
              <w:t>2000/roll</w:t>
            </w:r>
          </w:p>
        </w:tc>
        <w:tc>
          <w:tcPr>
            <w:tcW w:w="1024" w:type="pct"/>
          </w:tcPr>
          <w:p w14:paraId="3EE3B277" w14:textId="77777777" w:rsidR="00A9621E" w:rsidRDefault="00423C0E">
            <w:pPr>
              <w:spacing w:before="40" w:after="40" w:line="240" w:lineRule="auto"/>
              <w:jc w:val="center"/>
              <w:rPr>
                <w:rFonts w:ascii="Times New Roman" w:hAnsi="Times New Roman"/>
              </w:rPr>
            </w:pPr>
            <w:r>
              <w:rPr>
                <w:rFonts w:ascii="Times New Roman" w:hAnsi="Times New Roman"/>
              </w:rPr>
              <w:t>14,000</w:t>
            </w:r>
          </w:p>
        </w:tc>
      </w:tr>
      <w:tr w:rsidR="00A9621E" w14:paraId="62175185" w14:textId="77777777">
        <w:trPr>
          <w:jc w:val="center"/>
        </w:trPr>
        <w:tc>
          <w:tcPr>
            <w:tcW w:w="1687" w:type="pct"/>
          </w:tcPr>
          <w:p w14:paraId="4B126836" w14:textId="77777777" w:rsidR="00A9621E" w:rsidRDefault="00423C0E">
            <w:pPr>
              <w:spacing w:before="40" w:after="40" w:line="240" w:lineRule="auto"/>
              <w:jc w:val="center"/>
              <w:rPr>
                <w:rFonts w:ascii="Times New Roman" w:hAnsi="Times New Roman"/>
              </w:rPr>
            </w:pPr>
            <w:r>
              <w:rPr>
                <w:rFonts w:ascii="Times New Roman" w:hAnsi="Times New Roman"/>
              </w:rPr>
              <w:t>No mulch (Weeding cost)</w:t>
            </w:r>
          </w:p>
        </w:tc>
        <w:tc>
          <w:tcPr>
            <w:tcW w:w="1265" w:type="pct"/>
          </w:tcPr>
          <w:p w14:paraId="1C34CAB1" w14:textId="77777777" w:rsidR="00A9621E" w:rsidRDefault="00423C0E">
            <w:pPr>
              <w:spacing w:before="40" w:after="40" w:line="240" w:lineRule="auto"/>
              <w:jc w:val="center"/>
              <w:rPr>
                <w:rFonts w:ascii="Times New Roman" w:hAnsi="Times New Roman"/>
              </w:rPr>
            </w:pPr>
            <w:r>
              <w:rPr>
                <w:rFonts w:ascii="Times New Roman" w:hAnsi="Times New Roman"/>
              </w:rPr>
              <w:t>60 MD</w:t>
            </w:r>
          </w:p>
        </w:tc>
        <w:tc>
          <w:tcPr>
            <w:tcW w:w="1024" w:type="pct"/>
          </w:tcPr>
          <w:p w14:paraId="3050B16F" w14:textId="77777777" w:rsidR="00A9621E" w:rsidRDefault="00423C0E">
            <w:pPr>
              <w:spacing w:before="40" w:after="40" w:line="240" w:lineRule="auto"/>
              <w:jc w:val="center"/>
              <w:rPr>
                <w:rFonts w:ascii="Times New Roman" w:hAnsi="Times New Roman"/>
              </w:rPr>
            </w:pPr>
            <w:r>
              <w:rPr>
                <w:rFonts w:ascii="Times New Roman" w:hAnsi="Times New Roman"/>
              </w:rPr>
              <w:t>303.76/MD</w:t>
            </w:r>
          </w:p>
        </w:tc>
        <w:tc>
          <w:tcPr>
            <w:tcW w:w="1024" w:type="pct"/>
          </w:tcPr>
          <w:p w14:paraId="22B3AD97" w14:textId="77777777" w:rsidR="00A9621E" w:rsidRDefault="00423C0E">
            <w:pPr>
              <w:spacing w:before="40" w:after="40" w:line="240" w:lineRule="auto"/>
              <w:jc w:val="center"/>
              <w:rPr>
                <w:rFonts w:ascii="Times New Roman" w:hAnsi="Times New Roman"/>
              </w:rPr>
            </w:pPr>
            <w:r>
              <w:rPr>
                <w:rFonts w:ascii="Times New Roman" w:hAnsi="Times New Roman"/>
              </w:rPr>
              <w:t>18,226</w:t>
            </w:r>
          </w:p>
        </w:tc>
      </w:tr>
    </w:tbl>
    <w:p w14:paraId="339F4916" w14:textId="77777777" w:rsidR="00A9621E" w:rsidRDefault="00A9621E">
      <w:pPr>
        <w:rPr>
          <w:rFonts w:ascii="Times New Roman" w:hAnsi="Times New Roman"/>
          <w:b/>
        </w:rPr>
      </w:pPr>
    </w:p>
    <w:p w14:paraId="00C3AECE" w14:textId="77777777" w:rsidR="00A9621E" w:rsidRDefault="00423C0E">
      <w:pPr>
        <w:rPr>
          <w:rFonts w:ascii="Times New Roman" w:hAnsi="Times New Roman"/>
          <w:b/>
        </w:rPr>
      </w:pPr>
      <w:r>
        <w:rPr>
          <w:rFonts w:ascii="Times New Roman" w:hAnsi="Times New Roman"/>
          <w:b/>
        </w:rPr>
        <w:t xml:space="preserve">                                                                                                                </w:t>
      </w:r>
    </w:p>
    <w:p w14:paraId="6E15D832" w14:textId="77777777" w:rsidR="00A9621E" w:rsidRDefault="00423C0E">
      <w:pPr>
        <w:jc w:val="center"/>
        <w:rPr>
          <w:rFonts w:ascii="Arial" w:hAnsi="Arial" w:cs="Arial"/>
          <w:b/>
          <w:caps/>
        </w:rPr>
      </w:pPr>
      <w:r>
        <w:rPr>
          <w:rFonts w:ascii="Arial" w:hAnsi="Arial" w:cs="Arial"/>
          <w:b/>
          <w:caps/>
          <w:sz w:val="28"/>
        </w:rPr>
        <w:lastRenderedPageBreak/>
        <w:pict w14:anchorId="5B650E8D">
          <v:rect id="_x0000_s1028" style="position:absolute;left:0;text-align:left;margin-left:700.2pt;margin-top:-53.85pt;width:30.1pt;height:28.8pt;z-index:251661312;mso-width-relative:page;mso-height-relative:page" stroked="f"/>
        </w:pict>
      </w:r>
    </w:p>
    <w:p w14:paraId="5713DB51" w14:textId="77777777" w:rsidR="00A9621E" w:rsidRDefault="00423C0E">
      <w:pPr>
        <w:rPr>
          <w:rFonts w:ascii="Times New Roman" w:hAnsi="Times New Roman"/>
          <w:b/>
        </w:rPr>
      </w:pPr>
      <w:r>
        <w:rPr>
          <w:rFonts w:ascii="Times New Roman" w:hAnsi="Times New Roman"/>
          <w:b/>
        </w:rPr>
        <w:t xml:space="preserve">                                                  Table 3: Economics of different treatment combinations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5" w:type="dxa"/>
          <w:right w:w="45" w:type="dxa"/>
        </w:tblCellMar>
        <w:tblLook w:val="04A0" w:firstRow="1" w:lastRow="0" w:firstColumn="1" w:lastColumn="0" w:noHBand="0" w:noVBand="1"/>
      </w:tblPr>
      <w:tblGrid>
        <w:gridCol w:w="1007"/>
        <w:gridCol w:w="949"/>
        <w:gridCol w:w="1316"/>
        <w:gridCol w:w="907"/>
        <w:gridCol w:w="907"/>
        <w:gridCol w:w="1141"/>
        <w:gridCol w:w="778"/>
        <w:gridCol w:w="1008"/>
        <w:gridCol w:w="993"/>
        <w:gridCol w:w="444"/>
      </w:tblGrid>
      <w:tr w:rsidR="00A9621E" w14:paraId="1639664F" w14:textId="77777777">
        <w:tc>
          <w:tcPr>
            <w:tcW w:w="595" w:type="pct"/>
            <w:vMerge w:val="restart"/>
          </w:tcPr>
          <w:p w14:paraId="2FD1A00C" w14:textId="77777777" w:rsidR="00A9621E" w:rsidRDefault="00423C0E">
            <w:pPr>
              <w:spacing w:after="0" w:line="240" w:lineRule="auto"/>
              <w:jc w:val="center"/>
              <w:rPr>
                <w:rFonts w:ascii="Times New Roman" w:hAnsi="Times New Roman" w:cs="Times New Roman"/>
                <w:b/>
              </w:rPr>
            </w:pPr>
            <w:proofErr w:type="gramStart"/>
            <w:r>
              <w:rPr>
                <w:rFonts w:ascii="Times New Roman" w:hAnsi="Times New Roman" w:cs="Times New Roman"/>
                <w:b/>
              </w:rPr>
              <w:t>Treatment  combination</w:t>
            </w:r>
            <w:proofErr w:type="gramEnd"/>
          </w:p>
        </w:tc>
        <w:tc>
          <w:tcPr>
            <w:tcW w:w="774" w:type="pct"/>
            <w:vMerge w:val="restart"/>
          </w:tcPr>
          <w:p w14:paraId="17F5BC3C" w14:textId="77777777" w:rsidR="00A9621E" w:rsidRDefault="00423C0E">
            <w:pPr>
              <w:pStyle w:val="NoSpacing"/>
              <w:jc w:val="center"/>
              <w:rPr>
                <w:rFonts w:ascii="Times New Roman" w:hAnsi="Times New Roman" w:cs="Times New Roman"/>
                <w:b/>
              </w:rPr>
            </w:pPr>
            <w:r>
              <w:rPr>
                <w:rFonts w:ascii="Times New Roman" w:hAnsi="Times New Roman" w:cs="Times New Roman"/>
                <w:b/>
              </w:rPr>
              <w:t xml:space="preserve">Marketable </w:t>
            </w:r>
            <w:r>
              <w:rPr>
                <w:rFonts w:ascii="Times New Roman" w:hAnsi="Times New Roman" w:cs="Times New Roman"/>
                <w:b/>
              </w:rPr>
              <w:t>fruit yield</w:t>
            </w:r>
          </w:p>
          <w:p w14:paraId="49431566" w14:textId="77777777" w:rsidR="00A9621E" w:rsidRDefault="00423C0E">
            <w:pPr>
              <w:pStyle w:val="NoSpacing"/>
              <w:jc w:val="center"/>
              <w:rPr>
                <w:rFonts w:ascii="Times New Roman" w:hAnsi="Times New Roman" w:cs="Times New Roman"/>
                <w:b/>
              </w:rPr>
            </w:pPr>
            <w:r>
              <w:rPr>
                <w:rFonts w:ascii="Times New Roman" w:hAnsi="Times New Roman" w:cs="Times New Roman"/>
                <w:b/>
              </w:rPr>
              <w:t>(Pooled) (tha</w:t>
            </w:r>
            <w:r>
              <w:rPr>
                <w:rFonts w:ascii="Times New Roman" w:hAnsi="Times New Roman" w:cs="Times New Roman"/>
                <w:b/>
                <w:vertAlign w:val="superscript"/>
              </w:rPr>
              <w:t>-1</w:t>
            </w:r>
            <w:r>
              <w:rPr>
                <w:rFonts w:ascii="Times New Roman" w:hAnsi="Times New Roman" w:cs="Times New Roman"/>
                <w:b/>
              </w:rPr>
              <w:t>)</w:t>
            </w:r>
          </w:p>
        </w:tc>
        <w:tc>
          <w:tcPr>
            <w:tcW w:w="688" w:type="pct"/>
            <w:vMerge w:val="restart"/>
          </w:tcPr>
          <w:p w14:paraId="2D98CE76" w14:textId="77777777" w:rsidR="00A9621E" w:rsidRDefault="00423C0E">
            <w:pPr>
              <w:pStyle w:val="NoSpacing"/>
              <w:jc w:val="center"/>
              <w:rPr>
                <w:rFonts w:ascii="Times New Roman" w:hAnsi="Times New Roman" w:cs="Times New Roman"/>
                <w:b/>
              </w:rPr>
            </w:pPr>
            <w:r>
              <w:rPr>
                <w:rFonts w:ascii="Times New Roman" w:hAnsi="Times New Roman" w:cs="Times New Roman"/>
                <w:b/>
              </w:rPr>
              <w:t>Gross return</w:t>
            </w:r>
          </w:p>
          <w:p w14:paraId="5A3547A1" w14:textId="77777777" w:rsidR="00A9621E" w:rsidRDefault="00423C0E">
            <w:pPr>
              <w:pStyle w:val="NoSpacing"/>
              <w:jc w:val="center"/>
              <w:rPr>
                <w:rFonts w:ascii="Times New Roman" w:hAnsi="Times New Roman" w:cs="Times New Roman"/>
                <w:b/>
              </w:rPr>
            </w:pPr>
            <w:r>
              <w:rPr>
                <w:rFonts w:ascii="Times New Roman" w:hAnsi="Times New Roman" w:cs="Times New Roman"/>
                <w:b/>
              </w:rPr>
              <w:t>(Rsha</w:t>
            </w:r>
            <w:r>
              <w:rPr>
                <w:rFonts w:ascii="Times New Roman" w:hAnsi="Times New Roman" w:cs="Times New Roman"/>
                <w:b/>
                <w:vertAlign w:val="superscript"/>
              </w:rPr>
              <w:t>-1</w:t>
            </w:r>
            <w:r>
              <w:rPr>
                <w:rFonts w:ascii="Times New Roman" w:hAnsi="Times New Roman" w:cs="Times New Roman"/>
                <w:b/>
              </w:rPr>
              <w:t>) @ Rs 160 kg</w:t>
            </w:r>
            <w:r>
              <w:rPr>
                <w:rFonts w:ascii="Times New Roman" w:hAnsi="Times New Roman" w:cs="Times New Roman"/>
                <w:b/>
                <w:vertAlign w:val="superscript"/>
              </w:rPr>
              <w:t>-1</w:t>
            </w:r>
          </w:p>
        </w:tc>
        <w:tc>
          <w:tcPr>
            <w:tcW w:w="449" w:type="pct"/>
            <w:vMerge w:val="restart"/>
          </w:tcPr>
          <w:p w14:paraId="4909BF42"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Common cost</w:t>
            </w:r>
          </w:p>
        </w:tc>
        <w:tc>
          <w:tcPr>
            <w:tcW w:w="1303" w:type="pct"/>
            <w:gridSpan w:val="3"/>
          </w:tcPr>
          <w:p w14:paraId="15FB23A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Treatment cost (Rs ha</w:t>
            </w:r>
            <w:r>
              <w:rPr>
                <w:rFonts w:ascii="Times New Roman" w:hAnsi="Times New Roman" w:cs="Times New Roman"/>
                <w:b/>
                <w:vertAlign w:val="superscript"/>
              </w:rPr>
              <w:t>-1</w:t>
            </w:r>
            <w:r>
              <w:rPr>
                <w:rFonts w:ascii="Times New Roman" w:hAnsi="Times New Roman" w:cs="Times New Roman"/>
                <w:b/>
              </w:rPr>
              <w:t>)</w:t>
            </w:r>
          </w:p>
        </w:tc>
        <w:tc>
          <w:tcPr>
            <w:tcW w:w="449" w:type="pct"/>
            <w:vMerge w:val="restart"/>
          </w:tcPr>
          <w:p w14:paraId="5E93FEAF" w14:textId="77777777" w:rsidR="00A9621E" w:rsidRDefault="00423C0E">
            <w:pPr>
              <w:pStyle w:val="NoSpacing"/>
              <w:jc w:val="center"/>
              <w:rPr>
                <w:rFonts w:ascii="Times New Roman" w:hAnsi="Times New Roman" w:cs="Times New Roman"/>
                <w:b/>
              </w:rPr>
            </w:pPr>
            <w:r>
              <w:rPr>
                <w:rFonts w:ascii="Times New Roman" w:hAnsi="Times New Roman" w:cs="Times New Roman"/>
                <w:b/>
              </w:rPr>
              <w:t>Total Expenditure</w:t>
            </w:r>
          </w:p>
          <w:p w14:paraId="6E9E55D0" w14:textId="77777777" w:rsidR="00A9621E" w:rsidRDefault="00423C0E">
            <w:pPr>
              <w:pStyle w:val="NoSpacing"/>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-1</w:t>
            </w:r>
            <w:r>
              <w:rPr>
                <w:rFonts w:ascii="Times New Roman" w:hAnsi="Times New Roman" w:cs="Times New Roman"/>
                <w:b/>
              </w:rPr>
              <w:t>)</w:t>
            </w:r>
          </w:p>
        </w:tc>
        <w:tc>
          <w:tcPr>
            <w:tcW w:w="494" w:type="pct"/>
            <w:vMerge w:val="restart"/>
          </w:tcPr>
          <w:p w14:paraId="4B4F0F63"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Net return</w:t>
            </w:r>
          </w:p>
          <w:p w14:paraId="330E2880"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(Rs ha</w:t>
            </w:r>
            <w:r>
              <w:rPr>
                <w:rFonts w:ascii="Times New Roman" w:hAnsi="Times New Roman" w:cs="Times New Roman"/>
                <w:b/>
                <w:vertAlign w:val="superscript"/>
              </w:rPr>
              <w:t>-</w:t>
            </w:r>
            <w:proofErr w:type="gramStart"/>
            <w:r>
              <w:rPr>
                <w:rFonts w:ascii="Times New Roman" w:hAnsi="Times New Roman" w:cs="Times New Roman"/>
                <w:b/>
                <w:vertAlign w:val="superscript"/>
              </w:rPr>
              <w:t xml:space="preserve">1 </w:t>
            </w:r>
            <w:r>
              <w:rPr>
                <w:rFonts w:ascii="Times New Roman" w:hAnsi="Times New Roman" w:cs="Times New Roman"/>
                <w:b/>
              </w:rPr>
              <w:t>)</w:t>
            </w:r>
            <w:proofErr w:type="gramEnd"/>
          </w:p>
        </w:tc>
        <w:tc>
          <w:tcPr>
            <w:tcW w:w="249" w:type="pct"/>
            <w:vMerge w:val="restart"/>
          </w:tcPr>
          <w:p w14:paraId="413480AE"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B:C ratio</w:t>
            </w:r>
          </w:p>
        </w:tc>
      </w:tr>
      <w:tr w:rsidR="00A9621E" w14:paraId="00AEA9D1" w14:textId="77777777">
        <w:tc>
          <w:tcPr>
            <w:tcW w:w="595" w:type="pct"/>
            <w:vMerge/>
          </w:tcPr>
          <w:p w14:paraId="3316A909" w14:textId="77777777" w:rsidR="00A9621E" w:rsidRDefault="00A9621E">
            <w:pPr>
              <w:spacing w:after="0" w:line="240" w:lineRule="auto"/>
              <w:jc w:val="center"/>
              <w:rPr>
                <w:rFonts w:ascii="Times New Roman" w:hAnsi="Times New Roman" w:cs="Times New Roman"/>
              </w:rPr>
            </w:pPr>
          </w:p>
        </w:tc>
        <w:tc>
          <w:tcPr>
            <w:tcW w:w="774" w:type="pct"/>
            <w:vMerge/>
          </w:tcPr>
          <w:p w14:paraId="075F8AED" w14:textId="77777777" w:rsidR="00A9621E" w:rsidRDefault="00A9621E">
            <w:pPr>
              <w:spacing w:after="0" w:line="240" w:lineRule="auto"/>
              <w:jc w:val="center"/>
              <w:rPr>
                <w:rFonts w:ascii="Times New Roman" w:hAnsi="Times New Roman" w:cs="Times New Roman"/>
              </w:rPr>
            </w:pPr>
          </w:p>
        </w:tc>
        <w:tc>
          <w:tcPr>
            <w:tcW w:w="688" w:type="pct"/>
            <w:vMerge/>
          </w:tcPr>
          <w:p w14:paraId="7761529A" w14:textId="77777777" w:rsidR="00A9621E" w:rsidRDefault="00A9621E">
            <w:pPr>
              <w:spacing w:after="0" w:line="240" w:lineRule="auto"/>
              <w:jc w:val="center"/>
              <w:rPr>
                <w:rFonts w:ascii="Times New Roman" w:hAnsi="Times New Roman" w:cs="Times New Roman"/>
              </w:rPr>
            </w:pPr>
          </w:p>
        </w:tc>
        <w:tc>
          <w:tcPr>
            <w:tcW w:w="449" w:type="pct"/>
            <w:vMerge/>
          </w:tcPr>
          <w:p w14:paraId="6BAADA19" w14:textId="77777777" w:rsidR="00A9621E" w:rsidRDefault="00A9621E">
            <w:pPr>
              <w:spacing w:after="0" w:line="240" w:lineRule="auto"/>
              <w:jc w:val="center"/>
              <w:rPr>
                <w:rFonts w:ascii="Times New Roman" w:hAnsi="Times New Roman" w:cs="Times New Roman"/>
              </w:rPr>
            </w:pPr>
          </w:p>
        </w:tc>
        <w:tc>
          <w:tcPr>
            <w:tcW w:w="404" w:type="pct"/>
          </w:tcPr>
          <w:p w14:paraId="147DF08A"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Planting material</w:t>
            </w:r>
          </w:p>
        </w:tc>
        <w:tc>
          <w:tcPr>
            <w:tcW w:w="494" w:type="pct"/>
          </w:tcPr>
          <w:p w14:paraId="3E81908F"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Transplanting cost</w:t>
            </w:r>
          </w:p>
        </w:tc>
        <w:tc>
          <w:tcPr>
            <w:tcW w:w="405" w:type="pct"/>
          </w:tcPr>
          <w:p w14:paraId="0B93A128" w14:textId="77777777" w:rsidR="00A9621E" w:rsidRDefault="00423C0E">
            <w:pPr>
              <w:spacing w:after="0" w:line="240" w:lineRule="auto"/>
              <w:jc w:val="center"/>
              <w:rPr>
                <w:rFonts w:ascii="Times New Roman" w:hAnsi="Times New Roman" w:cs="Times New Roman"/>
                <w:b/>
              </w:rPr>
            </w:pPr>
            <w:r>
              <w:rPr>
                <w:rFonts w:ascii="Times New Roman" w:hAnsi="Times New Roman" w:cs="Times New Roman"/>
                <w:b/>
              </w:rPr>
              <w:t>Cost of mulch</w:t>
            </w:r>
          </w:p>
        </w:tc>
        <w:tc>
          <w:tcPr>
            <w:tcW w:w="449" w:type="pct"/>
            <w:vMerge/>
          </w:tcPr>
          <w:p w14:paraId="399A41E4" w14:textId="77777777" w:rsidR="00A9621E" w:rsidRDefault="00A9621E">
            <w:pPr>
              <w:spacing w:after="0" w:line="240" w:lineRule="auto"/>
              <w:jc w:val="center"/>
              <w:rPr>
                <w:rFonts w:ascii="Times New Roman" w:hAnsi="Times New Roman" w:cs="Times New Roman"/>
              </w:rPr>
            </w:pPr>
          </w:p>
        </w:tc>
        <w:tc>
          <w:tcPr>
            <w:tcW w:w="494" w:type="pct"/>
            <w:vMerge/>
          </w:tcPr>
          <w:p w14:paraId="6DDE90CE" w14:textId="77777777" w:rsidR="00A9621E" w:rsidRDefault="00A9621E">
            <w:pPr>
              <w:spacing w:after="0" w:line="240" w:lineRule="auto"/>
              <w:jc w:val="center"/>
              <w:rPr>
                <w:rFonts w:ascii="Times New Roman" w:hAnsi="Times New Roman" w:cs="Times New Roman"/>
              </w:rPr>
            </w:pPr>
          </w:p>
        </w:tc>
        <w:tc>
          <w:tcPr>
            <w:tcW w:w="249" w:type="pct"/>
            <w:vMerge/>
          </w:tcPr>
          <w:p w14:paraId="0E662BE5" w14:textId="77777777" w:rsidR="00A9621E" w:rsidRDefault="00A9621E">
            <w:pPr>
              <w:spacing w:after="0" w:line="240" w:lineRule="auto"/>
              <w:jc w:val="center"/>
              <w:rPr>
                <w:rFonts w:ascii="Times New Roman" w:hAnsi="Times New Roman" w:cs="Times New Roman"/>
              </w:rPr>
            </w:pPr>
          </w:p>
        </w:tc>
      </w:tr>
      <w:tr w:rsidR="00A9621E" w14:paraId="5AA34E2C" w14:textId="77777777">
        <w:tc>
          <w:tcPr>
            <w:tcW w:w="595" w:type="pct"/>
          </w:tcPr>
          <w:p w14:paraId="47B55E30"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3EB382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3.89</w:t>
            </w:r>
          </w:p>
        </w:tc>
        <w:tc>
          <w:tcPr>
            <w:tcW w:w="688" w:type="pct"/>
          </w:tcPr>
          <w:p w14:paraId="41D6C20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6,22,400.00</w:t>
            </w:r>
          </w:p>
        </w:tc>
        <w:tc>
          <w:tcPr>
            <w:tcW w:w="449" w:type="pct"/>
          </w:tcPr>
          <w:p w14:paraId="66DE82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14BC5E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52F46FA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066B7A9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44A9E8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12,41,658.00</w:t>
            </w:r>
          </w:p>
        </w:tc>
        <w:tc>
          <w:tcPr>
            <w:tcW w:w="494" w:type="pct"/>
          </w:tcPr>
          <w:p w14:paraId="1DB0EA0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-6,19,258.00</w:t>
            </w:r>
          </w:p>
        </w:tc>
        <w:tc>
          <w:tcPr>
            <w:tcW w:w="249" w:type="pct"/>
          </w:tcPr>
          <w:p w14:paraId="270DE1F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-0.49</w:t>
            </w:r>
          </w:p>
        </w:tc>
      </w:tr>
      <w:tr w:rsidR="00A9621E" w14:paraId="2CE885F2" w14:textId="77777777">
        <w:tc>
          <w:tcPr>
            <w:tcW w:w="595" w:type="pct"/>
          </w:tcPr>
          <w:p w14:paraId="45FACEB7"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1D92F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20.00</w:t>
            </w:r>
          </w:p>
        </w:tc>
        <w:tc>
          <w:tcPr>
            <w:tcW w:w="688" w:type="pct"/>
          </w:tcPr>
          <w:p w14:paraId="43FD467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32,000,00.00</w:t>
            </w:r>
          </w:p>
        </w:tc>
        <w:tc>
          <w:tcPr>
            <w:tcW w:w="449" w:type="pct"/>
          </w:tcPr>
          <w:p w14:paraId="6685CD6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624BCE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3A6FF2B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73C00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294ED3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12,27,058.00</w:t>
            </w:r>
          </w:p>
        </w:tc>
        <w:tc>
          <w:tcPr>
            <w:tcW w:w="494" w:type="pct"/>
          </w:tcPr>
          <w:p w14:paraId="501A0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19,72,942.00</w:t>
            </w:r>
          </w:p>
        </w:tc>
        <w:tc>
          <w:tcPr>
            <w:tcW w:w="249" w:type="pct"/>
          </w:tcPr>
          <w:p w14:paraId="1285AA7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w:t>
            </w:r>
          </w:p>
        </w:tc>
      </w:tr>
      <w:tr w:rsidR="00A9621E" w14:paraId="01D317FB" w14:textId="77777777">
        <w:tc>
          <w:tcPr>
            <w:tcW w:w="595" w:type="pct"/>
          </w:tcPr>
          <w:p w14:paraId="6F676708"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3</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6CE8A1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22.75</w:t>
            </w:r>
          </w:p>
        </w:tc>
        <w:tc>
          <w:tcPr>
            <w:tcW w:w="688" w:type="pct"/>
          </w:tcPr>
          <w:p w14:paraId="337964BF"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36,40,000.00</w:t>
            </w:r>
          </w:p>
        </w:tc>
        <w:tc>
          <w:tcPr>
            <w:tcW w:w="449" w:type="pct"/>
          </w:tcPr>
          <w:p w14:paraId="531AC86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588040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0E0F08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71C280C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4DD2596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12,25,658.00</w:t>
            </w:r>
          </w:p>
        </w:tc>
        <w:tc>
          <w:tcPr>
            <w:tcW w:w="494" w:type="pct"/>
          </w:tcPr>
          <w:p w14:paraId="19BDD1C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24,14,342.00</w:t>
            </w:r>
          </w:p>
        </w:tc>
        <w:tc>
          <w:tcPr>
            <w:tcW w:w="249" w:type="pct"/>
          </w:tcPr>
          <w:p w14:paraId="222508E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1.97</w:t>
            </w:r>
          </w:p>
        </w:tc>
      </w:tr>
      <w:tr w:rsidR="00A9621E" w14:paraId="5D8E651E" w14:textId="77777777">
        <w:tc>
          <w:tcPr>
            <w:tcW w:w="595" w:type="pct"/>
          </w:tcPr>
          <w:p w14:paraId="1A4BA30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4</w:t>
            </w:r>
            <w:r>
              <w:rPr>
                <w:rFonts w:eastAsia="Calibri"/>
                <w:bCs/>
                <w:kern w:val="24"/>
                <w:sz w:val="22"/>
                <w:szCs w:val="22"/>
              </w:rPr>
              <w:t xml:space="preserve"> (S</w:t>
            </w:r>
            <w:r>
              <w:rPr>
                <w:rFonts w:eastAsia="Calibri"/>
                <w:bCs/>
                <w:kern w:val="24"/>
                <w:sz w:val="22"/>
                <w:szCs w:val="22"/>
                <w:vertAlign w:val="subscript"/>
              </w:rPr>
              <w:t>1</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62BAB2F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0.58</w:t>
            </w:r>
          </w:p>
        </w:tc>
        <w:tc>
          <w:tcPr>
            <w:tcW w:w="688" w:type="pct"/>
          </w:tcPr>
          <w:p w14:paraId="2F6F9F2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92,800.00</w:t>
            </w:r>
          </w:p>
        </w:tc>
        <w:tc>
          <w:tcPr>
            <w:tcW w:w="449" w:type="pct"/>
          </w:tcPr>
          <w:p w14:paraId="68390EE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FCAFA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9,52,380.00</w:t>
            </w:r>
          </w:p>
        </w:tc>
        <w:tc>
          <w:tcPr>
            <w:tcW w:w="494" w:type="pct"/>
          </w:tcPr>
          <w:p w14:paraId="4BEC1C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21,264.00</w:t>
            </w:r>
          </w:p>
        </w:tc>
        <w:tc>
          <w:tcPr>
            <w:tcW w:w="405" w:type="pct"/>
          </w:tcPr>
          <w:p w14:paraId="3C0D106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C3BB721"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12,29,884.00</w:t>
            </w:r>
          </w:p>
        </w:tc>
        <w:tc>
          <w:tcPr>
            <w:tcW w:w="494" w:type="pct"/>
          </w:tcPr>
          <w:p w14:paraId="79ED5A2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-11,37,084.00</w:t>
            </w:r>
          </w:p>
        </w:tc>
        <w:tc>
          <w:tcPr>
            <w:tcW w:w="249" w:type="pct"/>
          </w:tcPr>
          <w:p w14:paraId="21A8A35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-0.92</w:t>
            </w:r>
          </w:p>
        </w:tc>
      </w:tr>
      <w:tr w:rsidR="00A9621E" w14:paraId="1E500832" w14:textId="77777777">
        <w:tc>
          <w:tcPr>
            <w:tcW w:w="595" w:type="pct"/>
          </w:tcPr>
          <w:p w14:paraId="3ACA120E"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5</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75237AF9"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3.74</w:t>
            </w:r>
          </w:p>
        </w:tc>
        <w:tc>
          <w:tcPr>
            <w:tcW w:w="688" w:type="pct"/>
          </w:tcPr>
          <w:p w14:paraId="6D31A52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5,98,400.00</w:t>
            </w:r>
          </w:p>
        </w:tc>
        <w:tc>
          <w:tcPr>
            <w:tcW w:w="449" w:type="pct"/>
          </w:tcPr>
          <w:p w14:paraId="2498DA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170EAF0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295DA77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8EE46B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381C979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11,15,024.00</w:t>
            </w:r>
          </w:p>
        </w:tc>
        <w:tc>
          <w:tcPr>
            <w:tcW w:w="494" w:type="pct"/>
          </w:tcPr>
          <w:p w14:paraId="3BEFD73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-5,16,624.00</w:t>
            </w:r>
          </w:p>
        </w:tc>
        <w:tc>
          <w:tcPr>
            <w:tcW w:w="249" w:type="pct"/>
          </w:tcPr>
          <w:p w14:paraId="7B2039A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-0.46</w:t>
            </w:r>
          </w:p>
        </w:tc>
      </w:tr>
      <w:tr w:rsidR="00A9621E" w14:paraId="1223B9C8" w14:textId="77777777">
        <w:tc>
          <w:tcPr>
            <w:tcW w:w="595" w:type="pct"/>
          </w:tcPr>
          <w:p w14:paraId="7F5721E1"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6</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CBBAC0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17.83</w:t>
            </w:r>
          </w:p>
        </w:tc>
        <w:tc>
          <w:tcPr>
            <w:tcW w:w="688" w:type="pct"/>
          </w:tcPr>
          <w:p w14:paraId="56C3429D"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28,52,800.00</w:t>
            </w:r>
          </w:p>
        </w:tc>
        <w:tc>
          <w:tcPr>
            <w:tcW w:w="449" w:type="pct"/>
          </w:tcPr>
          <w:p w14:paraId="1BDF52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15DC42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653BE1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45485A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03BB3168"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11,00,424.00</w:t>
            </w:r>
          </w:p>
        </w:tc>
        <w:tc>
          <w:tcPr>
            <w:tcW w:w="494" w:type="pct"/>
          </w:tcPr>
          <w:p w14:paraId="3F63025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17,52,376.00</w:t>
            </w:r>
          </w:p>
        </w:tc>
        <w:tc>
          <w:tcPr>
            <w:tcW w:w="249" w:type="pct"/>
          </w:tcPr>
          <w:p w14:paraId="545D160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1.59</w:t>
            </w:r>
          </w:p>
        </w:tc>
      </w:tr>
      <w:tr w:rsidR="00A9621E" w14:paraId="5EC8F5F8" w14:textId="77777777">
        <w:tc>
          <w:tcPr>
            <w:tcW w:w="595" w:type="pct"/>
          </w:tcPr>
          <w:p w14:paraId="7F9AE4F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7</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44E406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20.88</w:t>
            </w:r>
          </w:p>
        </w:tc>
        <w:tc>
          <w:tcPr>
            <w:tcW w:w="688" w:type="pct"/>
          </w:tcPr>
          <w:p w14:paraId="790A831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33,40,800.00</w:t>
            </w:r>
          </w:p>
        </w:tc>
        <w:tc>
          <w:tcPr>
            <w:tcW w:w="449" w:type="pct"/>
          </w:tcPr>
          <w:p w14:paraId="23530B8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3EEFB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422447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04DE7DE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669100C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10,99,024.00</w:t>
            </w:r>
          </w:p>
        </w:tc>
        <w:tc>
          <w:tcPr>
            <w:tcW w:w="494" w:type="pct"/>
          </w:tcPr>
          <w:p w14:paraId="63D6ACE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22,41,776.00</w:t>
            </w:r>
          </w:p>
        </w:tc>
        <w:tc>
          <w:tcPr>
            <w:tcW w:w="249" w:type="pct"/>
          </w:tcPr>
          <w:p w14:paraId="3DB4DE8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2.04</w:t>
            </w:r>
          </w:p>
        </w:tc>
      </w:tr>
      <w:tr w:rsidR="00A9621E" w14:paraId="41136D79" w14:textId="77777777">
        <w:tc>
          <w:tcPr>
            <w:tcW w:w="595" w:type="pct"/>
          </w:tcPr>
          <w:p w14:paraId="5E9115A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8</w:t>
            </w:r>
            <w:r>
              <w:rPr>
                <w:rFonts w:eastAsia="Calibri"/>
                <w:bCs/>
                <w:kern w:val="24"/>
                <w:sz w:val="22"/>
                <w:szCs w:val="22"/>
              </w:rPr>
              <w:t xml:space="preserve"> (S</w:t>
            </w:r>
            <w:r>
              <w:rPr>
                <w:rFonts w:eastAsia="Calibri"/>
                <w:bCs/>
                <w:kern w:val="24"/>
                <w:sz w:val="22"/>
                <w:szCs w:val="22"/>
                <w:vertAlign w:val="subscript"/>
              </w:rPr>
              <w:t>2</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7EF819A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0.62</w:t>
            </w:r>
          </w:p>
        </w:tc>
        <w:tc>
          <w:tcPr>
            <w:tcW w:w="688" w:type="pct"/>
          </w:tcPr>
          <w:p w14:paraId="0EFD1D26"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99,200.00</w:t>
            </w:r>
          </w:p>
        </w:tc>
        <w:tc>
          <w:tcPr>
            <w:tcW w:w="449" w:type="pct"/>
          </w:tcPr>
          <w:p w14:paraId="1F53E97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311A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8,33,340.00</w:t>
            </w:r>
          </w:p>
        </w:tc>
        <w:tc>
          <w:tcPr>
            <w:tcW w:w="494" w:type="pct"/>
          </w:tcPr>
          <w:p w14:paraId="03C3526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13,670.00</w:t>
            </w:r>
          </w:p>
        </w:tc>
        <w:tc>
          <w:tcPr>
            <w:tcW w:w="405" w:type="pct"/>
          </w:tcPr>
          <w:p w14:paraId="773D16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7D85D7B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11,03,250.00</w:t>
            </w:r>
          </w:p>
        </w:tc>
        <w:tc>
          <w:tcPr>
            <w:tcW w:w="494" w:type="pct"/>
          </w:tcPr>
          <w:p w14:paraId="12B21D8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-10,04,050.00</w:t>
            </w:r>
          </w:p>
        </w:tc>
        <w:tc>
          <w:tcPr>
            <w:tcW w:w="249" w:type="pct"/>
          </w:tcPr>
          <w:p w14:paraId="562413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284CD518" w14:textId="77777777">
        <w:tc>
          <w:tcPr>
            <w:tcW w:w="595" w:type="pct"/>
          </w:tcPr>
          <w:p w14:paraId="215B9972"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9</w:t>
            </w:r>
            <w:r>
              <w:rPr>
                <w:rFonts w:eastAsia="Calibri"/>
                <w:bCs/>
                <w:kern w:val="24"/>
                <w:sz w:val="22"/>
                <w:szCs w:val="22"/>
              </w:rPr>
              <w:t xml:space="preserve"> (S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521A5FC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3.35</w:t>
            </w:r>
          </w:p>
        </w:tc>
        <w:tc>
          <w:tcPr>
            <w:tcW w:w="688" w:type="pct"/>
          </w:tcPr>
          <w:p w14:paraId="58D8A24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5,36,000.00</w:t>
            </w:r>
          </w:p>
        </w:tc>
        <w:tc>
          <w:tcPr>
            <w:tcW w:w="449" w:type="pct"/>
          </w:tcPr>
          <w:p w14:paraId="09D5F02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F6B06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7D6BA0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03ACD9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192A3773"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9,03,646.00</w:t>
            </w:r>
          </w:p>
        </w:tc>
        <w:tc>
          <w:tcPr>
            <w:tcW w:w="494" w:type="pct"/>
          </w:tcPr>
          <w:p w14:paraId="039E001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-3,67,646.00</w:t>
            </w:r>
          </w:p>
        </w:tc>
        <w:tc>
          <w:tcPr>
            <w:tcW w:w="249" w:type="pct"/>
          </w:tcPr>
          <w:p w14:paraId="5F750BA6"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-0.41</w:t>
            </w:r>
          </w:p>
        </w:tc>
      </w:tr>
      <w:tr w:rsidR="00A9621E" w14:paraId="0498103F" w14:textId="77777777">
        <w:tc>
          <w:tcPr>
            <w:tcW w:w="595" w:type="pct"/>
          </w:tcPr>
          <w:p w14:paraId="2697C1E0"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10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26F5852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15.35</w:t>
            </w:r>
          </w:p>
        </w:tc>
        <w:tc>
          <w:tcPr>
            <w:tcW w:w="688" w:type="pct"/>
          </w:tcPr>
          <w:p w14:paraId="34019CF5"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24,56,000.00</w:t>
            </w:r>
          </w:p>
        </w:tc>
        <w:tc>
          <w:tcPr>
            <w:tcW w:w="449" w:type="pct"/>
          </w:tcPr>
          <w:p w14:paraId="3CEF258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3D8004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334267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32B4BCC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5ABA3F5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8,89,046.00</w:t>
            </w:r>
          </w:p>
        </w:tc>
        <w:tc>
          <w:tcPr>
            <w:tcW w:w="494" w:type="pct"/>
          </w:tcPr>
          <w:p w14:paraId="361D80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15,66,954.00</w:t>
            </w:r>
          </w:p>
        </w:tc>
        <w:tc>
          <w:tcPr>
            <w:tcW w:w="249" w:type="pct"/>
          </w:tcPr>
          <w:p w14:paraId="24E8733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1.76</w:t>
            </w:r>
          </w:p>
        </w:tc>
      </w:tr>
      <w:tr w:rsidR="00A9621E" w14:paraId="3F0C9845" w14:textId="77777777">
        <w:tc>
          <w:tcPr>
            <w:tcW w:w="595" w:type="pct"/>
          </w:tcPr>
          <w:p w14:paraId="58B3F48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11</w:t>
            </w:r>
            <w:r>
              <w:rPr>
                <w:rFonts w:eastAsia="Calibri"/>
                <w:bCs/>
                <w:kern w:val="24"/>
                <w:position w:val="-8"/>
                <w:sz w:val="22"/>
                <w:szCs w:val="22"/>
                <w:vertAlign w:val="subscript"/>
              </w:rPr>
              <w:t xml:space="preserve">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0AB8253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18.32</w:t>
            </w:r>
          </w:p>
        </w:tc>
        <w:tc>
          <w:tcPr>
            <w:tcW w:w="688" w:type="pct"/>
          </w:tcPr>
          <w:p w14:paraId="5577E6AC"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29,31,200.00</w:t>
            </w:r>
          </w:p>
        </w:tc>
        <w:tc>
          <w:tcPr>
            <w:tcW w:w="449" w:type="pct"/>
          </w:tcPr>
          <w:p w14:paraId="73D949D2"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1F1E8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686C00F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126ED5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41048FA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8,87,646.00</w:t>
            </w:r>
          </w:p>
        </w:tc>
        <w:tc>
          <w:tcPr>
            <w:tcW w:w="494" w:type="pct"/>
          </w:tcPr>
          <w:p w14:paraId="67077099"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20,43,554.00</w:t>
            </w:r>
          </w:p>
        </w:tc>
        <w:tc>
          <w:tcPr>
            <w:tcW w:w="249" w:type="pct"/>
          </w:tcPr>
          <w:p w14:paraId="23779E9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2.30</w:t>
            </w:r>
          </w:p>
        </w:tc>
      </w:tr>
      <w:tr w:rsidR="00A9621E" w14:paraId="6B8C2171" w14:textId="77777777">
        <w:tc>
          <w:tcPr>
            <w:tcW w:w="595" w:type="pct"/>
          </w:tcPr>
          <w:p w14:paraId="613A617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 xml:space="preserve">12 </w:t>
            </w:r>
            <w:r>
              <w:rPr>
                <w:rFonts w:eastAsia="Calibri"/>
                <w:bCs/>
                <w:kern w:val="24"/>
                <w:sz w:val="22"/>
                <w:szCs w:val="22"/>
              </w:rPr>
              <w:t>(S</w:t>
            </w:r>
            <w:r>
              <w:rPr>
                <w:rFonts w:eastAsia="Calibri"/>
                <w:bCs/>
                <w:kern w:val="24"/>
                <w:sz w:val="22"/>
                <w:szCs w:val="22"/>
                <w:vertAlign w:val="subscript"/>
              </w:rPr>
              <w:t>3</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17BACAC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0.50</w:t>
            </w:r>
          </w:p>
        </w:tc>
        <w:tc>
          <w:tcPr>
            <w:tcW w:w="688" w:type="pct"/>
          </w:tcPr>
          <w:p w14:paraId="74013FDA"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80,000.00</w:t>
            </w:r>
          </w:p>
        </w:tc>
        <w:tc>
          <w:tcPr>
            <w:tcW w:w="449" w:type="pct"/>
          </w:tcPr>
          <w:p w14:paraId="6EFB840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20602A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6,25,000.00</w:t>
            </w:r>
          </w:p>
        </w:tc>
        <w:tc>
          <w:tcPr>
            <w:tcW w:w="494" w:type="pct"/>
          </w:tcPr>
          <w:p w14:paraId="7BA073F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10,632.00</w:t>
            </w:r>
          </w:p>
        </w:tc>
        <w:tc>
          <w:tcPr>
            <w:tcW w:w="405" w:type="pct"/>
          </w:tcPr>
          <w:p w14:paraId="558EC15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609D3B2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8,91,872.00</w:t>
            </w:r>
          </w:p>
        </w:tc>
        <w:tc>
          <w:tcPr>
            <w:tcW w:w="494" w:type="pct"/>
          </w:tcPr>
          <w:p w14:paraId="0AF2C7E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-8,11,872.00</w:t>
            </w:r>
          </w:p>
        </w:tc>
        <w:tc>
          <w:tcPr>
            <w:tcW w:w="249" w:type="pct"/>
          </w:tcPr>
          <w:p w14:paraId="1EEC552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r w:rsidR="00A9621E" w14:paraId="5B49B789" w14:textId="77777777">
        <w:tc>
          <w:tcPr>
            <w:tcW w:w="595" w:type="pct"/>
          </w:tcPr>
          <w:p w14:paraId="79EBEF8C"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13</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6B51C5A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3.46</w:t>
            </w:r>
          </w:p>
        </w:tc>
        <w:tc>
          <w:tcPr>
            <w:tcW w:w="688" w:type="pct"/>
          </w:tcPr>
          <w:p w14:paraId="3B191C0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5,53,600.00</w:t>
            </w:r>
          </w:p>
        </w:tc>
        <w:tc>
          <w:tcPr>
            <w:tcW w:w="449" w:type="pct"/>
          </w:tcPr>
          <w:p w14:paraId="4D55B3A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BD8F4F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3A7A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77B5BF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30,000.00</w:t>
            </w:r>
          </w:p>
        </w:tc>
        <w:tc>
          <w:tcPr>
            <w:tcW w:w="449" w:type="pct"/>
          </w:tcPr>
          <w:p w14:paraId="628310B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8,31,169.00</w:t>
            </w:r>
          </w:p>
        </w:tc>
        <w:tc>
          <w:tcPr>
            <w:tcW w:w="494" w:type="pct"/>
          </w:tcPr>
          <w:p w14:paraId="5925AA2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-2,77,569.00</w:t>
            </w:r>
          </w:p>
        </w:tc>
        <w:tc>
          <w:tcPr>
            <w:tcW w:w="249" w:type="pct"/>
          </w:tcPr>
          <w:p w14:paraId="14FD7A4E"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-0.33</w:t>
            </w:r>
          </w:p>
        </w:tc>
      </w:tr>
      <w:tr w:rsidR="00A9621E" w14:paraId="30CB98B6" w14:textId="77777777">
        <w:tc>
          <w:tcPr>
            <w:tcW w:w="595" w:type="pct"/>
          </w:tcPr>
          <w:p w14:paraId="3612DB43"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14</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0C7260AD"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16.15</w:t>
            </w:r>
          </w:p>
        </w:tc>
        <w:tc>
          <w:tcPr>
            <w:tcW w:w="688" w:type="pct"/>
          </w:tcPr>
          <w:p w14:paraId="1AF37D54"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25,84,000.00</w:t>
            </w:r>
          </w:p>
        </w:tc>
        <w:tc>
          <w:tcPr>
            <w:tcW w:w="449" w:type="pct"/>
          </w:tcPr>
          <w:p w14:paraId="0A1BC70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6AE096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3DAC0D1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0C7FD0B4"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1E764197"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8,16,569.00</w:t>
            </w:r>
          </w:p>
        </w:tc>
        <w:tc>
          <w:tcPr>
            <w:tcW w:w="494" w:type="pct"/>
          </w:tcPr>
          <w:p w14:paraId="39BEFA2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17,67,431.00</w:t>
            </w:r>
          </w:p>
        </w:tc>
        <w:tc>
          <w:tcPr>
            <w:tcW w:w="249" w:type="pct"/>
          </w:tcPr>
          <w:p w14:paraId="6E904C4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2.16</w:t>
            </w:r>
          </w:p>
        </w:tc>
      </w:tr>
      <w:tr w:rsidR="00A9621E" w14:paraId="6793A82D" w14:textId="77777777">
        <w:tc>
          <w:tcPr>
            <w:tcW w:w="595" w:type="pct"/>
          </w:tcPr>
          <w:p w14:paraId="0DAE524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15</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7396AD8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20.77</w:t>
            </w:r>
          </w:p>
        </w:tc>
        <w:tc>
          <w:tcPr>
            <w:tcW w:w="688" w:type="pct"/>
          </w:tcPr>
          <w:p w14:paraId="768B0D8B"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33,23,200.00</w:t>
            </w:r>
          </w:p>
        </w:tc>
        <w:tc>
          <w:tcPr>
            <w:tcW w:w="449" w:type="pct"/>
          </w:tcPr>
          <w:p w14:paraId="4F938C0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6A70A09E"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7DCEBBB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7F035D8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3F27D0FF"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8,15,169.00</w:t>
            </w:r>
          </w:p>
        </w:tc>
        <w:tc>
          <w:tcPr>
            <w:tcW w:w="494" w:type="pct"/>
          </w:tcPr>
          <w:p w14:paraId="75898F17"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25,08,031.00</w:t>
            </w:r>
          </w:p>
        </w:tc>
        <w:tc>
          <w:tcPr>
            <w:tcW w:w="249" w:type="pct"/>
          </w:tcPr>
          <w:p w14:paraId="394357FF" w14:textId="77777777" w:rsidR="00A9621E" w:rsidRDefault="00423C0E">
            <w:pPr>
              <w:spacing w:after="0" w:line="240" w:lineRule="auto"/>
              <w:jc w:val="center"/>
              <w:rPr>
                <w:rFonts w:ascii="Times New Roman" w:hAnsi="Times New Roman" w:cs="Times New Roman"/>
                <w:b/>
                <w:color w:val="000000"/>
              </w:rPr>
            </w:pPr>
            <w:r>
              <w:rPr>
                <w:rFonts w:ascii="Times New Roman" w:hAnsi="Times New Roman" w:cs="Times New Roman"/>
                <w:b/>
                <w:color w:val="000000"/>
              </w:rPr>
              <w:t>3.07</w:t>
            </w:r>
          </w:p>
        </w:tc>
      </w:tr>
      <w:tr w:rsidR="00A9621E" w14:paraId="13941007" w14:textId="77777777">
        <w:tc>
          <w:tcPr>
            <w:tcW w:w="595" w:type="pct"/>
          </w:tcPr>
          <w:p w14:paraId="26A7BEAF"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16</w:t>
            </w:r>
            <w:r>
              <w:rPr>
                <w:rFonts w:eastAsia="Calibri"/>
                <w:bCs/>
                <w:kern w:val="24"/>
                <w:sz w:val="22"/>
                <w:szCs w:val="22"/>
              </w:rPr>
              <w:t xml:space="preserve"> (S</w:t>
            </w:r>
            <w:r>
              <w:rPr>
                <w:rFonts w:eastAsia="Calibri"/>
                <w:bCs/>
                <w:kern w:val="24"/>
                <w:sz w:val="22"/>
                <w:szCs w:val="22"/>
                <w:vertAlign w:val="subscript"/>
              </w:rPr>
              <w:t>4</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0C4B0E7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0.52</w:t>
            </w:r>
          </w:p>
        </w:tc>
        <w:tc>
          <w:tcPr>
            <w:tcW w:w="688" w:type="pct"/>
          </w:tcPr>
          <w:p w14:paraId="36771C10"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83,200.00</w:t>
            </w:r>
          </w:p>
        </w:tc>
        <w:tc>
          <w:tcPr>
            <w:tcW w:w="449" w:type="pct"/>
          </w:tcPr>
          <w:p w14:paraId="127C5F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4857CD1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5,55,560.00</w:t>
            </w:r>
          </w:p>
        </w:tc>
        <w:tc>
          <w:tcPr>
            <w:tcW w:w="494" w:type="pct"/>
          </w:tcPr>
          <w:p w14:paraId="6B62E05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7,595.00</w:t>
            </w:r>
          </w:p>
        </w:tc>
        <w:tc>
          <w:tcPr>
            <w:tcW w:w="405" w:type="pct"/>
          </w:tcPr>
          <w:p w14:paraId="4B462B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5E0B0D0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8,19,395.00</w:t>
            </w:r>
          </w:p>
        </w:tc>
        <w:tc>
          <w:tcPr>
            <w:tcW w:w="494" w:type="pct"/>
          </w:tcPr>
          <w:p w14:paraId="69005A5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-7,36,195.00</w:t>
            </w:r>
          </w:p>
        </w:tc>
        <w:tc>
          <w:tcPr>
            <w:tcW w:w="249" w:type="pct"/>
          </w:tcPr>
          <w:p w14:paraId="4D96219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-0.90</w:t>
            </w:r>
          </w:p>
        </w:tc>
      </w:tr>
      <w:tr w:rsidR="00A9621E" w14:paraId="2F853C16" w14:textId="77777777">
        <w:tc>
          <w:tcPr>
            <w:tcW w:w="595" w:type="pct"/>
          </w:tcPr>
          <w:p w14:paraId="3237926B"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17</w:t>
            </w:r>
            <w:r>
              <w:rPr>
                <w:rFonts w:eastAsia="Calibri"/>
                <w:bCs/>
                <w:kern w:val="24"/>
                <w:sz w:val="22"/>
                <w:szCs w:val="22"/>
              </w:rPr>
              <w:t xml:space="preserve"> </w:t>
            </w:r>
            <w:r>
              <w:rPr>
                <w:rFonts w:eastAsia="Calibri"/>
                <w:bCs/>
                <w:kern w:val="24"/>
                <w:sz w:val="22"/>
                <w:szCs w:val="22"/>
              </w:rPr>
              <w:lastRenderedPageBreak/>
              <w:t>(S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1</w:t>
            </w:r>
            <w:r>
              <w:rPr>
                <w:rFonts w:eastAsia="Calibri"/>
                <w:bCs/>
                <w:kern w:val="24"/>
                <w:sz w:val="22"/>
                <w:szCs w:val="22"/>
              </w:rPr>
              <w:t>)</w:t>
            </w:r>
          </w:p>
        </w:tc>
        <w:tc>
          <w:tcPr>
            <w:tcW w:w="774" w:type="pct"/>
          </w:tcPr>
          <w:p w14:paraId="18F8DD5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2.48</w:t>
            </w:r>
          </w:p>
        </w:tc>
        <w:tc>
          <w:tcPr>
            <w:tcW w:w="688" w:type="pct"/>
          </w:tcPr>
          <w:p w14:paraId="1E508E4E"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3,96,800</w:t>
            </w:r>
            <w:r>
              <w:rPr>
                <w:rFonts w:ascii="Times New Roman" w:hAnsi="Times New Roman" w:cs="Times New Roman"/>
                <w:color w:val="000000"/>
              </w:rPr>
              <w:lastRenderedPageBreak/>
              <w:t>.00</w:t>
            </w:r>
          </w:p>
        </w:tc>
        <w:tc>
          <w:tcPr>
            <w:tcW w:w="449" w:type="pct"/>
          </w:tcPr>
          <w:p w14:paraId="136FFA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lastRenderedPageBreak/>
              <w:t>2,38,014</w:t>
            </w:r>
            <w:r>
              <w:rPr>
                <w:rFonts w:ascii="Times New Roman" w:hAnsi="Times New Roman" w:cs="Times New Roman"/>
                <w:bCs/>
              </w:rPr>
              <w:lastRenderedPageBreak/>
              <w:t>.00</w:t>
            </w:r>
          </w:p>
        </w:tc>
        <w:tc>
          <w:tcPr>
            <w:tcW w:w="404" w:type="pct"/>
          </w:tcPr>
          <w:p w14:paraId="49DDD19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3,70,380</w:t>
            </w:r>
            <w:r>
              <w:rPr>
                <w:rFonts w:ascii="Times New Roman" w:hAnsi="Times New Roman" w:cs="Times New Roman"/>
              </w:rPr>
              <w:lastRenderedPageBreak/>
              <w:t>.00</w:t>
            </w:r>
          </w:p>
        </w:tc>
        <w:tc>
          <w:tcPr>
            <w:tcW w:w="494" w:type="pct"/>
          </w:tcPr>
          <w:p w14:paraId="5DBE52A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6,076.00</w:t>
            </w:r>
          </w:p>
        </w:tc>
        <w:tc>
          <w:tcPr>
            <w:tcW w:w="405" w:type="pct"/>
          </w:tcPr>
          <w:p w14:paraId="69752DA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30,000.</w:t>
            </w:r>
            <w:r>
              <w:rPr>
                <w:rFonts w:ascii="Times New Roman" w:hAnsi="Times New Roman" w:cs="Times New Roman"/>
              </w:rPr>
              <w:lastRenderedPageBreak/>
              <w:t>00</w:t>
            </w:r>
          </w:p>
        </w:tc>
        <w:tc>
          <w:tcPr>
            <w:tcW w:w="449" w:type="pct"/>
          </w:tcPr>
          <w:p w14:paraId="4F66265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6,44,470.</w:t>
            </w:r>
            <w:r>
              <w:rPr>
                <w:rFonts w:ascii="Times New Roman" w:hAnsi="Times New Roman" w:cs="Times New Roman"/>
                <w:color w:val="000000"/>
              </w:rPr>
              <w:lastRenderedPageBreak/>
              <w:t>00</w:t>
            </w:r>
          </w:p>
        </w:tc>
        <w:tc>
          <w:tcPr>
            <w:tcW w:w="494" w:type="pct"/>
          </w:tcPr>
          <w:p w14:paraId="1CDA491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rPr>
              <w:lastRenderedPageBreak/>
              <w:t>2,47,670.00</w:t>
            </w:r>
          </w:p>
        </w:tc>
        <w:tc>
          <w:tcPr>
            <w:tcW w:w="249" w:type="pct"/>
          </w:tcPr>
          <w:p w14:paraId="7D332E5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lastRenderedPageBreak/>
              <w:t>-</w:t>
            </w:r>
            <w:r>
              <w:rPr>
                <w:rFonts w:ascii="Times New Roman" w:hAnsi="Times New Roman" w:cs="Times New Roman"/>
                <w:color w:val="000000"/>
              </w:rPr>
              <w:lastRenderedPageBreak/>
              <w:t>0.38</w:t>
            </w:r>
          </w:p>
        </w:tc>
      </w:tr>
      <w:tr w:rsidR="00A9621E" w14:paraId="34A46685" w14:textId="77777777">
        <w:tc>
          <w:tcPr>
            <w:tcW w:w="595" w:type="pct"/>
          </w:tcPr>
          <w:p w14:paraId="255EDD4E"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lastRenderedPageBreak/>
              <w:t>T</w:t>
            </w:r>
            <w:r>
              <w:rPr>
                <w:rFonts w:eastAsia="Calibri"/>
                <w:bCs/>
                <w:kern w:val="24"/>
                <w:sz w:val="22"/>
                <w:szCs w:val="22"/>
                <w:vertAlign w:val="subscript"/>
              </w:rPr>
              <w:t>18</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2</w:t>
            </w:r>
            <w:r>
              <w:rPr>
                <w:rFonts w:eastAsia="Calibri"/>
                <w:bCs/>
                <w:kern w:val="24"/>
                <w:sz w:val="22"/>
                <w:szCs w:val="22"/>
              </w:rPr>
              <w:t>)</w:t>
            </w:r>
          </w:p>
        </w:tc>
        <w:tc>
          <w:tcPr>
            <w:tcW w:w="774" w:type="pct"/>
          </w:tcPr>
          <w:p w14:paraId="435CAD7C"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10.24</w:t>
            </w:r>
          </w:p>
        </w:tc>
        <w:tc>
          <w:tcPr>
            <w:tcW w:w="688" w:type="pct"/>
          </w:tcPr>
          <w:p w14:paraId="55785812"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16,38,400.00</w:t>
            </w:r>
          </w:p>
        </w:tc>
        <w:tc>
          <w:tcPr>
            <w:tcW w:w="449" w:type="pct"/>
          </w:tcPr>
          <w:p w14:paraId="04D7853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5B1DED7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262CA6D5"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1A090BB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15,400.00</w:t>
            </w:r>
          </w:p>
        </w:tc>
        <w:tc>
          <w:tcPr>
            <w:tcW w:w="449" w:type="pct"/>
          </w:tcPr>
          <w:p w14:paraId="6813A9F2"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6,29,870.00</w:t>
            </w:r>
          </w:p>
        </w:tc>
        <w:tc>
          <w:tcPr>
            <w:tcW w:w="494" w:type="pct"/>
          </w:tcPr>
          <w:p w14:paraId="556B9EC6"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10,08,530.00</w:t>
            </w:r>
          </w:p>
        </w:tc>
        <w:tc>
          <w:tcPr>
            <w:tcW w:w="249" w:type="pct"/>
          </w:tcPr>
          <w:p w14:paraId="1CB7076B"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1.60</w:t>
            </w:r>
          </w:p>
        </w:tc>
      </w:tr>
      <w:tr w:rsidR="00A9621E" w14:paraId="089E2992" w14:textId="77777777">
        <w:tc>
          <w:tcPr>
            <w:tcW w:w="595" w:type="pct"/>
          </w:tcPr>
          <w:p w14:paraId="21FDBD35"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19</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3</w:t>
            </w:r>
            <w:r>
              <w:rPr>
                <w:rFonts w:eastAsia="Calibri"/>
                <w:bCs/>
                <w:kern w:val="24"/>
                <w:sz w:val="22"/>
                <w:szCs w:val="22"/>
              </w:rPr>
              <w:t>)</w:t>
            </w:r>
          </w:p>
        </w:tc>
        <w:tc>
          <w:tcPr>
            <w:tcW w:w="774" w:type="pct"/>
          </w:tcPr>
          <w:p w14:paraId="1E50594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12.22</w:t>
            </w:r>
          </w:p>
        </w:tc>
        <w:tc>
          <w:tcPr>
            <w:tcW w:w="688" w:type="pct"/>
          </w:tcPr>
          <w:p w14:paraId="0B7D7CB1"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19,55,200.00</w:t>
            </w:r>
          </w:p>
        </w:tc>
        <w:tc>
          <w:tcPr>
            <w:tcW w:w="449" w:type="pct"/>
          </w:tcPr>
          <w:p w14:paraId="682556D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7B82177A"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48CB903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4677ECB"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14,000.00</w:t>
            </w:r>
          </w:p>
        </w:tc>
        <w:tc>
          <w:tcPr>
            <w:tcW w:w="449" w:type="pct"/>
          </w:tcPr>
          <w:p w14:paraId="5178072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6,28,470.00</w:t>
            </w:r>
          </w:p>
        </w:tc>
        <w:tc>
          <w:tcPr>
            <w:tcW w:w="494" w:type="pct"/>
          </w:tcPr>
          <w:p w14:paraId="04B7B2CC"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13,26,730.00</w:t>
            </w:r>
          </w:p>
        </w:tc>
        <w:tc>
          <w:tcPr>
            <w:tcW w:w="249" w:type="pct"/>
          </w:tcPr>
          <w:p w14:paraId="1652FC1A"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2.11</w:t>
            </w:r>
          </w:p>
        </w:tc>
      </w:tr>
      <w:tr w:rsidR="00A9621E" w14:paraId="4A861F21" w14:textId="77777777">
        <w:tc>
          <w:tcPr>
            <w:tcW w:w="595" w:type="pct"/>
          </w:tcPr>
          <w:p w14:paraId="36AD7B64" w14:textId="77777777" w:rsidR="00A9621E" w:rsidRDefault="00423C0E">
            <w:pPr>
              <w:pStyle w:val="NormalWeb"/>
              <w:spacing w:before="0" w:beforeAutospacing="0" w:after="0" w:afterAutospacing="0"/>
              <w:jc w:val="center"/>
              <w:rPr>
                <w:sz w:val="22"/>
                <w:szCs w:val="22"/>
              </w:rPr>
            </w:pPr>
            <w:r>
              <w:rPr>
                <w:rFonts w:eastAsia="Calibri"/>
                <w:bCs/>
                <w:kern w:val="24"/>
                <w:sz w:val="22"/>
                <w:szCs w:val="22"/>
              </w:rPr>
              <w:t>T</w:t>
            </w:r>
            <w:r>
              <w:rPr>
                <w:rFonts w:eastAsia="Calibri"/>
                <w:bCs/>
                <w:kern w:val="24"/>
                <w:sz w:val="22"/>
                <w:szCs w:val="22"/>
                <w:vertAlign w:val="subscript"/>
              </w:rPr>
              <w:t>20</w:t>
            </w:r>
            <w:r>
              <w:rPr>
                <w:rFonts w:eastAsia="Calibri"/>
                <w:bCs/>
                <w:kern w:val="24"/>
                <w:sz w:val="22"/>
                <w:szCs w:val="22"/>
              </w:rPr>
              <w:t xml:space="preserve"> (S</w:t>
            </w:r>
            <w:r>
              <w:rPr>
                <w:rFonts w:eastAsia="Calibri"/>
                <w:bCs/>
                <w:kern w:val="24"/>
                <w:sz w:val="22"/>
                <w:szCs w:val="22"/>
                <w:vertAlign w:val="subscript"/>
              </w:rPr>
              <w:t>5</w:t>
            </w:r>
            <w:r>
              <w:rPr>
                <w:rFonts w:eastAsia="Calibri"/>
                <w:bCs/>
                <w:kern w:val="24"/>
                <w:sz w:val="22"/>
                <w:szCs w:val="22"/>
              </w:rPr>
              <w:t>M</w:t>
            </w:r>
            <w:r>
              <w:rPr>
                <w:rFonts w:eastAsia="Calibri"/>
                <w:bCs/>
                <w:kern w:val="24"/>
                <w:sz w:val="22"/>
                <w:szCs w:val="22"/>
                <w:vertAlign w:val="subscript"/>
              </w:rPr>
              <w:t>4</w:t>
            </w:r>
            <w:r>
              <w:rPr>
                <w:rFonts w:eastAsia="Calibri"/>
                <w:bCs/>
                <w:kern w:val="24"/>
                <w:sz w:val="22"/>
                <w:szCs w:val="22"/>
              </w:rPr>
              <w:t>)</w:t>
            </w:r>
          </w:p>
        </w:tc>
        <w:tc>
          <w:tcPr>
            <w:tcW w:w="774" w:type="pct"/>
          </w:tcPr>
          <w:p w14:paraId="38636B65"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0.36</w:t>
            </w:r>
          </w:p>
        </w:tc>
        <w:tc>
          <w:tcPr>
            <w:tcW w:w="688" w:type="pct"/>
          </w:tcPr>
          <w:p w14:paraId="591BC0C8" w14:textId="77777777" w:rsidR="00A9621E" w:rsidRDefault="00423C0E">
            <w:pPr>
              <w:spacing w:after="0" w:line="240" w:lineRule="auto"/>
              <w:ind w:right="414"/>
              <w:jc w:val="right"/>
              <w:rPr>
                <w:rFonts w:ascii="Times New Roman" w:hAnsi="Times New Roman" w:cs="Times New Roman"/>
                <w:color w:val="000000"/>
              </w:rPr>
            </w:pPr>
            <w:r>
              <w:rPr>
                <w:rFonts w:ascii="Times New Roman" w:hAnsi="Times New Roman" w:cs="Times New Roman"/>
                <w:color w:val="000000"/>
              </w:rPr>
              <w:t>57,600.00</w:t>
            </w:r>
          </w:p>
        </w:tc>
        <w:tc>
          <w:tcPr>
            <w:tcW w:w="449" w:type="pct"/>
          </w:tcPr>
          <w:p w14:paraId="18BF904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bCs/>
              </w:rPr>
              <w:t>2,38,014.00</w:t>
            </w:r>
          </w:p>
        </w:tc>
        <w:tc>
          <w:tcPr>
            <w:tcW w:w="404" w:type="pct"/>
          </w:tcPr>
          <w:p w14:paraId="080DA7B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3,70,380.00</w:t>
            </w:r>
          </w:p>
        </w:tc>
        <w:tc>
          <w:tcPr>
            <w:tcW w:w="494" w:type="pct"/>
          </w:tcPr>
          <w:p w14:paraId="0EE6ECD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6,076.00</w:t>
            </w:r>
          </w:p>
        </w:tc>
        <w:tc>
          <w:tcPr>
            <w:tcW w:w="405" w:type="pct"/>
          </w:tcPr>
          <w:p w14:paraId="4C19E9F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18,226.00</w:t>
            </w:r>
          </w:p>
        </w:tc>
        <w:tc>
          <w:tcPr>
            <w:tcW w:w="449" w:type="pct"/>
          </w:tcPr>
          <w:p w14:paraId="1932C450"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6,32,696.00</w:t>
            </w:r>
          </w:p>
        </w:tc>
        <w:tc>
          <w:tcPr>
            <w:tcW w:w="494" w:type="pct"/>
          </w:tcPr>
          <w:p w14:paraId="4BA20163"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-5,75,096.00</w:t>
            </w:r>
          </w:p>
        </w:tc>
        <w:tc>
          <w:tcPr>
            <w:tcW w:w="249" w:type="pct"/>
          </w:tcPr>
          <w:p w14:paraId="211C0204" w14:textId="77777777" w:rsidR="00A9621E" w:rsidRDefault="00423C0E">
            <w:pPr>
              <w:spacing w:after="0" w:line="240" w:lineRule="auto"/>
              <w:jc w:val="center"/>
              <w:rPr>
                <w:rFonts w:ascii="Times New Roman" w:hAnsi="Times New Roman" w:cs="Times New Roman"/>
                <w:color w:val="000000"/>
              </w:rPr>
            </w:pPr>
            <w:r>
              <w:rPr>
                <w:rFonts w:ascii="Times New Roman" w:hAnsi="Times New Roman" w:cs="Times New Roman"/>
                <w:color w:val="000000"/>
              </w:rPr>
              <w:t>-0.91</w:t>
            </w:r>
          </w:p>
        </w:tc>
      </w:tr>
    </w:tbl>
    <w:tbl>
      <w:tblPr>
        <w:tblpPr w:leftFromText="180" w:rightFromText="180" w:vertAnchor="text" w:horzAnchor="margin" w:tblpY="239"/>
        <w:tblW w:w="10349" w:type="dxa"/>
        <w:tblLook w:val="04A0" w:firstRow="1" w:lastRow="0" w:firstColumn="1" w:lastColumn="0" w:noHBand="0" w:noVBand="1"/>
      </w:tblPr>
      <w:tblGrid>
        <w:gridCol w:w="2091"/>
        <w:gridCol w:w="1915"/>
        <w:gridCol w:w="2374"/>
        <w:gridCol w:w="2126"/>
        <w:gridCol w:w="1843"/>
      </w:tblGrid>
      <w:tr w:rsidR="00A9621E" w14:paraId="655F8760" w14:textId="77777777">
        <w:tc>
          <w:tcPr>
            <w:tcW w:w="2091" w:type="dxa"/>
          </w:tcPr>
          <w:p w14:paraId="1665205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1</w:t>
            </w:r>
            <w:r>
              <w:rPr>
                <w:rFonts w:ascii="Times New Roman" w:hAnsi="Times New Roman" w:cs="Times New Roman"/>
              </w:rPr>
              <w:t>: 20 cm x 30 cm</w:t>
            </w:r>
          </w:p>
        </w:tc>
        <w:tc>
          <w:tcPr>
            <w:tcW w:w="1915" w:type="dxa"/>
          </w:tcPr>
          <w:p w14:paraId="40974E6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 30 cm x 30 cm</w:t>
            </w:r>
          </w:p>
        </w:tc>
        <w:tc>
          <w:tcPr>
            <w:tcW w:w="2374" w:type="dxa"/>
          </w:tcPr>
          <w:p w14:paraId="07A87FB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30 cm x 40 cm</w:t>
            </w:r>
          </w:p>
        </w:tc>
        <w:tc>
          <w:tcPr>
            <w:tcW w:w="2126" w:type="dxa"/>
          </w:tcPr>
          <w:p w14:paraId="66397530"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4</w:t>
            </w:r>
            <w:r>
              <w:rPr>
                <w:rFonts w:ascii="Times New Roman" w:hAnsi="Times New Roman" w:cs="Times New Roman"/>
              </w:rPr>
              <w:t>: 40 cm x 40 cm</w:t>
            </w:r>
          </w:p>
        </w:tc>
        <w:tc>
          <w:tcPr>
            <w:tcW w:w="1843" w:type="dxa"/>
          </w:tcPr>
          <w:p w14:paraId="4551921F"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S</w:t>
            </w:r>
            <w:r>
              <w:rPr>
                <w:rFonts w:ascii="Times New Roman" w:hAnsi="Times New Roman" w:cs="Times New Roman"/>
                <w:vertAlign w:val="subscript"/>
              </w:rPr>
              <w:t>5</w:t>
            </w:r>
            <w:r>
              <w:rPr>
                <w:rFonts w:ascii="Times New Roman" w:hAnsi="Times New Roman" w:cs="Times New Roman"/>
              </w:rPr>
              <w:t>: 40 cm x 60 cm</w:t>
            </w:r>
          </w:p>
        </w:tc>
      </w:tr>
      <w:tr w:rsidR="00A9621E" w14:paraId="27F8F73B" w14:textId="77777777">
        <w:tc>
          <w:tcPr>
            <w:tcW w:w="2091" w:type="dxa"/>
          </w:tcPr>
          <w:p w14:paraId="1CD95F18"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1</w:t>
            </w:r>
            <w:r>
              <w:rPr>
                <w:rFonts w:ascii="Times New Roman" w:hAnsi="Times New Roman" w:cs="Times New Roman"/>
              </w:rPr>
              <w:t>: Paddy Straw</w:t>
            </w:r>
          </w:p>
        </w:tc>
        <w:tc>
          <w:tcPr>
            <w:tcW w:w="1915" w:type="dxa"/>
          </w:tcPr>
          <w:p w14:paraId="5A21E0CD"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2</w:t>
            </w:r>
            <w:r>
              <w:rPr>
                <w:rFonts w:ascii="Times New Roman" w:hAnsi="Times New Roman" w:cs="Times New Roman"/>
              </w:rPr>
              <w:t>: Red mulch</w:t>
            </w:r>
          </w:p>
        </w:tc>
        <w:tc>
          <w:tcPr>
            <w:tcW w:w="2374" w:type="dxa"/>
          </w:tcPr>
          <w:p w14:paraId="60BA0471" w14:textId="77777777" w:rsidR="00A9621E" w:rsidRDefault="00423C0E">
            <w:pPr>
              <w:spacing w:after="0" w:line="240" w:lineRule="auto"/>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bscript"/>
              </w:rPr>
              <w:t>3</w:t>
            </w:r>
            <w:r>
              <w:rPr>
                <w:rFonts w:ascii="Times New Roman" w:hAnsi="Times New Roman" w:cs="Times New Roman"/>
              </w:rPr>
              <w:t>: Silver Black mulch</w:t>
            </w:r>
          </w:p>
        </w:tc>
        <w:tc>
          <w:tcPr>
            <w:tcW w:w="3969" w:type="dxa"/>
            <w:gridSpan w:val="2"/>
          </w:tcPr>
          <w:p w14:paraId="5B495970" w14:textId="77777777" w:rsidR="00A9621E" w:rsidRDefault="00423C0E">
            <w:pPr>
              <w:spacing w:after="0" w:line="240" w:lineRule="auto"/>
              <w:rPr>
                <w:rFonts w:ascii="Times New Roman" w:hAnsi="Times New Roman" w:cs="Times New Roman"/>
              </w:rPr>
            </w:pPr>
            <w:r>
              <w:rPr>
                <w:rFonts w:ascii="Times New Roman" w:hAnsi="Times New Roman" w:cs="Times New Roman"/>
              </w:rPr>
              <w:t xml:space="preserve">    M</w:t>
            </w:r>
            <w:r>
              <w:rPr>
                <w:rFonts w:ascii="Times New Roman" w:hAnsi="Times New Roman" w:cs="Times New Roman"/>
                <w:vertAlign w:val="subscript"/>
              </w:rPr>
              <w:t>4</w:t>
            </w:r>
            <w:r>
              <w:rPr>
                <w:rFonts w:ascii="Times New Roman" w:hAnsi="Times New Roman" w:cs="Times New Roman"/>
              </w:rPr>
              <w:t>: No mulch</w:t>
            </w:r>
          </w:p>
        </w:tc>
      </w:tr>
    </w:tbl>
    <w:p w14:paraId="1531483C" w14:textId="77777777" w:rsidR="00A9621E" w:rsidRDefault="00A9621E">
      <w:pPr>
        <w:rPr>
          <w:rFonts w:ascii="Times New Roman" w:hAnsi="Times New Roman" w:cs="Times New Roman"/>
          <w:sz w:val="24"/>
          <w:szCs w:val="24"/>
        </w:rPr>
      </w:pPr>
    </w:p>
    <w:p w14:paraId="1EACE94F"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cost-benefit ratio of an experiment is very important for determination </w:t>
      </w:r>
      <w:proofErr w:type="gramStart"/>
      <w:r>
        <w:rPr>
          <w:rFonts w:ascii="Times New Roman" w:hAnsi="Times New Roman" w:cs="Times New Roman"/>
          <w:sz w:val="24"/>
          <w:szCs w:val="24"/>
        </w:rPr>
        <w:t>of  its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usefulness,acceptance</w:t>
      </w:r>
      <w:proofErr w:type="spellEnd"/>
      <w:r>
        <w:rPr>
          <w:rFonts w:ascii="Times New Roman" w:hAnsi="Times New Roman" w:cs="Times New Roman"/>
          <w:sz w:val="24"/>
          <w:szCs w:val="24"/>
        </w:rPr>
        <w:t xml:space="preserve"> and adoption by the grower. A treatment should be efficacious not only in terms of yield and quality, </w:t>
      </w:r>
      <w:proofErr w:type="gramStart"/>
      <w:r>
        <w:rPr>
          <w:rFonts w:ascii="Times New Roman" w:hAnsi="Times New Roman" w:cs="Times New Roman"/>
          <w:sz w:val="24"/>
          <w:szCs w:val="24"/>
        </w:rPr>
        <w:t>but  there</w:t>
      </w:r>
      <w:proofErr w:type="gramEnd"/>
      <w:r>
        <w:rPr>
          <w:rFonts w:ascii="Times New Roman" w:hAnsi="Times New Roman" w:cs="Times New Roman"/>
          <w:sz w:val="24"/>
          <w:szCs w:val="24"/>
        </w:rPr>
        <w:t xml:space="preserve"> should be also economically profitabl</w:t>
      </w:r>
      <w:r>
        <w:rPr>
          <w:rFonts w:ascii="Times New Roman" w:hAnsi="Times New Roman" w:cs="Times New Roman"/>
          <w:sz w:val="24"/>
          <w:szCs w:val="24"/>
        </w:rPr>
        <w:t>e proposition for adoption and  acceptance by a grower. Strawberry being a seasonal crop involves costs for performing different operations time to time. The operational cost of strawberry farming involves cost of land preparation, bed preparation, manure,</w:t>
      </w:r>
      <w:r>
        <w:rPr>
          <w:rFonts w:ascii="Times New Roman" w:hAnsi="Times New Roman" w:cs="Times New Roman"/>
          <w:sz w:val="24"/>
          <w:szCs w:val="24"/>
        </w:rPr>
        <w:t xml:space="preserve"> hired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charges, planting material, replacement cost, </w:t>
      </w:r>
      <w:proofErr w:type="spellStart"/>
      <w:proofErr w:type="gramStart"/>
      <w:r>
        <w:rPr>
          <w:rFonts w:ascii="Times New Roman" w:hAnsi="Times New Roman" w:cs="Times New Roman"/>
          <w:sz w:val="24"/>
          <w:szCs w:val="24"/>
        </w:rPr>
        <w:t>fertilizers,micronutrients</w:t>
      </w:r>
      <w:proofErr w:type="spellEnd"/>
      <w:proofErr w:type="gramEnd"/>
      <w:r>
        <w:rPr>
          <w:rFonts w:ascii="Times New Roman" w:hAnsi="Times New Roman" w:cs="Times New Roman"/>
          <w:sz w:val="24"/>
          <w:szCs w:val="24"/>
        </w:rPr>
        <w:t xml:space="preserve">, irrigation, plant protection, </w:t>
      </w:r>
      <w:proofErr w:type="spellStart"/>
      <w:r>
        <w:rPr>
          <w:rFonts w:ascii="Times New Roman" w:hAnsi="Times New Roman" w:cs="Times New Roman"/>
          <w:sz w:val="24"/>
          <w:szCs w:val="24"/>
        </w:rPr>
        <w:t>harvesting,packaging</w:t>
      </w:r>
      <w:proofErr w:type="spellEnd"/>
      <w:r>
        <w:rPr>
          <w:rFonts w:ascii="Times New Roman" w:hAnsi="Times New Roman" w:cs="Times New Roman"/>
          <w:sz w:val="24"/>
          <w:szCs w:val="24"/>
        </w:rPr>
        <w:t xml:space="preserve"> and miscellaneous charges. The study depicted that a major share of investment in operational cost was incurred on th</w:t>
      </w:r>
      <w:r>
        <w:rPr>
          <w:rFonts w:ascii="Times New Roman" w:hAnsi="Times New Roman" w:cs="Times New Roman"/>
          <w:sz w:val="24"/>
          <w:szCs w:val="24"/>
        </w:rPr>
        <w:t xml:space="preserve">e planting material among the </w:t>
      </w:r>
      <w:proofErr w:type="gramStart"/>
      <w:r>
        <w:rPr>
          <w:rFonts w:ascii="Times New Roman" w:hAnsi="Times New Roman" w:cs="Times New Roman"/>
          <w:sz w:val="24"/>
          <w:szCs w:val="24"/>
        </w:rPr>
        <w:t>different  components</w:t>
      </w:r>
      <w:proofErr w:type="gramEnd"/>
      <w:r>
        <w:rPr>
          <w:rFonts w:ascii="Times New Roman" w:hAnsi="Times New Roman" w:cs="Times New Roman"/>
          <w:sz w:val="24"/>
          <w:szCs w:val="24"/>
        </w:rPr>
        <w:t xml:space="preserve"> of operational cost as the planting material were purchased from outside the state . As Strawberry is a highly perishable fruit; the marketing cost is an </w:t>
      </w:r>
      <w:proofErr w:type="gramStart"/>
      <w:r>
        <w:rPr>
          <w:rFonts w:ascii="Times New Roman" w:hAnsi="Times New Roman" w:cs="Times New Roman"/>
          <w:sz w:val="24"/>
          <w:szCs w:val="24"/>
        </w:rPr>
        <w:t>important  component</w:t>
      </w:r>
      <w:proofErr w:type="gramEnd"/>
      <w:r>
        <w:rPr>
          <w:rFonts w:ascii="Times New Roman" w:hAnsi="Times New Roman" w:cs="Times New Roman"/>
          <w:sz w:val="24"/>
          <w:szCs w:val="24"/>
        </w:rPr>
        <w:t xml:space="preserve"> of its cost of cultivation. S</w:t>
      </w:r>
      <w:r>
        <w:rPr>
          <w:rFonts w:ascii="Times New Roman" w:hAnsi="Times New Roman" w:cs="Times New Roman"/>
          <w:sz w:val="24"/>
          <w:szCs w:val="24"/>
        </w:rPr>
        <w:t>imilar views were expressed by Prakash and Sarkar (2017).</w:t>
      </w:r>
      <w:r>
        <w:rPr>
          <w:rFonts w:ascii="Times New Roman" w:hAnsi="Times New Roman" w:cs="Times New Roman"/>
          <w:sz w:val="24"/>
          <w:szCs w:val="24"/>
          <w:vertAlign w:val="subscript"/>
        </w:rPr>
        <w:t xml:space="preserve"> </w:t>
      </w:r>
    </w:p>
    <w:p w14:paraId="6A7F486C" w14:textId="77777777" w:rsidR="00A9621E" w:rsidRDefault="00423C0E">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On the basis of scrutiny of data, it can be concluded that treatment combination T</w:t>
      </w:r>
      <w:r>
        <w:rPr>
          <w:rFonts w:ascii="Times New Roman" w:hAnsi="Times New Roman" w:cs="Times New Roman"/>
          <w:sz w:val="24"/>
          <w:szCs w:val="24"/>
          <w:vertAlign w:val="subscript"/>
        </w:rPr>
        <w:t>15</w:t>
      </w:r>
      <w:r>
        <w:rPr>
          <w:rFonts w:ascii="Times New Roman" w:hAnsi="Times New Roman" w:cs="Times New Roman"/>
          <w:sz w:val="24"/>
          <w:szCs w:val="24"/>
        </w:rPr>
        <w:t xml:space="preserve"> (40 cm x 40 cm spacing with silver black mulch) was most economical treatment in increasing </w:t>
      </w:r>
      <w:proofErr w:type="gramStart"/>
      <w:r>
        <w:rPr>
          <w:rFonts w:ascii="Times New Roman" w:hAnsi="Times New Roman" w:cs="Times New Roman"/>
          <w:sz w:val="24"/>
          <w:szCs w:val="24"/>
        </w:rPr>
        <w:t>benefit :</w:t>
      </w:r>
      <w:proofErr w:type="gramEnd"/>
      <w:r>
        <w:rPr>
          <w:rFonts w:ascii="Times New Roman" w:hAnsi="Times New Roman" w:cs="Times New Roman"/>
          <w:sz w:val="24"/>
          <w:szCs w:val="24"/>
        </w:rPr>
        <w:t xml:space="preserve"> cost rat</w:t>
      </w:r>
      <w:r>
        <w:rPr>
          <w:rFonts w:ascii="Times New Roman" w:hAnsi="Times New Roman" w:cs="Times New Roman"/>
          <w:sz w:val="24"/>
          <w:szCs w:val="24"/>
        </w:rPr>
        <w:t>io in strawberry cultivation under Jorhat condition.</w:t>
      </w:r>
    </w:p>
    <w:p w14:paraId="300A5770" w14:textId="77777777" w:rsidR="00A9621E" w:rsidRDefault="00423C0E">
      <w:pPr>
        <w:autoSpaceDE w:val="0"/>
        <w:autoSpaceDN w:val="0"/>
        <w:adjustRightInd w:val="0"/>
        <w:spacing w:before="120" w:after="120" w:line="360" w:lineRule="auto"/>
        <w:jc w:val="both"/>
        <w:rPr>
          <w:rFonts w:ascii="Times New Roman" w:eastAsia="SimSun" w:hAnsi="Times New Roman" w:cs="Times New Roman"/>
          <w:sz w:val="24"/>
          <w:szCs w:val="24"/>
        </w:rPr>
      </w:pPr>
      <w:r>
        <w:rPr>
          <w:rFonts w:ascii="Times New Roman" w:hAnsi="Times New Roman" w:cs="Times New Roman"/>
          <w:b/>
          <w:sz w:val="24"/>
          <w:szCs w:val="24"/>
        </w:rPr>
        <w:t>Conclusion:</w:t>
      </w:r>
      <w:r>
        <w:rPr>
          <w:rFonts w:ascii="Times New Roman" w:hAnsi="Times New Roman" w:cs="Times New Roman"/>
          <w:sz w:val="24"/>
          <w:szCs w:val="24"/>
        </w:rPr>
        <w:t xml:space="preserve"> The highest B:C ratio (3.07) was recorded in </w:t>
      </w: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15 </w:t>
      </w:r>
      <w:r>
        <w:rPr>
          <w:rFonts w:ascii="Times New Roman" w:hAnsi="Times New Roman" w:cs="Times New Roman"/>
          <w:bCs/>
          <w:sz w:val="24"/>
          <w:szCs w:val="24"/>
        </w:rPr>
        <w:t>(40 cm x 40 cm with silver black mulch)</w:t>
      </w:r>
      <w:r>
        <w:rPr>
          <w:rFonts w:ascii="Times New Roman" w:hAnsi="Times New Roman" w:cs="Times New Roman"/>
          <w:sz w:val="24"/>
          <w:szCs w:val="24"/>
        </w:rPr>
        <w:t xml:space="preserve"> while paddy straw and no mulch treatments under different spacings showed economic loss in the </w:t>
      </w:r>
      <w:proofErr w:type="spellStart"/>
      <w:proofErr w:type="gramStart"/>
      <w:r>
        <w:rPr>
          <w:rFonts w:ascii="Times New Roman" w:hAnsi="Times New Roman" w:cs="Times New Roman"/>
          <w:sz w:val="24"/>
          <w:szCs w:val="24"/>
        </w:rPr>
        <w:t>study.T</w:t>
      </w:r>
      <w:r>
        <w:rPr>
          <w:rFonts w:ascii="Times New Roman" w:eastAsia="SimSun" w:hAnsi="Times New Roman" w:cs="Times New Roman"/>
          <w:sz w:val="24"/>
          <w:szCs w:val="24"/>
        </w:rPr>
        <w:t>he</w:t>
      </w:r>
      <w:proofErr w:type="spellEnd"/>
      <w:proofErr w:type="gramEnd"/>
      <w:r>
        <w:rPr>
          <w:rFonts w:ascii="Times New Roman" w:eastAsia="SimSun" w:hAnsi="Times New Roman" w:cs="Times New Roman"/>
          <w:sz w:val="24"/>
          <w:szCs w:val="24"/>
        </w:rPr>
        <w:t xml:space="preserve"> study recommends that integrating optimum spacing and suitable mulch will help to realize the economic benefits among the farmers by  expanding  the area and production of strawberry thereby enhancing  the income and livelihood of the farmers of the sta</w:t>
      </w:r>
      <w:r>
        <w:rPr>
          <w:rFonts w:ascii="Times New Roman" w:eastAsia="SimSun" w:hAnsi="Times New Roman" w:cs="Times New Roman"/>
          <w:sz w:val="24"/>
          <w:szCs w:val="24"/>
        </w:rPr>
        <w:t>te of Assam.</w:t>
      </w:r>
    </w:p>
    <w:p w14:paraId="17C9355D" w14:textId="77777777" w:rsidR="00A9621E" w:rsidRDefault="00A9621E">
      <w:pPr>
        <w:autoSpaceDE w:val="0"/>
        <w:autoSpaceDN w:val="0"/>
        <w:adjustRightInd w:val="0"/>
        <w:spacing w:before="120" w:after="120" w:line="360" w:lineRule="auto"/>
        <w:jc w:val="both"/>
        <w:rPr>
          <w:rFonts w:ascii="Times New Roman" w:eastAsia="SimSun" w:hAnsi="Times New Roman" w:cs="Times New Roman"/>
          <w:sz w:val="24"/>
          <w:szCs w:val="24"/>
        </w:rPr>
      </w:pPr>
    </w:p>
    <w:p w14:paraId="1D10E3D0"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2C0070CA" w14:textId="77777777" w:rsidR="00A9621E" w:rsidRDefault="00423C0E">
      <w:pPr>
        <w:spacing w:before="120" w:after="120" w:line="360" w:lineRule="auto"/>
        <w:jc w:val="both"/>
        <w:rPr>
          <w:rFonts w:ascii="Times New Roman" w:hAnsi="Times New Roman" w:cs="Times New Roman"/>
          <w:sz w:val="24"/>
          <w:szCs w:val="24"/>
        </w:rPr>
      </w:pPr>
      <w:proofErr w:type="spellStart"/>
      <w:proofErr w:type="gramStart"/>
      <w:r>
        <w:rPr>
          <w:rFonts w:ascii="Times New Roman" w:hAnsi="Times New Roman"/>
          <w:sz w:val="24"/>
          <w:szCs w:val="24"/>
        </w:rPr>
        <w:t>Agnihotri,H.</w:t>
      </w:r>
      <w:proofErr w:type="gramEnd"/>
      <w:r>
        <w:rPr>
          <w:rFonts w:ascii="Times New Roman" w:hAnsi="Times New Roman"/>
          <w:sz w:val="24"/>
          <w:szCs w:val="24"/>
        </w:rPr>
        <w:t>,Rehal</w:t>
      </w:r>
      <w:proofErr w:type="spellEnd"/>
      <w:r>
        <w:rPr>
          <w:rFonts w:ascii="Times New Roman" w:hAnsi="Times New Roman"/>
          <w:sz w:val="24"/>
          <w:szCs w:val="24"/>
        </w:rPr>
        <w:t xml:space="preserve">, J.(2025).Transforming strawberry processing in India: New developments, challenges and opportunities- a </w:t>
      </w:r>
      <w:proofErr w:type="spellStart"/>
      <w:r>
        <w:rPr>
          <w:rFonts w:ascii="Times New Roman" w:hAnsi="Times New Roman"/>
          <w:sz w:val="24"/>
          <w:szCs w:val="24"/>
        </w:rPr>
        <w:t>review.International</w:t>
      </w:r>
      <w:proofErr w:type="spellEnd"/>
      <w:r>
        <w:rPr>
          <w:rFonts w:ascii="Times New Roman" w:hAnsi="Times New Roman"/>
          <w:sz w:val="24"/>
          <w:szCs w:val="24"/>
        </w:rPr>
        <w:t xml:space="preserve"> Journal of Horticulture and Food Science; 7(4): 45-50.</w:t>
      </w:r>
    </w:p>
    <w:p w14:paraId="27F3C123"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hAnsi="Times New Roman" w:cs="Times New Roman"/>
          <w:sz w:val="24"/>
          <w:szCs w:val="24"/>
        </w:rPr>
        <w:t>Bindukala,A.R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(2000).</w:t>
      </w:r>
      <w:proofErr w:type="spellStart"/>
      <w:r>
        <w:rPr>
          <w:rFonts w:ascii="Times New Roman" w:hAnsi="Times New Roman" w:cs="Times New Roman"/>
          <w:sz w:val="24"/>
          <w:szCs w:val="24"/>
        </w:rPr>
        <w:t>Standaris</w:t>
      </w:r>
      <w:r>
        <w:rPr>
          <w:rFonts w:ascii="Times New Roman" w:hAnsi="Times New Roman" w:cs="Times New Roman"/>
          <w:sz w:val="24"/>
          <w:szCs w:val="24"/>
        </w:rPr>
        <w:t>ation</w:t>
      </w:r>
      <w:proofErr w:type="spellEnd"/>
      <w:r>
        <w:rPr>
          <w:rFonts w:ascii="Times New Roman" w:hAnsi="Times New Roman" w:cs="Times New Roman"/>
          <w:sz w:val="24"/>
          <w:szCs w:val="24"/>
        </w:rPr>
        <w:t xml:space="preserve"> of population density in water melon(</w:t>
      </w:r>
      <w:r>
        <w:rPr>
          <w:rFonts w:ascii="Times New Roman" w:eastAsia="SimSun" w:hAnsi="Times New Roman" w:cs="Times New Roman"/>
          <w:sz w:val="24"/>
          <w:szCs w:val="24"/>
        </w:rPr>
        <w:t>Citrullus lanatus Thunb).MSc(Hort)Thesis submitted to Kerala Agricultural University.</w:t>
      </w:r>
    </w:p>
    <w:p w14:paraId="4D4527B1"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Dogar,W</w:t>
      </w:r>
      <w:proofErr w:type="gramEnd"/>
      <w:r>
        <w:rPr>
          <w:rFonts w:ascii="Times New Roman" w:eastAsia="SimSun" w:hAnsi="Times New Roman" w:cs="Times New Roman"/>
          <w:sz w:val="24"/>
          <w:szCs w:val="24"/>
        </w:rPr>
        <w:t>.A</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Ahmad,T</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Umar,M</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Nadeem,S.,Bukhari</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M.A,Shah,A.N</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Ahmad,Z</w:t>
      </w:r>
      <w:proofErr w:type="spellEnd"/>
      <w:r>
        <w:rPr>
          <w:rFonts w:ascii="Times New Roman" w:eastAsia="SimSun" w:hAnsi="Times New Roman" w:cs="Times New Roman"/>
          <w:sz w:val="24"/>
          <w:szCs w:val="24"/>
        </w:rPr>
        <w:t>. (2020).Study to determine the effect of spacing and</w:t>
      </w:r>
      <w:r>
        <w:rPr>
          <w:rFonts w:ascii="Times New Roman" w:eastAsia="SimSun" w:hAnsi="Times New Roman" w:cs="Times New Roman"/>
          <w:sz w:val="24"/>
          <w:szCs w:val="24"/>
        </w:rPr>
        <w:t xml:space="preserve"> varieties on fruit quality of </w:t>
      </w:r>
      <w:proofErr w:type="spellStart"/>
      <w:r>
        <w:rPr>
          <w:rFonts w:ascii="Times New Roman" w:eastAsia="SimSun" w:hAnsi="Times New Roman" w:cs="Times New Roman"/>
          <w:sz w:val="24"/>
          <w:szCs w:val="24"/>
        </w:rPr>
        <w:t>citrus.Journal</w:t>
      </w:r>
      <w:proofErr w:type="spellEnd"/>
      <w:r>
        <w:rPr>
          <w:rFonts w:ascii="Times New Roman" w:eastAsia="SimSun" w:hAnsi="Times New Roman" w:cs="Times New Roman"/>
          <w:sz w:val="24"/>
          <w:szCs w:val="24"/>
        </w:rPr>
        <w:t xml:space="preserve"> of Pure and Applied Agriculture.5(4): 74-82.</w:t>
      </w:r>
    </w:p>
    <w:p w14:paraId="7110922E" w14:textId="77777777" w:rsidR="00A9621E" w:rsidRDefault="00423C0E">
      <w:pPr>
        <w:spacing w:before="240" w:after="24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Kijchavengkul</w:t>
      </w:r>
      <w:proofErr w:type="spellEnd"/>
      <w:r>
        <w:rPr>
          <w:rFonts w:ascii="Times New Roman" w:hAnsi="Times New Roman" w:cs="Times New Roman"/>
          <w:sz w:val="24"/>
          <w:szCs w:val="24"/>
        </w:rPr>
        <w:t xml:space="preserve">, T.; Auras, R.; Rubino, M.; </w:t>
      </w:r>
      <w:proofErr w:type="spellStart"/>
      <w:r>
        <w:rPr>
          <w:rFonts w:ascii="Times New Roman" w:hAnsi="Times New Roman" w:cs="Times New Roman"/>
          <w:sz w:val="24"/>
          <w:szCs w:val="24"/>
        </w:rPr>
        <w:t>Gouajia</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Fernanadez</w:t>
      </w:r>
      <w:proofErr w:type="spellEnd"/>
      <w:r>
        <w:rPr>
          <w:rFonts w:ascii="Times New Roman" w:hAnsi="Times New Roman" w:cs="Times New Roman"/>
          <w:sz w:val="24"/>
          <w:szCs w:val="24"/>
        </w:rPr>
        <w:t xml:space="preserve">, R.T. (2008). Assessment </w:t>
      </w:r>
    </w:p>
    <w:p w14:paraId="23C4E998" w14:textId="77777777" w:rsidR="00A9621E" w:rsidRDefault="00423C0E">
      <w:pPr>
        <w:spacing w:before="240" w:after="24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of aliphatic–aromatic copolyester biodegradable mulch films. Part I: Field study. </w:t>
      </w:r>
      <w:r>
        <w:rPr>
          <w:rFonts w:ascii="Times New Roman" w:hAnsi="Times New Roman" w:cs="Times New Roman"/>
          <w:i/>
          <w:sz w:val="24"/>
          <w:szCs w:val="24"/>
        </w:rPr>
        <w:t xml:space="preserve">Chemosphere, </w:t>
      </w:r>
    </w:p>
    <w:p w14:paraId="544241DC" w14:textId="77777777" w:rsidR="00A9621E" w:rsidRDefault="00423C0E">
      <w:pPr>
        <w:spacing w:before="240" w:after="240" w:line="240" w:lineRule="auto"/>
        <w:ind w:left="1134" w:hanging="1134"/>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942-953.</w:t>
      </w:r>
    </w:p>
    <w:p w14:paraId="0CE5865E" w14:textId="77777777" w:rsidR="00A9621E" w:rsidRDefault="00423C0E">
      <w:pPr>
        <w:spacing w:before="280" w:after="280" w:line="240" w:lineRule="auto"/>
        <w:ind w:left="1134" w:hanging="1134"/>
        <w:rPr>
          <w:rFonts w:ascii="Times New Roman" w:hAnsi="Times New Roman" w:cs="Times New Roman"/>
          <w:i/>
          <w:sz w:val="24"/>
          <w:szCs w:val="24"/>
        </w:rPr>
      </w:pPr>
      <w:r>
        <w:rPr>
          <w:rFonts w:ascii="Times New Roman" w:hAnsi="Times New Roman" w:cs="Times New Roman"/>
          <w:sz w:val="24"/>
          <w:szCs w:val="24"/>
        </w:rPr>
        <w:t xml:space="preserve">Prakash, S. and Sarkar, D. (2017). Production economics of strawberry in Haryana, India. </w:t>
      </w:r>
      <w:r>
        <w:rPr>
          <w:rFonts w:ascii="Times New Roman" w:hAnsi="Times New Roman" w:cs="Times New Roman"/>
          <w:i/>
          <w:sz w:val="24"/>
          <w:szCs w:val="24"/>
        </w:rPr>
        <w:t xml:space="preserve">Econ. </w:t>
      </w:r>
    </w:p>
    <w:p w14:paraId="5C6077C6" w14:textId="77777777" w:rsidR="00A9621E" w:rsidRDefault="00423C0E">
      <w:pPr>
        <w:spacing w:before="280" w:after="280" w:line="240" w:lineRule="auto"/>
        <w:ind w:left="1134" w:hanging="1134"/>
        <w:rPr>
          <w:rFonts w:ascii="Times New Roman" w:eastAsia="SimSun" w:hAnsi="Times New Roman" w:cs="Times New Roman"/>
          <w:sz w:val="24"/>
          <w:szCs w:val="24"/>
        </w:rPr>
      </w:pPr>
      <w:r>
        <w:rPr>
          <w:rFonts w:ascii="Times New Roman" w:hAnsi="Times New Roman" w:cs="Times New Roman"/>
          <w:i/>
          <w:sz w:val="24"/>
          <w:szCs w:val="24"/>
        </w:rPr>
        <w:t>Affairs</w:t>
      </w:r>
      <w:r>
        <w:rPr>
          <w:rFonts w:ascii="Times New Roman" w:hAnsi="Times New Roman" w:cs="Times New Roman"/>
          <w:sz w:val="24"/>
          <w:szCs w:val="24"/>
        </w:rPr>
        <w:t xml:space="preserve">, </w:t>
      </w:r>
      <w:r>
        <w:rPr>
          <w:rFonts w:ascii="Times New Roman" w:hAnsi="Times New Roman" w:cs="Times New Roman"/>
          <w:b/>
          <w:sz w:val="24"/>
          <w:szCs w:val="24"/>
        </w:rPr>
        <w:t>62</w:t>
      </w:r>
      <w:r>
        <w:rPr>
          <w:rFonts w:ascii="Times New Roman" w:hAnsi="Times New Roman" w:cs="Times New Roman"/>
          <w:sz w:val="24"/>
          <w:szCs w:val="24"/>
        </w:rPr>
        <w:t>(4): 697-704.</w:t>
      </w:r>
    </w:p>
    <w:p w14:paraId="7BDFC689" w14:textId="77777777" w:rsidR="00A9621E" w:rsidRDefault="00423C0E">
      <w:pPr>
        <w:spacing w:before="120" w:after="12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 </w:t>
      </w:r>
      <w:proofErr w:type="spellStart"/>
      <w:proofErr w:type="gramStart"/>
      <w:r>
        <w:rPr>
          <w:rFonts w:ascii="Times New Roman" w:eastAsia="SimSun" w:hAnsi="Times New Roman" w:cs="Times New Roman"/>
          <w:sz w:val="24"/>
          <w:szCs w:val="24"/>
        </w:rPr>
        <w:t>Rao,K</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V. R;  </w:t>
      </w:r>
      <w:proofErr w:type="spellStart"/>
      <w:r>
        <w:rPr>
          <w:rFonts w:ascii="Times New Roman" w:eastAsia="SimSun" w:hAnsi="Times New Roman" w:cs="Times New Roman"/>
          <w:sz w:val="24"/>
          <w:szCs w:val="24"/>
        </w:rPr>
        <w:t>Bajpai,A</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Gangwar,S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Chourasia,L</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Soni,K</w:t>
      </w:r>
      <w:proofErr w:type="spellEnd"/>
      <w:r>
        <w:rPr>
          <w:rFonts w:ascii="Times New Roman" w:eastAsia="SimSun" w:hAnsi="Times New Roman" w:cs="Times New Roman"/>
          <w:sz w:val="24"/>
          <w:szCs w:val="24"/>
        </w:rPr>
        <w:t>.(2017).Effect of Mulching on Growth, Yield and Economics of Watermelon (Citrullus lanatus Thunb).Environment &amp; Ecology 35 (3D) : 2437—2441.</w:t>
      </w:r>
    </w:p>
    <w:p w14:paraId="52D06D48"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Sawant,S</w:t>
      </w:r>
      <w:proofErr w:type="gramEnd"/>
      <w:r>
        <w:rPr>
          <w:rFonts w:ascii="Times New Roman" w:eastAsia="SimSun" w:hAnsi="Times New Roman" w:cs="Times New Roman"/>
          <w:sz w:val="24"/>
          <w:szCs w:val="24"/>
        </w:rPr>
        <w:t>.S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Lee,B</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Song,J</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Seo,H</w:t>
      </w:r>
      <w:proofErr w:type="spellEnd"/>
      <w:r>
        <w:rPr>
          <w:rFonts w:ascii="Times New Roman" w:eastAsia="SimSun" w:hAnsi="Times New Roman" w:cs="Times New Roman"/>
          <w:sz w:val="24"/>
          <w:szCs w:val="24"/>
        </w:rPr>
        <w:t xml:space="preserve">.(2023).Exploring Small-fruit Production </w:t>
      </w:r>
      <w:r>
        <w:rPr>
          <w:rFonts w:ascii="Times New Roman" w:eastAsia="SimSun" w:hAnsi="Times New Roman" w:cs="Times New Roman"/>
          <w:sz w:val="24"/>
          <w:szCs w:val="24"/>
        </w:rPr>
        <w:t xml:space="preserve">in India: Present Landscape and Future </w:t>
      </w:r>
      <w:proofErr w:type="spellStart"/>
      <w:r>
        <w:rPr>
          <w:rFonts w:ascii="Times New Roman" w:eastAsia="SimSun" w:hAnsi="Times New Roman" w:cs="Times New Roman"/>
          <w:sz w:val="24"/>
          <w:szCs w:val="24"/>
        </w:rPr>
        <w:t>Opportunities.J</w:t>
      </w:r>
      <w:proofErr w:type="spellEnd"/>
      <w:r>
        <w:rPr>
          <w:rFonts w:ascii="Times New Roman" w:eastAsia="SimSun" w:hAnsi="Times New Roman" w:cs="Times New Roman"/>
          <w:sz w:val="24"/>
          <w:szCs w:val="24"/>
        </w:rPr>
        <w:t>. Korean Soc. Int. Agric.), 35(2): 104~111.</w:t>
      </w:r>
    </w:p>
    <w:p w14:paraId="20FD3235" w14:textId="77777777" w:rsidR="00A9621E" w:rsidRDefault="00423C0E">
      <w:pPr>
        <w:spacing w:before="120" w:after="120" w:line="360" w:lineRule="auto"/>
        <w:jc w:val="both"/>
        <w:rPr>
          <w:rFonts w:ascii="Times New Roman" w:eastAsia="SimSun" w:hAnsi="Times New Roman" w:cs="Times New Roman"/>
          <w:sz w:val="24"/>
          <w:szCs w:val="24"/>
        </w:rPr>
      </w:pPr>
      <w:proofErr w:type="spellStart"/>
      <w:proofErr w:type="gramStart"/>
      <w:r>
        <w:rPr>
          <w:rFonts w:ascii="Times New Roman" w:eastAsia="SimSun" w:hAnsi="Times New Roman" w:cs="Times New Roman"/>
          <w:sz w:val="24"/>
          <w:szCs w:val="24"/>
        </w:rPr>
        <w:t>Singh,A.K</w:t>
      </w:r>
      <w:proofErr w:type="spellEnd"/>
      <w:r>
        <w:rPr>
          <w:rFonts w:ascii="Times New Roman" w:eastAsia="SimSun" w:hAnsi="Times New Roman" w:cs="Times New Roman"/>
          <w:sz w:val="24"/>
          <w:szCs w:val="24"/>
        </w:rPr>
        <w:t>.</w:t>
      </w:r>
      <w:proofErr w:type="gram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Sabir,N</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Jat,G.S</w:t>
      </w:r>
      <w:proofErr w:type="spellEnd"/>
      <w:r>
        <w:rPr>
          <w:rFonts w:ascii="Times New Roman" w:eastAsia="SimSun" w:hAnsi="Times New Roman" w:cs="Times New Roman"/>
          <w:sz w:val="24"/>
          <w:szCs w:val="24"/>
        </w:rPr>
        <w:t>.,  Singh,J.,</w:t>
      </w:r>
      <w:proofErr w:type="spellStart"/>
      <w:r>
        <w:rPr>
          <w:rFonts w:ascii="Times New Roman" w:eastAsia="SimSun" w:hAnsi="Times New Roman" w:cs="Times New Roman"/>
          <w:sz w:val="24"/>
          <w:szCs w:val="24"/>
        </w:rPr>
        <w:t>Singh,V</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Singh,A</w:t>
      </w:r>
      <w:proofErr w:type="spellEnd"/>
      <w:r>
        <w:rPr>
          <w:rFonts w:ascii="Times New Roman" w:eastAsia="SimSun" w:hAnsi="Times New Roman" w:cs="Times New Roman"/>
          <w:sz w:val="24"/>
          <w:szCs w:val="24"/>
        </w:rPr>
        <w:t xml:space="preserve">.,  Kumar, </w:t>
      </w:r>
      <w:proofErr w:type="spellStart"/>
      <w:r>
        <w:rPr>
          <w:rFonts w:ascii="Times New Roman" w:eastAsia="SimSun" w:hAnsi="Times New Roman" w:cs="Times New Roman"/>
          <w:sz w:val="24"/>
          <w:szCs w:val="24"/>
        </w:rPr>
        <w:t>A.and</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Kumar,J</w:t>
      </w:r>
      <w:proofErr w:type="spellEnd"/>
      <w:r>
        <w:rPr>
          <w:rFonts w:ascii="Times New Roman" w:eastAsia="SimSun" w:hAnsi="Times New Roman" w:cs="Times New Roman"/>
          <w:sz w:val="24"/>
          <w:szCs w:val="24"/>
        </w:rPr>
        <w:t>.(2021).Effect of spacing and pruning on growth, yield and economics of l</w:t>
      </w:r>
      <w:r>
        <w:rPr>
          <w:rFonts w:ascii="Times New Roman" w:eastAsia="SimSun" w:hAnsi="Times New Roman" w:cs="Times New Roman"/>
          <w:sz w:val="24"/>
          <w:szCs w:val="24"/>
        </w:rPr>
        <w:t xml:space="preserve">ong melon(Cucumis melo var. </w:t>
      </w:r>
      <w:proofErr w:type="spellStart"/>
      <w:r>
        <w:rPr>
          <w:rFonts w:ascii="Times New Roman" w:eastAsia="SimSun" w:hAnsi="Times New Roman" w:cs="Times New Roman"/>
          <w:sz w:val="24"/>
          <w:szCs w:val="24"/>
        </w:rPr>
        <w:t>utilissimus</w:t>
      </w:r>
      <w:proofErr w:type="spellEnd"/>
      <w:r>
        <w:rPr>
          <w:rFonts w:ascii="Times New Roman" w:eastAsia="SimSun" w:hAnsi="Times New Roman" w:cs="Times New Roman"/>
          <w:sz w:val="24"/>
          <w:szCs w:val="24"/>
        </w:rPr>
        <w:t xml:space="preserve">) under naturally ventilated </w:t>
      </w:r>
      <w:proofErr w:type="spellStart"/>
      <w:r>
        <w:rPr>
          <w:rFonts w:ascii="Times New Roman" w:eastAsia="SimSun" w:hAnsi="Times New Roman" w:cs="Times New Roman"/>
          <w:sz w:val="24"/>
          <w:szCs w:val="24"/>
        </w:rPr>
        <w:t>polyhouse.Indian</w:t>
      </w:r>
      <w:proofErr w:type="spellEnd"/>
      <w:r>
        <w:rPr>
          <w:rFonts w:ascii="Times New Roman" w:eastAsia="SimSun" w:hAnsi="Times New Roman" w:cs="Times New Roman"/>
          <w:sz w:val="24"/>
          <w:szCs w:val="24"/>
        </w:rPr>
        <w:t xml:space="preserve"> Journal of Agricultural Sciences 91 (6): 885–9. </w:t>
      </w:r>
    </w:p>
    <w:p w14:paraId="2C7BE6EF"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eastAsia="SimSun" w:hAnsi="Times New Roman" w:cs="Times New Roman"/>
          <w:sz w:val="24"/>
          <w:szCs w:val="24"/>
        </w:rPr>
        <w:t xml:space="preserve">Singh B., Kumar M., Mehto S.P. (2007) Advancing bitter gourd crop by plastic </w:t>
      </w:r>
      <w:proofErr w:type="gramStart"/>
      <w:r>
        <w:rPr>
          <w:rFonts w:ascii="Times New Roman" w:eastAsia="SimSun" w:hAnsi="Times New Roman" w:cs="Times New Roman"/>
          <w:sz w:val="24"/>
          <w:szCs w:val="24"/>
        </w:rPr>
        <w:t>mulching :</w:t>
      </w:r>
      <w:proofErr w:type="gramEnd"/>
      <w:r>
        <w:rPr>
          <w:rFonts w:ascii="Times New Roman" w:eastAsia="SimSun" w:hAnsi="Times New Roman" w:cs="Times New Roman"/>
          <w:sz w:val="24"/>
          <w:szCs w:val="24"/>
        </w:rPr>
        <w:t xml:space="preserve"> A profitable and sustainable techn</w:t>
      </w:r>
      <w:r>
        <w:rPr>
          <w:rFonts w:ascii="Times New Roman" w:eastAsia="SimSun" w:hAnsi="Times New Roman" w:cs="Times New Roman"/>
          <w:sz w:val="24"/>
          <w:szCs w:val="24"/>
        </w:rPr>
        <w:t xml:space="preserve">ology for peri-urban areas of Northern India. Acta Hort </w:t>
      </w:r>
      <w:proofErr w:type="gramStart"/>
      <w:r>
        <w:rPr>
          <w:rFonts w:ascii="Times New Roman" w:eastAsia="SimSun" w:hAnsi="Times New Roman" w:cs="Times New Roman"/>
          <w:sz w:val="24"/>
          <w:szCs w:val="24"/>
        </w:rPr>
        <w:t>731 :</w:t>
      </w:r>
      <w:proofErr w:type="gramEnd"/>
      <w:r>
        <w:rPr>
          <w:rFonts w:ascii="Times New Roman" w:eastAsia="SimSun" w:hAnsi="Times New Roman" w:cs="Times New Roman"/>
          <w:sz w:val="24"/>
          <w:szCs w:val="24"/>
        </w:rPr>
        <w:t xml:space="preserve"> 199—201.</w:t>
      </w:r>
    </w:p>
    <w:p w14:paraId="285723D6" w14:textId="77777777" w:rsidR="00A9621E" w:rsidRDefault="00423C0E">
      <w:pPr>
        <w:spacing w:before="120" w:after="120" w:line="360" w:lineRule="auto"/>
        <w:jc w:val="both"/>
        <w:rPr>
          <w:rFonts w:ascii="Times New Roman" w:hAnsi="Times New Roman" w:cs="Times New Roman"/>
          <w:b/>
          <w:bCs/>
          <w:sz w:val="24"/>
          <w:szCs w:val="24"/>
        </w:rPr>
      </w:pPr>
      <w:r>
        <w:rPr>
          <w:rFonts w:ascii="Times New Roman" w:eastAsia="SimSun" w:hAnsi="Times New Roman" w:cs="Times New Roman"/>
          <w:sz w:val="24"/>
          <w:szCs w:val="24"/>
        </w:rPr>
        <w:lastRenderedPageBreak/>
        <w:t xml:space="preserve">Suresh R., Kumar, A. (2006) Effect of drip irrigation and mulch on pointed gourd in calcareous soil of North Bihar. Ind J Soil Cons </w:t>
      </w:r>
      <w:proofErr w:type="gramStart"/>
      <w:r>
        <w:rPr>
          <w:rFonts w:ascii="Times New Roman" w:eastAsia="SimSun" w:hAnsi="Times New Roman" w:cs="Times New Roman"/>
          <w:sz w:val="24"/>
          <w:szCs w:val="24"/>
        </w:rPr>
        <w:t>34 :</w:t>
      </w:r>
      <w:proofErr w:type="gramEnd"/>
      <w:r>
        <w:rPr>
          <w:rFonts w:ascii="Times New Roman" w:eastAsia="SimSun" w:hAnsi="Times New Roman" w:cs="Times New Roman"/>
          <w:sz w:val="24"/>
          <w:szCs w:val="24"/>
        </w:rPr>
        <w:t xml:space="preserve"> 83—88</w:t>
      </w:r>
    </w:p>
    <w:sectPr w:rsidR="00A9621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8B66" w14:textId="77777777" w:rsidR="00423C0E" w:rsidRDefault="00423C0E">
      <w:pPr>
        <w:spacing w:line="240" w:lineRule="auto"/>
      </w:pPr>
      <w:r>
        <w:separator/>
      </w:r>
    </w:p>
  </w:endnote>
  <w:endnote w:type="continuationSeparator" w:id="0">
    <w:p w14:paraId="3324B6AF" w14:textId="77777777" w:rsidR="00423C0E" w:rsidRDefault="00423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1956" w14:textId="77777777" w:rsidR="008A3F4B" w:rsidRDefault="008A3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88B0" w14:textId="77777777" w:rsidR="008A3F4B" w:rsidRDefault="008A3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803FA" w14:textId="77777777" w:rsidR="008A3F4B" w:rsidRDefault="008A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7E9DC" w14:textId="77777777" w:rsidR="00423C0E" w:rsidRDefault="00423C0E">
      <w:pPr>
        <w:spacing w:after="0"/>
      </w:pPr>
      <w:r>
        <w:separator/>
      </w:r>
    </w:p>
  </w:footnote>
  <w:footnote w:type="continuationSeparator" w:id="0">
    <w:p w14:paraId="0F76B7B8" w14:textId="77777777" w:rsidR="00423C0E" w:rsidRDefault="00423C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C7B80" w14:textId="59D0C6B2" w:rsidR="008A3F4B" w:rsidRDefault="008A3F4B">
    <w:pPr>
      <w:pStyle w:val="Header"/>
    </w:pPr>
    <w:r>
      <w:rPr>
        <w:noProof/>
      </w:rPr>
      <w:pict w14:anchorId="3999B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9CB6A" w14:textId="2409D925" w:rsidR="008A3F4B" w:rsidRDefault="008A3F4B">
    <w:pPr>
      <w:pStyle w:val="Header"/>
    </w:pPr>
    <w:r>
      <w:rPr>
        <w:noProof/>
      </w:rPr>
      <w:pict w14:anchorId="31E472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9CE28" w14:textId="1C3FEA9D" w:rsidR="008A3F4B" w:rsidRDefault="008A3F4B">
    <w:pPr>
      <w:pStyle w:val="Header"/>
    </w:pPr>
    <w:r>
      <w:rPr>
        <w:noProof/>
      </w:rPr>
      <w:pict w14:anchorId="5A0566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29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C5180D"/>
    <w:rsid w:val="000E1771"/>
    <w:rsid w:val="00137254"/>
    <w:rsid w:val="00144E9E"/>
    <w:rsid w:val="00274D62"/>
    <w:rsid w:val="00293988"/>
    <w:rsid w:val="002D5860"/>
    <w:rsid w:val="00381290"/>
    <w:rsid w:val="00423C0E"/>
    <w:rsid w:val="00431699"/>
    <w:rsid w:val="00472923"/>
    <w:rsid w:val="005D590C"/>
    <w:rsid w:val="007F0C61"/>
    <w:rsid w:val="008A3F4B"/>
    <w:rsid w:val="009D130C"/>
    <w:rsid w:val="00A9621E"/>
    <w:rsid w:val="00BC428B"/>
    <w:rsid w:val="00C5180D"/>
    <w:rsid w:val="00E908DB"/>
    <w:rsid w:val="02B619B5"/>
    <w:rsid w:val="1ABD377D"/>
    <w:rsid w:val="1E301BC7"/>
    <w:rsid w:val="2237247C"/>
    <w:rsid w:val="25B96DE1"/>
    <w:rsid w:val="3A804781"/>
    <w:rsid w:val="3D7018DE"/>
    <w:rsid w:val="42356B9A"/>
    <w:rsid w:val="44F01AEA"/>
    <w:rsid w:val="462825A6"/>
    <w:rsid w:val="49FC7CB9"/>
    <w:rsid w:val="4D320BC9"/>
    <w:rsid w:val="4D945CEA"/>
    <w:rsid w:val="5692377E"/>
    <w:rsid w:val="72E738A5"/>
    <w:rsid w:val="76CA54A0"/>
    <w:rsid w:val="79CF72C2"/>
    <w:rsid w:val="7F9E4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rules v:ext="edit">
        <o:r id="V:Rule1" type="connector" idref="#_x0000_s1026"/>
      </o:rules>
    </o:shapelayout>
  </w:shapeDefaults>
  <w:decimalSymbol w:val="."/>
  <w:listSeparator w:val=","/>
  <w14:docId w14:val="28F2EFA9"/>
  <w15:docId w15:val="{F901A85B-1E3B-42BC-98D0-64B8D3BB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rPr>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A3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F4B"/>
    <w:rPr>
      <w:rFonts w:asciiTheme="minorHAnsi" w:eastAsiaTheme="minorEastAsia" w:hAnsiTheme="minorHAnsi" w:cstheme="minorBidi"/>
      <w:sz w:val="22"/>
      <w:szCs w:val="22"/>
      <w:lang w:val="en-US" w:eastAsia="en-US"/>
    </w:rPr>
  </w:style>
  <w:style w:type="paragraph" w:styleId="Footer">
    <w:name w:val="footer"/>
    <w:basedOn w:val="Normal"/>
    <w:link w:val="FooterChar"/>
    <w:uiPriority w:val="99"/>
    <w:unhideWhenUsed/>
    <w:rsid w:val="008A3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F4B"/>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2423</Words>
  <Characters>13817</Characters>
  <Application>Microsoft Office Word</Application>
  <DocSecurity>0</DocSecurity>
  <Lines>115</Lines>
  <Paragraphs>32</Paragraphs>
  <ScaleCrop>false</ScaleCrop>
  <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14</cp:revision>
  <dcterms:created xsi:type="dcterms:W3CDTF">2024-09-17T14:54:00Z</dcterms:created>
  <dcterms:modified xsi:type="dcterms:W3CDTF">2025-10-21T07:03:00Z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C1D5CBE164ED4DD78C00C3DEF01BB978_12</vt:lpwstr>
  </property>
</Properties>
</file>