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AE7" w:rsidRPr="00BD3B68" w:rsidRDefault="0021729F" w:rsidP="00E04A8D">
      <w:pPr>
        <w:spacing w:line="360" w:lineRule="auto"/>
        <w:jc w:val="center"/>
        <w:rPr>
          <w:rFonts w:ascii="Times New Roman" w:hAnsi="Times New Roman" w:cs="Times New Roman"/>
          <w:b/>
          <w:sz w:val="28"/>
          <w:szCs w:val="28"/>
        </w:rPr>
      </w:pPr>
      <w:r w:rsidRPr="00BD3B68">
        <w:rPr>
          <w:rFonts w:ascii="Times New Roman" w:hAnsi="Times New Roman" w:cs="Times New Roman"/>
          <w:b/>
          <w:sz w:val="28"/>
          <w:szCs w:val="28"/>
        </w:rPr>
        <w:t xml:space="preserve">Influence of levels of phosphorus and molybdenum seed treatment on </w:t>
      </w:r>
      <w:r w:rsidR="00BD0F19">
        <w:rPr>
          <w:rFonts w:ascii="Times New Roman" w:hAnsi="Times New Roman" w:cs="Times New Roman"/>
          <w:b/>
          <w:sz w:val="28"/>
          <w:szCs w:val="28"/>
        </w:rPr>
        <w:t>root growth o</w:t>
      </w:r>
      <w:r w:rsidRPr="00BD3B68">
        <w:rPr>
          <w:rFonts w:ascii="Times New Roman" w:hAnsi="Times New Roman" w:cs="Times New Roman"/>
          <w:b/>
          <w:sz w:val="28"/>
          <w:szCs w:val="28"/>
        </w:rPr>
        <w:t>f soybean</w:t>
      </w:r>
      <w:r w:rsidR="006C6FBE" w:rsidRPr="00BD3B68">
        <w:rPr>
          <w:rFonts w:ascii="Times New Roman" w:hAnsi="Times New Roman" w:cs="Times New Roman"/>
          <w:b/>
          <w:sz w:val="28"/>
          <w:szCs w:val="28"/>
        </w:rPr>
        <w:t xml:space="preserve"> in </w:t>
      </w:r>
      <w:proofErr w:type="spellStart"/>
      <w:r w:rsidR="006C6FBE" w:rsidRPr="00BD3B68">
        <w:rPr>
          <w:rFonts w:ascii="Times New Roman" w:hAnsi="Times New Roman" w:cs="Times New Roman"/>
          <w:b/>
          <w:sz w:val="28"/>
          <w:szCs w:val="28"/>
        </w:rPr>
        <w:t>vertisols</w:t>
      </w:r>
      <w:proofErr w:type="spellEnd"/>
      <w:r w:rsidR="006C6FBE" w:rsidRPr="00BD3B68">
        <w:rPr>
          <w:rFonts w:ascii="Times New Roman" w:hAnsi="Times New Roman" w:cs="Times New Roman"/>
          <w:b/>
          <w:sz w:val="28"/>
          <w:szCs w:val="28"/>
        </w:rPr>
        <w:t xml:space="preserve"> of </w:t>
      </w:r>
      <w:proofErr w:type="spellStart"/>
      <w:r w:rsidR="006C6FBE" w:rsidRPr="00BD3B68">
        <w:rPr>
          <w:rFonts w:ascii="Times New Roman" w:hAnsi="Times New Roman" w:cs="Times New Roman"/>
          <w:b/>
          <w:sz w:val="28"/>
          <w:szCs w:val="28"/>
        </w:rPr>
        <w:t>Telangana</w:t>
      </w:r>
      <w:proofErr w:type="spellEnd"/>
    </w:p>
    <w:p w:rsidR="00CD5250" w:rsidRDefault="00CD5250" w:rsidP="00BC1A6E">
      <w:pPr>
        <w:pStyle w:val="Heading1"/>
        <w:spacing w:before="82" w:line="360" w:lineRule="auto"/>
        <w:ind w:left="444"/>
        <w:rPr>
          <w:rFonts w:ascii="Times New Roman" w:hAnsi="Times New Roman" w:cs="Times New Roman"/>
          <w:color w:val="1E1916"/>
          <w:sz w:val="24"/>
          <w:szCs w:val="24"/>
        </w:rPr>
      </w:pPr>
    </w:p>
    <w:p w:rsidR="00CE655C" w:rsidRDefault="00CE655C" w:rsidP="00BC1A6E">
      <w:pPr>
        <w:pStyle w:val="Heading1"/>
        <w:spacing w:before="82" w:line="360" w:lineRule="auto"/>
        <w:ind w:left="444"/>
        <w:rPr>
          <w:rFonts w:ascii="Times New Roman" w:hAnsi="Times New Roman" w:cs="Times New Roman"/>
          <w:color w:val="1E1916"/>
          <w:sz w:val="24"/>
          <w:szCs w:val="24"/>
        </w:rPr>
      </w:pPr>
      <w:r>
        <w:rPr>
          <w:rFonts w:ascii="Times New Roman" w:hAnsi="Times New Roman" w:cs="Times New Roman"/>
          <w:color w:val="1E1916"/>
          <w:sz w:val="24"/>
          <w:szCs w:val="24"/>
        </w:rPr>
        <w:t>Abstract</w:t>
      </w:r>
    </w:p>
    <w:p w:rsidR="000B1EBD" w:rsidRPr="000B1EBD" w:rsidRDefault="00CE655C" w:rsidP="000B1EBD">
      <w:pPr>
        <w:spacing w:after="120" w:line="360" w:lineRule="auto"/>
        <w:jc w:val="both"/>
        <w:rPr>
          <w:rFonts w:ascii="Times New Roman" w:hAnsi="Times New Roman" w:cs="Times New Roman"/>
          <w:sz w:val="24"/>
          <w:szCs w:val="24"/>
        </w:rPr>
      </w:pPr>
      <w:r w:rsidRPr="00640DE6">
        <w:rPr>
          <w:rFonts w:ascii="Times New Roman" w:hAnsi="Times New Roman" w:cs="Times New Roman"/>
          <w:bCs/>
          <w:sz w:val="24"/>
          <w:szCs w:val="24"/>
        </w:rPr>
        <w:t xml:space="preserve">Field experiment </w:t>
      </w:r>
      <w:r w:rsidRPr="00640DE6">
        <w:rPr>
          <w:rFonts w:ascii="Times New Roman" w:hAnsi="Times New Roman" w:cs="Times New Roman"/>
          <w:sz w:val="24"/>
          <w:szCs w:val="24"/>
        </w:rPr>
        <w:t xml:space="preserve">was conducted during 2018-19 &amp; 2019-20. </w:t>
      </w:r>
      <w:proofErr w:type="gramStart"/>
      <w:r w:rsidRPr="00640DE6">
        <w:rPr>
          <w:rFonts w:ascii="Times New Roman" w:hAnsi="Times New Roman" w:cs="Times New Roman"/>
          <w:sz w:val="24"/>
          <w:szCs w:val="24"/>
        </w:rPr>
        <w:t>at</w:t>
      </w:r>
      <w:proofErr w:type="gramEnd"/>
      <w:r w:rsidRPr="00640DE6">
        <w:rPr>
          <w:rFonts w:ascii="Times New Roman" w:hAnsi="Times New Roman" w:cs="Times New Roman"/>
          <w:sz w:val="24"/>
          <w:szCs w:val="24"/>
        </w:rPr>
        <w:t xml:space="preserve"> the </w:t>
      </w:r>
      <w:r w:rsidRPr="00640DE6">
        <w:rPr>
          <w:rFonts w:ascii="Times New Roman" w:eastAsia="Calibri" w:hAnsi="Times New Roman" w:cs="Times New Roman"/>
          <w:sz w:val="24"/>
          <w:szCs w:val="24"/>
        </w:rPr>
        <w:t xml:space="preserve">Regional Sugarcane and Rice Research Station, </w:t>
      </w:r>
      <w:proofErr w:type="spellStart"/>
      <w:r w:rsidRPr="00640DE6">
        <w:rPr>
          <w:rFonts w:ascii="Times New Roman" w:eastAsia="Calibri" w:hAnsi="Times New Roman" w:cs="Times New Roman"/>
          <w:sz w:val="24"/>
          <w:szCs w:val="24"/>
        </w:rPr>
        <w:t>Rudrur</w:t>
      </w:r>
      <w:proofErr w:type="spellEnd"/>
      <w:r w:rsidRPr="00640DE6">
        <w:rPr>
          <w:rFonts w:ascii="Times New Roman" w:eastAsia="Calibri" w:hAnsi="Times New Roman" w:cs="Times New Roman"/>
          <w:sz w:val="24"/>
          <w:szCs w:val="24"/>
        </w:rPr>
        <w:t>,</w:t>
      </w:r>
      <w:r w:rsidR="00E04A8D" w:rsidRPr="00640DE6">
        <w:rPr>
          <w:rFonts w:ascii="Times New Roman" w:eastAsia="Calibri" w:hAnsi="Times New Roman" w:cs="Times New Roman"/>
          <w:sz w:val="24"/>
          <w:szCs w:val="24"/>
        </w:rPr>
        <w:t xml:space="preserve"> </w:t>
      </w:r>
      <w:r w:rsidRPr="00640DE6">
        <w:rPr>
          <w:rFonts w:ascii="Times New Roman" w:eastAsia="Calibri" w:hAnsi="Times New Roman" w:cs="Times New Roman"/>
          <w:sz w:val="24"/>
          <w:szCs w:val="24"/>
        </w:rPr>
        <w:t xml:space="preserve">Professor </w:t>
      </w:r>
      <w:proofErr w:type="spellStart"/>
      <w:r w:rsidRPr="00640DE6">
        <w:rPr>
          <w:rFonts w:ascii="Times New Roman" w:eastAsia="Calibri" w:hAnsi="Times New Roman" w:cs="Times New Roman"/>
          <w:sz w:val="24"/>
          <w:szCs w:val="24"/>
        </w:rPr>
        <w:t>Jayashankar</w:t>
      </w:r>
      <w:proofErr w:type="spellEnd"/>
      <w:r w:rsidRPr="00640DE6">
        <w:rPr>
          <w:rFonts w:ascii="Times New Roman" w:eastAsia="Calibri" w:hAnsi="Times New Roman" w:cs="Times New Roman"/>
          <w:sz w:val="24"/>
          <w:szCs w:val="24"/>
        </w:rPr>
        <w:t xml:space="preserve"> </w:t>
      </w:r>
      <w:r w:rsidR="00E04A8D" w:rsidRPr="00640DE6">
        <w:rPr>
          <w:rFonts w:ascii="Times New Roman" w:eastAsia="Calibri" w:hAnsi="Times New Roman" w:cs="Times New Roman"/>
          <w:sz w:val="24"/>
          <w:szCs w:val="24"/>
        </w:rPr>
        <w:t xml:space="preserve"> </w:t>
      </w:r>
      <w:proofErr w:type="spellStart"/>
      <w:r w:rsidRPr="00640DE6">
        <w:rPr>
          <w:rFonts w:ascii="Times New Roman" w:eastAsia="Calibri" w:hAnsi="Times New Roman" w:cs="Times New Roman"/>
          <w:sz w:val="24"/>
          <w:szCs w:val="24"/>
        </w:rPr>
        <w:t>Telangana</w:t>
      </w:r>
      <w:proofErr w:type="spellEnd"/>
      <w:r w:rsidRPr="00640DE6">
        <w:rPr>
          <w:rFonts w:ascii="Times New Roman" w:eastAsia="Calibri" w:hAnsi="Times New Roman" w:cs="Times New Roman"/>
          <w:sz w:val="24"/>
          <w:szCs w:val="24"/>
        </w:rPr>
        <w:t xml:space="preserve"> State Agriculture Univers</w:t>
      </w:r>
      <w:r w:rsidR="00E04A8D" w:rsidRPr="00640DE6">
        <w:rPr>
          <w:rFonts w:ascii="Times New Roman" w:eastAsia="Calibri" w:hAnsi="Times New Roman" w:cs="Times New Roman"/>
          <w:sz w:val="24"/>
          <w:szCs w:val="24"/>
        </w:rPr>
        <w:t xml:space="preserve">ity situated at </w:t>
      </w:r>
      <w:r w:rsidRPr="00640DE6">
        <w:rPr>
          <w:rFonts w:ascii="Times New Roman" w:eastAsia="Calibri" w:hAnsi="Times New Roman" w:cs="Times New Roman"/>
          <w:sz w:val="24"/>
          <w:szCs w:val="24"/>
        </w:rPr>
        <w:t xml:space="preserve">an altitude of 286.3. </w:t>
      </w:r>
      <w:proofErr w:type="gramStart"/>
      <w:r w:rsidRPr="00640DE6">
        <w:rPr>
          <w:rFonts w:ascii="Times New Roman" w:eastAsia="Calibri" w:hAnsi="Times New Roman" w:cs="Times New Roman"/>
          <w:sz w:val="24"/>
          <w:szCs w:val="24"/>
        </w:rPr>
        <w:t>m</w:t>
      </w:r>
      <w:proofErr w:type="gramEnd"/>
      <w:r w:rsidRPr="00640DE6">
        <w:rPr>
          <w:rFonts w:ascii="Times New Roman" w:eastAsia="Calibri" w:hAnsi="Times New Roman" w:cs="Times New Roman"/>
          <w:sz w:val="24"/>
          <w:szCs w:val="24"/>
        </w:rPr>
        <w:t xml:space="preserve"> above mean sea level (MSL) at 180 49’41’ latitude and 78056’45” E longitude</w:t>
      </w:r>
      <w:r w:rsidRPr="00640DE6">
        <w:rPr>
          <w:rFonts w:ascii="Times New Roman" w:hAnsi="Times New Roman" w:cs="Times New Roman"/>
          <w:sz w:val="24"/>
          <w:szCs w:val="24"/>
        </w:rPr>
        <w:t xml:space="preserve">, (PJTSAU). The experiment consisted of 16 treatments </w:t>
      </w:r>
      <w:r w:rsidRPr="00640DE6">
        <w:rPr>
          <w:rFonts w:ascii="Times New Roman" w:hAnsi="Times New Roman" w:cs="Times New Roman"/>
          <w:i/>
          <w:sz w:val="24"/>
          <w:szCs w:val="24"/>
        </w:rPr>
        <w:t>viz.</w:t>
      </w:r>
      <w:r w:rsidRPr="00640DE6">
        <w:rPr>
          <w:rFonts w:ascii="Times New Roman" w:hAnsi="Times New Roman" w:cs="Times New Roman"/>
          <w:sz w:val="24"/>
          <w:szCs w:val="24"/>
        </w:rPr>
        <w:t>, four levels of phosphorus (0, 30 60, and 90 kg P</w:t>
      </w:r>
      <w:r w:rsidRPr="00640DE6">
        <w:rPr>
          <w:rFonts w:ascii="Times New Roman" w:hAnsi="Times New Roman" w:cs="Times New Roman"/>
          <w:sz w:val="24"/>
          <w:szCs w:val="24"/>
          <w:vertAlign w:val="subscript"/>
        </w:rPr>
        <w:t>2</w:t>
      </w:r>
      <w:r w:rsidRPr="00640DE6">
        <w:rPr>
          <w:rFonts w:ascii="Times New Roman" w:hAnsi="Times New Roman" w:cs="Times New Roman"/>
          <w:sz w:val="24"/>
          <w:szCs w:val="24"/>
        </w:rPr>
        <w:t>O</w:t>
      </w:r>
      <w:r w:rsidRPr="00640DE6">
        <w:rPr>
          <w:rFonts w:ascii="Times New Roman" w:hAnsi="Times New Roman" w:cs="Times New Roman"/>
          <w:sz w:val="24"/>
          <w:szCs w:val="24"/>
          <w:vertAlign w:val="subscript"/>
        </w:rPr>
        <w:t>5</w:t>
      </w:r>
      <w:r w:rsidRPr="00640DE6">
        <w:rPr>
          <w:rFonts w:ascii="Times New Roman" w:hAnsi="Times New Roman" w:cs="Times New Roman"/>
          <w:sz w:val="24"/>
          <w:szCs w:val="24"/>
        </w:rPr>
        <w:t xml:space="preserve"> ha</w:t>
      </w:r>
      <w:r w:rsidRPr="00640DE6">
        <w:rPr>
          <w:rFonts w:ascii="Times New Roman" w:hAnsi="Times New Roman" w:cs="Times New Roman"/>
          <w:sz w:val="24"/>
          <w:szCs w:val="24"/>
          <w:vertAlign w:val="superscript"/>
        </w:rPr>
        <w:t>-1</w:t>
      </w:r>
      <w:r w:rsidRPr="00640DE6">
        <w:rPr>
          <w:rFonts w:ascii="Times New Roman" w:hAnsi="Times New Roman" w:cs="Times New Roman"/>
          <w:sz w:val="24"/>
          <w:szCs w:val="24"/>
        </w:rPr>
        <w:t>) and four levels of seed treatment with molybdenum (0, 2, 4 and 6 g kg</w:t>
      </w:r>
      <w:r w:rsidRPr="00640DE6">
        <w:rPr>
          <w:rFonts w:ascii="Times New Roman" w:hAnsi="Times New Roman" w:cs="Times New Roman"/>
          <w:sz w:val="24"/>
          <w:szCs w:val="24"/>
          <w:vertAlign w:val="superscript"/>
        </w:rPr>
        <w:t>-1</w:t>
      </w:r>
      <w:r w:rsidRPr="00640DE6">
        <w:rPr>
          <w:rFonts w:ascii="Times New Roman" w:hAnsi="Times New Roman" w:cs="Times New Roman"/>
          <w:sz w:val="24"/>
          <w:szCs w:val="24"/>
        </w:rPr>
        <w:t xml:space="preserve"> seed) laid out in a randomized block design with factorial concept and replicated thrice.</w:t>
      </w:r>
      <w:r w:rsidR="00E04A8D" w:rsidRPr="00640DE6">
        <w:rPr>
          <w:rFonts w:ascii="Times New Roman" w:hAnsi="Times New Roman" w:cs="Times New Roman"/>
          <w:sz w:val="24"/>
          <w:szCs w:val="24"/>
        </w:rPr>
        <w:t xml:space="preserve"> Perusal of mean results of two years indicated</w:t>
      </w:r>
      <w:r w:rsidR="00E04A8D" w:rsidRPr="00BD0F19">
        <w:rPr>
          <w:rFonts w:ascii="Times New Roman" w:hAnsi="Times New Roman" w:cs="Times New Roman"/>
          <w:color w:val="FF0000"/>
          <w:sz w:val="24"/>
          <w:szCs w:val="24"/>
        </w:rPr>
        <w:t xml:space="preserve"> </w:t>
      </w:r>
      <w:r w:rsidR="009B6B9A" w:rsidRPr="00CC1002">
        <w:rPr>
          <w:rFonts w:ascii="Times New Roman" w:hAnsi="Times New Roman" w:cs="Times New Roman"/>
          <w:position w:val="2"/>
        </w:rPr>
        <w:t xml:space="preserve">phosphorus nutrition of </w:t>
      </w:r>
      <w:r w:rsidR="009B6B9A" w:rsidRPr="00CC1002">
        <w:rPr>
          <w:rFonts w:ascii="Times New Roman" w:hAnsi="Times New Roman" w:cs="Times New Roman"/>
          <w:bCs/>
          <w:sz w:val="24"/>
          <w:szCs w:val="24"/>
        </w:rPr>
        <w:t>90 kg P</w:t>
      </w:r>
      <w:r w:rsidR="009B6B9A" w:rsidRPr="00CC1002">
        <w:rPr>
          <w:rFonts w:ascii="Times New Roman" w:hAnsi="Times New Roman" w:cs="Times New Roman"/>
          <w:bCs/>
          <w:sz w:val="24"/>
          <w:szCs w:val="24"/>
          <w:vertAlign w:val="subscript"/>
        </w:rPr>
        <w:t>2</w:t>
      </w:r>
      <w:r w:rsidR="009B6B9A" w:rsidRPr="00CC1002">
        <w:rPr>
          <w:rFonts w:ascii="Times New Roman" w:hAnsi="Times New Roman" w:cs="Times New Roman"/>
          <w:bCs/>
          <w:sz w:val="24"/>
          <w:szCs w:val="24"/>
        </w:rPr>
        <w:t>O</w:t>
      </w:r>
      <w:r w:rsidR="009B6B9A" w:rsidRPr="00CC1002">
        <w:rPr>
          <w:rFonts w:ascii="Times New Roman" w:hAnsi="Times New Roman" w:cs="Times New Roman"/>
          <w:bCs/>
          <w:sz w:val="24"/>
          <w:szCs w:val="24"/>
          <w:vertAlign w:val="subscript"/>
        </w:rPr>
        <w:t>5</w:t>
      </w:r>
      <w:r w:rsidR="009B6B9A" w:rsidRPr="00CC1002">
        <w:rPr>
          <w:rFonts w:ascii="Times New Roman" w:hAnsi="Times New Roman" w:cs="Times New Roman"/>
          <w:bCs/>
          <w:sz w:val="24"/>
          <w:szCs w:val="24"/>
        </w:rPr>
        <w:t xml:space="preserve"> ha</w:t>
      </w:r>
      <w:r w:rsidR="009B6B9A" w:rsidRPr="00CC1002">
        <w:rPr>
          <w:rFonts w:ascii="Times New Roman" w:hAnsi="Times New Roman" w:cs="Times New Roman"/>
          <w:bCs/>
          <w:sz w:val="24"/>
          <w:szCs w:val="24"/>
          <w:vertAlign w:val="superscript"/>
        </w:rPr>
        <w:t xml:space="preserve">-1 </w:t>
      </w:r>
      <w:r w:rsidR="009B6B9A" w:rsidRPr="00CC1002">
        <w:rPr>
          <w:rFonts w:ascii="Times New Roman" w:hAnsi="Times New Roman" w:cs="Times New Roman"/>
          <w:bCs/>
          <w:sz w:val="24"/>
          <w:szCs w:val="24"/>
        </w:rPr>
        <w:t>13.41 cm</w:t>
      </w:r>
      <w:proofErr w:type="gramStart"/>
      <w:r w:rsidR="009B6B9A" w:rsidRPr="00CC1002">
        <w:rPr>
          <w:rFonts w:ascii="Times New Roman" w:hAnsi="Times New Roman" w:cs="Times New Roman"/>
          <w:bCs/>
          <w:sz w:val="24"/>
          <w:szCs w:val="24"/>
        </w:rPr>
        <w:t>,20.80cm</w:t>
      </w:r>
      <w:proofErr w:type="gramEnd"/>
      <w:r w:rsidR="009B6B9A" w:rsidRPr="00CC1002">
        <w:rPr>
          <w:rFonts w:ascii="Times New Roman" w:hAnsi="Times New Roman" w:cs="Times New Roman"/>
          <w:bCs/>
          <w:sz w:val="24"/>
          <w:szCs w:val="24"/>
        </w:rPr>
        <w:t xml:space="preserve"> and 24.38cm at 15,30 and 45 DAS over other levels of phosphorus</w:t>
      </w:r>
      <w:r w:rsidR="009B6B9A">
        <w:rPr>
          <w:rFonts w:ascii="Times New Roman" w:hAnsi="Times New Roman" w:cs="Times New Roman"/>
          <w:bCs/>
          <w:sz w:val="24"/>
          <w:szCs w:val="24"/>
        </w:rPr>
        <w:t>.</w:t>
      </w:r>
      <w:r w:rsidR="00D853D0" w:rsidRPr="00BD0F19">
        <w:rPr>
          <w:rFonts w:ascii="Times New Roman" w:hAnsi="Times New Roman" w:cs="Times New Roman"/>
          <w:color w:val="FF0000"/>
          <w:sz w:val="24"/>
          <w:szCs w:val="24"/>
        </w:rPr>
        <w:t xml:space="preserve"> </w:t>
      </w:r>
      <w:r w:rsidR="009B6B9A">
        <w:rPr>
          <w:rFonts w:ascii="Times New Roman" w:hAnsi="Times New Roman" w:cs="Times New Roman"/>
          <w:sz w:val="24"/>
          <w:szCs w:val="24"/>
        </w:rPr>
        <w:t>H</w:t>
      </w:r>
      <w:r w:rsidR="009B6B9A" w:rsidRPr="00CC1002">
        <w:rPr>
          <w:rFonts w:ascii="Times New Roman" w:hAnsi="Times New Roman" w:cs="Times New Roman"/>
          <w:sz w:val="24"/>
          <w:szCs w:val="24"/>
        </w:rPr>
        <w:t>ighest root length of 11.76cm</w:t>
      </w:r>
      <w:proofErr w:type="gramStart"/>
      <w:r w:rsidR="009B6B9A" w:rsidRPr="00CC1002">
        <w:rPr>
          <w:rFonts w:ascii="Times New Roman" w:hAnsi="Times New Roman" w:cs="Times New Roman"/>
          <w:sz w:val="24"/>
          <w:szCs w:val="24"/>
        </w:rPr>
        <w:t>,19.19cm</w:t>
      </w:r>
      <w:proofErr w:type="gramEnd"/>
      <w:r w:rsidR="009B6B9A" w:rsidRPr="00CC1002">
        <w:rPr>
          <w:rFonts w:ascii="Times New Roman" w:hAnsi="Times New Roman" w:cs="Times New Roman"/>
          <w:sz w:val="24"/>
          <w:szCs w:val="24"/>
        </w:rPr>
        <w:t xml:space="preserve"> and 22.35cm was observed  with </w:t>
      </w:r>
      <w:r w:rsidR="009B6B9A" w:rsidRPr="00CC1002">
        <w:rPr>
          <w:rFonts w:ascii="Times New Roman" w:hAnsi="Times New Roman" w:cs="Times New Roman"/>
          <w:bCs/>
          <w:sz w:val="24"/>
          <w:szCs w:val="24"/>
        </w:rPr>
        <w:t>Mo seed treatment @ 6g</w:t>
      </w:r>
      <w:r w:rsidR="009B6B9A" w:rsidRPr="00CC1002">
        <w:rPr>
          <w:rFonts w:ascii="Times New Roman" w:hAnsi="Times New Roman" w:cs="Times New Roman"/>
          <w:bCs/>
          <w:color w:val="000000" w:themeColor="text1"/>
          <w:sz w:val="24"/>
          <w:szCs w:val="24"/>
        </w:rPr>
        <w:t xml:space="preserve"> </w:t>
      </w:r>
      <w:r w:rsidR="009B6B9A" w:rsidRPr="00CC1002">
        <w:rPr>
          <w:rFonts w:ascii="Times New Roman" w:hAnsi="Times New Roman" w:cs="Times New Roman"/>
          <w:sz w:val="24"/>
          <w:szCs w:val="24"/>
        </w:rPr>
        <w:t>kg</w:t>
      </w:r>
      <w:r w:rsidR="009B6B9A" w:rsidRPr="00CC1002">
        <w:rPr>
          <w:rFonts w:ascii="Times New Roman" w:hAnsi="Times New Roman" w:cs="Times New Roman"/>
          <w:sz w:val="24"/>
          <w:szCs w:val="24"/>
          <w:vertAlign w:val="superscript"/>
        </w:rPr>
        <w:t>-1</w:t>
      </w:r>
      <w:r w:rsidR="009B6B9A" w:rsidRPr="00CC1002">
        <w:rPr>
          <w:rFonts w:ascii="Times New Roman" w:hAnsi="Times New Roman" w:cs="Times New Roman"/>
          <w:sz w:val="24"/>
          <w:szCs w:val="24"/>
        </w:rPr>
        <w:t xml:space="preserve">seed </w:t>
      </w:r>
      <w:r w:rsidR="000B1EBD" w:rsidRPr="00223497">
        <w:rPr>
          <w:rFonts w:ascii="Times New Roman" w:hAnsi="Times New Roman" w:cs="Times New Roman"/>
          <w:sz w:val="24"/>
          <w:szCs w:val="24"/>
        </w:rPr>
        <w:t xml:space="preserve">Interaction effect of different P levels and Mo seed treatment on root volume </w:t>
      </w:r>
      <w:r w:rsidR="000B1EBD">
        <w:rPr>
          <w:rFonts w:ascii="Times New Roman" w:hAnsi="Times New Roman" w:cs="Times New Roman"/>
          <w:sz w:val="24"/>
          <w:szCs w:val="24"/>
        </w:rPr>
        <w:t xml:space="preserve">of soybean </w:t>
      </w:r>
      <w:r w:rsidR="000B1EBD" w:rsidRPr="00223497">
        <w:rPr>
          <w:rFonts w:ascii="Times New Roman" w:hAnsi="Times New Roman" w:cs="Times New Roman"/>
          <w:sz w:val="24"/>
          <w:szCs w:val="24"/>
        </w:rPr>
        <w:t xml:space="preserve">was significant at </w:t>
      </w:r>
      <w:r w:rsidR="000B1EBD">
        <w:rPr>
          <w:rFonts w:ascii="Times New Roman" w:hAnsi="Times New Roman" w:cs="Times New Roman"/>
          <w:sz w:val="24"/>
          <w:szCs w:val="24"/>
        </w:rPr>
        <w:t>15,30 and 45 DAS. At 15 and 30 DAS .Phosphorus fertilization with 90kg</w:t>
      </w:r>
      <w:r w:rsidR="000B1EBD" w:rsidRPr="000819ED">
        <w:rPr>
          <w:rFonts w:ascii="Times New Roman" w:hAnsi="Times New Roman" w:cs="Times New Roman"/>
          <w:bCs/>
          <w:sz w:val="24"/>
          <w:szCs w:val="24"/>
        </w:rPr>
        <w:t xml:space="preserve"> </w:t>
      </w:r>
      <w:r w:rsidR="000B1EBD" w:rsidRPr="00223497">
        <w:rPr>
          <w:rFonts w:ascii="Times New Roman" w:hAnsi="Times New Roman" w:cs="Times New Roman"/>
          <w:bCs/>
          <w:sz w:val="24"/>
          <w:szCs w:val="24"/>
        </w:rPr>
        <w:t>P</w:t>
      </w:r>
      <w:r w:rsidR="000B1EBD" w:rsidRPr="00223497">
        <w:rPr>
          <w:rFonts w:ascii="Times New Roman" w:hAnsi="Times New Roman" w:cs="Times New Roman"/>
          <w:bCs/>
          <w:sz w:val="24"/>
          <w:szCs w:val="24"/>
          <w:vertAlign w:val="subscript"/>
        </w:rPr>
        <w:t>2</w:t>
      </w:r>
      <w:r w:rsidR="000B1EBD" w:rsidRPr="00223497">
        <w:rPr>
          <w:rFonts w:ascii="Times New Roman" w:hAnsi="Times New Roman" w:cs="Times New Roman"/>
          <w:bCs/>
          <w:sz w:val="24"/>
          <w:szCs w:val="24"/>
        </w:rPr>
        <w:t>O</w:t>
      </w:r>
      <w:r w:rsidR="000B1EBD" w:rsidRPr="00223497">
        <w:rPr>
          <w:rFonts w:ascii="Times New Roman" w:hAnsi="Times New Roman" w:cs="Times New Roman"/>
          <w:bCs/>
          <w:sz w:val="24"/>
          <w:szCs w:val="24"/>
          <w:vertAlign w:val="subscript"/>
        </w:rPr>
        <w:t>5</w:t>
      </w:r>
      <w:r w:rsidR="000B1EBD" w:rsidRPr="00223497">
        <w:rPr>
          <w:rFonts w:ascii="Times New Roman" w:hAnsi="Times New Roman" w:cs="Times New Roman"/>
          <w:bCs/>
          <w:sz w:val="24"/>
          <w:szCs w:val="24"/>
        </w:rPr>
        <w:t xml:space="preserve"> ha</w:t>
      </w:r>
      <w:r w:rsidR="000B1EBD" w:rsidRPr="00223497">
        <w:rPr>
          <w:rFonts w:ascii="Times New Roman" w:hAnsi="Times New Roman" w:cs="Times New Roman"/>
          <w:bCs/>
          <w:sz w:val="24"/>
          <w:szCs w:val="24"/>
          <w:vertAlign w:val="superscript"/>
        </w:rPr>
        <w:t>-1</w:t>
      </w:r>
      <w:r w:rsidR="000B1EBD">
        <w:rPr>
          <w:rFonts w:ascii="Times New Roman" w:hAnsi="Times New Roman" w:cs="Times New Roman"/>
          <w:bCs/>
          <w:sz w:val="24"/>
          <w:szCs w:val="24"/>
        </w:rPr>
        <w:t xml:space="preserve"> with all the levels of Mo seed treatment registered statistically similar root volume with maximum value observed with </w:t>
      </w:r>
      <w:r w:rsidR="000B1EBD">
        <w:rPr>
          <w:rFonts w:ascii="Times New Roman" w:hAnsi="Times New Roman" w:cs="Times New Roman"/>
          <w:sz w:val="24"/>
          <w:szCs w:val="24"/>
        </w:rPr>
        <w:t>4</w:t>
      </w:r>
      <w:r w:rsidR="000B1EBD" w:rsidRPr="001F56D1">
        <w:rPr>
          <w:rFonts w:ascii="Times New Roman" w:hAnsi="Times New Roman" w:cs="Times New Roman"/>
          <w:sz w:val="24"/>
          <w:szCs w:val="24"/>
        </w:rPr>
        <w:t xml:space="preserve">g </w:t>
      </w:r>
      <w:r w:rsidR="000B1EBD">
        <w:rPr>
          <w:rFonts w:ascii="Times New Roman" w:hAnsi="Times New Roman" w:cs="Times New Roman"/>
          <w:sz w:val="24"/>
          <w:szCs w:val="24"/>
        </w:rPr>
        <w:t>(2.26 and 5.56</w:t>
      </w:r>
      <w:r w:rsidR="000B1EBD" w:rsidRPr="00045D9B">
        <w:rPr>
          <w:rFonts w:ascii="Times New Roman" w:hAnsi="Times New Roman" w:cs="Times New Roman"/>
          <w:sz w:val="24"/>
          <w:szCs w:val="24"/>
        </w:rPr>
        <w:t xml:space="preserve"> </w:t>
      </w:r>
      <w:r w:rsidR="000B1EBD" w:rsidRPr="00223497">
        <w:rPr>
          <w:rFonts w:ascii="Times New Roman" w:hAnsi="Times New Roman" w:cs="Times New Roman"/>
          <w:sz w:val="24"/>
          <w:szCs w:val="24"/>
        </w:rPr>
        <w:t>cm</w:t>
      </w:r>
      <w:r w:rsidR="000B1EBD" w:rsidRPr="00223497">
        <w:rPr>
          <w:rFonts w:ascii="Times New Roman" w:hAnsi="Times New Roman" w:cs="Times New Roman"/>
          <w:sz w:val="24"/>
          <w:szCs w:val="24"/>
          <w:vertAlign w:val="superscript"/>
        </w:rPr>
        <w:t>3</w:t>
      </w:r>
      <w:r w:rsidR="000B1EBD">
        <w:rPr>
          <w:rFonts w:ascii="Times New Roman" w:hAnsi="Times New Roman" w:cs="Times New Roman"/>
          <w:sz w:val="24"/>
          <w:szCs w:val="24"/>
        </w:rPr>
        <w:t>) followed byb6</w:t>
      </w:r>
      <w:r w:rsidR="000B1EBD" w:rsidRPr="001F56D1">
        <w:rPr>
          <w:rFonts w:ascii="Times New Roman" w:hAnsi="Times New Roman" w:cs="Times New Roman"/>
          <w:sz w:val="24"/>
          <w:szCs w:val="24"/>
        </w:rPr>
        <w:t>g</w:t>
      </w:r>
      <w:r w:rsidR="000B1EBD">
        <w:rPr>
          <w:rFonts w:ascii="Times New Roman" w:hAnsi="Times New Roman" w:cs="Times New Roman"/>
          <w:sz w:val="24"/>
          <w:szCs w:val="24"/>
        </w:rPr>
        <w:t xml:space="preserve"> (2.24 and5.48</w:t>
      </w:r>
      <w:r w:rsidR="000B1EBD" w:rsidRPr="00045D9B">
        <w:rPr>
          <w:rFonts w:ascii="Times New Roman" w:hAnsi="Times New Roman" w:cs="Times New Roman"/>
          <w:sz w:val="24"/>
          <w:szCs w:val="24"/>
        </w:rPr>
        <w:t xml:space="preserve"> </w:t>
      </w:r>
      <w:r w:rsidR="000B1EBD" w:rsidRPr="00223497">
        <w:rPr>
          <w:rFonts w:ascii="Times New Roman" w:hAnsi="Times New Roman" w:cs="Times New Roman"/>
          <w:sz w:val="24"/>
          <w:szCs w:val="24"/>
        </w:rPr>
        <w:t>cm</w:t>
      </w:r>
      <w:r w:rsidR="000B1EBD" w:rsidRPr="00223497">
        <w:rPr>
          <w:rFonts w:ascii="Times New Roman" w:hAnsi="Times New Roman" w:cs="Times New Roman"/>
          <w:sz w:val="24"/>
          <w:szCs w:val="24"/>
          <w:vertAlign w:val="superscript"/>
        </w:rPr>
        <w:t>3</w:t>
      </w:r>
      <w:r w:rsidR="000B1EBD">
        <w:rPr>
          <w:rFonts w:ascii="Times New Roman" w:hAnsi="Times New Roman" w:cs="Times New Roman"/>
          <w:sz w:val="24"/>
          <w:szCs w:val="24"/>
        </w:rPr>
        <w:t xml:space="preserve"> )and 2g (2.24 and 5.42</w:t>
      </w:r>
      <w:r w:rsidR="000B1EBD" w:rsidRPr="00045D9B">
        <w:rPr>
          <w:rFonts w:ascii="Times New Roman" w:hAnsi="Times New Roman" w:cs="Times New Roman"/>
          <w:sz w:val="24"/>
          <w:szCs w:val="24"/>
        </w:rPr>
        <w:t xml:space="preserve"> </w:t>
      </w:r>
      <w:r w:rsidR="000B1EBD" w:rsidRPr="00223497">
        <w:rPr>
          <w:rFonts w:ascii="Times New Roman" w:hAnsi="Times New Roman" w:cs="Times New Roman"/>
          <w:sz w:val="24"/>
          <w:szCs w:val="24"/>
        </w:rPr>
        <w:t>cm</w:t>
      </w:r>
      <w:r w:rsidR="000B1EBD" w:rsidRPr="00223497">
        <w:rPr>
          <w:rFonts w:ascii="Times New Roman" w:hAnsi="Times New Roman" w:cs="Times New Roman"/>
          <w:sz w:val="24"/>
          <w:szCs w:val="24"/>
          <w:vertAlign w:val="superscript"/>
        </w:rPr>
        <w:t>3</w:t>
      </w:r>
      <w:r w:rsidR="000B1EBD">
        <w:rPr>
          <w:rFonts w:ascii="Times New Roman" w:hAnsi="Times New Roman" w:cs="Times New Roman"/>
          <w:sz w:val="24"/>
          <w:szCs w:val="24"/>
        </w:rPr>
        <w:t xml:space="preserve"> )</w:t>
      </w:r>
      <w:r w:rsidR="000B1EBD" w:rsidRPr="001F56D1">
        <w:rPr>
          <w:rFonts w:ascii="Times New Roman" w:hAnsi="Times New Roman" w:cs="Times New Roman"/>
          <w:sz w:val="24"/>
          <w:szCs w:val="24"/>
        </w:rPr>
        <w:t>kg</w:t>
      </w:r>
      <w:r w:rsidR="000B1EBD" w:rsidRPr="001F56D1">
        <w:rPr>
          <w:rFonts w:ascii="Times New Roman" w:hAnsi="Times New Roman" w:cs="Times New Roman"/>
          <w:sz w:val="24"/>
          <w:szCs w:val="24"/>
          <w:vertAlign w:val="superscript"/>
        </w:rPr>
        <w:t>-1</w:t>
      </w:r>
      <w:r w:rsidR="000B1EBD" w:rsidRPr="001F56D1">
        <w:rPr>
          <w:rFonts w:ascii="Times New Roman" w:hAnsi="Times New Roman" w:cs="Times New Roman"/>
          <w:sz w:val="24"/>
          <w:szCs w:val="24"/>
        </w:rPr>
        <w:t xml:space="preserve"> </w:t>
      </w:r>
      <w:r w:rsidR="000B1EBD">
        <w:rPr>
          <w:rFonts w:ascii="Times New Roman" w:hAnsi="Times New Roman" w:cs="Times New Roman"/>
          <w:sz w:val="24"/>
          <w:szCs w:val="24"/>
        </w:rPr>
        <w:t>seed  while at 45 DAS  90kg</w:t>
      </w:r>
      <w:r w:rsidR="000B1EBD" w:rsidRPr="000819ED">
        <w:rPr>
          <w:rFonts w:ascii="Times New Roman" w:hAnsi="Times New Roman" w:cs="Times New Roman"/>
          <w:bCs/>
          <w:sz w:val="24"/>
          <w:szCs w:val="24"/>
        </w:rPr>
        <w:t xml:space="preserve"> </w:t>
      </w:r>
      <w:r w:rsidR="000B1EBD" w:rsidRPr="00223497">
        <w:rPr>
          <w:rFonts w:ascii="Times New Roman" w:hAnsi="Times New Roman" w:cs="Times New Roman"/>
          <w:bCs/>
          <w:sz w:val="24"/>
          <w:szCs w:val="24"/>
        </w:rPr>
        <w:t>P</w:t>
      </w:r>
      <w:r w:rsidR="000B1EBD" w:rsidRPr="00223497">
        <w:rPr>
          <w:rFonts w:ascii="Times New Roman" w:hAnsi="Times New Roman" w:cs="Times New Roman"/>
          <w:bCs/>
          <w:sz w:val="24"/>
          <w:szCs w:val="24"/>
          <w:vertAlign w:val="subscript"/>
        </w:rPr>
        <w:t>2</w:t>
      </w:r>
      <w:r w:rsidR="000B1EBD" w:rsidRPr="00223497">
        <w:rPr>
          <w:rFonts w:ascii="Times New Roman" w:hAnsi="Times New Roman" w:cs="Times New Roman"/>
          <w:bCs/>
          <w:sz w:val="24"/>
          <w:szCs w:val="24"/>
        </w:rPr>
        <w:t>O</w:t>
      </w:r>
      <w:r w:rsidR="000B1EBD" w:rsidRPr="00223497">
        <w:rPr>
          <w:rFonts w:ascii="Times New Roman" w:hAnsi="Times New Roman" w:cs="Times New Roman"/>
          <w:bCs/>
          <w:sz w:val="24"/>
          <w:szCs w:val="24"/>
          <w:vertAlign w:val="subscript"/>
        </w:rPr>
        <w:t>5</w:t>
      </w:r>
      <w:r w:rsidR="000B1EBD" w:rsidRPr="00223497">
        <w:rPr>
          <w:rFonts w:ascii="Times New Roman" w:hAnsi="Times New Roman" w:cs="Times New Roman"/>
          <w:bCs/>
          <w:sz w:val="24"/>
          <w:szCs w:val="24"/>
        </w:rPr>
        <w:t xml:space="preserve"> ha</w:t>
      </w:r>
      <w:r w:rsidR="000B1EBD" w:rsidRPr="00223497">
        <w:rPr>
          <w:rFonts w:ascii="Times New Roman" w:hAnsi="Times New Roman" w:cs="Times New Roman"/>
          <w:bCs/>
          <w:sz w:val="24"/>
          <w:szCs w:val="24"/>
          <w:vertAlign w:val="superscript"/>
        </w:rPr>
        <w:t>-1</w:t>
      </w:r>
      <w:r w:rsidR="000B1EBD">
        <w:rPr>
          <w:rFonts w:ascii="Times New Roman" w:hAnsi="Times New Roman" w:cs="Times New Roman"/>
          <w:bCs/>
          <w:sz w:val="24"/>
          <w:szCs w:val="24"/>
        </w:rPr>
        <w:t>along with Mo seed treatment .</w:t>
      </w:r>
      <w:r w:rsidR="000B1EBD" w:rsidRPr="000B1EBD">
        <w:rPr>
          <w:rFonts w:ascii="Times New Roman" w:hAnsi="Times New Roman" w:cs="Times New Roman"/>
          <w:sz w:val="24"/>
          <w:szCs w:val="24"/>
        </w:rPr>
        <w:t xml:space="preserve"> Interaction of various phosphorus nutrition levels and Mo seed treatment on root dry weight of soybean indicated that application of 90 kg P</w:t>
      </w:r>
      <w:r w:rsidR="000B1EBD" w:rsidRPr="000B1EBD">
        <w:rPr>
          <w:rFonts w:ascii="Times New Roman" w:hAnsi="Times New Roman" w:cs="Times New Roman"/>
          <w:sz w:val="24"/>
          <w:szCs w:val="24"/>
          <w:vertAlign w:val="subscript"/>
        </w:rPr>
        <w:t>2</w:t>
      </w:r>
      <w:r w:rsidR="000B1EBD" w:rsidRPr="000B1EBD">
        <w:rPr>
          <w:rFonts w:ascii="Times New Roman" w:hAnsi="Times New Roman" w:cs="Times New Roman"/>
          <w:sz w:val="24"/>
          <w:szCs w:val="24"/>
        </w:rPr>
        <w:t>O</w:t>
      </w:r>
      <w:r w:rsidR="000B1EBD" w:rsidRPr="000B1EBD">
        <w:rPr>
          <w:rFonts w:ascii="Times New Roman" w:hAnsi="Times New Roman" w:cs="Times New Roman"/>
          <w:sz w:val="24"/>
          <w:szCs w:val="24"/>
          <w:vertAlign w:val="subscript"/>
        </w:rPr>
        <w:t>5</w:t>
      </w:r>
      <w:r w:rsidR="000B1EBD" w:rsidRPr="000B1EBD">
        <w:rPr>
          <w:rFonts w:ascii="Times New Roman" w:hAnsi="Times New Roman" w:cs="Times New Roman"/>
          <w:sz w:val="24"/>
          <w:szCs w:val="24"/>
        </w:rPr>
        <w:t xml:space="preserve"> ha</w:t>
      </w:r>
      <w:r w:rsidR="000B1EBD" w:rsidRPr="000B1EBD">
        <w:rPr>
          <w:rFonts w:ascii="Times New Roman" w:hAnsi="Times New Roman" w:cs="Times New Roman"/>
          <w:sz w:val="24"/>
          <w:szCs w:val="24"/>
          <w:vertAlign w:val="superscript"/>
        </w:rPr>
        <w:t xml:space="preserve">-1 </w:t>
      </w:r>
      <w:r w:rsidR="000B1EBD" w:rsidRPr="000B1EBD">
        <w:rPr>
          <w:rFonts w:ascii="Times New Roman" w:hAnsi="Times New Roman" w:cs="Times New Roman"/>
          <w:sz w:val="24"/>
          <w:szCs w:val="24"/>
        </w:rPr>
        <w:t>along with Mo seed treatment of 4 g kg</w:t>
      </w:r>
      <w:r w:rsidR="000B1EBD" w:rsidRPr="000B1EBD">
        <w:rPr>
          <w:rFonts w:ascii="Times New Roman" w:hAnsi="Times New Roman" w:cs="Times New Roman"/>
          <w:sz w:val="24"/>
          <w:szCs w:val="24"/>
          <w:vertAlign w:val="superscript"/>
        </w:rPr>
        <w:t>-1</w:t>
      </w:r>
      <w:r w:rsidR="000B1EBD" w:rsidRPr="000B1EBD">
        <w:rPr>
          <w:rFonts w:ascii="Times New Roman" w:hAnsi="Times New Roman" w:cs="Times New Roman"/>
          <w:sz w:val="24"/>
          <w:szCs w:val="24"/>
        </w:rPr>
        <w:t xml:space="preserve"> seed was effective with maximum root dry weight of (1.67</w:t>
      </w:r>
      <w:proofErr w:type="gramStart"/>
      <w:r w:rsidR="000B1EBD" w:rsidRPr="000B1EBD">
        <w:rPr>
          <w:rFonts w:ascii="Times New Roman" w:hAnsi="Times New Roman" w:cs="Times New Roman"/>
          <w:sz w:val="24"/>
          <w:szCs w:val="24"/>
        </w:rPr>
        <w:t>,5.34</w:t>
      </w:r>
      <w:proofErr w:type="gramEnd"/>
      <w:r w:rsidR="000B1EBD" w:rsidRPr="000B1EBD">
        <w:rPr>
          <w:rFonts w:ascii="Times New Roman" w:hAnsi="Times New Roman" w:cs="Times New Roman"/>
          <w:sz w:val="24"/>
          <w:szCs w:val="24"/>
        </w:rPr>
        <w:t xml:space="preserve"> and 6.86 g plant</w:t>
      </w:r>
      <w:r w:rsidR="000B1EBD" w:rsidRPr="000B1EBD">
        <w:rPr>
          <w:rFonts w:ascii="Times New Roman" w:hAnsi="Times New Roman" w:cs="Times New Roman"/>
          <w:sz w:val="24"/>
          <w:szCs w:val="24"/>
          <w:vertAlign w:val="superscript"/>
        </w:rPr>
        <w:t>-1</w:t>
      </w:r>
      <w:r w:rsidR="000B1EBD" w:rsidRPr="000B1EBD">
        <w:rPr>
          <w:rFonts w:ascii="Times New Roman" w:hAnsi="Times New Roman" w:cs="Times New Roman"/>
          <w:sz w:val="24"/>
          <w:szCs w:val="24"/>
        </w:rPr>
        <w:t>) on par with Mo seed treatment of 6 g kg</w:t>
      </w:r>
      <w:r w:rsidR="000B1EBD" w:rsidRPr="000B1EBD">
        <w:rPr>
          <w:rFonts w:ascii="Times New Roman" w:hAnsi="Times New Roman" w:cs="Times New Roman"/>
          <w:sz w:val="24"/>
          <w:szCs w:val="24"/>
          <w:vertAlign w:val="superscript"/>
        </w:rPr>
        <w:t>-1</w:t>
      </w:r>
      <w:r w:rsidR="000B1EBD" w:rsidRPr="000B1EBD">
        <w:rPr>
          <w:rFonts w:ascii="Times New Roman" w:hAnsi="Times New Roman" w:cs="Times New Roman"/>
          <w:sz w:val="24"/>
          <w:szCs w:val="24"/>
        </w:rPr>
        <w:t xml:space="preserve"> seed at same level of phosphorus nutrition(1.64,5.25 and 6.69 g plant</w:t>
      </w:r>
      <w:r w:rsidR="000B1EBD" w:rsidRPr="000B1EBD">
        <w:rPr>
          <w:rFonts w:ascii="Times New Roman" w:hAnsi="Times New Roman" w:cs="Times New Roman"/>
          <w:sz w:val="24"/>
          <w:szCs w:val="24"/>
          <w:vertAlign w:val="superscript"/>
        </w:rPr>
        <w:t>-1</w:t>
      </w:r>
      <w:r w:rsidR="000B1EBD" w:rsidRPr="000B1EBD">
        <w:rPr>
          <w:rFonts w:ascii="Times New Roman" w:hAnsi="Times New Roman" w:cs="Times New Roman"/>
          <w:sz w:val="24"/>
          <w:szCs w:val="24"/>
        </w:rPr>
        <w:t>)  over other treatments at 15,30 and 45 DAS</w:t>
      </w:r>
    </w:p>
    <w:p w:rsidR="00B76846" w:rsidRPr="00B76846" w:rsidRDefault="00B76846" w:rsidP="00E04A8D">
      <w:pPr>
        <w:spacing w:line="360" w:lineRule="auto"/>
        <w:jc w:val="both"/>
        <w:rPr>
          <w:rFonts w:ascii="Times New Roman" w:hAnsi="Times New Roman" w:cs="Times New Roman"/>
          <w:b/>
          <w:sz w:val="24"/>
          <w:szCs w:val="24"/>
        </w:rPr>
      </w:pPr>
      <w:r w:rsidRPr="00B76846">
        <w:rPr>
          <w:rFonts w:ascii="Times New Roman" w:hAnsi="Times New Roman" w:cs="Times New Roman"/>
          <w:b/>
          <w:sz w:val="24"/>
          <w:szCs w:val="24"/>
        </w:rPr>
        <w:t>Keywords</w:t>
      </w:r>
      <w:r>
        <w:rPr>
          <w:rFonts w:ascii="Times New Roman" w:hAnsi="Times New Roman" w:cs="Times New Roman"/>
          <w:b/>
          <w:sz w:val="24"/>
          <w:szCs w:val="24"/>
        </w:rPr>
        <w:t xml:space="preserve">: </w:t>
      </w:r>
      <w:r w:rsidRPr="00B76846">
        <w:rPr>
          <w:rFonts w:ascii="Times New Roman" w:hAnsi="Times New Roman" w:cs="Times New Roman"/>
          <w:sz w:val="24"/>
          <w:szCs w:val="24"/>
        </w:rPr>
        <w:t xml:space="preserve">Phosphorus, Molybdenum, </w:t>
      </w:r>
      <w:r w:rsidR="000B1EBD">
        <w:rPr>
          <w:rFonts w:ascii="Times New Roman" w:hAnsi="Times New Roman" w:cs="Times New Roman"/>
          <w:sz w:val="24"/>
          <w:szCs w:val="24"/>
        </w:rPr>
        <w:t>Root length</w:t>
      </w:r>
      <w:r w:rsidRPr="00B76846">
        <w:rPr>
          <w:rFonts w:ascii="Times New Roman" w:hAnsi="Times New Roman" w:cs="Times New Roman"/>
          <w:sz w:val="24"/>
          <w:szCs w:val="24"/>
        </w:rPr>
        <w:t xml:space="preserve">, </w:t>
      </w:r>
      <w:r w:rsidR="000B1EBD">
        <w:rPr>
          <w:rFonts w:ascii="Times New Roman" w:hAnsi="Times New Roman" w:cs="Times New Roman"/>
          <w:sz w:val="24"/>
          <w:szCs w:val="24"/>
        </w:rPr>
        <w:t>Root volume</w:t>
      </w:r>
      <w:r w:rsidRPr="00B76846">
        <w:rPr>
          <w:rFonts w:ascii="Times New Roman" w:hAnsi="Times New Roman" w:cs="Times New Roman"/>
          <w:sz w:val="24"/>
          <w:szCs w:val="24"/>
        </w:rPr>
        <w:t xml:space="preserve">, </w:t>
      </w:r>
      <w:r w:rsidR="000B1EBD">
        <w:rPr>
          <w:rFonts w:ascii="Times New Roman" w:hAnsi="Times New Roman" w:cs="Times New Roman"/>
          <w:sz w:val="24"/>
          <w:szCs w:val="24"/>
        </w:rPr>
        <w:t>Root dry weight</w:t>
      </w:r>
    </w:p>
    <w:p w:rsidR="00CE655C" w:rsidRPr="00E04A8D" w:rsidRDefault="00E04A8D" w:rsidP="00E04A8D">
      <w:pPr>
        <w:pStyle w:val="Heading1"/>
        <w:spacing w:before="82" w:line="360" w:lineRule="auto"/>
        <w:ind w:left="0"/>
        <w:rPr>
          <w:rFonts w:ascii="Times New Roman" w:hAnsi="Times New Roman" w:cs="Times New Roman"/>
          <w:color w:val="1E1916"/>
          <w:sz w:val="24"/>
          <w:szCs w:val="24"/>
        </w:rPr>
      </w:pPr>
      <w:r w:rsidRPr="00E04A8D">
        <w:rPr>
          <w:rFonts w:ascii="Times New Roman" w:hAnsi="Times New Roman" w:cs="Times New Roman"/>
          <w:color w:val="1E1916"/>
          <w:sz w:val="24"/>
          <w:szCs w:val="24"/>
        </w:rPr>
        <w:t>Introduction</w:t>
      </w:r>
    </w:p>
    <w:p w:rsidR="00B54CC0" w:rsidRPr="00117EF6" w:rsidRDefault="00C56F13" w:rsidP="00703A9A">
      <w:pPr>
        <w:spacing w:line="360" w:lineRule="auto"/>
        <w:jc w:val="both"/>
        <w:rPr>
          <w:rFonts w:ascii="Times New Roman" w:hAnsi="Times New Roman" w:cs="Times New Roman"/>
          <w:color w:val="000000" w:themeColor="text1"/>
          <w:sz w:val="24"/>
          <w:szCs w:val="24"/>
          <w:shd w:val="clear" w:color="auto" w:fill="FFFFFF"/>
          <w:lang w:val="en-IN"/>
        </w:rPr>
      </w:pPr>
      <w:r w:rsidRPr="00117EF6">
        <w:rPr>
          <w:rFonts w:ascii="Times New Roman" w:hAnsi="Times New Roman" w:cs="Times New Roman"/>
          <w:color w:val="1E1916"/>
          <w:sz w:val="24"/>
          <w:szCs w:val="24"/>
        </w:rPr>
        <w:t>Soybean (</w:t>
      </w:r>
      <w:proofErr w:type="spellStart"/>
      <w:r w:rsidRPr="00117EF6">
        <w:rPr>
          <w:rFonts w:ascii="Times New Roman" w:hAnsi="Times New Roman" w:cs="Times New Roman"/>
          <w:i/>
          <w:color w:val="1E1916"/>
          <w:sz w:val="24"/>
          <w:szCs w:val="24"/>
        </w:rPr>
        <w:t>Glycine</w:t>
      </w:r>
      <w:proofErr w:type="spellEnd"/>
      <w:r w:rsidRPr="00117EF6">
        <w:rPr>
          <w:rFonts w:ascii="Times New Roman" w:hAnsi="Times New Roman" w:cs="Times New Roman"/>
          <w:i/>
          <w:color w:val="1E1916"/>
          <w:sz w:val="24"/>
          <w:szCs w:val="24"/>
        </w:rPr>
        <w:t xml:space="preserve"> max </w:t>
      </w:r>
      <w:r w:rsidRPr="00117EF6">
        <w:rPr>
          <w:rFonts w:ascii="Times New Roman" w:hAnsi="Times New Roman" w:cs="Times New Roman"/>
          <w:color w:val="1E1916"/>
          <w:sz w:val="24"/>
          <w:szCs w:val="24"/>
        </w:rPr>
        <w:t>L.) is basically</w:t>
      </w:r>
      <w:r w:rsidR="00703A9A" w:rsidRPr="00117EF6">
        <w:rPr>
          <w:rFonts w:ascii="Times New Roman" w:hAnsi="Times New Roman" w:cs="Times New Roman"/>
          <w:sz w:val="24"/>
          <w:szCs w:val="24"/>
        </w:rPr>
        <w:t xml:space="preserve"> a member of </w:t>
      </w:r>
      <w:proofErr w:type="spellStart"/>
      <w:r w:rsidR="00703A9A" w:rsidRPr="00117EF6">
        <w:rPr>
          <w:rFonts w:ascii="Times New Roman" w:hAnsi="Times New Roman" w:cs="Times New Roman"/>
          <w:sz w:val="24"/>
          <w:szCs w:val="24"/>
        </w:rPr>
        <w:t>Fabaceae</w:t>
      </w:r>
      <w:proofErr w:type="spellEnd"/>
      <w:r w:rsidR="00703A9A" w:rsidRPr="00117EF6">
        <w:rPr>
          <w:rFonts w:ascii="Times New Roman" w:hAnsi="Times New Roman" w:cs="Times New Roman"/>
          <w:sz w:val="24"/>
          <w:szCs w:val="24"/>
        </w:rPr>
        <w:t xml:space="preserve"> family and mainly supplies protein and oil. Its oil</w:t>
      </w:r>
      <w:r w:rsidR="00117EF6">
        <w:rPr>
          <w:rFonts w:ascii="Times New Roman" w:hAnsi="Times New Roman" w:cs="Times New Roman"/>
          <w:sz w:val="24"/>
          <w:szCs w:val="24"/>
        </w:rPr>
        <w:t xml:space="preserve"> is considered</w:t>
      </w:r>
      <w:r w:rsidR="00703A9A" w:rsidRPr="00117EF6">
        <w:rPr>
          <w:rFonts w:ascii="Times New Roman" w:hAnsi="Times New Roman" w:cs="Times New Roman"/>
          <w:sz w:val="24"/>
          <w:szCs w:val="24"/>
        </w:rPr>
        <w:t xml:space="preserve"> the world's largest constituent of edible oils </w:t>
      </w:r>
      <w:r w:rsidR="00703A9A" w:rsidRPr="009B6B9A">
        <w:rPr>
          <w:rFonts w:ascii="Times New Roman" w:hAnsi="Times New Roman" w:cs="Times New Roman"/>
          <w:sz w:val="24"/>
          <w:szCs w:val="24"/>
        </w:rPr>
        <w:t>(</w:t>
      </w:r>
      <w:proofErr w:type="spellStart"/>
      <w:r w:rsidR="00703A9A" w:rsidRPr="009B6B9A">
        <w:rPr>
          <w:rFonts w:ascii="Times New Roman" w:hAnsi="Times New Roman" w:cs="Times New Roman"/>
          <w:sz w:val="24"/>
          <w:szCs w:val="24"/>
        </w:rPr>
        <w:t>Arif</w:t>
      </w:r>
      <w:proofErr w:type="spellEnd"/>
      <w:r w:rsidR="00703A9A" w:rsidRPr="009B6B9A">
        <w:rPr>
          <w:rFonts w:ascii="Times New Roman" w:hAnsi="Times New Roman" w:cs="Times New Roman"/>
          <w:sz w:val="24"/>
          <w:szCs w:val="24"/>
        </w:rPr>
        <w:t xml:space="preserve"> </w:t>
      </w:r>
      <w:r w:rsidR="00703A9A" w:rsidRPr="009B6B9A">
        <w:rPr>
          <w:rFonts w:ascii="Times New Roman" w:hAnsi="Times New Roman" w:cs="Times New Roman"/>
          <w:i/>
          <w:sz w:val="24"/>
          <w:szCs w:val="24"/>
        </w:rPr>
        <w:t>et al</w:t>
      </w:r>
      <w:r w:rsidR="00703A9A" w:rsidRPr="009B6B9A">
        <w:rPr>
          <w:rFonts w:ascii="Times New Roman" w:hAnsi="Times New Roman" w:cs="Times New Roman"/>
          <w:sz w:val="24"/>
          <w:szCs w:val="24"/>
        </w:rPr>
        <w:t>., 2010).</w:t>
      </w:r>
      <w:r w:rsidR="00703A9A" w:rsidRPr="00117EF6">
        <w:rPr>
          <w:rFonts w:ascii="Times New Roman" w:hAnsi="Times New Roman" w:cs="Times New Roman"/>
          <w:sz w:val="24"/>
          <w:szCs w:val="24"/>
        </w:rPr>
        <w:t xml:space="preserve"> Soybean is often referred to be a marvel plant because it hol</w:t>
      </w:r>
      <w:r w:rsidR="00117EF6">
        <w:rPr>
          <w:rFonts w:ascii="Times New Roman" w:hAnsi="Times New Roman" w:cs="Times New Roman"/>
          <w:sz w:val="24"/>
          <w:szCs w:val="24"/>
        </w:rPr>
        <w:t>ds high protein (39-44%) a.</w:t>
      </w:r>
      <w:r w:rsidR="00703A9A" w:rsidRPr="00117EF6">
        <w:rPr>
          <w:rFonts w:ascii="Times New Roman" w:hAnsi="Times New Roman" w:cs="Times New Roman"/>
          <w:sz w:val="24"/>
          <w:szCs w:val="24"/>
        </w:rPr>
        <w:t xml:space="preserve"> </w:t>
      </w:r>
      <w:r w:rsidRPr="00BC1A6E">
        <w:rPr>
          <w:rFonts w:ascii="Times New Roman" w:hAnsi="Times New Roman" w:cs="Times New Roman"/>
          <w:color w:val="1E1916"/>
          <w:sz w:val="24"/>
          <w:szCs w:val="24"/>
        </w:rPr>
        <w:t xml:space="preserve">It </w:t>
      </w:r>
      <w:proofErr w:type="spellStart"/>
      <w:r w:rsidRPr="00BC1A6E">
        <w:rPr>
          <w:rFonts w:ascii="Times New Roman" w:hAnsi="Times New Roman" w:cs="Times New Roman"/>
          <w:color w:val="1E1916"/>
          <w:sz w:val="24"/>
          <w:szCs w:val="24"/>
        </w:rPr>
        <w:t>serve’s</w:t>
      </w:r>
      <w:proofErr w:type="spellEnd"/>
      <w:r w:rsidRPr="00BC1A6E">
        <w:rPr>
          <w:rFonts w:ascii="Times New Roman" w:hAnsi="Times New Roman" w:cs="Times New Roman"/>
          <w:color w:val="1E1916"/>
          <w:sz w:val="24"/>
          <w:szCs w:val="24"/>
        </w:rPr>
        <w:t xml:space="preserve"> as a</w:t>
      </w:r>
      <w:r w:rsidRPr="00BC1A6E">
        <w:rPr>
          <w:rFonts w:ascii="Times New Roman" w:hAnsi="Times New Roman" w:cs="Times New Roman"/>
          <w:color w:val="1E1916"/>
          <w:spacing w:val="-50"/>
          <w:sz w:val="24"/>
          <w:szCs w:val="24"/>
        </w:rPr>
        <w:t xml:space="preserve"> </w:t>
      </w:r>
      <w:r w:rsidRPr="00BC1A6E">
        <w:rPr>
          <w:rFonts w:ascii="Times New Roman" w:hAnsi="Times New Roman" w:cs="Times New Roman"/>
          <w:color w:val="1E1916"/>
          <w:sz w:val="24"/>
          <w:szCs w:val="24"/>
        </w:rPr>
        <w:t>good</w:t>
      </w:r>
      <w:r w:rsidRPr="00BC1A6E">
        <w:rPr>
          <w:rFonts w:ascii="Times New Roman" w:hAnsi="Times New Roman" w:cs="Times New Roman"/>
          <w:color w:val="1E1916"/>
          <w:spacing w:val="1"/>
          <w:sz w:val="24"/>
          <w:szCs w:val="24"/>
        </w:rPr>
        <w:t xml:space="preserve"> </w:t>
      </w:r>
      <w:r w:rsidRPr="00BC1A6E">
        <w:rPr>
          <w:rFonts w:ascii="Times New Roman" w:hAnsi="Times New Roman" w:cs="Times New Roman"/>
          <w:color w:val="1E1916"/>
          <w:sz w:val="24"/>
          <w:szCs w:val="24"/>
        </w:rPr>
        <w:t>rotational</w:t>
      </w:r>
      <w:r w:rsidRPr="00BC1A6E">
        <w:rPr>
          <w:rFonts w:ascii="Times New Roman" w:hAnsi="Times New Roman" w:cs="Times New Roman"/>
          <w:color w:val="1E1916"/>
          <w:spacing w:val="1"/>
          <w:sz w:val="24"/>
          <w:szCs w:val="24"/>
        </w:rPr>
        <w:t xml:space="preserve"> </w:t>
      </w:r>
      <w:r w:rsidRPr="00BC1A6E">
        <w:rPr>
          <w:rFonts w:ascii="Times New Roman" w:hAnsi="Times New Roman" w:cs="Times New Roman"/>
          <w:color w:val="1E1916"/>
          <w:sz w:val="24"/>
          <w:szCs w:val="24"/>
        </w:rPr>
        <w:t>crop</w:t>
      </w:r>
      <w:r w:rsidRPr="00BC1A6E">
        <w:rPr>
          <w:rFonts w:ascii="Times New Roman" w:hAnsi="Times New Roman" w:cs="Times New Roman"/>
          <w:color w:val="1E1916"/>
          <w:spacing w:val="1"/>
          <w:sz w:val="24"/>
          <w:szCs w:val="24"/>
        </w:rPr>
        <w:t xml:space="preserve"> </w:t>
      </w:r>
      <w:r w:rsidRPr="00BC1A6E">
        <w:rPr>
          <w:rFonts w:ascii="Times New Roman" w:hAnsi="Times New Roman" w:cs="Times New Roman"/>
          <w:color w:val="1E1916"/>
          <w:sz w:val="24"/>
          <w:szCs w:val="24"/>
        </w:rPr>
        <w:t>and</w:t>
      </w:r>
      <w:r w:rsidRPr="00BC1A6E">
        <w:rPr>
          <w:rFonts w:ascii="Times New Roman" w:hAnsi="Times New Roman" w:cs="Times New Roman"/>
          <w:color w:val="1E1916"/>
          <w:spacing w:val="1"/>
          <w:sz w:val="24"/>
          <w:szCs w:val="24"/>
        </w:rPr>
        <w:t xml:space="preserve"> </w:t>
      </w:r>
      <w:r w:rsidRPr="00BC1A6E">
        <w:rPr>
          <w:rFonts w:ascii="Times New Roman" w:hAnsi="Times New Roman" w:cs="Times New Roman"/>
          <w:color w:val="1E1916"/>
          <w:sz w:val="24"/>
          <w:szCs w:val="24"/>
        </w:rPr>
        <w:t>helps</w:t>
      </w:r>
      <w:r w:rsidRPr="00BC1A6E">
        <w:rPr>
          <w:rFonts w:ascii="Times New Roman" w:hAnsi="Times New Roman" w:cs="Times New Roman"/>
          <w:color w:val="1E1916"/>
          <w:spacing w:val="1"/>
          <w:sz w:val="24"/>
          <w:szCs w:val="24"/>
        </w:rPr>
        <w:t xml:space="preserve"> </w:t>
      </w:r>
      <w:r w:rsidRPr="00BC1A6E">
        <w:rPr>
          <w:rFonts w:ascii="Times New Roman" w:hAnsi="Times New Roman" w:cs="Times New Roman"/>
          <w:color w:val="1E1916"/>
          <w:sz w:val="24"/>
          <w:szCs w:val="24"/>
        </w:rPr>
        <w:t>in</w:t>
      </w:r>
      <w:r w:rsidRPr="00BC1A6E">
        <w:rPr>
          <w:rFonts w:ascii="Times New Roman" w:hAnsi="Times New Roman" w:cs="Times New Roman"/>
          <w:color w:val="1E1916"/>
          <w:spacing w:val="1"/>
          <w:sz w:val="24"/>
          <w:szCs w:val="24"/>
        </w:rPr>
        <w:t xml:space="preserve"> </w:t>
      </w:r>
      <w:r w:rsidRPr="00BC1A6E">
        <w:rPr>
          <w:rFonts w:ascii="Times New Roman" w:hAnsi="Times New Roman" w:cs="Times New Roman"/>
          <w:color w:val="1E1916"/>
          <w:sz w:val="24"/>
          <w:szCs w:val="24"/>
        </w:rPr>
        <w:t>enrichment</w:t>
      </w:r>
      <w:r w:rsidRPr="00BC1A6E">
        <w:rPr>
          <w:rFonts w:ascii="Times New Roman" w:hAnsi="Times New Roman" w:cs="Times New Roman"/>
          <w:color w:val="1E1916"/>
          <w:spacing w:val="1"/>
          <w:sz w:val="24"/>
          <w:szCs w:val="24"/>
        </w:rPr>
        <w:t xml:space="preserve"> </w:t>
      </w:r>
      <w:r w:rsidRPr="00BC1A6E">
        <w:rPr>
          <w:rFonts w:ascii="Times New Roman" w:hAnsi="Times New Roman" w:cs="Times New Roman"/>
          <w:color w:val="1E1916"/>
          <w:sz w:val="24"/>
          <w:szCs w:val="24"/>
        </w:rPr>
        <w:t>of</w:t>
      </w:r>
      <w:r w:rsidRPr="00BC1A6E">
        <w:rPr>
          <w:rFonts w:ascii="Times New Roman" w:hAnsi="Times New Roman" w:cs="Times New Roman"/>
          <w:color w:val="1E1916"/>
          <w:spacing w:val="1"/>
          <w:sz w:val="24"/>
          <w:szCs w:val="24"/>
        </w:rPr>
        <w:t xml:space="preserve"> </w:t>
      </w:r>
      <w:r w:rsidRPr="00BC1A6E">
        <w:rPr>
          <w:rFonts w:ascii="Times New Roman" w:hAnsi="Times New Roman" w:cs="Times New Roman"/>
          <w:color w:val="1E1916"/>
          <w:sz w:val="24"/>
          <w:szCs w:val="24"/>
        </w:rPr>
        <w:t>soil</w:t>
      </w:r>
      <w:r w:rsidRPr="00BC1A6E">
        <w:rPr>
          <w:rFonts w:ascii="Times New Roman" w:hAnsi="Times New Roman" w:cs="Times New Roman"/>
          <w:color w:val="1E1916"/>
          <w:spacing w:val="1"/>
          <w:sz w:val="24"/>
          <w:szCs w:val="24"/>
        </w:rPr>
        <w:t xml:space="preserve"> </w:t>
      </w:r>
      <w:r w:rsidRPr="00BC1A6E">
        <w:rPr>
          <w:rFonts w:ascii="Times New Roman" w:hAnsi="Times New Roman" w:cs="Times New Roman"/>
          <w:color w:val="1E1916"/>
          <w:sz w:val="24"/>
          <w:szCs w:val="24"/>
        </w:rPr>
        <w:t xml:space="preserve">fertility. It is popularly called as </w:t>
      </w:r>
      <w:r w:rsidRPr="00BC1A6E">
        <w:rPr>
          <w:rFonts w:ascii="Times New Roman" w:hAnsi="Times New Roman" w:cs="Times New Roman"/>
          <w:color w:val="1E1916"/>
          <w:sz w:val="24"/>
          <w:szCs w:val="24"/>
        </w:rPr>
        <w:lastRenderedPageBreak/>
        <w:t>“Golden bean or miracle</w:t>
      </w:r>
      <w:r w:rsidRPr="00BC1A6E">
        <w:rPr>
          <w:rFonts w:ascii="Times New Roman" w:hAnsi="Times New Roman" w:cs="Times New Roman"/>
          <w:color w:val="1E1916"/>
          <w:spacing w:val="1"/>
          <w:sz w:val="24"/>
          <w:szCs w:val="24"/>
        </w:rPr>
        <w:t xml:space="preserve"> </w:t>
      </w:r>
      <w:r w:rsidRPr="00BC1A6E">
        <w:rPr>
          <w:rFonts w:ascii="Times New Roman" w:hAnsi="Times New Roman" w:cs="Times New Roman"/>
          <w:color w:val="1E1916"/>
          <w:sz w:val="24"/>
          <w:szCs w:val="24"/>
        </w:rPr>
        <w:t>bean” and one of the foremost important oil seed crop</w:t>
      </w:r>
      <w:r w:rsidRPr="00BC1A6E">
        <w:rPr>
          <w:rFonts w:ascii="Times New Roman" w:hAnsi="Times New Roman" w:cs="Times New Roman"/>
          <w:color w:val="1E1916"/>
          <w:spacing w:val="1"/>
          <w:sz w:val="24"/>
          <w:szCs w:val="24"/>
        </w:rPr>
        <w:t xml:space="preserve"> </w:t>
      </w:r>
      <w:r w:rsidRPr="00BC1A6E">
        <w:rPr>
          <w:rFonts w:ascii="Times New Roman" w:hAnsi="Times New Roman" w:cs="Times New Roman"/>
          <w:color w:val="1E1916"/>
          <w:sz w:val="24"/>
          <w:szCs w:val="24"/>
        </w:rPr>
        <w:t>known for its excellent protein (42 - 45%), oil (20%) and</w:t>
      </w:r>
      <w:r w:rsidRPr="00BC1A6E">
        <w:rPr>
          <w:rFonts w:ascii="Times New Roman" w:hAnsi="Times New Roman" w:cs="Times New Roman"/>
          <w:color w:val="1E1916"/>
          <w:spacing w:val="1"/>
          <w:sz w:val="24"/>
          <w:szCs w:val="24"/>
        </w:rPr>
        <w:t xml:space="preserve"> </w:t>
      </w:r>
      <w:r w:rsidRPr="00BC1A6E">
        <w:rPr>
          <w:rFonts w:ascii="Times New Roman" w:hAnsi="Times New Roman" w:cs="Times New Roman"/>
          <w:color w:val="1E1916"/>
          <w:sz w:val="24"/>
          <w:szCs w:val="24"/>
        </w:rPr>
        <w:t>starch</w:t>
      </w:r>
      <w:r w:rsidRPr="00BC1A6E">
        <w:rPr>
          <w:rFonts w:ascii="Times New Roman" w:hAnsi="Times New Roman" w:cs="Times New Roman"/>
          <w:color w:val="1E1916"/>
          <w:spacing w:val="-7"/>
          <w:sz w:val="24"/>
          <w:szCs w:val="24"/>
        </w:rPr>
        <w:t xml:space="preserve"> </w:t>
      </w:r>
      <w:r w:rsidRPr="00BC1A6E">
        <w:rPr>
          <w:rFonts w:ascii="Times New Roman" w:hAnsi="Times New Roman" w:cs="Times New Roman"/>
          <w:color w:val="1E1916"/>
          <w:sz w:val="24"/>
          <w:szCs w:val="24"/>
        </w:rPr>
        <w:t>content</w:t>
      </w:r>
      <w:r w:rsidRPr="00BC1A6E">
        <w:rPr>
          <w:rFonts w:ascii="Times New Roman" w:hAnsi="Times New Roman" w:cs="Times New Roman"/>
          <w:color w:val="1E1916"/>
          <w:spacing w:val="-6"/>
          <w:sz w:val="24"/>
          <w:szCs w:val="24"/>
        </w:rPr>
        <w:t xml:space="preserve"> </w:t>
      </w:r>
      <w:r w:rsidRPr="00BC1A6E">
        <w:rPr>
          <w:rFonts w:ascii="Times New Roman" w:hAnsi="Times New Roman" w:cs="Times New Roman"/>
          <w:color w:val="1E1916"/>
          <w:sz w:val="24"/>
          <w:szCs w:val="24"/>
        </w:rPr>
        <w:t>(21%).</w:t>
      </w:r>
      <w:r w:rsidRPr="00BC1A6E">
        <w:rPr>
          <w:rFonts w:ascii="Times New Roman" w:hAnsi="Times New Roman" w:cs="Times New Roman"/>
          <w:color w:val="1E1916"/>
          <w:spacing w:val="-6"/>
          <w:sz w:val="24"/>
          <w:szCs w:val="24"/>
        </w:rPr>
        <w:t xml:space="preserve"> </w:t>
      </w:r>
      <w:r w:rsidRPr="00BC1A6E">
        <w:rPr>
          <w:rFonts w:ascii="Times New Roman" w:hAnsi="Times New Roman" w:cs="Times New Roman"/>
          <w:color w:val="1E1916"/>
          <w:sz w:val="24"/>
          <w:szCs w:val="24"/>
        </w:rPr>
        <w:t>It</w:t>
      </w:r>
      <w:r w:rsidRPr="00BC1A6E">
        <w:rPr>
          <w:rFonts w:ascii="Times New Roman" w:hAnsi="Times New Roman" w:cs="Times New Roman"/>
          <w:color w:val="1E1916"/>
          <w:spacing w:val="-7"/>
          <w:sz w:val="24"/>
          <w:szCs w:val="24"/>
        </w:rPr>
        <w:t xml:space="preserve"> </w:t>
      </w:r>
      <w:r w:rsidRPr="00BC1A6E">
        <w:rPr>
          <w:rFonts w:ascii="Times New Roman" w:hAnsi="Times New Roman" w:cs="Times New Roman"/>
          <w:color w:val="1E1916"/>
          <w:sz w:val="24"/>
          <w:szCs w:val="24"/>
        </w:rPr>
        <w:t>gives</w:t>
      </w:r>
      <w:r w:rsidRPr="00BC1A6E">
        <w:rPr>
          <w:rFonts w:ascii="Times New Roman" w:hAnsi="Times New Roman" w:cs="Times New Roman"/>
          <w:color w:val="1E1916"/>
          <w:spacing w:val="-6"/>
          <w:sz w:val="24"/>
          <w:szCs w:val="24"/>
        </w:rPr>
        <w:t xml:space="preserve"> </w:t>
      </w:r>
      <w:r w:rsidRPr="00BC1A6E">
        <w:rPr>
          <w:rFonts w:ascii="Times New Roman" w:hAnsi="Times New Roman" w:cs="Times New Roman"/>
          <w:color w:val="1E1916"/>
          <w:sz w:val="24"/>
          <w:szCs w:val="24"/>
        </w:rPr>
        <w:t>2-3</w:t>
      </w:r>
      <w:r w:rsidRPr="00BC1A6E">
        <w:rPr>
          <w:rFonts w:ascii="Times New Roman" w:hAnsi="Times New Roman" w:cs="Times New Roman"/>
          <w:color w:val="1E1916"/>
          <w:spacing w:val="-6"/>
          <w:sz w:val="24"/>
          <w:szCs w:val="24"/>
        </w:rPr>
        <w:t xml:space="preserve"> </w:t>
      </w:r>
      <w:r w:rsidRPr="00BC1A6E">
        <w:rPr>
          <w:rFonts w:ascii="Times New Roman" w:hAnsi="Times New Roman" w:cs="Times New Roman"/>
          <w:color w:val="1E1916"/>
          <w:sz w:val="24"/>
          <w:szCs w:val="24"/>
        </w:rPr>
        <w:t>times</w:t>
      </w:r>
      <w:r w:rsidRPr="00BC1A6E">
        <w:rPr>
          <w:rFonts w:ascii="Times New Roman" w:hAnsi="Times New Roman" w:cs="Times New Roman"/>
          <w:color w:val="1E1916"/>
          <w:spacing w:val="-6"/>
          <w:sz w:val="24"/>
          <w:szCs w:val="24"/>
        </w:rPr>
        <w:t xml:space="preserve"> </w:t>
      </w:r>
      <w:r w:rsidRPr="00BC1A6E">
        <w:rPr>
          <w:rFonts w:ascii="Times New Roman" w:hAnsi="Times New Roman" w:cs="Times New Roman"/>
          <w:color w:val="1E1916"/>
          <w:sz w:val="24"/>
          <w:szCs w:val="24"/>
        </w:rPr>
        <w:t>more</w:t>
      </w:r>
      <w:r w:rsidRPr="00BC1A6E">
        <w:rPr>
          <w:rFonts w:ascii="Times New Roman" w:hAnsi="Times New Roman" w:cs="Times New Roman"/>
          <w:color w:val="1E1916"/>
          <w:spacing w:val="-7"/>
          <w:sz w:val="24"/>
          <w:szCs w:val="24"/>
        </w:rPr>
        <w:t xml:space="preserve"> </w:t>
      </w:r>
      <w:r w:rsidRPr="00BC1A6E">
        <w:rPr>
          <w:rFonts w:ascii="Times New Roman" w:hAnsi="Times New Roman" w:cs="Times New Roman"/>
          <w:color w:val="1E1916"/>
          <w:sz w:val="24"/>
          <w:szCs w:val="24"/>
        </w:rPr>
        <w:t>protein</w:t>
      </w:r>
      <w:r w:rsidRPr="00BC1A6E">
        <w:rPr>
          <w:rFonts w:ascii="Times New Roman" w:hAnsi="Times New Roman" w:cs="Times New Roman"/>
          <w:color w:val="1E1916"/>
          <w:spacing w:val="-6"/>
          <w:sz w:val="24"/>
          <w:szCs w:val="24"/>
        </w:rPr>
        <w:t xml:space="preserve"> </w:t>
      </w:r>
      <w:r w:rsidRPr="00BC1A6E">
        <w:rPr>
          <w:rFonts w:ascii="Times New Roman" w:hAnsi="Times New Roman" w:cs="Times New Roman"/>
          <w:color w:val="1E1916"/>
          <w:sz w:val="24"/>
          <w:szCs w:val="24"/>
        </w:rPr>
        <w:t>yield</w:t>
      </w:r>
      <w:r w:rsidRPr="00BC1A6E">
        <w:rPr>
          <w:rFonts w:ascii="Times New Roman" w:hAnsi="Times New Roman" w:cs="Times New Roman"/>
          <w:color w:val="1E1916"/>
          <w:spacing w:val="-50"/>
          <w:sz w:val="24"/>
          <w:szCs w:val="24"/>
        </w:rPr>
        <w:t xml:space="preserve"> </w:t>
      </w:r>
      <w:r w:rsidRPr="00BC1A6E">
        <w:rPr>
          <w:rFonts w:ascii="Times New Roman" w:hAnsi="Times New Roman" w:cs="Times New Roman"/>
          <w:color w:val="1E1916"/>
          <w:sz w:val="24"/>
          <w:szCs w:val="24"/>
        </w:rPr>
        <w:t>(kg ha</w:t>
      </w:r>
      <w:r w:rsidRPr="00BC1A6E">
        <w:rPr>
          <w:rFonts w:ascii="Times New Roman" w:hAnsi="Times New Roman" w:cs="Times New Roman"/>
          <w:color w:val="1E1916"/>
          <w:sz w:val="24"/>
          <w:szCs w:val="24"/>
          <w:vertAlign w:val="superscript"/>
        </w:rPr>
        <w:t>-1</w:t>
      </w:r>
      <w:r w:rsidRPr="00BC1A6E">
        <w:rPr>
          <w:rFonts w:ascii="Times New Roman" w:hAnsi="Times New Roman" w:cs="Times New Roman"/>
          <w:color w:val="1E1916"/>
          <w:sz w:val="24"/>
          <w:szCs w:val="24"/>
        </w:rPr>
        <w:t>) than other pulses and becomes an economical</w:t>
      </w:r>
      <w:r w:rsidRPr="00BC1A6E">
        <w:rPr>
          <w:rFonts w:ascii="Times New Roman" w:hAnsi="Times New Roman" w:cs="Times New Roman"/>
          <w:color w:val="1E1916"/>
          <w:spacing w:val="1"/>
          <w:sz w:val="24"/>
          <w:szCs w:val="24"/>
        </w:rPr>
        <w:t xml:space="preserve"> </w:t>
      </w:r>
      <w:r w:rsidRPr="00BC1A6E">
        <w:rPr>
          <w:rFonts w:ascii="Times New Roman" w:hAnsi="Times New Roman" w:cs="Times New Roman"/>
          <w:color w:val="1E1916"/>
          <w:sz w:val="24"/>
          <w:szCs w:val="24"/>
        </w:rPr>
        <w:t>source</w:t>
      </w:r>
      <w:r w:rsidRPr="00BC1A6E">
        <w:rPr>
          <w:rFonts w:ascii="Times New Roman" w:hAnsi="Times New Roman" w:cs="Times New Roman"/>
          <w:color w:val="1E1916"/>
          <w:spacing w:val="-3"/>
          <w:sz w:val="24"/>
          <w:szCs w:val="24"/>
        </w:rPr>
        <w:t xml:space="preserve"> </w:t>
      </w:r>
      <w:r w:rsidRPr="00BC1A6E">
        <w:rPr>
          <w:rFonts w:ascii="Times New Roman" w:hAnsi="Times New Roman" w:cs="Times New Roman"/>
          <w:color w:val="1E1916"/>
          <w:sz w:val="24"/>
          <w:szCs w:val="24"/>
        </w:rPr>
        <w:t>of</w:t>
      </w:r>
      <w:r w:rsidRPr="00BC1A6E">
        <w:rPr>
          <w:rFonts w:ascii="Times New Roman" w:hAnsi="Times New Roman" w:cs="Times New Roman"/>
          <w:color w:val="1E1916"/>
          <w:spacing w:val="-2"/>
          <w:sz w:val="24"/>
          <w:szCs w:val="24"/>
        </w:rPr>
        <w:t xml:space="preserve"> </w:t>
      </w:r>
      <w:r w:rsidRPr="00BC1A6E">
        <w:rPr>
          <w:rFonts w:ascii="Times New Roman" w:hAnsi="Times New Roman" w:cs="Times New Roman"/>
          <w:color w:val="1E1916"/>
          <w:sz w:val="24"/>
          <w:szCs w:val="24"/>
        </w:rPr>
        <w:t>protein.</w:t>
      </w:r>
      <w:r w:rsidRPr="00BC1A6E">
        <w:rPr>
          <w:rFonts w:ascii="Times New Roman" w:hAnsi="Times New Roman" w:cs="Times New Roman"/>
          <w:color w:val="1E1916"/>
          <w:spacing w:val="-2"/>
          <w:sz w:val="24"/>
          <w:szCs w:val="24"/>
        </w:rPr>
        <w:t xml:space="preserve"> </w:t>
      </w:r>
      <w:r w:rsidRPr="00BC1A6E">
        <w:rPr>
          <w:rFonts w:ascii="Times New Roman" w:hAnsi="Times New Roman" w:cs="Times New Roman"/>
          <w:color w:val="1E1916"/>
          <w:sz w:val="24"/>
          <w:szCs w:val="24"/>
        </w:rPr>
        <w:t>Soybean</w:t>
      </w:r>
      <w:r w:rsidRPr="00BC1A6E">
        <w:rPr>
          <w:rFonts w:ascii="Times New Roman" w:hAnsi="Times New Roman" w:cs="Times New Roman"/>
          <w:color w:val="1E1916"/>
          <w:spacing w:val="-3"/>
          <w:sz w:val="24"/>
          <w:szCs w:val="24"/>
        </w:rPr>
        <w:t xml:space="preserve"> </w:t>
      </w:r>
      <w:r w:rsidRPr="00BC1A6E">
        <w:rPr>
          <w:rFonts w:ascii="Times New Roman" w:hAnsi="Times New Roman" w:cs="Times New Roman"/>
          <w:color w:val="1E1916"/>
          <w:sz w:val="24"/>
          <w:szCs w:val="24"/>
        </w:rPr>
        <w:t>can</w:t>
      </w:r>
      <w:r w:rsidRPr="00BC1A6E">
        <w:rPr>
          <w:rFonts w:ascii="Times New Roman" w:hAnsi="Times New Roman" w:cs="Times New Roman"/>
          <w:color w:val="1E1916"/>
          <w:spacing w:val="-2"/>
          <w:sz w:val="24"/>
          <w:szCs w:val="24"/>
        </w:rPr>
        <w:t xml:space="preserve"> </w:t>
      </w:r>
      <w:r w:rsidRPr="00BC1A6E">
        <w:rPr>
          <w:rFonts w:ascii="Times New Roman" w:hAnsi="Times New Roman" w:cs="Times New Roman"/>
          <w:color w:val="1E1916"/>
          <w:sz w:val="24"/>
          <w:szCs w:val="24"/>
        </w:rPr>
        <w:t>substitute</w:t>
      </w:r>
      <w:r w:rsidRPr="00BC1A6E">
        <w:rPr>
          <w:rFonts w:ascii="Times New Roman" w:hAnsi="Times New Roman" w:cs="Times New Roman"/>
          <w:color w:val="1E1916"/>
          <w:spacing w:val="-2"/>
          <w:sz w:val="24"/>
          <w:szCs w:val="24"/>
        </w:rPr>
        <w:t xml:space="preserve"> </w:t>
      </w:r>
      <w:r w:rsidRPr="00BC1A6E">
        <w:rPr>
          <w:rFonts w:ascii="Times New Roman" w:hAnsi="Times New Roman" w:cs="Times New Roman"/>
          <w:color w:val="1E1916"/>
          <w:sz w:val="24"/>
          <w:szCs w:val="24"/>
        </w:rPr>
        <w:t>for</w:t>
      </w:r>
      <w:r w:rsidRPr="00BC1A6E">
        <w:rPr>
          <w:rFonts w:ascii="Times New Roman" w:hAnsi="Times New Roman" w:cs="Times New Roman"/>
          <w:color w:val="1E1916"/>
          <w:spacing w:val="-2"/>
          <w:sz w:val="24"/>
          <w:szCs w:val="24"/>
        </w:rPr>
        <w:t xml:space="preserve"> </w:t>
      </w:r>
      <w:r w:rsidRPr="00BC1A6E">
        <w:rPr>
          <w:rFonts w:ascii="Times New Roman" w:hAnsi="Times New Roman" w:cs="Times New Roman"/>
          <w:color w:val="1E1916"/>
          <w:sz w:val="24"/>
          <w:szCs w:val="24"/>
        </w:rPr>
        <w:t>meat</w:t>
      </w:r>
      <w:r w:rsidRPr="00BC1A6E">
        <w:rPr>
          <w:rFonts w:ascii="Times New Roman" w:hAnsi="Times New Roman" w:cs="Times New Roman"/>
          <w:color w:val="1E1916"/>
          <w:spacing w:val="-3"/>
          <w:sz w:val="24"/>
          <w:szCs w:val="24"/>
        </w:rPr>
        <w:t xml:space="preserve"> </w:t>
      </w:r>
      <w:r w:rsidRPr="00BC1A6E">
        <w:rPr>
          <w:rFonts w:ascii="Times New Roman" w:hAnsi="Times New Roman" w:cs="Times New Roman"/>
          <w:color w:val="1E1916"/>
          <w:sz w:val="24"/>
          <w:szCs w:val="24"/>
        </w:rPr>
        <w:t>and</w:t>
      </w:r>
      <w:r w:rsidRPr="00BC1A6E">
        <w:rPr>
          <w:rFonts w:ascii="Times New Roman" w:hAnsi="Times New Roman" w:cs="Times New Roman"/>
          <w:color w:val="1E1916"/>
          <w:spacing w:val="-2"/>
          <w:sz w:val="24"/>
          <w:szCs w:val="24"/>
        </w:rPr>
        <w:t xml:space="preserve"> </w:t>
      </w:r>
      <w:r w:rsidRPr="00BC1A6E">
        <w:rPr>
          <w:rFonts w:ascii="Times New Roman" w:hAnsi="Times New Roman" w:cs="Times New Roman"/>
          <w:color w:val="1E1916"/>
          <w:sz w:val="24"/>
          <w:szCs w:val="24"/>
        </w:rPr>
        <w:t>to</w:t>
      </w:r>
      <w:r w:rsidRPr="00BC1A6E">
        <w:rPr>
          <w:rFonts w:ascii="Times New Roman" w:hAnsi="Times New Roman" w:cs="Times New Roman"/>
          <w:color w:val="1E1916"/>
          <w:spacing w:val="-50"/>
          <w:sz w:val="24"/>
          <w:szCs w:val="24"/>
        </w:rPr>
        <w:t xml:space="preserve"> </w:t>
      </w:r>
      <w:r w:rsidRPr="00BC1A6E">
        <w:rPr>
          <w:rFonts w:ascii="Times New Roman" w:hAnsi="Times New Roman" w:cs="Times New Roman"/>
          <w:color w:val="1E1916"/>
          <w:sz w:val="24"/>
          <w:szCs w:val="24"/>
        </w:rPr>
        <w:t xml:space="preserve">some extent to milk </w:t>
      </w:r>
      <w:r w:rsidRPr="005E4145">
        <w:rPr>
          <w:rFonts w:ascii="Times New Roman" w:hAnsi="Times New Roman" w:cs="Times New Roman"/>
          <w:color w:val="FF0000"/>
          <w:sz w:val="24"/>
          <w:szCs w:val="24"/>
          <w:highlight w:val="yellow"/>
        </w:rPr>
        <w:t>(</w:t>
      </w:r>
      <w:proofErr w:type="spellStart"/>
      <w:r w:rsidR="00703A9A" w:rsidRPr="009B6B9A">
        <w:rPr>
          <w:rFonts w:ascii="Times New Roman" w:hAnsi="Times New Roman" w:cs="Times New Roman"/>
          <w:sz w:val="24"/>
          <w:szCs w:val="24"/>
        </w:rPr>
        <w:t>Endres</w:t>
      </w:r>
      <w:proofErr w:type="spellEnd"/>
      <w:r w:rsidR="00703A9A" w:rsidRPr="009B6B9A">
        <w:rPr>
          <w:rFonts w:ascii="Times New Roman" w:hAnsi="Times New Roman" w:cs="Times New Roman"/>
          <w:sz w:val="24"/>
          <w:szCs w:val="24"/>
        </w:rPr>
        <w:t xml:space="preserve"> </w:t>
      </w:r>
      <w:r w:rsidR="00703A9A" w:rsidRPr="009B6B9A">
        <w:rPr>
          <w:rFonts w:ascii="Times New Roman" w:hAnsi="Times New Roman" w:cs="Times New Roman"/>
          <w:i/>
          <w:sz w:val="24"/>
          <w:szCs w:val="24"/>
        </w:rPr>
        <w:t>et al</w:t>
      </w:r>
      <w:r w:rsidR="00703A9A" w:rsidRPr="009B6B9A">
        <w:rPr>
          <w:rFonts w:ascii="Times New Roman" w:hAnsi="Times New Roman" w:cs="Times New Roman"/>
          <w:sz w:val="24"/>
          <w:szCs w:val="24"/>
        </w:rPr>
        <w:t>.</w:t>
      </w:r>
      <w:proofErr w:type="gramStart"/>
      <w:r w:rsidR="00703A9A" w:rsidRPr="009B6B9A">
        <w:rPr>
          <w:rFonts w:ascii="Times New Roman" w:hAnsi="Times New Roman" w:cs="Times New Roman"/>
          <w:sz w:val="24"/>
          <w:szCs w:val="24"/>
        </w:rPr>
        <w:t>,2013</w:t>
      </w:r>
      <w:proofErr w:type="gramEnd"/>
      <w:r w:rsidRPr="009B6B9A">
        <w:rPr>
          <w:rFonts w:ascii="Times New Roman" w:hAnsi="Times New Roman" w:cs="Times New Roman"/>
          <w:color w:val="FF0000"/>
          <w:sz w:val="24"/>
          <w:szCs w:val="24"/>
        </w:rPr>
        <w:t>).</w:t>
      </w:r>
      <w:r w:rsidRPr="00BC1A6E">
        <w:rPr>
          <w:rFonts w:ascii="Times New Roman" w:hAnsi="Times New Roman" w:cs="Times New Roman"/>
          <w:color w:val="1E1916"/>
          <w:sz w:val="24"/>
          <w:szCs w:val="24"/>
        </w:rPr>
        <w:t xml:space="preserve"> </w:t>
      </w:r>
      <w:r w:rsidR="00B54CC0" w:rsidRPr="00BC1A6E">
        <w:rPr>
          <w:rFonts w:ascii="Times New Roman" w:hAnsi="Times New Roman" w:cs="Times New Roman"/>
          <w:color w:val="000000" w:themeColor="text1"/>
          <w:shd w:val="clear" w:color="auto" w:fill="FFFFFF"/>
          <w:lang w:val="en-IN"/>
        </w:rPr>
        <w:t>Mo requirement of soybean is higher in initial stages than at later stages. Soil-Mo may be hardly absorbed by soybean plants during the early growing period, that the Mo within or on the surface of the seeds may represent the only utilizable source of Mo, and that the Mo nutrition in this period strongly influences the later growth. T</w:t>
      </w:r>
      <w:r w:rsidR="00BC1A6E">
        <w:rPr>
          <w:rFonts w:ascii="Times New Roman" w:hAnsi="Times New Roman" w:cs="Times New Roman"/>
          <w:color w:val="000000" w:themeColor="text1"/>
          <w:shd w:val="clear" w:color="auto" w:fill="FFFFFF"/>
          <w:lang w:val="en-IN"/>
        </w:rPr>
        <w:t xml:space="preserve">he common method of correcting </w:t>
      </w:r>
      <w:r w:rsidR="00B54CC0" w:rsidRPr="00BC1A6E">
        <w:rPr>
          <w:rFonts w:ascii="Times New Roman" w:hAnsi="Times New Roman" w:cs="Times New Roman"/>
          <w:color w:val="000000" w:themeColor="text1"/>
          <w:shd w:val="clear" w:color="auto" w:fill="FFFFFF"/>
          <w:lang w:val="en-IN"/>
        </w:rPr>
        <w:t>Mo deficiency in plants is treatment of the seeds with Mo.</w:t>
      </w:r>
      <w:r w:rsidR="00B54CC0" w:rsidRPr="00BC1A6E">
        <w:rPr>
          <w:rFonts w:ascii="Times New Roman" w:hAnsi="Times New Roman" w:cs="Times New Roman"/>
          <w:color w:val="000000" w:themeColor="text1"/>
          <w:lang w:val="en-IN" w:eastAsia="en-IN"/>
        </w:rPr>
        <w:t xml:space="preserve"> </w:t>
      </w:r>
      <w:r w:rsidR="00B54CC0" w:rsidRPr="00BC1A6E">
        <w:rPr>
          <w:rFonts w:ascii="Times New Roman" w:hAnsi="Times New Roman" w:cs="Times New Roman"/>
          <w:color w:val="000000" w:themeColor="text1"/>
        </w:rPr>
        <w:t xml:space="preserve">Up to the flower-bud-appearing stage, little absorption of Mo was detected. The Mo accumulation in the nodules may thus be highly dependent on the Mo contained in the seeds during the early growing period, and it can be said that the Mo contained in the seeds may play an important role in the early plant growth and probably in the nitrogen fixation by </w:t>
      </w:r>
      <w:proofErr w:type="gramStart"/>
      <w:r w:rsidR="00B54CC0" w:rsidRPr="00BC1A6E">
        <w:rPr>
          <w:rFonts w:ascii="Times New Roman" w:hAnsi="Times New Roman" w:cs="Times New Roman"/>
          <w:color w:val="000000" w:themeColor="text1"/>
        </w:rPr>
        <w:t>nodules</w:t>
      </w:r>
      <w:r w:rsidR="00B54CC0" w:rsidRPr="009B6B9A">
        <w:rPr>
          <w:rFonts w:ascii="Times New Roman" w:hAnsi="Times New Roman" w:cs="Times New Roman"/>
        </w:rPr>
        <w:t>(</w:t>
      </w:r>
      <w:proofErr w:type="gramEnd"/>
      <w:r w:rsidR="00B54CC0" w:rsidRPr="009B6B9A">
        <w:rPr>
          <w:rFonts w:ascii="Times New Roman" w:hAnsi="Times New Roman" w:cs="Times New Roman"/>
          <w:lang w:val="en-IN"/>
        </w:rPr>
        <w:t xml:space="preserve"> </w:t>
      </w:r>
      <w:proofErr w:type="spellStart"/>
      <w:r w:rsidR="00B54CC0" w:rsidRPr="009B6B9A">
        <w:rPr>
          <w:rFonts w:ascii="Times New Roman" w:hAnsi="Times New Roman" w:cs="Times New Roman"/>
          <w:lang w:val="en-IN"/>
        </w:rPr>
        <w:t>Junji</w:t>
      </w:r>
      <w:proofErr w:type="spellEnd"/>
      <w:r w:rsidR="00B54CC0" w:rsidRPr="009B6B9A">
        <w:rPr>
          <w:rFonts w:ascii="Times New Roman" w:hAnsi="Times New Roman" w:cs="Times New Roman"/>
          <w:lang w:val="en-IN"/>
        </w:rPr>
        <w:t xml:space="preserve"> Ishizuka,1982)</w:t>
      </w:r>
    </w:p>
    <w:p w:rsidR="00B54CC0" w:rsidRPr="00BC1A6E" w:rsidRDefault="00B54CC0" w:rsidP="00BC1A6E">
      <w:pPr>
        <w:tabs>
          <w:tab w:val="left" w:pos="8730"/>
        </w:tabs>
        <w:autoSpaceDE w:val="0"/>
        <w:autoSpaceDN w:val="0"/>
        <w:adjustRightInd w:val="0"/>
        <w:spacing w:line="360" w:lineRule="auto"/>
        <w:ind w:firstLine="720"/>
        <w:jc w:val="both"/>
        <w:rPr>
          <w:rFonts w:ascii="Times New Roman" w:eastAsia="Times New Roman" w:hAnsi="Times New Roman" w:cs="Times New Roman"/>
          <w:color w:val="000000" w:themeColor="text1"/>
          <w:sz w:val="24"/>
          <w:szCs w:val="24"/>
        </w:rPr>
      </w:pPr>
      <w:r w:rsidRPr="00BC1A6E">
        <w:rPr>
          <w:rFonts w:ascii="Times New Roman" w:eastAsia="Times New Roman" w:hAnsi="Times New Roman" w:cs="Times New Roman"/>
          <w:color w:val="000000" w:themeColor="text1"/>
          <w:sz w:val="24"/>
          <w:szCs w:val="24"/>
        </w:rPr>
        <w:t>Phosphorus (P) is one of the most important nutrients for soybean crop, being absorbed from 0.2 to 0.4 kg.ha</w:t>
      </w:r>
      <w:r w:rsidRPr="00BC1A6E">
        <w:rPr>
          <w:rFonts w:ascii="Times New Roman" w:eastAsia="Times New Roman" w:hAnsi="Times New Roman" w:cs="Times New Roman"/>
          <w:color w:val="000000" w:themeColor="text1"/>
          <w:sz w:val="24"/>
          <w:szCs w:val="24"/>
          <w:vertAlign w:val="superscript"/>
        </w:rPr>
        <w:t>-1</w:t>
      </w:r>
      <w:r w:rsidRPr="00BC1A6E">
        <w:rPr>
          <w:rFonts w:ascii="Times New Roman" w:eastAsia="Times New Roman" w:hAnsi="Times New Roman" w:cs="Times New Roman"/>
          <w:color w:val="000000" w:themeColor="text1"/>
          <w:sz w:val="24"/>
          <w:szCs w:val="24"/>
        </w:rPr>
        <w:t>.day</w:t>
      </w:r>
      <w:r w:rsidRPr="00BC1A6E">
        <w:rPr>
          <w:rFonts w:ascii="Times New Roman" w:eastAsia="Times New Roman" w:hAnsi="Times New Roman" w:cs="Times New Roman"/>
          <w:color w:val="000000" w:themeColor="text1"/>
          <w:sz w:val="24"/>
          <w:szCs w:val="24"/>
          <w:vertAlign w:val="superscript"/>
        </w:rPr>
        <w:t>-1</w:t>
      </w:r>
      <w:r w:rsidRPr="00BC1A6E">
        <w:rPr>
          <w:rFonts w:ascii="Times New Roman" w:eastAsia="Times New Roman" w:hAnsi="Times New Roman" w:cs="Times New Roman"/>
          <w:color w:val="000000" w:themeColor="text1"/>
          <w:sz w:val="24"/>
          <w:szCs w:val="24"/>
        </w:rPr>
        <w:t xml:space="preserve"> among </w:t>
      </w:r>
      <w:proofErr w:type="spellStart"/>
      <w:r w:rsidRPr="00BC1A6E">
        <w:rPr>
          <w:rFonts w:ascii="Times New Roman" w:eastAsia="Times New Roman" w:hAnsi="Times New Roman" w:cs="Times New Roman"/>
          <w:color w:val="000000" w:themeColor="text1"/>
          <w:sz w:val="24"/>
          <w:szCs w:val="24"/>
        </w:rPr>
        <w:t>phenological</w:t>
      </w:r>
      <w:proofErr w:type="spellEnd"/>
      <w:r w:rsidRPr="00BC1A6E">
        <w:rPr>
          <w:rFonts w:ascii="Times New Roman" w:eastAsia="Times New Roman" w:hAnsi="Times New Roman" w:cs="Times New Roman"/>
          <w:color w:val="000000" w:themeColor="text1"/>
          <w:sz w:val="24"/>
          <w:szCs w:val="24"/>
        </w:rPr>
        <w:t xml:space="preserve"> stages V</w:t>
      </w:r>
      <w:r w:rsidRPr="0064615A">
        <w:rPr>
          <w:rFonts w:ascii="Times New Roman" w:eastAsia="Times New Roman" w:hAnsi="Times New Roman" w:cs="Times New Roman"/>
          <w:color w:val="000000" w:themeColor="text1"/>
          <w:sz w:val="24"/>
          <w:szCs w:val="24"/>
          <w:vertAlign w:val="subscript"/>
        </w:rPr>
        <w:t>4</w:t>
      </w:r>
      <w:r w:rsidRPr="00BC1A6E">
        <w:rPr>
          <w:rFonts w:ascii="Times New Roman" w:eastAsia="Times New Roman" w:hAnsi="Times New Roman" w:cs="Times New Roman"/>
          <w:color w:val="000000" w:themeColor="text1"/>
          <w:sz w:val="24"/>
          <w:szCs w:val="24"/>
        </w:rPr>
        <w:t xml:space="preserve"> (fourth trifoliate leaf) and </w:t>
      </w:r>
      <w:proofErr w:type="gramStart"/>
      <w:r w:rsidRPr="00BC1A6E">
        <w:rPr>
          <w:rFonts w:ascii="Times New Roman" w:eastAsia="Times New Roman" w:hAnsi="Times New Roman" w:cs="Times New Roman"/>
          <w:color w:val="000000" w:themeColor="text1"/>
          <w:sz w:val="24"/>
          <w:szCs w:val="24"/>
        </w:rPr>
        <w:t>R6(</w:t>
      </w:r>
      <w:proofErr w:type="gramEnd"/>
      <w:r w:rsidRPr="00BC1A6E">
        <w:rPr>
          <w:rFonts w:ascii="Times New Roman" w:eastAsia="Times New Roman" w:hAnsi="Times New Roman" w:cs="Times New Roman"/>
          <w:color w:val="000000" w:themeColor="text1"/>
          <w:sz w:val="24"/>
          <w:szCs w:val="24"/>
        </w:rPr>
        <w:t xml:space="preserve">complete pod fill) growth stages. This nutrient participates in many metabolic processes, such as in energy transfer (adenosine </w:t>
      </w:r>
      <w:proofErr w:type="spellStart"/>
      <w:r w:rsidRPr="00BC1A6E">
        <w:rPr>
          <w:rFonts w:ascii="Times New Roman" w:eastAsia="Times New Roman" w:hAnsi="Times New Roman" w:cs="Times New Roman"/>
          <w:color w:val="000000" w:themeColor="text1"/>
          <w:sz w:val="24"/>
          <w:szCs w:val="24"/>
        </w:rPr>
        <w:t>triphosphate</w:t>
      </w:r>
      <w:proofErr w:type="spellEnd"/>
      <w:r w:rsidRPr="00BC1A6E">
        <w:rPr>
          <w:rFonts w:ascii="Times New Roman" w:eastAsia="Times New Roman" w:hAnsi="Times New Roman" w:cs="Times New Roman"/>
          <w:color w:val="000000" w:themeColor="text1"/>
          <w:sz w:val="24"/>
          <w:szCs w:val="24"/>
        </w:rPr>
        <w:t xml:space="preserve"> (ATP)), photosynthesis, respiration, synthesis of nucleic acids and glucose, membrane synthesis and stability (phospholipids), activation and deactivation of enzymes  </w:t>
      </w:r>
    </w:p>
    <w:p w:rsidR="00B54CC0" w:rsidRPr="00BC1A6E" w:rsidRDefault="00B54CC0" w:rsidP="00BC1A6E">
      <w:pPr>
        <w:spacing w:line="360" w:lineRule="auto"/>
        <w:rPr>
          <w:rFonts w:ascii="Times New Roman" w:hAnsi="Times New Roman" w:cs="Times New Roman"/>
          <w:color w:val="000000" w:themeColor="text1"/>
          <w:sz w:val="24"/>
          <w:szCs w:val="24"/>
          <w:shd w:val="clear" w:color="auto" w:fill="FFFFFF"/>
        </w:rPr>
      </w:pPr>
      <w:r w:rsidRPr="00BC1A6E">
        <w:rPr>
          <w:rFonts w:ascii="Times New Roman" w:hAnsi="Times New Roman" w:cs="Times New Roman"/>
          <w:color w:val="000000" w:themeColor="text1"/>
          <w:sz w:val="24"/>
          <w:szCs w:val="24"/>
          <w:shd w:val="clear" w:color="auto" w:fill="FFFFFF"/>
        </w:rPr>
        <w:t>Hence the present study emphasis the importance of Mo and P in soybean</w:t>
      </w:r>
      <w:r w:rsidR="00BC1A6E">
        <w:rPr>
          <w:rFonts w:ascii="Times New Roman" w:hAnsi="Times New Roman" w:cs="Times New Roman"/>
          <w:color w:val="000000" w:themeColor="text1"/>
          <w:sz w:val="24"/>
          <w:szCs w:val="24"/>
          <w:shd w:val="clear" w:color="auto" w:fill="FFFFFF"/>
        </w:rPr>
        <w:t xml:space="preserve"> cultivation</w:t>
      </w:r>
    </w:p>
    <w:p w:rsidR="00B54CC0" w:rsidRPr="00BC1A6E" w:rsidRDefault="00B54CC0" w:rsidP="00BC1A6E">
      <w:pPr>
        <w:spacing w:line="360" w:lineRule="auto"/>
        <w:rPr>
          <w:rFonts w:ascii="Times New Roman" w:hAnsi="Times New Roman" w:cs="Times New Roman"/>
          <w:b/>
          <w:bCs/>
          <w:sz w:val="24"/>
          <w:szCs w:val="24"/>
        </w:rPr>
      </w:pPr>
      <w:r w:rsidRPr="00BC1A6E">
        <w:rPr>
          <w:rFonts w:ascii="Times New Roman" w:hAnsi="Times New Roman" w:cs="Times New Roman"/>
          <w:b/>
          <w:bCs/>
          <w:sz w:val="24"/>
          <w:szCs w:val="24"/>
        </w:rPr>
        <w:t>MATERIALS AND METHODS</w:t>
      </w:r>
    </w:p>
    <w:p w:rsidR="00DD2C28" w:rsidRPr="00BC1A6E" w:rsidRDefault="00CE655C" w:rsidP="00BC1A6E">
      <w:pPr>
        <w:spacing w:line="360" w:lineRule="auto"/>
        <w:jc w:val="both"/>
        <w:rPr>
          <w:rFonts w:ascii="Times New Roman" w:hAnsi="Times New Roman" w:cs="Times New Roman"/>
          <w:sz w:val="24"/>
          <w:szCs w:val="24"/>
        </w:rPr>
      </w:pPr>
      <w:r>
        <w:rPr>
          <w:rFonts w:ascii="Times New Roman" w:hAnsi="Times New Roman" w:cs="Times New Roman"/>
          <w:bCs/>
          <w:sz w:val="24"/>
          <w:szCs w:val="24"/>
        </w:rPr>
        <w:t>Field</w:t>
      </w:r>
      <w:r w:rsidR="00B54CC0" w:rsidRPr="00BC1A6E">
        <w:rPr>
          <w:rFonts w:ascii="Times New Roman" w:hAnsi="Times New Roman" w:cs="Times New Roman"/>
          <w:bCs/>
          <w:sz w:val="24"/>
          <w:szCs w:val="24"/>
        </w:rPr>
        <w:t xml:space="preserve"> experiment </w:t>
      </w:r>
      <w:r w:rsidR="00B54CC0" w:rsidRPr="00BC1A6E">
        <w:rPr>
          <w:rFonts w:ascii="Times New Roman" w:hAnsi="Times New Roman" w:cs="Times New Roman"/>
          <w:sz w:val="24"/>
          <w:szCs w:val="24"/>
        </w:rPr>
        <w:t>was conducted during 2018-19 &amp; 2019-20.</w:t>
      </w:r>
      <w:r w:rsidR="00DD2C28" w:rsidRPr="00BC1A6E">
        <w:rPr>
          <w:rFonts w:ascii="Times New Roman" w:hAnsi="Times New Roman" w:cs="Times New Roman"/>
          <w:sz w:val="24"/>
          <w:szCs w:val="24"/>
        </w:rPr>
        <w:t xml:space="preserve"> </w:t>
      </w:r>
      <w:proofErr w:type="gramStart"/>
      <w:r w:rsidR="00DD2C28" w:rsidRPr="00BC1A6E">
        <w:rPr>
          <w:rFonts w:ascii="Times New Roman" w:hAnsi="Times New Roman" w:cs="Times New Roman"/>
          <w:sz w:val="24"/>
          <w:szCs w:val="24"/>
        </w:rPr>
        <w:t>at</w:t>
      </w:r>
      <w:proofErr w:type="gramEnd"/>
      <w:r w:rsidR="00DD2C28" w:rsidRPr="00BC1A6E">
        <w:rPr>
          <w:rFonts w:ascii="Times New Roman" w:hAnsi="Times New Roman" w:cs="Times New Roman"/>
          <w:sz w:val="24"/>
          <w:szCs w:val="24"/>
        </w:rPr>
        <w:t xml:space="preserve"> the </w:t>
      </w:r>
      <w:r w:rsidR="00DD2C28" w:rsidRPr="00BC1A6E">
        <w:rPr>
          <w:rFonts w:ascii="Times New Roman" w:eastAsia="Calibri" w:hAnsi="Times New Roman" w:cs="Times New Roman"/>
          <w:color w:val="000000"/>
          <w:sz w:val="24"/>
          <w:szCs w:val="24"/>
        </w:rPr>
        <w:t xml:space="preserve">Regional Sugarcane and Rice Research Station, </w:t>
      </w:r>
      <w:proofErr w:type="spellStart"/>
      <w:r w:rsidR="00DD2C28" w:rsidRPr="00BC1A6E">
        <w:rPr>
          <w:rFonts w:ascii="Times New Roman" w:eastAsia="Calibri" w:hAnsi="Times New Roman" w:cs="Times New Roman"/>
          <w:color w:val="000000"/>
          <w:sz w:val="24"/>
          <w:szCs w:val="24"/>
        </w:rPr>
        <w:t>Rudrur,Professor</w:t>
      </w:r>
      <w:proofErr w:type="spellEnd"/>
      <w:r w:rsidR="00DD2C28" w:rsidRPr="00BC1A6E">
        <w:rPr>
          <w:rFonts w:ascii="Times New Roman" w:eastAsia="Calibri" w:hAnsi="Times New Roman" w:cs="Times New Roman"/>
          <w:color w:val="000000"/>
          <w:sz w:val="24"/>
          <w:szCs w:val="24"/>
        </w:rPr>
        <w:t xml:space="preserve"> </w:t>
      </w:r>
      <w:proofErr w:type="spellStart"/>
      <w:r w:rsidR="00DD2C28" w:rsidRPr="00BC1A6E">
        <w:rPr>
          <w:rFonts w:ascii="Times New Roman" w:eastAsia="Calibri" w:hAnsi="Times New Roman" w:cs="Times New Roman"/>
          <w:color w:val="000000"/>
          <w:sz w:val="24"/>
          <w:szCs w:val="24"/>
        </w:rPr>
        <w:t>Jayashankar</w:t>
      </w:r>
      <w:proofErr w:type="spellEnd"/>
      <w:r w:rsidR="00DD2C28" w:rsidRPr="00BC1A6E">
        <w:rPr>
          <w:rFonts w:ascii="Times New Roman" w:eastAsia="Calibri" w:hAnsi="Times New Roman" w:cs="Times New Roman"/>
          <w:color w:val="000000"/>
          <w:sz w:val="24"/>
          <w:szCs w:val="24"/>
        </w:rPr>
        <w:t xml:space="preserve"> </w:t>
      </w:r>
      <w:proofErr w:type="spellStart"/>
      <w:r w:rsidR="00DD2C28" w:rsidRPr="00BC1A6E">
        <w:rPr>
          <w:rFonts w:ascii="Times New Roman" w:eastAsia="Calibri" w:hAnsi="Times New Roman" w:cs="Times New Roman"/>
          <w:color w:val="000000"/>
          <w:sz w:val="24"/>
          <w:szCs w:val="24"/>
        </w:rPr>
        <w:t>Telangana</w:t>
      </w:r>
      <w:proofErr w:type="spellEnd"/>
      <w:r w:rsidR="00DD2C28" w:rsidRPr="00BC1A6E">
        <w:rPr>
          <w:rFonts w:ascii="Times New Roman" w:eastAsia="Calibri" w:hAnsi="Times New Roman" w:cs="Times New Roman"/>
          <w:color w:val="000000"/>
          <w:sz w:val="24"/>
          <w:szCs w:val="24"/>
        </w:rPr>
        <w:t xml:space="preserve"> State Agriculture University situated at   an altitude of 286.3. </w:t>
      </w:r>
      <w:proofErr w:type="gramStart"/>
      <w:r w:rsidR="00DD2C28" w:rsidRPr="00BC1A6E">
        <w:rPr>
          <w:rFonts w:ascii="Times New Roman" w:eastAsia="Calibri" w:hAnsi="Times New Roman" w:cs="Times New Roman"/>
          <w:color w:val="000000"/>
          <w:sz w:val="24"/>
          <w:szCs w:val="24"/>
        </w:rPr>
        <w:t>m</w:t>
      </w:r>
      <w:proofErr w:type="gramEnd"/>
      <w:r w:rsidR="00DD2C28" w:rsidRPr="00BC1A6E">
        <w:rPr>
          <w:rFonts w:ascii="Times New Roman" w:eastAsia="Calibri" w:hAnsi="Times New Roman" w:cs="Times New Roman"/>
          <w:color w:val="000000"/>
          <w:sz w:val="24"/>
          <w:szCs w:val="24"/>
        </w:rPr>
        <w:t xml:space="preserve"> above mean sea level (MSL) at 180 49’41’ latitude and 78056’45” E longitude</w:t>
      </w:r>
      <w:r w:rsidR="00DD2C28" w:rsidRPr="00BC1A6E">
        <w:rPr>
          <w:rFonts w:ascii="Times New Roman" w:hAnsi="Times New Roman" w:cs="Times New Roman"/>
          <w:sz w:val="24"/>
          <w:szCs w:val="24"/>
        </w:rPr>
        <w:t xml:space="preserve">, (PJTSAU). The soil of the experimental site was clay  loam with a pH of </w:t>
      </w:r>
      <w:r w:rsidR="00F674FE" w:rsidRPr="00BC1A6E">
        <w:rPr>
          <w:rFonts w:ascii="Times New Roman" w:hAnsi="Times New Roman" w:cs="Times New Roman"/>
          <w:sz w:val="24"/>
          <w:szCs w:val="24"/>
        </w:rPr>
        <w:t>7.9, electrical conductivity 0.24</w:t>
      </w:r>
      <w:r w:rsidR="00DD2C28" w:rsidRPr="00BC1A6E">
        <w:rPr>
          <w:rFonts w:ascii="Times New Roman" w:hAnsi="Times New Roman" w:cs="Times New Roman"/>
          <w:sz w:val="24"/>
          <w:szCs w:val="24"/>
        </w:rPr>
        <w:t xml:space="preserve"> dSm</w:t>
      </w:r>
      <w:r w:rsidR="00DD2C28" w:rsidRPr="00BC1A6E">
        <w:rPr>
          <w:rFonts w:ascii="Times New Roman" w:hAnsi="Times New Roman" w:cs="Times New Roman"/>
          <w:sz w:val="24"/>
          <w:szCs w:val="24"/>
          <w:vertAlign w:val="superscript"/>
        </w:rPr>
        <w:t>-1</w:t>
      </w:r>
      <w:r w:rsidR="00DD2C28" w:rsidRPr="00BC1A6E">
        <w:rPr>
          <w:rFonts w:ascii="Times New Roman" w:hAnsi="Times New Roman" w:cs="Times New Roman"/>
          <w:sz w:val="24"/>
          <w:szCs w:val="24"/>
        </w:rPr>
        <w:t xml:space="preserve">, low in organic carbon </w:t>
      </w:r>
      <w:r w:rsidR="00F674FE" w:rsidRPr="00BC1A6E">
        <w:rPr>
          <w:rFonts w:ascii="Times New Roman" w:hAnsi="Times New Roman" w:cs="Times New Roman"/>
          <w:sz w:val="24"/>
          <w:szCs w:val="24"/>
        </w:rPr>
        <w:t>(0.41</w:t>
      </w:r>
      <w:r w:rsidR="00DD2C28" w:rsidRPr="00BC1A6E">
        <w:rPr>
          <w:rFonts w:ascii="Times New Roman" w:hAnsi="Times New Roman" w:cs="Times New Roman"/>
          <w:sz w:val="24"/>
          <w:szCs w:val="24"/>
        </w:rPr>
        <w:t xml:space="preserve"> %), </w:t>
      </w:r>
      <w:r w:rsidR="00F674FE" w:rsidRPr="00BC1A6E">
        <w:rPr>
          <w:rFonts w:ascii="Times New Roman" w:hAnsi="Times New Roman" w:cs="Times New Roman"/>
          <w:sz w:val="24"/>
          <w:szCs w:val="24"/>
        </w:rPr>
        <w:t>medium</w:t>
      </w:r>
      <w:r w:rsidR="00DD2C28" w:rsidRPr="00BC1A6E">
        <w:rPr>
          <w:rFonts w:ascii="Times New Roman" w:hAnsi="Times New Roman" w:cs="Times New Roman"/>
          <w:sz w:val="24"/>
          <w:szCs w:val="24"/>
        </w:rPr>
        <w:t xml:space="preserve"> in available N (</w:t>
      </w:r>
      <w:r w:rsidR="00F674FE" w:rsidRPr="00BC1A6E">
        <w:rPr>
          <w:rFonts w:ascii="Times New Roman" w:hAnsi="Times New Roman" w:cs="Times New Roman"/>
          <w:sz w:val="24"/>
          <w:szCs w:val="24"/>
        </w:rPr>
        <w:t>151</w:t>
      </w:r>
      <w:r w:rsidR="00DD2C28" w:rsidRPr="00BC1A6E">
        <w:rPr>
          <w:rFonts w:ascii="Times New Roman" w:hAnsi="Times New Roman" w:cs="Times New Roman"/>
          <w:sz w:val="24"/>
          <w:szCs w:val="24"/>
        </w:rPr>
        <w:t xml:space="preserve"> kg ha</w:t>
      </w:r>
      <w:r w:rsidR="00DD2C28" w:rsidRPr="00BC1A6E">
        <w:rPr>
          <w:rFonts w:ascii="Times New Roman" w:hAnsi="Times New Roman" w:cs="Times New Roman"/>
          <w:sz w:val="24"/>
          <w:szCs w:val="24"/>
          <w:vertAlign w:val="superscript"/>
        </w:rPr>
        <w:t>-1</w:t>
      </w:r>
      <w:r w:rsidR="00DD2C28" w:rsidRPr="00BC1A6E">
        <w:rPr>
          <w:rFonts w:ascii="Times New Roman" w:hAnsi="Times New Roman" w:cs="Times New Roman"/>
          <w:sz w:val="24"/>
          <w:szCs w:val="24"/>
        </w:rPr>
        <w:t>) and available P (</w:t>
      </w:r>
      <w:r w:rsidR="00F674FE" w:rsidRPr="00BC1A6E">
        <w:rPr>
          <w:rFonts w:ascii="Times New Roman" w:hAnsi="Times New Roman" w:cs="Times New Roman"/>
          <w:sz w:val="24"/>
          <w:szCs w:val="24"/>
        </w:rPr>
        <w:t>42</w:t>
      </w:r>
      <w:r w:rsidR="00DD2C28" w:rsidRPr="00BC1A6E">
        <w:rPr>
          <w:rFonts w:ascii="Times New Roman" w:hAnsi="Times New Roman" w:cs="Times New Roman"/>
          <w:sz w:val="24"/>
          <w:szCs w:val="24"/>
        </w:rPr>
        <w:t xml:space="preserve"> kg P</w:t>
      </w:r>
      <w:r w:rsidR="00DD2C28" w:rsidRPr="00BC1A6E">
        <w:rPr>
          <w:rFonts w:ascii="Times New Roman" w:hAnsi="Times New Roman" w:cs="Times New Roman"/>
          <w:sz w:val="24"/>
          <w:szCs w:val="24"/>
          <w:vertAlign w:val="subscript"/>
        </w:rPr>
        <w:t>2</w:t>
      </w:r>
      <w:r w:rsidR="00DD2C28" w:rsidRPr="00BC1A6E">
        <w:rPr>
          <w:rFonts w:ascii="Times New Roman" w:hAnsi="Times New Roman" w:cs="Times New Roman"/>
          <w:sz w:val="24"/>
          <w:szCs w:val="24"/>
        </w:rPr>
        <w:t>O</w:t>
      </w:r>
      <w:r w:rsidR="00DD2C28" w:rsidRPr="00BC1A6E">
        <w:rPr>
          <w:rFonts w:ascii="Times New Roman" w:hAnsi="Times New Roman" w:cs="Times New Roman"/>
          <w:sz w:val="24"/>
          <w:szCs w:val="24"/>
          <w:vertAlign w:val="subscript"/>
        </w:rPr>
        <w:t>5</w:t>
      </w:r>
      <w:r w:rsidR="00DD2C28" w:rsidRPr="00BC1A6E">
        <w:rPr>
          <w:rFonts w:ascii="Times New Roman" w:hAnsi="Times New Roman" w:cs="Times New Roman"/>
          <w:sz w:val="24"/>
          <w:szCs w:val="24"/>
        </w:rPr>
        <w:t xml:space="preserve"> ha</w:t>
      </w:r>
      <w:r w:rsidR="00DD2C28" w:rsidRPr="00BC1A6E">
        <w:rPr>
          <w:rFonts w:ascii="Times New Roman" w:hAnsi="Times New Roman" w:cs="Times New Roman"/>
          <w:sz w:val="24"/>
          <w:szCs w:val="24"/>
          <w:vertAlign w:val="superscript"/>
        </w:rPr>
        <w:t>-1</w:t>
      </w:r>
      <w:r w:rsidR="00F674FE" w:rsidRPr="00BC1A6E">
        <w:rPr>
          <w:rFonts w:ascii="Times New Roman" w:hAnsi="Times New Roman" w:cs="Times New Roman"/>
          <w:sz w:val="24"/>
          <w:szCs w:val="24"/>
        </w:rPr>
        <w:t>) and</w:t>
      </w:r>
      <w:r w:rsidR="00DD2C28" w:rsidRPr="00BC1A6E">
        <w:rPr>
          <w:rFonts w:ascii="Times New Roman" w:hAnsi="Times New Roman" w:cs="Times New Roman"/>
          <w:sz w:val="24"/>
          <w:szCs w:val="24"/>
        </w:rPr>
        <w:t xml:space="preserve"> available K (</w:t>
      </w:r>
      <w:r w:rsidR="00F674FE" w:rsidRPr="00BC1A6E">
        <w:rPr>
          <w:rFonts w:ascii="Times New Roman" w:hAnsi="Times New Roman" w:cs="Times New Roman"/>
          <w:sz w:val="24"/>
          <w:szCs w:val="24"/>
        </w:rPr>
        <w:t>372</w:t>
      </w:r>
      <w:r w:rsidR="00DD2C28" w:rsidRPr="00BC1A6E">
        <w:rPr>
          <w:rFonts w:ascii="Times New Roman" w:hAnsi="Times New Roman" w:cs="Times New Roman"/>
          <w:sz w:val="24"/>
          <w:szCs w:val="24"/>
        </w:rPr>
        <w:t xml:space="preserve"> kg ha</w:t>
      </w:r>
      <w:r w:rsidR="00DD2C28" w:rsidRPr="00BC1A6E">
        <w:rPr>
          <w:rFonts w:ascii="Times New Roman" w:hAnsi="Times New Roman" w:cs="Times New Roman"/>
          <w:sz w:val="24"/>
          <w:szCs w:val="24"/>
          <w:vertAlign w:val="superscript"/>
        </w:rPr>
        <w:t>-1</w:t>
      </w:r>
      <w:r w:rsidR="00F674FE" w:rsidRPr="00BC1A6E">
        <w:rPr>
          <w:rFonts w:ascii="Times New Roman" w:hAnsi="Times New Roman" w:cs="Times New Roman"/>
          <w:sz w:val="24"/>
          <w:szCs w:val="24"/>
        </w:rPr>
        <w:t>). Initial available Mo (0.29</w:t>
      </w:r>
      <w:r w:rsidR="00DD2C28" w:rsidRPr="00BC1A6E">
        <w:rPr>
          <w:rFonts w:ascii="Times New Roman" w:hAnsi="Times New Roman" w:cs="Times New Roman"/>
          <w:sz w:val="24"/>
          <w:szCs w:val="24"/>
        </w:rPr>
        <w:t xml:space="preserve"> </w:t>
      </w:r>
      <w:proofErr w:type="spellStart"/>
      <w:r w:rsidR="00DD2C28" w:rsidRPr="00BC1A6E">
        <w:rPr>
          <w:rFonts w:ascii="Times New Roman" w:hAnsi="Times New Roman" w:cs="Times New Roman"/>
          <w:sz w:val="24"/>
          <w:szCs w:val="24"/>
        </w:rPr>
        <w:t>ppm</w:t>
      </w:r>
      <w:proofErr w:type="spellEnd"/>
      <w:r w:rsidR="00DD2C28" w:rsidRPr="00BC1A6E">
        <w:rPr>
          <w:rFonts w:ascii="Times New Roman" w:hAnsi="Times New Roman" w:cs="Times New Roman"/>
          <w:sz w:val="24"/>
          <w:szCs w:val="24"/>
        </w:rPr>
        <w:t>) was above critical level</w:t>
      </w:r>
      <w:r w:rsidR="00F674FE" w:rsidRPr="00BC1A6E">
        <w:rPr>
          <w:rFonts w:ascii="Times New Roman" w:hAnsi="Times New Roman" w:cs="Times New Roman"/>
          <w:sz w:val="24"/>
          <w:szCs w:val="24"/>
        </w:rPr>
        <w:t>. The experiment consisted of 16</w:t>
      </w:r>
      <w:r w:rsidR="00DD2C28" w:rsidRPr="00BC1A6E">
        <w:rPr>
          <w:rFonts w:ascii="Times New Roman" w:hAnsi="Times New Roman" w:cs="Times New Roman"/>
          <w:sz w:val="24"/>
          <w:szCs w:val="24"/>
        </w:rPr>
        <w:t xml:space="preserve"> treatments </w:t>
      </w:r>
      <w:r w:rsidR="00DD2C28" w:rsidRPr="00BC1A6E">
        <w:rPr>
          <w:rFonts w:ascii="Times New Roman" w:hAnsi="Times New Roman" w:cs="Times New Roman"/>
          <w:i/>
          <w:sz w:val="24"/>
          <w:szCs w:val="24"/>
        </w:rPr>
        <w:t>viz.</w:t>
      </w:r>
      <w:r w:rsidR="00DD2C28" w:rsidRPr="00BC1A6E">
        <w:rPr>
          <w:rFonts w:ascii="Times New Roman" w:hAnsi="Times New Roman" w:cs="Times New Roman"/>
          <w:sz w:val="24"/>
          <w:szCs w:val="24"/>
        </w:rPr>
        <w:t xml:space="preserve">, </w:t>
      </w:r>
      <w:r w:rsidR="00F674FE" w:rsidRPr="00BC1A6E">
        <w:rPr>
          <w:rFonts w:ascii="Times New Roman" w:hAnsi="Times New Roman" w:cs="Times New Roman"/>
          <w:sz w:val="24"/>
          <w:szCs w:val="24"/>
        </w:rPr>
        <w:t>four</w:t>
      </w:r>
      <w:r w:rsidR="00DD2C28" w:rsidRPr="00BC1A6E">
        <w:rPr>
          <w:rFonts w:ascii="Times New Roman" w:hAnsi="Times New Roman" w:cs="Times New Roman"/>
          <w:sz w:val="24"/>
          <w:szCs w:val="24"/>
        </w:rPr>
        <w:t xml:space="preserve"> levels of phosphorus (0, 30 60</w:t>
      </w:r>
      <w:r w:rsidR="001D45C4" w:rsidRPr="00BC1A6E">
        <w:rPr>
          <w:rFonts w:ascii="Times New Roman" w:hAnsi="Times New Roman" w:cs="Times New Roman"/>
          <w:sz w:val="24"/>
          <w:szCs w:val="24"/>
        </w:rPr>
        <w:t>, and 90</w:t>
      </w:r>
      <w:r w:rsidR="00DD2C28" w:rsidRPr="00BC1A6E">
        <w:rPr>
          <w:rFonts w:ascii="Times New Roman" w:hAnsi="Times New Roman" w:cs="Times New Roman"/>
          <w:sz w:val="24"/>
          <w:szCs w:val="24"/>
        </w:rPr>
        <w:t xml:space="preserve"> kg P</w:t>
      </w:r>
      <w:r w:rsidR="00DD2C28" w:rsidRPr="00BC1A6E">
        <w:rPr>
          <w:rFonts w:ascii="Times New Roman" w:hAnsi="Times New Roman" w:cs="Times New Roman"/>
          <w:sz w:val="24"/>
          <w:szCs w:val="24"/>
          <w:vertAlign w:val="subscript"/>
        </w:rPr>
        <w:t>2</w:t>
      </w:r>
      <w:r w:rsidR="00DD2C28" w:rsidRPr="00BC1A6E">
        <w:rPr>
          <w:rFonts w:ascii="Times New Roman" w:hAnsi="Times New Roman" w:cs="Times New Roman"/>
          <w:sz w:val="24"/>
          <w:szCs w:val="24"/>
        </w:rPr>
        <w:t>O</w:t>
      </w:r>
      <w:r w:rsidR="00DD2C28" w:rsidRPr="00BC1A6E">
        <w:rPr>
          <w:rFonts w:ascii="Times New Roman" w:hAnsi="Times New Roman" w:cs="Times New Roman"/>
          <w:sz w:val="24"/>
          <w:szCs w:val="24"/>
          <w:vertAlign w:val="subscript"/>
        </w:rPr>
        <w:t>5</w:t>
      </w:r>
      <w:r w:rsidR="00DD2C28" w:rsidRPr="00BC1A6E">
        <w:rPr>
          <w:rFonts w:ascii="Times New Roman" w:hAnsi="Times New Roman" w:cs="Times New Roman"/>
          <w:sz w:val="24"/>
          <w:szCs w:val="24"/>
        </w:rPr>
        <w:t xml:space="preserve"> ha</w:t>
      </w:r>
      <w:r w:rsidR="00DD2C28" w:rsidRPr="00BC1A6E">
        <w:rPr>
          <w:rFonts w:ascii="Times New Roman" w:hAnsi="Times New Roman" w:cs="Times New Roman"/>
          <w:sz w:val="24"/>
          <w:szCs w:val="24"/>
          <w:vertAlign w:val="superscript"/>
        </w:rPr>
        <w:t>-1</w:t>
      </w:r>
      <w:r w:rsidR="00DD2C28" w:rsidRPr="00BC1A6E">
        <w:rPr>
          <w:rFonts w:ascii="Times New Roman" w:hAnsi="Times New Roman" w:cs="Times New Roman"/>
          <w:sz w:val="24"/>
          <w:szCs w:val="24"/>
        </w:rPr>
        <w:t>) and four levels of seed treatment with molybdenum (0, 2, 4 and 6 g kg</w:t>
      </w:r>
      <w:r w:rsidR="00DD2C28" w:rsidRPr="00BC1A6E">
        <w:rPr>
          <w:rFonts w:ascii="Times New Roman" w:hAnsi="Times New Roman" w:cs="Times New Roman"/>
          <w:sz w:val="24"/>
          <w:szCs w:val="24"/>
          <w:vertAlign w:val="superscript"/>
        </w:rPr>
        <w:t>-1</w:t>
      </w:r>
      <w:r w:rsidR="00DD2C28" w:rsidRPr="00BC1A6E">
        <w:rPr>
          <w:rFonts w:ascii="Times New Roman" w:hAnsi="Times New Roman" w:cs="Times New Roman"/>
          <w:sz w:val="24"/>
          <w:szCs w:val="24"/>
        </w:rPr>
        <w:t xml:space="preserve"> seed) laid out in a randomized block design with factorial concept and replicated thrice.</w:t>
      </w:r>
    </w:p>
    <w:p w:rsidR="00D568C2" w:rsidRDefault="00D568C2" w:rsidP="00CC1002">
      <w:pPr>
        <w:pStyle w:val="Heading1"/>
        <w:spacing w:before="155" w:line="360" w:lineRule="auto"/>
        <w:ind w:left="0"/>
        <w:jc w:val="both"/>
        <w:rPr>
          <w:rFonts w:ascii="Times New Roman" w:hAnsi="Times New Roman" w:cs="Times New Roman"/>
          <w:color w:val="1E1916"/>
          <w:sz w:val="24"/>
          <w:szCs w:val="24"/>
        </w:rPr>
      </w:pPr>
      <w:r w:rsidRPr="00BC1A6E">
        <w:rPr>
          <w:rFonts w:ascii="Times New Roman" w:hAnsi="Times New Roman" w:cs="Times New Roman"/>
          <w:color w:val="1E1916"/>
          <w:sz w:val="24"/>
          <w:szCs w:val="24"/>
        </w:rPr>
        <w:lastRenderedPageBreak/>
        <w:t>RESULTS</w:t>
      </w:r>
      <w:r w:rsidRPr="00BC1A6E">
        <w:rPr>
          <w:rFonts w:ascii="Times New Roman" w:hAnsi="Times New Roman" w:cs="Times New Roman"/>
          <w:color w:val="1E1916"/>
          <w:spacing w:val="36"/>
          <w:sz w:val="24"/>
          <w:szCs w:val="24"/>
        </w:rPr>
        <w:t xml:space="preserve"> </w:t>
      </w:r>
      <w:r w:rsidRPr="00BC1A6E">
        <w:rPr>
          <w:rFonts w:ascii="Times New Roman" w:hAnsi="Times New Roman" w:cs="Times New Roman"/>
          <w:color w:val="1E1916"/>
          <w:sz w:val="24"/>
          <w:szCs w:val="24"/>
        </w:rPr>
        <w:t>AND</w:t>
      </w:r>
      <w:r w:rsidRPr="00BC1A6E">
        <w:rPr>
          <w:rFonts w:ascii="Times New Roman" w:hAnsi="Times New Roman" w:cs="Times New Roman"/>
          <w:color w:val="1E1916"/>
          <w:spacing w:val="36"/>
          <w:sz w:val="24"/>
          <w:szCs w:val="24"/>
        </w:rPr>
        <w:t xml:space="preserve"> </w:t>
      </w:r>
      <w:r w:rsidRPr="00BC1A6E">
        <w:rPr>
          <w:rFonts w:ascii="Times New Roman" w:hAnsi="Times New Roman" w:cs="Times New Roman"/>
          <w:color w:val="1E1916"/>
          <w:sz w:val="24"/>
          <w:szCs w:val="24"/>
        </w:rPr>
        <w:t>DISCUSSION</w:t>
      </w:r>
    </w:p>
    <w:p w:rsidR="005E4145" w:rsidRPr="000B1EBD" w:rsidRDefault="005E4145" w:rsidP="00CC1002">
      <w:pPr>
        <w:pStyle w:val="Heading1"/>
        <w:spacing w:before="155" w:line="360" w:lineRule="auto"/>
        <w:ind w:left="0"/>
        <w:jc w:val="both"/>
        <w:rPr>
          <w:rFonts w:ascii="Times New Roman" w:hAnsi="Times New Roman" w:cs="Times New Roman"/>
          <w:b w:val="0"/>
          <w:color w:val="1E1916"/>
          <w:sz w:val="24"/>
          <w:szCs w:val="24"/>
        </w:rPr>
      </w:pPr>
      <w:r w:rsidRPr="000B1EBD">
        <w:rPr>
          <w:rFonts w:ascii="Times New Roman" w:hAnsi="Times New Roman" w:cs="Times New Roman"/>
          <w:b w:val="0"/>
          <w:color w:val="1E1916"/>
          <w:sz w:val="24"/>
          <w:szCs w:val="24"/>
        </w:rPr>
        <w:t xml:space="preserve">Perusal of data on root </w:t>
      </w:r>
      <w:proofErr w:type="spellStart"/>
      <w:r w:rsidRPr="000B1EBD">
        <w:rPr>
          <w:rFonts w:ascii="Times New Roman" w:hAnsi="Times New Roman" w:cs="Times New Roman"/>
          <w:b w:val="0"/>
          <w:color w:val="1E1916"/>
          <w:sz w:val="24"/>
          <w:szCs w:val="24"/>
        </w:rPr>
        <w:t>length</w:t>
      </w:r>
      <w:proofErr w:type="gramStart"/>
      <w:r w:rsidRPr="000B1EBD">
        <w:rPr>
          <w:rFonts w:ascii="Times New Roman" w:hAnsi="Times New Roman" w:cs="Times New Roman"/>
          <w:b w:val="0"/>
          <w:color w:val="1E1916"/>
          <w:sz w:val="24"/>
          <w:szCs w:val="24"/>
        </w:rPr>
        <w:t>,root</w:t>
      </w:r>
      <w:proofErr w:type="spellEnd"/>
      <w:proofErr w:type="gramEnd"/>
      <w:r w:rsidRPr="000B1EBD">
        <w:rPr>
          <w:rFonts w:ascii="Times New Roman" w:hAnsi="Times New Roman" w:cs="Times New Roman"/>
          <w:b w:val="0"/>
          <w:color w:val="1E1916"/>
          <w:sz w:val="24"/>
          <w:szCs w:val="24"/>
        </w:rPr>
        <w:t xml:space="preserve"> volume and root dry eight indicated that Initial supply of phosphorus along with Molybdenum seed treatment influenced root volume and root </w:t>
      </w:r>
      <w:proofErr w:type="spellStart"/>
      <w:r w:rsidRPr="000B1EBD">
        <w:rPr>
          <w:rFonts w:ascii="Times New Roman" w:hAnsi="Times New Roman" w:cs="Times New Roman"/>
          <w:b w:val="0"/>
          <w:color w:val="1E1916"/>
          <w:sz w:val="24"/>
          <w:szCs w:val="24"/>
        </w:rPr>
        <w:t>dryweight</w:t>
      </w:r>
      <w:proofErr w:type="spellEnd"/>
      <w:r w:rsidRPr="000B1EBD">
        <w:rPr>
          <w:rFonts w:ascii="Times New Roman" w:hAnsi="Times New Roman" w:cs="Times New Roman"/>
          <w:b w:val="0"/>
          <w:color w:val="1E1916"/>
          <w:sz w:val="24"/>
          <w:szCs w:val="24"/>
        </w:rPr>
        <w:t xml:space="preserve"> of soybean significantly at all phonological stages</w:t>
      </w:r>
    </w:p>
    <w:p w:rsidR="00BD0F19" w:rsidRPr="00223497" w:rsidRDefault="005E58BF" w:rsidP="00BD0F19">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r w:rsidR="00BD0F19" w:rsidRPr="00223497">
        <w:rPr>
          <w:rFonts w:ascii="Times New Roman" w:hAnsi="Times New Roman" w:cs="Times New Roman"/>
          <w:b/>
          <w:sz w:val="24"/>
          <w:szCs w:val="24"/>
        </w:rPr>
        <w:t>Root</w:t>
      </w:r>
      <w:proofErr w:type="gramEnd"/>
      <w:r w:rsidR="00BD0F19" w:rsidRPr="00223497">
        <w:rPr>
          <w:rFonts w:ascii="Times New Roman" w:hAnsi="Times New Roman" w:cs="Times New Roman"/>
          <w:b/>
          <w:sz w:val="24"/>
          <w:szCs w:val="24"/>
        </w:rPr>
        <w:t xml:space="preserve"> length (cm)</w:t>
      </w:r>
    </w:p>
    <w:p w:rsidR="00BD0F19" w:rsidRPr="00CC1002" w:rsidRDefault="00BD0F19" w:rsidP="00CC1002">
      <w:pPr>
        <w:spacing w:after="120" w:line="360" w:lineRule="auto"/>
        <w:rPr>
          <w:rFonts w:ascii="Times New Roman" w:hAnsi="Times New Roman" w:cs="Times New Roman"/>
          <w:b/>
        </w:rPr>
      </w:pPr>
      <w:r w:rsidRPr="00CC1002">
        <w:rPr>
          <w:rFonts w:ascii="Times New Roman" w:hAnsi="Times New Roman" w:cs="Times New Roman"/>
          <w:b/>
        </w:rPr>
        <w:t>Pooled mean effect</w:t>
      </w:r>
    </w:p>
    <w:p w:rsidR="00BD0F19" w:rsidRPr="00CC1002" w:rsidRDefault="00CC1002" w:rsidP="005E58BF">
      <w:pPr>
        <w:spacing w:after="120" w:line="360" w:lineRule="auto"/>
        <w:jc w:val="both"/>
        <w:rPr>
          <w:rFonts w:ascii="Times New Roman" w:hAnsi="Times New Roman" w:cs="Times New Roman"/>
        </w:rPr>
      </w:pPr>
      <w:r>
        <w:rPr>
          <w:rFonts w:ascii="Times New Roman" w:hAnsi="Times New Roman" w:cs="Times New Roman"/>
          <w:position w:val="2"/>
        </w:rPr>
        <w:t>V</w:t>
      </w:r>
      <w:r w:rsidR="00BD0F19" w:rsidRPr="00CC1002">
        <w:rPr>
          <w:rFonts w:ascii="Times New Roman" w:hAnsi="Times New Roman" w:cs="Times New Roman"/>
          <w:position w:val="2"/>
        </w:rPr>
        <w:t xml:space="preserve">ariation in root length of soybean was note worthy with phosphorus nutrition of </w:t>
      </w:r>
      <w:r w:rsidR="00BD0F19" w:rsidRPr="00CC1002">
        <w:rPr>
          <w:rFonts w:ascii="Times New Roman" w:hAnsi="Times New Roman" w:cs="Times New Roman"/>
          <w:bCs/>
          <w:sz w:val="24"/>
          <w:szCs w:val="24"/>
        </w:rPr>
        <w:t>90 kg P</w:t>
      </w:r>
      <w:r w:rsidR="00BD0F19" w:rsidRPr="00CC1002">
        <w:rPr>
          <w:rFonts w:ascii="Times New Roman" w:hAnsi="Times New Roman" w:cs="Times New Roman"/>
          <w:bCs/>
          <w:sz w:val="24"/>
          <w:szCs w:val="24"/>
          <w:vertAlign w:val="subscript"/>
        </w:rPr>
        <w:t>2</w:t>
      </w:r>
      <w:r w:rsidR="00BD0F19" w:rsidRPr="00CC1002">
        <w:rPr>
          <w:rFonts w:ascii="Times New Roman" w:hAnsi="Times New Roman" w:cs="Times New Roman"/>
          <w:bCs/>
          <w:sz w:val="24"/>
          <w:szCs w:val="24"/>
        </w:rPr>
        <w:t>O</w:t>
      </w:r>
      <w:r w:rsidR="00BD0F19" w:rsidRPr="00CC1002">
        <w:rPr>
          <w:rFonts w:ascii="Times New Roman" w:hAnsi="Times New Roman" w:cs="Times New Roman"/>
          <w:bCs/>
          <w:sz w:val="24"/>
          <w:szCs w:val="24"/>
          <w:vertAlign w:val="subscript"/>
        </w:rPr>
        <w:t>5</w:t>
      </w:r>
      <w:r w:rsidR="00BD0F19" w:rsidRPr="00CC1002">
        <w:rPr>
          <w:rFonts w:ascii="Times New Roman" w:hAnsi="Times New Roman" w:cs="Times New Roman"/>
          <w:bCs/>
          <w:sz w:val="24"/>
          <w:szCs w:val="24"/>
        </w:rPr>
        <w:t xml:space="preserve"> ha</w:t>
      </w:r>
      <w:r w:rsidR="00BD0F19" w:rsidRPr="00CC1002">
        <w:rPr>
          <w:rFonts w:ascii="Times New Roman" w:hAnsi="Times New Roman" w:cs="Times New Roman"/>
          <w:bCs/>
          <w:sz w:val="24"/>
          <w:szCs w:val="24"/>
          <w:vertAlign w:val="superscript"/>
        </w:rPr>
        <w:t xml:space="preserve">-1 </w:t>
      </w:r>
      <w:r w:rsidR="00BD0F19" w:rsidRPr="00CC1002">
        <w:rPr>
          <w:rFonts w:ascii="Times New Roman" w:hAnsi="Times New Roman" w:cs="Times New Roman"/>
          <w:bCs/>
          <w:sz w:val="24"/>
          <w:szCs w:val="24"/>
        </w:rPr>
        <w:t>13.41 cm</w:t>
      </w:r>
      <w:proofErr w:type="gramStart"/>
      <w:r w:rsidR="00BD0F19" w:rsidRPr="00CC1002">
        <w:rPr>
          <w:rFonts w:ascii="Times New Roman" w:hAnsi="Times New Roman" w:cs="Times New Roman"/>
          <w:bCs/>
          <w:sz w:val="24"/>
          <w:szCs w:val="24"/>
        </w:rPr>
        <w:t>,20.80cm</w:t>
      </w:r>
      <w:proofErr w:type="gramEnd"/>
      <w:r w:rsidR="00BD0F19" w:rsidRPr="00CC1002">
        <w:rPr>
          <w:rFonts w:ascii="Times New Roman" w:hAnsi="Times New Roman" w:cs="Times New Roman"/>
          <w:bCs/>
          <w:sz w:val="24"/>
          <w:szCs w:val="24"/>
        </w:rPr>
        <w:t xml:space="preserve"> and 24.38cm at 15,30 and 45 DAS over other levels of phosphorus.</w:t>
      </w:r>
      <w:r w:rsidR="00BD0F19" w:rsidRPr="00CC1002">
        <w:rPr>
          <w:rFonts w:ascii="Times New Roman" w:hAnsi="Times New Roman" w:cs="Times New Roman"/>
        </w:rPr>
        <w:t xml:space="preserve"> Lower root length values were recorded with no P application 7.99cm,</w:t>
      </w:r>
      <w:r>
        <w:rPr>
          <w:rFonts w:ascii="Times New Roman" w:hAnsi="Times New Roman" w:cs="Times New Roman"/>
        </w:rPr>
        <w:t xml:space="preserve"> </w:t>
      </w:r>
      <w:r w:rsidR="00BD0F19" w:rsidRPr="00CC1002">
        <w:rPr>
          <w:rFonts w:ascii="Times New Roman" w:hAnsi="Times New Roman" w:cs="Times New Roman"/>
        </w:rPr>
        <w:t>17.12cm and 18.93cm</w:t>
      </w:r>
    </w:p>
    <w:p w:rsidR="00BD0F19" w:rsidRPr="00CC1002" w:rsidRDefault="00BD0F19" w:rsidP="005E58BF">
      <w:pPr>
        <w:spacing w:after="120" w:line="360" w:lineRule="auto"/>
        <w:jc w:val="both"/>
        <w:rPr>
          <w:rFonts w:ascii="Times New Roman" w:hAnsi="Times New Roman" w:cs="Times New Roman"/>
          <w:sz w:val="24"/>
          <w:szCs w:val="24"/>
        </w:rPr>
      </w:pPr>
      <w:r w:rsidRPr="00CC1002">
        <w:rPr>
          <w:rFonts w:ascii="Times New Roman" w:hAnsi="Times New Roman" w:cs="Times New Roman"/>
          <w:b/>
          <w:sz w:val="24"/>
          <w:szCs w:val="24"/>
        </w:rPr>
        <w:t xml:space="preserve"> </w:t>
      </w:r>
      <w:r w:rsidRPr="00CC1002">
        <w:rPr>
          <w:rFonts w:ascii="Times New Roman" w:hAnsi="Times New Roman" w:cs="Times New Roman"/>
          <w:sz w:val="24"/>
          <w:szCs w:val="24"/>
        </w:rPr>
        <w:t>Among molybdenum seed treatment levels</w:t>
      </w:r>
      <w:r w:rsidRPr="00CC1002">
        <w:rPr>
          <w:rFonts w:ascii="Times New Roman" w:hAnsi="Times New Roman" w:cs="Times New Roman"/>
          <w:b/>
          <w:sz w:val="24"/>
          <w:szCs w:val="24"/>
        </w:rPr>
        <w:t xml:space="preserve"> </w:t>
      </w:r>
      <w:r w:rsidRPr="00CC1002">
        <w:rPr>
          <w:rFonts w:ascii="Times New Roman" w:hAnsi="Times New Roman" w:cs="Times New Roman"/>
          <w:sz w:val="24"/>
          <w:szCs w:val="24"/>
        </w:rPr>
        <w:t>highest root length of 11.76cm</w:t>
      </w:r>
      <w:proofErr w:type="gramStart"/>
      <w:r w:rsidRPr="00CC1002">
        <w:rPr>
          <w:rFonts w:ascii="Times New Roman" w:hAnsi="Times New Roman" w:cs="Times New Roman"/>
          <w:sz w:val="24"/>
          <w:szCs w:val="24"/>
        </w:rPr>
        <w:t>,19.19cm</w:t>
      </w:r>
      <w:proofErr w:type="gramEnd"/>
      <w:r w:rsidRPr="00CC1002">
        <w:rPr>
          <w:rFonts w:ascii="Times New Roman" w:hAnsi="Times New Roman" w:cs="Times New Roman"/>
          <w:sz w:val="24"/>
          <w:szCs w:val="24"/>
        </w:rPr>
        <w:t xml:space="preserve"> and 22.35cm was observed  with </w:t>
      </w:r>
      <w:r w:rsidRPr="00CC1002">
        <w:rPr>
          <w:rFonts w:ascii="Times New Roman" w:hAnsi="Times New Roman" w:cs="Times New Roman"/>
          <w:bCs/>
          <w:sz w:val="24"/>
          <w:szCs w:val="24"/>
        </w:rPr>
        <w:t>Mo seed treatment @ 6g</w:t>
      </w:r>
      <w:r w:rsidRPr="00CC1002">
        <w:rPr>
          <w:rFonts w:ascii="Times New Roman" w:hAnsi="Times New Roman" w:cs="Times New Roman"/>
          <w:bCs/>
          <w:color w:val="000000" w:themeColor="text1"/>
          <w:sz w:val="24"/>
          <w:szCs w:val="24"/>
        </w:rPr>
        <w:t xml:space="preserve"> </w:t>
      </w:r>
      <w:r w:rsidRPr="00CC1002">
        <w:rPr>
          <w:rFonts w:ascii="Times New Roman" w:hAnsi="Times New Roman" w:cs="Times New Roman"/>
          <w:sz w:val="24"/>
          <w:szCs w:val="24"/>
        </w:rPr>
        <w:t>kg</w:t>
      </w:r>
      <w:r w:rsidRPr="00CC1002">
        <w:rPr>
          <w:rFonts w:ascii="Times New Roman" w:hAnsi="Times New Roman" w:cs="Times New Roman"/>
          <w:sz w:val="24"/>
          <w:szCs w:val="24"/>
          <w:vertAlign w:val="superscript"/>
        </w:rPr>
        <w:t>-1</w:t>
      </w:r>
      <w:r w:rsidRPr="00CC1002">
        <w:rPr>
          <w:rFonts w:ascii="Times New Roman" w:hAnsi="Times New Roman" w:cs="Times New Roman"/>
          <w:sz w:val="24"/>
          <w:szCs w:val="24"/>
        </w:rPr>
        <w:t>seed while no seed treatment</w:t>
      </w:r>
      <w:r w:rsidR="00CC1002">
        <w:rPr>
          <w:rFonts w:ascii="Times New Roman" w:hAnsi="Times New Roman" w:cs="Times New Roman"/>
          <w:sz w:val="24"/>
          <w:szCs w:val="24"/>
        </w:rPr>
        <w:t xml:space="preserve"> </w:t>
      </w:r>
      <w:r w:rsidRPr="00CC1002">
        <w:rPr>
          <w:rFonts w:ascii="Times New Roman" w:hAnsi="Times New Roman" w:cs="Times New Roman"/>
          <w:sz w:val="24"/>
          <w:szCs w:val="24"/>
        </w:rPr>
        <w:t>recorded lower root length of 10.57cm,18.16cm and 20.67cmat 15,30 and 45 DAS</w:t>
      </w:r>
    </w:p>
    <w:p w:rsidR="00CC1002" w:rsidRDefault="00CC1002" w:rsidP="00CC1002">
      <w:pPr>
        <w:spacing w:after="120" w:line="360" w:lineRule="auto"/>
        <w:jc w:val="both"/>
        <w:rPr>
          <w:rFonts w:ascii="Times New Roman" w:hAnsi="Times New Roman" w:cs="Times New Roman"/>
          <w:b/>
          <w:sz w:val="24"/>
          <w:szCs w:val="24"/>
        </w:rPr>
      </w:pPr>
      <w:r w:rsidRPr="007057C8">
        <w:rPr>
          <w:rFonts w:ascii="Times New Roman" w:hAnsi="Times New Roman" w:cs="Times New Roman"/>
          <w:b/>
          <w:sz w:val="24"/>
          <w:szCs w:val="24"/>
        </w:rPr>
        <w:t>Effect of different phosphorus levels</w:t>
      </w:r>
    </w:p>
    <w:p w:rsidR="00BD0F19" w:rsidRDefault="00BD0F19" w:rsidP="00BD0F19">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Application of 9</w:t>
      </w:r>
      <w:r w:rsidRPr="00223497">
        <w:rPr>
          <w:rFonts w:ascii="Times New Roman" w:hAnsi="Times New Roman" w:cs="Times New Roman"/>
          <w:sz w:val="24"/>
          <w:szCs w:val="24"/>
        </w:rPr>
        <w:t>0 kg P</w:t>
      </w:r>
      <w:r w:rsidRPr="00223497">
        <w:rPr>
          <w:rFonts w:ascii="Times New Roman" w:hAnsi="Times New Roman" w:cs="Times New Roman"/>
          <w:sz w:val="24"/>
          <w:szCs w:val="24"/>
          <w:vertAlign w:val="subscript"/>
        </w:rPr>
        <w:t>2</w:t>
      </w:r>
      <w:r w:rsidRPr="00223497">
        <w:rPr>
          <w:rFonts w:ascii="Times New Roman" w:hAnsi="Times New Roman" w:cs="Times New Roman"/>
          <w:sz w:val="24"/>
          <w:szCs w:val="24"/>
        </w:rPr>
        <w:t>O</w:t>
      </w:r>
      <w:r w:rsidRPr="00223497">
        <w:rPr>
          <w:rFonts w:ascii="Times New Roman" w:hAnsi="Times New Roman" w:cs="Times New Roman"/>
          <w:sz w:val="24"/>
          <w:szCs w:val="24"/>
          <w:vertAlign w:val="subscript"/>
        </w:rPr>
        <w:t>5</w:t>
      </w:r>
      <w:r w:rsidRPr="00223497">
        <w:rPr>
          <w:rFonts w:ascii="Times New Roman" w:hAnsi="Times New Roman" w:cs="Times New Roman"/>
          <w:sz w:val="24"/>
          <w:szCs w:val="24"/>
        </w:rPr>
        <w:t xml:space="preserve"> ha</w:t>
      </w:r>
      <w:r w:rsidRPr="00223497">
        <w:rPr>
          <w:rFonts w:ascii="Times New Roman" w:hAnsi="Times New Roman" w:cs="Times New Roman"/>
          <w:sz w:val="24"/>
          <w:szCs w:val="24"/>
          <w:vertAlign w:val="superscript"/>
        </w:rPr>
        <w:t>-1</w:t>
      </w:r>
      <w:r w:rsidRPr="00223497">
        <w:rPr>
          <w:rFonts w:ascii="Times New Roman" w:hAnsi="Times New Roman" w:cs="Times New Roman"/>
          <w:sz w:val="24"/>
          <w:szCs w:val="24"/>
        </w:rPr>
        <w:t xml:space="preserve"> recorded maximum root length </w:t>
      </w:r>
      <w:r>
        <w:rPr>
          <w:rFonts w:ascii="Times New Roman" w:hAnsi="Times New Roman" w:cs="Times New Roman"/>
          <w:sz w:val="24"/>
          <w:szCs w:val="24"/>
        </w:rPr>
        <w:t>(14.16 and 12.67)and (21.50 and 20.11</w:t>
      </w:r>
      <w:r w:rsidRPr="00E05180">
        <w:rPr>
          <w:rFonts w:ascii="Times New Roman" w:hAnsi="Times New Roman" w:cs="Times New Roman"/>
          <w:sz w:val="24"/>
          <w:szCs w:val="24"/>
        </w:rPr>
        <w:t xml:space="preserve"> </w:t>
      </w:r>
      <w:r w:rsidRPr="00223497">
        <w:rPr>
          <w:rFonts w:ascii="Times New Roman" w:hAnsi="Times New Roman" w:cs="Times New Roman"/>
          <w:sz w:val="24"/>
          <w:szCs w:val="24"/>
        </w:rPr>
        <w:t>cm)</w:t>
      </w:r>
      <w:r>
        <w:rPr>
          <w:rFonts w:ascii="Times New Roman" w:hAnsi="Times New Roman" w:cs="Times New Roman"/>
          <w:sz w:val="24"/>
          <w:szCs w:val="24"/>
        </w:rPr>
        <w:t>) and (23.41and 25.36cm)</w:t>
      </w:r>
      <w:r w:rsidRPr="00223497">
        <w:rPr>
          <w:rFonts w:ascii="Times New Roman" w:hAnsi="Times New Roman" w:cs="Times New Roman"/>
          <w:sz w:val="24"/>
          <w:szCs w:val="24"/>
        </w:rPr>
        <w:t xml:space="preserve"> over corresponding lower levels of </w:t>
      </w:r>
      <w:r>
        <w:rPr>
          <w:rFonts w:ascii="Times New Roman" w:hAnsi="Times New Roman" w:cs="Times New Roman"/>
          <w:sz w:val="24"/>
          <w:szCs w:val="24"/>
        </w:rPr>
        <w:t>60</w:t>
      </w:r>
      <w:r w:rsidRPr="00223497">
        <w:rPr>
          <w:rFonts w:ascii="Times New Roman" w:hAnsi="Times New Roman" w:cs="Times New Roman"/>
          <w:sz w:val="24"/>
          <w:szCs w:val="24"/>
        </w:rPr>
        <w:t xml:space="preserve"> (</w:t>
      </w:r>
      <w:r>
        <w:rPr>
          <w:rFonts w:ascii="Times New Roman" w:hAnsi="Times New Roman" w:cs="Times New Roman"/>
          <w:sz w:val="24"/>
          <w:szCs w:val="24"/>
        </w:rPr>
        <w:t>13.12 and 11.93</w:t>
      </w:r>
      <w:r w:rsidRPr="00223497">
        <w:rPr>
          <w:rFonts w:ascii="Times New Roman" w:hAnsi="Times New Roman" w:cs="Times New Roman"/>
          <w:sz w:val="24"/>
          <w:szCs w:val="24"/>
        </w:rPr>
        <w:t xml:space="preserve">cm) </w:t>
      </w:r>
      <w:r>
        <w:rPr>
          <w:rFonts w:ascii="Times New Roman" w:hAnsi="Times New Roman" w:cs="Times New Roman"/>
          <w:sz w:val="24"/>
          <w:szCs w:val="24"/>
        </w:rPr>
        <w:t xml:space="preserve"> and (19.97 and 17.98cm) and (21.34 and 23.16),.Lowering the phosphorus dose to 30kg</w:t>
      </w:r>
      <w:r w:rsidRPr="00E05180">
        <w:rPr>
          <w:rFonts w:ascii="Times New Roman" w:hAnsi="Times New Roman" w:cs="Times New Roman"/>
          <w:sz w:val="24"/>
          <w:szCs w:val="24"/>
        </w:rPr>
        <w:t xml:space="preserve"> </w:t>
      </w:r>
      <w:r w:rsidRPr="00223497">
        <w:rPr>
          <w:rFonts w:ascii="Times New Roman" w:hAnsi="Times New Roman" w:cs="Times New Roman"/>
          <w:sz w:val="24"/>
          <w:szCs w:val="24"/>
        </w:rPr>
        <w:t>P</w:t>
      </w:r>
      <w:r w:rsidRPr="00223497">
        <w:rPr>
          <w:rFonts w:ascii="Times New Roman" w:hAnsi="Times New Roman" w:cs="Times New Roman"/>
          <w:sz w:val="24"/>
          <w:szCs w:val="24"/>
          <w:vertAlign w:val="subscript"/>
        </w:rPr>
        <w:t>2</w:t>
      </w:r>
      <w:r w:rsidRPr="00223497">
        <w:rPr>
          <w:rFonts w:ascii="Times New Roman" w:hAnsi="Times New Roman" w:cs="Times New Roman"/>
          <w:sz w:val="24"/>
          <w:szCs w:val="24"/>
        </w:rPr>
        <w:t>O</w:t>
      </w:r>
      <w:r w:rsidRPr="00223497">
        <w:rPr>
          <w:rFonts w:ascii="Times New Roman" w:hAnsi="Times New Roman" w:cs="Times New Roman"/>
          <w:sz w:val="24"/>
          <w:szCs w:val="24"/>
          <w:vertAlign w:val="subscript"/>
        </w:rPr>
        <w:t>5</w:t>
      </w:r>
      <w:r w:rsidRPr="00223497">
        <w:rPr>
          <w:rFonts w:ascii="Times New Roman" w:hAnsi="Times New Roman" w:cs="Times New Roman"/>
          <w:sz w:val="24"/>
          <w:szCs w:val="24"/>
        </w:rPr>
        <w:t xml:space="preserve"> ha</w:t>
      </w:r>
      <w:r w:rsidRPr="00223497">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CC1002">
        <w:rPr>
          <w:rFonts w:ascii="Times New Roman" w:hAnsi="Times New Roman" w:cs="Times New Roman"/>
          <w:sz w:val="24"/>
          <w:szCs w:val="24"/>
        </w:rPr>
        <w:t>further reduced the</w:t>
      </w:r>
      <w:r>
        <w:rPr>
          <w:rFonts w:ascii="Times New Roman" w:hAnsi="Times New Roman" w:cs="Times New Roman"/>
          <w:sz w:val="24"/>
          <w:szCs w:val="24"/>
          <w:vertAlign w:val="superscript"/>
        </w:rPr>
        <w:t xml:space="preserve"> </w:t>
      </w:r>
      <w:r>
        <w:rPr>
          <w:rFonts w:ascii="Times New Roman" w:hAnsi="Times New Roman" w:cs="Times New Roman"/>
          <w:sz w:val="24"/>
          <w:szCs w:val="24"/>
        </w:rPr>
        <w:t>root</w:t>
      </w:r>
      <w:r w:rsidR="00CC1002">
        <w:rPr>
          <w:rFonts w:ascii="Times New Roman" w:hAnsi="Times New Roman" w:cs="Times New Roman"/>
          <w:sz w:val="24"/>
          <w:szCs w:val="24"/>
        </w:rPr>
        <w:t xml:space="preserve"> </w:t>
      </w:r>
      <w:r>
        <w:rPr>
          <w:rFonts w:ascii="Times New Roman" w:hAnsi="Times New Roman" w:cs="Times New Roman"/>
          <w:sz w:val="24"/>
          <w:szCs w:val="24"/>
        </w:rPr>
        <w:t xml:space="preserve">length of soybean and least root length was observed with  </w:t>
      </w:r>
      <w:r w:rsidRPr="00223497">
        <w:rPr>
          <w:rFonts w:ascii="Times New Roman" w:hAnsi="Times New Roman" w:cs="Times New Roman"/>
          <w:sz w:val="24"/>
          <w:szCs w:val="24"/>
        </w:rPr>
        <w:t>0 kg</w:t>
      </w:r>
      <w:r>
        <w:rPr>
          <w:rFonts w:ascii="Times New Roman" w:hAnsi="Times New Roman" w:cs="Times New Roman"/>
          <w:sz w:val="24"/>
          <w:szCs w:val="24"/>
        </w:rPr>
        <w:t xml:space="preserve"> </w:t>
      </w:r>
      <w:r w:rsidRPr="00223497">
        <w:rPr>
          <w:rFonts w:ascii="Times New Roman" w:hAnsi="Times New Roman" w:cs="Times New Roman"/>
          <w:sz w:val="24"/>
          <w:szCs w:val="24"/>
        </w:rPr>
        <w:t>P</w:t>
      </w:r>
      <w:r w:rsidRPr="00223497">
        <w:rPr>
          <w:rFonts w:ascii="Times New Roman" w:hAnsi="Times New Roman" w:cs="Times New Roman"/>
          <w:sz w:val="24"/>
          <w:szCs w:val="24"/>
          <w:vertAlign w:val="subscript"/>
        </w:rPr>
        <w:t>2</w:t>
      </w:r>
      <w:r w:rsidRPr="00223497">
        <w:rPr>
          <w:rFonts w:ascii="Times New Roman" w:hAnsi="Times New Roman" w:cs="Times New Roman"/>
          <w:sz w:val="24"/>
          <w:szCs w:val="24"/>
        </w:rPr>
        <w:t>O</w:t>
      </w:r>
      <w:r w:rsidRPr="00223497">
        <w:rPr>
          <w:rFonts w:ascii="Times New Roman" w:hAnsi="Times New Roman" w:cs="Times New Roman"/>
          <w:sz w:val="24"/>
          <w:szCs w:val="24"/>
          <w:vertAlign w:val="subscript"/>
        </w:rPr>
        <w:t>5</w:t>
      </w:r>
      <w:r w:rsidRPr="00223497">
        <w:rPr>
          <w:rFonts w:ascii="Times New Roman" w:hAnsi="Times New Roman" w:cs="Times New Roman"/>
          <w:sz w:val="24"/>
          <w:szCs w:val="24"/>
        </w:rPr>
        <w:t xml:space="preserve"> ha</w:t>
      </w:r>
      <w:r w:rsidRPr="00223497">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223497">
        <w:rPr>
          <w:rFonts w:ascii="Times New Roman" w:hAnsi="Times New Roman" w:cs="Times New Roman"/>
          <w:sz w:val="24"/>
          <w:szCs w:val="24"/>
        </w:rPr>
        <w:t xml:space="preserve">( </w:t>
      </w:r>
      <w:r>
        <w:rPr>
          <w:rFonts w:ascii="Times New Roman" w:hAnsi="Times New Roman" w:cs="Times New Roman"/>
          <w:sz w:val="24"/>
          <w:szCs w:val="24"/>
        </w:rPr>
        <w:t>8.36 and 7.62cm) ,(17.77 and 16.47cm),(18.44 and 19.42cm) at all growth intervals 15,30, and 45 DAS during both the years</w:t>
      </w:r>
    </w:p>
    <w:p w:rsidR="00CC1002" w:rsidRDefault="00CC1002" w:rsidP="00CC1002">
      <w:pPr>
        <w:spacing w:after="120" w:line="360" w:lineRule="auto"/>
        <w:jc w:val="both"/>
        <w:rPr>
          <w:rFonts w:ascii="Times New Roman" w:hAnsi="Times New Roman" w:cs="Times New Roman"/>
          <w:b/>
          <w:sz w:val="24"/>
          <w:szCs w:val="24"/>
        </w:rPr>
      </w:pPr>
      <w:r w:rsidRPr="007057C8">
        <w:rPr>
          <w:rFonts w:ascii="Times New Roman" w:hAnsi="Times New Roman" w:cs="Times New Roman"/>
          <w:b/>
          <w:sz w:val="24"/>
          <w:szCs w:val="24"/>
        </w:rPr>
        <w:t xml:space="preserve">Effect of different </w:t>
      </w:r>
      <w:r>
        <w:rPr>
          <w:rFonts w:ascii="Times New Roman" w:hAnsi="Times New Roman" w:cs="Times New Roman"/>
          <w:b/>
          <w:sz w:val="24"/>
          <w:szCs w:val="24"/>
        </w:rPr>
        <w:t>Molybdenum</w:t>
      </w:r>
      <w:r w:rsidRPr="007057C8">
        <w:rPr>
          <w:rFonts w:ascii="Times New Roman" w:hAnsi="Times New Roman" w:cs="Times New Roman"/>
          <w:b/>
          <w:sz w:val="24"/>
          <w:szCs w:val="24"/>
        </w:rPr>
        <w:t xml:space="preserve"> levels</w:t>
      </w:r>
    </w:p>
    <w:p w:rsidR="00BD0F19" w:rsidRDefault="00BD0F19" w:rsidP="00BD0F19">
      <w:pPr>
        <w:spacing w:after="120" w:line="360" w:lineRule="auto"/>
        <w:ind w:firstLine="720"/>
        <w:jc w:val="both"/>
        <w:rPr>
          <w:rFonts w:ascii="Times New Roman" w:hAnsi="Times New Roman" w:cs="Times New Roman"/>
          <w:sz w:val="24"/>
          <w:szCs w:val="24"/>
        </w:rPr>
      </w:pPr>
      <w:r w:rsidRPr="00223497">
        <w:rPr>
          <w:rFonts w:ascii="Times New Roman" w:hAnsi="Times New Roman" w:cs="Times New Roman"/>
          <w:sz w:val="24"/>
          <w:szCs w:val="24"/>
        </w:rPr>
        <w:t>The root length was significantly influenced by varying levels of seed treatment with Mo. At</w:t>
      </w:r>
      <w:r>
        <w:rPr>
          <w:rFonts w:ascii="Times New Roman" w:hAnsi="Times New Roman" w:cs="Times New Roman"/>
          <w:sz w:val="24"/>
          <w:szCs w:val="24"/>
        </w:rPr>
        <w:t xml:space="preserve"> all growth stages root length was observed to be significantly higher with</w:t>
      </w:r>
      <w:r w:rsidRPr="00223497">
        <w:rPr>
          <w:rFonts w:ascii="Times New Roman" w:hAnsi="Times New Roman" w:cs="Times New Roman"/>
          <w:sz w:val="24"/>
          <w:szCs w:val="24"/>
        </w:rPr>
        <w:t xml:space="preserve"> Mo seed treatment @ 6 g kg</w:t>
      </w:r>
      <w:r w:rsidRPr="00223497">
        <w:rPr>
          <w:rFonts w:ascii="Times New Roman" w:hAnsi="Times New Roman" w:cs="Times New Roman"/>
          <w:sz w:val="24"/>
          <w:szCs w:val="24"/>
          <w:vertAlign w:val="superscript"/>
        </w:rPr>
        <w:t>-1</w:t>
      </w:r>
      <w:r w:rsidRPr="00223497">
        <w:rPr>
          <w:rFonts w:ascii="Times New Roman" w:hAnsi="Times New Roman" w:cs="Times New Roman"/>
          <w:sz w:val="24"/>
          <w:szCs w:val="24"/>
        </w:rPr>
        <w:t xml:space="preserve"> seed </w:t>
      </w:r>
      <w:r>
        <w:rPr>
          <w:rFonts w:ascii="Times New Roman" w:hAnsi="Times New Roman" w:cs="Times New Roman"/>
          <w:sz w:val="24"/>
          <w:szCs w:val="24"/>
        </w:rPr>
        <w:t>(12.43 and 11.10cm) ,(20.03 and 18.35cm) and (21.50 and 23.20cm) over other Mo seed treatment levels during both the years</w:t>
      </w:r>
    </w:p>
    <w:p w:rsidR="00BD0F19" w:rsidRPr="009B6B9A" w:rsidRDefault="00BD0F19" w:rsidP="00BD0F19">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223497">
        <w:rPr>
          <w:rFonts w:ascii="Times New Roman" w:hAnsi="Times New Roman" w:cs="Times New Roman"/>
          <w:sz w:val="24"/>
          <w:szCs w:val="24"/>
        </w:rPr>
        <w:t>here was no significant interaction of</w:t>
      </w:r>
      <w:r>
        <w:rPr>
          <w:rFonts w:ascii="Times New Roman" w:hAnsi="Times New Roman" w:cs="Times New Roman"/>
          <w:sz w:val="24"/>
          <w:szCs w:val="24"/>
        </w:rPr>
        <w:t xml:space="preserve"> phosphorus and molybdenum levels</w:t>
      </w:r>
      <w:r w:rsidRPr="00223497">
        <w:rPr>
          <w:rFonts w:ascii="Times New Roman" w:hAnsi="Times New Roman" w:cs="Times New Roman"/>
          <w:sz w:val="24"/>
          <w:szCs w:val="24"/>
        </w:rPr>
        <w:t xml:space="preserve"> on root length</w:t>
      </w:r>
      <w:r>
        <w:rPr>
          <w:rFonts w:ascii="Times New Roman" w:hAnsi="Times New Roman" w:cs="Times New Roman"/>
          <w:sz w:val="24"/>
          <w:szCs w:val="24"/>
        </w:rPr>
        <w:t xml:space="preserve"> of </w:t>
      </w:r>
      <w:r w:rsidRPr="009B6B9A">
        <w:rPr>
          <w:rFonts w:ascii="Times New Roman" w:hAnsi="Times New Roman" w:cs="Times New Roman"/>
          <w:sz w:val="24"/>
          <w:szCs w:val="24"/>
        </w:rPr>
        <w:t>soybean at all growth stages</w:t>
      </w:r>
    </w:p>
    <w:p w:rsidR="006A1E7E" w:rsidRDefault="00857B01" w:rsidP="006A1E7E">
      <w:pPr>
        <w:spacing w:line="360" w:lineRule="auto"/>
        <w:ind w:firstLine="720"/>
        <w:jc w:val="both"/>
        <w:rPr>
          <w:rFonts w:ascii="Times New Roman" w:hAnsi="Times New Roman" w:cs="Times New Roman"/>
          <w:sz w:val="24"/>
          <w:szCs w:val="24"/>
        </w:rPr>
      </w:pPr>
      <w:r w:rsidRPr="009B6B9A">
        <w:rPr>
          <w:rFonts w:ascii="Times New Roman" w:hAnsi="Times New Roman" w:cs="Times New Roman"/>
          <w:sz w:val="24"/>
          <w:szCs w:val="24"/>
        </w:rPr>
        <w:t xml:space="preserve">Similar results on improved root length in green gram were reported by </w:t>
      </w:r>
      <w:proofErr w:type="spellStart"/>
      <w:r w:rsidRPr="009B6B9A">
        <w:rPr>
          <w:rFonts w:ascii="Times New Roman" w:hAnsi="Times New Roman" w:cs="Times New Roman"/>
          <w:sz w:val="24"/>
          <w:szCs w:val="24"/>
        </w:rPr>
        <w:t>Karpagam</w:t>
      </w:r>
      <w:proofErr w:type="spellEnd"/>
      <w:r w:rsidRPr="009B6B9A">
        <w:rPr>
          <w:rFonts w:ascii="Times New Roman" w:hAnsi="Times New Roman" w:cs="Times New Roman"/>
          <w:sz w:val="24"/>
          <w:szCs w:val="24"/>
        </w:rPr>
        <w:t xml:space="preserve"> and </w:t>
      </w:r>
      <w:proofErr w:type="spellStart"/>
      <w:r w:rsidRPr="009B6B9A">
        <w:rPr>
          <w:rFonts w:ascii="Times New Roman" w:hAnsi="Times New Roman" w:cs="Times New Roman"/>
          <w:sz w:val="24"/>
          <w:szCs w:val="24"/>
        </w:rPr>
        <w:t>Girishchander</w:t>
      </w:r>
      <w:proofErr w:type="spellEnd"/>
      <w:r w:rsidRPr="009B6B9A">
        <w:rPr>
          <w:rFonts w:ascii="Times New Roman" w:hAnsi="Times New Roman" w:cs="Times New Roman"/>
          <w:sz w:val="24"/>
          <w:szCs w:val="24"/>
        </w:rPr>
        <w:t xml:space="preserve"> (2014</w:t>
      </w:r>
      <w:r w:rsidRPr="009B6B9A">
        <w:rPr>
          <w:rFonts w:ascii="Times New Roman" w:hAnsi="Times New Roman" w:cs="Times New Roman"/>
          <w:color w:val="FF0000"/>
          <w:sz w:val="24"/>
          <w:szCs w:val="24"/>
        </w:rPr>
        <w:t>).</w:t>
      </w:r>
      <w:r w:rsidR="006A1E7E" w:rsidRPr="009B6B9A">
        <w:rPr>
          <w:rFonts w:ascii="Times New Roman" w:hAnsi="Times New Roman" w:cs="Times New Roman"/>
          <w:sz w:val="24"/>
          <w:szCs w:val="24"/>
        </w:rPr>
        <w:t xml:space="preserve"> Singh </w:t>
      </w:r>
      <w:r w:rsidR="006A1E7E" w:rsidRPr="009B6B9A">
        <w:rPr>
          <w:rFonts w:ascii="Times New Roman" w:hAnsi="Times New Roman" w:cs="Times New Roman"/>
          <w:i/>
          <w:sz w:val="24"/>
          <w:szCs w:val="24"/>
        </w:rPr>
        <w:t>et al</w:t>
      </w:r>
      <w:r w:rsidR="006A1E7E" w:rsidRPr="009B6B9A">
        <w:rPr>
          <w:rFonts w:ascii="Times New Roman" w:hAnsi="Times New Roman" w:cs="Times New Roman"/>
          <w:sz w:val="24"/>
          <w:szCs w:val="24"/>
        </w:rPr>
        <w:t>. (2005) stated</w:t>
      </w:r>
      <w:r w:rsidR="006A1E7E">
        <w:rPr>
          <w:rFonts w:ascii="Times New Roman" w:hAnsi="Times New Roman" w:cs="Times New Roman"/>
          <w:sz w:val="24"/>
          <w:szCs w:val="24"/>
        </w:rPr>
        <w:t xml:space="preserve"> that r</w:t>
      </w:r>
      <w:r w:rsidR="006A1E7E" w:rsidRPr="001A1F61">
        <w:rPr>
          <w:rFonts w:ascii="Times New Roman" w:hAnsi="Times New Roman" w:cs="Times New Roman"/>
          <w:sz w:val="24"/>
          <w:szCs w:val="24"/>
        </w:rPr>
        <w:t>oot length of lentil incr</w:t>
      </w:r>
      <w:r w:rsidR="006A1E7E">
        <w:rPr>
          <w:rFonts w:ascii="Times New Roman" w:hAnsi="Times New Roman" w:cs="Times New Roman"/>
          <w:sz w:val="24"/>
          <w:szCs w:val="24"/>
        </w:rPr>
        <w:t xml:space="preserve">eased with </w:t>
      </w:r>
      <w:r w:rsidR="006A1E7E">
        <w:rPr>
          <w:rFonts w:ascii="Times New Roman" w:hAnsi="Times New Roman" w:cs="Times New Roman"/>
          <w:sz w:val="24"/>
          <w:szCs w:val="24"/>
        </w:rPr>
        <w:lastRenderedPageBreak/>
        <w:t xml:space="preserve">increasing dose   of phosphorus up to 60 kg </w:t>
      </w:r>
      <w:r w:rsidR="006A1E7E" w:rsidRPr="00482E01">
        <w:rPr>
          <w:rFonts w:ascii="Times New Roman" w:hAnsi="Times New Roman" w:cs="Times New Roman"/>
        </w:rPr>
        <w:t>P</w:t>
      </w:r>
      <w:r w:rsidR="006A1E7E" w:rsidRPr="00482E01">
        <w:rPr>
          <w:rFonts w:ascii="Times New Roman" w:hAnsi="Times New Roman" w:cs="Times New Roman"/>
          <w:vertAlign w:val="subscript"/>
        </w:rPr>
        <w:t>2</w:t>
      </w:r>
      <w:r w:rsidR="006A1E7E" w:rsidRPr="00482E01">
        <w:rPr>
          <w:rFonts w:ascii="Times New Roman" w:hAnsi="Times New Roman" w:cs="Times New Roman"/>
        </w:rPr>
        <w:t>O</w:t>
      </w:r>
      <w:r w:rsidR="006A1E7E" w:rsidRPr="00482E01">
        <w:rPr>
          <w:rFonts w:ascii="Times New Roman" w:hAnsi="Times New Roman" w:cs="Times New Roman"/>
          <w:vertAlign w:val="subscript"/>
        </w:rPr>
        <w:t>5</w:t>
      </w:r>
      <w:r w:rsidR="006A1E7E">
        <w:rPr>
          <w:rFonts w:ascii="Times New Roman" w:hAnsi="Times New Roman" w:cs="Times New Roman"/>
          <w:vertAlign w:val="subscript"/>
        </w:rPr>
        <w:t xml:space="preserve"> </w:t>
      </w:r>
      <w:r w:rsidR="006A1E7E" w:rsidRPr="00652A54">
        <w:rPr>
          <w:rFonts w:ascii="Times New Roman" w:hAnsi="Times New Roman" w:cs="Times New Roman"/>
          <w:sz w:val="24"/>
          <w:szCs w:val="24"/>
        </w:rPr>
        <w:t>ha</w:t>
      </w:r>
      <w:r w:rsidR="006A1E7E" w:rsidRPr="00652A54">
        <w:rPr>
          <w:rFonts w:ascii="Times New Roman" w:hAnsi="Times New Roman" w:cs="Times New Roman"/>
          <w:sz w:val="24"/>
          <w:szCs w:val="24"/>
          <w:vertAlign w:val="superscript"/>
        </w:rPr>
        <w:t>-1</w:t>
      </w:r>
      <w:r w:rsidR="006A1E7E">
        <w:rPr>
          <w:rFonts w:ascii="Times New Roman" w:hAnsi="Times New Roman" w:cs="Times New Roman"/>
          <w:sz w:val="24"/>
          <w:szCs w:val="24"/>
        </w:rPr>
        <w:t>. H</w:t>
      </w:r>
      <w:r w:rsidR="006A1E7E" w:rsidRPr="001A1F61">
        <w:rPr>
          <w:rFonts w:ascii="Times New Roman" w:hAnsi="Times New Roman" w:cs="Times New Roman"/>
          <w:sz w:val="24"/>
          <w:szCs w:val="24"/>
        </w:rPr>
        <w:t>ighest</w:t>
      </w:r>
      <w:r w:rsidR="006A1E7E">
        <w:rPr>
          <w:rFonts w:ascii="Times New Roman" w:hAnsi="Times New Roman" w:cs="Times New Roman"/>
          <w:sz w:val="24"/>
          <w:szCs w:val="24"/>
        </w:rPr>
        <w:t xml:space="preserve"> </w:t>
      </w:r>
      <w:r w:rsidR="006A1E7E" w:rsidRPr="001A1F61">
        <w:rPr>
          <w:rFonts w:ascii="Times New Roman" w:hAnsi="Times New Roman" w:cs="Times New Roman"/>
          <w:sz w:val="24"/>
          <w:szCs w:val="24"/>
        </w:rPr>
        <w:t>root length (1</w:t>
      </w:r>
      <w:r w:rsidR="006A1E7E">
        <w:rPr>
          <w:rFonts w:ascii="Times New Roman" w:hAnsi="Times New Roman" w:cs="Times New Roman"/>
          <w:sz w:val="24"/>
          <w:szCs w:val="24"/>
        </w:rPr>
        <w:t xml:space="preserve">5.69 cm) was observed with application of P @ 60 kg </w:t>
      </w:r>
      <w:r w:rsidR="006A1E7E" w:rsidRPr="00482E01">
        <w:rPr>
          <w:rFonts w:ascii="Times New Roman" w:hAnsi="Times New Roman" w:cs="Times New Roman"/>
        </w:rPr>
        <w:t>P</w:t>
      </w:r>
      <w:r w:rsidR="006A1E7E" w:rsidRPr="00482E01">
        <w:rPr>
          <w:rFonts w:ascii="Times New Roman" w:hAnsi="Times New Roman" w:cs="Times New Roman"/>
          <w:vertAlign w:val="subscript"/>
        </w:rPr>
        <w:t>2</w:t>
      </w:r>
      <w:r w:rsidR="006A1E7E" w:rsidRPr="00482E01">
        <w:rPr>
          <w:rFonts w:ascii="Times New Roman" w:hAnsi="Times New Roman" w:cs="Times New Roman"/>
        </w:rPr>
        <w:t>O</w:t>
      </w:r>
      <w:r w:rsidR="006A1E7E" w:rsidRPr="00482E01">
        <w:rPr>
          <w:rFonts w:ascii="Times New Roman" w:hAnsi="Times New Roman" w:cs="Times New Roman"/>
          <w:vertAlign w:val="subscript"/>
        </w:rPr>
        <w:t>5</w:t>
      </w:r>
      <w:r w:rsidR="006A1E7E">
        <w:rPr>
          <w:rFonts w:ascii="Times New Roman" w:hAnsi="Times New Roman" w:cs="Times New Roman"/>
          <w:vertAlign w:val="subscript"/>
        </w:rPr>
        <w:t xml:space="preserve"> </w:t>
      </w:r>
      <w:r w:rsidR="006A1E7E" w:rsidRPr="00652A54">
        <w:rPr>
          <w:rFonts w:ascii="Times New Roman" w:hAnsi="Times New Roman" w:cs="Times New Roman"/>
          <w:sz w:val="24"/>
          <w:szCs w:val="24"/>
        </w:rPr>
        <w:t>ha</w:t>
      </w:r>
      <w:r w:rsidR="006A1E7E" w:rsidRPr="00652A54">
        <w:rPr>
          <w:rFonts w:ascii="Times New Roman" w:hAnsi="Times New Roman" w:cs="Times New Roman"/>
          <w:sz w:val="24"/>
          <w:szCs w:val="24"/>
          <w:vertAlign w:val="superscript"/>
        </w:rPr>
        <w:t>-1</w:t>
      </w:r>
      <w:r w:rsidR="006A1E7E">
        <w:rPr>
          <w:rFonts w:ascii="Times New Roman" w:hAnsi="Times New Roman" w:cs="Times New Roman"/>
          <w:sz w:val="24"/>
          <w:szCs w:val="24"/>
          <w:vertAlign w:val="superscript"/>
        </w:rPr>
        <w:t xml:space="preserve"> </w:t>
      </w:r>
      <w:r w:rsidR="006A1E7E">
        <w:rPr>
          <w:rFonts w:ascii="Times New Roman" w:hAnsi="Times New Roman" w:cs="Times New Roman"/>
          <w:sz w:val="24"/>
          <w:szCs w:val="24"/>
        </w:rPr>
        <w:t xml:space="preserve">over 30 and 0 kg </w:t>
      </w:r>
      <w:r w:rsidR="006A1E7E" w:rsidRPr="00482E01">
        <w:rPr>
          <w:rFonts w:ascii="Times New Roman" w:hAnsi="Times New Roman" w:cs="Times New Roman"/>
        </w:rPr>
        <w:t>P</w:t>
      </w:r>
      <w:r w:rsidR="006A1E7E" w:rsidRPr="00482E01">
        <w:rPr>
          <w:rFonts w:ascii="Times New Roman" w:hAnsi="Times New Roman" w:cs="Times New Roman"/>
          <w:vertAlign w:val="subscript"/>
        </w:rPr>
        <w:t>2</w:t>
      </w:r>
      <w:r w:rsidR="006A1E7E" w:rsidRPr="00482E01">
        <w:rPr>
          <w:rFonts w:ascii="Times New Roman" w:hAnsi="Times New Roman" w:cs="Times New Roman"/>
        </w:rPr>
        <w:t>O</w:t>
      </w:r>
      <w:r w:rsidR="006A1E7E" w:rsidRPr="00482E01">
        <w:rPr>
          <w:rFonts w:ascii="Times New Roman" w:hAnsi="Times New Roman" w:cs="Times New Roman"/>
          <w:vertAlign w:val="subscript"/>
        </w:rPr>
        <w:t>5</w:t>
      </w:r>
      <w:r w:rsidR="006A1E7E">
        <w:rPr>
          <w:rFonts w:ascii="Times New Roman" w:hAnsi="Times New Roman" w:cs="Times New Roman"/>
          <w:vertAlign w:val="subscript"/>
        </w:rPr>
        <w:t xml:space="preserve"> </w:t>
      </w:r>
      <w:r w:rsidR="006A1E7E" w:rsidRPr="00652A54">
        <w:rPr>
          <w:rFonts w:ascii="Times New Roman" w:hAnsi="Times New Roman" w:cs="Times New Roman"/>
          <w:sz w:val="24"/>
          <w:szCs w:val="24"/>
        </w:rPr>
        <w:t>ha</w:t>
      </w:r>
      <w:r w:rsidR="006A1E7E" w:rsidRPr="00652A54">
        <w:rPr>
          <w:rFonts w:ascii="Times New Roman" w:hAnsi="Times New Roman" w:cs="Times New Roman"/>
          <w:sz w:val="24"/>
          <w:szCs w:val="24"/>
          <w:vertAlign w:val="superscript"/>
        </w:rPr>
        <w:t>-1</w:t>
      </w:r>
      <w:r w:rsidR="006A1E7E" w:rsidRPr="00652A54">
        <w:rPr>
          <w:rFonts w:ascii="Times New Roman" w:hAnsi="Times New Roman" w:cs="Times New Roman"/>
          <w:sz w:val="24"/>
          <w:szCs w:val="24"/>
        </w:rPr>
        <w:t>.</w:t>
      </w:r>
    </w:p>
    <w:p w:rsidR="006A1E7E" w:rsidRDefault="006A1E7E" w:rsidP="006A1E7E">
      <w:pPr>
        <w:spacing w:line="360" w:lineRule="auto"/>
        <w:ind w:firstLine="720"/>
        <w:jc w:val="both"/>
        <w:rPr>
          <w:rFonts w:ascii="Times New Roman" w:hAnsi="Times New Roman" w:cs="Times New Roman"/>
          <w:bCs/>
          <w:sz w:val="24"/>
          <w:szCs w:val="24"/>
        </w:rPr>
      </w:pPr>
      <w:proofErr w:type="spellStart"/>
      <w:r w:rsidRPr="009B6B9A">
        <w:rPr>
          <w:rFonts w:ascii="Times New Roman" w:hAnsi="Times New Roman" w:cs="Times New Roman"/>
          <w:sz w:val="24"/>
          <w:szCs w:val="24"/>
        </w:rPr>
        <w:t>Shubangi</w:t>
      </w:r>
      <w:proofErr w:type="spellEnd"/>
      <w:r w:rsidRPr="009B6B9A">
        <w:rPr>
          <w:rFonts w:ascii="Times New Roman" w:hAnsi="Times New Roman" w:cs="Times New Roman"/>
          <w:sz w:val="24"/>
          <w:szCs w:val="24"/>
        </w:rPr>
        <w:t xml:space="preserve"> </w:t>
      </w:r>
      <w:r w:rsidRPr="009B6B9A">
        <w:rPr>
          <w:rFonts w:ascii="Times New Roman" w:hAnsi="Times New Roman" w:cs="Times New Roman"/>
          <w:i/>
          <w:sz w:val="24"/>
          <w:szCs w:val="24"/>
        </w:rPr>
        <w:t xml:space="preserve">et al. </w:t>
      </w:r>
      <w:r w:rsidRPr="009B6B9A">
        <w:rPr>
          <w:rFonts w:ascii="Times New Roman" w:hAnsi="Times New Roman" w:cs="Times New Roman"/>
          <w:sz w:val="24"/>
          <w:szCs w:val="24"/>
        </w:rPr>
        <w:t>(2014) observed maximum root length of soybean (24.2 cm) with the application of phosphorus @ 90 kg P</w:t>
      </w:r>
      <w:r w:rsidRPr="009B6B9A">
        <w:rPr>
          <w:rFonts w:ascii="Times New Roman" w:hAnsi="Times New Roman" w:cs="Times New Roman"/>
          <w:sz w:val="24"/>
          <w:szCs w:val="24"/>
          <w:vertAlign w:val="subscript"/>
        </w:rPr>
        <w:t>2</w:t>
      </w:r>
      <w:r w:rsidRPr="009B6B9A">
        <w:rPr>
          <w:rFonts w:ascii="Times New Roman" w:hAnsi="Times New Roman" w:cs="Times New Roman"/>
          <w:sz w:val="24"/>
          <w:szCs w:val="24"/>
        </w:rPr>
        <w:t>O</w:t>
      </w:r>
      <w:r w:rsidRPr="009B6B9A">
        <w:rPr>
          <w:rFonts w:ascii="Times New Roman" w:hAnsi="Times New Roman" w:cs="Times New Roman"/>
          <w:sz w:val="24"/>
          <w:szCs w:val="24"/>
          <w:vertAlign w:val="subscript"/>
        </w:rPr>
        <w:t>5</w:t>
      </w:r>
      <w:r w:rsidRPr="009B6B9A">
        <w:rPr>
          <w:rFonts w:ascii="Times New Roman" w:hAnsi="Times New Roman" w:cs="Times New Roman"/>
          <w:sz w:val="24"/>
          <w:szCs w:val="24"/>
        </w:rPr>
        <w:t xml:space="preserve"> ha</w:t>
      </w:r>
      <w:r w:rsidRPr="009B6B9A">
        <w:rPr>
          <w:rFonts w:ascii="Times New Roman" w:hAnsi="Times New Roman" w:cs="Times New Roman"/>
          <w:sz w:val="24"/>
          <w:szCs w:val="24"/>
          <w:vertAlign w:val="superscript"/>
        </w:rPr>
        <w:t>-1</w:t>
      </w:r>
      <w:r w:rsidRPr="009B6B9A">
        <w:rPr>
          <w:rFonts w:ascii="Times New Roman" w:hAnsi="Times New Roman" w:cs="Times New Roman"/>
          <w:sz w:val="24"/>
          <w:szCs w:val="24"/>
        </w:rPr>
        <w:t xml:space="preserve"> over 60, 30 and 0 kg P</w:t>
      </w:r>
      <w:r w:rsidRPr="009B6B9A">
        <w:rPr>
          <w:rFonts w:ascii="Times New Roman" w:hAnsi="Times New Roman" w:cs="Times New Roman"/>
          <w:sz w:val="24"/>
          <w:szCs w:val="24"/>
          <w:vertAlign w:val="subscript"/>
        </w:rPr>
        <w:t>2</w:t>
      </w:r>
      <w:r w:rsidRPr="009B6B9A">
        <w:rPr>
          <w:rFonts w:ascii="Times New Roman" w:hAnsi="Times New Roman" w:cs="Times New Roman"/>
          <w:sz w:val="24"/>
          <w:szCs w:val="24"/>
        </w:rPr>
        <w:t>O</w:t>
      </w:r>
      <w:r w:rsidRPr="009B6B9A">
        <w:rPr>
          <w:rFonts w:ascii="Times New Roman" w:hAnsi="Times New Roman" w:cs="Times New Roman"/>
          <w:sz w:val="24"/>
          <w:szCs w:val="24"/>
          <w:vertAlign w:val="subscript"/>
        </w:rPr>
        <w:t>5</w:t>
      </w:r>
      <w:r w:rsidRPr="009B6B9A">
        <w:rPr>
          <w:rFonts w:ascii="Times New Roman" w:hAnsi="Times New Roman" w:cs="Times New Roman"/>
          <w:sz w:val="24"/>
          <w:szCs w:val="24"/>
        </w:rPr>
        <w:t xml:space="preserve"> ha</w:t>
      </w:r>
      <w:r w:rsidRPr="009B6B9A">
        <w:rPr>
          <w:rFonts w:ascii="Times New Roman" w:hAnsi="Times New Roman" w:cs="Times New Roman"/>
          <w:sz w:val="24"/>
          <w:szCs w:val="24"/>
          <w:vertAlign w:val="superscript"/>
        </w:rPr>
        <w:t>-1</w:t>
      </w:r>
      <w:r w:rsidRPr="009B6B9A">
        <w:rPr>
          <w:rFonts w:ascii="Times New Roman" w:hAnsi="Times New Roman" w:cs="Times New Roman"/>
          <w:sz w:val="24"/>
          <w:szCs w:val="24"/>
        </w:rPr>
        <w:t>. In a pot culture experiment, application of phosphorus @ 15 mg kg</w:t>
      </w:r>
      <w:r w:rsidRPr="009B6B9A">
        <w:rPr>
          <w:rFonts w:ascii="Times New Roman" w:hAnsi="Times New Roman" w:cs="Times New Roman"/>
          <w:sz w:val="24"/>
          <w:szCs w:val="24"/>
          <w:vertAlign w:val="superscript"/>
        </w:rPr>
        <w:t xml:space="preserve">-1 </w:t>
      </w:r>
      <w:r w:rsidRPr="009B6B9A">
        <w:rPr>
          <w:rFonts w:ascii="Times New Roman" w:hAnsi="Times New Roman" w:cs="Times New Roman"/>
          <w:sz w:val="24"/>
          <w:szCs w:val="24"/>
        </w:rPr>
        <w:t>soil significantly increased the root length (26.0 cm) over 10 (24.2 cm), 5 (21.7 cm) and 2 mg of P kg</w:t>
      </w:r>
      <w:r w:rsidRPr="009B6B9A">
        <w:rPr>
          <w:rFonts w:ascii="Times New Roman" w:hAnsi="Times New Roman" w:cs="Times New Roman"/>
          <w:sz w:val="24"/>
          <w:szCs w:val="24"/>
          <w:vertAlign w:val="superscript"/>
        </w:rPr>
        <w:t>-1</w:t>
      </w:r>
      <w:r w:rsidRPr="009B6B9A">
        <w:rPr>
          <w:rFonts w:ascii="Times New Roman" w:hAnsi="Times New Roman" w:cs="Times New Roman"/>
          <w:sz w:val="24"/>
          <w:szCs w:val="24"/>
        </w:rPr>
        <w:t xml:space="preserve"> soil (18.2 cm). (</w:t>
      </w:r>
      <w:proofErr w:type="spellStart"/>
      <w:r w:rsidRPr="009B6B9A">
        <w:rPr>
          <w:rFonts w:ascii="Times New Roman" w:hAnsi="Times New Roman" w:cs="Times New Roman"/>
          <w:bCs/>
          <w:sz w:val="24"/>
          <w:szCs w:val="24"/>
        </w:rPr>
        <w:t>Yagoob</w:t>
      </w:r>
      <w:proofErr w:type="spellEnd"/>
      <w:r w:rsidRPr="009B6B9A">
        <w:rPr>
          <w:rFonts w:ascii="Times New Roman" w:hAnsi="Times New Roman" w:cs="Times New Roman"/>
          <w:bCs/>
          <w:sz w:val="24"/>
          <w:szCs w:val="24"/>
        </w:rPr>
        <w:t xml:space="preserve"> </w:t>
      </w:r>
      <w:proofErr w:type="spellStart"/>
      <w:r w:rsidRPr="009B6B9A">
        <w:rPr>
          <w:rFonts w:ascii="Times New Roman" w:hAnsi="Times New Roman" w:cs="Times New Roman"/>
          <w:bCs/>
          <w:sz w:val="24"/>
          <w:szCs w:val="24"/>
        </w:rPr>
        <w:t>Habibzadeh</w:t>
      </w:r>
      <w:proofErr w:type="spellEnd"/>
      <w:r w:rsidRPr="009B6B9A">
        <w:rPr>
          <w:rFonts w:ascii="Times New Roman" w:hAnsi="Times New Roman" w:cs="Times New Roman"/>
          <w:bCs/>
          <w:sz w:val="24"/>
          <w:szCs w:val="24"/>
        </w:rPr>
        <w:t>, 2015).</w:t>
      </w:r>
    </w:p>
    <w:p w:rsidR="00BD0F19" w:rsidRDefault="005E58BF" w:rsidP="00BD0F19">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2.</w:t>
      </w:r>
      <w:r w:rsidR="00BD0F19">
        <w:rPr>
          <w:rFonts w:ascii="Times New Roman" w:hAnsi="Times New Roman" w:cs="Times New Roman"/>
          <w:b/>
          <w:sz w:val="24"/>
          <w:szCs w:val="24"/>
        </w:rPr>
        <w:t>Root</w:t>
      </w:r>
      <w:proofErr w:type="gramEnd"/>
      <w:r w:rsidR="00BD0F19">
        <w:rPr>
          <w:rFonts w:ascii="Times New Roman" w:hAnsi="Times New Roman" w:cs="Times New Roman"/>
          <w:b/>
          <w:sz w:val="24"/>
          <w:szCs w:val="24"/>
        </w:rPr>
        <w:t xml:space="preserve"> volume (</w:t>
      </w:r>
      <w:r w:rsidR="00BD0F19" w:rsidRPr="00FC0D2F">
        <w:rPr>
          <w:rFonts w:ascii="Times New Roman" w:hAnsi="Times New Roman" w:cs="Times New Roman"/>
          <w:color w:val="000000" w:themeColor="text1"/>
          <w:sz w:val="24"/>
          <w:szCs w:val="24"/>
        </w:rPr>
        <w:t>cm</w:t>
      </w:r>
      <w:r w:rsidR="00BD0F19" w:rsidRPr="00FC0D2F">
        <w:rPr>
          <w:rFonts w:ascii="Times New Roman" w:hAnsi="Times New Roman" w:cs="Times New Roman"/>
          <w:color w:val="000000" w:themeColor="text1"/>
          <w:sz w:val="24"/>
          <w:szCs w:val="24"/>
          <w:vertAlign w:val="superscript"/>
        </w:rPr>
        <w:t>3</w:t>
      </w:r>
      <w:r w:rsidR="00BD0F19">
        <w:rPr>
          <w:rFonts w:ascii="Times New Roman" w:hAnsi="Times New Roman" w:cs="Times New Roman"/>
          <w:b/>
          <w:sz w:val="24"/>
          <w:szCs w:val="24"/>
        </w:rPr>
        <w:t>)</w:t>
      </w:r>
      <w:r w:rsidR="00BD0F19" w:rsidRPr="00B046FC">
        <w:rPr>
          <w:rFonts w:ascii="Times New Roman" w:hAnsi="Times New Roman" w:cs="Times New Roman"/>
          <w:sz w:val="24"/>
          <w:szCs w:val="24"/>
        </w:rPr>
        <w:t xml:space="preserve"> </w:t>
      </w:r>
    </w:p>
    <w:p w:rsidR="00BD0F19" w:rsidRPr="00857B01" w:rsidRDefault="00BD0F19" w:rsidP="00857B01">
      <w:pPr>
        <w:autoSpaceDE w:val="0"/>
        <w:autoSpaceDN w:val="0"/>
        <w:adjustRightInd w:val="0"/>
        <w:spacing w:after="0" w:line="360" w:lineRule="auto"/>
        <w:jc w:val="both"/>
        <w:rPr>
          <w:rFonts w:ascii="Times New Roman" w:hAnsi="Times New Roman"/>
          <w:sz w:val="24"/>
          <w:szCs w:val="24"/>
        </w:rPr>
      </w:pPr>
      <w:r w:rsidRPr="00A4336F">
        <w:rPr>
          <w:rFonts w:ascii="Times New Roman" w:hAnsi="Times New Roman"/>
          <w:sz w:val="24"/>
          <w:szCs w:val="24"/>
        </w:rPr>
        <w:t xml:space="preserve">The response of root traits to applied nutrition is indicative of its ability to remove more nutrient and water from the soil. </w:t>
      </w:r>
      <w:r w:rsidRPr="00223497">
        <w:rPr>
          <w:rFonts w:ascii="Times New Roman" w:hAnsi="Times New Roman" w:cs="Times New Roman"/>
          <w:sz w:val="24"/>
          <w:szCs w:val="24"/>
        </w:rPr>
        <w:t xml:space="preserve">Root volume data of soybean at </w:t>
      </w:r>
      <w:r w:rsidR="00857B01">
        <w:rPr>
          <w:rFonts w:ascii="Times New Roman" w:hAnsi="Times New Roman" w:cs="Times New Roman"/>
          <w:sz w:val="24"/>
          <w:szCs w:val="24"/>
        </w:rPr>
        <w:t>15, 30</w:t>
      </w:r>
      <w:r>
        <w:rPr>
          <w:rFonts w:ascii="Times New Roman" w:hAnsi="Times New Roman" w:cs="Times New Roman"/>
          <w:sz w:val="24"/>
          <w:szCs w:val="24"/>
        </w:rPr>
        <w:t xml:space="preserve"> and 4</w:t>
      </w:r>
      <w:r w:rsidRPr="00223497">
        <w:rPr>
          <w:rFonts w:ascii="Times New Roman" w:hAnsi="Times New Roman" w:cs="Times New Roman"/>
          <w:sz w:val="24"/>
          <w:szCs w:val="24"/>
        </w:rPr>
        <w:t>5</w:t>
      </w:r>
      <w:r>
        <w:rPr>
          <w:rFonts w:ascii="Times New Roman" w:hAnsi="Times New Roman" w:cs="Times New Roman"/>
          <w:sz w:val="24"/>
          <w:szCs w:val="24"/>
        </w:rPr>
        <w:t>DAS</w:t>
      </w:r>
      <w:r w:rsidRPr="00223497">
        <w:rPr>
          <w:rFonts w:ascii="Times New Roman" w:hAnsi="Times New Roman" w:cs="Times New Roman"/>
          <w:sz w:val="24"/>
          <w:szCs w:val="24"/>
        </w:rPr>
        <w:t xml:space="preserve"> as influenced by phosphorus (P) levels and molybdenum (Mo) seed treatment was tabulated in Table </w:t>
      </w:r>
      <w:r w:rsidR="00857B01" w:rsidRPr="00857B01">
        <w:rPr>
          <w:rFonts w:ascii="Times New Roman" w:hAnsi="Times New Roman" w:cs="Times New Roman"/>
          <w:sz w:val="24"/>
          <w:szCs w:val="24"/>
        </w:rPr>
        <w:t>2</w:t>
      </w:r>
    </w:p>
    <w:p w:rsidR="00BD0F19" w:rsidRPr="00B37EEB" w:rsidRDefault="00BD0F19" w:rsidP="00BD0F19">
      <w:pPr>
        <w:spacing w:after="120" w:line="360" w:lineRule="auto"/>
        <w:jc w:val="both"/>
        <w:rPr>
          <w:rFonts w:ascii="Times New Roman" w:hAnsi="Times New Roman" w:cs="Times New Roman"/>
          <w:b/>
        </w:rPr>
      </w:pPr>
      <w:r w:rsidRPr="00B37EEB">
        <w:rPr>
          <w:rFonts w:ascii="Times New Roman" w:hAnsi="Times New Roman" w:cs="Times New Roman"/>
          <w:b/>
        </w:rPr>
        <w:t>Pooled mean effect</w:t>
      </w:r>
    </w:p>
    <w:p w:rsidR="00BD0F19" w:rsidRPr="00584827" w:rsidRDefault="00BD0F19" w:rsidP="00BD0F19">
      <w:pPr>
        <w:spacing w:after="120" w:line="360" w:lineRule="auto"/>
        <w:jc w:val="both"/>
        <w:rPr>
          <w:b/>
        </w:rPr>
      </w:pPr>
      <w:r w:rsidRPr="00A4336F">
        <w:rPr>
          <w:rFonts w:ascii="Times New Roman" w:hAnsi="Times New Roman"/>
          <w:sz w:val="24"/>
          <w:szCs w:val="24"/>
        </w:rPr>
        <w:t>Two-year pooled mean analysis revealed</w:t>
      </w:r>
      <w:r>
        <w:rPr>
          <w:rFonts w:ascii="Times New Roman" w:hAnsi="Times New Roman"/>
          <w:sz w:val="24"/>
          <w:szCs w:val="24"/>
        </w:rPr>
        <w:t xml:space="preserve"> that</w:t>
      </w:r>
      <w:r>
        <w:rPr>
          <w:b/>
        </w:rPr>
        <w:t xml:space="preserve"> a</w:t>
      </w:r>
      <w:r>
        <w:rPr>
          <w:rFonts w:ascii="Times New Roman" w:hAnsi="Times New Roman" w:cs="Times New Roman"/>
          <w:sz w:val="24"/>
          <w:szCs w:val="24"/>
        </w:rPr>
        <w:t>pplication of 9</w:t>
      </w:r>
      <w:r w:rsidRPr="00223497">
        <w:rPr>
          <w:rFonts w:ascii="Times New Roman" w:hAnsi="Times New Roman" w:cs="Times New Roman"/>
          <w:sz w:val="24"/>
          <w:szCs w:val="24"/>
        </w:rPr>
        <w:t xml:space="preserve">0 </w:t>
      </w:r>
      <w:r w:rsidRPr="00223497">
        <w:rPr>
          <w:rFonts w:ascii="Times New Roman" w:hAnsi="Times New Roman" w:cs="Times New Roman"/>
          <w:bCs/>
          <w:sz w:val="24"/>
          <w:szCs w:val="24"/>
        </w:rPr>
        <w:t>kg P</w:t>
      </w:r>
      <w:r w:rsidRPr="00223497">
        <w:rPr>
          <w:rFonts w:ascii="Times New Roman" w:hAnsi="Times New Roman" w:cs="Times New Roman"/>
          <w:bCs/>
          <w:sz w:val="24"/>
          <w:szCs w:val="24"/>
          <w:vertAlign w:val="subscript"/>
        </w:rPr>
        <w:t>2</w:t>
      </w:r>
      <w:r w:rsidRPr="00223497">
        <w:rPr>
          <w:rFonts w:ascii="Times New Roman" w:hAnsi="Times New Roman" w:cs="Times New Roman"/>
          <w:bCs/>
          <w:sz w:val="24"/>
          <w:szCs w:val="24"/>
        </w:rPr>
        <w:t>O</w:t>
      </w:r>
      <w:r w:rsidRPr="00223497">
        <w:rPr>
          <w:rFonts w:ascii="Times New Roman" w:hAnsi="Times New Roman" w:cs="Times New Roman"/>
          <w:bCs/>
          <w:sz w:val="24"/>
          <w:szCs w:val="24"/>
          <w:vertAlign w:val="subscript"/>
        </w:rPr>
        <w:t xml:space="preserve">5 </w:t>
      </w:r>
      <w:r w:rsidRPr="00223497">
        <w:rPr>
          <w:rFonts w:ascii="Times New Roman" w:hAnsi="Times New Roman" w:cs="Times New Roman"/>
          <w:bCs/>
          <w:sz w:val="24"/>
          <w:szCs w:val="24"/>
        </w:rPr>
        <w:t xml:space="preserve">recorded </w:t>
      </w:r>
      <w:r>
        <w:rPr>
          <w:rFonts w:ascii="Times New Roman" w:hAnsi="Times New Roman" w:cs="Times New Roman"/>
          <w:bCs/>
          <w:sz w:val="24"/>
          <w:szCs w:val="24"/>
        </w:rPr>
        <w:t xml:space="preserve">significantly </w:t>
      </w:r>
      <w:r w:rsidRPr="00A4336F">
        <w:rPr>
          <w:rFonts w:ascii="Times New Roman" w:hAnsi="Times New Roman"/>
          <w:sz w:val="24"/>
          <w:szCs w:val="24"/>
        </w:rPr>
        <w:t xml:space="preserve">registered maximum root volume </w:t>
      </w:r>
      <w:r w:rsidRPr="00223497">
        <w:rPr>
          <w:rFonts w:ascii="Times New Roman" w:hAnsi="Times New Roman" w:cs="Times New Roman"/>
          <w:bCs/>
          <w:sz w:val="24"/>
          <w:szCs w:val="24"/>
        </w:rPr>
        <w:t>(</w:t>
      </w:r>
      <w:r>
        <w:rPr>
          <w:rFonts w:ascii="Times New Roman" w:hAnsi="Times New Roman" w:cs="Times New Roman"/>
          <w:bCs/>
          <w:sz w:val="24"/>
          <w:szCs w:val="24"/>
        </w:rPr>
        <w:t>2.24,5.41,6.43</w:t>
      </w:r>
      <w:r w:rsidRPr="00584827">
        <w:rPr>
          <w:rFonts w:ascii="Times New Roman" w:hAnsi="Times New Roman" w:cs="Times New Roman"/>
          <w:color w:val="000000" w:themeColor="text1"/>
          <w:sz w:val="24"/>
          <w:szCs w:val="24"/>
        </w:rPr>
        <w:t xml:space="preserve"> </w:t>
      </w:r>
      <w:r w:rsidRPr="00FC0D2F">
        <w:rPr>
          <w:rFonts w:ascii="Times New Roman" w:hAnsi="Times New Roman" w:cs="Times New Roman"/>
          <w:color w:val="000000" w:themeColor="text1"/>
          <w:sz w:val="24"/>
          <w:szCs w:val="24"/>
        </w:rPr>
        <w:t>cm</w:t>
      </w:r>
      <w:r w:rsidRPr="00FC0D2F">
        <w:rPr>
          <w:rFonts w:ascii="Times New Roman" w:hAnsi="Times New Roman" w:cs="Times New Roman"/>
          <w:color w:val="000000" w:themeColor="text1"/>
          <w:sz w:val="24"/>
          <w:szCs w:val="24"/>
          <w:vertAlign w:val="superscript"/>
        </w:rPr>
        <w:t>3</w:t>
      </w:r>
      <w:r w:rsidRPr="00223497">
        <w:rPr>
          <w:rFonts w:ascii="Times New Roman" w:hAnsi="Times New Roman" w:cs="Times New Roman"/>
          <w:bCs/>
          <w:sz w:val="24"/>
          <w:szCs w:val="24"/>
        </w:rPr>
        <w:t>) over corresponding lower levels of</w:t>
      </w:r>
      <w:r>
        <w:rPr>
          <w:rFonts w:ascii="Times New Roman" w:hAnsi="Times New Roman" w:cs="Times New Roman"/>
          <w:bCs/>
          <w:sz w:val="24"/>
          <w:szCs w:val="24"/>
        </w:rPr>
        <w:t xml:space="preserve"> 6</w:t>
      </w:r>
      <w:r w:rsidRPr="00223497">
        <w:rPr>
          <w:rFonts w:ascii="Times New Roman" w:hAnsi="Times New Roman" w:cs="Times New Roman"/>
          <w:bCs/>
          <w:sz w:val="24"/>
          <w:szCs w:val="24"/>
        </w:rPr>
        <w:t>0 kg P</w:t>
      </w:r>
      <w:r w:rsidRPr="00223497">
        <w:rPr>
          <w:rFonts w:ascii="Times New Roman" w:hAnsi="Times New Roman" w:cs="Times New Roman"/>
          <w:bCs/>
          <w:sz w:val="24"/>
          <w:szCs w:val="24"/>
          <w:vertAlign w:val="subscript"/>
        </w:rPr>
        <w:t xml:space="preserve">2 </w:t>
      </w:r>
      <w:r w:rsidRPr="00223497">
        <w:rPr>
          <w:rFonts w:ascii="Times New Roman" w:hAnsi="Times New Roman" w:cs="Times New Roman"/>
          <w:bCs/>
          <w:sz w:val="24"/>
          <w:szCs w:val="24"/>
        </w:rPr>
        <w:t>O</w:t>
      </w:r>
      <w:r w:rsidRPr="00223497">
        <w:rPr>
          <w:rFonts w:ascii="Times New Roman" w:hAnsi="Times New Roman" w:cs="Times New Roman"/>
          <w:bCs/>
          <w:sz w:val="24"/>
          <w:szCs w:val="24"/>
          <w:vertAlign w:val="subscript"/>
        </w:rPr>
        <w:t>5</w:t>
      </w:r>
      <w:r w:rsidRPr="00223497">
        <w:rPr>
          <w:rFonts w:ascii="Times New Roman" w:hAnsi="Times New Roman" w:cs="Times New Roman"/>
          <w:bCs/>
          <w:sz w:val="24"/>
          <w:szCs w:val="24"/>
        </w:rPr>
        <w:t xml:space="preserve"> (</w:t>
      </w:r>
      <w:r>
        <w:rPr>
          <w:rFonts w:ascii="Times New Roman" w:hAnsi="Times New Roman" w:cs="Times New Roman"/>
          <w:bCs/>
          <w:sz w:val="24"/>
          <w:szCs w:val="24"/>
        </w:rPr>
        <w:t>2.04,4.77,6.43</w:t>
      </w:r>
      <w:r w:rsidRPr="00584827">
        <w:rPr>
          <w:rFonts w:ascii="Times New Roman" w:hAnsi="Times New Roman" w:cs="Times New Roman"/>
          <w:color w:val="000000" w:themeColor="text1"/>
          <w:sz w:val="24"/>
          <w:szCs w:val="24"/>
        </w:rPr>
        <w:t xml:space="preserve"> </w:t>
      </w:r>
      <w:r w:rsidRPr="00FC0D2F">
        <w:rPr>
          <w:rFonts w:ascii="Times New Roman" w:hAnsi="Times New Roman" w:cs="Times New Roman"/>
          <w:color w:val="000000" w:themeColor="text1"/>
          <w:sz w:val="24"/>
          <w:szCs w:val="24"/>
        </w:rPr>
        <w:t>cm</w:t>
      </w:r>
      <w:r w:rsidRPr="00FC0D2F">
        <w:rPr>
          <w:rFonts w:ascii="Times New Roman" w:hAnsi="Times New Roman" w:cs="Times New Roman"/>
          <w:color w:val="000000" w:themeColor="text1"/>
          <w:sz w:val="24"/>
          <w:szCs w:val="24"/>
          <w:vertAlign w:val="superscript"/>
        </w:rPr>
        <w:t>3</w:t>
      </w:r>
      <w:r w:rsidRPr="00223497">
        <w:rPr>
          <w:rFonts w:ascii="Times New Roman" w:hAnsi="Times New Roman" w:cs="Times New Roman"/>
          <w:bCs/>
          <w:sz w:val="24"/>
          <w:szCs w:val="24"/>
        </w:rPr>
        <w:t>) 30 kg P</w:t>
      </w:r>
      <w:r w:rsidRPr="00223497">
        <w:rPr>
          <w:rFonts w:ascii="Times New Roman" w:hAnsi="Times New Roman" w:cs="Times New Roman"/>
          <w:bCs/>
          <w:sz w:val="24"/>
          <w:szCs w:val="24"/>
          <w:vertAlign w:val="subscript"/>
        </w:rPr>
        <w:t xml:space="preserve">2 </w:t>
      </w:r>
      <w:r w:rsidRPr="00223497">
        <w:rPr>
          <w:rFonts w:ascii="Times New Roman" w:hAnsi="Times New Roman" w:cs="Times New Roman"/>
          <w:bCs/>
          <w:sz w:val="24"/>
          <w:szCs w:val="24"/>
        </w:rPr>
        <w:t>O</w:t>
      </w:r>
      <w:r w:rsidRPr="00223497">
        <w:rPr>
          <w:rFonts w:ascii="Times New Roman" w:hAnsi="Times New Roman" w:cs="Times New Roman"/>
          <w:bCs/>
          <w:sz w:val="24"/>
          <w:szCs w:val="24"/>
          <w:vertAlign w:val="subscript"/>
        </w:rPr>
        <w:t>5</w:t>
      </w:r>
      <w:r w:rsidRPr="00223497">
        <w:rPr>
          <w:rFonts w:ascii="Times New Roman" w:hAnsi="Times New Roman" w:cs="Times New Roman"/>
          <w:bCs/>
          <w:sz w:val="24"/>
          <w:szCs w:val="24"/>
        </w:rPr>
        <w:t xml:space="preserve"> (</w:t>
      </w:r>
      <w:r>
        <w:rPr>
          <w:rFonts w:ascii="Times New Roman" w:hAnsi="Times New Roman" w:cs="Times New Roman"/>
          <w:bCs/>
          <w:sz w:val="24"/>
          <w:szCs w:val="24"/>
        </w:rPr>
        <w:t>1.75</w:t>
      </w:r>
      <w:r w:rsidRPr="00607D01">
        <w:rPr>
          <w:rFonts w:ascii="Times New Roman" w:hAnsi="Times New Roman" w:cs="Times New Roman"/>
          <w:bCs/>
          <w:sz w:val="24"/>
          <w:szCs w:val="24"/>
        </w:rPr>
        <w:t>.</w:t>
      </w:r>
      <w:r>
        <w:rPr>
          <w:rFonts w:ascii="Times New Roman" w:hAnsi="Times New Roman" w:cs="Times New Roman"/>
          <w:bCs/>
          <w:sz w:val="24"/>
          <w:szCs w:val="24"/>
        </w:rPr>
        <w:t>, 4</w:t>
      </w:r>
      <w:r w:rsidRPr="00607D01">
        <w:rPr>
          <w:rFonts w:ascii="Times New Roman" w:hAnsi="Times New Roman" w:cs="Times New Roman"/>
          <w:bCs/>
          <w:sz w:val="24"/>
          <w:szCs w:val="24"/>
        </w:rPr>
        <w:t>02,</w:t>
      </w:r>
      <w:r>
        <w:rPr>
          <w:rFonts w:ascii="Times New Roman" w:hAnsi="Times New Roman" w:cs="Times New Roman"/>
          <w:bCs/>
          <w:sz w:val="24"/>
          <w:szCs w:val="24"/>
        </w:rPr>
        <w:t xml:space="preserve"> </w:t>
      </w:r>
      <w:r w:rsidRPr="00607D01">
        <w:rPr>
          <w:rFonts w:ascii="Times New Roman" w:hAnsi="Times New Roman" w:cs="Times New Roman"/>
          <w:bCs/>
          <w:sz w:val="24"/>
          <w:szCs w:val="24"/>
        </w:rPr>
        <w:t>6.25</w:t>
      </w:r>
      <w:r w:rsidRPr="00607D01">
        <w:rPr>
          <w:rFonts w:ascii="Times New Roman" w:hAnsi="Times New Roman" w:cs="Times New Roman"/>
          <w:color w:val="000000" w:themeColor="text1"/>
          <w:sz w:val="24"/>
          <w:szCs w:val="24"/>
        </w:rPr>
        <w:t xml:space="preserve"> </w:t>
      </w:r>
      <w:r w:rsidRPr="00FC0D2F">
        <w:rPr>
          <w:rFonts w:ascii="Times New Roman" w:hAnsi="Times New Roman" w:cs="Times New Roman"/>
          <w:color w:val="000000" w:themeColor="text1"/>
          <w:sz w:val="24"/>
          <w:szCs w:val="24"/>
        </w:rPr>
        <w:t>cm</w:t>
      </w:r>
      <w:r w:rsidRPr="00FC0D2F">
        <w:rPr>
          <w:rFonts w:ascii="Times New Roman" w:hAnsi="Times New Roman" w:cs="Times New Roman"/>
          <w:color w:val="000000" w:themeColor="text1"/>
          <w:sz w:val="24"/>
          <w:szCs w:val="24"/>
          <w:vertAlign w:val="superscript"/>
        </w:rPr>
        <w:t>3</w:t>
      </w:r>
      <w:r w:rsidRPr="00223497">
        <w:rPr>
          <w:rFonts w:ascii="Times New Roman" w:hAnsi="Times New Roman" w:cs="Times New Roman"/>
          <w:bCs/>
          <w:sz w:val="24"/>
          <w:szCs w:val="24"/>
        </w:rPr>
        <w:t>) and no P application (</w:t>
      </w:r>
      <w:r>
        <w:rPr>
          <w:rFonts w:ascii="Times New Roman" w:hAnsi="Times New Roman" w:cs="Times New Roman"/>
          <w:bCs/>
          <w:sz w:val="24"/>
          <w:szCs w:val="24"/>
        </w:rPr>
        <w:t>1.30, 2.97, 5.57</w:t>
      </w:r>
      <w:r w:rsidRPr="00607D01">
        <w:rPr>
          <w:rFonts w:ascii="Times New Roman" w:hAnsi="Times New Roman" w:cs="Times New Roman"/>
          <w:color w:val="000000" w:themeColor="text1"/>
          <w:sz w:val="24"/>
          <w:szCs w:val="24"/>
        </w:rPr>
        <w:t xml:space="preserve"> </w:t>
      </w:r>
      <w:r w:rsidRPr="00FC0D2F">
        <w:rPr>
          <w:rFonts w:ascii="Times New Roman" w:hAnsi="Times New Roman" w:cs="Times New Roman"/>
          <w:color w:val="000000" w:themeColor="text1"/>
          <w:sz w:val="24"/>
          <w:szCs w:val="24"/>
        </w:rPr>
        <w:t>cm</w:t>
      </w:r>
      <w:r w:rsidRPr="00FC0D2F">
        <w:rPr>
          <w:rFonts w:ascii="Times New Roman" w:hAnsi="Times New Roman" w:cs="Times New Roman"/>
          <w:color w:val="000000" w:themeColor="text1"/>
          <w:sz w:val="24"/>
          <w:szCs w:val="24"/>
          <w:vertAlign w:val="superscript"/>
        </w:rPr>
        <w:t>3</w:t>
      </w:r>
      <w:r>
        <w:rPr>
          <w:rFonts w:ascii="Times New Roman" w:hAnsi="Times New Roman" w:cs="Times New Roman"/>
          <w:bCs/>
          <w:sz w:val="24"/>
          <w:szCs w:val="24"/>
        </w:rPr>
        <w:t>) at a 15,30 and 45 DAS</w:t>
      </w:r>
    </w:p>
    <w:p w:rsidR="00BD0F19" w:rsidRDefault="00BD0F19" w:rsidP="00BD0F19">
      <w:pPr>
        <w:spacing w:after="120" w:line="360" w:lineRule="auto"/>
        <w:jc w:val="both"/>
        <w:rPr>
          <w:rFonts w:ascii="Times New Roman" w:hAnsi="Times New Roman" w:cs="Times New Roman"/>
          <w:sz w:val="24"/>
          <w:szCs w:val="24"/>
        </w:rPr>
      </w:pPr>
      <w:proofErr w:type="gramStart"/>
      <w:r w:rsidRPr="001F56D1">
        <w:rPr>
          <w:rFonts w:ascii="Times New Roman" w:hAnsi="Times New Roman" w:cs="Times New Roman"/>
          <w:sz w:val="24"/>
          <w:szCs w:val="24"/>
        </w:rPr>
        <w:t>seed</w:t>
      </w:r>
      <w:proofErr w:type="gramEnd"/>
      <w:r w:rsidRPr="001F56D1">
        <w:rPr>
          <w:rFonts w:ascii="Times New Roman" w:hAnsi="Times New Roman" w:cs="Times New Roman"/>
          <w:sz w:val="24"/>
          <w:szCs w:val="24"/>
        </w:rPr>
        <w:t xml:space="preserve"> treatment with Mo @ 6 g kg</w:t>
      </w:r>
      <w:r w:rsidRPr="001F56D1">
        <w:rPr>
          <w:rFonts w:ascii="Times New Roman" w:hAnsi="Times New Roman" w:cs="Times New Roman"/>
          <w:sz w:val="24"/>
          <w:szCs w:val="24"/>
          <w:vertAlign w:val="superscript"/>
        </w:rPr>
        <w:t>-1</w:t>
      </w:r>
      <w:r w:rsidRPr="001F56D1">
        <w:rPr>
          <w:rFonts w:ascii="Times New Roman" w:hAnsi="Times New Roman" w:cs="Times New Roman"/>
          <w:sz w:val="24"/>
          <w:szCs w:val="24"/>
        </w:rPr>
        <w:t xml:space="preserve"> </w:t>
      </w:r>
      <w:r>
        <w:rPr>
          <w:rFonts w:ascii="Times New Roman" w:hAnsi="Times New Roman" w:cs="Times New Roman"/>
          <w:sz w:val="24"/>
          <w:szCs w:val="24"/>
        </w:rPr>
        <w:t xml:space="preserve">seed </w:t>
      </w:r>
      <w:r w:rsidRPr="00A4336F">
        <w:rPr>
          <w:rFonts w:ascii="Times New Roman" w:hAnsi="Times New Roman"/>
          <w:sz w:val="24"/>
          <w:szCs w:val="24"/>
        </w:rPr>
        <w:t>had produced higher values of root volume</w:t>
      </w:r>
      <w:r>
        <w:rPr>
          <w:rFonts w:ascii="Times New Roman" w:hAnsi="Times New Roman"/>
          <w:sz w:val="24"/>
          <w:szCs w:val="24"/>
        </w:rPr>
        <w:t xml:space="preserve"> 1.95, 4.71 and  6.53</w:t>
      </w:r>
      <w:r w:rsidRPr="00607D01">
        <w:rPr>
          <w:rFonts w:ascii="Times New Roman" w:hAnsi="Times New Roman" w:cs="Times New Roman"/>
          <w:b/>
          <w:sz w:val="24"/>
          <w:szCs w:val="24"/>
        </w:rPr>
        <w:t xml:space="preserve"> </w:t>
      </w:r>
      <w:r w:rsidRPr="007878A5">
        <w:rPr>
          <w:rFonts w:ascii="Times New Roman" w:hAnsi="Times New Roman" w:cs="Times New Roman"/>
          <w:b/>
          <w:sz w:val="24"/>
          <w:szCs w:val="24"/>
        </w:rPr>
        <w:t>cm3</w:t>
      </w:r>
      <w:r>
        <w:rPr>
          <w:rFonts w:ascii="Times New Roman" w:hAnsi="Times New Roman" w:cs="Times New Roman"/>
          <w:b/>
          <w:sz w:val="24"/>
          <w:szCs w:val="24"/>
        </w:rPr>
        <w:t xml:space="preserve"> </w:t>
      </w:r>
      <w:r w:rsidRPr="007878A5">
        <w:rPr>
          <w:rFonts w:ascii="Times New Roman" w:hAnsi="Times New Roman" w:cs="Times New Roman"/>
          <w:b/>
          <w:sz w:val="24"/>
          <w:szCs w:val="24"/>
        </w:rPr>
        <w:t>at</w:t>
      </w:r>
      <w:r>
        <w:rPr>
          <w:rFonts w:ascii="Times New Roman" w:hAnsi="Times New Roman" w:cs="Times New Roman"/>
          <w:b/>
          <w:sz w:val="24"/>
          <w:szCs w:val="24"/>
        </w:rPr>
        <w:t xml:space="preserve"> </w:t>
      </w:r>
      <w:r>
        <w:rPr>
          <w:rFonts w:ascii="Times New Roman" w:hAnsi="Times New Roman" w:cs="Times New Roman"/>
          <w:bCs/>
          <w:sz w:val="24"/>
          <w:szCs w:val="24"/>
        </w:rPr>
        <w:t xml:space="preserve">15,30 and 45 DAS. </w:t>
      </w:r>
      <w:proofErr w:type="spellStart"/>
      <w:r>
        <w:rPr>
          <w:rFonts w:ascii="Times New Roman" w:hAnsi="Times New Roman" w:cs="Times New Roman"/>
          <w:bCs/>
          <w:sz w:val="24"/>
          <w:szCs w:val="24"/>
        </w:rPr>
        <w:t xml:space="preserve">How </w:t>
      </w:r>
      <w:proofErr w:type="gramStart"/>
      <w:r>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at</w:t>
      </w:r>
      <w:proofErr w:type="gramEnd"/>
      <w:r>
        <w:rPr>
          <w:rFonts w:ascii="Times New Roman" w:hAnsi="Times New Roman" w:cs="Times New Roman"/>
          <w:bCs/>
          <w:sz w:val="24"/>
          <w:szCs w:val="24"/>
        </w:rPr>
        <w:t xml:space="preserve"> 15DAS </w:t>
      </w:r>
      <w:r>
        <w:rPr>
          <w:rFonts w:ascii="Times New Roman" w:hAnsi="Times New Roman" w:cs="Times New Roman"/>
          <w:sz w:val="24"/>
          <w:szCs w:val="24"/>
        </w:rPr>
        <w:t xml:space="preserve">Mo seed treatment  </w:t>
      </w:r>
      <w:r w:rsidRPr="001F56D1">
        <w:rPr>
          <w:rFonts w:ascii="Times New Roman" w:hAnsi="Times New Roman" w:cs="Times New Roman"/>
          <w:sz w:val="24"/>
          <w:szCs w:val="24"/>
        </w:rPr>
        <w:t xml:space="preserve">@ </w:t>
      </w:r>
      <w:r>
        <w:rPr>
          <w:rFonts w:ascii="Times New Roman" w:hAnsi="Times New Roman" w:cs="Times New Roman"/>
          <w:sz w:val="24"/>
          <w:szCs w:val="24"/>
        </w:rPr>
        <w:t>4</w:t>
      </w:r>
      <w:r w:rsidRPr="001F56D1">
        <w:rPr>
          <w:rFonts w:ascii="Times New Roman" w:hAnsi="Times New Roman" w:cs="Times New Roman"/>
          <w:sz w:val="24"/>
          <w:szCs w:val="24"/>
        </w:rPr>
        <w:t xml:space="preserve"> g</w:t>
      </w:r>
      <w:r>
        <w:rPr>
          <w:rFonts w:ascii="Times New Roman" w:hAnsi="Times New Roman" w:cs="Times New Roman"/>
          <w:sz w:val="24"/>
          <w:szCs w:val="24"/>
        </w:rPr>
        <w:t xml:space="preserve">  developed statistically similar root volume 1.91</w:t>
      </w:r>
      <w:r w:rsidRPr="007878A5">
        <w:rPr>
          <w:rFonts w:ascii="Times New Roman" w:hAnsi="Times New Roman" w:cs="Times New Roman"/>
          <w:b/>
          <w:sz w:val="24"/>
          <w:szCs w:val="24"/>
        </w:rPr>
        <w:t xml:space="preserve"> </w:t>
      </w:r>
      <w:r w:rsidRPr="00223497">
        <w:rPr>
          <w:rFonts w:ascii="Times New Roman" w:hAnsi="Times New Roman" w:cs="Times New Roman"/>
          <w:b/>
          <w:sz w:val="24"/>
          <w:szCs w:val="24"/>
        </w:rPr>
        <w:t>cm</w:t>
      </w:r>
      <w:r w:rsidRPr="00223497">
        <w:rPr>
          <w:rFonts w:ascii="Times New Roman" w:hAnsi="Times New Roman" w:cs="Times New Roman"/>
          <w:b/>
          <w:sz w:val="24"/>
          <w:szCs w:val="24"/>
          <w:vertAlign w:val="superscript"/>
        </w:rPr>
        <w:t>3</w:t>
      </w:r>
      <w:r>
        <w:rPr>
          <w:rFonts w:ascii="Times New Roman" w:hAnsi="Times New Roman" w:cs="Times New Roman"/>
          <w:sz w:val="24"/>
          <w:szCs w:val="24"/>
        </w:rPr>
        <w:t xml:space="preserve"> as that 0f </w:t>
      </w:r>
      <w:r w:rsidRPr="001F56D1">
        <w:rPr>
          <w:rFonts w:ascii="Times New Roman" w:hAnsi="Times New Roman" w:cs="Times New Roman"/>
          <w:sz w:val="24"/>
          <w:szCs w:val="24"/>
        </w:rPr>
        <w:t xml:space="preserve">Mo </w:t>
      </w:r>
      <w:r>
        <w:rPr>
          <w:rFonts w:ascii="Times New Roman" w:hAnsi="Times New Roman" w:cs="Times New Roman"/>
          <w:sz w:val="24"/>
          <w:szCs w:val="24"/>
        </w:rPr>
        <w:t xml:space="preserve"> seed treatment @</w:t>
      </w:r>
      <w:r w:rsidRPr="001F56D1">
        <w:rPr>
          <w:rFonts w:ascii="Times New Roman" w:hAnsi="Times New Roman" w:cs="Times New Roman"/>
          <w:sz w:val="24"/>
          <w:szCs w:val="24"/>
        </w:rPr>
        <w:t>6 g kg</w:t>
      </w:r>
      <w:r w:rsidRPr="001F56D1">
        <w:rPr>
          <w:rFonts w:ascii="Times New Roman" w:hAnsi="Times New Roman" w:cs="Times New Roman"/>
          <w:sz w:val="24"/>
          <w:szCs w:val="24"/>
          <w:vertAlign w:val="superscript"/>
        </w:rPr>
        <w:t>-1</w:t>
      </w:r>
      <w:r w:rsidRPr="001F56D1">
        <w:rPr>
          <w:rFonts w:ascii="Times New Roman" w:hAnsi="Times New Roman" w:cs="Times New Roman"/>
          <w:sz w:val="24"/>
          <w:szCs w:val="24"/>
        </w:rPr>
        <w:t xml:space="preserve"> </w:t>
      </w:r>
      <w:r>
        <w:rPr>
          <w:rFonts w:ascii="Times New Roman" w:hAnsi="Times New Roman" w:cs="Times New Roman"/>
          <w:sz w:val="24"/>
          <w:szCs w:val="24"/>
        </w:rPr>
        <w:t xml:space="preserve">seed .As the crop stage advanced to 45 DAS all the levels of Mo seed treatment influenced significantly root volume of soybean. Lower root volume was observed with no seed </w:t>
      </w:r>
      <w:proofErr w:type="gramStart"/>
      <w:r>
        <w:rPr>
          <w:rFonts w:ascii="Times New Roman" w:hAnsi="Times New Roman" w:cs="Times New Roman"/>
          <w:sz w:val="24"/>
          <w:szCs w:val="24"/>
        </w:rPr>
        <w:t>treatment(</w:t>
      </w:r>
      <w:proofErr w:type="gramEnd"/>
      <w:r>
        <w:rPr>
          <w:rFonts w:ascii="Times New Roman" w:hAnsi="Times New Roman" w:cs="Times New Roman"/>
          <w:sz w:val="24"/>
          <w:szCs w:val="24"/>
        </w:rPr>
        <w:t>1.67,3.86 and 5.25</w:t>
      </w:r>
      <w:r w:rsidRPr="007878A5">
        <w:rPr>
          <w:rFonts w:ascii="Times New Roman" w:hAnsi="Times New Roman" w:cs="Times New Roman"/>
          <w:b/>
          <w:sz w:val="24"/>
          <w:szCs w:val="24"/>
        </w:rPr>
        <w:t xml:space="preserve"> </w:t>
      </w:r>
      <w:r w:rsidRPr="007878A5">
        <w:rPr>
          <w:rFonts w:ascii="Times New Roman" w:hAnsi="Times New Roman" w:cs="Times New Roman"/>
          <w:sz w:val="24"/>
          <w:szCs w:val="24"/>
        </w:rPr>
        <w:t>cm</w:t>
      </w:r>
      <w:r w:rsidRPr="007878A5">
        <w:rPr>
          <w:rFonts w:ascii="Times New Roman" w:hAnsi="Times New Roman" w:cs="Times New Roman"/>
          <w:sz w:val="24"/>
          <w:szCs w:val="24"/>
          <w:vertAlign w:val="superscript"/>
        </w:rPr>
        <w:t>3</w:t>
      </w:r>
      <w:r w:rsidRPr="007878A5">
        <w:rPr>
          <w:rFonts w:ascii="Times New Roman" w:hAnsi="Times New Roman" w:cs="Times New Roman"/>
          <w:sz w:val="24"/>
          <w:szCs w:val="24"/>
        </w:rPr>
        <w:t xml:space="preserve"> at 15,30and 45 DAS</w:t>
      </w:r>
    </w:p>
    <w:p w:rsidR="00BD0F19" w:rsidRPr="000819ED" w:rsidRDefault="00BD0F19" w:rsidP="00BD0F19">
      <w:pPr>
        <w:spacing w:after="120" w:line="360" w:lineRule="auto"/>
        <w:jc w:val="both"/>
        <w:rPr>
          <w:rFonts w:ascii="Times New Roman" w:hAnsi="Times New Roman" w:cs="Times New Roman"/>
          <w:b/>
          <w:sz w:val="24"/>
          <w:szCs w:val="24"/>
        </w:rPr>
      </w:pPr>
      <w:r w:rsidRPr="001F56D1">
        <w:rPr>
          <w:rFonts w:ascii="Times New Roman" w:hAnsi="Times New Roman" w:cs="Times New Roman"/>
          <w:sz w:val="24"/>
          <w:szCs w:val="24"/>
        </w:rPr>
        <w:t xml:space="preserve"> </w:t>
      </w:r>
      <w:r w:rsidRPr="000819ED">
        <w:rPr>
          <w:rFonts w:ascii="Times New Roman" w:hAnsi="Times New Roman" w:cs="Times New Roman"/>
          <w:b/>
          <w:sz w:val="24"/>
          <w:szCs w:val="24"/>
        </w:rPr>
        <w:t>Interaction</w:t>
      </w:r>
    </w:p>
    <w:p w:rsidR="00BD0F19" w:rsidRDefault="00BD0F19" w:rsidP="00BD0F19">
      <w:pPr>
        <w:spacing w:after="120" w:line="360" w:lineRule="auto"/>
        <w:jc w:val="both"/>
        <w:rPr>
          <w:rFonts w:ascii="Times New Roman" w:hAnsi="Times New Roman" w:cs="Times New Roman"/>
          <w:sz w:val="24"/>
          <w:szCs w:val="24"/>
        </w:rPr>
      </w:pPr>
      <w:r w:rsidRPr="00223497">
        <w:rPr>
          <w:rFonts w:ascii="Times New Roman" w:hAnsi="Times New Roman" w:cs="Times New Roman"/>
          <w:sz w:val="24"/>
          <w:szCs w:val="24"/>
        </w:rPr>
        <w:t xml:space="preserve">Interaction effect of different P levels and Mo seed treatment on root volume </w:t>
      </w:r>
      <w:r>
        <w:rPr>
          <w:rFonts w:ascii="Times New Roman" w:hAnsi="Times New Roman" w:cs="Times New Roman"/>
          <w:sz w:val="24"/>
          <w:szCs w:val="24"/>
        </w:rPr>
        <w:t xml:space="preserve">of soybean </w:t>
      </w:r>
      <w:r w:rsidRPr="00223497">
        <w:rPr>
          <w:rFonts w:ascii="Times New Roman" w:hAnsi="Times New Roman" w:cs="Times New Roman"/>
          <w:sz w:val="24"/>
          <w:szCs w:val="24"/>
        </w:rPr>
        <w:t xml:space="preserve">was significant at </w:t>
      </w:r>
      <w:r>
        <w:rPr>
          <w:rFonts w:ascii="Times New Roman" w:hAnsi="Times New Roman" w:cs="Times New Roman"/>
          <w:sz w:val="24"/>
          <w:szCs w:val="24"/>
        </w:rPr>
        <w:t>15</w:t>
      </w:r>
      <w:proofErr w:type="gramStart"/>
      <w:r>
        <w:rPr>
          <w:rFonts w:ascii="Times New Roman" w:hAnsi="Times New Roman" w:cs="Times New Roman"/>
          <w:sz w:val="24"/>
          <w:szCs w:val="24"/>
        </w:rPr>
        <w:t>,30</w:t>
      </w:r>
      <w:proofErr w:type="gramEnd"/>
      <w:r>
        <w:rPr>
          <w:rFonts w:ascii="Times New Roman" w:hAnsi="Times New Roman" w:cs="Times New Roman"/>
          <w:sz w:val="24"/>
          <w:szCs w:val="24"/>
        </w:rPr>
        <w:t xml:space="preserve"> and 45 DAS. At 15 and 30 DAS .Phosphorus fertilization with 90kg</w:t>
      </w:r>
      <w:r w:rsidRPr="000819ED">
        <w:rPr>
          <w:rFonts w:ascii="Times New Roman" w:hAnsi="Times New Roman" w:cs="Times New Roman"/>
          <w:bCs/>
          <w:sz w:val="24"/>
          <w:szCs w:val="24"/>
        </w:rPr>
        <w:t xml:space="preserve"> </w:t>
      </w:r>
      <w:r w:rsidRPr="00223497">
        <w:rPr>
          <w:rFonts w:ascii="Times New Roman" w:hAnsi="Times New Roman" w:cs="Times New Roman"/>
          <w:bCs/>
          <w:sz w:val="24"/>
          <w:szCs w:val="24"/>
        </w:rPr>
        <w:t>P</w:t>
      </w:r>
      <w:r w:rsidRPr="00223497">
        <w:rPr>
          <w:rFonts w:ascii="Times New Roman" w:hAnsi="Times New Roman" w:cs="Times New Roman"/>
          <w:bCs/>
          <w:sz w:val="24"/>
          <w:szCs w:val="24"/>
          <w:vertAlign w:val="subscript"/>
        </w:rPr>
        <w:t>2</w:t>
      </w:r>
      <w:r w:rsidRPr="00223497">
        <w:rPr>
          <w:rFonts w:ascii="Times New Roman" w:hAnsi="Times New Roman" w:cs="Times New Roman"/>
          <w:bCs/>
          <w:sz w:val="24"/>
          <w:szCs w:val="24"/>
        </w:rPr>
        <w:t>O</w:t>
      </w:r>
      <w:r w:rsidRPr="00223497">
        <w:rPr>
          <w:rFonts w:ascii="Times New Roman" w:hAnsi="Times New Roman" w:cs="Times New Roman"/>
          <w:bCs/>
          <w:sz w:val="24"/>
          <w:szCs w:val="24"/>
          <w:vertAlign w:val="subscript"/>
        </w:rPr>
        <w:t>5</w:t>
      </w:r>
      <w:r w:rsidRPr="00223497">
        <w:rPr>
          <w:rFonts w:ascii="Times New Roman" w:hAnsi="Times New Roman" w:cs="Times New Roman"/>
          <w:bCs/>
          <w:sz w:val="24"/>
          <w:szCs w:val="24"/>
        </w:rPr>
        <w:t xml:space="preserve"> ha</w:t>
      </w:r>
      <w:r w:rsidRPr="00223497">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with all the levels of Mo seed treatment registered statistically similar root volume with maximum value observed with </w:t>
      </w:r>
      <w:r>
        <w:rPr>
          <w:rFonts w:ascii="Times New Roman" w:hAnsi="Times New Roman" w:cs="Times New Roman"/>
          <w:sz w:val="24"/>
          <w:szCs w:val="24"/>
        </w:rPr>
        <w:t>4</w:t>
      </w:r>
      <w:r w:rsidRPr="001F56D1">
        <w:rPr>
          <w:rFonts w:ascii="Times New Roman" w:hAnsi="Times New Roman" w:cs="Times New Roman"/>
          <w:sz w:val="24"/>
          <w:szCs w:val="24"/>
        </w:rPr>
        <w:t xml:space="preserve">g </w:t>
      </w:r>
      <w:r>
        <w:rPr>
          <w:rFonts w:ascii="Times New Roman" w:hAnsi="Times New Roman" w:cs="Times New Roman"/>
          <w:sz w:val="24"/>
          <w:szCs w:val="24"/>
        </w:rPr>
        <w:t>(2.26 and 5.56</w:t>
      </w:r>
      <w:r w:rsidRPr="00045D9B">
        <w:rPr>
          <w:rFonts w:ascii="Times New Roman" w:hAnsi="Times New Roman" w:cs="Times New Roman"/>
          <w:sz w:val="24"/>
          <w:szCs w:val="24"/>
        </w:rPr>
        <w:t xml:space="preserve"> </w:t>
      </w:r>
      <w:r w:rsidRPr="00223497">
        <w:rPr>
          <w:rFonts w:ascii="Times New Roman" w:hAnsi="Times New Roman" w:cs="Times New Roman"/>
          <w:sz w:val="24"/>
          <w:szCs w:val="24"/>
        </w:rPr>
        <w:t>cm</w:t>
      </w:r>
      <w:r w:rsidRPr="00223497">
        <w:rPr>
          <w:rFonts w:ascii="Times New Roman" w:hAnsi="Times New Roman" w:cs="Times New Roman"/>
          <w:sz w:val="24"/>
          <w:szCs w:val="24"/>
          <w:vertAlign w:val="superscript"/>
        </w:rPr>
        <w:t>3</w:t>
      </w:r>
      <w:r>
        <w:rPr>
          <w:rFonts w:ascii="Times New Roman" w:hAnsi="Times New Roman" w:cs="Times New Roman"/>
          <w:sz w:val="24"/>
          <w:szCs w:val="24"/>
        </w:rPr>
        <w:t>) followed byb6</w:t>
      </w:r>
      <w:r w:rsidRPr="001F56D1">
        <w:rPr>
          <w:rFonts w:ascii="Times New Roman" w:hAnsi="Times New Roman" w:cs="Times New Roman"/>
          <w:sz w:val="24"/>
          <w:szCs w:val="24"/>
        </w:rPr>
        <w:t>g</w:t>
      </w:r>
      <w:r>
        <w:rPr>
          <w:rFonts w:ascii="Times New Roman" w:hAnsi="Times New Roman" w:cs="Times New Roman"/>
          <w:sz w:val="24"/>
          <w:szCs w:val="24"/>
        </w:rPr>
        <w:t xml:space="preserve"> (2.24 and5.48</w:t>
      </w:r>
      <w:r w:rsidRPr="00045D9B">
        <w:rPr>
          <w:rFonts w:ascii="Times New Roman" w:hAnsi="Times New Roman" w:cs="Times New Roman"/>
          <w:sz w:val="24"/>
          <w:szCs w:val="24"/>
        </w:rPr>
        <w:t xml:space="preserve"> </w:t>
      </w:r>
      <w:proofErr w:type="gramStart"/>
      <w:r w:rsidRPr="00223497">
        <w:rPr>
          <w:rFonts w:ascii="Times New Roman" w:hAnsi="Times New Roman" w:cs="Times New Roman"/>
          <w:sz w:val="24"/>
          <w:szCs w:val="24"/>
        </w:rPr>
        <w:t>cm</w:t>
      </w:r>
      <w:r w:rsidRPr="00223497">
        <w:rPr>
          <w:rFonts w:ascii="Times New Roman" w:hAnsi="Times New Roman" w:cs="Times New Roman"/>
          <w:sz w:val="24"/>
          <w:szCs w:val="24"/>
          <w:vertAlign w:val="superscript"/>
        </w:rPr>
        <w:t>3</w:t>
      </w:r>
      <w:r>
        <w:rPr>
          <w:rFonts w:ascii="Times New Roman" w:hAnsi="Times New Roman" w:cs="Times New Roman"/>
          <w:sz w:val="24"/>
          <w:szCs w:val="24"/>
        </w:rPr>
        <w:t xml:space="preserve"> )</w:t>
      </w:r>
      <w:proofErr w:type="gramEnd"/>
      <w:r>
        <w:rPr>
          <w:rFonts w:ascii="Times New Roman" w:hAnsi="Times New Roman" w:cs="Times New Roman"/>
          <w:sz w:val="24"/>
          <w:szCs w:val="24"/>
        </w:rPr>
        <w:t>and 2g (2.24 and 5.42</w:t>
      </w:r>
      <w:r w:rsidRPr="00045D9B">
        <w:rPr>
          <w:rFonts w:ascii="Times New Roman" w:hAnsi="Times New Roman" w:cs="Times New Roman"/>
          <w:sz w:val="24"/>
          <w:szCs w:val="24"/>
        </w:rPr>
        <w:t xml:space="preserve"> </w:t>
      </w:r>
      <w:r w:rsidRPr="00223497">
        <w:rPr>
          <w:rFonts w:ascii="Times New Roman" w:hAnsi="Times New Roman" w:cs="Times New Roman"/>
          <w:sz w:val="24"/>
          <w:szCs w:val="24"/>
        </w:rPr>
        <w:t>cm</w:t>
      </w:r>
      <w:r w:rsidRPr="00223497">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1F56D1">
        <w:rPr>
          <w:rFonts w:ascii="Times New Roman" w:hAnsi="Times New Roman" w:cs="Times New Roman"/>
          <w:sz w:val="24"/>
          <w:szCs w:val="24"/>
        </w:rPr>
        <w:t>kg</w:t>
      </w:r>
      <w:r w:rsidRPr="001F56D1">
        <w:rPr>
          <w:rFonts w:ascii="Times New Roman" w:hAnsi="Times New Roman" w:cs="Times New Roman"/>
          <w:sz w:val="24"/>
          <w:szCs w:val="24"/>
          <w:vertAlign w:val="superscript"/>
        </w:rPr>
        <w:t>-1</w:t>
      </w:r>
      <w:r w:rsidRPr="001F56D1">
        <w:rPr>
          <w:rFonts w:ascii="Times New Roman" w:hAnsi="Times New Roman" w:cs="Times New Roman"/>
          <w:sz w:val="24"/>
          <w:szCs w:val="24"/>
        </w:rPr>
        <w:t xml:space="preserve"> </w:t>
      </w:r>
      <w:r>
        <w:rPr>
          <w:rFonts w:ascii="Times New Roman" w:hAnsi="Times New Roman" w:cs="Times New Roman"/>
          <w:sz w:val="24"/>
          <w:szCs w:val="24"/>
        </w:rPr>
        <w:t>seed  while at 45 DAS  90kg</w:t>
      </w:r>
      <w:r w:rsidRPr="000819ED">
        <w:rPr>
          <w:rFonts w:ascii="Times New Roman" w:hAnsi="Times New Roman" w:cs="Times New Roman"/>
          <w:bCs/>
          <w:sz w:val="24"/>
          <w:szCs w:val="24"/>
        </w:rPr>
        <w:t xml:space="preserve"> </w:t>
      </w:r>
      <w:r w:rsidRPr="00223497">
        <w:rPr>
          <w:rFonts w:ascii="Times New Roman" w:hAnsi="Times New Roman" w:cs="Times New Roman"/>
          <w:bCs/>
          <w:sz w:val="24"/>
          <w:szCs w:val="24"/>
        </w:rPr>
        <w:t>P</w:t>
      </w:r>
      <w:r w:rsidRPr="00223497">
        <w:rPr>
          <w:rFonts w:ascii="Times New Roman" w:hAnsi="Times New Roman" w:cs="Times New Roman"/>
          <w:bCs/>
          <w:sz w:val="24"/>
          <w:szCs w:val="24"/>
          <w:vertAlign w:val="subscript"/>
        </w:rPr>
        <w:t>2</w:t>
      </w:r>
      <w:r w:rsidRPr="00223497">
        <w:rPr>
          <w:rFonts w:ascii="Times New Roman" w:hAnsi="Times New Roman" w:cs="Times New Roman"/>
          <w:bCs/>
          <w:sz w:val="24"/>
          <w:szCs w:val="24"/>
        </w:rPr>
        <w:t>O</w:t>
      </w:r>
      <w:r w:rsidRPr="00223497">
        <w:rPr>
          <w:rFonts w:ascii="Times New Roman" w:hAnsi="Times New Roman" w:cs="Times New Roman"/>
          <w:bCs/>
          <w:sz w:val="24"/>
          <w:szCs w:val="24"/>
          <w:vertAlign w:val="subscript"/>
        </w:rPr>
        <w:t>5</w:t>
      </w:r>
      <w:r w:rsidRPr="00223497">
        <w:rPr>
          <w:rFonts w:ascii="Times New Roman" w:hAnsi="Times New Roman" w:cs="Times New Roman"/>
          <w:bCs/>
          <w:sz w:val="24"/>
          <w:szCs w:val="24"/>
        </w:rPr>
        <w:t xml:space="preserve"> ha</w:t>
      </w:r>
      <w:r w:rsidRPr="00223497">
        <w:rPr>
          <w:rFonts w:ascii="Times New Roman" w:hAnsi="Times New Roman" w:cs="Times New Roman"/>
          <w:bCs/>
          <w:sz w:val="24"/>
          <w:szCs w:val="24"/>
          <w:vertAlign w:val="superscript"/>
        </w:rPr>
        <w:t>-1</w:t>
      </w:r>
      <w:r>
        <w:rPr>
          <w:rFonts w:ascii="Times New Roman" w:hAnsi="Times New Roman" w:cs="Times New Roman"/>
          <w:bCs/>
          <w:sz w:val="24"/>
          <w:szCs w:val="24"/>
        </w:rPr>
        <w:t xml:space="preserve">along with Mo seed treatment </w:t>
      </w:r>
      <w:r>
        <w:rPr>
          <w:rFonts w:ascii="Times New Roman" w:hAnsi="Times New Roman" w:cs="Times New Roman"/>
          <w:bCs/>
          <w:sz w:val="24"/>
          <w:szCs w:val="24"/>
        </w:rPr>
        <w:lastRenderedPageBreak/>
        <w:t>@ 4</w:t>
      </w:r>
      <w:r w:rsidRPr="006855EC">
        <w:rPr>
          <w:rFonts w:ascii="Times New Roman" w:hAnsi="Times New Roman" w:cs="Times New Roman"/>
          <w:sz w:val="24"/>
          <w:szCs w:val="24"/>
        </w:rPr>
        <w:t xml:space="preserve"> </w:t>
      </w:r>
      <w:r>
        <w:rPr>
          <w:rFonts w:ascii="Times New Roman" w:hAnsi="Times New Roman" w:cs="Times New Roman"/>
          <w:sz w:val="24"/>
          <w:szCs w:val="24"/>
        </w:rPr>
        <w:t>g</w:t>
      </w:r>
      <w:r w:rsidRPr="006855EC">
        <w:rPr>
          <w:rFonts w:ascii="Times New Roman" w:hAnsi="Times New Roman" w:cs="Times New Roman"/>
          <w:sz w:val="24"/>
          <w:szCs w:val="24"/>
        </w:rPr>
        <w:t xml:space="preserve"> </w:t>
      </w:r>
      <w:r w:rsidRPr="001F56D1">
        <w:rPr>
          <w:rFonts w:ascii="Times New Roman" w:hAnsi="Times New Roman" w:cs="Times New Roman"/>
          <w:sz w:val="24"/>
          <w:szCs w:val="24"/>
        </w:rPr>
        <w:t>kg</w:t>
      </w:r>
      <w:r w:rsidRPr="001F56D1">
        <w:rPr>
          <w:rFonts w:ascii="Times New Roman" w:hAnsi="Times New Roman" w:cs="Times New Roman"/>
          <w:sz w:val="24"/>
          <w:szCs w:val="24"/>
          <w:vertAlign w:val="superscript"/>
        </w:rPr>
        <w:t>-1</w:t>
      </w:r>
      <w:r w:rsidRPr="001F56D1">
        <w:rPr>
          <w:rFonts w:ascii="Times New Roman" w:hAnsi="Times New Roman" w:cs="Times New Roman"/>
          <w:sz w:val="24"/>
          <w:szCs w:val="24"/>
        </w:rPr>
        <w:t xml:space="preserve"> </w:t>
      </w:r>
      <w:r>
        <w:rPr>
          <w:rFonts w:ascii="Times New Roman" w:hAnsi="Times New Roman" w:cs="Times New Roman"/>
          <w:sz w:val="24"/>
          <w:szCs w:val="24"/>
        </w:rPr>
        <w:t>seed  recorded significantly higher root volume (7.17</w:t>
      </w:r>
      <w:r w:rsidRPr="006855EC">
        <w:rPr>
          <w:rFonts w:ascii="Times New Roman" w:hAnsi="Times New Roman" w:cs="Times New Roman"/>
          <w:sz w:val="24"/>
          <w:szCs w:val="24"/>
        </w:rPr>
        <w:t xml:space="preserve"> cm</w:t>
      </w:r>
      <w:r w:rsidRPr="006855EC">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6855EC">
        <w:rPr>
          <w:rFonts w:ascii="Times New Roman" w:hAnsi="Times New Roman" w:cs="Times New Roman"/>
          <w:sz w:val="24"/>
          <w:szCs w:val="24"/>
        </w:rPr>
        <w:t>over</w:t>
      </w:r>
      <w:r>
        <w:rPr>
          <w:rFonts w:ascii="Times New Roman" w:hAnsi="Times New Roman" w:cs="Times New Roman"/>
          <w:sz w:val="24"/>
          <w:szCs w:val="24"/>
        </w:rPr>
        <w:t xml:space="preserve"> other treatments during 2018 and 2019</w:t>
      </w:r>
    </w:p>
    <w:p w:rsidR="006A1E7E" w:rsidRPr="0049439B" w:rsidRDefault="006A1E7E" w:rsidP="006A1E7E">
      <w:pPr>
        <w:spacing w:line="360" w:lineRule="auto"/>
        <w:ind w:firstLine="720"/>
        <w:jc w:val="both"/>
        <w:rPr>
          <w:rFonts w:ascii="Times New Roman" w:hAnsi="Times New Roman" w:cs="Times New Roman"/>
          <w:bCs/>
          <w:sz w:val="24"/>
          <w:szCs w:val="24"/>
        </w:rPr>
      </w:pPr>
      <w:r w:rsidRPr="009B6B9A">
        <w:rPr>
          <w:rFonts w:ascii="Times New Roman" w:hAnsi="Times New Roman" w:cs="Times New Roman"/>
          <w:sz w:val="24"/>
          <w:szCs w:val="24"/>
        </w:rPr>
        <w:t>In a pot culture experiment on chickpea, application of phosphorus @ 15 mg kg</w:t>
      </w:r>
      <w:r w:rsidRPr="009B6B9A">
        <w:rPr>
          <w:rFonts w:ascii="Times New Roman" w:hAnsi="Times New Roman" w:cs="Times New Roman"/>
          <w:sz w:val="24"/>
          <w:szCs w:val="24"/>
          <w:vertAlign w:val="superscript"/>
        </w:rPr>
        <w:t>-1</w:t>
      </w:r>
      <w:r w:rsidRPr="009B6B9A">
        <w:rPr>
          <w:rFonts w:ascii="Times New Roman" w:hAnsi="Times New Roman" w:cs="Times New Roman"/>
          <w:sz w:val="24"/>
          <w:szCs w:val="24"/>
        </w:rPr>
        <w:t xml:space="preserve"> soil significantly increased the root volume (3.51 cm</w:t>
      </w:r>
      <w:r w:rsidRPr="009B6B9A">
        <w:rPr>
          <w:rFonts w:ascii="Times New Roman" w:hAnsi="Times New Roman" w:cs="Times New Roman"/>
          <w:sz w:val="24"/>
          <w:szCs w:val="24"/>
          <w:vertAlign w:val="superscript"/>
        </w:rPr>
        <w:t>3</w:t>
      </w:r>
      <w:r w:rsidRPr="009B6B9A">
        <w:rPr>
          <w:rFonts w:ascii="Times New Roman" w:hAnsi="Times New Roman" w:cs="Times New Roman"/>
          <w:sz w:val="24"/>
          <w:szCs w:val="24"/>
        </w:rPr>
        <w:t>) over 10 (2.78 cm</w:t>
      </w:r>
      <w:r w:rsidRPr="009B6B9A">
        <w:rPr>
          <w:rFonts w:ascii="Times New Roman" w:hAnsi="Times New Roman" w:cs="Times New Roman"/>
          <w:sz w:val="24"/>
          <w:szCs w:val="24"/>
          <w:vertAlign w:val="superscript"/>
        </w:rPr>
        <w:t>3</w:t>
      </w:r>
      <w:r w:rsidRPr="009B6B9A">
        <w:rPr>
          <w:rFonts w:ascii="Times New Roman" w:hAnsi="Times New Roman" w:cs="Times New Roman"/>
          <w:sz w:val="24"/>
          <w:szCs w:val="24"/>
        </w:rPr>
        <w:t>), 5 (2.34 cm</w:t>
      </w:r>
      <w:r w:rsidRPr="009B6B9A">
        <w:rPr>
          <w:rFonts w:ascii="Times New Roman" w:hAnsi="Times New Roman" w:cs="Times New Roman"/>
          <w:sz w:val="24"/>
          <w:szCs w:val="24"/>
          <w:vertAlign w:val="superscript"/>
        </w:rPr>
        <w:t>3</w:t>
      </w:r>
      <w:r w:rsidRPr="009B6B9A">
        <w:rPr>
          <w:rFonts w:ascii="Times New Roman" w:hAnsi="Times New Roman" w:cs="Times New Roman"/>
          <w:sz w:val="24"/>
          <w:szCs w:val="24"/>
        </w:rPr>
        <w:t>) and 2 mg of phosphorus kg</w:t>
      </w:r>
      <w:r w:rsidRPr="009B6B9A">
        <w:rPr>
          <w:rFonts w:ascii="Times New Roman" w:hAnsi="Times New Roman" w:cs="Times New Roman"/>
          <w:sz w:val="24"/>
          <w:szCs w:val="24"/>
          <w:vertAlign w:val="superscript"/>
        </w:rPr>
        <w:t>-1</w:t>
      </w:r>
      <w:r w:rsidRPr="009B6B9A">
        <w:rPr>
          <w:rFonts w:ascii="Times New Roman" w:hAnsi="Times New Roman" w:cs="Times New Roman"/>
          <w:sz w:val="24"/>
          <w:szCs w:val="24"/>
        </w:rPr>
        <w:t xml:space="preserve"> soil (2.3 cm</w:t>
      </w:r>
      <w:r w:rsidRPr="009B6B9A">
        <w:rPr>
          <w:rFonts w:ascii="Times New Roman" w:hAnsi="Times New Roman" w:cs="Times New Roman"/>
          <w:sz w:val="24"/>
          <w:szCs w:val="24"/>
          <w:vertAlign w:val="superscript"/>
        </w:rPr>
        <w:t>3</w:t>
      </w:r>
      <w:r w:rsidRPr="009B6B9A">
        <w:rPr>
          <w:rFonts w:ascii="Times New Roman" w:hAnsi="Times New Roman" w:cs="Times New Roman"/>
          <w:sz w:val="24"/>
          <w:szCs w:val="24"/>
        </w:rPr>
        <w:t>). (</w:t>
      </w:r>
      <w:proofErr w:type="spellStart"/>
      <w:r w:rsidRPr="009B6B9A">
        <w:rPr>
          <w:rFonts w:ascii="Times New Roman" w:hAnsi="Times New Roman" w:cs="Times New Roman"/>
          <w:bCs/>
          <w:sz w:val="24"/>
          <w:szCs w:val="24"/>
        </w:rPr>
        <w:t>Yagoob</w:t>
      </w:r>
      <w:proofErr w:type="spellEnd"/>
      <w:r w:rsidRPr="009B6B9A">
        <w:rPr>
          <w:rFonts w:ascii="Times New Roman" w:hAnsi="Times New Roman" w:cs="Times New Roman"/>
          <w:bCs/>
          <w:sz w:val="24"/>
          <w:szCs w:val="24"/>
        </w:rPr>
        <w:t xml:space="preserve"> </w:t>
      </w:r>
      <w:proofErr w:type="spellStart"/>
      <w:r w:rsidRPr="009B6B9A">
        <w:rPr>
          <w:rFonts w:ascii="Times New Roman" w:hAnsi="Times New Roman" w:cs="Times New Roman"/>
          <w:bCs/>
          <w:sz w:val="24"/>
          <w:szCs w:val="24"/>
        </w:rPr>
        <w:t>Habibzadeh</w:t>
      </w:r>
      <w:proofErr w:type="spellEnd"/>
      <w:r w:rsidRPr="009B6B9A">
        <w:rPr>
          <w:rFonts w:ascii="Times New Roman" w:hAnsi="Times New Roman" w:cs="Times New Roman"/>
          <w:bCs/>
          <w:sz w:val="24"/>
          <w:szCs w:val="24"/>
        </w:rPr>
        <w:t>, 2015).</w:t>
      </w:r>
    </w:p>
    <w:p w:rsidR="00BD0F19" w:rsidRDefault="005E58BF" w:rsidP="00BD0F19">
      <w:pPr>
        <w:spacing w:line="360" w:lineRule="auto"/>
        <w:rPr>
          <w:rFonts w:ascii="Times New Roman" w:hAnsi="Times New Roman" w:cs="Times New Roman"/>
          <w:b/>
          <w:sz w:val="24"/>
          <w:szCs w:val="24"/>
        </w:rPr>
      </w:pPr>
      <w:r>
        <w:rPr>
          <w:rFonts w:ascii="Times New Roman" w:hAnsi="Times New Roman" w:cs="Times New Roman"/>
          <w:b/>
          <w:bCs/>
          <w:sz w:val="24"/>
          <w:szCs w:val="24"/>
        </w:rPr>
        <w:t>3</w:t>
      </w:r>
      <w:r w:rsidR="00BD0F19" w:rsidRPr="00223497">
        <w:rPr>
          <w:rFonts w:ascii="Times New Roman" w:hAnsi="Times New Roman" w:cs="Times New Roman"/>
          <w:b/>
          <w:bCs/>
          <w:sz w:val="24"/>
          <w:szCs w:val="24"/>
        </w:rPr>
        <w:t xml:space="preserve">. Root dry weight </w:t>
      </w:r>
      <w:r w:rsidR="00BD0F19" w:rsidRPr="00223497">
        <w:rPr>
          <w:rFonts w:ascii="Times New Roman" w:hAnsi="Times New Roman" w:cs="Times New Roman"/>
          <w:b/>
          <w:sz w:val="24"/>
          <w:szCs w:val="24"/>
        </w:rPr>
        <w:t>(g plant</w:t>
      </w:r>
      <w:r w:rsidR="00BD0F19" w:rsidRPr="00223497">
        <w:rPr>
          <w:rFonts w:ascii="Times New Roman" w:hAnsi="Times New Roman" w:cs="Times New Roman"/>
          <w:b/>
          <w:sz w:val="24"/>
          <w:szCs w:val="24"/>
          <w:vertAlign w:val="superscript"/>
        </w:rPr>
        <w:t>-1</w:t>
      </w:r>
      <w:r w:rsidR="00BD0F19" w:rsidRPr="00223497">
        <w:rPr>
          <w:rFonts w:ascii="Times New Roman" w:hAnsi="Times New Roman" w:cs="Times New Roman"/>
          <w:b/>
          <w:sz w:val="24"/>
          <w:szCs w:val="24"/>
        </w:rPr>
        <w:t>)</w:t>
      </w:r>
    </w:p>
    <w:p w:rsidR="00BD0F19" w:rsidRPr="00B37EEB" w:rsidRDefault="00BD0F19" w:rsidP="00BD0F19">
      <w:pPr>
        <w:spacing w:after="120" w:line="360" w:lineRule="auto"/>
        <w:jc w:val="both"/>
        <w:rPr>
          <w:rFonts w:ascii="Times New Roman" w:hAnsi="Times New Roman" w:cs="Times New Roman"/>
          <w:b/>
        </w:rPr>
      </w:pPr>
      <w:r w:rsidRPr="00B37EEB">
        <w:rPr>
          <w:rFonts w:ascii="Times New Roman" w:hAnsi="Times New Roman" w:cs="Times New Roman"/>
          <w:b/>
        </w:rPr>
        <w:t>Pooled mean effect</w:t>
      </w:r>
    </w:p>
    <w:p w:rsidR="00BD0F19" w:rsidRDefault="00BD0F19" w:rsidP="00BD0F19">
      <w:pPr>
        <w:spacing w:line="360" w:lineRule="auto"/>
        <w:rPr>
          <w:rFonts w:ascii="Times New Roman" w:hAnsi="Times New Roman" w:cs="Times New Roman"/>
          <w:sz w:val="24"/>
          <w:szCs w:val="24"/>
        </w:rPr>
      </w:pPr>
      <w:r w:rsidRPr="002F5F5B">
        <w:rPr>
          <w:rFonts w:ascii="Times New Roman" w:hAnsi="Times New Roman" w:cs="Times New Roman"/>
          <w:sz w:val="24"/>
          <w:szCs w:val="24"/>
        </w:rPr>
        <w:t>Root dry weight increased significantly with graded levels of phosphorus application up to 90 kg P</w:t>
      </w:r>
      <w:r w:rsidRPr="002F5F5B">
        <w:rPr>
          <w:rFonts w:ascii="Times New Roman" w:hAnsi="Times New Roman" w:cs="Times New Roman"/>
          <w:sz w:val="24"/>
          <w:szCs w:val="24"/>
          <w:vertAlign w:val="subscript"/>
        </w:rPr>
        <w:t>2</w:t>
      </w:r>
      <w:r w:rsidRPr="002F5F5B">
        <w:rPr>
          <w:rFonts w:ascii="Times New Roman" w:hAnsi="Times New Roman" w:cs="Times New Roman"/>
          <w:sz w:val="24"/>
          <w:szCs w:val="24"/>
        </w:rPr>
        <w:t>O</w:t>
      </w:r>
      <w:r w:rsidRPr="002F5F5B">
        <w:rPr>
          <w:rFonts w:ascii="Times New Roman" w:hAnsi="Times New Roman" w:cs="Times New Roman"/>
          <w:sz w:val="24"/>
          <w:szCs w:val="24"/>
          <w:vertAlign w:val="subscript"/>
        </w:rPr>
        <w:t>5</w:t>
      </w:r>
      <w:r w:rsidRPr="002F5F5B">
        <w:rPr>
          <w:rFonts w:ascii="Times New Roman" w:hAnsi="Times New Roman" w:cs="Times New Roman"/>
          <w:sz w:val="24"/>
          <w:szCs w:val="24"/>
        </w:rPr>
        <w:t xml:space="preserve"> ha</w:t>
      </w:r>
      <w:r w:rsidRPr="002F5F5B">
        <w:rPr>
          <w:rFonts w:ascii="Times New Roman" w:hAnsi="Times New Roman" w:cs="Times New Roman"/>
          <w:sz w:val="24"/>
          <w:szCs w:val="24"/>
          <w:vertAlign w:val="superscript"/>
        </w:rPr>
        <w:t>-1</w:t>
      </w:r>
      <w:r w:rsidRPr="002F5F5B">
        <w:rPr>
          <w:rFonts w:ascii="Times New Roman" w:hAnsi="Times New Roman" w:cs="Times New Roman"/>
          <w:sz w:val="24"/>
          <w:szCs w:val="24"/>
        </w:rPr>
        <w:t xml:space="preserve"> at all the crop growth stages. Application of 90 kg P</w:t>
      </w:r>
      <w:r w:rsidRPr="002F5F5B">
        <w:rPr>
          <w:rFonts w:ascii="Times New Roman" w:hAnsi="Times New Roman" w:cs="Times New Roman"/>
          <w:sz w:val="24"/>
          <w:szCs w:val="24"/>
          <w:vertAlign w:val="subscript"/>
        </w:rPr>
        <w:t>2</w:t>
      </w:r>
      <w:r w:rsidRPr="002F5F5B">
        <w:rPr>
          <w:rFonts w:ascii="Times New Roman" w:hAnsi="Times New Roman" w:cs="Times New Roman"/>
          <w:sz w:val="24"/>
          <w:szCs w:val="24"/>
        </w:rPr>
        <w:t>O</w:t>
      </w:r>
      <w:r w:rsidRPr="002F5F5B">
        <w:rPr>
          <w:rFonts w:ascii="Times New Roman" w:hAnsi="Times New Roman" w:cs="Times New Roman"/>
          <w:sz w:val="24"/>
          <w:szCs w:val="24"/>
          <w:vertAlign w:val="subscript"/>
        </w:rPr>
        <w:t>5</w:t>
      </w:r>
      <w:r w:rsidRPr="002F5F5B">
        <w:rPr>
          <w:rFonts w:ascii="Times New Roman" w:hAnsi="Times New Roman" w:cs="Times New Roman"/>
          <w:sz w:val="24"/>
          <w:szCs w:val="24"/>
        </w:rPr>
        <w:t xml:space="preserve"> ha</w:t>
      </w:r>
      <w:r w:rsidRPr="002F5F5B">
        <w:rPr>
          <w:rFonts w:ascii="Times New Roman" w:hAnsi="Times New Roman" w:cs="Times New Roman"/>
          <w:sz w:val="24"/>
          <w:szCs w:val="24"/>
          <w:vertAlign w:val="superscript"/>
        </w:rPr>
        <w:t>-1</w:t>
      </w:r>
      <w:r w:rsidRPr="002F5F5B">
        <w:rPr>
          <w:rFonts w:ascii="Times New Roman" w:hAnsi="Times New Roman" w:cs="Times New Roman"/>
          <w:sz w:val="24"/>
          <w:szCs w:val="24"/>
        </w:rPr>
        <w:t xml:space="preserve"> recorded  maximum root dry weight (2.11,5.22 and 6.62 g plant</w:t>
      </w:r>
      <w:r w:rsidRPr="002F5F5B">
        <w:rPr>
          <w:rFonts w:ascii="Times New Roman" w:hAnsi="Times New Roman" w:cs="Times New Roman"/>
          <w:sz w:val="24"/>
          <w:szCs w:val="24"/>
          <w:vertAlign w:val="superscript"/>
        </w:rPr>
        <w:t>-1</w:t>
      </w:r>
      <w:r w:rsidRPr="002F5F5B">
        <w:rPr>
          <w:rFonts w:ascii="Times New Roman" w:hAnsi="Times New Roman" w:cs="Times New Roman"/>
          <w:sz w:val="24"/>
          <w:szCs w:val="24"/>
        </w:rPr>
        <w:t>) over corresponding lower levels of 60 (1.55,4.47,and 5.99 g plant</w:t>
      </w:r>
      <w:r w:rsidRPr="002F5F5B">
        <w:rPr>
          <w:rFonts w:ascii="Times New Roman" w:hAnsi="Times New Roman" w:cs="Times New Roman"/>
          <w:sz w:val="24"/>
          <w:szCs w:val="24"/>
          <w:vertAlign w:val="superscript"/>
        </w:rPr>
        <w:t>-1</w:t>
      </w:r>
      <w:r w:rsidRPr="002F5F5B">
        <w:rPr>
          <w:rFonts w:ascii="Times New Roman" w:hAnsi="Times New Roman" w:cs="Times New Roman"/>
          <w:sz w:val="24"/>
          <w:szCs w:val="24"/>
        </w:rPr>
        <w:t>) 30(1.45,3.52and 5.27 g plant</w:t>
      </w:r>
      <w:r w:rsidRPr="002F5F5B">
        <w:rPr>
          <w:rFonts w:ascii="Times New Roman" w:hAnsi="Times New Roman" w:cs="Times New Roman"/>
          <w:sz w:val="24"/>
          <w:szCs w:val="24"/>
          <w:vertAlign w:val="superscript"/>
        </w:rPr>
        <w:t>-1</w:t>
      </w:r>
      <w:r w:rsidRPr="002F5F5B">
        <w:rPr>
          <w:rFonts w:ascii="Times New Roman" w:hAnsi="Times New Roman" w:cs="Times New Roman"/>
          <w:sz w:val="24"/>
          <w:szCs w:val="24"/>
        </w:rPr>
        <w:t xml:space="preserve"> )and 0 (1.30,2.93 and 4.53g plant</w:t>
      </w:r>
      <w:r w:rsidRPr="002F5F5B">
        <w:rPr>
          <w:rFonts w:ascii="Times New Roman" w:hAnsi="Times New Roman" w:cs="Times New Roman"/>
          <w:sz w:val="24"/>
          <w:szCs w:val="24"/>
          <w:vertAlign w:val="superscript"/>
        </w:rPr>
        <w:t>-1</w:t>
      </w:r>
      <w:r w:rsidRPr="002F5F5B">
        <w:rPr>
          <w:rFonts w:ascii="Times New Roman" w:hAnsi="Times New Roman" w:cs="Times New Roman"/>
          <w:sz w:val="24"/>
          <w:szCs w:val="24"/>
        </w:rPr>
        <w:t>) kg P</w:t>
      </w:r>
      <w:r w:rsidRPr="002F5F5B">
        <w:rPr>
          <w:rFonts w:ascii="Times New Roman" w:hAnsi="Times New Roman" w:cs="Times New Roman"/>
          <w:sz w:val="24"/>
          <w:szCs w:val="24"/>
          <w:vertAlign w:val="subscript"/>
        </w:rPr>
        <w:t>2</w:t>
      </w:r>
      <w:r w:rsidRPr="002F5F5B">
        <w:rPr>
          <w:rFonts w:ascii="Times New Roman" w:hAnsi="Times New Roman" w:cs="Times New Roman"/>
          <w:sz w:val="24"/>
          <w:szCs w:val="24"/>
        </w:rPr>
        <w:t>O</w:t>
      </w:r>
      <w:r w:rsidRPr="002F5F5B">
        <w:rPr>
          <w:rFonts w:ascii="Times New Roman" w:hAnsi="Times New Roman" w:cs="Times New Roman"/>
          <w:sz w:val="24"/>
          <w:szCs w:val="24"/>
          <w:vertAlign w:val="subscript"/>
        </w:rPr>
        <w:t>5</w:t>
      </w:r>
      <w:r w:rsidRPr="002F5F5B">
        <w:rPr>
          <w:rFonts w:ascii="Times New Roman" w:hAnsi="Times New Roman" w:cs="Times New Roman"/>
          <w:sz w:val="24"/>
          <w:szCs w:val="24"/>
        </w:rPr>
        <w:t xml:space="preserve"> ha</w:t>
      </w:r>
      <w:r w:rsidRPr="002F5F5B">
        <w:rPr>
          <w:rFonts w:ascii="Times New Roman" w:hAnsi="Times New Roman" w:cs="Times New Roman"/>
          <w:sz w:val="24"/>
          <w:szCs w:val="24"/>
          <w:vertAlign w:val="superscript"/>
        </w:rPr>
        <w:t>-1</w:t>
      </w:r>
      <w:r w:rsidRPr="002F5F5B">
        <w:rPr>
          <w:rFonts w:ascii="Times New Roman" w:hAnsi="Times New Roman" w:cs="Times New Roman"/>
          <w:sz w:val="24"/>
          <w:szCs w:val="24"/>
        </w:rPr>
        <w:t xml:space="preserve"> at 15,30 and 45 DAS </w:t>
      </w:r>
    </w:p>
    <w:p w:rsidR="00BD0F19" w:rsidRPr="002F5F5B" w:rsidRDefault="00BD0F19" w:rsidP="00BD0F19">
      <w:pPr>
        <w:spacing w:line="360" w:lineRule="auto"/>
        <w:rPr>
          <w:rFonts w:ascii="Times New Roman" w:hAnsi="Times New Roman" w:cs="Times New Roman"/>
          <w:sz w:val="24"/>
          <w:szCs w:val="24"/>
        </w:rPr>
      </w:pPr>
      <w:r>
        <w:rPr>
          <w:rFonts w:ascii="Times New Roman" w:hAnsi="Times New Roman" w:cs="Times New Roman"/>
          <w:sz w:val="24"/>
          <w:szCs w:val="24"/>
        </w:rPr>
        <w:t>Effect of molybdenum seed treatment on root dry weight of soybean was significant at all growth stages.</w:t>
      </w:r>
      <w:r w:rsidRPr="002F5F5B">
        <w:rPr>
          <w:rFonts w:ascii="Times New Roman" w:hAnsi="Times New Roman" w:cs="Times New Roman"/>
          <w:sz w:val="24"/>
          <w:szCs w:val="24"/>
        </w:rPr>
        <w:t xml:space="preserve"> </w:t>
      </w:r>
      <w:r w:rsidRPr="001F56D1">
        <w:rPr>
          <w:rFonts w:ascii="Times New Roman" w:hAnsi="Times New Roman" w:cs="Times New Roman"/>
          <w:sz w:val="24"/>
          <w:szCs w:val="24"/>
        </w:rPr>
        <w:t>Mo</w:t>
      </w:r>
      <w:r>
        <w:rPr>
          <w:rFonts w:ascii="Times New Roman" w:hAnsi="Times New Roman" w:cs="Times New Roman"/>
          <w:sz w:val="24"/>
          <w:szCs w:val="24"/>
        </w:rPr>
        <w:t xml:space="preserve"> seed treatment</w:t>
      </w:r>
      <w:r w:rsidRPr="001F56D1">
        <w:rPr>
          <w:rFonts w:ascii="Times New Roman" w:hAnsi="Times New Roman" w:cs="Times New Roman"/>
          <w:sz w:val="24"/>
          <w:szCs w:val="24"/>
        </w:rPr>
        <w:t xml:space="preserve"> @ </w:t>
      </w:r>
      <w:r>
        <w:rPr>
          <w:rFonts w:ascii="Times New Roman" w:hAnsi="Times New Roman" w:cs="Times New Roman"/>
          <w:sz w:val="24"/>
          <w:szCs w:val="24"/>
        </w:rPr>
        <w:t>4</w:t>
      </w:r>
      <w:r w:rsidRPr="001F56D1">
        <w:rPr>
          <w:rFonts w:ascii="Times New Roman" w:hAnsi="Times New Roman" w:cs="Times New Roman"/>
          <w:sz w:val="24"/>
          <w:szCs w:val="24"/>
        </w:rPr>
        <w:t xml:space="preserve"> g kg</w:t>
      </w:r>
      <w:r w:rsidRPr="001F56D1">
        <w:rPr>
          <w:rFonts w:ascii="Times New Roman" w:hAnsi="Times New Roman" w:cs="Times New Roman"/>
          <w:sz w:val="24"/>
          <w:szCs w:val="24"/>
          <w:vertAlign w:val="superscript"/>
        </w:rPr>
        <w:t>-1</w:t>
      </w:r>
      <w:r w:rsidRPr="001F56D1">
        <w:rPr>
          <w:rFonts w:ascii="Times New Roman" w:hAnsi="Times New Roman" w:cs="Times New Roman"/>
          <w:sz w:val="24"/>
          <w:szCs w:val="24"/>
        </w:rPr>
        <w:t xml:space="preserve"> </w:t>
      </w:r>
      <w:r>
        <w:rPr>
          <w:rFonts w:ascii="Times New Roman" w:hAnsi="Times New Roman" w:cs="Times New Roman"/>
          <w:sz w:val="24"/>
          <w:szCs w:val="24"/>
        </w:rPr>
        <w:t>seed recorded significantly higher root dry weight (1.52, 4.39 and 5.82</w:t>
      </w:r>
      <w:r w:rsidRPr="002F5F5B">
        <w:rPr>
          <w:rFonts w:ascii="Times New Roman" w:hAnsi="Times New Roman" w:cs="Times New Roman"/>
          <w:sz w:val="24"/>
          <w:szCs w:val="24"/>
        </w:rPr>
        <w:t xml:space="preserve"> g plant</w:t>
      </w:r>
      <w:r w:rsidRPr="002F5F5B">
        <w:rPr>
          <w:rFonts w:ascii="Times New Roman" w:hAnsi="Times New Roman" w:cs="Times New Roman"/>
          <w:sz w:val="24"/>
          <w:szCs w:val="24"/>
          <w:vertAlign w:val="superscript"/>
        </w:rPr>
        <w:t>-1</w:t>
      </w:r>
      <w:r>
        <w:rPr>
          <w:rFonts w:ascii="Times New Roman" w:hAnsi="Times New Roman" w:cs="Times New Roman"/>
          <w:sz w:val="24"/>
          <w:szCs w:val="24"/>
        </w:rPr>
        <w:t xml:space="preserve"> over 6</w:t>
      </w:r>
      <w:r w:rsidRPr="001F56D1">
        <w:rPr>
          <w:rFonts w:ascii="Times New Roman" w:hAnsi="Times New Roman" w:cs="Times New Roman"/>
          <w:sz w:val="24"/>
          <w:szCs w:val="24"/>
        </w:rPr>
        <w:t xml:space="preserve"> </w:t>
      </w:r>
      <w:proofErr w:type="gramStart"/>
      <w:r w:rsidRPr="001F56D1">
        <w:rPr>
          <w:rFonts w:ascii="Times New Roman" w:hAnsi="Times New Roman" w:cs="Times New Roman"/>
          <w:sz w:val="24"/>
          <w:szCs w:val="24"/>
        </w:rPr>
        <w:t>g</w:t>
      </w:r>
      <w:r>
        <w:rPr>
          <w:rFonts w:ascii="Times New Roman" w:hAnsi="Times New Roman" w:cs="Times New Roman"/>
          <w:sz w:val="24"/>
          <w:szCs w:val="24"/>
        </w:rPr>
        <w:t>(</w:t>
      </w:r>
      <w:proofErr w:type="gramEnd"/>
      <w:r>
        <w:rPr>
          <w:rFonts w:ascii="Times New Roman" w:hAnsi="Times New Roman" w:cs="Times New Roman"/>
          <w:sz w:val="24"/>
          <w:szCs w:val="24"/>
        </w:rPr>
        <w:t>1.51, 4.23 and 5.71</w:t>
      </w:r>
      <w:r w:rsidRPr="00C7200B">
        <w:rPr>
          <w:rFonts w:ascii="Times New Roman" w:hAnsi="Times New Roman" w:cs="Times New Roman"/>
          <w:sz w:val="24"/>
          <w:szCs w:val="24"/>
        </w:rPr>
        <w:t xml:space="preserve"> </w:t>
      </w:r>
      <w:r w:rsidRPr="002F5F5B">
        <w:rPr>
          <w:rFonts w:ascii="Times New Roman" w:hAnsi="Times New Roman" w:cs="Times New Roman"/>
          <w:sz w:val="24"/>
          <w:szCs w:val="24"/>
        </w:rPr>
        <w:t>g plant</w:t>
      </w:r>
      <w:r w:rsidRPr="002F5F5B">
        <w:rPr>
          <w:rFonts w:ascii="Times New Roman" w:hAnsi="Times New Roman" w:cs="Times New Roman"/>
          <w:sz w:val="24"/>
          <w:szCs w:val="24"/>
          <w:vertAlign w:val="superscript"/>
        </w:rPr>
        <w:t>-1</w:t>
      </w:r>
      <w:r>
        <w:rPr>
          <w:rFonts w:ascii="Times New Roman" w:hAnsi="Times New Roman" w:cs="Times New Roman"/>
          <w:sz w:val="24"/>
          <w:szCs w:val="24"/>
        </w:rPr>
        <w:t>) 2g (1.48,4.01 and 5.60</w:t>
      </w:r>
      <w:r w:rsidRPr="00C7200B">
        <w:rPr>
          <w:rFonts w:ascii="Times New Roman" w:hAnsi="Times New Roman" w:cs="Times New Roman"/>
          <w:sz w:val="24"/>
          <w:szCs w:val="24"/>
        </w:rPr>
        <w:t xml:space="preserve"> </w:t>
      </w:r>
      <w:r w:rsidRPr="002F5F5B">
        <w:rPr>
          <w:rFonts w:ascii="Times New Roman" w:hAnsi="Times New Roman" w:cs="Times New Roman"/>
          <w:sz w:val="24"/>
          <w:szCs w:val="24"/>
        </w:rPr>
        <w:t>g plant</w:t>
      </w:r>
      <w:r w:rsidRPr="002F5F5B">
        <w:rPr>
          <w:rFonts w:ascii="Times New Roman" w:hAnsi="Times New Roman" w:cs="Times New Roman"/>
          <w:sz w:val="24"/>
          <w:szCs w:val="24"/>
          <w:vertAlign w:val="superscript"/>
        </w:rPr>
        <w:t>-1</w:t>
      </w:r>
      <w:r>
        <w:rPr>
          <w:rFonts w:ascii="Times New Roman" w:hAnsi="Times New Roman" w:cs="Times New Roman"/>
          <w:sz w:val="24"/>
          <w:szCs w:val="24"/>
        </w:rPr>
        <w:t>)</w:t>
      </w:r>
      <w:r w:rsidRPr="00C7200B">
        <w:rPr>
          <w:rFonts w:ascii="Times New Roman" w:hAnsi="Times New Roman" w:cs="Times New Roman"/>
          <w:sz w:val="24"/>
          <w:szCs w:val="24"/>
        </w:rPr>
        <w:t xml:space="preserve"> </w:t>
      </w:r>
      <w:r>
        <w:rPr>
          <w:rFonts w:ascii="Times New Roman" w:hAnsi="Times New Roman" w:cs="Times New Roman"/>
          <w:sz w:val="24"/>
          <w:szCs w:val="24"/>
        </w:rPr>
        <w:t xml:space="preserve"> and no seed treatment (1.44,3.78 and 5.29</w:t>
      </w:r>
      <w:r w:rsidRPr="00C7200B">
        <w:rPr>
          <w:rFonts w:ascii="Times New Roman" w:hAnsi="Times New Roman" w:cs="Times New Roman"/>
          <w:sz w:val="24"/>
          <w:szCs w:val="24"/>
        </w:rPr>
        <w:t xml:space="preserve"> </w:t>
      </w:r>
      <w:r w:rsidRPr="002F5F5B">
        <w:rPr>
          <w:rFonts w:ascii="Times New Roman" w:hAnsi="Times New Roman" w:cs="Times New Roman"/>
          <w:sz w:val="24"/>
          <w:szCs w:val="24"/>
        </w:rPr>
        <w:t>g plant</w:t>
      </w:r>
      <w:r w:rsidRPr="002F5F5B">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1F56D1">
        <w:rPr>
          <w:rFonts w:ascii="Times New Roman" w:hAnsi="Times New Roman" w:cs="Times New Roman"/>
          <w:sz w:val="24"/>
          <w:szCs w:val="24"/>
        </w:rPr>
        <w:t>kg</w:t>
      </w:r>
      <w:r w:rsidRPr="001F56D1">
        <w:rPr>
          <w:rFonts w:ascii="Times New Roman" w:hAnsi="Times New Roman" w:cs="Times New Roman"/>
          <w:sz w:val="24"/>
          <w:szCs w:val="24"/>
          <w:vertAlign w:val="superscript"/>
        </w:rPr>
        <w:t>-1</w:t>
      </w:r>
      <w:r w:rsidRPr="001F56D1">
        <w:rPr>
          <w:rFonts w:ascii="Times New Roman" w:hAnsi="Times New Roman" w:cs="Times New Roman"/>
          <w:sz w:val="24"/>
          <w:szCs w:val="24"/>
        </w:rPr>
        <w:t xml:space="preserve"> </w:t>
      </w:r>
      <w:r>
        <w:rPr>
          <w:rFonts w:ascii="Times New Roman" w:hAnsi="Times New Roman" w:cs="Times New Roman"/>
          <w:sz w:val="24"/>
          <w:szCs w:val="24"/>
        </w:rPr>
        <w:t xml:space="preserve">seed at </w:t>
      </w:r>
      <w:r w:rsidRPr="002F5F5B">
        <w:rPr>
          <w:rFonts w:ascii="Times New Roman" w:hAnsi="Times New Roman" w:cs="Times New Roman"/>
          <w:sz w:val="24"/>
          <w:szCs w:val="24"/>
        </w:rPr>
        <w:t>15,30 and 45 DAS</w:t>
      </w:r>
    </w:p>
    <w:p w:rsidR="00BD0F19" w:rsidRDefault="00BD0F19" w:rsidP="00BD0F19">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Interaction</w:t>
      </w:r>
    </w:p>
    <w:p w:rsidR="00BD0F19" w:rsidRPr="000B1EBD" w:rsidRDefault="00BD0F19" w:rsidP="00BD0F19">
      <w:pPr>
        <w:spacing w:after="120" w:line="360" w:lineRule="auto"/>
        <w:jc w:val="both"/>
        <w:rPr>
          <w:rFonts w:ascii="Times New Roman" w:hAnsi="Times New Roman" w:cs="Times New Roman"/>
          <w:sz w:val="24"/>
          <w:szCs w:val="24"/>
        </w:rPr>
      </w:pPr>
      <w:r w:rsidRPr="000B1EBD">
        <w:rPr>
          <w:rFonts w:ascii="Times New Roman" w:hAnsi="Times New Roman" w:cs="Times New Roman"/>
          <w:sz w:val="24"/>
          <w:szCs w:val="24"/>
        </w:rPr>
        <w:t>Interaction of various phosphorus nutrition levels and Mo seed trea</w:t>
      </w:r>
      <w:r w:rsidR="000B1EBD" w:rsidRPr="000B1EBD">
        <w:rPr>
          <w:rFonts w:ascii="Times New Roman" w:hAnsi="Times New Roman" w:cs="Times New Roman"/>
          <w:sz w:val="24"/>
          <w:szCs w:val="24"/>
        </w:rPr>
        <w:t>tment on root dry weight of soy</w:t>
      </w:r>
      <w:r w:rsidRPr="000B1EBD">
        <w:rPr>
          <w:rFonts w:ascii="Times New Roman" w:hAnsi="Times New Roman" w:cs="Times New Roman"/>
          <w:sz w:val="24"/>
          <w:szCs w:val="24"/>
        </w:rPr>
        <w:t>bean indicated that application of 90 kg P</w:t>
      </w:r>
      <w:r w:rsidRPr="000B1EBD">
        <w:rPr>
          <w:rFonts w:ascii="Times New Roman" w:hAnsi="Times New Roman" w:cs="Times New Roman"/>
          <w:sz w:val="24"/>
          <w:szCs w:val="24"/>
          <w:vertAlign w:val="subscript"/>
        </w:rPr>
        <w:t>2</w:t>
      </w:r>
      <w:r w:rsidRPr="000B1EBD">
        <w:rPr>
          <w:rFonts w:ascii="Times New Roman" w:hAnsi="Times New Roman" w:cs="Times New Roman"/>
          <w:sz w:val="24"/>
          <w:szCs w:val="24"/>
        </w:rPr>
        <w:t>O</w:t>
      </w:r>
      <w:r w:rsidRPr="000B1EBD">
        <w:rPr>
          <w:rFonts w:ascii="Times New Roman" w:hAnsi="Times New Roman" w:cs="Times New Roman"/>
          <w:sz w:val="24"/>
          <w:szCs w:val="24"/>
          <w:vertAlign w:val="subscript"/>
        </w:rPr>
        <w:t>5</w:t>
      </w:r>
      <w:r w:rsidRPr="000B1EBD">
        <w:rPr>
          <w:rFonts w:ascii="Times New Roman" w:hAnsi="Times New Roman" w:cs="Times New Roman"/>
          <w:sz w:val="24"/>
          <w:szCs w:val="24"/>
        </w:rPr>
        <w:t xml:space="preserve"> ha</w:t>
      </w:r>
      <w:r w:rsidRPr="000B1EBD">
        <w:rPr>
          <w:rFonts w:ascii="Times New Roman" w:hAnsi="Times New Roman" w:cs="Times New Roman"/>
          <w:sz w:val="24"/>
          <w:szCs w:val="24"/>
          <w:vertAlign w:val="superscript"/>
        </w:rPr>
        <w:t xml:space="preserve">-1 </w:t>
      </w:r>
      <w:r w:rsidRPr="000B1EBD">
        <w:rPr>
          <w:rFonts w:ascii="Times New Roman" w:hAnsi="Times New Roman" w:cs="Times New Roman"/>
          <w:sz w:val="24"/>
          <w:szCs w:val="24"/>
        </w:rPr>
        <w:t>along with Mo seed treatment of 4 g kg</w:t>
      </w:r>
      <w:r w:rsidRPr="000B1EBD">
        <w:rPr>
          <w:rFonts w:ascii="Times New Roman" w:hAnsi="Times New Roman" w:cs="Times New Roman"/>
          <w:sz w:val="24"/>
          <w:szCs w:val="24"/>
          <w:vertAlign w:val="superscript"/>
        </w:rPr>
        <w:t>-1</w:t>
      </w:r>
      <w:r w:rsidRPr="000B1EBD">
        <w:rPr>
          <w:rFonts w:ascii="Times New Roman" w:hAnsi="Times New Roman" w:cs="Times New Roman"/>
          <w:sz w:val="24"/>
          <w:szCs w:val="24"/>
        </w:rPr>
        <w:t xml:space="preserve"> seed was effective with maximum root dry weight of (1.67</w:t>
      </w:r>
      <w:proofErr w:type="gramStart"/>
      <w:r w:rsidRPr="000B1EBD">
        <w:rPr>
          <w:rFonts w:ascii="Times New Roman" w:hAnsi="Times New Roman" w:cs="Times New Roman"/>
          <w:sz w:val="24"/>
          <w:szCs w:val="24"/>
        </w:rPr>
        <w:t>,5.34</w:t>
      </w:r>
      <w:proofErr w:type="gramEnd"/>
      <w:r w:rsidRPr="000B1EBD">
        <w:rPr>
          <w:rFonts w:ascii="Times New Roman" w:hAnsi="Times New Roman" w:cs="Times New Roman"/>
          <w:sz w:val="24"/>
          <w:szCs w:val="24"/>
        </w:rPr>
        <w:t xml:space="preserve"> and 6.86 g plant</w:t>
      </w:r>
      <w:r w:rsidRPr="000B1EBD">
        <w:rPr>
          <w:rFonts w:ascii="Times New Roman" w:hAnsi="Times New Roman" w:cs="Times New Roman"/>
          <w:sz w:val="24"/>
          <w:szCs w:val="24"/>
          <w:vertAlign w:val="superscript"/>
        </w:rPr>
        <w:t>-1</w:t>
      </w:r>
      <w:r w:rsidRPr="000B1EBD">
        <w:rPr>
          <w:rFonts w:ascii="Times New Roman" w:hAnsi="Times New Roman" w:cs="Times New Roman"/>
          <w:sz w:val="24"/>
          <w:szCs w:val="24"/>
        </w:rPr>
        <w:t>) on par with Mo seed treatment of 6 g kg</w:t>
      </w:r>
      <w:r w:rsidRPr="000B1EBD">
        <w:rPr>
          <w:rFonts w:ascii="Times New Roman" w:hAnsi="Times New Roman" w:cs="Times New Roman"/>
          <w:sz w:val="24"/>
          <w:szCs w:val="24"/>
          <w:vertAlign w:val="superscript"/>
        </w:rPr>
        <w:t>-1</w:t>
      </w:r>
      <w:r w:rsidRPr="000B1EBD">
        <w:rPr>
          <w:rFonts w:ascii="Times New Roman" w:hAnsi="Times New Roman" w:cs="Times New Roman"/>
          <w:sz w:val="24"/>
          <w:szCs w:val="24"/>
        </w:rPr>
        <w:t xml:space="preserve"> seed at same level of phosphorus nutrition(1.64,5.25 and 6.69 g plant</w:t>
      </w:r>
      <w:r w:rsidRPr="000B1EBD">
        <w:rPr>
          <w:rFonts w:ascii="Times New Roman" w:hAnsi="Times New Roman" w:cs="Times New Roman"/>
          <w:sz w:val="24"/>
          <w:szCs w:val="24"/>
          <w:vertAlign w:val="superscript"/>
        </w:rPr>
        <w:t>-1</w:t>
      </w:r>
      <w:r w:rsidRPr="000B1EBD">
        <w:rPr>
          <w:rFonts w:ascii="Times New Roman" w:hAnsi="Times New Roman" w:cs="Times New Roman"/>
          <w:sz w:val="24"/>
          <w:szCs w:val="24"/>
        </w:rPr>
        <w:t>)  over other treatments at 15,30 and 45 DAS</w:t>
      </w:r>
    </w:p>
    <w:p w:rsidR="006A1E7E" w:rsidRDefault="006A1E7E" w:rsidP="006A1E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7B4750">
        <w:rPr>
          <w:rFonts w:ascii="Times New Roman" w:hAnsi="Times New Roman" w:cs="Times New Roman"/>
          <w:sz w:val="24"/>
          <w:szCs w:val="24"/>
        </w:rPr>
        <w:t>hosphorus</w:t>
      </w:r>
      <w:r>
        <w:rPr>
          <w:rFonts w:ascii="Times New Roman" w:hAnsi="Times New Roman" w:cs="Times New Roman"/>
          <w:sz w:val="24"/>
          <w:szCs w:val="24"/>
        </w:rPr>
        <w:t xml:space="preserve"> application</w:t>
      </w:r>
      <w:r w:rsidRPr="007B4750">
        <w:rPr>
          <w:rFonts w:ascii="Times New Roman" w:hAnsi="Times New Roman" w:cs="Times New Roman"/>
          <w:sz w:val="24"/>
          <w:szCs w:val="24"/>
        </w:rPr>
        <w:t xml:space="preserve"> @ 120 kg P</w:t>
      </w:r>
      <w:r w:rsidRPr="007B4750">
        <w:rPr>
          <w:rFonts w:ascii="Times New Roman" w:hAnsi="Times New Roman" w:cs="Times New Roman"/>
          <w:sz w:val="24"/>
          <w:szCs w:val="24"/>
          <w:vertAlign w:val="subscript"/>
        </w:rPr>
        <w:t>2</w:t>
      </w:r>
      <w:r w:rsidRPr="007B4750">
        <w:rPr>
          <w:rFonts w:ascii="Times New Roman" w:hAnsi="Times New Roman" w:cs="Times New Roman"/>
          <w:sz w:val="24"/>
          <w:szCs w:val="24"/>
        </w:rPr>
        <w:t>O</w:t>
      </w:r>
      <w:r w:rsidRPr="007B4750">
        <w:rPr>
          <w:rFonts w:ascii="Times New Roman" w:hAnsi="Times New Roman" w:cs="Times New Roman"/>
          <w:sz w:val="24"/>
          <w:szCs w:val="24"/>
          <w:vertAlign w:val="subscript"/>
        </w:rPr>
        <w:t>5</w:t>
      </w:r>
      <w:r w:rsidRPr="007B4750">
        <w:rPr>
          <w:rFonts w:ascii="Times New Roman" w:hAnsi="Times New Roman" w:cs="Times New Roman"/>
          <w:sz w:val="24"/>
          <w:szCs w:val="24"/>
        </w:rPr>
        <w:t xml:space="preserve"> ha</w:t>
      </w:r>
      <w:r w:rsidRPr="007B4750">
        <w:rPr>
          <w:rFonts w:ascii="Times New Roman" w:hAnsi="Times New Roman" w:cs="Times New Roman"/>
          <w:sz w:val="24"/>
          <w:szCs w:val="24"/>
          <w:vertAlign w:val="superscript"/>
        </w:rPr>
        <w:t>-1</w:t>
      </w:r>
      <w:r w:rsidRPr="007B4750">
        <w:rPr>
          <w:rFonts w:ascii="Times New Roman" w:hAnsi="Times New Roman" w:cs="Times New Roman"/>
          <w:sz w:val="24"/>
          <w:szCs w:val="24"/>
        </w:rPr>
        <w:t xml:space="preserve"> recorded significant</w:t>
      </w:r>
      <w:r>
        <w:rPr>
          <w:rFonts w:ascii="Times New Roman" w:hAnsi="Times New Roman" w:cs="Times New Roman"/>
          <w:sz w:val="24"/>
          <w:szCs w:val="24"/>
        </w:rPr>
        <w:t>ly higher</w:t>
      </w:r>
      <w:r w:rsidRPr="007B4750">
        <w:rPr>
          <w:rFonts w:ascii="Times New Roman" w:hAnsi="Times New Roman" w:cs="Times New Roman"/>
          <w:sz w:val="24"/>
          <w:szCs w:val="24"/>
        </w:rPr>
        <w:t xml:space="preserve"> root dry weight</w:t>
      </w:r>
      <w:r>
        <w:rPr>
          <w:rFonts w:ascii="Times New Roman" w:hAnsi="Times New Roman" w:cs="Times New Roman"/>
          <w:sz w:val="24"/>
          <w:szCs w:val="24"/>
        </w:rPr>
        <w:t xml:space="preserve"> over 80, 40 and 0 </w:t>
      </w:r>
      <w:r w:rsidRPr="007B4750">
        <w:rPr>
          <w:rFonts w:ascii="Times New Roman" w:hAnsi="Times New Roman" w:cs="Times New Roman"/>
          <w:sz w:val="24"/>
          <w:szCs w:val="24"/>
        </w:rPr>
        <w:t>kg P</w:t>
      </w:r>
      <w:r w:rsidRPr="007B4750">
        <w:rPr>
          <w:rFonts w:ascii="Times New Roman" w:hAnsi="Times New Roman" w:cs="Times New Roman"/>
          <w:sz w:val="24"/>
          <w:szCs w:val="24"/>
          <w:vertAlign w:val="subscript"/>
        </w:rPr>
        <w:t>2</w:t>
      </w:r>
      <w:r w:rsidRPr="007B4750">
        <w:rPr>
          <w:rFonts w:ascii="Times New Roman" w:hAnsi="Times New Roman" w:cs="Times New Roman"/>
          <w:sz w:val="24"/>
          <w:szCs w:val="24"/>
        </w:rPr>
        <w:t>O</w:t>
      </w:r>
      <w:r w:rsidRPr="007B4750">
        <w:rPr>
          <w:rFonts w:ascii="Times New Roman" w:hAnsi="Times New Roman" w:cs="Times New Roman"/>
          <w:sz w:val="24"/>
          <w:szCs w:val="24"/>
          <w:vertAlign w:val="subscript"/>
        </w:rPr>
        <w:t>5</w:t>
      </w:r>
      <w:r w:rsidRPr="007B4750">
        <w:rPr>
          <w:rFonts w:ascii="Times New Roman" w:hAnsi="Times New Roman" w:cs="Times New Roman"/>
          <w:sz w:val="24"/>
          <w:szCs w:val="24"/>
        </w:rPr>
        <w:t xml:space="preserve"> ha</w:t>
      </w:r>
      <w:r w:rsidRPr="007B4750">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sidRPr="004E549E">
        <w:rPr>
          <w:rFonts w:ascii="Times New Roman" w:hAnsi="Times New Roman" w:cs="Times New Roman"/>
          <w:sz w:val="24"/>
          <w:szCs w:val="24"/>
        </w:rPr>
        <w:t xml:space="preserve">Abdul </w:t>
      </w:r>
      <w:proofErr w:type="spellStart"/>
      <w:r w:rsidRPr="004E549E">
        <w:rPr>
          <w:rFonts w:ascii="Times New Roman" w:hAnsi="Times New Roman" w:cs="Times New Roman"/>
          <w:sz w:val="24"/>
          <w:szCs w:val="24"/>
        </w:rPr>
        <w:t>Jabbar</w:t>
      </w:r>
      <w:proofErr w:type="spellEnd"/>
      <w:r>
        <w:rPr>
          <w:rFonts w:ascii="Times New Roman" w:hAnsi="Times New Roman" w:cs="Times New Roman"/>
          <w:sz w:val="24"/>
          <w:szCs w:val="24"/>
        </w:rPr>
        <w:t xml:space="preserve"> </w:t>
      </w:r>
      <w:r w:rsidRPr="00402C66">
        <w:rPr>
          <w:rFonts w:ascii="Times New Roman" w:hAnsi="Times New Roman" w:cs="Times New Roman"/>
          <w:sz w:val="24"/>
          <w:szCs w:val="24"/>
        </w:rPr>
        <w:t xml:space="preserve">and </w:t>
      </w:r>
      <w:proofErr w:type="spellStart"/>
      <w:proofErr w:type="gramStart"/>
      <w:r w:rsidRPr="00402C66">
        <w:rPr>
          <w:rFonts w:ascii="Times New Roman" w:hAnsi="Times New Roman" w:cs="Times New Roman"/>
          <w:sz w:val="24"/>
          <w:szCs w:val="24"/>
        </w:rPr>
        <w:t>saud</w:t>
      </w:r>
      <w:proofErr w:type="spellEnd"/>
      <w:proofErr w:type="gramEnd"/>
      <w:r>
        <w:rPr>
          <w:rFonts w:ascii="Times New Roman" w:hAnsi="Times New Roman" w:cs="Times New Roman"/>
          <w:sz w:val="24"/>
          <w:szCs w:val="24"/>
        </w:rPr>
        <w:t xml:space="preserve"> </w:t>
      </w:r>
      <w:r w:rsidRPr="004E549E">
        <w:rPr>
          <w:rFonts w:ascii="Times New Roman" w:hAnsi="Times New Roman" w:cs="Times New Roman"/>
          <w:sz w:val="24"/>
          <w:szCs w:val="24"/>
        </w:rPr>
        <w:t>2012</w:t>
      </w:r>
      <w:r>
        <w:rPr>
          <w:rFonts w:ascii="Times New Roman" w:hAnsi="Times New Roman" w:cs="Times New Roman"/>
          <w:sz w:val="24"/>
          <w:szCs w:val="24"/>
        </w:rPr>
        <w:t xml:space="preserve">). </w:t>
      </w:r>
    </w:p>
    <w:p w:rsidR="006A1E7E" w:rsidRDefault="006A1E7E" w:rsidP="000B1EBD">
      <w:pPr>
        <w:spacing w:line="360" w:lineRule="auto"/>
        <w:jc w:val="both"/>
        <w:rPr>
          <w:rFonts w:ascii="Times New Roman" w:hAnsi="Times New Roman" w:cs="Times New Roman"/>
          <w:sz w:val="24"/>
          <w:szCs w:val="24"/>
        </w:rPr>
      </w:pPr>
      <w:proofErr w:type="spellStart"/>
      <w:r w:rsidRPr="009B6B9A">
        <w:rPr>
          <w:rFonts w:ascii="Times New Roman" w:hAnsi="Times New Roman" w:cs="Times New Roman"/>
          <w:sz w:val="24"/>
          <w:szCs w:val="24"/>
        </w:rPr>
        <w:t>Shubangi</w:t>
      </w:r>
      <w:proofErr w:type="spellEnd"/>
      <w:r w:rsidRPr="009B6B9A">
        <w:rPr>
          <w:rFonts w:ascii="Times New Roman" w:hAnsi="Times New Roman" w:cs="Times New Roman"/>
          <w:sz w:val="24"/>
          <w:szCs w:val="24"/>
        </w:rPr>
        <w:t xml:space="preserve"> </w:t>
      </w:r>
      <w:r w:rsidRPr="009B6B9A">
        <w:rPr>
          <w:rFonts w:ascii="Times New Roman" w:hAnsi="Times New Roman" w:cs="Times New Roman"/>
          <w:i/>
          <w:sz w:val="24"/>
          <w:szCs w:val="24"/>
        </w:rPr>
        <w:t xml:space="preserve">et al. </w:t>
      </w:r>
      <w:r w:rsidRPr="009B6B9A">
        <w:rPr>
          <w:rFonts w:ascii="Times New Roman" w:hAnsi="Times New Roman" w:cs="Times New Roman"/>
          <w:sz w:val="24"/>
          <w:szCs w:val="24"/>
        </w:rPr>
        <w:t>(2014) observed maximum root dry matter accumulation with the application of phosphorus @ 90 kg P</w:t>
      </w:r>
      <w:r w:rsidRPr="009B6B9A">
        <w:rPr>
          <w:rFonts w:ascii="Times New Roman" w:hAnsi="Times New Roman" w:cs="Times New Roman"/>
          <w:sz w:val="24"/>
          <w:szCs w:val="24"/>
          <w:vertAlign w:val="subscript"/>
        </w:rPr>
        <w:t>2</w:t>
      </w:r>
      <w:r w:rsidRPr="009B6B9A">
        <w:rPr>
          <w:rFonts w:ascii="Times New Roman" w:hAnsi="Times New Roman" w:cs="Times New Roman"/>
          <w:sz w:val="24"/>
          <w:szCs w:val="24"/>
        </w:rPr>
        <w:t>O</w:t>
      </w:r>
      <w:r w:rsidRPr="009B6B9A">
        <w:rPr>
          <w:rFonts w:ascii="Times New Roman" w:hAnsi="Times New Roman" w:cs="Times New Roman"/>
          <w:sz w:val="24"/>
          <w:szCs w:val="24"/>
          <w:vertAlign w:val="subscript"/>
        </w:rPr>
        <w:t>5</w:t>
      </w:r>
      <w:r w:rsidRPr="009B6B9A">
        <w:rPr>
          <w:rFonts w:ascii="Times New Roman" w:hAnsi="Times New Roman" w:cs="Times New Roman"/>
          <w:sz w:val="24"/>
          <w:szCs w:val="24"/>
        </w:rPr>
        <w:t xml:space="preserve"> ha</w:t>
      </w:r>
      <w:r w:rsidRPr="009B6B9A">
        <w:rPr>
          <w:rFonts w:ascii="Times New Roman" w:hAnsi="Times New Roman" w:cs="Times New Roman"/>
          <w:sz w:val="24"/>
          <w:szCs w:val="24"/>
          <w:vertAlign w:val="superscript"/>
        </w:rPr>
        <w:t>-1</w:t>
      </w:r>
      <w:r w:rsidRPr="009B6B9A">
        <w:rPr>
          <w:rFonts w:ascii="Times New Roman" w:hAnsi="Times New Roman" w:cs="Times New Roman"/>
          <w:sz w:val="24"/>
          <w:szCs w:val="24"/>
        </w:rPr>
        <w:t xml:space="preserve"> over 60, 30 and 0 kg P</w:t>
      </w:r>
      <w:r w:rsidRPr="009B6B9A">
        <w:rPr>
          <w:rFonts w:ascii="Times New Roman" w:hAnsi="Times New Roman" w:cs="Times New Roman"/>
          <w:sz w:val="24"/>
          <w:szCs w:val="24"/>
          <w:vertAlign w:val="subscript"/>
        </w:rPr>
        <w:t>2</w:t>
      </w:r>
      <w:r w:rsidRPr="009B6B9A">
        <w:rPr>
          <w:rFonts w:ascii="Times New Roman" w:hAnsi="Times New Roman" w:cs="Times New Roman"/>
          <w:sz w:val="24"/>
          <w:szCs w:val="24"/>
        </w:rPr>
        <w:t>O</w:t>
      </w:r>
      <w:r w:rsidRPr="009B6B9A">
        <w:rPr>
          <w:rFonts w:ascii="Times New Roman" w:hAnsi="Times New Roman" w:cs="Times New Roman"/>
          <w:sz w:val="24"/>
          <w:szCs w:val="24"/>
          <w:vertAlign w:val="subscript"/>
        </w:rPr>
        <w:t>5</w:t>
      </w:r>
      <w:r w:rsidRPr="009B6B9A">
        <w:rPr>
          <w:rFonts w:ascii="Times New Roman" w:hAnsi="Times New Roman" w:cs="Times New Roman"/>
          <w:sz w:val="24"/>
          <w:szCs w:val="24"/>
        </w:rPr>
        <w:t xml:space="preserve"> ha</w:t>
      </w:r>
      <w:r w:rsidRPr="009B6B9A">
        <w:rPr>
          <w:rFonts w:ascii="Times New Roman" w:hAnsi="Times New Roman" w:cs="Times New Roman"/>
          <w:sz w:val="24"/>
          <w:szCs w:val="24"/>
          <w:vertAlign w:val="superscript"/>
        </w:rPr>
        <w:t>-1</w:t>
      </w:r>
      <w:r w:rsidRPr="009B6B9A">
        <w:rPr>
          <w:rFonts w:ascii="Times New Roman" w:hAnsi="Times New Roman" w:cs="Times New Roman"/>
          <w:sz w:val="24"/>
          <w:szCs w:val="24"/>
        </w:rPr>
        <w:t>.</w:t>
      </w:r>
    </w:p>
    <w:p w:rsidR="00CD5250" w:rsidRDefault="00CD5250" w:rsidP="00BC1A6E">
      <w:pPr>
        <w:pStyle w:val="Heading1"/>
        <w:spacing w:before="155" w:line="360" w:lineRule="auto"/>
        <w:jc w:val="both"/>
        <w:rPr>
          <w:rFonts w:ascii="Times New Roman" w:hAnsi="Times New Roman" w:cs="Times New Roman"/>
          <w:sz w:val="24"/>
          <w:szCs w:val="24"/>
        </w:rPr>
      </w:pPr>
    </w:p>
    <w:p w:rsidR="00BD0F19" w:rsidRDefault="009B6B9A" w:rsidP="00BC1A6E">
      <w:pPr>
        <w:pStyle w:val="Heading1"/>
        <w:spacing w:before="155"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Conclusion</w:t>
      </w:r>
    </w:p>
    <w:p w:rsidR="009B6B9A" w:rsidRPr="009B6B9A" w:rsidRDefault="009B6B9A" w:rsidP="00BC1A6E">
      <w:pPr>
        <w:pStyle w:val="Heading1"/>
        <w:spacing w:before="155" w:line="360" w:lineRule="auto"/>
        <w:jc w:val="both"/>
        <w:rPr>
          <w:rFonts w:ascii="Times New Roman" w:hAnsi="Times New Roman" w:cs="Times New Roman"/>
          <w:b w:val="0"/>
          <w:sz w:val="24"/>
          <w:szCs w:val="24"/>
        </w:rPr>
      </w:pPr>
      <w:r w:rsidRPr="009B6B9A">
        <w:rPr>
          <w:rFonts w:ascii="Times New Roman" w:hAnsi="Times New Roman" w:cs="Times New Roman"/>
          <w:b w:val="0"/>
          <w:sz w:val="24"/>
          <w:szCs w:val="24"/>
        </w:rPr>
        <w:t xml:space="preserve">From the above study it can be </w:t>
      </w:r>
      <w:proofErr w:type="spellStart"/>
      <w:r w:rsidRPr="009B6B9A">
        <w:rPr>
          <w:rFonts w:ascii="Times New Roman" w:hAnsi="Times New Roman" w:cs="Times New Roman"/>
          <w:b w:val="0"/>
          <w:sz w:val="24"/>
          <w:szCs w:val="24"/>
        </w:rPr>
        <w:t>concuded</w:t>
      </w:r>
      <w:proofErr w:type="spellEnd"/>
      <w:r w:rsidRPr="009B6B9A">
        <w:rPr>
          <w:rFonts w:ascii="Times New Roman" w:hAnsi="Times New Roman" w:cs="Times New Roman"/>
          <w:b w:val="0"/>
          <w:sz w:val="24"/>
          <w:szCs w:val="24"/>
        </w:rPr>
        <w:t xml:space="preserve"> that for P demanding crops like soybean where root growth is slow in initial stages co application of phosphorus along with molybdenum seed treatment results in increased root volume and root length thus increasing uptake of nutrients from soil creating more food reserves in plant for better translocation to sink</w:t>
      </w:r>
    </w:p>
    <w:p w:rsidR="005E38CC" w:rsidRDefault="005E38CC" w:rsidP="00BA3746">
      <w:pPr>
        <w:pStyle w:val="BodyText"/>
        <w:spacing w:line="360" w:lineRule="auto"/>
        <w:ind w:left="317" w:right="620"/>
        <w:jc w:val="both"/>
        <w:rPr>
          <w:rFonts w:ascii="Times New Roman" w:hAnsi="Times New Roman" w:cs="Times New Roman"/>
          <w:sz w:val="24"/>
          <w:szCs w:val="24"/>
        </w:rPr>
      </w:pPr>
    </w:p>
    <w:p w:rsidR="009B6B9A" w:rsidRDefault="00A96743" w:rsidP="009B6B9A">
      <w:pPr>
        <w:spacing w:line="360" w:lineRule="auto"/>
        <w:rPr>
          <w:rFonts w:ascii="Times New Roman" w:hAnsi="Times New Roman" w:cs="Times New Roman"/>
          <w:b/>
          <w:sz w:val="24"/>
          <w:szCs w:val="24"/>
        </w:rPr>
      </w:pPr>
      <w:r>
        <w:rPr>
          <w:rFonts w:ascii="Times New Roman" w:hAnsi="Times New Roman" w:cs="Times New Roman"/>
          <w:b/>
          <w:sz w:val="24"/>
          <w:szCs w:val="24"/>
        </w:rPr>
        <w:t>References</w:t>
      </w:r>
    </w:p>
    <w:p w:rsidR="009B6B9A" w:rsidRPr="00606055" w:rsidRDefault="009B6B9A" w:rsidP="009B6B9A">
      <w:pPr>
        <w:spacing w:line="360" w:lineRule="auto"/>
        <w:ind w:left="709" w:hanging="851"/>
        <w:rPr>
          <w:rFonts w:ascii="Times New Roman" w:hAnsi="Times New Roman" w:cs="Times New Roman"/>
          <w:sz w:val="24"/>
          <w:szCs w:val="24"/>
        </w:rPr>
      </w:pPr>
      <w:proofErr w:type="spellStart"/>
      <w:r w:rsidRPr="00606055">
        <w:rPr>
          <w:rFonts w:ascii="Times New Roman" w:hAnsi="Times New Roman" w:cs="Times New Roman"/>
          <w:sz w:val="24"/>
          <w:szCs w:val="24"/>
        </w:rPr>
        <w:t>Arif</w:t>
      </w:r>
      <w:proofErr w:type="spellEnd"/>
      <w:r w:rsidRPr="00606055">
        <w:rPr>
          <w:rFonts w:ascii="Times New Roman" w:hAnsi="Times New Roman" w:cs="Times New Roman"/>
          <w:sz w:val="24"/>
          <w:szCs w:val="24"/>
        </w:rPr>
        <w:t xml:space="preserve"> M, Jan MT, Khan NU, Khan A, Khan MJ, </w:t>
      </w:r>
      <w:proofErr w:type="spellStart"/>
      <w:r w:rsidRPr="00606055">
        <w:rPr>
          <w:rFonts w:ascii="Times New Roman" w:hAnsi="Times New Roman" w:cs="Times New Roman"/>
          <w:sz w:val="24"/>
          <w:szCs w:val="24"/>
        </w:rPr>
        <w:t>Munir</w:t>
      </w:r>
      <w:proofErr w:type="spellEnd"/>
      <w:r w:rsidRPr="00606055">
        <w:rPr>
          <w:rFonts w:ascii="Times New Roman" w:hAnsi="Times New Roman" w:cs="Times New Roman"/>
          <w:sz w:val="24"/>
          <w:szCs w:val="24"/>
        </w:rPr>
        <w:t xml:space="preserve"> I. Effect of seed priming on growth parameters of Soybean. </w:t>
      </w:r>
      <w:proofErr w:type="gramStart"/>
      <w:r w:rsidRPr="00606055">
        <w:rPr>
          <w:rFonts w:ascii="Times New Roman" w:hAnsi="Times New Roman" w:cs="Times New Roman"/>
          <w:sz w:val="24"/>
          <w:szCs w:val="24"/>
        </w:rPr>
        <w:t>Pakistan Journal of Botany.</w:t>
      </w:r>
      <w:proofErr w:type="gramEnd"/>
      <w:r w:rsidRPr="00606055">
        <w:rPr>
          <w:rFonts w:ascii="Times New Roman" w:hAnsi="Times New Roman" w:cs="Times New Roman"/>
          <w:sz w:val="24"/>
          <w:szCs w:val="24"/>
        </w:rPr>
        <w:t xml:space="preserve"> 2010; 42(4):2803-2812</w:t>
      </w:r>
    </w:p>
    <w:p w:rsidR="009B6B9A" w:rsidRPr="00606055" w:rsidRDefault="009B6B9A" w:rsidP="009B6B9A">
      <w:pPr>
        <w:spacing w:line="360" w:lineRule="auto"/>
        <w:ind w:left="709" w:hanging="851"/>
        <w:rPr>
          <w:rFonts w:ascii="Times New Roman" w:hAnsi="Times New Roman" w:cs="Times New Roman"/>
          <w:sz w:val="24"/>
          <w:szCs w:val="24"/>
        </w:rPr>
      </w:pPr>
      <w:proofErr w:type="spellStart"/>
      <w:r w:rsidRPr="00606055">
        <w:rPr>
          <w:rFonts w:ascii="Times New Roman" w:hAnsi="Times New Roman" w:cs="Times New Roman"/>
          <w:sz w:val="24"/>
          <w:szCs w:val="24"/>
        </w:rPr>
        <w:t>Endres</w:t>
      </w:r>
      <w:proofErr w:type="spellEnd"/>
      <w:r w:rsidRPr="00606055">
        <w:rPr>
          <w:rFonts w:ascii="Times New Roman" w:hAnsi="Times New Roman" w:cs="Times New Roman"/>
          <w:sz w:val="24"/>
          <w:szCs w:val="24"/>
        </w:rPr>
        <w:t xml:space="preserve">, J., Barter, S., Theodora, P and Welch, P. (2013). Soybean enhanced lunch acceptance by preschoolers. </w:t>
      </w:r>
      <w:proofErr w:type="gramStart"/>
      <w:r w:rsidRPr="00606055">
        <w:rPr>
          <w:rFonts w:ascii="Times New Roman" w:hAnsi="Times New Roman" w:cs="Times New Roman"/>
          <w:i/>
          <w:sz w:val="24"/>
          <w:szCs w:val="24"/>
        </w:rPr>
        <w:t>Journal of American Dietetic Association.</w:t>
      </w:r>
      <w:proofErr w:type="gramEnd"/>
      <w:r w:rsidRPr="00606055">
        <w:rPr>
          <w:rFonts w:ascii="Times New Roman" w:hAnsi="Times New Roman" w:cs="Times New Roman"/>
          <w:i/>
          <w:sz w:val="24"/>
          <w:szCs w:val="24"/>
        </w:rPr>
        <w:t xml:space="preserve"> 103: </w:t>
      </w:r>
      <w:r w:rsidRPr="00606055">
        <w:rPr>
          <w:rFonts w:ascii="Times New Roman" w:hAnsi="Times New Roman" w:cs="Times New Roman"/>
          <w:sz w:val="24"/>
          <w:szCs w:val="24"/>
        </w:rPr>
        <w:t>346-351</w:t>
      </w:r>
    </w:p>
    <w:p w:rsidR="009B6B9A" w:rsidRPr="00606055" w:rsidRDefault="009B6B9A" w:rsidP="009B6B9A">
      <w:pPr>
        <w:spacing w:line="360" w:lineRule="auto"/>
        <w:ind w:left="720" w:hanging="720"/>
        <w:jc w:val="both"/>
        <w:rPr>
          <w:rFonts w:ascii="Times New Roman" w:hAnsi="Times New Roman" w:cs="Times New Roman"/>
          <w:color w:val="000000" w:themeColor="text1"/>
          <w:sz w:val="24"/>
          <w:szCs w:val="24"/>
        </w:rPr>
      </w:pPr>
      <w:proofErr w:type="spellStart"/>
      <w:r w:rsidRPr="00606055">
        <w:rPr>
          <w:rFonts w:ascii="Times New Roman" w:hAnsi="Times New Roman" w:cs="Times New Roman"/>
          <w:color w:val="000000" w:themeColor="text1"/>
          <w:sz w:val="24"/>
          <w:szCs w:val="24"/>
        </w:rPr>
        <w:t>Junji</w:t>
      </w:r>
      <w:proofErr w:type="spellEnd"/>
      <w:r w:rsidRPr="00606055">
        <w:rPr>
          <w:rFonts w:ascii="Times New Roman" w:hAnsi="Times New Roman" w:cs="Times New Roman"/>
          <w:color w:val="000000" w:themeColor="text1"/>
          <w:sz w:val="24"/>
          <w:szCs w:val="24"/>
        </w:rPr>
        <w:t xml:space="preserve"> Ishizuka.1982 Characteristics of molybdenum absorption and translocation in soybean plants. </w:t>
      </w:r>
      <w:proofErr w:type="gramStart"/>
      <w:r w:rsidRPr="00606055">
        <w:rPr>
          <w:rFonts w:ascii="Times New Roman" w:hAnsi="Times New Roman" w:cs="Times New Roman"/>
          <w:i/>
          <w:color w:val="000000" w:themeColor="text1"/>
          <w:sz w:val="24"/>
          <w:szCs w:val="24"/>
        </w:rPr>
        <w:t>Soil Science and Plant Nutrition</w:t>
      </w:r>
      <w:r w:rsidRPr="00606055">
        <w:rPr>
          <w:rFonts w:ascii="Times New Roman" w:hAnsi="Times New Roman" w:cs="Times New Roman"/>
          <w:color w:val="000000" w:themeColor="text1"/>
          <w:sz w:val="24"/>
          <w:szCs w:val="24"/>
        </w:rPr>
        <w:t>.</w:t>
      </w:r>
      <w:proofErr w:type="gramEnd"/>
      <w:r w:rsidRPr="00606055">
        <w:rPr>
          <w:rFonts w:ascii="Times New Roman" w:hAnsi="Times New Roman" w:cs="Times New Roman"/>
          <w:color w:val="000000" w:themeColor="text1"/>
          <w:sz w:val="24"/>
          <w:szCs w:val="24"/>
        </w:rPr>
        <w:t xml:space="preserve"> 28 (1): 63-77</w:t>
      </w:r>
    </w:p>
    <w:p w:rsidR="009B6B9A" w:rsidRPr="00606055" w:rsidRDefault="009B6B9A" w:rsidP="009B6B9A">
      <w:pPr>
        <w:spacing w:line="360" w:lineRule="auto"/>
        <w:ind w:left="720" w:hanging="720"/>
        <w:jc w:val="both"/>
        <w:rPr>
          <w:rFonts w:ascii="Times New Roman" w:hAnsi="Times New Roman" w:cs="Times New Roman"/>
          <w:bCs/>
          <w:sz w:val="24"/>
          <w:szCs w:val="24"/>
        </w:rPr>
      </w:pPr>
      <w:proofErr w:type="gramStart"/>
      <w:r w:rsidRPr="00606055">
        <w:rPr>
          <w:rFonts w:ascii="Times New Roman" w:hAnsi="Times New Roman" w:cs="Times New Roman"/>
          <w:sz w:val="24"/>
          <w:szCs w:val="24"/>
        </w:rPr>
        <w:t xml:space="preserve">Singh, K.K., </w:t>
      </w:r>
      <w:proofErr w:type="spellStart"/>
      <w:r w:rsidRPr="00606055">
        <w:rPr>
          <w:rFonts w:ascii="Times New Roman" w:hAnsi="Times New Roman" w:cs="Times New Roman"/>
          <w:sz w:val="24"/>
          <w:szCs w:val="24"/>
        </w:rPr>
        <w:t>Srinivas</w:t>
      </w:r>
      <w:proofErr w:type="spellEnd"/>
      <w:r w:rsidRPr="00606055">
        <w:rPr>
          <w:rFonts w:ascii="Times New Roman" w:hAnsi="Times New Roman" w:cs="Times New Roman"/>
          <w:sz w:val="24"/>
          <w:szCs w:val="24"/>
        </w:rPr>
        <w:t xml:space="preserve">, C.H and </w:t>
      </w:r>
      <w:proofErr w:type="spellStart"/>
      <w:r w:rsidRPr="00606055">
        <w:rPr>
          <w:rFonts w:ascii="Times New Roman" w:hAnsi="Times New Roman" w:cs="Times New Roman"/>
          <w:sz w:val="24"/>
          <w:szCs w:val="24"/>
        </w:rPr>
        <w:t>Masood</w:t>
      </w:r>
      <w:proofErr w:type="spellEnd"/>
      <w:r w:rsidRPr="00606055">
        <w:rPr>
          <w:rFonts w:ascii="Times New Roman" w:hAnsi="Times New Roman" w:cs="Times New Roman"/>
          <w:sz w:val="24"/>
          <w:szCs w:val="24"/>
        </w:rPr>
        <w:t xml:space="preserve"> Ali.</w:t>
      </w:r>
      <w:proofErr w:type="gramEnd"/>
      <w:r w:rsidRPr="00606055">
        <w:rPr>
          <w:rFonts w:ascii="Times New Roman" w:hAnsi="Times New Roman" w:cs="Times New Roman"/>
          <w:sz w:val="24"/>
          <w:szCs w:val="24"/>
        </w:rPr>
        <w:t xml:space="preserve"> 2005. Root growth, nodulation, grain yield, and phosphorus use efficiency of lentil as influenced by phosphorus, irrigation, and inoculation. </w:t>
      </w:r>
      <w:proofErr w:type="gramStart"/>
      <w:r w:rsidRPr="00606055">
        <w:rPr>
          <w:rFonts w:ascii="Times New Roman" w:hAnsi="Times New Roman" w:cs="Times New Roman"/>
          <w:i/>
          <w:sz w:val="24"/>
          <w:szCs w:val="24"/>
        </w:rPr>
        <w:t>Communications in Soil Science and Plant Analysis.</w:t>
      </w:r>
      <w:proofErr w:type="gramEnd"/>
      <w:r w:rsidRPr="00606055">
        <w:rPr>
          <w:rFonts w:ascii="Times New Roman" w:hAnsi="Times New Roman" w:cs="Times New Roman"/>
          <w:sz w:val="24"/>
          <w:szCs w:val="24"/>
        </w:rPr>
        <w:t xml:space="preserve"> 36: 1919–1929.</w:t>
      </w:r>
    </w:p>
    <w:p w:rsidR="009B6B9A" w:rsidRPr="00606055" w:rsidRDefault="009B6B9A" w:rsidP="009B6B9A">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606055">
        <w:rPr>
          <w:rFonts w:ascii="Times New Roman" w:hAnsi="Times New Roman" w:cs="Times New Roman"/>
          <w:iCs/>
          <w:sz w:val="24"/>
          <w:szCs w:val="24"/>
        </w:rPr>
        <w:t>Karpagam</w:t>
      </w:r>
      <w:proofErr w:type="spellEnd"/>
      <w:r w:rsidRPr="00606055">
        <w:rPr>
          <w:rFonts w:ascii="Times New Roman" w:hAnsi="Times New Roman" w:cs="Times New Roman"/>
          <w:iCs/>
          <w:sz w:val="24"/>
          <w:szCs w:val="24"/>
        </w:rPr>
        <w:t xml:space="preserve">, </w:t>
      </w:r>
      <w:proofErr w:type="spellStart"/>
      <w:r w:rsidRPr="00606055">
        <w:rPr>
          <w:rFonts w:ascii="Times New Roman" w:hAnsi="Times New Roman" w:cs="Times New Roman"/>
          <w:iCs/>
          <w:sz w:val="24"/>
          <w:szCs w:val="24"/>
        </w:rPr>
        <w:t>Jand</w:t>
      </w:r>
      <w:proofErr w:type="spellEnd"/>
      <w:r w:rsidRPr="00606055">
        <w:rPr>
          <w:rFonts w:ascii="Times New Roman" w:hAnsi="Times New Roman" w:cs="Times New Roman"/>
          <w:iCs/>
          <w:sz w:val="24"/>
          <w:szCs w:val="24"/>
        </w:rPr>
        <w:t xml:space="preserve"> Rajesh, N. 2014. </w:t>
      </w:r>
      <w:proofErr w:type="gramStart"/>
      <w:r w:rsidRPr="00606055">
        <w:rPr>
          <w:rFonts w:ascii="Times New Roman" w:hAnsi="Times New Roman" w:cs="Times New Roman"/>
          <w:sz w:val="24"/>
          <w:szCs w:val="24"/>
        </w:rPr>
        <w:t>Molybdenum application for enhancing growth, yield and soil health on green Gram (</w:t>
      </w:r>
      <w:proofErr w:type="spellStart"/>
      <w:r w:rsidRPr="00606055">
        <w:rPr>
          <w:rFonts w:ascii="Times New Roman" w:hAnsi="Times New Roman" w:cs="Times New Roman"/>
          <w:i/>
          <w:iCs/>
          <w:sz w:val="24"/>
          <w:szCs w:val="24"/>
        </w:rPr>
        <w:t>Vigna</w:t>
      </w:r>
      <w:proofErr w:type="spellEnd"/>
      <w:r w:rsidRPr="00606055">
        <w:rPr>
          <w:rFonts w:ascii="Times New Roman" w:hAnsi="Times New Roman" w:cs="Times New Roman"/>
          <w:i/>
          <w:iCs/>
          <w:sz w:val="24"/>
          <w:szCs w:val="24"/>
        </w:rPr>
        <w:t xml:space="preserve"> </w:t>
      </w:r>
      <w:proofErr w:type="spellStart"/>
      <w:r w:rsidRPr="00606055">
        <w:rPr>
          <w:rFonts w:ascii="Times New Roman" w:hAnsi="Times New Roman" w:cs="Times New Roman"/>
          <w:i/>
          <w:iCs/>
          <w:sz w:val="24"/>
          <w:szCs w:val="24"/>
        </w:rPr>
        <w:t>radiata</w:t>
      </w:r>
      <w:proofErr w:type="spellEnd"/>
      <w:r w:rsidRPr="00606055">
        <w:rPr>
          <w:rFonts w:ascii="Times New Roman" w:hAnsi="Times New Roman" w:cs="Times New Roman"/>
          <w:i/>
          <w:iCs/>
          <w:sz w:val="24"/>
          <w:szCs w:val="24"/>
        </w:rPr>
        <w:t xml:space="preserve"> </w:t>
      </w:r>
      <w:r w:rsidRPr="00606055">
        <w:rPr>
          <w:rFonts w:ascii="Times New Roman" w:hAnsi="Times New Roman" w:cs="Times New Roman"/>
          <w:sz w:val="24"/>
          <w:szCs w:val="24"/>
        </w:rPr>
        <w:t>L.).</w:t>
      </w:r>
      <w:proofErr w:type="gramEnd"/>
      <w:r w:rsidRPr="00606055">
        <w:rPr>
          <w:rFonts w:ascii="Times New Roman" w:hAnsi="Times New Roman" w:cs="Times New Roman"/>
          <w:sz w:val="24"/>
          <w:szCs w:val="24"/>
        </w:rPr>
        <w:t xml:space="preserve"> </w:t>
      </w:r>
      <w:r w:rsidRPr="00606055">
        <w:rPr>
          <w:rFonts w:ascii="Times New Roman" w:hAnsi="Times New Roman" w:cs="Times New Roman"/>
          <w:i/>
          <w:sz w:val="24"/>
          <w:szCs w:val="24"/>
        </w:rPr>
        <w:t>American-Eurasian Journal of Agriculture and Environmental Science</w:t>
      </w:r>
      <w:r w:rsidRPr="00606055">
        <w:rPr>
          <w:rFonts w:ascii="Times New Roman" w:hAnsi="Times New Roman" w:cs="Times New Roman"/>
          <w:sz w:val="24"/>
          <w:szCs w:val="24"/>
        </w:rPr>
        <w:t>.14 (12): 1378-1381.</w:t>
      </w:r>
    </w:p>
    <w:p w:rsidR="009B6B9A" w:rsidRPr="00606055" w:rsidRDefault="009B6B9A" w:rsidP="009B6B9A">
      <w:pPr>
        <w:spacing w:line="360" w:lineRule="auto"/>
        <w:ind w:left="709" w:hanging="709"/>
        <w:rPr>
          <w:rFonts w:ascii="Times New Roman" w:hAnsi="Times New Roman" w:cs="Times New Roman"/>
          <w:bCs/>
          <w:sz w:val="24"/>
          <w:szCs w:val="24"/>
        </w:rPr>
      </w:pPr>
      <w:proofErr w:type="spellStart"/>
      <w:proofErr w:type="gramStart"/>
      <w:r w:rsidRPr="00606055">
        <w:rPr>
          <w:rFonts w:ascii="Times New Roman" w:hAnsi="Times New Roman" w:cs="Times New Roman"/>
          <w:bCs/>
          <w:sz w:val="24"/>
          <w:szCs w:val="24"/>
        </w:rPr>
        <w:t>Shubangi</w:t>
      </w:r>
      <w:proofErr w:type="spellEnd"/>
      <w:r w:rsidRPr="00606055">
        <w:rPr>
          <w:rFonts w:ascii="Times New Roman" w:hAnsi="Times New Roman" w:cs="Times New Roman"/>
          <w:bCs/>
          <w:sz w:val="24"/>
          <w:szCs w:val="24"/>
        </w:rPr>
        <w:t xml:space="preserve">, J.D., </w:t>
      </w:r>
      <w:proofErr w:type="spellStart"/>
      <w:r w:rsidRPr="00606055">
        <w:rPr>
          <w:rFonts w:ascii="Times New Roman" w:hAnsi="Times New Roman" w:cs="Times New Roman"/>
          <w:bCs/>
          <w:sz w:val="24"/>
          <w:szCs w:val="24"/>
        </w:rPr>
        <w:t>Patil</w:t>
      </w:r>
      <w:proofErr w:type="spellEnd"/>
      <w:r w:rsidRPr="00606055">
        <w:rPr>
          <w:rFonts w:ascii="Times New Roman" w:hAnsi="Times New Roman" w:cs="Times New Roman"/>
          <w:bCs/>
          <w:sz w:val="24"/>
          <w:szCs w:val="24"/>
        </w:rPr>
        <w:t xml:space="preserve">, V.D., </w:t>
      </w:r>
      <w:proofErr w:type="spellStart"/>
      <w:r w:rsidRPr="00606055">
        <w:rPr>
          <w:rFonts w:ascii="Times New Roman" w:hAnsi="Times New Roman" w:cs="Times New Roman"/>
          <w:bCs/>
          <w:sz w:val="24"/>
          <w:szCs w:val="24"/>
        </w:rPr>
        <w:t>Mamta</w:t>
      </w:r>
      <w:proofErr w:type="spellEnd"/>
      <w:r w:rsidRPr="00606055">
        <w:rPr>
          <w:rFonts w:ascii="Times New Roman" w:hAnsi="Times New Roman" w:cs="Times New Roman"/>
          <w:bCs/>
          <w:sz w:val="24"/>
          <w:szCs w:val="24"/>
        </w:rPr>
        <w:t xml:space="preserve">, J and </w:t>
      </w:r>
      <w:proofErr w:type="spellStart"/>
      <w:r w:rsidRPr="00606055">
        <w:rPr>
          <w:rFonts w:ascii="Times New Roman" w:hAnsi="Times New Roman" w:cs="Times New Roman"/>
          <w:bCs/>
          <w:sz w:val="24"/>
          <w:szCs w:val="24"/>
        </w:rPr>
        <w:t>Patange</w:t>
      </w:r>
      <w:proofErr w:type="spellEnd"/>
      <w:r w:rsidRPr="00606055">
        <w:rPr>
          <w:rFonts w:ascii="Times New Roman" w:hAnsi="Times New Roman" w:cs="Times New Roman"/>
          <w:bCs/>
          <w:sz w:val="24"/>
          <w:szCs w:val="24"/>
        </w:rPr>
        <w:t>.</w:t>
      </w:r>
      <w:proofErr w:type="gramEnd"/>
      <w:r w:rsidRPr="00606055">
        <w:rPr>
          <w:rFonts w:ascii="Times New Roman" w:hAnsi="Times New Roman" w:cs="Times New Roman"/>
          <w:bCs/>
          <w:sz w:val="24"/>
          <w:szCs w:val="24"/>
        </w:rPr>
        <w:t xml:space="preserve"> 2014.  Effect of various levels of phosphorus and </w:t>
      </w:r>
      <w:proofErr w:type="spellStart"/>
      <w:r w:rsidRPr="00606055">
        <w:rPr>
          <w:rFonts w:ascii="Times New Roman" w:hAnsi="Times New Roman" w:cs="Times New Roman"/>
          <w:bCs/>
          <w:sz w:val="24"/>
          <w:szCs w:val="24"/>
        </w:rPr>
        <w:t>sulphur</w:t>
      </w:r>
      <w:proofErr w:type="spellEnd"/>
      <w:r w:rsidRPr="00606055">
        <w:rPr>
          <w:rFonts w:ascii="Times New Roman" w:hAnsi="Times New Roman" w:cs="Times New Roman"/>
          <w:bCs/>
          <w:sz w:val="24"/>
          <w:szCs w:val="24"/>
        </w:rPr>
        <w:t xml:space="preserve"> on yield, plant nutrient content, uptake and availability of nutrients harvest stages of soybean (</w:t>
      </w:r>
      <w:proofErr w:type="spellStart"/>
      <w:r w:rsidRPr="00606055">
        <w:rPr>
          <w:rFonts w:ascii="Times New Roman" w:hAnsi="Times New Roman" w:cs="Times New Roman"/>
          <w:bCs/>
          <w:i/>
          <w:iCs/>
          <w:sz w:val="24"/>
          <w:szCs w:val="24"/>
        </w:rPr>
        <w:t>Glycine</w:t>
      </w:r>
      <w:proofErr w:type="spellEnd"/>
      <w:r w:rsidRPr="00606055">
        <w:rPr>
          <w:rFonts w:ascii="Times New Roman" w:hAnsi="Times New Roman" w:cs="Times New Roman"/>
          <w:bCs/>
          <w:i/>
          <w:iCs/>
          <w:sz w:val="24"/>
          <w:szCs w:val="24"/>
        </w:rPr>
        <w:t xml:space="preserve"> max </w:t>
      </w:r>
      <w:r w:rsidRPr="00606055">
        <w:rPr>
          <w:rFonts w:ascii="Times New Roman" w:hAnsi="Times New Roman" w:cs="Times New Roman"/>
          <w:bCs/>
          <w:sz w:val="24"/>
          <w:szCs w:val="24"/>
        </w:rPr>
        <w:t xml:space="preserve">L.). </w:t>
      </w:r>
      <w:proofErr w:type="gramStart"/>
      <w:r w:rsidRPr="00606055">
        <w:rPr>
          <w:rFonts w:ascii="Times New Roman" w:hAnsi="Times New Roman" w:cs="Times New Roman"/>
          <w:bCs/>
          <w:i/>
          <w:iCs/>
          <w:sz w:val="24"/>
          <w:szCs w:val="24"/>
        </w:rPr>
        <w:t>International Journal of Current Microbial and Applied Science.</w:t>
      </w:r>
      <w:proofErr w:type="gramEnd"/>
      <w:r w:rsidRPr="00606055">
        <w:rPr>
          <w:rFonts w:ascii="Times New Roman" w:hAnsi="Times New Roman" w:cs="Times New Roman"/>
          <w:bCs/>
          <w:i/>
          <w:iCs/>
          <w:sz w:val="24"/>
          <w:szCs w:val="24"/>
        </w:rPr>
        <w:t xml:space="preserve"> </w:t>
      </w:r>
      <w:r w:rsidRPr="00606055">
        <w:rPr>
          <w:rFonts w:ascii="Times New Roman" w:hAnsi="Times New Roman" w:cs="Times New Roman"/>
          <w:bCs/>
          <w:sz w:val="24"/>
          <w:szCs w:val="24"/>
        </w:rPr>
        <w:t>3 (12): 833-844</w:t>
      </w:r>
    </w:p>
    <w:p w:rsidR="009B6B9A" w:rsidRPr="008A45AC" w:rsidRDefault="009B6B9A" w:rsidP="009B6B9A">
      <w:pPr>
        <w:autoSpaceDE w:val="0"/>
        <w:autoSpaceDN w:val="0"/>
        <w:adjustRightInd w:val="0"/>
        <w:spacing w:after="0" w:line="360" w:lineRule="auto"/>
        <w:ind w:left="720" w:hanging="720"/>
        <w:jc w:val="both"/>
        <w:rPr>
          <w:rFonts w:ascii="Times New Roman" w:hAnsi="Times New Roman" w:cs="Times New Roman"/>
          <w:bCs/>
          <w:color w:val="000000"/>
          <w:sz w:val="24"/>
          <w:szCs w:val="24"/>
        </w:rPr>
      </w:pPr>
      <w:proofErr w:type="spellStart"/>
      <w:r w:rsidRPr="00606055">
        <w:rPr>
          <w:rFonts w:ascii="Times New Roman" w:hAnsi="Times New Roman" w:cs="Times New Roman"/>
          <w:bCs/>
          <w:color w:val="000000"/>
          <w:sz w:val="24"/>
          <w:szCs w:val="24"/>
        </w:rPr>
        <w:t>Yagoob</w:t>
      </w:r>
      <w:proofErr w:type="spellEnd"/>
      <w:r w:rsidRPr="00606055">
        <w:rPr>
          <w:rFonts w:ascii="Times New Roman" w:hAnsi="Times New Roman" w:cs="Times New Roman"/>
          <w:bCs/>
          <w:color w:val="000000"/>
          <w:sz w:val="24"/>
          <w:szCs w:val="24"/>
        </w:rPr>
        <w:t xml:space="preserve"> </w:t>
      </w:r>
      <w:proofErr w:type="spellStart"/>
      <w:r w:rsidRPr="00606055">
        <w:rPr>
          <w:rFonts w:ascii="Times New Roman" w:hAnsi="Times New Roman" w:cs="Times New Roman"/>
          <w:bCs/>
          <w:color w:val="000000"/>
          <w:sz w:val="24"/>
          <w:szCs w:val="24"/>
        </w:rPr>
        <w:t>Habibzadeh</w:t>
      </w:r>
      <w:proofErr w:type="spellEnd"/>
      <w:r w:rsidRPr="00606055">
        <w:rPr>
          <w:rFonts w:ascii="Times New Roman" w:hAnsi="Times New Roman" w:cs="Times New Roman"/>
          <w:bCs/>
          <w:color w:val="000000"/>
          <w:sz w:val="24"/>
          <w:szCs w:val="24"/>
        </w:rPr>
        <w:t xml:space="preserve">. 2015. Effects of phosphorus levels on dry matter production and root traits of chickpea plants in presence or absence of </w:t>
      </w:r>
      <w:proofErr w:type="spellStart"/>
      <w:r w:rsidRPr="00606055">
        <w:rPr>
          <w:rFonts w:ascii="Times New Roman" w:hAnsi="Times New Roman" w:cs="Times New Roman"/>
          <w:bCs/>
          <w:color w:val="000000"/>
          <w:sz w:val="24"/>
          <w:szCs w:val="24"/>
        </w:rPr>
        <w:t>arbuscular</w:t>
      </w:r>
      <w:proofErr w:type="spellEnd"/>
      <w:r w:rsidRPr="00606055">
        <w:rPr>
          <w:rFonts w:ascii="Times New Roman" w:hAnsi="Times New Roman" w:cs="Times New Roman"/>
          <w:bCs/>
          <w:color w:val="000000"/>
          <w:sz w:val="24"/>
          <w:szCs w:val="24"/>
        </w:rPr>
        <w:t xml:space="preserve"> </w:t>
      </w:r>
      <w:proofErr w:type="spellStart"/>
      <w:r w:rsidRPr="00606055">
        <w:rPr>
          <w:rFonts w:ascii="Times New Roman" w:hAnsi="Times New Roman" w:cs="Times New Roman"/>
          <w:bCs/>
          <w:color w:val="000000"/>
          <w:sz w:val="24"/>
          <w:szCs w:val="24"/>
        </w:rPr>
        <w:t>mycorrhizal</w:t>
      </w:r>
      <w:proofErr w:type="spellEnd"/>
      <w:r w:rsidRPr="00606055">
        <w:rPr>
          <w:rFonts w:ascii="Times New Roman" w:hAnsi="Times New Roman" w:cs="Times New Roman"/>
          <w:bCs/>
          <w:color w:val="000000"/>
          <w:sz w:val="24"/>
          <w:szCs w:val="24"/>
        </w:rPr>
        <w:t xml:space="preserve"> fungi. </w:t>
      </w:r>
      <w:proofErr w:type="gramStart"/>
      <w:r w:rsidRPr="00606055">
        <w:rPr>
          <w:rFonts w:ascii="Times New Roman" w:hAnsi="Times New Roman" w:cs="Times New Roman"/>
          <w:bCs/>
          <w:i/>
          <w:sz w:val="24"/>
          <w:szCs w:val="24"/>
        </w:rPr>
        <w:t xml:space="preserve">Journal of </w:t>
      </w:r>
      <w:r w:rsidRPr="00606055">
        <w:rPr>
          <w:rFonts w:ascii="Times New Roman" w:hAnsi="Times New Roman" w:cs="Times New Roman"/>
          <w:bCs/>
          <w:i/>
          <w:color w:val="000000"/>
          <w:sz w:val="24"/>
          <w:szCs w:val="24"/>
        </w:rPr>
        <w:t>Agricultural Science and Food Technology</w:t>
      </w:r>
      <w:r w:rsidRPr="00606055">
        <w:rPr>
          <w:rFonts w:ascii="Times New Roman" w:hAnsi="Times New Roman" w:cs="Times New Roman"/>
          <w:bCs/>
          <w:color w:val="000000"/>
          <w:sz w:val="24"/>
          <w:szCs w:val="24"/>
        </w:rPr>
        <w:t>.</w:t>
      </w:r>
      <w:proofErr w:type="gramEnd"/>
      <w:r w:rsidRPr="00606055">
        <w:rPr>
          <w:rFonts w:ascii="Times New Roman" w:hAnsi="Times New Roman" w:cs="Times New Roman"/>
          <w:bCs/>
          <w:color w:val="000000"/>
          <w:sz w:val="24"/>
          <w:szCs w:val="24"/>
        </w:rPr>
        <w:t xml:space="preserve"> 1 (1): 1-6.</w:t>
      </w:r>
    </w:p>
    <w:p w:rsidR="00DE3A57" w:rsidRPr="00BC1A6E" w:rsidRDefault="00DE3A57" w:rsidP="00BC1A6E">
      <w:pPr>
        <w:spacing w:line="360" w:lineRule="auto"/>
        <w:rPr>
          <w:rFonts w:ascii="Times New Roman" w:hAnsi="Times New Roman" w:cs="Times New Roman"/>
          <w:sz w:val="24"/>
          <w:szCs w:val="24"/>
        </w:rPr>
      </w:pPr>
    </w:p>
    <w:p w:rsidR="00DE3A57" w:rsidRPr="00BC1A6E" w:rsidRDefault="00DE3A57" w:rsidP="00BC1A6E">
      <w:pPr>
        <w:spacing w:line="360" w:lineRule="auto"/>
        <w:rPr>
          <w:rFonts w:ascii="Times New Roman" w:hAnsi="Times New Roman" w:cs="Times New Roman"/>
          <w:sz w:val="24"/>
          <w:szCs w:val="24"/>
        </w:rPr>
      </w:pPr>
    </w:p>
    <w:p w:rsidR="00DE3A57" w:rsidRPr="00BC1A6E" w:rsidRDefault="00DE3A57" w:rsidP="00BC1A6E">
      <w:pPr>
        <w:spacing w:line="360" w:lineRule="auto"/>
        <w:rPr>
          <w:rFonts w:ascii="Times New Roman" w:hAnsi="Times New Roman" w:cs="Times New Roman"/>
          <w:sz w:val="24"/>
          <w:szCs w:val="24"/>
        </w:rPr>
      </w:pPr>
    </w:p>
    <w:p w:rsidR="00DE3A57" w:rsidRPr="00BC1A6E" w:rsidRDefault="00DE3A57" w:rsidP="00BC1A6E">
      <w:pPr>
        <w:shd w:val="clear" w:color="auto" w:fill="FFFFFF" w:themeFill="background1"/>
        <w:spacing w:after="0" w:line="360" w:lineRule="auto"/>
        <w:ind w:left="709" w:hanging="1276"/>
        <w:jc w:val="both"/>
        <w:rPr>
          <w:rFonts w:ascii="Times New Roman" w:hAnsi="Times New Roman" w:cs="Times New Roman"/>
          <w:b/>
          <w:sz w:val="24"/>
          <w:szCs w:val="24"/>
        </w:rPr>
        <w:sectPr w:rsidR="00DE3A57" w:rsidRPr="00BC1A6E" w:rsidSect="000C17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rsidR="00DE3A57" w:rsidRPr="00BC1A6E" w:rsidRDefault="00DE3A57" w:rsidP="00BC1A6E">
      <w:pPr>
        <w:shd w:val="clear" w:color="auto" w:fill="FFFFFF" w:themeFill="background1"/>
        <w:spacing w:after="0" w:line="360" w:lineRule="auto"/>
        <w:ind w:left="709" w:hanging="1276"/>
        <w:jc w:val="both"/>
        <w:rPr>
          <w:rFonts w:ascii="Times New Roman" w:hAnsi="Times New Roman" w:cs="Times New Roman"/>
          <w:b/>
          <w:sz w:val="24"/>
          <w:szCs w:val="24"/>
        </w:rPr>
      </w:pPr>
      <w:proofErr w:type="gramStart"/>
      <w:r w:rsidRPr="00BC1A6E">
        <w:rPr>
          <w:rFonts w:ascii="Times New Roman" w:hAnsi="Times New Roman" w:cs="Times New Roman"/>
          <w:b/>
          <w:sz w:val="24"/>
          <w:szCs w:val="24"/>
        </w:rPr>
        <w:lastRenderedPageBreak/>
        <w:t xml:space="preserve">Table </w:t>
      </w:r>
      <w:r w:rsidR="006C6FBE">
        <w:rPr>
          <w:rFonts w:ascii="Times New Roman" w:hAnsi="Times New Roman" w:cs="Times New Roman"/>
          <w:b/>
          <w:sz w:val="24"/>
          <w:szCs w:val="24"/>
        </w:rPr>
        <w:t>1</w:t>
      </w:r>
      <w:r w:rsidRPr="00BC1A6E">
        <w:rPr>
          <w:rFonts w:ascii="Times New Roman" w:hAnsi="Times New Roman" w:cs="Times New Roman"/>
          <w:b/>
          <w:sz w:val="24"/>
          <w:szCs w:val="24"/>
        </w:rPr>
        <w:t>.</w:t>
      </w:r>
      <w:proofErr w:type="gramEnd"/>
      <w:r w:rsidRPr="00BC1A6E">
        <w:rPr>
          <w:rFonts w:ascii="Times New Roman" w:hAnsi="Times New Roman" w:cs="Times New Roman"/>
          <w:b/>
          <w:sz w:val="24"/>
          <w:szCs w:val="24"/>
        </w:rPr>
        <w:t xml:space="preserve">  </w:t>
      </w:r>
      <w:r w:rsidR="00352DC7" w:rsidRPr="00BC1A6E">
        <w:rPr>
          <w:rFonts w:ascii="Times New Roman" w:hAnsi="Times New Roman" w:cs="Times New Roman"/>
          <w:b/>
          <w:sz w:val="24"/>
          <w:szCs w:val="24"/>
        </w:rPr>
        <w:t xml:space="preserve">Influence of </w:t>
      </w:r>
      <w:r w:rsidRPr="00BC1A6E">
        <w:rPr>
          <w:rFonts w:ascii="Times New Roman" w:hAnsi="Times New Roman" w:cs="Times New Roman"/>
          <w:b/>
          <w:sz w:val="24"/>
          <w:szCs w:val="24"/>
        </w:rPr>
        <w:t xml:space="preserve">levels of phosphorus and molybdenum seed treatment </w:t>
      </w:r>
      <w:r w:rsidR="00352DC7" w:rsidRPr="00BC1A6E">
        <w:rPr>
          <w:rFonts w:ascii="Times New Roman" w:hAnsi="Times New Roman" w:cs="Times New Roman"/>
          <w:b/>
          <w:sz w:val="24"/>
          <w:szCs w:val="24"/>
        </w:rPr>
        <w:t xml:space="preserve">on performance of soybean </w:t>
      </w:r>
      <w:r w:rsidR="006C6FBE">
        <w:rPr>
          <w:rFonts w:ascii="Times New Roman" w:hAnsi="Times New Roman" w:cs="Times New Roman"/>
          <w:b/>
          <w:sz w:val="24"/>
          <w:szCs w:val="24"/>
        </w:rPr>
        <w:t xml:space="preserve">in </w:t>
      </w:r>
      <w:proofErr w:type="spellStart"/>
      <w:r w:rsidR="006C6FBE">
        <w:rPr>
          <w:rFonts w:ascii="Times New Roman" w:hAnsi="Times New Roman" w:cs="Times New Roman"/>
          <w:b/>
          <w:sz w:val="24"/>
          <w:szCs w:val="24"/>
        </w:rPr>
        <w:t>vertisols</w:t>
      </w:r>
      <w:proofErr w:type="spellEnd"/>
    </w:p>
    <w:tbl>
      <w:tblPr>
        <w:tblStyle w:val="TableGrid"/>
        <w:tblW w:w="5303" w:type="pct"/>
        <w:jc w:val="center"/>
        <w:tblLayout w:type="fixed"/>
        <w:tblLook w:val="04A0"/>
      </w:tblPr>
      <w:tblGrid>
        <w:gridCol w:w="1525"/>
        <w:gridCol w:w="1109"/>
        <w:gridCol w:w="992"/>
        <w:gridCol w:w="1135"/>
        <w:gridCol w:w="992"/>
        <w:gridCol w:w="1132"/>
        <w:gridCol w:w="1135"/>
        <w:gridCol w:w="850"/>
        <w:gridCol w:w="850"/>
        <w:gridCol w:w="992"/>
        <w:gridCol w:w="1135"/>
        <w:gridCol w:w="992"/>
        <w:gridCol w:w="1135"/>
      </w:tblGrid>
      <w:tr w:rsidR="00A560D9" w:rsidRPr="006C6FBE" w:rsidTr="00A560D9">
        <w:trPr>
          <w:trHeight w:val="828"/>
          <w:jc w:val="center"/>
        </w:trPr>
        <w:tc>
          <w:tcPr>
            <w:tcW w:w="546" w:type="pct"/>
            <w:vMerge w:val="restart"/>
            <w:tcBorders>
              <w:bottom w:val="single" w:sz="4" w:space="0" w:color="auto"/>
            </w:tcBorders>
            <w:vAlign w:val="center"/>
          </w:tcPr>
          <w:p w:rsidR="00A560D9" w:rsidRPr="006C6FBE" w:rsidRDefault="00A560D9" w:rsidP="00A560D9">
            <w:pPr>
              <w:spacing w:line="360" w:lineRule="auto"/>
              <w:jc w:val="center"/>
              <w:rPr>
                <w:rFonts w:cs="Times New Roman"/>
                <w:szCs w:val="24"/>
              </w:rPr>
            </w:pPr>
            <w:r w:rsidRPr="006C6FBE">
              <w:rPr>
                <w:rFonts w:cs="Times New Roman"/>
                <w:b/>
                <w:szCs w:val="24"/>
              </w:rPr>
              <w:t>Treatment</w:t>
            </w:r>
          </w:p>
        </w:tc>
        <w:tc>
          <w:tcPr>
            <w:tcW w:w="1158" w:type="pct"/>
            <w:gridSpan w:val="3"/>
            <w:tcBorders>
              <w:bottom w:val="single" w:sz="4" w:space="0" w:color="auto"/>
            </w:tcBorders>
            <w:vAlign w:val="center"/>
          </w:tcPr>
          <w:p w:rsidR="00A560D9" w:rsidRPr="006C6FBE" w:rsidRDefault="00A560D9" w:rsidP="006C6FBE">
            <w:pPr>
              <w:spacing w:line="360" w:lineRule="auto"/>
              <w:jc w:val="center"/>
              <w:rPr>
                <w:rFonts w:cs="Times New Roman"/>
                <w:b/>
                <w:szCs w:val="24"/>
              </w:rPr>
            </w:pPr>
            <w:r w:rsidRPr="006C6FBE">
              <w:rPr>
                <w:rFonts w:cs="Times New Roman"/>
                <w:b/>
                <w:szCs w:val="24"/>
              </w:rPr>
              <w:t>Plant height (cm) at harvest</w:t>
            </w:r>
          </w:p>
        </w:tc>
        <w:tc>
          <w:tcPr>
            <w:tcW w:w="1166" w:type="pct"/>
            <w:gridSpan w:val="3"/>
            <w:tcBorders>
              <w:bottom w:val="single" w:sz="4" w:space="0" w:color="auto"/>
            </w:tcBorders>
            <w:vAlign w:val="center"/>
          </w:tcPr>
          <w:p w:rsidR="00A560D9" w:rsidRPr="00A560D9" w:rsidRDefault="00A560D9" w:rsidP="00A560D9">
            <w:pPr>
              <w:spacing w:line="360" w:lineRule="auto"/>
              <w:jc w:val="center"/>
              <w:rPr>
                <w:rFonts w:cs="Times New Roman"/>
                <w:b/>
                <w:szCs w:val="24"/>
              </w:rPr>
            </w:pPr>
            <w:r w:rsidRPr="00A560D9">
              <w:rPr>
                <w:rFonts w:cs="Times New Roman"/>
                <w:b/>
                <w:szCs w:val="24"/>
              </w:rPr>
              <w:t>No .of pods per plant</w:t>
            </w:r>
            <w:r w:rsidRPr="00A560D9">
              <w:rPr>
                <w:rFonts w:cs="Times New Roman"/>
                <w:b/>
                <w:color w:val="1E1916"/>
                <w:szCs w:val="24"/>
              </w:rPr>
              <w:t xml:space="preserve"> </w:t>
            </w:r>
            <w:r w:rsidRPr="00A560D9">
              <w:rPr>
                <w:rFonts w:cs="Times New Roman"/>
                <w:b/>
                <w:color w:val="1E1916"/>
                <w:szCs w:val="24"/>
                <w:vertAlign w:val="superscript"/>
              </w:rPr>
              <w:t>-1</w:t>
            </w:r>
          </w:p>
        </w:tc>
        <w:tc>
          <w:tcPr>
            <w:tcW w:w="963" w:type="pct"/>
            <w:gridSpan w:val="3"/>
            <w:tcBorders>
              <w:bottom w:val="single" w:sz="4" w:space="0" w:color="auto"/>
            </w:tcBorders>
            <w:vAlign w:val="center"/>
          </w:tcPr>
          <w:p w:rsidR="00A560D9" w:rsidRPr="006C6FBE" w:rsidRDefault="00A560D9" w:rsidP="006C6FBE">
            <w:pPr>
              <w:spacing w:line="360" w:lineRule="auto"/>
              <w:rPr>
                <w:rFonts w:cs="Times New Roman"/>
                <w:b/>
                <w:szCs w:val="24"/>
              </w:rPr>
            </w:pPr>
            <w:r w:rsidRPr="006C6FBE">
              <w:rPr>
                <w:rFonts w:cs="Times New Roman"/>
                <w:b/>
                <w:szCs w:val="24"/>
              </w:rPr>
              <w:t>100 seed weight (g)</w:t>
            </w:r>
          </w:p>
        </w:tc>
        <w:tc>
          <w:tcPr>
            <w:tcW w:w="1167" w:type="pct"/>
            <w:gridSpan w:val="3"/>
            <w:tcBorders>
              <w:bottom w:val="single" w:sz="4" w:space="0" w:color="auto"/>
            </w:tcBorders>
            <w:vAlign w:val="center"/>
          </w:tcPr>
          <w:p w:rsidR="00A560D9" w:rsidRPr="00A560D9" w:rsidRDefault="00A560D9" w:rsidP="00A560D9">
            <w:pPr>
              <w:spacing w:line="360" w:lineRule="auto"/>
              <w:jc w:val="center"/>
              <w:rPr>
                <w:rFonts w:cs="Times New Roman"/>
                <w:b/>
                <w:szCs w:val="24"/>
              </w:rPr>
            </w:pPr>
            <w:r w:rsidRPr="00A560D9">
              <w:rPr>
                <w:rFonts w:cs="Times New Roman"/>
                <w:b/>
                <w:szCs w:val="24"/>
              </w:rPr>
              <w:t>Seed yield (kg ha</w:t>
            </w:r>
            <w:r w:rsidRPr="00A560D9">
              <w:rPr>
                <w:rFonts w:cs="Times New Roman"/>
                <w:b/>
                <w:szCs w:val="24"/>
                <w:vertAlign w:val="superscript"/>
              </w:rPr>
              <w:t>-1</w:t>
            </w:r>
            <w:r w:rsidRPr="00A560D9">
              <w:rPr>
                <w:rFonts w:cs="Times New Roman"/>
                <w:b/>
                <w:szCs w:val="24"/>
              </w:rPr>
              <w:t>)</w:t>
            </w:r>
          </w:p>
        </w:tc>
      </w:tr>
      <w:tr w:rsidR="00A560D9" w:rsidRPr="006C6FBE" w:rsidTr="00A560D9">
        <w:trPr>
          <w:trHeight w:val="18"/>
          <w:jc w:val="center"/>
        </w:trPr>
        <w:tc>
          <w:tcPr>
            <w:tcW w:w="546" w:type="pct"/>
            <w:vMerge/>
          </w:tcPr>
          <w:p w:rsidR="00A560D9" w:rsidRPr="006C6FBE" w:rsidRDefault="00A560D9" w:rsidP="006C6FBE">
            <w:pPr>
              <w:spacing w:line="360" w:lineRule="auto"/>
              <w:jc w:val="center"/>
              <w:rPr>
                <w:rFonts w:cs="Times New Roman"/>
                <w:szCs w:val="24"/>
              </w:rPr>
            </w:pPr>
          </w:p>
        </w:tc>
        <w:tc>
          <w:tcPr>
            <w:tcW w:w="397" w:type="pct"/>
          </w:tcPr>
          <w:p w:rsidR="00A560D9" w:rsidRPr="006C6FBE" w:rsidRDefault="00A560D9" w:rsidP="006C6FBE">
            <w:pPr>
              <w:spacing w:line="360" w:lineRule="auto"/>
              <w:jc w:val="center"/>
              <w:rPr>
                <w:rFonts w:cs="Times New Roman"/>
                <w:b/>
                <w:szCs w:val="24"/>
              </w:rPr>
            </w:pPr>
            <w:r w:rsidRPr="006C6FBE">
              <w:rPr>
                <w:rFonts w:cs="Times New Roman"/>
                <w:b/>
                <w:szCs w:val="24"/>
              </w:rPr>
              <w:t>2018</w:t>
            </w:r>
          </w:p>
        </w:tc>
        <w:tc>
          <w:tcPr>
            <w:tcW w:w="355" w:type="pct"/>
          </w:tcPr>
          <w:p w:rsidR="00A560D9" w:rsidRPr="006C6FBE" w:rsidRDefault="00A560D9" w:rsidP="006C6FBE">
            <w:pPr>
              <w:spacing w:line="360" w:lineRule="auto"/>
              <w:jc w:val="center"/>
              <w:rPr>
                <w:rFonts w:cs="Times New Roman"/>
                <w:b/>
                <w:szCs w:val="24"/>
              </w:rPr>
            </w:pPr>
            <w:r w:rsidRPr="006C6FBE">
              <w:rPr>
                <w:rFonts w:cs="Times New Roman"/>
                <w:b/>
                <w:szCs w:val="24"/>
              </w:rPr>
              <w:t>2019</w:t>
            </w:r>
          </w:p>
        </w:tc>
        <w:tc>
          <w:tcPr>
            <w:tcW w:w="406" w:type="pct"/>
          </w:tcPr>
          <w:p w:rsidR="00A560D9" w:rsidRPr="006C6FBE" w:rsidRDefault="00A560D9" w:rsidP="006C6FBE">
            <w:pPr>
              <w:spacing w:line="360" w:lineRule="auto"/>
              <w:jc w:val="center"/>
              <w:rPr>
                <w:rFonts w:cs="Times New Roman"/>
                <w:b/>
                <w:szCs w:val="24"/>
              </w:rPr>
            </w:pPr>
            <w:r w:rsidRPr="006C6FBE">
              <w:rPr>
                <w:rFonts w:cs="Times New Roman"/>
                <w:b/>
                <w:szCs w:val="24"/>
              </w:rPr>
              <w:t>Mean</w:t>
            </w:r>
          </w:p>
        </w:tc>
        <w:tc>
          <w:tcPr>
            <w:tcW w:w="355" w:type="pct"/>
          </w:tcPr>
          <w:p w:rsidR="00A560D9" w:rsidRPr="006C6FBE" w:rsidRDefault="00A560D9" w:rsidP="006C6FBE">
            <w:pPr>
              <w:spacing w:line="360" w:lineRule="auto"/>
              <w:jc w:val="center"/>
              <w:rPr>
                <w:rFonts w:cs="Times New Roman"/>
                <w:b/>
                <w:szCs w:val="24"/>
              </w:rPr>
            </w:pPr>
            <w:r w:rsidRPr="006C6FBE">
              <w:rPr>
                <w:rFonts w:cs="Times New Roman"/>
                <w:b/>
                <w:szCs w:val="24"/>
              </w:rPr>
              <w:t>2018</w:t>
            </w:r>
          </w:p>
        </w:tc>
        <w:tc>
          <w:tcPr>
            <w:tcW w:w="405" w:type="pct"/>
          </w:tcPr>
          <w:p w:rsidR="00A560D9" w:rsidRPr="006C6FBE" w:rsidRDefault="00A560D9" w:rsidP="006C6FBE">
            <w:pPr>
              <w:spacing w:line="360" w:lineRule="auto"/>
              <w:jc w:val="center"/>
              <w:rPr>
                <w:rFonts w:cs="Times New Roman"/>
                <w:b/>
                <w:szCs w:val="24"/>
              </w:rPr>
            </w:pPr>
            <w:r w:rsidRPr="006C6FBE">
              <w:rPr>
                <w:rFonts w:cs="Times New Roman"/>
                <w:b/>
                <w:szCs w:val="24"/>
              </w:rPr>
              <w:t>2019</w:t>
            </w:r>
          </w:p>
        </w:tc>
        <w:tc>
          <w:tcPr>
            <w:tcW w:w="406" w:type="pct"/>
          </w:tcPr>
          <w:p w:rsidR="00A560D9" w:rsidRPr="006C6FBE" w:rsidRDefault="00A560D9" w:rsidP="006C6FBE">
            <w:pPr>
              <w:spacing w:line="360" w:lineRule="auto"/>
              <w:jc w:val="center"/>
              <w:rPr>
                <w:rFonts w:cs="Times New Roman"/>
                <w:b/>
                <w:szCs w:val="24"/>
              </w:rPr>
            </w:pPr>
            <w:r w:rsidRPr="006C6FBE">
              <w:rPr>
                <w:rFonts w:cs="Times New Roman"/>
                <w:b/>
                <w:szCs w:val="24"/>
              </w:rPr>
              <w:t>Mean</w:t>
            </w:r>
          </w:p>
        </w:tc>
        <w:tc>
          <w:tcPr>
            <w:tcW w:w="304" w:type="pct"/>
          </w:tcPr>
          <w:p w:rsidR="00A560D9" w:rsidRPr="006C6FBE" w:rsidRDefault="00A560D9" w:rsidP="006C6FBE">
            <w:pPr>
              <w:spacing w:line="360" w:lineRule="auto"/>
              <w:jc w:val="center"/>
              <w:rPr>
                <w:rFonts w:cs="Times New Roman"/>
                <w:b/>
                <w:szCs w:val="24"/>
              </w:rPr>
            </w:pPr>
            <w:r w:rsidRPr="006C6FBE">
              <w:rPr>
                <w:rFonts w:cs="Times New Roman"/>
                <w:b/>
                <w:szCs w:val="24"/>
              </w:rPr>
              <w:t>2018</w:t>
            </w:r>
          </w:p>
        </w:tc>
        <w:tc>
          <w:tcPr>
            <w:tcW w:w="304" w:type="pct"/>
          </w:tcPr>
          <w:p w:rsidR="00A560D9" w:rsidRPr="006C6FBE" w:rsidRDefault="00A560D9" w:rsidP="006C6FBE">
            <w:pPr>
              <w:spacing w:line="360" w:lineRule="auto"/>
              <w:jc w:val="center"/>
              <w:rPr>
                <w:rFonts w:cs="Times New Roman"/>
                <w:b/>
                <w:szCs w:val="24"/>
              </w:rPr>
            </w:pPr>
            <w:r w:rsidRPr="006C6FBE">
              <w:rPr>
                <w:rFonts w:cs="Times New Roman"/>
                <w:b/>
                <w:szCs w:val="24"/>
              </w:rPr>
              <w:t>2019</w:t>
            </w:r>
          </w:p>
        </w:tc>
        <w:tc>
          <w:tcPr>
            <w:tcW w:w="355" w:type="pct"/>
          </w:tcPr>
          <w:p w:rsidR="00A560D9" w:rsidRPr="006C6FBE" w:rsidRDefault="00A560D9" w:rsidP="006C6FBE">
            <w:pPr>
              <w:spacing w:line="360" w:lineRule="auto"/>
              <w:jc w:val="center"/>
              <w:rPr>
                <w:rFonts w:cs="Times New Roman"/>
                <w:b/>
                <w:szCs w:val="24"/>
              </w:rPr>
            </w:pPr>
            <w:r w:rsidRPr="006C6FBE">
              <w:rPr>
                <w:rFonts w:cs="Times New Roman"/>
                <w:b/>
                <w:szCs w:val="24"/>
              </w:rPr>
              <w:t>Mean</w:t>
            </w:r>
          </w:p>
        </w:tc>
        <w:tc>
          <w:tcPr>
            <w:tcW w:w="406" w:type="pct"/>
          </w:tcPr>
          <w:p w:rsidR="00A560D9" w:rsidRPr="006C6FBE" w:rsidRDefault="00A560D9" w:rsidP="006C6FBE">
            <w:pPr>
              <w:spacing w:line="360" w:lineRule="auto"/>
              <w:jc w:val="center"/>
              <w:rPr>
                <w:rFonts w:cs="Times New Roman"/>
                <w:b/>
                <w:szCs w:val="24"/>
              </w:rPr>
            </w:pPr>
            <w:r w:rsidRPr="006C6FBE">
              <w:rPr>
                <w:rFonts w:cs="Times New Roman"/>
                <w:b/>
                <w:szCs w:val="24"/>
              </w:rPr>
              <w:t>2018</w:t>
            </w:r>
          </w:p>
        </w:tc>
        <w:tc>
          <w:tcPr>
            <w:tcW w:w="355" w:type="pct"/>
          </w:tcPr>
          <w:p w:rsidR="00A560D9" w:rsidRPr="006C6FBE" w:rsidRDefault="00A560D9" w:rsidP="006C6FBE">
            <w:pPr>
              <w:spacing w:line="360" w:lineRule="auto"/>
              <w:jc w:val="center"/>
              <w:rPr>
                <w:rFonts w:cs="Times New Roman"/>
                <w:b/>
                <w:szCs w:val="24"/>
              </w:rPr>
            </w:pPr>
            <w:r w:rsidRPr="006C6FBE">
              <w:rPr>
                <w:rFonts w:cs="Times New Roman"/>
                <w:b/>
                <w:szCs w:val="24"/>
              </w:rPr>
              <w:t>2019</w:t>
            </w:r>
          </w:p>
        </w:tc>
        <w:tc>
          <w:tcPr>
            <w:tcW w:w="406" w:type="pct"/>
          </w:tcPr>
          <w:p w:rsidR="00A560D9" w:rsidRPr="006C6FBE" w:rsidRDefault="00A560D9" w:rsidP="006C6FBE">
            <w:pPr>
              <w:spacing w:line="360" w:lineRule="auto"/>
              <w:jc w:val="center"/>
              <w:rPr>
                <w:rFonts w:cs="Times New Roman"/>
                <w:b/>
                <w:szCs w:val="24"/>
              </w:rPr>
            </w:pPr>
            <w:r w:rsidRPr="006C6FBE">
              <w:rPr>
                <w:rFonts w:cs="Times New Roman"/>
                <w:b/>
                <w:szCs w:val="24"/>
              </w:rPr>
              <w:t>Mean</w:t>
            </w:r>
          </w:p>
        </w:tc>
      </w:tr>
      <w:tr w:rsidR="00DE3A57" w:rsidRPr="006C6FBE" w:rsidTr="00A560D9">
        <w:trPr>
          <w:trHeight w:val="18"/>
          <w:jc w:val="center"/>
        </w:trPr>
        <w:tc>
          <w:tcPr>
            <w:tcW w:w="2870" w:type="pct"/>
            <w:gridSpan w:val="7"/>
          </w:tcPr>
          <w:p w:rsidR="00DE3A57" w:rsidRPr="006C6FBE" w:rsidRDefault="00DE3A57" w:rsidP="006C6FBE">
            <w:pPr>
              <w:spacing w:line="360" w:lineRule="auto"/>
              <w:rPr>
                <w:rFonts w:cs="Times New Roman"/>
                <w:b/>
                <w:szCs w:val="24"/>
              </w:rPr>
            </w:pPr>
            <w:r w:rsidRPr="006C6FBE">
              <w:rPr>
                <w:rFonts w:cs="Times New Roman"/>
                <w:b/>
                <w:szCs w:val="24"/>
              </w:rPr>
              <w:t>Phosphorus level (P</w:t>
            </w:r>
            <w:r w:rsidRPr="006C6FBE">
              <w:rPr>
                <w:rFonts w:cs="Times New Roman"/>
                <w:b/>
                <w:szCs w:val="24"/>
                <w:vertAlign w:val="subscript"/>
              </w:rPr>
              <w:t>2</w:t>
            </w:r>
            <w:r w:rsidRPr="006C6FBE">
              <w:rPr>
                <w:rFonts w:cs="Times New Roman"/>
                <w:b/>
                <w:szCs w:val="24"/>
              </w:rPr>
              <w:t>O</w:t>
            </w:r>
            <w:r w:rsidRPr="006C6FBE">
              <w:rPr>
                <w:rFonts w:cs="Times New Roman"/>
                <w:b/>
                <w:szCs w:val="24"/>
                <w:vertAlign w:val="subscript"/>
              </w:rPr>
              <w:t xml:space="preserve">5 </w:t>
            </w:r>
            <w:r w:rsidRPr="006C6FBE">
              <w:rPr>
                <w:rFonts w:cs="Times New Roman"/>
                <w:b/>
                <w:szCs w:val="24"/>
              </w:rPr>
              <w:t xml:space="preserve"> kg ha</w:t>
            </w:r>
            <w:r w:rsidRPr="006C6FBE">
              <w:rPr>
                <w:rFonts w:cs="Times New Roman"/>
                <w:b/>
                <w:szCs w:val="24"/>
                <w:vertAlign w:val="superscript"/>
              </w:rPr>
              <w:t>-1</w:t>
            </w:r>
            <w:r w:rsidRPr="006C6FBE">
              <w:rPr>
                <w:rFonts w:cs="Times New Roman"/>
                <w:b/>
                <w:szCs w:val="24"/>
              </w:rPr>
              <w:t>)</w:t>
            </w:r>
          </w:p>
        </w:tc>
        <w:tc>
          <w:tcPr>
            <w:tcW w:w="304" w:type="pct"/>
          </w:tcPr>
          <w:p w:rsidR="00DE3A57" w:rsidRPr="006C6FBE" w:rsidRDefault="00DE3A57" w:rsidP="006C6FBE">
            <w:pPr>
              <w:spacing w:line="360" w:lineRule="auto"/>
              <w:jc w:val="center"/>
              <w:rPr>
                <w:rFonts w:cs="Times New Roman"/>
                <w:b/>
                <w:szCs w:val="24"/>
              </w:rPr>
            </w:pPr>
          </w:p>
        </w:tc>
        <w:tc>
          <w:tcPr>
            <w:tcW w:w="304" w:type="pct"/>
          </w:tcPr>
          <w:p w:rsidR="00DE3A57" w:rsidRPr="006C6FBE" w:rsidRDefault="00DE3A57" w:rsidP="006C6FBE">
            <w:pPr>
              <w:spacing w:line="360" w:lineRule="auto"/>
              <w:jc w:val="center"/>
              <w:rPr>
                <w:rFonts w:cs="Times New Roman"/>
                <w:b/>
                <w:szCs w:val="24"/>
              </w:rPr>
            </w:pPr>
          </w:p>
        </w:tc>
        <w:tc>
          <w:tcPr>
            <w:tcW w:w="355" w:type="pct"/>
          </w:tcPr>
          <w:p w:rsidR="00DE3A57" w:rsidRPr="006C6FBE" w:rsidRDefault="00DE3A57" w:rsidP="006C6FBE">
            <w:pPr>
              <w:spacing w:line="360" w:lineRule="auto"/>
              <w:jc w:val="center"/>
              <w:rPr>
                <w:rFonts w:cs="Times New Roman"/>
                <w:b/>
                <w:szCs w:val="24"/>
              </w:rPr>
            </w:pPr>
          </w:p>
        </w:tc>
        <w:tc>
          <w:tcPr>
            <w:tcW w:w="406" w:type="pct"/>
          </w:tcPr>
          <w:p w:rsidR="00DE3A57" w:rsidRPr="006C6FBE" w:rsidRDefault="00DE3A57" w:rsidP="006C6FBE">
            <w:pPr>
              <w:spacing w:line="360" w:lineRule="auto"/>
              <w:jc w:val="center"/>
              <w:rPr>
                <w:rFonts w:cs="Times New Roman"/>
                <w:b/>
                <w:szCs w:val="24"/>
              </w:rPr>
            </w:pPr>
          </w:p>
        </w:tc>
        <w:tc>
          <w:tcPr>
            <w:tcW w:w="355" w:type="pct"/>
          </w:tcPr>
          <w:p w:rsidR="00DE3A57" w:rsidRPr="006C6FBE" w:rsidRDefault="00DE3A57" w:rsidP="006C6FBE">
            <w:pPr>
              <w:spacing w:line="360" w:lineRule="auto"/>
              <w:jc w:val="center"/>
              <w:rPr>
                <w:rFonts w:cs="Times New Roman"/>
                <w:b/>
                <w:szCs w:val="24"/>
              </w:rPr>
            </w:pPr>
          </w:p>
        </w:tc>
        <w:tc>
          <w:tcPr>
            <w:tcW w:w="406" w:type="pct"/>
          </w:tcPr>
          <w:p w:rsidR="00DE3A57" w:rsidRPr="006C6FBE" w:rsidRDefault="00DE3A57" w:rsidP="006C6FBE">
            <w:pPr>
              <w:spacing w:line="360" w:lineRule="auto"/>
              <w:jc w:val="center"/>
              <w:rPr>
                <w:rFonts w:cs="Times New Roman"/>
                <w:b/>
                <w:szCs w:val="24"/>
              </w:rPr>
            </w:pPr>
          </w:p>
        </w:tc>
      </w:tr>
      <w:tr w:rsidR="00A560D9" w:rsidRPr="006C6FBE" w:rsidTr="00A560D9">
        <w:trPr>
          <w:trHeight w:val="18"/>
          <w:jc w:val="center"/>
        </w:trPr>
        <w:tc>
          <w:tcPr>
            <w:tcW w:w="546" w:type="pct"/>
          </w:tcPr>
          <w:p w:rsidR="00864F77" w:rsidRPr="006C6FBE" w:rsidRDefault="00864F77" w:rsidP="006C6FBE">
            <w:pPr>
              <w:spacing w:line="360" w:lineRule="auto"/>
              <w:rPr>
                <w:rFonts w:cs="Times New Roman"/>
                <w:b/>
                <w:szCs w:val="24"/>
              </w:rPr>
            </w:pPr>
            <w:r w:rsidRPr="006C6FBE">
              <w:rPr>
                <w:rFonts w:cs="Times New Roman"/>
                <w:b/>
                <w:szCs w:val="24"/>
              </w:rPr>
              <w:t>P</w:t>
            </w:r>
            <w:r w:rsidRPr="006C6FBE">
              <w:rPr>
                <w:rFonts w:cs="Times New Roman"/>
                <w:b/>
                <w:szCs w:val="24"/>
                <w:vertAlign w:val="subscript"/>
              </w:rPr>
              <w:t xml:space="preserve">1  </w:t>
            </w:r>
            <w:r w:rsidRPr="006C6FBE">
              <w:rPr>
                <w:rFonts w:cs="Times New Roman"/>
                <w:b/>
                <w:szCs w:val="24"/>
              </w:rPr>
              <w:t>- 0</w:t>
            </w:r>
          </w:p>
        </w:tc>
        <w:tc>
          <w:tcPr>
            <w:tcW w:w="397"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81.85</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82.98</w:t>
            </w:r>
          </w:p>
        </w:tc>
        <w:tc>
          <w:tcPr>
            <w:tcW w:w="406"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82.42</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118.7</w:t>
            </w:r>
          </w:p>
        </w:tc>
        <w:tc>
          <w:tcPr>
            <w:tcW w:w="40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120.1</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119.4</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13.03</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13.16</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13.09</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1443</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1709</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1576</w:t>
            </w:r>
          </w:p>
        </w:tc>
      </w:tr>
      <w:tr w:rsidR="00A560D9" w:rsidRPr="006C6FBE" w:rsidTr="00A560D9">
        <w:trPr>
          <w:trHeight w:val="239"/>
          <w:jc w:val="center"/>
        </w:trPr>
        <w:tc>
          <w:tcPr>
            <w:tcW w:w="546" w:type="pct"/>
          </w:tcPr>
          <w:p w:rsidR="00864F77" w:rsidRPr="006C6FBE" w:rsidRDefault="00864F77" w:rsidP="006C6FBE">
            <w:pPr>
              <w:spacing w:line="360" w:lineRule="auto"/>
              <w:rPr>
                <w:rFonts w:cs="Times New Roman"/>
                <w:b/>
                <w:szCs w:val="24"/>
              </w:rPr>
            </w:pPr>
            <w:r w:rsidRPr="006C6FBE">
              <w:rPr>
                <w:rFonts w:cs="Times New Roman"/>
                <w:b/>
                <w:szCs w:val="24"/>
              </w:rPr>
              <w:t>P</w:t>
            </w:r>
            <w:r w:rsidRPr="006C6FBE">
              <w:rPr>
                <w:rFonts w:cs="Times New Roman"/>
                <w:b/>
                <w:szCs w:val="24"/>
                <w:vertAlign w:val="subscript"/>
              </w:rPr>
              <w:t xml:space="preserve">2  </w:t>
            </w:r>
            <w:r w:rsidRPr="006C6FBE">
              <w:rPr>
                <w:rFonts w:cs="Times New Roman"/>
                <w:b/>
                <w:szCs w:val="24"/>
              </w:rPr>
              <w:t>- 30</w:t>
            </w:r>
          </w:p>
        </w:tc>
        <w:tc>
          <w:tcPr>
            <w:tcW w:w="397"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88.93</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90.12</w:t>
            </w:r>
          </w:p>
        </w:tc>
        <w:tc>
          <w:tcPr>
            <w:tcW w:w="406" w:type="pct"/>
            <w:vAlign w:val="bottom"/>
          </w:tcPr>
          <w:p w:rsidR="00864F77" w:rsidRPr="00BF6779" w:rsidRDefault="00864F77" w:rsidP="006C6FBE">
            <w:pPr>
              <w:spacing w:line="360" w:lineRule="auto"/>
              <w:jc w:val="right"/>
              <w:rPr>
                <w:rFonts w:cs="Times New Roman"/>
                <w:szCs w:val="24"/>
                <w:highlight w:val="yellow"/>
              </w:rPr>
            </w:pPr>
            <w:r w:rsidRPr="00BF6779">
              <w:rPr>
                <w:rFonts w:cs="Times New Roman"/>
                <w:szCs w:val="24"/>
                <w:highlight w:val="yellow"/>
              </w:rPr>
              <w:t>89.52</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171.2</w:t>
            </w:r>
          </w:p>
        </w:tc>
        <w:tc>
          <w:tcPr>
            <w:tcW w:w="40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173.1</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172.1</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13.57</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13.58</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13.57</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1941</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2144</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2043</w:t>
            </w:r>
          </w:p>
        </w:tc>
      </w:tr>
      <w:tr w:rsidR="00A560D9" w:rsidRPr="006C6FBE" w:rsidTr="00A560D9">
        <w:trPr>
          <w:trHeight w:val="18"/>
          <w:jc w:val="center"/>
        </w:trPr>
        <w:tc>
          <w:tcPr>
            <w:tcW w:w="546" w:type="pct"/>
          </w:tcPr>
          <w:p w:rsidR="00864F77" w:rsidRPr="006C6FBE" w:rsidRDefault="00864F77" w:rsidP="006C6FBE">
            <w:pPr>
              <w:spacing w:line="360" w:lineRule="auto"/>
              <w:rPr>
                <w:rFonts w:cs="Times New Roman"/>
                <w:b/>
                <w:szCs w:val="24"/>
              </w:rPr>
            </w:pPr>
            <w:r w:rsidRPr="006C6FBE">
              <w:rPr>
                <w:rFonts w:cs="Times New Roman"/>
                <w:b/>
                <w:szCs w:val="24"/>
              </w:rPr>
              <w:t>P</w:t>
            </w:r>
            <w:r w:rsidRPr="006C6FBE">
              <w:rPr>
                <w:rFonts w:cs="Times New Roman"/>
                <w:b/>
                <w:szCs w:val="24"/>
                <w:vertAlign w:val="subscript"/>
              </w:rPr>
              <w:t xml:space="preserve">3  </w:t>
            </w:r>
            <w:r w:rsidRPr="006C6FBE">
              <w:rPr>
                <w:rFonts w:cs="Times New Roman"/>
                <w:b/>
                <w:szCs w:val="24"/>
              </w:rPr>
              <w:t>- 60</w:t>
            </w:r>
          </w:p>
        </w:tc>
        <w:tc>
          <w:tcPr>
            <w:tcW w:w="397"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91.52</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91.90</w:t>
            </w:r>
          </w:p>
        </w:tc>
        <w:tc>
          <w:tcPr>
            <w:tcW w:w="406" w:type="pct"/>
            <w:vAlign w:val="bottom"/>
          </w:tcPr>
          <w:p w:rsidR="00864F77" w:rsidRPr="00BF6779" w:rsidRDefault="00864F77" w:rsidP="006C6FBE">
            <w:pPr>
              <w:spacing w:line="360" w:lineRule="auto"/>
              <w:jc w:val="right"/>
              <w:rPr>
                <w:rFonts w:cs="Times New Roman"/>
                <w:szCs w:val="24"/>
                <w:highlight w:val="yellow"/>
              </w:rPr>
            </w:pPr>
            <w:r w:rsidRPr="00BF6779">
              <w:rPr>
                <w:rFonts w:cs="Times New Roman"/>
                <w:szCs w:val="24"/>
                <w:highlight w:val="yellow"/>
              </w:rPr>
              <w:t>91.71</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197.5</w:t>
            </w:r>
          </w:p>
        </w:tc>
        <w:tc>
          <w:tcPr>
            <w:tcW w:w="40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204.0</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200.7</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14.21</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14.02</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14.11</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2827</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3026</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2926</w:t>
            </w:r>
          </w:p>
        </w:tc>
      </w:tr>
      <w:tr w:rsidR="00A560D9" w:rsidRPr="006C6FBE" w:rsidTr="00A560D9">
        <w:trPr>
          <w:trHeight w:val="18"/>
          <w:jc w:val="center"/>
        </w:trPr>
        <w:tc>
          <w:tcPr>
            <w:tcW w:w="546" w:type="pct"/>
          </w:tcPr>
          <w:p w:rsidR="00864F77" w:rsidRPr="006C6FBE" w:rsidRDefault="00864F77" w:rsidP="006C6FBE">
            <w:pPr>
              <w:spacing w:line="360" w:lineRule="auto"/>
              <w:rPr>
                <w:rFonts w:cs="Times New Roman"/>
                <w:b/>
                <w:szCs w:val="24"/>
              </w:rPr>
            </w:pPr>
            <w:r w:rsidRPr="006C6FBE">
              <w:rPr>
                <w:rFonts w:cs="Times New Roman"/>
                <w:b/>
                <w:szCs w:val="24"/>
              </w:rPr>
              <w:t>P</w:t>
            </w:r>
            <w:r w:rsidRPr="006C6FBE">
              <w:rPr>
                <w:rFonts w:cs="Times New Roman"/>
                <w:b/>
                <w:szCs w:val="24"/>
                <w:vertAlign w:val="subscript"/>
              </w:rPr>
              <w:t>4</w:t>
            </w:r>
            <w:r w:rsidRPr="006C6FBE">
              <w:rPr>
                <w:rFonts w:cs="Times New Roman"/>
                <w:b/>
                <w:szCs w:val="24"/>
              </w:rPr>
              <w:t xml:space="preserve"> - 90</w:t>
            </w:r>
          </w:p>
        </w:tc>
        <w:tc>
          <w:tcPr>
            <w:tcW w:w="397"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87.73</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89.94</w:t>
            </w:r>
          </w:p>
        </w:tc>
        <w:tc>
          <w:tcPr>
            <w:tcW w:w="406" w:type="pct"/>
            <w:vAlign w:val="bottom"/>
          </w:tcPr>
          <w:p w:rsidR="00864F77" w:rsidRPr="00BF6779" w:rsidRDefault="00864F77" w:rsidP="006C6FBE">
            <w:pPr>
              <w:spacing w:line="360" w:lineRule="auto"/>
              <w:jc w:val="right"/>
              <w:rPr>
                <w:rFonts w:cs="Times New Roman"/>
                <w:szCs w:val="24"/>
                <w:highlight w:val="yellow"/>
              </w:rPr>
            </w:pPr>
            <w:r w:rsidRPr="00BF6779">
              <w:rPr>
                <w:rFonts w:cs="Times New Roman"/>
                <w:szCs w:val="24"/>
                <w:highlight w:val="yellow"/>
              </w:rPr>
              <w:t>88.83</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201.8</w:t>
            </w:r>
          </w:p>
        </w:tc>
        <w:tc>
          <w:tcPr>
            <w:tcW w:w="40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197.4</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199.6</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13.47</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13.67</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13.57</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3123</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3335</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3229</w:t>
            </w:r>
          </w:p>
        </w:tc>
      </w:tr>
      <w:tr w:rsidR="00A560D9" w:rsidRPr="006C6FBE" w:rsidTr="00A560D9">
        <w:trPr>
          <w:trHeight w:val="280"/>
          <w:jc w:val="center"/>
        </w:trPr>
        <w:tc>
          <w:tcPr>
            <w:tcW w:w="546" w:type="pct"/>
          </w:tcPr>
          <w:p w:rsidR="00864F77" w:rsidRPr="006C6FBE" w:rsidRDefault="00864F77" w:rsidP="006C6FBE">
            <w:pPr>
              <w:spacing w:line="360" w:lineRule="auto"/>
              <w:jc w:val="right"/>
              <w:rPr>
                <w:rFonts w:cs="Times New Roman"/>
                <w:b/>
                <w:szCs w:val="24"/>
              </w:rPr>
            </w:pPr>
            <w:r w:rsidRPr="006C6FBE">
              <w:rPr>
                <w:rFonts w:cs="Times New Roman"/>
                <w:b/>
                <w:szCs w:val="24"/>
              </w:rPr>
              <w:t xml:space="preserve">S. </w:t>
            </w:r>
            <w:proofErr w:type="spellStart"/>
            <w:r w:rsidRPr="006C6FBE">
              <w:rPr>
                <w:rFonts w:cs="Times New Roman"/>
                <w:b/>
                <w:szCs w:val="24"/>
              </w:rPr>
              <w:t>Em</w:t>
            </w:r>
            <w:proofErr w:type="spellEnd"/>
            <w:r w:rsidRPr="006C6FBE">
              <w:rPr>
                <w:rFonts w:cs="Times New Roman"/>
                <w:b/>
                <w:szCs w:val="24"/>
                <w:u w:val="single"/>
              </w:rPr>
              <w:t>+</w:t>
            </w:r>
          </w:p>
        </w:tc>
        <w:tc>
          <w:tcPr>
            <w:tcW w:w="397"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1.24</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1.26</w:t>
            </w:r>
          </w:p>
        </w:tc>
        <w:tc>
          <w:tcPr>
            <w:tcW w:w="406"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1.25</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5.2</w:t>
            </w:r>
          </w:p>
        </w:tc>
        <w:tc>
          <w:tcPr>
            <w:tcW w:w="40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2.3</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2.7</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0.19</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0.18</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0.18</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31</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49</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27</w:t>
            </w:r>
          </w:p>
        </w:tc>
      </w:tr>
      <w:tr w:rsidR="00A560D9" w:rsidRPr="006C6FBE" w:rsidTr="00A560D9">
        <w:trPr>
          <w:trHeight w:val="206"/>
          <w:jc w:val="center"/>
        </w:trPr>
        <w:tc>
          <w:tcPr>
            <w:tcW w:w="546" w:type="pct"/>
          </w:tcPr>
          <w:p w:rsidR="00864F77" w:rsidRPr="006C6FBE" w:rsidRDefault="00864F77" w:rsidP="006C6FBE">
            <w:pPr>
              <w:spacing w:line="360" w:lineRule="auto"/>
              <w:jc w:val="center"/>
              <w:rPr>
                <w:rFonts w:cs="Times New Roman"/>
                <w:b/>
                <w:szCs w:val="24"/>
              </w:rPr>
            </w:pPr>
            <w:r w:rsidRPr="006C6FBE">
              <w:rPr>
                <w:rFonts w:cs="Times New Roman"/>
                <w:b/>
                <w:szCs w:val="24"/>
              </w:rPr>
              <w:t>CD (</w:t>
            </w:r>
            <w:r w:rsidR="00A560D9" w:rsidRPr="006C6FBE">
              <w:rPr>
                <w:rFonts w:cs="Times New Roman"/>
                <w:b/>
                <w:szCs w:val="24"/>
              </w:rPr>
              <w:t>p</w:t>
            </w:r>
            <w:r w:rsidRPr="006C6FBE">
              <w:rPr>
                <w:rFonts w:cs="Times New Roman"/>
                <w:b/>
                <w:szCs w:val="24"/>
              </w:rPr>
              <w:t>=0.05)</w:t>
            </w:r>
          </w:p>
        </w:tc>
        <w:tc>
          <w:tcPr>
            <w:tcW w:w="397"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3.59</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3.65</w:t>
            </w:r>
          </w:p>
        </w:tc>
        <w:tc>
          <w:tcPr>
            <w:tcW w:w="406"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3.62</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14.9</w:t>
            </w:r>
          </w:p>
        </w:tc>
        <w:tc>
          <w:tcPr>
            <w:tcW w:w="40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6.5</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7.8</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0.55</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0.52</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0.53</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89</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141</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78</w:t>
            </w:r>
          </w:p>
        </w:tc>
      </w:tr>
      <w:tr w:rsidR="00DE3A57" w:rsidRPr="006C6FBE" w:rsidTr="00A560D9">
        <w:trPr>
          <w:trHeight w:val="18"/>
          <w:jc w:val="center"/>
        </w:trPr>
        <w:tc>
          <w:tcPr>
            <w:tcW w:w="2870" w:type="pct"/>
            <w:gridSpan w:val="7"/>
          </w:tcPr>
          <w:p w:rsidR="00DE3A57" w:rsidRPr="006C6FBE" w:rsidRDefault="00DE3A57" w:rsidP="006C6FBE">
            <w:pPr>
              <w:spacing w:line="360" w:lineRule="auto"/>
              <w:rPr>
                <w:rFonts w:cs="Times New Roman"/>
                <w:b/>
                <w:szCs w:val="24"/>
              </w:rPr>
            </w:pPr>
            <w:r w:rsidRPr="006C6FBE">
              <w:rPr>
                <w:rFonts w:cs="Times New Roman"/>
                <w:b/>
                <w:szCs w:val="24"/>
              </w:rPr>
              <w:t>Molybdenum level as seed treatment (g kg</w:t>
            </w:r>
            <w:r w:rsidRPr="006C6FBE">
              <w:rPr>
                <w:rFonts w:cs="Times New Roman"/>
                <w:b/>
                <w:szCs w:val="24"/>
                <w:vertAlign w:val="superscript"/>
              </w:rPr>
              <w:t>-1</w:t>
            </w:r>
            <w:r w:rsidRPr="006C6FBE">
              <w:rPr>
                <w:rFonts w:cs="Times New Roman"/>
                <w:b/>
                <w:szCs w:val="24"/>
              </w:rPr>
              <w:t>)</w:t>
            </w:r>
          </w:p>
        </w:tc>
        <w:tc>
          <w:tcPr>
            <w:tcW w:w="304" w:type="pct"/>
          </w:tcPr>
          <w:p w:rsidR="00DE3A57" w:rsidRPr="006C6FBE" w:rsidRDefault="00DE3A57" w:rsidP="006C6FBE">
            <w:pPr>
              <w:spacing w:line="360" w:lineRule="auto"/>
              <w:jc w:val="center"/>
              <w:rPr>
                <w:rFonts w:cs="Times New Roman"/>
                <w:b/>
                <w:szCs w:val="24"/>
              </w:rPr>
            </w:pPr>
          </w:p>
        </w:tc>
        <w:tc>
          <w:tcPr>
            <w:tcW w:w="304" w:type="pct"/>
          </w:tcPr>
          <w:p w:rsidR="00DE3A57" w:rsidRPr="006C6FBE" w:rsidRDefault="00DE3A57" w:rsidP="006C6FBE">
            <w:pPr>
              <w:spacing w:line="360" w:lineRule="auto"/>
              <w:jc w:val="center"/>
              <w:rPr>
                <w:rFonts w:cs="Times New Roman"/>
                <w:b/>
                <w:szCs w:val="24"/>
              </w:rPr>
            </w:pPr>
          </w:p>
        </w:tc>
        <w:tc>
          <w:tcPr>
            <w:tcW w:w="355" w:type="pct"/>
          </w:tcPr>
          <w:p w:rsidR="00DE3A57" w:rsidRPr="006C6FBE" w:rsidRDefault="00DE3A57" w:rsidP="006C6FBE">
            <w:pPr>
              <w:spacing w:line="360" w:lineRule="auto"/>
              <w:jc w:val="center"/>
              <w:rPr>
                <w:rFonts w:cs="Times New Roman"/>
                <w:b/>
                <w:szCs w:val="24"/>
              </w:rPr>
            </w:pPr>
          </w:p>
        </w:tc>
        <w:tc>
          <w:tcPr>
            <w:tcW w:w="406" w:type="pct"/>
          </w:tcPr>
          <w:p w:rsidR="00DE3A57" w:rsidRPr="006C6FBE" w:rsidRDefault="00DE3A57" w:rsidP="006C6FBE">
            <w:pPr>
              <w:spacing w:line="360" w:lineRule="auto"/>
              <w:jc w:val="center"/>
              <w:rPr>
                <w:rFonts w:cs="Times New Roman"/>
                <w:b/>
                <w:szCs w:val="24"/>
              </w:rPr>
            </w:pPr>
          </w:p>
        </w:tc>
        <w:tc>
          <w:tcPr>
            <w:tcW w:w="355" w:type="pct"/>
          </w:tcPr>
          <w:p w:rsidR="00DE3A57" w:rsidRPr="006C6FBE" w:rsidRDefault="00DE3A57" w:rsidP="006C6FBE">
            <w:pPr>
              <w:spacing w:line="360" w:lineRule="auto"/>
              <w:jc w:val="center"/>
              <w:rPr>
                <w:rFonts w:cs="Times New Roman"/>
                <w:b/>
                <w:szCs w:val="24"/>
              </w:rPr>
            </w:pPr>
          </w:p>
        </w:tc>
        <w:tc>
          <w:tcPr>
            <w:tcW w:w="406" w:type="pct"/>
          </w:tcPr>
          <w:p w:rsidR="00DE3A57" w:rsidRPr="006C6FBE" w:rsidRDefault="00DE3A57" w:rsidP="006C6FBE">
            <w:pPr>
              <w:spacing w:line="360" w:lineRule="auto"/>
              <w:jc w:val="center"/>
              <w:rPr>
                <w:rFonts w:cs="Times New Roman"/>
                <w:b/>
                <w:szCs w:val="24"/>
              </w:rPr>
            </w:pPr>
          </w:p>
        </w:tc>
      </w:tr>
      <w:tr w:rsidR="00A560D9" w:rsidRPr="006C6FBE" w:rsidTr="00A560D9">
        <w:trPr>
          <w:trHeight w:val="18"/>
          <w:jc w:val="center"/>
        </w:trPr>
        <w:tc>
          <w:tcPr>
            <w:tcW w:w="546" w:type="pct"/>
          </w:tcPr>
          <w:p w:rsidR="00864F77" w:rsidRPr="006C6FBE" w:rsidRDefault="00864F77" w:rsidP="006C6FBE">
            <w:pPr>
              <w:spacing w:line="360" w:lineRule="auto"/>
              <w:rPr>
                <w:rFonts w:cs="Times New Roman"/>
                <w:b/>
                <w:szCs w:val="24"/>
              </w:rPr>
            </w:pPr>
            <w:r w:rsidRPr="006C6FBE">
              <w:rPr>
                <w:rFonts w:cs="Times New Roman"/>
                <w:b/>
                <w:szCs w:val="24"/>
              </w:rPr>
              <w:t>Mo</w:t>
            </w:r>
            <w:r w:rsidRPr="006C6FBE">
              <w:rPr>
                <w:rFonts w:cs="Times New Roman"/>
                <w:b/>
                <w:szCs w:val="24"/>
                <w:vertAlign w:val="subscript"/>
              </w:rPr>
              <w:t xml:space="preserve">1 </w:t>
            </w:r>
            <w:r w:rsidRPr="006C6FBE">
              <w:rPr>
                <w:rFonts w:cs="Times New Roman"/>
                <w:b/>
                <w:szCs w:val="24"/>
              </w:rPr>
              <w:t>– 0</w:t>
            </w:r>
          </w:p>
        </w:tc>
        <w:tc>
          <w:tcPr>
            <w:tcW w:w="397"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85.66</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86.10</w:t>
            </w:r>
          </w:p>
        </w:tc>
        <w:tc>
          <w:tcPr>
            <w:tcW w:w="406"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85.88</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150.8</w:t>
            </w:r>
          </w:p>
        </w:tc>
        <w:tc>
          <w:tcPr>
            <w:tcW w:w="40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145.4</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137.8</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13.07</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13.13</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13.08</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2079</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2312</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2196</w:t>
            </w:r>
          </w:p>
        </w:tc>
      </w:tr>
      <w:tr w:rsidR="00A560D9" w:rsidRPr="006C6FBE" w:rsidTr="00A560D9">
        <w:trPr>
          <w:trHeight w:val="18"/>
          <w:jc w:val="center"/>
        </w:trPr>
        <w:tc>
          <w:tcPr>
            <w:tcW w:w="546" w:type="pct"/>
          </w:tcPr>
          <w:p w:rsidR="00864F77" w:rsidRPr="006C6FBE" w:rsidRDefault="00864F77" w:rsidP="006C6FBE">
            <w:pPr>
              <w:spacing w:line="360" w:lineRule="auto"/>
              <w:rPr>
                <w:rFonts w:cs="Times New Roman"/>
                <w:b/>
                <w:szCs w:val="24"/>
              </w:rPr>
            </w:pPr>
            <w:r w:rsidRPr="006C6FBE">
              <w:rPr>
                <w:rFonts w:cs="Times New Roman"/>
                <w:b/>
                <w:szCs w:val="24"/>
              </w:rPr>
              <w:t>Mo</w:t>
            </w:r>
            <w:r w:rsidRPr="006C6FBE">
              <w:rPr>
                <w:rFonts w:cs="Times New Roman"/>
                <w:b/>
                <w:szCs w:val="24"/>
                <w:vertAlign w:val="subscript"/>
              </w:rPr>
              <w:t xml:space="preserve">2 </w:t>
            </w:r>
            <w:r w:rsidRPr="006C6FBE">
              <w:rPr>
                <w:rFonts w:cs="Times New Roman"/>
                <w:b/>
                <w:szCs w:val="24"/>
              </w:rPr>
              <w:t xml:space="preserve"> - 2</w:t>
            </w:r>
          </w:p>
        </w:tc>
        <w:tc>
          <w:tcPr>
            <w:tcW w:w="397"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88.56</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89.09</w:t>
            </w:r>
          </w:p>
        </w:tc>
        <w:tc>
          <w:tcPr>
            <w:tcW w:w="406"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88.83</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162.1</w:t>
            </w:r>
          </w:p>
        </w:tc>
        <w:tc>
          <w:tcPr>
            <w:tcW w:w="40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163.6</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150.0</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13.87</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13.82</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13.84</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2335</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2502</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2419</w:t>
            </w:r>
          </w:p>
        </w:tc>
      </w:tr>
      <w:tr w:rsidR="00A560D9" w:rsidRPr="006C6FBE" w:rsidTr="00A560D9">
        <w:trPr>
          <w:trHeight w:val="18"/>
          <w:jc w:val="center"/>
        </w:trPr>
        <w:tc>
          <w:tcPr>
            <w:tcW w:w="546" w:type="pct"/>
          </w:tcPr>
          <w:p w:rsidR="00864F77" w:rsidRPr="006C6FBE" w:rsidRDefault="00864F77" w:rsidP="006C6FBE">
            <w:pPr>
              <w:spacing w:line="360" w:lineRule="auto"/>
              <w:rPr>
                <w:rFonts w:cs="Times New Roman"/>
                <w:b/>
                <w:szCs w:val="24"/>
              </w:rPr>
            </w:pPr>
            <w:r w:rsidRPr="006C6FBE">
              <w:rPr>
                <w:rFonts w:cs="Times New Roman"/>
                <w:b/>
                <w:szCs w:val="24"/>
              </w:rPr>
              <w:t>Mo</w:t>
            </w:r>
            <w:r w:rsidRPr="006C6FBE">
              <w:rPr>
                <w:rFonts w:cs="Times New Roman"/>
                <w:b/>
                <w:szCs w:val="24"/>
                <w:vertAlign w:val="subscript"/>
              </w:rPr>
              <w:t xml:space="preserve">3 </w:t>
            </w:r>
            <w:r w:rsidRPr="006C6FBE">
              <w:rPr>
                <w:rFonts w:cs="Times New Roman"/>
                <w:b/>
                <w:szCs w:val="24"/>
              </w:rPr>
              <w:t xml:space="preserve"> - 4</w:t>
            </w:r>
          </w:p>
        </w:tc>
        <w:tc>
          <w:tcPr>
            <w:tcW w:w="397"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87.94</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90.19</w:t>
            </w:r>
          </w:p>
        </w:tc>
        <w:tc>
          <w:tcPr>
            <w:tcW w:w="406"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89.07</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189.3</w:t>
            </w:r>
          </w:p>
        </w:tc>
        <w:tc>
          <w:tcPr>
            <w:tcW w:w="40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192.3</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169.3</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13.76</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13.78</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13.76</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2440</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2714</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2577</w:t>
            </w:r>
          </w:p>
        </w:tc>
      </w:tr>
      <w:tr w:rsidR="00A560D9" w:rsidRPr="006C6FBE" w:rsidTr="00A560D9">
        <w:trPr>
          <w:trHeight w:val="18"/>
          <w:jc w:val="center"/>
        </w:trPr>
        <w:tc>
          <w:tcPr>
            <w:tcW w:w="546" w:type="pct"/>
          </w:tcPr>
          <w:p w:rsidR="00864F77" w:rsidRPr="006C6FBE" w:rsidRDefault="00864F77" w:rsidP="006C6FBE">
            <w:pPr>
              <w:spacing w:line="360" w:lineRule="auto"/>
              <w:rPr>
                <w:rFonts w:cs="Times New Roman"/>
                <w:b/>
                <w:szCs w:val="24"/>
              </w:rPr>
            </w:pPr>
            <w:r w:rsidRPr="006C6FBE">
              <w:rPr>
                <w:rFonts w:cs="Times New Roman"/>
                <w:b/>
                <w:szCs w:val="24"/>
              </w:rPr>
              <w:t>Mo</w:t>
            </w:r>
            <w:r w:rsidRPr="006C6FBE">
              <w:rPr>
                <w:rFonts w:cs="Times New Roman"/>
                <w:b/>
                <w:szCs w:val="24"/>
                <w:vertAlign w:val="subscript"/>
              </w:rPr>
              <w:t xml:space="preserve">4 </w:t>
            </w:r>
            <w:r w:rsidRPr="006C6FBE">
              <w:rPr>
                <w:rFonts w:cs="Times New Roman"/>
                <w:b/>
                <w:szCs w:val="24"/>
              </w:rPr>
              <w:t>– 6</w:t>
            </w:r>
          </w:p>
        </w:tc>
        <w:tc>
          <w:tcPr>
            <w:tcW w:w="397"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87.85</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89.56</w:t>
            </w:r>
          </w:p>
        </w:tc>
        <w:tc>
          <w:tcPr>
            <w:tcW w:w="406"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88.71</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187.0</w:t>
            </w:r>
          </w:p>
        </w:tc>
        <w:tc>
          <w:tcPr>
            <w:tcW w:w="40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193.3</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170.1</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13.63</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13.73</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13.68</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2480</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2685</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2583</w:t>
            </w:r>
          </w:p>
        </w:tc>
      </w:tr>
      <w:tr w:rsidR="00A560D9" w:rsidRPr="006C6FBE" w:rsidTr="00A560D9">
        <w:trPr>
          <w:trHeight w:val="18"/>
          <w:jc w:val="center"/>
        </w:trPr>
        <w:tc>
          <w:tcPr>
            <w:tcW w:w="546" w:type="pct"/>
          </w:tcPr>
          <w:p w:rsidR="00864F77" w:rsidRPr="006C6FBE" w:rsidRDefault="00864F77" w:rsidP="006C6FBE">
            <w:pPr>
              <w:spacing w:line="360" w:lineRule="auto"/>
              <w:jc w:val="right"/>
              <w:rPr>
                <w:rFonts w:cs="Times New Roman"/>
                <w:b/>
                <w:szCs w:val="24"/>
              </w:rPr>
            </w:pPr>
            <w:r w:rsidRPr="006C6FBE">
              <w:rPr>
                <w:rFonts w:cs="Times New Roman"/>
                <w:b/>
                <w:szCs w:val="24"/>
              </w:rPr>
              <w:t xml:space="preserve">S. </w:t>
            </w:r>
            <w:proofErr w:type="spellStart"/>
            <w:r w:rsidRPr="006C6FBE">
              <w:rPr>
                <w:rFonts w:cs="Times New Roman"/>
                <w:b/>
                <w:szCs w:val="24"/>
              </w:rPr>
              <w:t>Em</w:t>
            </w:r>
            <w:proofErr w:type="spellEnd"/>
            <w:r w:rsidRPr="006C6FBE">
              <w:rPr>
                <w:rFonts w:cs="Times New Roman"/>
                <w:b/>
                <w:szCs w:val="24"/>
                <w:u w:val="single"/>
              </w:rPr>
              <w:t>+</w:t>
            </w:r>
          </w:p>
        </w:tc>
        <w:tc>
          <w:tcPr>
            <w:tcW w:w="397"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1.24</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1.26</w:t>
            </w:r>
          </w:p>
        </w:tc>
        <w:tc>
          <w:tcPr>
            <w:tcW w:w="406"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1.25</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5.2</w:t>
            </w:r>
          </w:p>
        </w:tc>
        <w:tc>
          <w:tcPr>
            <w:tcW w:w="40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2.3</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2.7</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0.19</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0.18</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0.18</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31</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49</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27</w:t>
            </w:r>
          </w:p>
        </w:tc>
      </w:tr>
      <w:tr w:rsidR="00A560D9" w:rsidRPr="006C6FBE" w:rsidTr="00A560D9">
        <w:trPr>
          <w:trHeight w:val="18"/>
          <w:jc w:val="center"/>
        </w:trPr>
        <w:tc>
          <w:tcPr>
            <w:tcW w:w="546" w:type="pct"/>
          </w:tcPr>
          <w:p w:rsidR="00864F77" w:rsidRPr="006C6FBE" w:rsidRDefault="00864F77" w:rsidP="006C6FBE">
            <w:pPr>
              <w:spacing w:line="360" w:lineRule="auto"/>
              <w:jc w:val="right"/>
              <w:rPr>
                <w:rFonts w:cs="Times New Roman"/>
                <w:b/>
                <w:szCs w:val="24"/>
              </w:rPr>
            </w:pPr>
            <w:r w:rsidRPr="006C6FBE">
              <w:rPr>
                <w:rFonts w:cs="Times New Roman"/>
                <w:b/>
                <w:szCs w:val="24"/>
              </w:rPr>
              <w:t>CD (</w:t>
            </w:r>
            <w:r w:rsidR="00A560D9" w:rsidRPr="006C6FBE">
              <w:rPr>
                <w:rFonts w:cs="Times New Roman"/>
                <w:b/>
                <w:szCs w:val="24"/>
              </w:rPr>
              <w:t>p</w:t>
            </w:r>
            <w:r w:rsidRPr="006C6FBE">
              <w:rPr>
                <w:rFonts w:cs="Times New Roman"/>
                <w:b/>
                <w:szCs w:val="24"/>
              </w:rPr>
              <w:t>=0.05)</w:t>
            </w:r>
          </w:p>
        </w:tc>
        <w:tc>
          <w:tcPr>
            <w:tcW w:w="397"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NS</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NS</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NS</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14.9</w:t>
            </w:r>
          </w:p>
        </w:tc>
        <w:tc>
          <w:tcPr>
            <w:tcW w:w="40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6.5</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7.8</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0.55</w:t>
            </w:r>
          </w:p>
        </w:tc>
        <w:tc>
          <w:tcPr>
            <w:tcW w:w="304"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0.52</w:t>
            </w:r>
          </w:p>
        </w:tc>
        <w:tc>
          <w:tcPr>
            <w:tcW w:w="355" w:type="pct"/>
            <w:vAlign w:val="bottom"/>
          </w:tcPr>
          <w:p w:rsidR="00864F77" w:rsidRPr="006C6FBE" w:rsidRDefault="00864F77" w:rsidP="006C6FBE">
            <w:pPr>
              <w:spacing w:line="360" w:lineRule="auto"/>
              <w:jc w:val="right"/>
              <w:rPr>
                <w:rFonts w:cs="Times New Roman"/>
                <w:szCs w:val="24"/>
              </w:rPr>
            </w:pPr>
            <w:r w:rsidRPr="006C6FBE">
              <w:rPr>
                <w:rFonts w:cs="Times New Roman"/>
                <w:szCs w:val="24"/>
              </w:rPr>
              <w:t>0.53</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89</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141</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78</w:t>
            </w:r>
          </w:p>
        </w:tc>
      </w:tr>
      <w:tr w:rsidR="00DE3A57" w:rsidRPr="006C6FBE" w:rsidTr="00A560D9">
        <w:trPr>
          <w:trHeight w:val="18"/>
          <w:jc w:val="center"/>
        </w:trPr>
        <w:tc>
          <w:tcPr>
            <w:tcW w:w="2870" w:type="pct"/>
            <w:gridSpan w:val="7"/>
          </w:tcPr>
          <w:p w:rsidR="00DE3A57" w:rsidRPr="006C6FBE" w:rsidRDefault="00DE3A57" w:rsidP="006C6FBE">
            <w:pPr>
              <w:spacing w:line="360" w:lineRule="auto"/>
              <w:rPr>
                <w:rFonts w:cs="Times New Roman"/>
                <w:b/>
                <w:szCs w:val="24"/>
              </w:rPr>
            </w:pPr>
            <w:r w:rsidRPr="006C6FBE">
              <w:rPr>
                <w:rFonts w:cs="Times New Roman"/>
                <w:b/>
                <w:szCs w:val="24"/>
              </w:rPr>
              <w:t>Interaction (P × Mo)</w:t>
            </w:r>
          </w:p>
        </w:tc>
        <w:tc>
          <w:tcPr>
            <w:tcW w:w="304" w:type="pct"/>
          </w:tcPr>
          <w:p w:rsidR="00DE3A57" w:rsidRPr="006C6FBE" w:rsidRDefault="00DE3A57" w:rsidP="006C6FBE">
            <w:pPr>
              <w:spacing w:line="360" w:lineRule="auto"/>
              <w:jc w:val="center"/>
              <w:rPr>
                <w:rFonts w:cs="Times New Roman"/>
                <w:b/>
                <w:szCs w:val="24"/>
              </w:rPr>
            </w:pPr>
          </w:p>
        </w:tc>
        <w:tc>
          <w:tcPr>
            <w:tcW w:w="304" w:type="pct"/>
          </w:tcPr>
          <w:p w:rsidR="00DE3A57" w:rsidRPr="006C6FBE" w:rsidRDefault="00DE3A57" w:rsidP="006C6FBE">
            <w:pPr>
              <w:spacing w:line="360" w:lineRule="auto"/>
              <w:jc w:val="center"/>
              <w:rPr>
                <w:rFonts w:cs="Times New Roman"/>
                <w:b/>
                <w:szCs w:val="24"/>
              </w:rPr>
            </w:pPr>
          </w:p>
        </w:tc>
        <w:tc>
          <w:tcPr>
            <w:tcW w:w="355" w:type="pct"/>
          </w:tcPr>
          <w:p w:rsidR="00DE3A57" w:rsidRPr="006C6FBE" w:rsidRDefault="00DE3A57" w:rsidP="006C6FBE">
            <w:pPr>
              <w:spacing w:line="360" w:lineRule="auto"/>
              <w:jc w:val="center"/>
              <w:rPr>
                <w:rFonts w:cs="Times New Roman"/>
                <w:b/>
                <w:szCs w:val="24"/>
              </w:rPr>
            </w:pPr>
          </w:p>
        </w:tc>
        <w:tc>
          <w:tcPr>
            <w:tcW w:w="406" w:type="pct"/>
          </w:tcPr>
          <w:p w:rsidR="00DE3A57" w:rsidRPr="006C6FBE" w:rsidRDefault="00DE3A57" w:rsidP="006C6FBE">
            <w:pPr>
              <w:spacing w:line="360" w:lineRule="auto"/>
              <w:jc w:val="center"/>
              <w:rPr>
                <w:rFonts w:cs="Times New Roman"/>
                <w:b/>
                <w:szCs w:val="24"/>
              </w:rPr>
            </w:pPr>
          </w:p>
        </w:tc>
        <w:tc>
          <w:tcPr>
            <w:tcW w:w="355" w:type="pct"/>
          </w:tcPr>
          <w:p w:rsidR="00DE3A57" w:rsidRPr="006C6FBE" w:rsidRDefault="00DE3A57" w:rsidP="006C6FBE">
            <w:pPr>
              <w:spacing w:line="360" w:lineRule="auto"/>
              <w:jc w:val="center"/>
              <w:rPr>
                <w:rFonts w:cs="Times New Roman"/>
                <w:b/>
                <w:szCs w:val="24"/>
              </w:rPr>
            </w:pPr>
          </w:p>
        </w:tc>
        <w:tc>
          <w:tcPr>
            <w:tcW w:w="406" w:type="pct"/>
          </w:tcPr>
          <w:p w:rsidR="00DE3A57" w:rsidRPr="006C6FBE" w:rsidRDefault="00DE3A57" w:rsidP="006C6FBE">
            <w:pPr>
              <w:spacing w:line="360" w:lineRule="auto"/>
              <w:jc w:val="center"/>
              <w:rPr>
                <w:rFonts w:cs="Times New Roman"/>
                <w:b/>
                <w:szCs w:val="24"/>
              </w:rPr>
            </w:pPr>
          </w:p>
        </w:tc>
      </w:tr>
      <w:tr w:rsidR="00A560D9" w:rsidRPr="006C6FBE" w:rsidTr="00A560D9">
        <w:trPr>
          <w:trHeight w:val="18"/>
          <w:jc w:val="center"/>
        </w:trPr>
        <w:tc>
          <w:tcPr>
            <w:tcW w:w="546" w:type="pct"/>
          </w:tcPr>
          <w:p w:rsidR="00864F77" w:rsidRPr="006C6FBE" w:rsidRDefault="00864F77" w:rsidP="006C6FBE">
            <w:pPr>
              <w:spacing w:line="360" w:lineRule="auto"/>
              <w:jc w:val="right"/>
              <w:rPr>
                <w:rFonts w:cs="Times New Roman"/>
                <w:b/>
                <w:szCs w:val="24"/>
              </w:rPr>
            </w:pPr>
            <w:r w:rsidRPr="006C6FBE">
              <w:rPr>
                <w:rFonts w:cs="Times New Roman"/>
                <w:b/>
                <w:szCs w:val="24"/>
              </w:rPr>
              <w:t xml:space="preserve">S. </w:t>
            </w:r>
            <w:proofErr w:type="spellStart"/>
            <w:r w:rsidRPr="006C6FBE">
              <w:rPr>
                <w:rFonts w:cs="Times New Roman"/>
                <w:b/>
                <w:szCs w:val="24"/>
              </w:rPr>
              <w:t>Em</w:t>
            </w:r>
            <w:proofErr w:type="spellEnd"/>
            <w:r w:rsidRPr="006C6FBE">
              <w:rPr>
                <w:rFonts w:cs="Times New Roman"/>
                <w:b/>
                <w:szCs w:val="24"/>
                <w:u w:val="single"/>
              </w:rPr>
              <w:t>+</w:t>
            </w:r>
          </w:p>
        </w:tc>
        <w:tc>
          <w:tcPr>
            <w:tcW w:w="397"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2.48</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2.53</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2.51</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10.3</w:t>
            </w:r>
          </w:p>
        </w:tc>
        <w:tc>
          <w:tcPr>
            <w:tcW w:w="40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4.5</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5.4</w:t>
            </w:r>
          </w:p>
        </w:tc>
        <w:tc>
          <w:tcPr>
            <w:tcW w:w="304" w:type="pct"/>
            <w:vAlign w:val="center"/>
          </w:tcPr>
          <w:p w:rsidR="00864F77" w:rsidRPr="006C6FBE" w:rsidRDefault="00864F77" w:rsidP="006C6FBE">
            <w:pPr>
              <w:spacing w:line="360" w:lineRule="auto"/>
              <w:jc w:val="center"/>
              <w:rPr>
                <w:rFonts w:cs="Times New Roman"/>
                <w:szCs w:val="24"/>
              </w:rPr>
            </w:pPr>
            <w:r w:rsidRPr="006C6FBE">
              <w:rPr>
                <w:rFonts w:cs="Times New Roman"/>
                <w:szCs w:val="24"/>
              </w:rPr>
              <w:t>0.38</w:t>
            </w:r>
          </w:p>
        </w:tc>
        <w:tc>
          <w:tcPr>
            <w:tcW w:w="304" w:type="pct"/>
            <w:vAlign w:val="center"/>
          </w:tcPr>
          <w:p w:rsidR="00864F77" w:rsidRPr="006C6FBE" w:rsidRDefault="00864F77" w:rsidP="006C6FBE">
            <w:pPr>
              <w:spacing w:line="360" w:lineRule="auto"/>
              <w:jc w:val="center"/>
              <w:rPr>
                <w:rFonts w:cs="Times New Roman"/>
                <w:szCs w:val="24"/>
              </w:rPr>
            </w:pPr>
            <w:r w:rsidRPr="006C6FBE">
              <w:rPr>
                <w:rFonts w:cs="Times New Roman"/>
                <w:szCs w:val="24"/>
              </w:rPr>
              <w:t>0.36</w:t>
            </w:r>
          </w:p>
        </w:tc>
        <w:tc>
          <w:tcPr>
            <w:tcW w:w="355" w:type="pct"/>
            <w:vAlign w:val="center"/>
          </w:tcPr>
          <w:p w:rsidR="00864F77" w:rsidRPr="006C6FBE" w:rsidRDefault="00864F77" w:rsidP="006C6FBE">
            <w:pPr>
              <w:spacing w:line="360" w:lineRule="auto"/>
              <w:jc w:val="center"/>
              <w:rPr>
                <w:rFonts w:cs="Times New Roman"/>
                <w:szCs w:val="24"/>
              </w:rPr>
            </w:pPr>
            <w:r w:rsidRPr="006C6FBE">
              <w:rPr>
                <w:rFonts w:cs="Times New Roman"/>
                <w:szCs w:val="24"/>
              </w:rPr>
              <w:t>0.36</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62</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97</w:t>
            </w:r>
          </w:p>
        </w:tc>
        <w:tc>
          <w:tcPr>
            <w:tcW w:w="406" w:type="pct"/>
            <w:vAlign w:val="center"/>
          </w:tcPr>
          <w:p w:rsidR="00864F77" w:rsidRPr="006C6FBE" w:rsidRDefault="00864F77" w:rsidP="006C6FBE">
            <w:pPr>
              <w:spacing w:line="360" w:lineRule="auto"/>
              <w:jc w:val="center"/>
              <w:rPr>
                <w:rFonts w:eastAsia="Times New Roman" w:cs="Times New Roman"/>
                <w:szCs w:val="24"/>
              </w:rPr>
            </w:pPr>
            <w:r w:rsidRPr="006C6FBE">
              <w:rPr>
                <w:rFonts w:eastAsia="Times New Roman" w:cs="Times New Roman"/>
                <w:szCs w:val="24"/>
              </w:rPr>
              <w:t>54</w:t>
            </w:r>
          </w:p>
        </w:tc>
      </w:tr>
      <w:tr w:rsidR="00A560D9" w:rsidRPr="006C6FBE" w:rsidTr="00A560D9">
        <w:trPr>
          <w:trHeight w:val="18"/>
          <w:jc w:val="center"/>
        </w:trPr>
        <w:tc>
          <w:tcPr>
            <w:tcW w:w="546" w:type="pct"/>
          </w:tcPr>
          <w:p w:rsidR="00864F77" w:rsidRPr="006C6FBE" w:rsidRDefault="00864F77" w:rsidP="006C6FBE">
            <w:pPr>
              <w:spacing w:line="360" w:lineRule="auto"/>
              <w:jc w:val="right"/>
              <w:rPr>
                <w:rFonts w:cs="Times New Roman"/>
                <w:b/>
                <w:szCs w:val="24"/>
              </w:rPr>
            </w:pPr>
            <w:r w:rsidRPr="006C6FBE">
              <w:rPr>
                <w:rFonts w:cs="Times New Roman"/>
                <w:b/>
                <w:szCs w:val="24"/>
              </w:rPr>
              <w:t>CD (</w:t>
            </w:r>
            <w:r w:rsidR="00A560D9" w:rsidRPr="006C6FBE">
              <w:rPr>
                <w:rFonts w:cs="Times New Roman"/>
                <w:b/>
                <w:szCs w:val="24"/>
              </w:rPr>
              <w:t>p</w:t>
            </w:r>
            <w:r w:rsidRPr="006C6FBE">
              <w:rPr>
                <w:rFonts w:cs="Times New Roman"/>
                <w:b/>
                <w:szCs w:val="24"/>
              </w:rPr>
              <w:t>=0.05)</w:t>
            </w:r>
          </w:p>
        </w:tc>
        <w:tc>
          <w:tcPr>
            <w:tcW w:w="397"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7.18</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7.30</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7.24</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29.8</w:t>
            </w:r>
          </w:p>
        </w:tc>
        <w:tc>
          <w:tcPr>
            <w:tcW w:w="40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13.1</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15.7</w:t>
            </w:r>
          </w:p>
        </w:tc>
        <w:tc>
          <w:tcPr>
            <w:tcW w:w="304" w:type="pct"/>
            <w:vAlign w:val="center"/>
          </w:tcPr>
          <w:p w:rsidR="00864F77" w:rsidRPr="006C6FBE" w:rsidRDefault="00864F77" w:rsidP="006C6FBE">
            <w:pPr>
              <w:spacing w:line="360" w:lineRule="auto"/>
              <w:jc w:val="center"/>
              <w:rPr>
                <w:rFonts w:cs="Times New Roman"/>
                <w:szCs w:val="24"/>
              </w:rPr>
            </w:pPr>
            <w:r w:rsidRPr="006C6FBE">
              <w:rPr>
                <w:rFonts w:cs="Times New Roman"/>
                <w:szCs w:val="24"/>
              </w:rPr>
              <w:t>NS</w:t>
            </w:r>
          </w:p>
        </w:tc>
        <w:tc>
          <w:tcPr>
            <w:tcW w:w="304" w:type="pct"/>
            <w:vAlign w:val="center"/>
          </w:tcPr>
          <w:p w:rsidR="00864F77" w:rsidRPr="006C6FBE" w:rsidRDefault="00864F77" w:rsidP="006C6FBE">
            <w:pPr>
              <w:spacing w:line="360" w:lineRule="auto"/>
              <w:jc w:val="center"/>
              <w:rPr>
                <w:rFonts w:cs="Times New Roman"/>
                <w:szCs w:val="24"/>
              </w:rPr>
            </w:pPr>
            <w:r w:rsidRPr="006C6FBE">
              <w:rPr>
                <w:rFonts w:cs="Times New Roman"/>
                <w:szCs w:val="24"/>
              </w:rPr>
              <w:t>NS</w:t>
            </w:r>
          </w:p>
        </w:tc>
        <w:tc>
          <w:tcPr>
            <w:tcW w:w="355" w:type="pct"/>
            <w:vAlign w:val="center"/>
          </w:tcPr>
          <w:p w:rsidR="00864F77" w:rsidRPr="006C6FBE" w:rsidRDefault="00864F77" w:rsidP="006C6FBE">
            <w:pPr>
              <w:spacing w:line="360" w:lineRule="auto"/>
              <w:jc w:val="center"/>
              <w:rPr>
                <w:rFonts w:cs="Times New Roman"/>
                <w:szCs w:val="24"/>
              </w:rPr>
            </w:pPr>
            <w:r w:rsidRPr="006C6FBE">
              <w:rPr>
                <w:rFonts w:cs="Times New Roman"/>
                <w:szCs w:val="24"/>
              </w:rPr>
              <w:t>NS</w:t>
            </w:r>
          </w:p>
        </w:tc>
        <w:tc>
          <w:tcPr>
            <w:tcW w:w="406"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178</w:t>
            </w:r>
          </w:p>
        </w:tc>
        <w:tc>
          <w:tcPr>
            <w:tcW w:w="355" w:type="pct"/>
            <w:vAlign w:val="bottom"/>
          </w:tcPr>
          <w:p w:rsidR="00864F77" w:rsidRPr="006C6FBE" w:rsidRDefault="00864F77" w:rsidP="006C6FBE">
            <w:pPr>
              <w:spacing w:line="360" w:lineRule="auto"/>
              <w:jc w:val="center"/>
              <w:rPr>
                <w:rFonts w:cs="Times New Roman"/>
                <w:szCs w:val="24"/>
              </w:rPr>
            </w:pPr>
            <w:r w:rsidRPr="006C6FBE">
              <w:rPr>
                <w:rFonts w:cs="Times New Roman"/>
                <w:szCs w:val="24"/>
              </w:rPr>
              <w:t>281</w:t>
            </w:r>
          </w:p>
        </w:tc>
        <w:tc>
          <w:tcPr>
            <w:tcW w:w="406" w:type="pct"/>
            <w:vAlign w:val="center"/>
          </w:tcPr>
          <w:p w:rsidR="00864F77" w:rsidRPr="006C6FBE" w:rsidRDefault="00864F77" w:rsidP="006C6FBE">
            <w:pPr>
              <w:spacing w:line="360" w:lineRule="auto"/>
              <w:jc w:val="center"/>
              <w:rPr>
                <w:rFonts w:eastAsia="Times New Roman" w:cs="Times New Roman"/>
                <w:szCs w:val="24"/>
              </w:rPr>
            </w:pPr>
            <w:r w:rsidRPr="006C6FBE">
              <w:rPr>
                <w:rFonts w:eastAsia="Times New Roman" w:cs="Times New Roman"/>
                <w:szCs w:val="24"/>
              </w:rPr>
              <w:t>157</w:t>
            </w:r>
          </w:p>
        </w:tc>
      </w:tr>
      <w:tr w:rsidR="00A560D9" w:rsidRPr="006C6FBE" w:rsidTr="00A560D9">
        <w:trPr>
          <w:trHeight w:val="18"/>
          <w:jc w:val="center"/>
        </w:trPr>
        <w:tc>
          <w:tcPr>
            <w:tcW w:w="546" w:type="pct"/>
          </w:tcPr>
          <w:p w:rsidR="00864F77" w:rsidRPr="006C6FBE" w:rsidRDefault="00864F77" w:rsidP="006C6FBE">
            <w:pPr>
              <w:spacing w:line="360" w:lineRule="auto"/>
              <w:jc w:val="center"/>
              <w:rPr>
                <w:rFonts w:cs="Times New Roman"/>
                <w:b/>
                <w:szCs w:val="24"/>
              </w:rPr>
            </w:pPr>
            <w:r w:rsidRPr="006C6FBE">
              <w:rPr>
                <w:rFonts w:cs="Times New Roman"/>
                <w:b/>
                <w:szCs w:val="24"/>
              </w:rPr>
              <w:t>CV (%)</w:t>
            </w:r>
          </w:p>
        </w:tc>
        <w:tc>
          <w:tcPr>
            <w:tcW w:w="397" w:type="pct"/>
          </w:tcPr>
          <w:p w:rsidR="00864F77" w:rsidRPr="006C6FBE" w:rsidRDefault="00864F77" w:rsidP="006C6FBE">
            <w:pPr>
              <w:spacing w:line="360" w:lineRule="auto"/>
              <w:jc w:val="center"/>
              <w:rPr>
                <w:rFonts w:eastAsia="Times New Roman" w:cs="Times New Roman"/>
                <w:szCs w:val="24"/>
              </w:rPr>
            </w:pPr>
            <w:r w:rsidRPr="006C6FBE">
              <w:rPr>
                <w:rFonts w:eastAsia="Times New Roman" w:cs="Times New Roman"/>
                <w:szCs w:val="24"/>
              </w:rPr>
              <w:t>4.92</w:t>
            </w:r>
          </w:p>
        </w:tc>
        <w:tc>
          <w:tcPr>
            <w:tcW w:w="355" w:type="pct"/>
          </w:tcPr>
          <w:p w:rsidR="00864F77" w:rsidRPr="006C6FBE" w:rsidRDefault="00864F77" w:rsidP="006C6FBE">
            <w:pPr>
              <w:spacing w:line="360" w:lineRule="auto"/>
              <w:jc w:val="center"/>
              <w:rPr>
                <w:rFonts w:eastAsia="Times New Roman" w:cs="Times New Roman"/>
                <w:szCs w:val="24"/>
              </w:rPr>
            </w:pPr>
            <w:r w:rsidRPr="006C6FBE">
              <w:rPr>
                <w:rFonts w:eastAsia="Times New Roman" w:cs="Times New Roman"/>
                <w:szCs w:val="24"/>
              </w:rPr>
              <w:t>4.93</w:t>
            </w:r>
          </w:p>
        </w:tc>
        <w:tc>
          <w:tcPr>
            <w:tcW w:w="406" w:type="pct"/>
          </w:tcPr>
          <w:p w:rsidR="00864F77" w:rsidRPr="006C6FBE" w:rsidRDefault="00864F77" w:rsidP="006C6FBE">
            <w:pPr>
              <w:spacing w:line="360" w:lineRule="auto"/>
              <w:jc w:val="center"/>
              <w:rPr>
                <w:rFonts w:eastAsia="Times New Roman" w:cs="Times New Roman"/>
                <w:szCs w:val="24"/>
              </w:rPr>
            </w:pPr>
            <w:r w:rsidRPr="006C6FBE">
              <w:rPr>
                <w:rFonts w:eastAsia="Times New Roman" w:cs="Times New Roman"/>
                <w:szCs w:val="24"/>
              </w:rPr>
              <w:t>4.93</w:t>
            </w:r>
          </w:p>
        </w:tc>
        <w:tc>
          <w:tcPr>
            <w:tcW w:w="355" w:type="pct"/>
            <w:vAlign w:val="center"/>
          </w:tcPr>
          <w:p w:rsidR="00864F77" w:rsidRPr="006C6FBE" w:rsidRDefault="00864F77" w:rsidP="006C6FBE">
            <w:pPr>
              <w:spacing w:line="360" w:lineRule="auto"/>
              <w:jc w:val="center"/>
              <w:rPr>
                <w:rFonts w:eastAsia="Times New Roman" w:cs="Times New Roman"/>
                <w:szCs w:val="24"/>
              </w:rPr>
            </w:pPr>
            <w:r w:rsidRPr="006C6FBE">
              <w:rPr>
                <w:rFonts w:eastAsia="Times New Roman" w:cs="Times New Roman"/>
                <w:szCs w:val="24"/>
              </w:rPr>
              <w:t>10.4</w:t>
            </w:r>
          </w:p>
        </w:tc>
        <w:tc>
          <w:tcPr>
            <w:tcW w:w="405" w:type="pct"/>
            <w:vAlign w:val="center"/>
          </w:tcPr>
          <w:p w:rsidR="00864F77" w:rsidRPr="006C6FBE" w:rsidRDefault="00864F77" w:rsidP="006C6FBE">
            <w:pPr>
              <w:spacing w:line="360" w:lineRule="auto"/>
              <w:jc w:val="center"/>
              <w:rPr>
                <w:rFonts w:eastAsia="Times New Roman" w:cs="Times New Roman"/>
                <w:szCs w:val="24"/>
              </w:rPr>
            </w:pPr>
            <w:r w:rsidRPr="006C6FBE">
              <w:rPr>
                <w:rFonts w:eastAsia="Times New Roman" w:cs="Times New Roman"/>
                <w:szCs w:val="24"/>
              </w:rPr>
              <w:t>4.5</w:t>
            </w:r>
          </w:p>
        </w:tc>
        <w:tc>
          <w:tcPr>
            <w:tcW w:w="406" w:type="pct"/>
            <w:vAlign w:val="center"/>
          </w:tcPr>
          <w:p w:rsidR="00864F77" w:rsidRPr="006C6FBE" w:rsidRDefault="00864F77" w:rsidP="006C6FBE">
            <w:pPr>
              <w:spacing w:line="360" w:lineRule="auto"/>
              <w:jc w:val="center"/>
              <w:rPr>
                <w:rFonts w:eastAsia="Times New Roman" w:cs="Times New Roman"/>
                <w:szCs w:val="24"/>
              </w:rPr>
            </w:pPr>
            <w:r w:rsidRPr="006C6FBE">
              <w:rPr>
                <w:rFonts w:eastAsia="Times New Roman" w:cs="Times New Roman"/>
                <w:szCs w:val="24"/>
              </w:rPr>
              <w:t>5.4</w:t>
            </w:r>
          </w:p>
        </w:tc>
        <w:tc>
          <w:tcPr>
            <w:tcW w:w="304" w:type="pct"/>
            <w:vAlign w:val="center"/>
          </w:tcPr>
          <w:p w:rsidR="00864F77" w:rsidRPr="006C6FBE" w:rsidRDefault="00864F77" w:rsidP="006C6FBE">
            <w:pPr>
              <w:spacing w:line="360" w:lineRule="auto"/>
              <w:jc w:val="center"/>
              <w:rPr>
                <w:rFonts w:eastAsia="Times New Roman" w:cs="Times New Roman"/>
                <w:szCs w:val="24"/>
              </w:rPr>
            </w:pPr>
            <w:r w:rsidRPr="006C6FBE">
              <w:rPr>
                <w:rFonts w:eastAsia="Times New Roman" w:cs="Times New Roman"/>
                <w:szCs w:val="24"/>
              </w:rPr>
              <w:t>4.91</w:t>
            </w:r>
          </w:p>
        </w:tc>
        <w:tc>
          <w:tcPr>
            <w:tcW w:w="304" w:type="pct"/>
            <w:vAlign w:val="center"/>
          </w:tcPr>
          <w:p w:rsidR="00864F77" w:rsidRPr="006C6FBE" w:rsidRDefault="00864F77" w:rsidP="006C6FBE">
            <w:pPr>
              <w:spacing w:line="360" w:lineRule="auto"/>
              <w:jc w:val="center"/>
              <w:rPr>
                <w:rFonts w:eastAsia="Times New Roman" w:cs="Times New Roman"/>
                <w:szCs w:val="24"/>
              </w:rPr>
            </w:pPr>
            <w:r w:rsidRPr="006C6FBE">
              <w:rPr>
                <w:rFonts w:eastAsia="Times New Roman" w:cs="Times New Roman"/>
                <w:szCs w:val="24"/>
              </w:rPr>
              <w:t>4.56</w:t>
            </w:r>
          </w:p>
        </w:tc>
        <w:tc>
          <w:tcPr>
            <w:tcW w:w="355" w:type="pct"/>
            <w:vAlign w:val="center"/>
          </w:tcPr>
          <w:p w:rsidR="00864F77" w:rsidRPr="006C6FBE" w:rsidRDefault="00864F77" w:rsidP="006C6FBE">
            <w:pPr>
              <w:spacing w:line="360" w:lineRule="auto"/>
              <w:jc w:val="center"/>
              <w:rPr>
                <w:rFonts w:eastAsia="Times New Roman" w:cs="Times New Roman"/>
                <w:szCs w:val="24"/>
              </w:rPr>
            </w:pPr>
            <w:r w:rsidRPr="006C6FBE">
              <w:rPr>
                <w:rFonts w:eastAsia="Times New Roman" w:cs="Times New Roman"/>
                <w:szCs w:val="24"/>
              </w:rPr>
              <w:t>4.65</w:t>
            </w:r>
          </w:p>
        </w:tc>
        <w:tc>
          <w:tcPr>
            <w:tcW w:w="406" w:type="pct"/>
            <w:vAlign w:val="center"/>
          </w:tcPr>
          <w:p w:rsidR="00864F77" w:rsidRPr="006C6FBE" w:rsidRDefault="00864F77" w:rsidP="006C6FBE">
            <w:pPr>
              <w:spacing w:line="360" w:lineRule="auto"/>
              <w:jc w:val="center"/>
              <w:rPr>
                <w:rFonts w:eastAsia="Times New Roman" w:cs="Times New Roman"/>
                <w:szCs w:val="24"/>
              </w:rPr>
            </w:pPr>
            <w:r w:rsidRPr="006C6FBE">
              <w:rPr>
                <w:rFonts w:eastAsia="Times New Roman" w:cs="Times New Roman"/>
                <w:szCs w:val="24"/>
              </w:rPr>
              <w:t>5</w:t>
            </w:r>
          </w:p>
        </w:tc>
        <w:tc>
          <w:tcPr>
            <w:tcW w:w="355" w:type="pct"/>
            <w:vAlign w:val="center"/>
          </w:tcPr>
          <w:p w:rsidR="00864F77" w:rsidRPr="006C6FBE" w:rsidRDefault="00864F77" w:rsidP="006C6FBE">
            <w:pPr>
              <w:spacing w:line="360" w:lineRule="auto"/>
              <w:jc w:val="center"/>
              <w:rPr>
                <w:rFonts w:eastAsia="Times New Roman" w:cs="Times New Roman"/>
                <w:szCs w:val="24"/>
              </w:rPr>
            </w:pPr>
            <w:r w:rsidRPr="006C6FBE">
              <w:rPr>
                <w:rFonts w:eastAsia="Times New Roman" w:cs="Times New Roman"/>
                <w:szCs w:val="24"/>
              </w:rPr>
              <w:t>7</w:t>
            </w:r>
          </w:p>
        </w:tc>
        <w:tc>
          <w:tcPr>
            <w:tcW w:w="406" w:type="pct"/>
            <w:vAlign w:val="center"/>
          </w:tcPr>
          <w:p w:rsidR="00864F77" w:rsidRPr="006C6FBE" w:rsidRDefault="00864F77" w:rsidP="006C6FBE">
            <w:pPr>
              <w:spacing w:line="360" w:lineRule="auto"/>
              <w:jc w:val="center"/>
              <w:rPr>
                <w:rFonts w:eastAsia="Times New Roman" w:cs="Times New Roman"/>
                <w:szCs w:val="24"/>
              </w:rPr>
            </w:pPr>
            <w:r w:rsidRPr="006C6FBE">
              <w:rPr>
                <w:rFonts w:eastAsia="Times New Roman" w:cs="Times New Roman"/>
                <w:szCs w:val="24"/>
              </w:rPr>
              <w:t>4</w:t>
            </w:r>
          </w:p>
        </w:tc>
      </w:tr>
    </w:tbl>
    <w:p w:rsidR="004D25C4" w:rsidRPr="004F1ADE" w:rsidRDefault="004D25C4" w:rsidP="00BC1A6E">
      <w:pPr>
        <w:spacing w:before="120" w:after="120" w:line="360" w:lineRule="auto"/>
        <w:jc w:val="both"/>
        <w:rPr>
          <w:rFonts w:ascii="Times New Roman" w:hAnsi="Times New Roman" w:cs="Times New Roman"/>
          <w:color w:val="000000" w:themeColor="text1"/>
          <w:sz w:val="24"/>
          <w:szCs w:val="24"/>
        </w:rPr>
      </w:pPr>
      <w:r w:rsidRPr="004F1ADE">
        <w:rPr>
          <w:rFonts w:ascii="Times New Roman" w:hAnsi="Times New Roman" w:cs="Times New Roman"/>
          <w:color w:val="000000" w:themeColor="text1"/>
          <w:sz w:val="24"/>
          <w:szCs w:val="24"/>
        </w:rPr>
        <w:lastRenderedPageBreak/>
        <w:t xml:space="preserve">Table </w:t>
      </w:r>
      <w:r w:rsidR="004F1ADE" w:rsidRPr="004F1ADE">
        <w:rPr>
          <w:rFonts w:ascii="Times New Roman" w:hAnsi="Times New Roman" w:cs="Times New Roman"/>
          <w:color w:val="000000" w:themeColor="text1"/>
          <w:sz w:val="24"/>
          <w:szCs w:val="24"/>
        </w:rPr>
        <w:t>2</w:t>
      </w:r>
      <w:r w:rsidRPr="004F1ADE">
        <w:rPr>
          <w:rFonts w:ascii="Times New Roman" w:hAnsi="Times New Roman" w:cs="Times New Roman"/>
          <w:color w:val="000000" w:themeColor="text1"/>
          <w:sz w:val="24"/>
          <w:szCs w:val="24"/>
        </w:rPr>
        <w:t xml:space="preserve"> Interaction effect of levels of phosphorus and molybdenum seed treatment </w:t>
      </w:r>
      <w:proofErr w:type="gramStart"/>
      <w:r w:rsidRPr="004F1ADE">
        <w:rPr>
          <w:rFonts w:ascii="Times New Roman" w:hAnsi="Times New Roman" w:cs="Times New Roman"/>
          <w:color w:val="000000" w:themeColor="text1"/>
          <w:sz w:val="24"/>
          <w:szCs w:val="24"/>
        </w:rPr>
        <w:t xml:space="preserve">on </w:t>
      </w:r>
      <w:r w:rsidR="00A560D9" w:rsidRPr="004F1ADE">
        <w:rPr>
          <w:rFonts w:ascii="Times New Roman" w:hAnsi="Times New Roman" w:cs="Times New Roman"/>
          <w:color w:val="000000" w:themeColor="text1"/>
          <w:sz w:val="24"/>
          <w:szCs w:val="24"/>
        </w:rPr>
        <w:t xml:space="preserve"> growth</w:t>
      </w:r>
      <w:proofErr w:type="gramEnd"/>
      <w:r w:rsidR="00A560D9" w:rsidRPr="004F1ADE">
        <w:rPr>
          <w:rFonts w:ascii="Times New Roman" w:hAnsi="Times New Roman" w:cs="Times New Roman"/>
          <w:color w:val="000000" w:themeColor="text1"/>
          <w:sz w:val="24"/>
          <w:szCs w:val="24"/>
        </w:rPr>
        <w:t xml:space="preserve"> and </w:t>
      </w:r>
      <w:r w:rsidRPr="004F1ADE">
        <w:rPr>
          <w:rFonts w:ascii="Times New Roman" w:hAnsi="Times New Roman" w:cs="Times New Roman"/>
          <w:color w:val="000000" w:themeColor="text1"/>
          <w:sz w:val="24"/>
          <w:szCs w:val="24"/>
        </w:rPr>
        <w:t xml:space="preserve">yield of soybean </w:t>
      </w:r>
    </w:p>
    <w:tbl>
      <w:tblPr>
        <w:tblStyle w:val="TableGrid"/>
        <w:tblW w:w="5600" w:type="pct"/>
        <w:jc w:val="center"/>
        <w:tblLook w:val="04A0"/>
      </w:tblPr>
      <w:tblGrid>
        <w:gridCol w:w="1436"/>
        <w:gridCol w:w="756"/>
        <w:gridCol w:w="756"/>
        <w:gridCol w:w="756"/>
        <w:gridCol w:w="952"/>
        <w:gridCol w:w="1256"/>
        <w:gridCol w:w="1067"/>
        <w:gridCol w:w="756"/>
        <w:gridCol w:w="756"/>
        <w:gridCol w:w="756"/>
        <w:gridCol w:w="1324"/>
        <w:gridCol w:w="696"/>
        <w:gridCol w:w="696"/>
        <w:gridCol w:w="697"/>
        <w:gridCol w:w="800"/>
        <w:gridCol w:w="1297"/>
      </w:tblGrid>
      <w:tr w:rsidR="009E506A" w:rsidRPr="004F1ADE" w:rsidTr="004F1ADE">
        <w:trPr>
          <w:trHeight w:val="203"/>
          <w:jc w:val="center"/>
        </w:trPr>
        <w:tc>
          <w:tcPr>
            <w:tcW w:w="494" w:type="pct"/>
            <w:vMerge w:val="restart"/>
            <w:hideMark/>
          </w:tcPr>
          <w:p w:rsidR="006C6FBE" w:rsidRPr="004F1ADE" w:rsidRDefault="006C6FBE" w:rsidP="009E506A">
            <w:pPr>
              <w:spacing w:line="360" w:lineRule="auto"/>
              <w:jc w:val="center"/>
              <w:rPr>
                <w:rFonts w:cs="Times New Roman"/>
                <w:color w:val="000000" w:themeColor="text1"/>
                <w:szCs w:val="24"/>
              </w:rPr>
            </w:pPr>
          </w:p>
        </w:tc>
        <w:tc>
          <w:tcPr>
            <w:tcW w:w="1444" w:type="pct"/>
            <w:gridSpan w:val="5"/>
            <w:hideMark/>
          </w:tcPr>
          <w:p w:rsidR="006C6FBE" w:rsidRPr="004F1ADE" w:rsidRDefault="00A560D9" w:rsidP="009E506A">
            <w:pPr>
              <w:spacing w:line="360" w:lineRule="auto"/>
              <w:jc w:val="center"/>
              <w:rPr>
                <w:rFonts w:cs="Times New Roman"/>
                <w:color w:val="000000" w:themeColor="text1"/>
                <w:szCs w:val="24"/>
              </w:rPr>
            </w:pPr>
            <w:r w:rsidRPr="004F1ADE">
              <w:rPr>
                <w:rFonts w:cs="Times New Roman"/>
                <w:color w:val="000000" w:themeColor="text1"/>
                <w:szCs w:val="24"/>
              </w:rPr>
              <w:t>Plant height(cm)</w:t>
            </w:r>
          </w:p>
        </w:tc>
        <w:tc>
          <w:tcPr>
            <w:tcW w:w="1607" w:type="pct"/>
            <w:gridSpan w:val="5"/>
            <w:hideMark/>
          </w:tcPr>
          <w:p w:rsidR="006C6FBE" w:rsidRPr="004F1ADE" w:rsidRDefault="00A560D9" w:rsidP="009E506A">
            <w:pPr>
              <w:spacing w:line="360" w:lineRule="auto"/>
              <w:jc w:val="center"/>
              <w:rPr>
                <w:rFonts w:cs="Times New Roman"/>
                <w:color w:val="000000" w:themeColor="text1"/>
                <w:szCs w:val="24"/>
              </w:rPr>
            </w:pPr>
            <w:r w:rsidRPr="004F1ADE">
              <w:rPr>
                <w:rFonts w:cs="Times New Roman"/>
                <w:color w:val="000000" w:themeColor="text1"/>
                <w:szCs w:val="24"/>
              </w:rPr>
              <w:t>Number of pods plant</w:t>
            </w:r>
          </w:p>
        </w:tc>
        <w:tc>
          <w:tcPr>
            <w:tcW w:w="1455" w:type="pct"/>
            <w:gridSpan w:val="5"/>
            <w:hideMark/>
          </w:tcPr>
          <w:p w:rsidR="006C6FBE" w:rsidRPr="004F1ADE" w:rsidRDefault="00A560D9" w:rsidP="009E506A">
            <w:pPr>
              <w:spacing w:line="360" w:lineRule="auto"/>
              <w:jc w:val="center"/>
              <w:rPr>
                <w:rFonts w:cs="Times New Roman"/>
                <w:color w:val="000000" w:themeColor="text1"/>
                <w:szCs w:val="24"/>
              </w:rPr>
            </w:pPr>
            <w:r w:rsidRPr="004F1ADE">
              <w:rPr>
                <w:rFonts w:cs="Times New Roman"/>
                <w:color w:val="000000" w:themeColor="text1"/>
                <w:szCs w:val="24"/>
              </w:rPr>
              <w:t>Grain yield</w:t>
            </w:r>
            <w:r w:rsidR="004F1ADE" w:rsidRPr="004F1ADE">
              <w:rPr>
                <w:rFonts w:cs="Times New Roman"/>
                <w:color w:val="000000" w:themeColor="text1"/>
                <w:szCs w:val="24"/>
              </w:rPr>
              <w:t xml:space="preserve"> </w:t>
            </w:r>
            <w:r w:rsidR="004F1ADE" w:rsidRPr="004F1ADE">
              <w:rPr>
                <w:rFonts w:cs="Times New Roman"/>
                <w:szCs w:val="24"/>
              </w:rPr>
              <w:t>(kg ha</w:t>
            </w:r>
            <w:r w:rsidR="004F1ADE" w:rsidRPr="004F1ADE">
              <w:rPr>
                <w:rFonts w:cs="Times New Roman"/>
                <w:szCs w:val="24"/>
                <w:vertAlign w:val="superscript"/>
              </w:rPr>
              <w:t>-1</w:t>
            </w:r>
            <w:r w:rsidR="004F1ADE" w:rsidRPr="004F1ADE">
              <w:rPr>
                <w:rFonts w:cs="Times New Roman"/>
                <w:szCs w:val="24"/>
              </w:rPr>
              <w:t>)</w:t>
            </w:r>
          </w:p>
        </w:tc>
      </w:tr>
      <w:tr w:rsidR="009E506A" w:rsidRPr="004F1ADE" w:rsidTr="004F1ADE">
        <w:trPr>
          <w:trHeight w:val="425"/>
          <w:jc w:val="center"/>
        </w:trPr>
        <w:tc>
          <w:tcPr>
            <w:tcW w:w="494" w:type="pct"/>
            <w:vMerge/>
            <w:hideMark/>
          </w:tcPr>
          <w:p w:rsidR="006C6FBE" w:rsidRPr="004F1ADE" w:rsidRDefault="006C6FBE" w:rsidP="009E506A">
            <w:pPr>
              <w:spacing w:line="360" w:lineRule="auto"/>
              <w:jc w:val="center"/>
              <w:rPr>
                <w:rFonts w:eastAsia="Times New Roman" w:cs="Times New Roman"/>
                <w:bCs/>
                <w:color w:val="000000" w:themeColor="text1"/>
                <w:szCs w:val="24"/>
                <w:lang w:eastAsia="en-IN"/>
              </w:rPr>
            </w:pPr>
          </w:p>
        </w:tc>
        <w:tc>
          <w:tcPr>
            <w:tcW w:w="256" w:type="pct"/>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P</w:t>
            </w:r>
            <w:r w:rsidRPr="004F1ADE">
              <w:rPr>
                <w:rFonts w:cs="Times New Roman"/>
                <w:color w:val="000000" w:themeColor="text1"/>
                <w:szCs w:val="24"/>
                <w:vertAlign w:val="subscript"/>
              </w:rPr>
              <w:t>1</w:t>
            </w:r>
          </w:p>
        </w:tc>
        <w:tc>
          <w:tcPr>
            <w:tcW w:w="256" w:type="pct"/>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P</w:t>
            </w:r>
            <w:r w:rsidRPr="004F1ADE">
              <w:rPr>
                <w:rFonts w:cs="Times New Roman"/>
                <w:color w:val="000000" w:themeColor="text1"/>
                <w:szCs w:val="24"/>
                <w:vertAlign w:val="subscript"/>
              </w:rPr>
              <w:t>2</w:t>
            </w:r>
          </w:p>
        </w:tc>
        <w:tc>
          <w:tcPr>
            <w:tcW w:w="256" w:type="pct"/>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P</w:t>
            </w:r>
            <w:r w:rsidRPr="004F1ADE">
              <w:rPr>
                <w:rFonts w:cs="Times New Roman"/>
                <w:color w:val="000000" w:themeColor="text1"/>
                <w:szCs w:val="24"/>
                <w:vertAlign w:val="subscript"/>
              </w:rPr>
              <w:t>3</w:t>
            </w:r>
          </w:p>
        </w:tc>
        <w:tc>
          <w:tcPr>
            <w:tcW w:w="330" w:type="pct"/>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P</w:t>
            </w:r>
            <w:r w:rsidRPr="004F1ADE">
              <w:rPr>
                <w:rFonts w:cs="Times New Roman"/>
                <w:color w:val="000000" w:themeColor="text1"/>
                <w:szCs w:val="24"/>
                <w:vertAlign w:val="subscript"/>
              </w:rPr>
              <w:t>4</w:t>
            </w:r>
          </w:p>
        </w:tc>
        <w:tc>
          <w:tcPr>
            <w:tcW w:w="346" w:type="pct"/>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Mean</w:t>
            </w:r>
          </w:p>
        </w:tc>
        <w:tc>
          <w:tcPr>
            <w:tcW w:w="369" w:type="pct"/>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P</w:t>
            </w:r>
            <w:r w:rsidRPr="004F1ADE">
              <w:rPr>
                <w:rFonts w:cs="Times New Roman"/>
                <w:color w:val="000000" w:themeColor="text1"/>
                <w:szCs w:val="24"/>
                <w:vertAlign w:val="subscript"/>
              </w:rPr>
              <w:t>1</w:t>
            </w:r>
          </w:p>
        </w:tc>
        <w:tc>
          <w:tcPr>
            <w:tcW w:w="256" w:type="pct"/>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P</w:t>
            </w:r>
            <w:r w:rsidRPr="004F1ADE">
              <w:rPr>
                <w:rFonts w:cs="Times New Roman"/>
                <w:color w:val="000000" w:themeColor="text1"/>
                <w:szCs w:val="24"/>
                <w:vertAlign w:val="subscript"/>
              </w:rPr>
              <w:t>2</w:t>
            </w:r>
          </w:p>
        </w:tc>
        <w:tc>
          <w:tcPr>
            <w:tcW w:w="262" w:type="pct"/>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P</w:t>
            </w:r>
            <w:r w:rsidRPr="004F1ADE">
              <w:rPr>
                <w:rFonts w:cs="Times New Roman"/>
                <w:color w:val="000000" w:themeColor="text1"/>
                <w:szCs w:val="24"/>
                <w:vertAlign w:val="subscript"/>
              </w:rPr>
              <w:t>3</w:t>
            </w:r>
          </w:p>
        </w:tc>
        <w:tc>
          <w:tcPr>
            <w:tcW w:w="262" w:type="pct"/>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P</w:t>
            </w:r>
            <w:r w:rsidRPr="004F1ADE">
              <w:rPr>
                <w:rFonts w:cs="Times New Roman"/>
                <w:color w:val="000000" w:themeColor="text1"/>
                <w:szCs w:val="24"/>
                <w:vertAlign w:val="subscript"/>
              </w:rPr>
              <w:t>4</w:t>
            </w:r>
          </w:p>
        </w:tc>
        <w:tc>
          <w:tcPr>
            <w:tcW w:w="459" w:type="pct"/>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Mean</w:t>
            </w:r>
          </w:p>
        </w:tc>
        <w:tc>
          <w:tcPr>
            <w:tcW w:w="236" w:type="pct"/>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P</w:t>
            </w:r>
            <w:r w:rsidRPr="004F1ADE">
              <w:rPr>
                <w:rFonts w:cs="Times New Roman"/>
                <w:color w:val="000000" w:themeColor="text1"/>
                <w:szCs w:val="24"/>
                <w:vertAlign w:val="subscript"/>
              </w:rPr>
              <w:t>1</w:t>
            </w:r>
          </w:p>
        </w:tc>
        <w:tc>
          <w:tcPr>
            <w:tcW w:w="238" w:type="pct"/>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P</w:t>
            </w:r>
            <w:r w:rsidRPr="004F1ADE">
              <w:rPr>
                <w:rFonts w:cs="Times New Roman"/>
                <w:color w:val="000000" w:themeColor="text1"/>
                <w:szCs w:val="24"/>
                <w:vertAlign w:val="subscript"/>
              </w:rPr>
              <w:t>2</w:t>
            </w:r>
          </w:p>
        </w:tc>
        <w:tc>
          <w:tcPr>
            <w:tcW w:w="241" w:type="pct"/>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P</w:t>
            </w:r>
            <w:r w:rsidRPr="004F1ADE">
              <w:rPr>
                <w:rFonts w:cs="Times New Roman"/>
                <w:color w:val="000000" w:themeColor="text1"/>
                <w:szCs w:val="24"/>
                <w:vertAlign w:val="subscript"/>
              </w:rPr>
              <w:t>3</w:t>
            </w:r>
          </w:p>
        </w:tc>
        <w:tc>
          <w:tcPr>
            <w:tcW w:w="283" w:type="pct"/>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P</w:t>
            </w:r>
            <w:r w:rsidRPr="004F1ADE">
              <w:rPr>
                <w:rFonts w:cs="Times New Roman"/>
                <w:color w:val="000000" w:themeColor="text1"/>
                <w:szCs w:val="24"/>
                <w:vertAlign w:val="subscript"/>
              </w:rPr>
              <w:t>4</w:t>
            </w:r>
          </w:p>
        </w:tc>
        <w:tc>
          <w:tcPr>
            <w:tcW w:w="458" w:type="pct"/>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Mean</w:t>
            </w:r>
          </w:p>
        </w:tc>
      </w:tr>
      <w:tr w:rsidR="00040779" w:rsidRPr="004F1ADE" w:rsidTr="004F1ADE">
        <w:trPr>
          <w:trHeight w:val="19"/>
          <w:jc w:val="center"/>
        </w:trPr>
        <w:tc>
          <w:tcPr>
            <w:tcW w:w="494" w:type="pct"/>
            <w:hideMark/>
          </w:tcPr>
          <w:p w:rsidR="00040779" w:rsidRPr="004F1ADE" w:rsidRDefault="00040779" w:rsidP="00040779">
            <w:pPr>
              <w:spacing w:line="360" w:lineRule="auto"/>
              <w:jc w:val="center"/>
              <w:rPr>
                <w:rFonts w:cs="Times New Roman"/>
                <w:color w:val="000000" w:themeColor="text1"/>
                <w:szCs w:val="24"/>
              </w:rPr>
            </w:pPr>
            <w:r w:rsidRPr="004F1ADE">
              <w:rPr>
                <w:rFonts w:cs="Times New Roman"/>
                <w:color w:val="000000" w:themeColor="text1"/>
                <w:szCs w:val="24"/>
              </w:rPr>
              <w:t>M0</w:t>
            </w:r>
            <w:r w:rsidRPr="004F1ADE">
              <w:rPr>
                <w:rFonts w:cs="Times New Roman"/>
                <w:color w:val="000000" w:themeColor="text1"/>
                <w:szCs w:val="24"/>
                <w:vertAlign w:val="subscript"/>
              </w:rPr>
              <w:t>1</w:t>
            </w:r>
          </w:p>
        </w:tc>
        <w:tc>
          <w:tcPr>
            <w:tcW w:w="256" w:type="pct"/>
          </w:tcPr>
          <w:p w:rsidR="00040779" w:rsidRPr="004F1ADE" w:rsidRDefault="00040779" w:rsidP="00040779">
            <w:pPr>
              <w:jc w:val="right"/>
              <w:rPr>
                <w:bCs/>
                <w:color w:val="000000" w:themeColor="text1"/>
                <w:szCs w:val="24"/>
              </w:rPr>
            </w:pPr>
            <w:r w:rsidRPr="004F1ADE">
              <w:rPr>
                <w:bCs/>
                <w:color w:val="000000" w:themeColor="text1"/>
              </w:rPr>
              <w:t>73.08</w:t>
            </w:r>
          </w:p>
        </w:tc>
        <w:tc>
          <w:tcPr>
            <w:tcW w:w="256" w:type="pct"/>
          </w:tcPr>
          <w:p w:rsidR="00040779" w:rsidRPr="004F1ADE" w:rsidRDefault="00040779" w:rsidP="00040779">
            <w:pPr>
              <w:jc w:val="right"/>
              <w:rPr>
                <w:bCs/>
                <w:color w:val="000000" w:themeColor="text1"/>
                <w:szCs w:val="24"/>
              </w:rPr>
            </w:pPr>
            <w:r w:rsidRPr="004F1ADE">
              <w:rPr>
                <w:bCs/>
                <w:color w:val="000000" w:themeColor="text1"/>
              </w:rPr>
              <w:t>91.95</w:t>
            </w:r>
          </w:p>
        </w:tc>
        <w:tc>
          <w:tcPr>
            <w:tcW w:w="256" w:type="pct"/>
          </w:tcPr>
          <w:p w:rsidR="00040779" w:rsidRPr="004F1ADE" w:rsidRDefault="00040779" w:rsidP="00040779">
            <w:pPr>
              <w:jc w:val="right"/>
              <w:rPr>
                <w:bCs/>
                <w:color w:val="000000" w:themeColor="text1"/>
                <w:szCs w:val="24"/>
              </w:rPr>
            </w:pPr>
            <w:r w:rsidRPr="004F1ADE">
              <w:rPr>
                <w:bCs/>
                <w:color w:val="000000" w:themeColor="text1"/>
              </w:rPr>
              <w:t>95.10</w:t>
            </w:r>
          </w:p>
        </w:tc>
        <w:tc>
          <w:tcPr>
            <w:tcW w:w="330" w:type="pct"/>
          </w:tcPr>
          <w:p w:rsidR="00040779" w:rsidRPr="004F1ADE" w:rsidRDefault="00040779" w:rsidP="00040779">
            <w:pPr>
              <w:jc w:val="right"/>
              <w:rPr>
                <w:bCs/>
                <w:color w:val="000000" w:themeColor="text1"/>
                <w:szCs w:val="24"/>
              </w:rPr>
            </w:pPr>
            <w:r w:rsidRPr="004F1ADE">
              <w:rPr>
                <w:bCs/>
                <w:color w:val="000000" w:themeColor="text1"/>
              </w:rPr>
              <w:t>83.38</w:t>
            </w:r>
          </w:p>
        </w:tc>
        <w:tc>
          <w:tcPr>
            <w:tcW w:w="346" w:type="pct"/>
          </w:tcPr>
          <w:p w:rsidR="00040779" w:rsidRPr="004F1ADE" w:rsidRDefault="00040779" w:rsidP="00040779">
            <w:pPr>
              <w:jc w:val="right"/>
              <w:rPr>
                <w:bCs/>
                <w:color w:val="000000" w:themeColor="text1"/>
                <w:szCs w:val="24"/>
              </w:rPr>
            </w:pPr>
            <w:r w:rsidRPr="004F1ADE">
              <w:rPr>
                <w:bCs/>
                <w:color w:val="000000" w:themeColor="text1"/>
              </w:rPr>
              <w:t>85.88</w:t>
            </w:r>
          </w:p>
        </w:tc>
        <w:tc>
          <w:tcPr>
            <w:tcW w:w="369" w:type="pct"/>
            <w:vAlign w:val="bottom"/>
          </w:tcPr>
          <w:p w:rsidR="00040779" w:rsidRPr="004F1ADE" w:rsidRDefault="00040779" w:rsidP="00040779">
            <w:pPr>
              <w:jc w:val="right"/>
              <w:rPr>
                <w:bCs/>
                <w:color w:val="000000" w:themeColor="text1"/>
                <w:szCs w:val="24"/>
              </w:rPr>
            </w:pPr>
            <w:r w:rsidRPr="004F1ADE">
              <w:rPr>
                <w:bCs/>
                <w:color w:val="000000" w:themeColor="text1"/>
              </w:rPr>
              <w:t>83.4</w:t>
            </w:r>
          </w:p>
        </w:tc>
        <w:tc>
          <w:tcPr>
            <w:tcW w:w="256" w:type="pct"/>
            <w:vAlign w:val="bottom"/>
          </w:tcPr>
          <w:p w:rsidR="00040779" w:rsidRPr="004F1ADE" w:rsidRDefault="00040779" w:rsidP="00040779">
            <w:pPr>
              <w:jc w:val="right"/>
              <w:rPr>
                <w:bCs/>
                <w:color w:val="000000" w:themeColor="text1"/>
                <w:szCs w:val="24"/>
              </w:rPr>
            </w:pPr>
            <w:r w:rsidRPr="004F1ADE">
              <w:rPr>
                <w:bCs/>
                <w:color w:val="000000" w:themeColor="text1"/>
              </w:rPr>
              <w:t>162.6</w:t>
            </w:r>
          </w:p>
        </w:tc>
        <w:tc>
          <w:tcPr>
            <w:tcW w:w="262" w:type="pct"/>
            <w:vAlign w:val="bottom"/>
          </w:tcPr>
          <w:p w:rsidR="00040779" w:rsidRPr="004F1ADE" w:rsidRDefault="00040779" w:rsidP="00040779">
            <w:pPr>
              <w:jc w:val="right"/>
              <w:rPr>
                <w:bCs/>
                <w:color w:val="000000" w:themeColor="text1"/>
                <w:szCs w:val="24"/>
              </w:rPr>
            </w:pPr>
            <w:r w:rsidRPr="004F1ADE">
              <w:rPr>
                <w:bCs/>
                <w:color w:val="000000" w:themeColor="text1"/>
              </w:rPr>
              <w:t>164.6</w:t>
            </w:r>
          </w:p>
        </w:tc>
        <w:tc>
          <w:tcPr>
            <w:tcW w:w="262" w:type="pct"/>
            <w:vAlign w:val="bottom"/>
          </w:tcPr>
          <w:p w:rsidR="00040779" w:rsidRPr="004F1ADE" w:rsidRDefault="00040779" w:rsidP="00040779">
            <w:pPr>
              <w:jc w:val="right"/>
              <w:rPr>
                <w:bCs/>
                <w:color w:val="000000" w:themeColor="text1"/>
                <w:szCs w:val="24"/>
              </w:rPr>
            </w:pPr>
            <w:r w:rsidRPr="004F1ADE">
              <w:rPr>
                <w:bCs/>
                <w:color w:val="000000" w:themeColor="text1"/>
              </w:rPr>
              <w:t>181.8</w:t>
            </w:r>
          </w:p>
        </w:tc>
        <w:tc>
          <w:tcPr>
            <w:tcW w:w="459" w:type="pct"/>
            <w:vAlign w:val="bottom"/>
          </w:tcPr>
          <w:p w:rsidR="00040779" w:rsidRPr="004F1ADE" w:rsidRDefault="00040779" w:rsidP="00040779">
            <w:pPr>
              <w:jc w:val="right"/>
              <w:rPr>
                <w:bCs/>
                <w:color w:val="000000" w:themeColor="text1"/>
                <w:szCs w:val="24"/>
              </w:rPr>
            </w:pPr>
            <w:r w:rsidRPr="004F1ADE">
              <w:rPr>
                <w:bCs/>
                <w:color w:val="000000" w:themeColor="text1"/>
              </w:rPr>
              <w:t>148.1</w:t>
            </w:r>
          </w:p>
        </w:tc>
        <w:tc>
          <w:tcPr>
            <w:tcW w:w="236"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1440</w:t>
            </w:r>
          </w:p>
        </w:tc>
        <w:tc>
          <w:tcPr>
            <w:tcW w:w="238"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1762</w:t>
            </w:r>
          </w:p>
        </w:tc>
        <w:tc>
          <w:tcPr>
            <w:tcW w:w="241"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2461</w:t>
            </w:r>
          </w:p>
        </w:tc>
        <w:tc>
          <w:tcPr>
            <w:tcW w:w="283"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3120</w:t>
            </w:r>
          </w:p>
        </w:tc>
        <w:tc>
          <w:tcPr>
            <w:tcW w:w="458"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2196</w:t>
            </w:r>
          </w:p>
        </w:tc>
      </w:tr>
      <w:tr w:rsidR="00040779" w:rsidRPr="004F1ADE" w:rsidTr="004F1ADE">
        <w:trPr>
          <w:trHeight w:val="19"/>
          <w:jc w:val="center"/>
        </w:trPr>
        <w:tc>
          <w:tcPr>
            <w:tcW w:w="494" w:type="pct"/>
            <w:hideMark/>
          </w:tcPr>
          <w:p w:rsidR="00040779" w:rsidRPr="004F1ADE" w:rsidRDefault="00040779" w:rsidP="00040779">
            <w:pPr>
              <w:spacing w:line="360" w:lineRule="auto"/>
              <w:jc w:val="center"/>
              <w:rPr>
                <w:rFonts w:cs="Times New Roman"/>
                <w:color w:val="000000" w:themeColor="text1"/>
                <w:szCs w:val="24"/>
              </w:rPr>
            </w:pPr>
            <w:r w:rsidRPr="004F1ADE">
              <w:rPr>
                <w:rFonts w:cs="Times New Roman"/>
                <w:color w:val="000000" w:themeColor="text1"/>
                <w:szCs w:val="24"/>
              </w:rPr>
              <w:t>M0</w:t>
            </w:r>
            <w:r w:rsidRPr="004F1ADE">
              <w:rPr>
                <w:rFonts w:cs="Times New Roman"/>
                <w:color w:val="000000" w:themeColor="text1"/>
                <w:szCs w:val="24"/>
                <w:vertAlign w:val="subscript"/>
              </w:rPr>
              <w:t>2</w:t>
            </w:r>
          </w:p>
        </w:tc>
        <w:tc>
          <w:tcPr>
            <w:tcW w:w="256" w:type="pct"/>
          </w:tcPr>
          <w:p w:rsidR="00040779" w:rsidRPr="004F1ADE" w:rsidRDefault="00040779" w:rsidP="00040779">
            <w:pPr>
              <w:jc w:val="right"/>
              <w:rPr>
                <w:bCs/>
                <w:color w:val="000000" w:themeColor="text1"/>
                <w:szCs w:val="24"/>
              </w:rPr>
            </w:pPr>
            <w:r w:rsidRPr="004F1ADE">
              <w:rPr>
                <w:bCs/>
                <w:color w:val="000000" w:themeColor="text1"/>
              </w:rPr>
              <w:t>83.90</w:t>
            </w:r>
          </w:p>
        </w:tc>
        <w:tc>
          <w:tcPr>
            <w:tcW w:w="256" w:type="pct"/>
          </w:tcPr>
          <w:p w:rsidR="00040779" w:rsidRPr="004F1ADE" w:rsidRDefault="00040779" w:rsidP="00040779">
            <w:pPr>
              <w:jc w:val="right"/>
              <w:rPr>
                <w:bCs/>
                <w:color w:val="000000" w:themeColor="text1"/>
                <w:szCs w:val="24"/>
              </w:rPr>
            </w:pPr>
            <w:r w:rsidRPr="004F1ADE">
              <w:rPr>
                <w:bCs/>
                <w:color w:val="000000" w:themeColor="text1"/>
              </w:rPr>
              <w:t>97.22</w:t>
            </w:r>
          </w:p>
        </w:tc>
        <w:tc>
          <w:tcPr>
            <w:tcW w:w="256" w:type="pct"/>
          </w:tcPr>
          <w:p w:rsidR="00040779" w:rsidRPr="004F1ADE" w:rsidRDefault="00040779" w:rsidP="00040779">
            <w:pPr>
              <w:jc w:val="right"/>
              <w:rPr>
                <w:bCs/>
                <w:color w:val="000000" w:themeColor="text1"/>
                <w:szCs w:val="24"/>
              </w:rPr>
            </w:pPr>
            <w:r w:rsidRPr="004F1ADE">
              <w:rPr>
                <w:bCs/>
                <w:color w:val="000000" w:themeColor="text1"/>
              </w:rPr>
              <w:t>86.08</w:t>
            </w:r>
          </w:p>
        </w:tc>
        <w:tc>
          <w:tcPr>
            <w:tcW w:w="330" w:type="pct"/>
          </w:tcPr>
          <w:p w:rsidR="00040779" w:rsidRPr="004F1ADE" w:rsidRDefault="00040779" w:rsidP="00040779">
            <w:pPr>
              <w:jc w:val="right"/>
              <w:rPr>
                <w:bCs/>
                <w:color w:val="000000" w:themeColor="text1"/>
                <w:szCs w:val="24"/>
              </w:rPr>
            </w:pPr>
            <w:r w:rsidRPr="004F1ADE">
              <w:rPr>
                <w:bCs/>
                <w:color w:val="000000" w:themeColor="text1"/>
              </w:rPr>
              <w:t>88.13</w:t>
            </w:r>
          </w:p>
        </w:tc>
        <w:tc>
          <w:tcPr>
            <w:tcW w:w="346" w:type="pct"/>
          </w:tcPr>
          <w:p w:rsidR="00040779" w:rsidRPr="004F1ADE" w:rsidRDefault="00040779" w:rsidP="00040779">
            <w:pPr>
              <w:jc w:val="right"/>
              <w:rPr>
                <w:bCs/>
                <w:color w:val="000000" w:themeColor="text1"/>
                <w:szCs w:val="24"/>
              </w:rPr>
            </w:pPr>
            <w:r w:rsidRPr="004F1ADE">
              <w:rPr>
                <w:bCs/>
                <w:color w:val="000000" w:themeColor="text1"/>
              </w:rPr>
              <w:t>88.83</w:t>
            </w:r>
          </w:p>
        </w:tc>
        <w:tc>
          <w:tcPr>
            <w:tcW w:w="369" w:type="pct"/>
            <w:vAlign w:val="bottom"/>
          </w:tcPr>
          <w:p w:rsidR="00040779" w:rsidRPr="004F1ADE" w:rsidRDefault="00040779" w:rsidP="00040779">
            <w:pPr>
              <w:jc w:val="right"/>
              <w:rPr>
                <w:bCs/>
                <w:color w:val="000000" w:themeColor="text1"/>
                <w:szCs w:val="24"/>
              </w:rPr>
            </w:pPr>
            <w:r w:rsidRPr="004F1ADE">
              <w:rPr>
                <w:bCs/>
                <w:color w:val="000000" w:themeColor="text1"/>
              </w:rPr>
              <w:t>110.9</w:t>
            </w:r>
          </w:p>
        </w:tc>
        <w:tc>
          <w:tcPr>
            <w:tcW w:w="256" w:type="pct"/>
            <w:vAlign w:val="bottom"/>
          </w:tcPr>
          <w:p w:rsidR="00040779" w:rsidRPr="004F1ADE" w:rsidRDefault="00040779" w:rsidP="00040779">
            <w:pPr>
              <w:jc w:val="right"/>
              <w:rPr>
                <w:bCs/>
                <w:color w:val="000000" w:themeColor="text1"/>
                <w:szCs w:val="24"/>
              </w:rPr>
            </w:pPr>
            <w:r w:rsidRPr="004F1ADE">
              <w:rPr>
                <w:bCs/>
                <w:color w:val="000000" w:themeColor="text1"/>
              </w:rPr>
              <w:t>165.2</w:t>
            </w:r>
          </w:p>
        </w:tc>
        <w:tc>
          <w:tcPr>
            <w:tcW w:w="262" w:type="pct"/>
            <w:vAlign w:val="bottom"/>
          </w:tcPr>
          <w:p w:rsidR="00040779" w:rsidRPr="004F1ADE" w:rsidRDefault="00040779" w:rsidP="00040779">
            <w:pPr>
              <w:jc w:val="right"/>
              <w:rPr>
                <w:bCs/>
                <w:color w:val="000000" w:themeColor="text1"/>
                <w:szCs w:val="24"/>
              </w:rPr>
            </w:pPr>
            <w:r w:rsidRPr="004F1ADE">
              <w:rPr>
                <w:bCs/>
                <w:color w:val="000000" w:themeColor="text1"/>
              </w:rPr>
              <w:t>187.6</w:t>
            </w:r>
          </w:p>
        </w:tc>
        <w:tc>
          <w:tcPr>
            <w:tcW w:w="262" w:type="pct"/>
            <w:vAlign w:val="bottom"/>
          </w:tcPr>
          <w:p w:rsidR="00040779" w:rsidRPr="004F1ADE" w:rsidRDefault="00040779" w:rsidP="00040779">
            <w:pPr>
              <w:jc w:val="right"/>
              <w:rPr>
                <w:bCs/>
                <w:color w:val="000000" w:themeColor="text1"/>
                <w:szCs w:val="24"/>
              </w:rPr>
            </w:pPr>
            <w:r w:rsidRPr="004F1ADE">
              <w:rPr>
                <w:bCs/>
                <w:color w:val="000000" w:themeColor="text1"/>
              </w:rPr>
              <w:t>187.6</w:t>
            </w:r>
          </w:p>
        </w:tc>
        <w:tc>
          <w:tcPr>
            <w:tcW w:w="459" w:type="pct"/>
            <w:vAlign w:val="bottom"/>
          </w:tcPr>
          <w:p w:rsidR="00040779" w:rsidRPr="004F1ADE" w:rsidRDefault="00040779" w:rsidP="00040779">
            <w:pPr>
              <w:jc w:val="right"/>
              <w:rPr>
                <w:bCs/>
                <w:color w:val="000000" w:themeColor="text1"/>
                <w:szCs w:val="24"/>
              </w:rPr>
            </w:pPr>
            <w:r w:rsidRPr="004F1ADE">
              <w:rPr>
                <w:bCs/>
                <w:color w:val="000000" w:themeColor="text1"/>
              </w:rPr>
              <w:t>162.8</w:t>
            </w:r>
          </w:p>
        </w:tc>
        <w:tc>
          <w:tcPr>
            <w:tcW w:w="236"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1590</w:t>
            </w:r>
          </w:p>
        </w:tc>
        <w:tc>
          <w:tcPr>
            <w:tcW w:w="238"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2110</w:t>
            </w:r>
          </w:p>
        </w:tc>
        <w:tc>
          <w:tcPr>
            <w:tcW w:w="241"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2870</w:t>
            </w:r>
          </w:p>
        </w:tc>
        <w:tc>
          <w:tcPr>
            <w:tcW w:w="283"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3106</w:t>
            </w:r>
          </w:p>
        </w:tc>
        <w:tc>
          <w:tcPr>
            <w:tcW w:w="458"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2419</w:t>
            </w:r>
          </w:p>
        </w:tc>
      </w:tr>
      <w:tr w:rsidR="00040779" w:rsidRPr="004F1ADE" w:rsidTr="004F1ADE">
        <w:trPr>
          <w:trHeight w:val="19"/>
          <w:jc w:val="center"/>
        </w:trPr>
        <w:tc>
          <w:tcPr>
            <w:tcW w:w="494" w:type="pct"/>
            <w:hideMark/>
          </w:tcPr>
          <w:p w:rsidR="00040779" w:rsidRPr="004F1ADE" w:rsidRDefault="00040779" w:rsidP="00040779">
            <w:pPr>
              <w:spacing w:line="360" w:lineRule="auto"/>
              <w:jc w:val="center"/>
              <w:rPr>
                <w:rFonts w:cs="Times New Roman"/>
                <w:color w:val="000000" w:themeColor="text1"/>
                <w:szCs w:val="24"/>
              </w:rPr>
            </w:pPr>
            <w:r w:rsidRPr="004F1ADE">
              <w:rPr>
                <w:rFonts w:cs="Times New Roman"/>
                <w:color w:val="000000" w:themeColor="text1"/>
                <w:szCs w:val="24"/>
              </w:rPr>
              <w:t>M0</w:t>
            </w:r>
            <w:r w:rsidRPr="004F1ADE">
              <w:rPr>
                <w:rFonts w:cs="Times New Roman"/>
                <w:color w:val="000000" w:themeColor="text1"/>
                <w:szCs w:val="24"/>
                <w:vertAlign w:val="subscript"/>
              </w:rPr>
              <w:t>3</w:t>
            </w:r>
          </w:p>
        </w:tc>
        <w:tc>
          <w:tcPr>
            <w:tcW w:w="256" w:type="pct"/>
          </w:tcPr>
          <w:p w:rsidR="00040779" w:rsidRPr="004F1ADE" w:rsidRDefault="00040779" w:rsidP="00040779">
            <w:pPr>
              <w:jc w:val="right"/>
              <w:rPr>
                <w:bCs/>
                <w:color w:val="000000" w:themeColor="text1"/>
                <w:szCs w:val="24"/>
              </w:rPr>
            </w:pPr>
            <w:r w:rsidRPr="004F1ADE">
              <w:rPr>
                <w:bCs/>
                <w:color w:val="000000" w:themeColor="text1"/>
              </w:rPr>
              <w:t>83.00</w:t>
            </w:r>
          </w:p>
        </w:tc>
        <w:tc>
          <w:tcPr>
            <w:tcW w:w="256" w:type="pct"/>
          </w:tcPr>
          <w:p w:rsidR="00040779" w:rsidRPr="004F1ADE" w:rsidRDefault="00040779" w:rsidP="00040779">
            <w:pPr>
              <w:jc w:val="right"/>
              <w:rPr>
                <w:bCs/>
                <w:color w:val="000000" w:themeColor="text1"/>
                <w:szCs w:val="24"/>
              </w:rPr>
            </w:pPr>
            <w:r w:rsidRPr="004F1ADE">
              <w:rPr>
                <w:bCs/>
                <w:color w:val="000000" w:themeColor="text1"/>
              </w:rPr>
              <w:t>87.27</w:t>
            </w:r>
          </w:p>
        </w:tc>
        <w:tc>
          <w:tcPr>
            <w:tcW w:w="256" w:type="pct"/>
          </w:tcPr>
          <w:p w:rsidR="00040779" w:rsidRPr="004F1ADE" w:rsidRDefault="00040779" w:rsidP="00040779">
            <w:pPr>
              <w:jc w:val="right"/>
              <w:rPr>
                <w:bCs/>
                <w:color w:val="000000" w:themeColor="text1"/>
                <w:szCs w:val="24"/>
              </w:rPr>
            </w:pPr>
            <w:r w:rsidRPr="004F1ADE">
              <w:rPr>
                <w:bCs/>
                <w:color w:val="000000" w:themeColor="text1"/>
              </w:rPr>
              <w:t>87.73</w:t>
            </w:r>
          </w:p>
        </w:tc>
        <w:tc>
          <w:tcPr>
            <w:tcW w:w="330" w:type="pct"/>
          </w:tcPr>
          <w:p w:rsidR="00040779" w:rsidRPr="004F1ADE" w:rsidRDefault="00040779" w:rsidP="00040779">
            <w:pPr>
              <w:jc w:val="right"/>
              <w:rPr>
                <w:bCs/>
                <w:color w:val="000000" w:themeColor="text1"/>
                <w:szCs w:val="24"/>
              </w:rPr>
            </w:pPr>
            <w:r w:rsidRPr="004F1ADE">
              <w:rPr>
                <w:bCs/>
                <w:color w:val="000000" w:themeColor="text1"/>
              </w:rPr>
              <w:t>98.28</w:t>
            </w:r>
          </w:p>
        </w:tc>
        <w:tc>
          <w:tcPr>
            <w:tcW w:w="346" w:type="pct"/>
          </w:tcPr>
          <w:p w:rsidR="00040779" w:rsidRPr="004F1ADE" w:rsidRDefault="00040779" w:rsidP="00040779">
            <w:pPr>
              <w:jc w:val="right"/>
              <w:rPr>
                <w:bCs/>
                <w:color w:val="000000" w:themeColor="text1"/>
                <w:szCs w:val="24"/>
              </w:rPr>
            </w:pPr>
            <w:r w:rsidRPr="004F1ADE">
              <w:rPr>
                <w:bCs/>
                <w:color w:val="000000" w:themeColor="text1"/>
              </w:rPr>
              <w:t>89.07</w:t>
            </w:r>
          </w:p>
        </w:tc>
        <w:tc>
          <w:tcPr>
            <w:tcW w:w="369" w:type="pct"/>
            <w:vAlign w:val="bottom"/>
          </w:tcPr>
          <w:p w:rsidR="00040779" w:rsidRPr="004F1ADE" w:rsidRDefault="00040779" w:rsidP="00040779">
            <w:pPr>
              <w:jc w:val="right"/>
              <w:rPr>
                <w:bCs/>
                <w:color w:val="000000" w:themeColor="text1"/>
                <w:szCs w:val="24"/>
              </w:rPr>
            </w:pPr>
            <w:r w:rsidRPr="004F1ADE">
              <w:rPr>
                <w:bCs/>
                <w:color w:val="000000" w:themeColor="text1"/>
              </w:rPr>
              <w:t>127.6</w:t>
            </w:r>
          </w:p>
        </w:tc>
        <w:tc>
          <w:tcPr>
            <w:tcW w:w="256" w:type="pct"/>
            <w:vAlign w:val="bottom"/>
          </w:tcPr>
          <w:p w:rsidR="00040779" w:rsidRPr="004F1ADE" w:rsidRDefault="00040779" w:rsidP="00040779">
            <w:pPr>
              <w:jc w:val="right"/>
              <w:rPr>
                <w:bCs/>
                <w:color w:val="000000" w:themeColor="text1"/>
                <w:szCs w:val="24"/>
              </w:rPr>
            </w:pPr>
            <w:r w:rsidRPr="004F1ADE">
              <w:rPr>
                <w:bCs/>
                <w:color w:val="000000" w:themeColor="text1"/>
              </w:rPr>
              <w:t>178.7</w:t>
            </w:r>
          </w:p>
        </w:tc>
        <w:tc>
          <w:tcPr>
            <w:tcW w:w="262" w:type="pct"/>
            <w:vAlign w:val="bottom"/>
          </w:tcPr>
          <w:p w:rsidR="00040779" w:rsidRPr="004F1ADE" w:rsidRDefault="00743E08" w:rsidP="00040779">
            <w:pPr>
              <w:jc w:val="right"/>
              <w:rPr>
                <w:bCs/>
                <w:color w:val="000000" w:themeColor="text1"/>
                <w:szCs w:val="24"/>
              </w:rPr>
            </w:pPr>
            <w:r w:rsidRPr="004F1ADE">
              <w:rPr>
                <w:bCs/>
                <w:color w:val="000000" w:themeColor="text1"/>
              </w:rPr>
              <w:t>226</w:t>
            </w:r>
            <w:r w:rsidR="00040779" w:rsidRPr="004F1ADE">
              <w:rPr>
                <w:bCs/>
                <w:color w:val="000000" w:themeColor="text1"/>
              </w:rPr>
              <w:t>.0</w:t>
            </w:r>
          </w:p>
        </w:tc>
        <w:tc>
          <w:tcPr>
            <w:tcW w:w="262" w:type="pct"/>
            <w:vAlign w:val="bottom"/>
          </w:tcPr>
          <w:p w:rsidR="00040779" w:rsidRPr="004F1ADE" w:rsidRDefault="00040779" w:rsidP="00040779">
            <w:pPr>
              <w:jc w:val="right"/>
              <w:rPr>
                <w:bCs/>
                <w:color w:val="000000" w:themeColor="text1"/>
                <w:szCs w:val="24"/>
              </w:rPr>
            </w:pPr>
            <w:r w:rsidRPr="004F1ADE">
              <w:rPr>
                <w:bCs/>
                <w:color w:val="000000" w:themeColor="text1"/>
              </w:rPr>
              <w:t>231.8</w:t>
            </w:r>
          </w:p>
        </w:tc>
        <w:tc>
          <w:tcPr>
            <w:tcW w:w="459" w:type="pct"/>
            <w:vAlign w:val="bottom"/>
          </w:tcPr>
          <w:p w:rsidR="00040779" w:rsidRPr="004F1ADE" w:rsidRDefault="00040779" w:rsidP="00040779">
            <w:pPr>
              <w:jc w:val="right"/>
              <w:rPr>
                <w:bCs/>
                <w:color w:val="000000" w:themeColor="text1"/>
                <w:szCs w:val="24"/>
              </w:rPr>
            </w:pPr>
            <w:r w:rsidRPr="004F1ADE">
              <w:rPr>
                <w:bCs/>
                <w:color w:val="000000" w:themeColor="text1"/>
              </w:rPr>
              <w:t>190.8</w:t>
            </w:r>
          </w:p>
        </w:tc>
        <w:tc>
          <w:tcPr>
            <w:tcW w:w="236"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1623</w:t>
            </w:r>
          </w:p>
        </w:tc>
        <w:tc>
          <w:tcPr>
            <w:tcW w:w="238"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2070</w:t>
            </w:r>
          </w:p>
        </w:tc>
        <w:tc>
          <w:tcPr>
            <w:tcW w:w="241"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3217</w:t>
            </w:r>
          </w:p>
        </w:tc>
        <w:tc>
          <w:tcPr>
            <w:tcW w:w="283"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3397</w:t>
            </w:r>
          </w:p>
        </w:tc>
        <w:tc>
          <w:tcPr>
            <w:tcW w:w="458"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2577</w:t>
            </w:r>
          </w:p>
        </w:tc>
      </w:tr>
      <w:tr w:rsidR="00040779" w:rsidRPr="004F1ADE" w:rsidTr="004F1ADE">
        <w:trPr>
          <w:trHeight w:val="19"/>
          <w:jc w:val="center"/>
        </w:trPr>
        <w:tc>
          <w:tcPr>
            <w:tcW w:w="494" w:type="pct"/>
            <w:hideMark/>
          </w:tcPr>
          <w:p w:rsidR="00040779" w:rsidRPr="004F1ADE" w:rsidRDefault="00040779" w:rsidP="00040779">
            <w:pPr>
              <w:spacing w:line="360" w:lineRule="auto"/>
              <w:jc w:val="center"/>
              <w:rPr>
                <w:rFonts w:cs="Times New Roman"/>
                <w:color w:val="000000" w:themeColor="text1"/>
                <w:szCs w:val="24"/>
              </w:rPr>
            </w:pPr>
            <w:r w:rsidRPr="004F1ADE">
              <w:rPr>
                <w:rFonts w:cs="Times New Roman"/>
                <w:color w:val="000000" w:themeColor="text1"/>
                <w:szCs w:val="24"/>
              </w:rPr>
              <w:t>M0</w:t>
            </w:r>
            <w:r w:rsidRPr="004F1ADE">
              <w:rPr>
                <w:rFonts w:cs="Times New Roman"/>
                <w:color w:val="000000" w:themeColor="text1"/>
                <w:szCs w:val="24"/>
                <w:vertAlign w:val="subscript"/>
              </w:rPr>
              <w:t>4</w:t>
            </w:r>
          </w:p>
        </w:tc>
        <w:tc>
          <w:tcPr>
            <w:tcW w:w="256" w:type="pct"/>
          </w:tcPr>
          <w:p w:rsidR="00040779" w:rsidRPr="004F1ADE" w:rsidRDefault="00040779" w:rsidP="00040779">
            <w:pPr>
              <w:jc w:val="right"/>
              <w:rPr>
                <w:bCs/>
                <w:color w:val="000000" w:themeColor="text1"/>
                <w:szCs w:val="24"/>
              </w:rPr>
            </w:pPr>
            <w:r w:rsidRPr="004F1ADE">
              <w:rPr>
                <w:bCs/>
                <w:color w:val="000000" w:themeColor="text1"/>
              </w:rPr>
              <w:t>89.69</w:t>
            </w:r>
          </w:p>
        </w:tc>
        <w:tc>
          <w:tcPr>
            <w:tcW w:w="256" w:type="pct"/>
          </w:tcPr>
          <w:p w:rsidR="00040779" w:rsidRPr="004F1ADE" w:rsidRDefault="00040779" w:rsidP="00040779">
            <w:pPr>
              <w:jc w:val="right"/>
              <w:rPr>
                <w:bCs/>
                <w:color w:val="000000" w:themeColor="text1"/>
                <w:szCs w:val="24"/>
              </w:rPr>
            </w:pPr>
            <w:r w:rsidRPr="004F1ADE">
              <w:rPr>
                <w:bCs/>
                <w:color w:val="000000" w:themeColor="text1"/>
              </w:rPr>
              <w:t>81.66</w:t>
            </w:r>
          </w:p>
        </w:tc>
        <w:tc>
          <w:tcPr>
            <w:tcW w:w="256" w:type="pct"/>
          </w:tcPr>
          <w:p w:rsidR="00040779" w:rsidRPr="004F1ADE" w:rsidRDefault="00040779" w:rsidP="00040779">
            <w:pPr>
              <w:jc w:val="right"/>
              <w:rPr>
                <w:bCs/>
                <w:color w:val="000000" w:themeColor="text1"/>
                <w:szCs w:val="24"/>
              </w:rPr>
            </w:pPr>
            <w:r w:rsidRPr="004F1ADE">
              <w:rPr>
                <w:bCs/>
                <w:color w:val="000000" w:themeColor="text1"/>
              </w:rPr>
              <w:t>97.93</w:t>
            </w:r>
          </w:p>
        </w:tc>
        <w:tc>
          <w:tcPr>
            <w:tcW w:w="330" w:type="pct"/>
          </w:tcPr>
          <w:p w:rsidR="00040779" w:rsidRPr="004F1ADE" w:rsidRDefault="00040779" w:rsidP="00040779">
            <w:pPr>
              <w:jc w:val="right"/>
              <w:rPr>
                <w:bCs/>
                <w:color w:val="000000" w:themeColor="text1"/>
                <w:szCs w:val="24"/>
              </w:rPr>
            </w:pPr>
            <w:r w:rsidRPr="004F1ADE">
              <w:rPr>
                <w:bCs/>
                <w:color w:val="000000" w:themeColor="text1"/>
              </w:rPr>
              <w:t>85.56</w:t>
            </w:r>
          </w:p>
        </w:tc>
        <w:tc>
          <w:tcPr>
            <w:tcW w:w="346" w:type="pct"/>
          </w:tcPr>
          <w:p w:rsidR="00040779" w:rsidRPr="004F1ADE" w:rsidRDefault="00040779" w:rsidP="00040779">
            <w:pPr>
              <w:jc w:val="right"/>
              <w:rPr>
                <w:bCs/>
                <w:color w:val="000000" w:themeColor="text1"/>
                <w:szCs w:val="24"/>
              </w:rPr>
            </w:pPr>
            <w:r w:rsidRPr="004F1ADE">
              <w:rPr>
                <w:bCs/>
                <w:color w:val="000000" w:themeColor="text1"/>
              </w:rPr>
              <w:t>88.71</w:t>
            </w:r>
          </w:p>
        </w:tc>
        <w:tc>
          <w:tcPr>
            <w:tcW w:w="369" w:type="pct"/>
            <w:vAlign w:val="bottom"/>
          </w:tcPr>
          <w:p w:rsidR="00040779" w:rsidRPr="004F1ADE" w:rsidRDefault="00040779" w:rsidP="00040779">
            <w:pPr>
              <w:jc w:val="right"/>
              <w:rPr>
                <w:bCs/>
                <w:color w:val="000000" w:themeColor="text1"/>
                <w:szCs w:val="24"/>
              </w:rPr>
            </w:pPr>
            <w:r w:rsidRPr="004F1ADE">
              <w:rPr>
                <w:bCs/>
                <w:color w:val="000000" w:themeColor="text1"/>
              </w:rPr>
              <w:t>155.5</w:t>
            </w:r>
          </w:p>
        </w:tc>
        <w:tc>
          <w:tcPr>
            <w:tcW w:w="256" w:type="pct"/>
            <w:vAlign w:val="bottom"/>
          </w:tcPr>
          <w:p w:rsidR="00040779" w:rsidRPr="004F1ADE" w:rsidRDefault="00040779" w:rsidP="00040779">
            <w:pPr>
              <w:jc w:val="right"/>
              <w:rPr>
                <w:bCs/>
                <w:color w:val="000000" w:themeColor="text1"/>
                <w:szCs w:val="24"/>
              </w:rPr>
            </w:pPr>
            <w:r w:rsidRPr="004F1ADE">
              <w:rPr>
                <w:bCs/>
                <w:color w:val="000000" w:themeColor="text1"/>
              </w:rPr>
              <w:t>182.0</w:t>
            </w:r>
          </w:p>
        </w:tc>
        <w:tc>
          <w:tcPr>
            <w:tcW w:w="262" w:type="pct"/>
            <w:vAlign w:val="bottom"/>
          </w:tcPr>
          <w:p w:rsidR="00040779" w:rsidRPr="004F1ADE" w:rsidRDefault="00040779" w:rsidP="00040779">
            <w:pPr>
              <w:jc w:val="right"/>
              <w:rPr>
                <w:bCs/>
                <w:color w:val="000000" w:themeColor="text1"/>
                <w:szCs w:val="24"/>
              </w:rPr>
            </w:pPr>
            <w:r w:rsidRPr="004F1ADE">
              <w:rPr>
                <w:bCs/>
                <w:color w:val="000000" w:themeColor="text1"/>
              </w:rPr>
              <w:t>225.8</w:t>
            </w:r>
          </w:p>
        </w:tc>
        <w:tc>
          <w:tcPr>
            <w:tcW w:w="262" w:type="pct"/>
            <w:vAlign w:val="bottom"/>
          </w:tcPr>
          <w:p w:rsidR="00040779" w:rsidRPr="004F1ADE" w:rsidRDefault="00040779" w:rsidP="00040779">
            <w:pPr>
              <w:jc w:val="right"/>
              <w:rPr>
                <w:bCs/>
                <w:color w:val="000000" w:themeColor="text1"/>
                <w:szCs w:val="24"/>
              </w:rPr>
            </w:pPr>
            <w:r w:rsidRPr="004F1ADE">
              <w:rPr>
                <w:bCs/>
                <w:color w:val="000000" w:themeColor="text1"/>
              </w:rPr>
              <w:t>197.3</w:t>
            </w:r>
          </w:p>
        </w:tc>
        <w:tc>
          <w:tcPr>
            <w:tcW w:w="459" w:type="pct"/>
            <w:vAlign w:val="bottom"/>
          </w:tcPr>
          <w:p w:rsidR="00040779" w:rsidRPr="004F1ADE" w:rsidRDefault="00040779" w:rsidP="00040779">
            <w:pPr>
              <w:jc w:val="right"/>
              <w:rPr>
                <w:bCs/>
                <w:color w:val="000000" w:themeColor="text1"/>
                <w:szCs w:val="24"/>
              </w:rPr>
            </w:pPr>
            <w:r w:rsidRPr="004F1ADE">
              <w:rPr>
                <w:bCs/>
                <w:color w:val="000000" w:themeColor="text1"/>
              </w:rPr>
              <w:t>190.1</w:t>
            </w:r>
          </w:p>
        </w:tc>
        <w:tc>
          <w:tcPr>
            <w:tcW w:w="236"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1651</w:t>
            </w:r>
          </w:p>
        </w:tc>
        <w:tc>
          <w:tcPr>
            <w:tcW w:w="238"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2228</w:t>
            </w:r>
          </w:p>
        </w:tc>
        <w:tc>
          <w:tcPr>
            <w:tcW w:w="241"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3158</w:t>
            </w:r>
          </w:p>
        </w:tc>
        <w:tc>
          <w:tcPr>
            <w:tcW w:w="283"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3294</w:t>
            </w:r>
          </w:p>
        </w:tc>
        <w:tc>
          <w:tcPr>
            <w:tcW w:w="458"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2583</w:t>
            </w:r>
          </w:p>
        </w:tc>
      </w:tr>
      <w:tr w:rsidR="00040779" w:rsidRPr="004F1ADE" w:rsidTr="004F1ADE">
        <w:trPr>
          <w:trHeight w:val="19"/>
          <w:jc w:val="center"/>
        </w:trPr>
        <w:tc>
          <w:tcPr>
            <w:tcW w:w="494" w:type="pct"/>
            <w:hideMark/>
          </w:tcPr>
          <w:p w:rsidR="00040779" w:rsidRPr="004F1ADE" w:rsidRDefault="00040779" w:rsidP="00040779">
            <w:pPr>
              <w:spacing w:line="360" w:lineRule="auto"/>
              <w:jc w:val="center"/>
              <w:rPr>
                <w:rFonts w:cs="Times New Roman"/>
                <w:color w:val="000000" w:themeColor="text1"/>
                <w:szCs w:val="24"/>
              </w:rPr>
            </w:pPr>
            <w:r w:rsidRPr="004F1ADE">
              <w:rPr>
                <w:rFonts w:cs="Times New Roman"/>
                <w:color w:val="000000" w:themeColor="text1"/>
                <w:szCs w:val="24"/>
              </w:rPr>
              <w:t>Mean</w:t>
            </w:r>
          </w:p>
        </w:tc>
        <w:tc>
          <w:tcPr>
            <w:tcW w:w="256" w:type="pct"/>
          </w:tcPr>
          <w:p w:rsidR="00040779" w:rsidRPr="004F1ADE" w:rsidRDefault="00040779" w:rsidP="00040779">
            <w:pPr>
              <w:jc w:val="right"/>
              <w:rPr>
                <w:bCs/>
                <w:color w:val="000000" w:themeColor="text1"/>
                <w:szCs w:val="24"/>
              </w:rPr>
            </w:pPr>
            <w:r w:rsidRPr="004F1ADE">
              <w:rPr>
                <w:bCs/>
                <w:color w:val="000000" w:themeColor="text1"/>
              </w:rPr>
              <w:t>82.42</w:t>
            </w:r>
          </w:p>
        </w:tc>
        <w:tc>
          <w:tcPr>
            <w:tcW w:w="256" w:type="pct"/>
          </w:tcPr>
          <w:p w:rsidR="00040779" w:rsidRPr="004F1ADE" w:rsidRDefault="00040779" w:rsidP="00040779">
            <w:pPr>
              <w:jc w:val="right"/>
              <w:rPr>
                <w:bCs/>
                <w:color w:val="000000" w:themeColor="text1"/>
                <w:szCs w:val="24"/>
              </w:rPr>
            </w:pPr>
            <w:r w:rsidRPr="004F1ADE">
              <w:rPr>
                <w:bCs/>
                <w:color w:val="000000" w:themeColor="text1"/>
              </w:rPr>
              <w:t>89.52</w:t>
            </w:r>
          </w:p>
        </w:tc>
        <w:tc>
          <w:tcPr>
            <w:tcW w:w="256" w:type="pct"/>
          </w:tcPr>
          <w:p w:rsidR="00040779" w:rsidRPr="004F1ADE" w:rsidRDefault="00040779" w:rsidP="00040779">
            <w:pPr>
              <w:jc w:val="right"/>
              <w:rPr>
                <w:bCs/>
                <w:color w:val="000000" w:themeColor="text1"/>
                <w:szCs w:val="24"/>
              </w:rPr>
            </w:pPr>
            <w:r w:rsidRPr="004F1ADE">
              <w:rPr>
                <w:bCs/>
                <w:color w:val="000000" w:themeColor="text1"/>
              </w:rPr>
              <w:t>91.71</w:t>
            </w:r>
          </w:p>
        </w:tc>
        <w:tc>
          <w:tcPr>
            <w:tcW w:w="330" w:type="pct"/>
          </w:tcPr>
          <w:p w:rsidR="00040779" w:rsidRPr="004F1ADE" w:rsidRDefault="00040779" w:rsidP="00040779">
            <w:pPr>
              <w:jc w:val="right"/>
              <w:rPr>
                <w:bCs/>
                <w:color w:val="000000" w:themeColor="text1"/>
                <w:szCs w:val="24"/>
              </w:rPr>
            </w:pPr>
            <w:r w:rsidRPr="004F1ADE">
              <w:rPr>
                <w:bCs/>
                <w:color w:val="000000" w:themeColor="text1"/>
              </w:rPr>
              <w:t>88.83</w:t>
            </w:r>
          </w:p>
        </w:tc>
        <w:tc>
          <w:tcPr>
            <w:tcW w:w="346" w:type="pct"/>
          </w:tcPr>
          <w:p w:rsidR="00040779" w:rsidRPr="004F1ADE" w:rsidRDefault="00040779" w:rsidP="00040779">
            <w:pPr>
              <w:jc w:val="right"/>
              <w:rPr>
                <w:rFonts w:cs="Times New Roman"/>
                <w:bCs/>
                <w:color w:val="000000" w:themeColor="text1"/>
                <w:szCs w:val="24"/>
              </w:rPr>
            </w:pPr>
          </w:p>
        </w:tc>
        <w:tc>
          <w:tcPr>
            <w:tcW w:w="369" w:type="pct"/>
            <w:vAlign w:val="bottom"/>
          </w:tcPr>
          <w:p w:rsidR="00040779" w:rsidRPr="004F1ADE" w:rsidRDefault="00040779" w:rsidP="00040779">
            <w:pPr>
              <w:jc w:val="right"/>
              <w:rPr>
                <w:bCs/>
                <w:color w:val="000000" w:themeColor="text1"/>
                <w:szCs w:val="24"/>
              </w:rPr>
            </w:pPr>
            <w:r w:rsidRPr="004F1ADE">
              <w:rPr>
                <w:bCs/>
                <w:color w:val="000000" w:themeColor="text1"/>
              </w:rPr>
              <w:t>119.4</w:t>
            </w:r>
          </w:p>
        </w:tc>
        <w:tc>
          <w:tcPr>
            <w:tcW w:w="256" w:type="pct"/>
            <w:vAlign w:val="bottom"/>
          </w:tcPr>
          <w:p w:rsidR="00040779" w:rsidRPr="004F1ADE" w:rsidRDefault="00040779" w:rsidP="00040779">
            <w:pPr>
              <w:jc w:val="right"/>
              <w:rPr>
                <w:bCs/>
                <w:color w:val="000000" w:themeColor="text1"/>
                <w:szCs w:val="24"/>
              </w:rPr>
            </w:pPr>
            <w:r w:rsidRPr="004F1ADE">
              <w:rPr>
                <w:bCs/>
                <w:color w:val="000000" w:themeColor="text1"/>
              </w:rPr>
              <w:t>172.1</w:t>
            </w:r>
          </w:p>
        </w:tc>
        <w:tc>
          <w:tcPr>
            <w:tcW w:w="262" w:type="pct"/>
            <w:vAlign w:val="bottom"/>
          </w:tcPr>
          <w:p w:rsidR="00040779" w:rsidRPr="004F1ADE" w:rsidRDefault="00040779" w:rsidP="00040779">
            <w:pPr>
              <w:jc w:val="right"/>
              <w:rPr>
                <w:bCs/>
                <w:color w:val="000000" w:themeColor="text1"/>
                <w:szCs w:val="24"/>
              </w:rPr>
            </w:pPr>
            <w:r w:rsidRPr="004F1ADE">
              <w:rPr>
                <w:bCs/>
                <w:color w:val="000000" w:themeColor="text1"/>
              </w:rPr>
              <w:t>200.7</w:t>
            </w:r>
          </w:p>
        </w:tc>
        <w:tc>
          <w:tcPr>
            <w:tcW w:w="262" w:type="pct"/>
            <w:vAlign w:val="bottom"/>
          </w:tcPr>
          <w:p w:rsidR="00040779" w:rsidRPr="004F1ADE" w:rsidRDefault="00040779" w:rsidP="00040779">
            <w:pPr>
              <w:jc w:val="right"/>
              <w:rPr>
                <w:bCs/>
                <w:color w:val="000000" w:themeColor="text1"/>
                <w:szCs w:val="24"/>
              </w:rPr>
            </w:pPr>
            <w:r w:rsidRPr="004F1ADE">
              <w:rPr>
                <w:bCs/>
                <w:color w:val="000000" w:themeColor="text1"/>
              </w:rPr>
              <w:t>199.6</w:t>
            </w:r>
          </w:p>
        </w:tc>
        <w:tc>
          <w:tcPr>
            <w:tcW w:w="459" w:type="pct"/>
            <w:vAlign w:val="bottom"/>
          </w:tcPr>
          <w:p w:rsidR="00040779" w:rsidRPr="004F1ADE" w:rsidRDefault="00040779" w:rsidP="00040779">
            <w:pPr>
              <w:rPr>
                <w:rFonts w:cs="Times New Roman"/>
                <w:color w:val="000000" w:themeColor="text1"/>
                <w:szCs w:val="24"/>
              </w:rPr>
            </w:pPr>
          </w:p>
        </w:tc>
        <w:tc>
          <w:tcPr>
            <w:tcW w:w="236"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1576</w:t>
            </w:r>
          </w:p>
        </w:tc>
        <w:tc>
          <w:tcPr>
            <w:tcW w:w="238"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2043</w:t>
            </w:r>
          </w:p>
        </w:tc>
        <w:tc>
          <w:tcPr>
            <w:tcW w:w="241"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2926</w:t>
            </w:r>
          </w:p>
        </w:tc>
        <w:tc>
          <w:tcPr>
            <w:tcW w:w="283" w:type="pct"/>
          </w:tcPr>
          <w:p w:rsidR="00040779" w:rsidRPr="004F1ADE" w:rsidRDefault="00040779" w:rsidP="00040779">
            <w:pPr>
              <w:spacing w:line="360" w:lineRule="auto"/>
              <w:jc w:val="right"/>
              <w:rPr>
                <w:rFonts w:cs="Times New Roman"/>
                <w:bCs/>
                <w:color w:val="000000" w:themeColor="text1"/>
                <w:szCs w:val="24"/>
              </w:rPr>
            </w:pPr>
            <w:r w:rsidRPr="004F1ADE">
              <w:rPr>
                <w:rFonts w:cs="Times New Roman"/>
                <w:bCs/>
                <w:color w:val="000000" w:themeColor="text1"/>
                <w:szCs w:val="24"/>
              </w:rPr>
              <w:t>3229</w:t>
            </w:r>
          </w:p>
        </w:tc>
        <w:tc>
          <w:tcPr>
            <w:tcW w:w="458" w:type="pct"/>
          </w:tcPr>
          <w:p w:rsidR="00040779" w:rsidRPr="004F1ADE" w:rsidRDefault="00040779" w:rsidP="00040779">
            <w:pPr>
              <w:spacing w:line="360" w:lineRule="auto"/>
              <w:rPr>
                <w:rFonts w:cs="Times New Roman"/>
                <w:color w:val="000000" w:themeColor="text1"/>
                <w:szCs w:val="24"/>
              </w:rPr>
            </w:pPr>
          </w:p>
        </w:tc>
      </w:tr>
      <w:tr w:rsidR="009E506A" w:rsidRPr="004F1ADE" w:rsidTr="004F1ADE">
        <w:trPr>
          <w:trHeight w:val="203"/>
          <w:jc w:val="center"/>
        </w:trPr>
        <w:tc>
          <w:tcPr>
            <w:tcW w:w="494" w:type="pct"/>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Interaction</w:t>
            </w:r>
          </w:p>
        </w:tc>
        <w:tc>
          <w:tcPr>
            <w:tcW w:w="512" w:type="pct"/>
            <w:gridSpan w:val="2"/>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levels of phosphorus</w:t>
            </w:r>
          </w:p>
        </w:tc>
        <w:tc>
          <w:tcPr>
            <w:tcW w:w="586" w:type="pct"/>
            <w:gridSpan w:val="2"/>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molybdenum seed treatment</w:t>
            </w:r>
          </w:p>
        </w:tc>
        <w:tc>
          <w:tcPr>
            <w:tcW w:w="346" w:type="pct"/>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Interaction</w:t>
            </w:r>
          </w:p>
        </w:tc>
        <w:tc>
          <w:tcPr>
            <w:tcW w:w="625" w:type="pct"/>
            <w:gridSpan w:val="2"/>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levels of phosphorus</w:t>
            </w:r>
          </w:p>
        </w:tc>
        <w:tc>
          <w:tcPr>
            <w:tcW w:w="523" w:type="pct"/>
            <w:gridSpan w:val="2"/>
            <w:hideMark/>
          </w:tcPr>
          <w:p w:rsidR="006C6FBE" w:rsidRPr="004F1ADE" w:rsidRDefault="004F1ADE" w:rsidP="009E506A">
            <w:pPr>
              <w:spacing w:line="360" w:lineRule="auto"/>
              <w:jc w:val="right"/>
              <w:rPr>
                <w:rFonts w:cs="Times New Roman"/>
                <w:color w:val="000000" w:themeColor="text1"/>
                <w:szCs w:val="24"/>
              </w:rPr>
            </w:pPr>
            <w:r w:rsidRPr="004F1ADE">
              <w:rPr>
                <w:rFonts w:cs="Times New Roman"/>
                <w:color w:val="000000" w:themeColor="text1"/>
                <w:szCs w:val="24"/>
              </w:rPr>
              <w:t>molybdenum seed treatment</w:t>
            </w:r>
          </w:p>
        </w:tc>
        <w:tc>
          <w:tcPr>
            <w:tcW w:w="459" w:type="pct"/>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Interaction</w:t>
            </w:r>
          </w:p>
        </w:tc>
        <w:tc>
          <w:tcPr>
            <w:tcW w:w="473" w:type="pct"/>
            <w:gridSpan w:val="2"/>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levels of phosphorus</w:t>
            </w:r>
          </w:p>
        </w:tc>
        <w:tc>
          <w:tcPr>
            <w:tcW w:w="524" w:type="pct"/>
            <w:gridSpan w:val="2"/>
            <w:hideMark/>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molybdenum seed treatment</w:t>
            </w:r>
          </w:p>
        </w:tc>
        <w:tc>
          <w:tcPr>
            <w:tcW w:w="458" w:type="pct"/>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Interaction</w:t>
            </w:r>
          </w:p>
        </w:tc>
      </w:tr>
      <w:tr w:rsidR="00040779" w:rsidRPr="004F1ADE" w:rsidTr="004F1ADE">
        <w:trPr>
          <w:trHeight w:val="203"/>
          <w:jc w:val="center"/>
        </w:trPr>
        <w:tc>
          <w:tcPr>
            <w:tcW w:w="494" w:type="pct"/>
            <w:hideMark/>
          </w:tcPr>
          <w:p w:rsidR="00040779" w:rsidRPr="004F1ADE" w:rsidRDefault="00040779" w:rsidP="00040779">
            <w:pPr>
              <w:spacing w:line="360" w:lineRule="auto"/>
              <w:jc w:val="center"/>
              <w:rPr>
                <w:rFonts w:cs="Times New Roman"/>
                <w:color w:val="000000" w:themeColor="text1"/>
                <w:szCs w:val="24"/>
              </w:rPr>
            </w:pPr>
            <w:proofErr w:type="spellStart"/>
            <w:r w:rsidRPr="004F1ADE">
              <w:rPr>
                <w:rFonts w:cs="Times New Roman"/>
                <w:color w:val="000000" w:themeColor="text1"/>
                <w:szCs w:val="24"/>
              </w:rPr>
              <w:t>SEm</w:t>
            </w:r>
            <w:proofErr w:type="spellEnd"/>
            <w:r w:rsidRPr="004F1ADE">
              <w:rPr>
                <w:rFonts w:cs="Times New Roman"/>
                <w:color w:val="000000" w:themeColor="text1"/>
                <w:szCs w:val="24"/>
              </w:rPr>
              <w:t>±</w:t>
            </w:r>
          </w:p>
        </w:tc>
        <w:tc>
          <w:tcPr>
            <w:tcW w:w="512" w:type="pct"/>
            <w:gridSpan w:val="2"/>
            <w:vAlign w:val="center"/>
          </w:tcPr>
          <w:p w:rsidR="00040779" w:rsidRPr="004F1ADE" w:rsidRDefault="00040779" w:rsidP="004F1ADE">
            <w:pPr>
              <w:jc w:val="center"/>
              <w:rPr>
                <w:color w:val="000000" w:themeColor="text1"/>
                <w:szCs w:val="24"/>
              </w:rPr>
            </w:pPr>
            <w:r w:rsidRPr="004F1ADE">
              <w:rPr>
                <w:color w:val="000000" w:themeColor="text1"/>
              </w:rPr>
              <w:t>1.25</w:t>
            </w:r>
          </w:p>
        </w:tc>
        <w:tc>
          <w:tcPr>
            <w:tcW w:w="586" w:type="pct"/>
            <w:gridSpan w:val="2"/>
            <w:vAlign w:val="center"/>
          </w:tcPr>
          <w:p w:rsidR="00040779" w:rsidRPr="004F1ADE" w:rsidRDefault="00040779" w:rsidP="004F1ADE">
            <w:pPr>
              <w:jc w:val="center"/>
              <w:rPr>
                <w:color w:val="000000" w:themeColor="text1"/>
                <w:szCs w:val="24"/>
              </w:rPr>
            </w:pPr>
            <w:r w:rsidRPr="004F1ADE">
              <w:rPr>
                <w:color w:val="000000" w:themeColor="text1"/>
              </w:rPr>
              <w:t>1.25</w:t>
            </w:r>
          </w:p>
        </w:tc>
        <w:tc>
          <w:tcPr>
            <w:tcW w:w="346" w:type="pct"/>
            <w:vAlign w:val="center"/>
          </w:tcPr>
          <w:p w:rsidR="00040779" w:rsidRPr="004F1ADE" w:rsidRDefault="00040779" w:rsidP="004F1ADE">
            <w:pPr>
              <w:jc w:val="center"/>
              <w:rPr>
                <w:color w:val="000000" w:themeColor="text1"/>
                <w:szCs w:val="24"/>
              </w:rPr>
            </w:pPr>
            <w:r w:rsidRPr="004F1ADE">
              <w:rPr>
                <w:color w:val="000000" w:themeColor="text1"/>
              </w:rPr>
              <w:t>2.51</w:t>
            </w:r>
          </w:p>
        </w:tc>
        <w:tc>
          <w:tcPr>
            <w:tcW w:w="625" w:type="pct"/>
            <w:gridSpan w:val="2"/>
            <w:vAlign w:val="center"/>
          </w:tcPr>
          <w:p w:rsidR="00040779" w:rsidRPr="004F1ADE" w:rsidRDefault="00040779" w:rsidP="004F1ADE">
            <w:pPr>
              <w:jc w:val="center"/>
              <w:rPr>
                <w:color w:val="000000" w:themeColor="text1"/>
                <w:szCs w:val="24"/>
              </w:rPr>
            </w:pPr>
            <w:r w:rsidRPr="004F1ADE">
              <w:rPr>
                <w:color w:val="000000" w:themeColor="text1"/>
              </w:rPr>
              <w:t>2.7</w:t>
            </w:r>
          </w:p>
        </w:tc>
        <w:tc>
          <w:tcPr>
            <w:tcW w:w="523" w:type="pct"/>
            <w:gridSpan w:val="2"/>
            <w:vAlign w:val="center"/>
          </w:tcPr>
          <w:p w:rsidR="00040779" w:rsidRPr="004F1ADE" w:rsidRDefault="00040779" w:rsidP="004F1ADE">
            <w:pPr>
              <w:jc w:val="center"/>
              <w:rPr>
                <w:color w:val="000000" w:themeColor="text1"/>
                <w:szCs w:val="24"/>
              </w:rPr>
            </w:pPr>
            <w:r w:rsidRPr="004F1ADE">
              <w:rPr>
                <w:color w:val="000000" w:themeColor="text1"/>
              </w:rPr>
              <w:t>2.7</w:t>
            </w:r>
          </w:p>
        </w:tc>
        <w:tc>
          <w:tcPr>
            <w:tcW w:w="459" w:type="pct"/>
            <w:vAlign w:val="center"/>
          </w:tcPr>
          <w:p w:rsidR="00040779" w:rsidRPr="004F1ADE" w:rsidRDefault="00040779" w:rsidP="004F1ADE">
            <w:pPr>
              <w:jc w:val="center"/>
              <w:rPr>
                <w:color w:val="000000" w:themeColor="text1"/>
                <w:szCs w:val="24"/>
              </w:rPr>
            </w:pPr>
            <w:r w:rsidRPr="004F1ADE">
              <w:rPr>
                <w:color w:val="000000" w:themeColor="text1"/>
              </w:rPr>
              <w:t>5.4</w:t>
            </w:r>
          </w:p>
        </w:tc>
        <w:tc>
          <w:tcPr>
            <w:tcW w:w="473" w:type="pct"/>
            <w:gridSpan w:val="2"/>
            <w:vAlign w:val="center"/>
          </w:tcPr>
          <w:p w:rsidR="00040779" w:rsidRPr="004F1ADE" w:rsidRDefault="00040779" w:rsidP="004F1ADE">
            <w:pPr>
              <w:spacing w:line="360" w:lineRule="auto"/>
              <w:jc w:val="center"/>
              <w:rPr>
                <w:rFonts w:eastAsia="Times New Roman" w:cs="Times New Roman"/>
                <w:color w:val="000000" w:themeColor="text1"/>
                <w:szCs w:val="24"/>
              </w:rPr>
            </w:pPr>
            <w:r w:rsidRPr="004F1ADE">
              <w:rPr>
                <w:rFonts w:eastAsia="Times New Roman" w:cs="Times New Roman"/>
                <w:color w:val="000000" w:themeColor="text1"/>
                <w:szCs w:val="24"/>
              </w:rPr>
              <w:t>28</w:t>
            </w:r>
          </w:p>
        </w:tc>
        <w:tc>
          <w:tcPr>
            <w:tcW w:w="524" w:type="pct"/>
            <w:gridSpan w:val="2"/>
            <w:vAlign w:val="center"/>
          </w:tcPr>
          <w:p w:rsidR="00040779" w:rsidRPr="004F1ADE" w:rsidRDefault="00040779" w:rsidP="004F1ADE">
            <w:pPr>
              <w:spacing w:line="360" w:lineRule="auto"/>
              <w:jc w:val="center"/>
              <w:rPr>
                <w:rFonts w:eastAsia="Times New Roman" w:cs="Times New Roman"/>
                <w:color w:val="000000" w:themeColor="text1"/>
                <w:szCs w:val="24"/>
              </w:rPr>
            </w:pPr>
            <w:r w:rsidRPr="004F1ADE">
              <w:rPr>
                <w:rFonts w:eastAsia="Times New Roman" w:cs="Times New Roman"/>
                <w:color w:val="000000" w:themeColor="text1"/>
                <w:szCs w:val="24"/>
              </w:rPr>
              <w:t>28</w:t>
            </w:r>
          </w:p>
        </w:tc>
        <w:tc>
          <w:tcPr>
            <w:tcW w:w="458" w:type="pct"/>
            <w:vAlign w:val="center"/>
          </w:tcPr>
          <w:p w:rsidR="00040779" w:rsidRPr="004F1ADE" w:rsidRDefault="00040779" w:rsidP="004F1ADE">
            <w:pPr>
              <w:spacing w:line="360" w:lineRule="auto"/>
              <w:jc w:val="center"/>
              <w:rPr>
                <w:rFonts w:eastAsia="Times New Roman" w:cs="Times New Roman"/>
                <w:color w:val="000000" w:themeColor="text1"/>
                <w:szCs w:val="24"/>
              </w:rPr>
            </w:pPr>
            <w:r w:rsidRPr="004F1ADE">
              <w:rPr>
                <w:rFonts w:eastAsia="Times New Roman" w:cs="Times New Roman"/>
                <w:color w:val="000000" w:themeColor="text1"/>
                <w:szCs w:val="24"/>
              </w:rPr>
              <w:t>55</w:t>
            </w:r>
          </w:p>
        </w:tc>
      </w:tr>
      <w:tr w:rsidR="00040779" w:rsidRPr="004F1ADE" w:rsidTr="004F1ADE">
        <w:trPr>
          <w:trHeight w:val="616"/>
          <w:jc w:val="center"/>
        </w:trPr>
        <w:tc>
          <w:tcPr>
            <w:tcW w:w="494" w:type="pct"/>
            <w:hideMark/>
          </w:tcPr>
          <w:p w:rsidR="004F1ADE" w:rsidRPr="004F1ADE" w:rsidRDefault="004F1ADE" w:rsidP="00040779">
            <w:pPr>
              <w:spacing w:line="360" w:lineRule="auto"/>
              <w:rPr>
                <w:rFonts w:cs="Times New Roman"/>
                <w:color w:val="000000" w:themeColor="text1"/>
                <w:szCs w:val="24"/>
              </w:rPr>
            </w:pPr>
            <w:r w:rsidRPr="004F1ADE">
              <w:rPr>
                <w:rFonts w:cs="Times New Roman"/>
                <w:color w:val="000000" w:themeColor="text1"/>
                <w:szCs w:val="24"/>
              </w:rPr>
              <w:t xml:space="preserve">      </w:t>
            </w:r>
            <w:r w:rsidR="00040779" w:rsidRPr="004F1ADE">
              <w:rPr>
                <w:rFonts w:cs="Times New Roman"/>
                <w:color w:val="000000" w:themeColor="text1"/>
                <w:szCs w:val="24"/>
              </w:rPr>
              <w:t>CD</w:t>
            </w:r>
          </w:p>
          <w:p w:rsidR="00040779" w:rsidRPr="004F1ADE" w:rsidRDefault="00040779" w:rsidP="00040779">
            <w:pPr>
              <w:spacing w:line="360" w:lineRule="auto"/>
              <w:rPr>
                <w:rFonts w:cs="Times New Roman"/>
                <w:color w:val="000000" w:themeColor="text1"/>
                <w:szCs w:val="24"/>
              </w:rPr>
            </w:pPr>
            <w:r w:rsidRPr="004F1ADE">
              <w:rPr>
                <w:rFonts w:cs="Times New Roman"/>
                <w:color w:val="000000" w:themeColor="text1"/>
                <w:szCs w:val="24"/>
              </w:rPr>
              <w:t xml:space="preserve"> (</w:t>
            </w:r>
            <w:r w:rsidRPr="004F1ADE">
              <w:rPr>
                <w:rFonts w:cs="Times New Roman"/>
                <w:i/>
                <w:iCs/>
                <w:color w:val="000000" w:themeColor="text1"/>
                <w:szCs w:val="24"/>
              </w:rPr>
              <w:t>P 0.05</w:t>
            </w:r>
            <w:r w:rsidRPr="004F1ADE">
              <w:rPr>
                <w:rFonts w:cs="Times New Roman"/>
                <w:color w:val="000000" w:themeColor="text1"/>
                <w:szCs w:val="24"/>
              </w:rPr>
              <w:t>)</w:t>
            </w:r>
          </w:p>
        </w:tc>
        <w:tc>
          <w:tcPr>
            <w:tcW w:w="512" w:type="pct"/>
            <w:gridSpan w:val="2"/>
            <w:vAlign w:val="center"/>
          </w:tcPr>
          <w:p w:rsidR="00040779" w:rsidRPr="004F1ADE" w:rsidRDefault="00040779" w:rsidP="004F1ADE">
            <w:pPr>
              <w:jc w:val="center"/>
              <w:rPr>
                <w:color w:val="000000" w:themeColor="text1"/>
                <w:szCs w:val="24"/>
              </w:rPr>
            </w:pPr>
            <w:r w:rsidRPr="004F1ADE">
              <w:rPr>
                <w:color w:val="000000" w:themeColor="text1"/>
              </w:rPr>
              <w:t>3.62</w:t>
            </w:r>
          </w:p>
        </w:tc>
        <w:tc>
          <w:tcPr>
            <w:tcW w:w="586" w:type="pct"/>
            <w:gridSpan w:val="2"/>
            <w:vAlign w:val="center"/>
          </w:tcPr>
          <w:p w:rsidR="00040779" w:rsidRPr="004F1ADE" w:rsidRDefault="00040779" w:rsidP="004F1ADE">
            <w:pPr>
              <w:jc w:val="center"/>
              <w:rPr>
                <w:color w:val="000000" w:themeColor="text1"/>
                <w:szCs w:val="24"/>
              </w:rPr>
            </w:pPr>
            <w:r w:rsidRPr="004F1ADE">
              <w:rPr>
                <w:color w:val="000000" w:themeColor="text1"/>
              </w:rPr>
              <w:t>NS</w:t>
            </w:r>
          </w:p>
        </w:tc>
        <w:tc>
          <w:tcPr>
            <w:tcW w:w="346" w:type="pct"/>
            <w:vAlign w:val="center"/>
          </w:tcPr>
          <w:p w:rsidR="00040779" w:rsidRPr="004F1ADE" w:rsidRDefault="00040779" w:rsidP="004F1ADE">
            <w:pPr>
              <w:jc w:val="center"/>
              <w:rPr>
                <w:color w:val="000000" w:themeColor="text1"/>
                <w:szCs w:val="24"/>
              </w:rPr>
            </w:pPr>
            <w:r w:rsidRPr="004F1ADE">
              <w:rPr>
                <w:color w:val="000000" w:themeColor="text1"/>
              </w:rPr>
              <w:t>7.24</w:t>
            </w:r>
          </w:p>
        </w:tc>
        <w:tc>
          <w:tcPr>
            <w:tcW w:w="625" w:type="pct"/>
            <w:gridSpan w:val="2"/>
            <w:vAlign w:val="center"/>
          </w:tcPr>
          <w:p w:rsidR="00040779" w:rsidRPr="004F1ADE" w:rsidRDefault="00040779" w:rsidP="004F1ADE">
            <w:pPr>
              <w:jc w:val="center"/>
              <w:rPr>
                <w:color w:val="000000" w:themeColor="text1"/>
                <w:szCs w:val="24"/>
              </w:rPr>
            </w:pPr>
            <w:r w:rsidRPr="004F1ADE">
              <w:rPr>
                <w:color w:val="000000" w:themeColor="text1"/>
              </w:rPr>
              <w:t>7.8</w:t>
            </w:r>
          </w:p>
        </w:tc>
        <w:tc>
          <w:tcPr>
            <w:tcW w:w="523" w:type="pct"/>
            <w:gridSpan w:val="2"/>
            <w:vAlign w:val="center"/>
          </w:tcPr>
          <w:p w:rsidR="00040779" w:rsidRPr="004F1ADE" w:rsidRDefault="00040779" w:rsidP="004F1ADE">
            <w:pPr>
              <w:jc w:val="center"/>
              <w:rPr>
                <w:color w:val="000000" w:themeColor="text1"/>
                <w:szCs w:val="24"/>
              </w:rPr>
            </w:pPr>
            <w:r w:rsidRPr="004F1ADE">
              <w:rPr>
                <w:color w:val="000000" w:themeColor="text1"/>
              </w:rPr>
              <w:t>7.8</w:t>
            </w:r>
          </w:p>
        </w:tc>
        <w:tc>
          <w:tcPr>
            <w:tcW w:w="459" w:type="pct"/>
            <w:vAlign w:val="center"/>
          </w:tcPr>
          <w:p w:rsidR="00040779" w:rsidRPr="004F1ADE" w:rsidRDefault="00040779" w:rsidP="004F1ADE">
            <w:pPr>
              <w:jc w:val="center"/>
              <w:rPr>
                <w:color w:val="000000" w:themeColor="text1"/>
                <w:szCs w:val="24"/>
              </w:rPr>
            </w:pPr>
            <w:r w:rsidRPr="004F1ADE">
              <w:rPr>
                <w:color w:val="000000" w:themeColor="text1"/>
              </w:rPr>
              <w:t>15.7</w:t>
            </w:r>
          </w:p>
        </w:tc>
        <w:tc>
          <w:tcPr>
            <w:tcW w:w="473" w:type="pct"/>
            <w:gridSpan w:val="2"/>
            <w:vAlign w:val="center"/>
          </w:tcPr>
          <w:p w:rsidR="00040779" w:rsidRPr="004F1ADE" w:rsidRDefault="00040779" w:rsidP="004F1ADE">
            <w:pPr>
              <w:spacing w:line="360" w:lineRule="auto"/>
              <w:jc w:val="center"/>
              <w:rPr>
                <w:rFonts w:eastAsia="Times New Roman" w:cs="Times New Roman"/>
                <w:color w:val="000000" w:themeColor="text1"/>
                <w:szCs w:val="24"/>
              </w:rPr>
            </w:pPr>
            <w:r w:rsidRPr="004F1ADE">
              <w:rPr>
                <w:rFonts w:eastAsia="Times New Roman" w:cs="Times New Roman"/>
                <w:color w:val="000000" w:themeColor="text1"/>
                <w:szCs w:val="24"/>
              </w:rPr>
              <w:t>80</w:t>
            </w:r>
          </w:p>
        </w:tc>
        <w:tc>
          <w:tcPr>
            <w:tcW w:w="524" w:type="pct"/>
            <w:gridSpan w:val="2"/>
            <w:vAlign w:val="center"/>
          </w:tcPr>
          <w:p w:rsidR="00040779" w:rsidRPr="004F1ADE" w:rsidRDefault="00040779" w:rsidP="004F1ADE">
            <w:pPr>
              <w:spacing w:line="360" w:lineRule="auto"/>
              <w:jc w:val="center"/>
              <w:rPr>
                <w:rFonts w:eastAsia="Times New Roman" w:cs="Times New Roman"/>
                <w:color w:val="000000" w:themeColor="text1"/>
                <w:szCs w:val="24"/>
              </w:rPr>
            </w:pPr>
            <w:r w:rsidRPr="004F1ADE">
              <w:rPr>
                <w:rFonts w:eastAsia="Times New Roman" w:cs="Times New Roman"/>
                <w:color w:val="000000" w:themeColor="text1"/>
                <w:szCs w:val="24"/>
              </w:rPr>
              <w:t>80</w:t>
            </w:r>
          </w:p>
        </w:tc>
        <w:tc>
          <w:tcPr>
            <w:tcW w:w="458" w:type="pct"/>
            <w:vAlign w:val="center"/>
          </w:tcPr>
          <w:p w:rsidR="00040779" w:rsidRPr="004F1ADE" w:rsidRDefault="00040779" w:rsidP="004F1ADE">
            <w:pPr>
              <w:spacing w:line="360" w:lineRule="auto"/>
              <w:jc w:val="center"/>
              <w:rPr>
                <w:rFonts w:eastAsia="Times New Roman" w:cs="Times New Roman"/>
                <w:color w:val="000000" w:themeColor="text1"/>
                <w:szCs w:val="24"/>
              </w:rPr>
            </w:pPr>
            <w:r w:rsidRPr="004F1ADE">
              <w:rPr>
                <w:rFonts w:eastAsia="Times New Roman" w:cs="Times New Roman"/>
                <w:color w:val="000000" w:themeColor="text1"/>
                <w:szCs w:val="24"/>
              </w:rPr>
              <w:t>160</w:t>
            </w:r>
          </w:p>
        </w:tc>
      </w:tr>
      <w:tr w:rsidR="009E506A" w:rsidRPr="004F1ADE" w:rsidTr="004F1ADE">
        <w:trPr>
          <w:trHeight w:val="203"/>
          <w:jc w:val="center"/>
        </w:trPr>
        <w:tc>
          <w:tcPr>
            <w:tcW w:w="494" w:type="pct"/>
            <w:hideMark/>
          </w:tcPr>
          <w:p w:rsidR="006C6FBE" w:rsidRPr="004F1ADE" w:rsidRDefault="006C6FBE" w:rsidP="009E506A">
            <w:pPr>
              <w:spacing w:line="360" w:lineRule="auto"/>
              <w:rPr>
                <w:rFonts w:cs="Times New Roman"/>
                <w:color w:val="000000" w:themeColor="text1"/>
                <w:szCs w:val="24"/>
              </w:rPr>
            </w:pPr>
          </w:p>
        </w:tc>
        <w:tc>
          <w:tcPr>
            <w:tcW w:w="512" w:type="pct"/>
            <w:gridSpan w:val="2"/>
          </w:tcPr>
          <w:p w:rsidR="006C6FBE" w:rsidRPr="004F1ADE" w:rsidRDefault="006C6FBE" w:rsidP="009E506A">
            <w:pPr>
              <w:spacing w:line="360" w:lineRule="auto"/>
              <w:jc w:val="center"/>
              <w:rPr>
                <w:rFonts w:eastAsia="Times New Roman" w:cs="Times New Roman"/>
                <w:color w:val="000000" w:themeColor="text1"/>
                <w:szCs w:val="24"/>
              </w:rPr>
            </w:pPr>
            <w:r w:rsidRPr="004F1ADE">
              <w:rPr>
                <w:rFonts w:cs="Times New Roman"/>
                <w:color w:val="000000" w:themeColor="text1"/>
                <w:szCs w:val="24"/>
              </w:rPr>
              <w:t>P</w:t>
            </w:r>
            <w:r w:rsidRPr="004F1ADE">
              <w:rPr>
                <w:rFonts w:cs="Times New Roman"/>
                <w:color w:val="000000" w:themeColor="text1"/>
                <w:szCs w:val="24"/>
                <w:vertAlign w:val="subscript"/>
              </w:rPr>
              <w:t>1:</w:t>
            </w:r>
            <w:r w:rsidRPr="004F1ADE">
              <w:rPr>
                <w:rFonts w:cs="Times New Roman"/>
                <w:color w:val="000000" w:themeColor="text1"/>
                <w:szCs w:val="24"/>
              </w:rPr>
              <w:t>0 P</w:t>
            </w:r>
            <w:r w:rsidRPr="004F1ADE">
              <w:rPr>
                <w:rFonts w:cs="Times New Roman"/>
                <w:color w:val="000000" w:themeColor="text1"/>
                <w:szCs w:val="24"/>
                <w:vertAlign w:val="subscript"/>
              </w:rPr>
              <w:t>2</w:t>
            </w:r>
            <w:r w:rsidRPr="004F1ADE">
              <w:rPr>
                <w:rFonts w:cs="Times New Roman"/>
                <w:color w:val="000000" w:themeColor="text1"/>
                <w:szCs w:val="24"/>
              </w:rPr>
              <w:t>O</w:t>
            </w:r>
            <w:r w:rsidRPr="004F1ADE">
              <w:rPr>
                <w:rFonts w:cs="Times New Roman"/>
                <w:color w:val="000000" w:themeColor="text1"/>
                <w:szCs w:val="24"/>
                <w:vertAlign w:val="subscript"/>
              </w:rPr>
              <w:t>5</w:t>
            </w:r>
            <w:r w:rsidRPr="004F1ADE">
              <w:rPr>
                <w:rFonts w:cs="Times New Roman"/>
                <w:color w:val="000000" w:themeColor="text1"/>
                <w:szCs w:val="24"/>
              </w:rPr>
              <w:t xml:space="preserve">  kg ha</w:t>
            </w:r>
            <w:r w:rsidRPr="004F1ADE">
              <w:rPr>
                <w:rFonts w:cs="Times New Roman"/>
                <w:color w:val="000000" w:themeColor="text1"/>
                <w:szCs w:val="24"/>
                <w:vertAlign w:val="superscript"/>
              </w:rPr>
              <w:t>-1</w:t>
            </w:r>
          </w:p>
        </w:tc>
        <w:tc>
          <w:tcPr>
            <w:tcW w:w="586" w:type="pct"/>
            <w:gridSpan w:val="2"/>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P</w:t>
            </w:r>
            <w:r w:rsidRPr="004F1ADE">
              <w:rPr>
                <w:rFonts w:cs="Times New Roman"/>
                <w:color w:val="000000" w:themeColor="text1"/>
                <w:szCs w:val="24"/>
                <w:vertAlign w:val="subscript"/>
              </w:rPr>
              <w:t>2:</w:t>
            </w:r>
            <w:r w:rsidRPr="004F1ADE">
              <w:rPr>
                <w:rFonts w:cs="Times New Roman"/>
                <w:color w:val="000000" w:themeColor="text1"/>
                <w:szCs w:val="24"/>
              </w:rPr>
              <w:t>30 P</w:t>
            </w:r>
            <w:r w:rsidRPr="004F1ADE">
              <w:rPr>
                <w:rFonts w:cs="Times New Roman"/>
                <w:color w:val="000000" w:themeColor="text1"/>
                <w:szCs w:val="24"/>
                <w:vertAlign w:val="subscript"/>
              </w:rPr>
              <w:t>2</w:t>
            </w:r>
            <w:r w:rsidRPr="004F1ADE">
              <w:rPr>
                <w:rFonts w:cs="Times New Roman"/>
                <w:color w:val="000000" w:themeColor="text1"/>
                <w:szCs w:val="24"/>
              </w:rPr>
              <w:t>O</w:t>
            </w:r>
            <w:r w:rsidRPr="004F1ADE">
              <w:rPr>
                <w:rFonts w:cs="Times New Roman"/>
                <w:color w:val="000000" w:themeColor="text1"/>
                <w:szCs w:val="24"/>
                <w:vertAlign w:val="subscript"/>
              </w:rPr>
              <w:t>5</w:t>
            </w:r>
            <w:r w:rsidRPr="004F1ADE">
              <w:rPr>
                <w:rFonts w:cs="Times New Roman"/>
                <w:color w:val="000000" w:themeColor="text1"/>
                <w:szCs w:val="24"/>
              </w:rPr>
              <w:t xml:space="preserve">  kg ha</w:t>
            </w:r>
            <w:r w:rsidRPr="004F1ADE">
              <w:rPr>
                <w:rFonts w:cs="Times New Roman"/>
                <w:color w:val="000000" w:themeColor="text1"/>
                <w:szCs w:val="24"/>
                <w:vertAlign w:val="superscript"/>
              </w:rPr>
              <w:t>-1</w:t>
            </w:r>
          </w:p>
        </w:tc>
        <w:tc>
          <w:tcPr>
            <w:tcW w:w="346" w:type="pct"/>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P</w:t>
            </w:r>
            <w:r w:rsidRPr="004F1ADE">
              <w:rPr>
                <w:rFonts w:cs="Times New Roman"/>
                <w:color w:val="000000" w:themeColor="text1"/>
                <w:szCs w:val="24"/>
                <w:vertAlign w:val="subscript"/>
              </w:rPr>
              <w:t>3:</w:t>
            </w:r>
            <w:r w:rsidRPr="004F1ADE">
              <w:rPr>
                <w:rFonts w:cs="Times New Roman"/>
                <w:color w:val="000000" w:themeColor="text1"/>
                <w:szCs w:val="24"/>
              </w:rPr>
              <w:t>60 P</w:t>
            </w:r>
            <w:r w:rsidRPr="004F1ADE">
              <w:rPr>
                <w:rFonts w:cs="Times New Roman"/>
                <w:color w:val="000000" w:themeColor="text1"/>
                <w:szCs w:val="24"/>
                <w:vertAlign w:val="subscript"/>
              </w:rPr>
              <w:t>2</w:t>
            </w:r>
            <w:r w:rsidRPr="004F1ADE">
              <w:rPr>
                <w:rFonts w:cs="Times New Roman"/>
                <w:color w:val="000000" w:themeColor="text1"/>
                <w:szCs w:val="24"/>
              </w:rPr>
              <w:t>O</w:t>
            </w:r>
            <w:r w:rsidRPr="004F1ADE">
              <w:rPr>
                <w:rFonts w:cs="Times New Roman"/>
                <w:color w:val="000000" w:themeColor="text1"/>
                <w:szCs w:val="24"/>
                <w:vertAlign w:val="subscript"/>
              </w:rPr>
              <w:t>5</w:t>
            </w:r>
            <w:r w:rsidRPr="004F1ADE">
              <w:rPr>
                <w:rFonts w:cs="Times New Roman"/>
                <w:color w:val="000000" w:themeColor="text1"/>
                <w:szCs w:val="24"/>
              </w:rPr>
              <w:t xml:space="preserve">  kg ha</w:t>
            </w:r>
            <w:r w:rsidRPr="004F1ADE">
              <w:rPr>
                <w:rFonts w:cs="Times New Roman"/>
                <w:color w:val="000000" w:themeColor="text1"/>
                <w:szCs w:val="24"/>
                <w:vertAlign w:val="superscript"/>
              </w:rPr>
              <w:t>-1</w:t>
            </w:r>
          </w:p>
        </w:tc>
        <w:tc>
          <w:tcPr>
            <w:tcW w:w="625" w:type="pct"/>
            <w:gridSpan w:val="2"/>
          </w:tcPr>
          <w:p w:rsidR="006C6FBE" w:rsidRPr="004F1ADE" w:rsidRDefault="006C6FBE" w:rsidP="009E506A">
            <w:pPr>
              <w:spacing w:line="360" w:lineRule="auto"/>
              <w:jc w:val="center"/>
              <w:rPr>
                <w:rFonts w:eastAsia="Times New Roman" w:cs="Times New Roman"/>
                <w:color w:val="000000" w:themeColor="text1"/>
                <w:szCs w:val="24"/>
              </w:rPr>
            </w:pPr>
            <w:r w:rsidRPr="004F1ADE">
              <w:rPr>
                <w:rFonts w:cs="Times New Roman"/>
                <w:color w:val="000000" w:themeColor="text1"/>
                <w:szCs w:val="24"/>
              </w:rPr>
              <w:t>P</w:t>
            </w:r>
            <w:r w:rsidRPr="004F1ADE">
              <w:rPr>
                <w:rFonts w:cs="Times New Roman"/>
                <w:color w:val="000000" w:themeColor="text1"/>
                <w:szCs w:val="24"/>
                <w:vertAlign w:val="subscript"/>
              </w:rPr>
              <w:t>4:</w:t>
            </w:r>
            <w:r w:rsidRPr="004F1ADE">
              <w:rPr>
                <w:rFonts w:cs="Times New Roman"/>
                <w:color w:val="000000" w:themeColor="text1"/>
                <w:szCs w:val="24"/>
              </w:rPr>
              <w:t>90 P</w:t>
            </w:r>
            <w:r w:rsidRPr="004F1ADE">
              <w:rPr>
                <w:rFonts w:cs="Times New Roman"/>
                <w:color w:val="000000" w:themeColor="text1"/>
                <w:szCs w:val="24"/>
                <w:vertAlign w:val="subscript"/>
              </w:rPr>
              <w:t>2</w:t>
            </w:r>
            <w:r w:rsidRPr="004F1ADE">
              <w:rPr>
                <w:rFonts w:cs="Times New Roman"/>
                <w:color w:val="000000" w:themeColor="text1"/>
                <w:szCs w:val="24"/>
              </w:rPr>
              <w:t>O</w:t>
            </w:r>
            <w:r w:rsidRPr="004F1ADE">
              <w:rPr>
                <w:rFonts w:cs="Times New Roman"/>
                <w:color w:val="000000" w:themeColor="text1"/>
                <w:szCs w:val="24"/>
                <w:vertAlign w:val="subscript"/>
              </w:rPr>
              <w:t>5</w:t>
            </w:r>
            <w:r w:rsidRPr="004F1ADE">
              <w:rPr>
                <w:rFonts w:cs="Times New Roman"/>
                <w:color w:val="000000" w:themeColor="text1"/>
                <w:szCs w:val="24"/>
              </w:rPr>
              <w:t xml:space="preserve">  kg ha</w:t>
            </w:r>
            <w:r w:rsidRPr="004F1ADE">
              <w:rPr>
                <w:rFonts w:cs="Times New Roman"/>
                <w:color w:val="000000" w:themeColor="text1"/>
                <w:szCs w:val="24"/>
                <w:vertAlign w:val="superscript"/>
              </w:rPr>
              <w:t>-</w:t>
            </w:r>
          </w:p>
        </w:tc>
        <w:tc>
          <w:tcPr>
            <w:tcW w:w="523" w:type="pct"/>
            <w:gridSpan w:val="2"/>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Mo</w:t>
            </w:r>
            <w:r w:rsidRPr="004F1ADE">
              <w:rPr>
                <w:rFonts w:cs="Times New Roman"/>
                <w:color w:val="000000" w:themeColor="text1"/>
                <w:szCs w:val="24"/>
                <w:vertAlign w:val="subscript"/>
              </w:rPr>
              <w:t xml:space="preserve">1 </w:t>
            </w:r>
            <w:r w:rsidRPr="004F1ADE">
              <w:rPr>
                <w:rFonts w:cs="Times New Roman"/>
                <w:color w:val="000000" w:themeColor="text1"/>
                <w:szCs w:val="24"/>
              </w:rPr>
              <w:t>– 0g  Mo kg</w:t>
            </w:r>
            <w:r w:rsidRPr="004F1ADE">
              <w:rPr>
                <w:rFonts w:cs="Times New Roman"/>
                <w:color w:val="000000" w:themeColor="text1"/>
                <w:szCs w:val="24"/>
                <w:vertAlign w:val="superscript"/>
              </w:rPr>
              <w:t>-1</w:t>
            </w:r>
          </w:p>
        </w:tc>
        <w:tc>
          <w:tcPr>
            <w:tcW w:w="459" w:type="pct"/>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Mo</w:t>
            </w:r>
            <w:r w:rsidRPr="004F1ADE">
              <w:rPr>
                <w:rFonts w:cs="Times New Roman"/>
                <w:color w:val="000000" w:themeColor="text1"/>
                <w:szCs w:val="24"/>
                <w:vertAlign w:val="subscript"/>
              </w:rPr>
              <w:t xml:space="preserve">2 </w:t>
            </w:r>
            <w:r w:rsidRPr="004F1ADE">
              <w:rPr>
                <w:rFonts w:cs="Times New Roman"/>
                <w:color w:val="000000" w:themeColor="text1"/>
                <w:szCs w:val="24"/>
              </w:rPr>
              <w:t>– 2g  Mo kg</w:t>
            </w:r>
            <w:r w:rsidRPr="004F1ADE">
              <w:rPr>
                <w:rFonts w:cs="Times New Roman"/>
                <w:color w:val="000000" w:themeColor="text1"/>
                <w:szCs w:val="24"/>
                <w:vertAlign w:val="superscript"/>
              </w:rPr>
              <w:t>-1</w:t>
            </w:r>
          </w:p>
        </w:tc>
        <w:tc>
          <w:tcPr>
            <w:tcW w:w="473" w:type="pct"/>
            <w:gridSpan w:val="2"/>
          </w:tcPr>
          <w:p w:rsidR="006C6FBE" w:rsidRPr="004F1ADE" w:rsidRDefault="006C6FBE" w:rsidP="009E506A">
            <w:pPr>
              <w:spacing w:line="360" w:lineRule="auto"/>
              <w:jc w:val="center"/>
              <w:rPr>
                <w:rFonts w:eastAsia="Times New Roman" w:cs="Times New Roman"/>
                <w:color w:val="000000" w:themeColor="text1"/>
                <w:szCs w:val="24"/>
              </w:rPr>
            </w:pPr>
            <w:r w:rsidRPr="004F1ADE">
              <w:rPr>
                <w:rFonts w:cs="Times New Roman"/>
                <w:color w:val="000000" w:themeColor="text1"/>
                <w:szCs w:val="24"/>
              </w:rPr>
              <w:t>Mo</w:t>
            </w:r>
            <w:r w:rsidRPr="004F1ADE">
              <w:rPr>
                <w:rFonts w:cs="Times New Roman"/>
                <w:color w:val="000000" w:themeColor="text1"/>
                <w:szCs w:val="24"/>
                <w:vertAlign w:val="subscript"/>
              </w:rPr>
              <w:t xml:space="preserve">2 </w:t>
            </w:r>
            <w:r w:rsidRPr="004F1ADE">
              <w:rPr>
                <w:rFonts w:cs="Times New Roman"/>
                <w:color w:val="000000" w:themeColor="text1"/>
                <w:szCs w:val="24"/>
              </w:rPr>
              <w:t>– 4g  Mo kg</w:t>
            </w:r>
            <w:r w:rsidRPr="004F1ADE">
              <w:rPr>
                <w:rFonts w:cs="Times New Roman"/>
                <w:color w:val="000000" w:themeColor="text1"/>
                <w:szCs w:val="24"/>
                <w:vertAlign w:val="superscript"/>
              </w:rPr>
              <w:t>-1</w:t>
            </w:r>
          </w:p>
        </w:tc>
        <w:tc>
          <w:tcPr>
            <w:tcW w:w="524" w:type="pct"/>
            <w:gridSpan w:val="2"/>
          </w:tcPr>
          <w:p w:rsidR="006C6FBE" w:rsidRPr="004F1ADE" w:rsidRDefault="006C6FBE" w:rsidP="009E506A">
            <w:pPr>
              <w:spacing w:line="360" w:lineRule="auto"/>
              <w:jc w:val="center"/>
              <w:rPr>
                <w:rFonts w:cs="Times New Roman"/>
                <w:color w:val="000000" w:themeColor="text1"/>
                <w:szCs w:val="24"/>
              </w:rPr>
            </w:pPr>
            <w:r w:rsidRPr="004F1ADE">
              <w:rPr>
                <w:rFonts w:cs="Times New Roman"/>
                <w:color w:val="000000" w:themeColor="text1"/>
                <w:szCs w:val="24"/>
              </w:rPr>
              <w:t>Mo</w:t>
            </w:r>
            <w:r w:rsidRPr="004F1ADE">
              <w:rPr>
                <w:rFonts w:cs="Times New Roman"/>
                <w:color w:val="000000" w:themeColor="text1"/>
                <w:szCs w:val="24"/>
                <w:vertAlign w:val="subscript"/>
              </w:rPr>
              <w:t xml:space="preserve">2 </w:t>
            </w:r>
            <w:r w:rsidRPr="004F1ADE">
              <w:rPr>
                <w:rFonts w:cs="Times New Roman"/>
                <w:color w:val="000000" w:themeColor="text1"/>
                <w:szCs w:val="24"/>
              </w:rPr>
              <w:t>– 6g  Mo kg</w:t>
            </w:r>
            <w:r w:rsidRPr="004F1ADE">
              <w:rPr>
                <w:rFonts w:cs="Times New Roman"/>
                <w:color w:val="000000" w:themeColor="text1"/>
                <w:szCs w:val="24"/>
                <w:vertAlign w:val="superscript"/>
              </w:rPr>
              <w:t>-1</w:t>
            </w:r>
          </w:p>
        </w:tc>
        <w:tc>
          <w:tcPr>
            <w:tcW w:w="458" w:type="pct"/>
          </w:tcPr>
          <w:p w:rsidR="006C6FBE" w:rsidRPr="004F1ADE" w:rsidRDefault="006C6FBE" w:rsidP="009E506A">
            <w:pPr>
              <w:spacing w:line="360" w:lineRule="auto"/>
              <w:jc w:val="center"/>
              <w:rPr>
                <w:rFonts w:cs="Times New Roman"/>
                <w:color w:val="000000" w:themeColor="text1"/>
                <w:szCs w:val="24"/>
              </w:rPr>
            </w:pPr>
          </w:p>
        </w:tc>
      </w:tr>
    </w:tbl>
    <w:p w:rsidR="004D25C4" w:rsidRPr="004F1ADE" w:rsidRDefault="004D25C4" w:rsidP="00BC1A6E">
      <w:pPr>
        <w:spacing w:before="120" w:after="120" w:line="360" w:lineRule="auto"/>
        <w:ind w:left="1134" w:hanging="1276"/>
        <w:jc w:val="both"/>
        <w:rPr>
          <w:rFonts w:ascii="Times New Roman" w:hAnsi="Times New Roman" w:cs="Times New Roman"/>
          <w:color w:val="000000" w:themeColor="text1"/>
          <w:sz w:val="24"/>
          <w:szCs w:val="24"/>
        </w:rPr>
      </w:pPr>
    </w:p>
    <w:p w:rsidR="004D25C4" w:rsidRPr="00BC1A6E" w:rsidRDefault="004D25C4" w:rsidP="00BC1A6E">
      <w:pPr>
        <w:spacing w:line="360" w:lineRule="auto"/>
        <w:rPr>
          <w:rFonts w:ascii="Times New Roman" w:hAnsi="Times New Roman" w:cs="Times New Roman"/>
          <w:sz w:val="24"/>
          <w:szCs w:val="24"/>
        </w:rPr>
        <w:sectPr w:rsidR="004D25C4" w:rsidRPr="00BC1A6E" w:rsidSect="00DE3A57">
          <w:pgSz w:w="15840" w:h="12240" w:orient="landscape"/>
          <w:pgMar w:top="1440" w:right="1440" w:bottom="1440" w:left="1440" w:header="709" w:footer="709" w:gutter="0"/>
          <w:cols w:space="708"/>
          <w:docGrid w:linePitch="360"/>
        </w:sectPr>
      </w:pPr>
    </w:p>
    <w:p w:rsidR="00DE3A57" w:rsidRPr="00BC1A6E" w:rsidRDefault="00DE3A57" w:rsidP="00E525BE">
      <w:pPr>
        <w:spacing w:line="360" w:lineRule="auto"/>
        <w:rPr>
          <w:rFonts w:ascii="Times New Roman" w:hAnsi="Times New Roman" w:cs="Times New Roman"/>
          <w:sz w:val="24"/>
          <w:szCs w:val="24"/>
        </w:rPr>
      </w:pPr>
    </w:p>
    <w:sectPr w:rsidR="00DE3A57" w:rsidRPr="00BC1A6E" w:rsidSect="000C174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BD2" w:rsidRDefault="00206BD2" w:rsidP="00CD5250">
      <w:pPr>
        <w:spacing w:after="0" w:line="240" w:lineRule="auto"/>
      </w:pPr>
      <w:r>
        <w:separator/>
      </w:r>
    </w:p>
  </w:endnote>
  <w:endnote w:type="continuationSeparator" w:id="0">
    <w:p w:rsidR="00206BD2" w:rsidRDefault="00206BD2" w:rsidP="00CD52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50" w:rsidRDefault="00CD52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50" w:rsidRDefault="00CD52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50" w:rsidRDefault="00CD52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BD2" w:rsidRDefault="00206BD2" w:rsidP="00CD5250">
      <w:pPr>
        <w:spacing w:after="0" w:line="240" w:lineRule="auto"/>
      </w:pPr>
      <w:r>
        <w:separator/>
      </w:r>
    </w:p>
  </w:footnote>
  <w:footnote w:type="continuationSeparator" w:id="0">
    <w:p w:rsidR="00206BD2" w:rsidRDefault="00206BD2" w:rsidP="00CD52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50" w:rsidRDefault="00CD52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24594" o:spid="_x0000_s16386"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50" w:rsidRDefault="00CD52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24595" o:spid="_x0000_s16387"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50" w:rsidRDefault="00CD52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24593" o:spid="_x0000_s16385"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E7617"/>
    <w:multiLevelType w:val="hybridMultilevel"/>
    <w:tmpl w:val="E4AAD956"/>
    <w:lvl w:ilvl="0" w:tplc="6694AEBE">
      <w:start w:val="1"/>
      <w:numFmt w:val="decimal"/>
      <w:lvlText w:val="%1."/>
      <w:lvlJc w:val="left"/>
      <w:pPr>
        <w:ind w:left="928" w:hanging="360"/>
        <w:jc w:val="right"/>
      </w:pPr>
      <w:rPr>
        <w:rFonts w:ascii="Arial MT" w:eastAsia="Arial MT" w:hAnsi="Arial MT" w:cs="Arial MT" w:hint="default"/>
        <w:color w:val="1E1916"/>
        <w:w w:val="100"/>
        <w:sz w:val="17"/>
        <w:szCs w:val="17"/>
        <w:lang w:val="en-US" w:eastAsia="en-US" w:bidi="ar-SA"/>
      </w:rPr>
    </w:lvl>
    <w:lvl w:ilvl="1" w:tplc="65AE3508">
      <w:numFmt w:val="bullet"/>
      <w:lvlText w:val="•"/>
      <w:lvlJc w:val="left"/>
      <w:pPr>
        <w:ind w:left="1313" w:hanging="360"/>
      </w:pPr>
      <w:rPr>
        <w:rFonts w:hint="default"/>
        <w:lang w:val="en-US" w:eastAsia="en-US" w:bidi="ar-SA"/>
      </w:rPr>
    </w:lvl>
    <w:lvl w:ilvl="2" w:tplc="DCF096D0">
      <w:numFmt w:val="bullet"/>
      <w:lvlText w:val="•"/>
      <w:lvlJc w:val="left"/>
      <w:pPr>
        <w:ind w:left="1807" w:hanging="360"/>
      </w:pPr>
      <w:rPr>
        <w:rFonts w:hint="default"/>
        <w:lang w:val="en-US" w:eastAsia="en-US" w:bidi="ar-SA"/>
      </w:rPr>
    </w:lvl>
    <w:lvl w:ilvl="3" w:tplc="4B1CFDE8">
      <w:numFmt w:val="bullet"/>
      <w:lvlText w:val="•"/>
      <w:lvlJc w:val="left"/>
      <w:pPr>
        <w:ind w:left="2301" w:hanging="360"/>
      </w:pPr>
      <w:rPr>
        <w:rFonts w:hint="default"/>
        <w:lang w:val="en-US" w:eastAsia="en-US" w:bidi="ar-SA"/>
      </w:rPr>
    </w:lvl>
    <w:lvl w:ilvl="4" w:tplc="33F6DCAE">
      <w:numFmt w:val="bullet"/>
      <w:lvlText w:val="•"/>
      <w:lvlJc w:val="left"/>
      <w:pPr>
        <w:ind w:left="2795" w:hanging="360"/>
      </w:pPr>
      <w:rPr>
        <w:rFonts w:hint="default"/>
        <w:lang w:val="en-US" w:eastAsia="en-US" w:bidi="ar-SA"/>
      </w:rPr>
    </w:lvl>
    <w:lvl w:ilvl="5" w:tplc="7ECCF990">
      <w:numFmt w:val="bullet"/>
      <w:lvlText w:val="•"/>
      <w:lvlJc w:val="left"/>
      <w:pPr>
        <w:ind w:left="3289" w:hanging="360"/>
      </w:pPr>
      <w:rPr>
        <w:rFonts w:hint="default"/>
        <w:lang w:val="en-US" w:eastAsia="en-US" w:bidi="ar-SA"/>
      </w:rPr>
    </w:lvl>
    <w:lvl w:ilvl="6" w:tplc="A7D07532">
      <w:numFmt w:val="bullet"/>
      <w:lvlText w:val="•"/>
      <w:lvlJc w:val="left"/>
      <w:pPr>
        <w:ind w:left="3783" w:hanging="360"/>
      </w:pPr>
      <w:rPr>
        <w:rFonts w:hint="default"/>
        <w:lang w:val="en-US" w:eastAsia="en-US" w:bidi="ar-SA"/>
      </w:rPr>
    </w:lvl>
    <w:lvl w:ilvl="7" w:tplc="A18CEFE8">
      <w:numFmt w:val="bullet"/>
      <w:lvlText w:val="•"/>
      <w:lvlJc w:val="left"/>
      <w:pPr>
        <w:ind w:left="4276" w:hanging="360"/>
      </w:pPr>
      <w:rPr>
        <w:rFonts w:hint="default"/>
        <w:lang w:val="en-US" w:eastAsia="en-US" w:bidi="ar-SA"/>
      </w:rPr>
    </w:lvl>
    <w:lvl w:ilvl="8" w:tplc="16F8B11E">
      <w:numFmt w:val="bullet"/>
      <w:lvlText w:val="•"/>
      <w:lvlJc w:val="left"/>
      <w:pPr>
        <w:ind w:left="477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7410"/>
    <o:shapelayout v:ext="edit">
      <o:idmap v:ext="edit" data="16"/>
    </o:shapelayout>
  </w:hdrShapeDefaults>
  <w:footnotePr>
    <w:footnote w:id="-1"/>
    <w:footnote w:id="0"/>
  </w:footnotePr>
  <w:endnotePr>
    <w:endnote w:id="-1"/>
    <w:endnote w:id="0"/>
  </w:endnotePr>
  <w:compat>
    <w:useFELayout/>
  </w:compat>
  <w:rsids>
    <w:rsidRoot w:val="00C56F13"/>
    <w:rsid w:val="00012339"/>
    <w:rsid w:val="00040779"/>
    <w:rsid w:val="0006417E"/>
    <w:rsid w:val="000B1EBD"/>
    <w:rsid w:val="000C1743"/>
    <w:rsid w:val="000D5CFA"/>
    <w:rsid w:val="0010694F"/>
    <w:rsid w:val="00117EF6"/>
    <w:rsid w:val="00141D4A"/>
    <w:rsid w:val="00174A05"/>
    <w:rsid w:val="001D45C4"/>
    <w:rsid w:val="001E3423"/>
    <w:rsid w:val="00206BD2"/>
    <w:rsid w:val="00206DF0"/>
    <w:rsid w:val="0021729F"/>
    <w:rsid w:val="002E1AE7"/>
    <w:rsid w:val="002F4591"/>
    <w:rsid w:val="003313ED"/>
    <w:rsid w:val="00352DC7"/>
    <w:rsid w:val="003D1FB8"/>
    <w:rsid w:val="004058B4"/>
    <w:rsid w:val="00407B39"/>
    <w:rsid w:val="00497720"/>
    <w:rsid w:val="004A0040"/>
    <w:rsid w:val="004B30FD"/>
    <w:rsid w:val="004D25C4"/>
    <w:rsid w:val="004F1ADE"/>
    <w:rsid w:val="005358E8"/>
    <w:rsid w:val="0058090B"/>
    <w:rsid w:val="00582515"/>
    <w:rsid w:val="005E154F"/>
    <w:rsid w:val="005E38CC"/>
    <w:rsid w:val="005E4145"/>
    <w:rsid w:val="005E58BF"/>
    <w:rsid w:val="00640DE6"/>
    <w:rsid w:val="0064615A"/>
    <w:rsid w:val="006A1E7E"/>
    <w:rsid w:val="006A6A9B"/>
    <w:rsid w:val="006C6FBE"/>
    <w:rsid w:val="00703A9A"/>
    <w:rsid w:val="00743E08"/>
    <w:rsid w:val="007574EE"/>
    <w:rsid w:val="0076794A"/>
    <w:rsid w:val="007A7DAE"/>
    <w:rsid w:val="007B18EA"/>
    <w:rsid w:val="00857B01"/>
    <w:rsid w:val="00864F77"/>
    <w:rsid w:val="008A165B"/>
    <w:rsid w:val="008E0926"/>
    <w:rsid w:val="009922F8"/>
    <w:rsid w:val="00996581"/>
    <w:rsid w:val="009B6B9A"/>
    <w:rsid w:val="009E506A"/>
    <w:rsid w:val="00A46D58"/>
    <w:rsid w:val="00A560D9"/>
    <w:rsid w:val="00A96743"/>
    <w:rsid w:val="00AA4832"/>
    <w:rsid w:val="00AB10FB"/>
    <w:rsid w:val="00B54CC0"/>
    <w:rsid w:val="00B76846"/>
    <w:rsid w:val="00BA3746"/>
    <w:rsid w:val="00BB762A"/>
    <w:rsid w:val="00BC1A6E"/>
    <w:rsid w:val="00BD0F19"/>
    <w:rsid w:val="00BD3B68"/>
    <w:rsid w:val="00BF333B"/>
    <w:rsid w:val="00BF6779"/>
    <w:rsid w:val="00C56F13"/>
    <w:rsid w:val="00C572C7"/>
    <w:rsid w:val="00CC1002"/>
    <w:rsid w:val="00CD5250"/>
    <w:rsid w:val="00CE655C"/>
    <w:rsid w:val="00D4328A"/>
    <w:rsid w:val="00D568C2"/>
    <w:rsid w:val="00D853D0"/>
    <w:rsid w:val="00DD2C28"/>
    <w:rsid w:val="00DE3A57"/>
    <w:rsid w:val="00E04A8D"/>
    <w:rsid w:val="00E373EC"/>
    <w:rsid w:val="00E52055"/>
    <w:rsid w:val="00E525BE"/>
    <w:rsid w:val="00E73E4C"/>
    <w:rsid w:val="00E7705A"/>
    <w:rsid w:val="00E805C0"/>
    <w:rsid w:val="00EA4EFD"/>
    <w:rsid w:val="00EE297C"/>
    <w:rsid w:val="00F233D2"/>
    <w:rsid w:val="00F2366E"/>
    <w:rsid w:val="00F33741"/>
    <w:rsid w:val="00F674FE"/>
    <w:rsid w:val="00F95EE9"/>
    <w:rsid w:val="00FB1E9E"/>
    <w:rsid w:val="00FC7C6B"/>
    <w:rsid w:val="00FD6E8E"/>
    <w:rsid w:val="00FF27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743"/>
  </w:style>
  <w:style w:type="paragraph" w:styleId="Heading1">
    <w:name w:val="heading 1"/>
    <w:basedOn w:val="Normal"/>
    <w:link w:val="Heading1Char"/>
    <w:uiPriority w:val="1"/>
    <w:qFormat/>
    <w:rsid w:val="00D568C2"/>
    <w:pPr>
      <w:widowControl w:val="0"/>
      <w:autoSpaceDE w:val="0"/>
      <w:autoSpaceDN w:val="0"/>
      <w:spacing w:before="143" w:after="0" w:line="240" w:lineRule="auto"/>
      <w:ind w:left="317"/>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6F13"/>
    <w:pPr>
      <w:widowControl w:val="0"/>
      <w:autoSpaceDE w:val="0"/>
      <w:autoSpaceDN w:val="0"/>
      <w:spacing w:after="0" w:line="240" w:lineRule="auto"/>
    </w:pPr>
    <w:rPr>
      <w:rFonts w:ascii="Arial MT" w:eastAsia="Arial MT" w:hAnsi="Arial MT" w:cs="Arial MT"/>
      <w:sz w:val="19"/>
      <w:szCs w:val="19"/>
    </w:rPr>
  </w:style>
  <w:style w:type="character" w:customStyle="1" w:styleId="BodyTextChar">
    <w:name w:val="Body Text Char"/>
    <w:basedOn w:val="DefaultParagraphFont"/>
    <w:link w:val="BodyText"/>
    <w:uiPriority w:val="1"/>
    <w:rsid w:val="00C56F13"/>
    <w:rPr>
      <w:rFonts w:ascii="Arial MT" w:eastAsia="Arial MT" w:hAnsi="Arial MT" w:cs="Arial MT"/>
      <w:sz w:val="19"/>
      <w:szCs w:val="19"/>
    </w:rPr>
  </w:style>
  <w:style w:type="paragraph" w:customStyle="1" w:styleId="Default">
    <w:name w:val="Default"/>
    <w:rsid w:val="00B54CC0"/>
    <w:pPr>
      <w:autoSpaceDE w:val="0"/>
      <w:autoSpaceDN w:val="0"/>
      <w:adjustRightInd w:val="0"/>
      <w:spacing w:after="0" w:line="240" w:lineRule="auto"/>
    </w:pPr>
    <w:rPr>
      <w:rFonts w:ascii="Arial" w:eastAsiaTheme="minorHAnsi" w:hAnsi="Arial" w:cs="Arial"/>
      <w:color w:val="000000"/>
      <w:sz w:val="24"/>
      <w:szCs w:val="24"/>
    </w:rPr>
  </w:style>
  <w:style w:type="table" w:styleId="TableGrid">
    <w:name w:val="Table Grid"/>
    <w:basedOn w:val="TableNormal"/>
    <w:uiPriority w:val="59"/>
    <w:rsid w:val="00DE3A57"/>
    <w:pPr>
      <w:spacing w:after="0" w:line="240" w:lineRule="auto"/>
    </w:pPr>
    <w:rPr>
      <w:rFonts w:ascii="Times New Roman" w:eastAsiaTheme="minorHAnsi"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568C2"/>
    <w:rPr>
      <w:rFonts w:ascii="Arial" w:eastAsia="Arial" w:hAnsi="Arial" w:cs="Arial"/>
      <w:b/>
      <w:bCs/>
      <w:sz w:val="20"/>
      <w:szCs w:val="20"/>
    </w:rPr>
  </w:style>
  <w:style w:type="character" w:styleId="Hyperlink">
    <w:name w:val="Hyperlink"/>
    <w:basedOn w:val="DefaultParagraphFont"/>
    <w:uiPriority w:val="99"/>
    <w:unhideWhenUsed/>
    <w:rsid w:val="007B18EA"/>
    <w:rPr>
      <w:color w:val="0000FF" w:themeColor="hyperlink"/>
      <w:u w:val="single"/>
    </w:rPr>
  </w:style>
  <w:style w:type="paragraph" w:styleId="ListParagraph">
    <w:name w:val="List Paragraph"/>
    <w:basedOn w:val="Normal"/>
    <w:uiPriority w:val="34"/>
    <w:qFormat/>
    <w:rsid w:val="004F1ADE"/>
    <w:pPr>
      <w:ind w:left="720"/>
      <w:contextualSpacing/>
    </w:pPr>
  </w:style>
  <w:style w:type="paragraph" w:styleId="Header">
    <w:name w:val="header"/>
    <w:basedOn w:val="Normal"/>
    <w:link w:val="HeaderChar"/>
    <w:uiPriority w:val="99"/>
    <w:semiHidden/>
    <w:unhideWhenUsed/>
    <w:rsid w:val="00CD52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5250"/>
  </w:style>
  <w:style w:type="paragraph" w:styleId="Footer">
    <w:name w:val="footer"/>
    <w:basedOn w:val="Normal"/>
    <w:link w:val="FooterChar"/>
    <w:uiPriority w:val="99"/>
    <w:semiHidden/>
    <w:unhideWhenUsed/>
    <w:rsid w:val="00CD52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52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10</Pages>
  <Words>2305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qwertyui</dc:creator>
  <cp:lastModifiedBy>Editor PR-S 001</cp:lastModifiedBy>
  <cp:revision>22</cp:revision>
  <dcterms:created xsi:type="dcterms:W3CDTF">2023-07-10T03:45:00Z</dcterms:created>
  <dcterms:modified xsi:type="dcterms:W3CDTF">2023-07-11T10:37:00Z</dcterms:modified>
</cp:coreProperties>
</file>