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2BA51" w14:textId="77777777" w:rsidR="00B401AA" w:rsidRDefault="00B401AA" w:rsidP="00180C3A">
      <w:pPr>
        <w:jc w:val="center"/>
        <w:rPr>
          <w:rFonts w:ascii="Times New Roman" w:hAnsi="Times New Roman" w:cs="Times New Roman"/>
          <w:b/>
          <w:bCs/>
          <w:sz w:val="36"/>
          <w:szCs w:val="36"/>
        </w:rPr>
      </w:pPr>
    </w:p>
    <w:p w14:paraId="32B45203" w14:textId="77777777" w:rsidR="00A20B21" w:rsidRPr="00A20B21" w:rsidRDefault="00A20B21" w:rsidP="00A20B21">
      <w:pPr>
        <w:jc w:val="center"/>
        <w:rPr>
          <w:rFonts w:ascii="Times New Roman" w:hAnsi="Times New Roman" w:cs="Times New Roman"/>
          <w:b/>
          <w:bCs/>
          <w:i/>
          <w:iCs/>
          <w:sz w:val="36"/>
          <w:szCs w:val="36"/>
          <w:u w:val="single"/>
          <w:lang w:val="en-US"/>
        </w:rPr>
      </w:pPr>
      <w:r w:rsidRPr="00A20B21">
        <w:rPr>
          <w:rFonts w:ascii="Times New Roman" w:hAnsi="Times New Roman" w:cs="Times New Roman"/>
          <w:b/>
          <w:bCs/>
          <w:i/>
          <w:iCs/>
          <w:sz w:val="36"/>
          <w:szCs w:val="36"/>
          <w:u w:val="single"/>
          <w:lang w:val="en-US"/>
        </w:rPr>
        <w:t>Review Article</w:t>
      </w:r>
    </w:p>
    <w:p w14:paraId="12DBF17D" w14:textId="1824FB20" w:rsidR="00996E1E" w:rsidRPr="00180C3A" w:rsidRDefault="00996E1E" w:rsidP="00180C3A">
      <w:pPr>
        <w:jc w:val="center"/>
        <w:rPr>
          <w:rFonts w:ascii="Times New Roman" w:hAnsi="Times New Roman" w:cs="Times New Roman"/>
          <w:b/>
          <w:bCs/>
          <w:sz w:val="36"/>
          <w:szCs w:val="36"/>
        </w:rPr>
      </w:pPr>
      <w:r w:rsidRPr="00180C3A">
        <w:rPr>
          <w:rFonts w:ascii="Times New Roman" w:hAnsi="Times New Roman" w:cs="Times New Roman"/>
          <w:b/>
          <w:bCs/>
          <w:sz w:val="36"/>
          <w:szCs w:val="36"/>
        </w:rPr>
        <w:t xml:space="preserve">Polysaccharides </w:t>
      </w:r>
      <w:r w:rsidR="008D3988">
        <w:rPr>
          <w:rFonts w:ascii="Times New Roman" w:hAnsi="Times New Roman" w:cs="Times New Roman"/>
          <w:b/>
          <w:bCs/>
          <w:sz w:val="36"/>
          <w:szCs w:val="36"/>
        </w:rPr>
        <w:t>used</w:t>
      </w:r>
      <w:r w:rsidRPr="00180C3A">
        <w:rPr>
          <w:rFonts w:ascii="Times New Roman" w:hAnsi="Times New Roman" w:cs="Times New Roman"/>
          <w:b/>
          <w:bCs/>
          <w:sz w:val="36"/>
          <w:szCs w:val="36"/>
        </w:rPr>
        <w:t xml:space="preserve"> in the Agricultural Field — A Review</w:t>
      </w:r>
    </w:p>
    <w:p w14:paraId="26100FB2" w14:textId="77777777" w:rsidR="00D668C4" w:rsidRPr="00AA1F81" w:rsidRDefault="00D668C4" w:rsidP="00AA1F81">
      <w:pPr>
        <w:jc w:val="center"/>
        <w:rPr>
          <w:rFonts w:ascii="Times New Roman" w:hAnsi="Times New Roman" w:cs="Times New Roman"/>
        </w:rPr>
      </w:pPr>
      <w:bookmarkStart w:id="0" w:name="_GoBack"/>
      <w:bookmarkEnd w:id="0"/>
    </w:p>
    <w:p w14:paraId="1ACC0A6D" w14:textId="2D307EC7" w:rsidR="00996E1E" w:rsidRPr="004310B1" w:rsidRDefault="00996E1E" w:rsidP="00996E1E">
      <w:pPr>
        <w:rPr>
          <w:rFonts w:ascii="Times New Roman" w:hAnsi="Times New Roman" w:cs="Times New Roman"/>
          <w:b/>
          <w:bCs/>
          <w:sz w:val="22"/>
          <w:szCs w:val="22"/>
        </w:rPr>
      </w:pPr>
      <w:r w:rsidRPr="004310B1">
        <w:rPr>
          <w:rFonts w:ascii="Times New Roman" w:hAnsi="Times New Roman" w:cs="Times New Roman"/>
          <w:b/>
          <w:bCs/>
          <w:sz w:val="22"/>
          <w:szCs w:val="22"/>
        </w:rPr>
        <w:t>Abstract</w:t>
      </w:r>
    </w:p>
    <w:p w14:paraId="54E2B525" w14:textId="1EC0596C" w:rsidR="0056498A" w:rsidRPr="00C673BC" w:rsidRDefault="0056498A" w:rsidP="00B71509">
      <w:pPr>
        <w:jc w:val="both"/>
        <w:rPr>
          <w:rFonts w:ascii="Times New Roman" w:hAnsi="Times New Roman" w:cs="Times New Roman"/>
          <w:sz w:val="22"/>
          <w:szCs w:val="22"/>
        </w:rPr>
      </w:pPr>
      <w:r w:rsidRPr="00C673BC">
        <w:rPr>
          <w:rFonts w:ascii="Times New Roman" w:hAnsi="Times New Roman" w:cs="Times New Roman"/>
          <w:sz w:val="22"/>
          <w:szCs w:val="22"/>
        </w:rPr>
        <w:t>Polysaccharide is naturally occurring carbohydrates with long chain structure that derived from various plants and plant</w:t>
      </w:r>
      <w:r w:rsidR="008D3988">
        <w:rPr>
          <w:rFonts w:ascii="Times New Roman" w:hAnsi="Times New Roman" w:cs="Times New Roman"/>
          <w:sz w:val="22"/>
          <w:szCs w:val="22"/>
        </w:rPr>
        <w:t>’</w:t>
      </w:r>
      <w:r w:rsidRPr="00C673BC">
        <w:rPr>
          <w:rFonts w:ascii="Times New Roman" w:hAnsi="Times New Roman" w:cs="Times New Roman"/>
          <w:sz w:val="22"/>
          <w:szCs w:val="22"/>
        </w:rPr>
        <w:t xml:space="preserve">s products, algae, fungi and some microorganism which are </w:t>
      </w:r>
      <w:r w:rsidR="00B71509" w:rsidRPr="00C673BC">
        <w:rPr>
          <w:rFonts w:ascii="Times New Roman" w:hAnsi="Times New Roman" w:cs="Times New Roman"/>
          <w:sz w:val="22"/>
          <w:szCs w:val="22"/>
        </w:rPr>
        <w:t xml:space="preserve">emerged as versatile, maintainable materials </w:t>
      </w:r>
      <w:r w:rsidR="008D3988">
        <w:rPr>
          <w:rFonts w:ascii="Times New Roman" w:hAnsi="Times New Roman" w:cs="Times New Roman"/>
          <w:sz w:val="22"/>
          <w:szCs w:val="22"/>
        </w:rPr>
        <w:t xml:space="preserve">which </w:t>
      </w:r>
      <w:r w:rsidR="00B71509" w:rsidRPr="00C673BC">
        <w:rPr>
          <w:rFonts w:ascii="Times New Roman" w:hAnsi="Times New Roman" w:cs="Times New Roman"/>
          <w:sz w:val="22"/>
          <w:szCs w:val="22"/>
        </w:rPr>
        <w:t xml:space="preserve">shows applicability towards agricultural fields. Their inherent biodegradable, biocompatible, film forming nature and capability to alter water holding, systematic release of nutrients </w:t>
      </w:r>
      <w:r w:rsidR="008D3988">
        <w:rPr>
          <w:rFonts w:ascii="Times New Roman" w:hAnsi="Times New Roman" w:cs="Times New Roman"/>
          <w:sz w:val="22"/>
          <w:szCs w:val="22"/>
        </w:rPr>
        <w:t>that represents</w:t>
      </w:r>
      <w:r w:rsidR="00B71509" w:rsidRPr="00C673BC">
        <w:rPr>
          <w:rFonts w:ascii="Times New Roman" w:hAnsi="Times New Roman" w:cs="Times New Roman"/>
          <w:sz w:val="22"/>
          <w:szCs w:val="22"/>
        </w:rPr>
        <w:t xml:space="preserve"> them as </w:t>
      </w:r>
      <w:r w:rsidR="00D73B09" w:rsidRPr="00C673BC">
        <w:rPr>
          <w:rFonts w:ascii="Times New Roman" w:hAnsi="Times New Roman" w:cs="Times New Roman"/>
          <w:sz w:val="22"/>
          <w:szCs w:val="22"/>
        </w:rPr>
        <w:t xml:space="preserve">conditioners of soil, seed covering, sustainable release of fertilizers, biopesticide haulers, insulating films and safeguard of post harvesting. In this review we emphasized </w:t>
      </w:r>
      <w:r w:rsidR="008D3988">
        <w:rPr>
          <w:rFonts w:ascii="Times New Roman" w:hAnsi="Times New Roman" w:cs="Times New Roman"/>
          <w:sz w:val="22"/>
          <w:szCs w:val="22"/>
        </w:rPr>
        <w:t>to</w:t>
      </w:r>
      <w:r w:rsidR="00D73B09" w:rsidRPr="00C673BC">
        <w:rPr>
          <w:rFonts w:ascii="Times New Roman" w:hAnsi="Times New Roman" w:cs="Times New Roman"/>
          <w:sz w:val="22"/>
          <w:szCs w:val="22"/>
        </w:rPr>
        <w:t xml:space="preserve"> the sources and constituents of agricultural polysaccharides as cellulose, starch, pectin, alginate, chitosan, gaur, xanthan and carrageenan, their extraction scheme, </w:t>
      </w:r>
      <w:r w:rsidR="00BF0F8E" w:rsidRPr="00C673BC">
        <w:rPr>
          <w:rFonts w:ascii="Times New Roman" w:hAnsi="Times New Roman" w:cs="Times New Roman"/>
          <w:sz w:val="22"/>
          <w:szCs w:val="22"/>
        </w:rPr>
        <w:t>extraction frameworks, alteration approaches, observes’ mechanism by which enhanced the production of crop</w:t>
      </w:r>
      <w:r w:rsidR="008D3988">
        <w:rPr>
          <w:rFonts w:ascii="Times New Roman" w:hAnsi="Times New Roman" w:cs="Times New Roman"/>
          <w:sz w:val="22"/>
          <w:szCs w:val="22"/>
        </w:rPr>
        <w:t>,</w:t>
      </w:r>
      <w:r w:rsidR="00BF0F8E" w:rsidRPr="00C673BC">
        <w:rPr>
          <w:rFonts w:ascii="Times New Roman" w:hAnsi="Times New Roman" w:cs="Times New Roman"/>
          <w:sz w:val="22"/>
          <w:szCs w:val="22"/>
        </w:rPr>
        <w:t xml:space="preserve"> sustainable toward environment, reviews significant applications with specific examples and also discussed about the technical</w:t>
      </w:r>
      <w:r w:rsidR="008D3988">
        <w:rPr>
          <w:rFonts w:ascii="Times New Roman" w:hAnsi="Times New Roman" w:cs="Times New Roman"/>
          <w:sz w:val="22"/>
          <w:szCs w:val="22"/>
        </w:rPr>
        <w:t xml:space="preserve"> </w:t>
      </w:r>
      <w:r w:rsidR="00BF0F8E" w:rsidRPr="00C673BC">
        <w:rPr>
          <w:rFonts w:ascii="Times New Roman" w:hAnsi="Times New Roman" w:cs="Times New Roman"/>
          <w:sz w:val="22"/>
          <w:szCs w:val="22"/>
        </w:rPr>
        <w:t xml:space="preserve">contest and future research guidelines.  </w:t>
      </w:r>
      <w:r w:rsidR="00D73B09" w:rsidRPr="00C673BC">
        <w:rPr>
          <w:rFonts w:ascii="Times New Roman" w:hAnsi="Times New Roman" w:cs="Times New Roman"/>
          <w:sz w:val="22"/>
          <w:szCs w:val="22"/>
        </w:rPr>
        <w:t xml:space="preserve"> </w:t>
      </w:r>
      <w:r w:rsidR="00B71509" w:rsidRPr="00C673BC">
        <w:rPr>
          <w:rFonts w:ascii="Times New Roman" w:hAnsi="Times New Roman" w:cs="Times New Roman"/>
          <w:sz w:val="22"/>
          <w:szCs w:val="22"/>
        </w:rPr>
        <w:t xml:space="preserve"> </w:t>
      </w:r>
      <w:r w:rsidRPr="00C673BC">
        <w:rPr>
          <w:rFonts w:ascii="Times New Roman" w:hAnsi="Times New Roman" w:cs="Times New Roman"/>
          <w:sz w:val="22"/>
          <w:szCs w:val="22"/>
        </w:rPr>
        <w:t xml:space="preserve">   </w:t>
      </w:r>
    </w:p>
    <w:p w14:paraId="78E0465E" w14:textId="0BBB3062" w:rsidR="00996E1E" w:rsidRPr="00996E1E" w:rsidRDefault="00996E1E" w:rsidP="009E28D1">
      <w:pPr>
        <w:jc w:val="both"/>
        <w:rPr>
          <w:rFonts w:ascii="Times New Roman" w:hAnsi="Times New Roman" w:cs="Times New Roman"/>
        </w:rPr>
      </w:pPr>
      <w:r w:rsidRPr="00996E1E">
        <w:rPr>
          <w:rFonts w:ascii="Times New Roman" w:hAnsi="Times New Roman" w:cs="Times New Roman"/>
          <w:b/>
          <w:bCs/>
        </w:rPr>
        <w:t>Keywords:</w:t>
      </w:r>
      <w:r w:rsidRPr="00996E1E">
        <w:rPr>
          <w:rFonts w:ascii="Times New Roman" w:hAnsi="Times New Roman" w:cs="Times New Roman"/>
        </w:rPr>
        <w:t xml:space="preserve"> </w:t>
      </w:r>
      <w:r w:rsidR="00BF0F8E" w:rsidRPr="004310B1">
        <w:rPr>
          <w:rFonts w:ascii="Times New Roman" w:hAnsi="Times New Roman" w:cs="Times New Roman"/>
          <w:i/>
          <w:iCs/>
          <w:sz w:val="20"/>
          <w:szCs w:val="20"/>
        </w:rPr>
        <w:t>Agriculture; alginate; biodegradable films; controlled release; p</w:t>
      </w:r>
      <w:r w:rsidRPr="004310B1">
        <w:rPr>
          <w:rFonts w:ascii="Times New Roman" w:hAnsi="Times New Roman" w:cs="Times New Roman"/>
          <w:i/>
          <w:iCs/>
          <w:sz w:val="20"/>
          <w:szCs w:val="20"/>
        </w:rPr>
        <w:t>olysaccharides; seed coating; soil conditioner</w:t>
      </w:r>
    </w:p>
    <w:p w14:paraId="4EF87D9B" w14:textId="77777777" w:rsidR="00996E1E" w:rsidRPr="00996E1E" w:rsidRDefault="00996E1E" w:rsidP="00996E1E">
      <w:pPr>
        <w:rPr>
          <w:rFonts w:ascii="Times New Roman" w:hAnsi="Times New Roman" w:cs="Times New Roman"/>
          <w:b/>
          <w:bCs/>
        </w:rPr>
      </w:pPr>
      <w:r w:rsidRPr="00996E1E">
        <w:rPr>
          <w:rFonts w:ascii="Times New Roman" w:hAnsi="Times New Roman" w:cs="Times New Roman"/>
          <w:b/>
          <w:bCs/>
        </w:rPr>
        <w:t xml:space="preserve">1. </w:t>
      </w:r>
      <w:r w:rsidRPr="004310B1">
        <w:rPr>
          <w:rFonts w:ascii="Times New Roman" w:hAnsi="Times New Roman" w:cs="Times New Roman"/>
          <w:b/>
          <w:bCs/>
          <w:sz w:val="22"/>
          <w:szCs w:val="22"/>
        </w:rPr>
        <w:t>Introduction</w:t>
      </w:r>
    </w:p>
    <w:p w14:paraId="0D8FE267" w14:textId="3A231254" w:rsidR="0053286F" w:rsidRPr="004310B1" w:rsidRDefault="00F40006" w:rsidP="00BD223E">
      <w:pPr>
        <w:jc w:val="both"/>
        <w:rPr>
          <w:rFonts w:ascii="Times New Roman" w:hAnsi="Times New Roman" w:cs="Times New Roman"/>
          <w:sz w:val="20"/>
          <w:szCs w:val="20"/>
        </w:rPr>
      </w:pPr>
      <w:r w:rsidRPr="004310B1">
        <w:rPr>
          <w:rFonts w:ascii="Times New Roman" w:hAnsi="Times New Roman" w:cs="Times New Roman"/>
          <w:sz w:val="20"/>
          <w:szCs w:val="20"/>
        </w:rPr>
        <w:t xml:space="preserve">For the nourishing </w:t>
      </w:r>
      <w:r w:rsidR="008D3988">
        <w:rPr>
          <w:rFonts w:ascii="Times New Roman" w:hAnsi="Times New Roman" w:cs="Times New Roman"/>
          <w:sz w:val="20"/>
          <w:szCs w:val="20"/>
        </w:rPr>
        <w:t xml:space="preserve">of </w:t>
      </w:r>
      <w:r w:rsidR="008D3988" w:rsidRPr="004310B1">
        <w:rPr>
          <w:rFonts w:ascii="Times New Roman" w:hAnsi="Times New Roman" w:cs="Times New Roman"/>
          <w:sz w:val="20"/>
          <w:szCs w:val="20"/>
        </w:rPr>
        <w:t xml:space="preserve">human </w:t>
      </w:r>
      <w:r w:rsidRPr="004310B1">
        <w:rPr>
          <w:rFonts w:ascii="Times New Roman" w:hAnsi="Times New Roman" w:cs="Times New Roman"/>
          <w:sz w:val="20"/>
          <w:szCs w:val="20"/>
        </w:rPr>
        <w:t>life</w:t>
      </w:r>
      <w:r w:rsidR="008D3988">
        <w:rPr>
          <w:rFonts w:ascii="Times New Roman" w:hAnsi="Times New Roman" w:cs="Times New Roman"/>
          <w:sz w:val="20"/>
          <w:szCs w:val="20"/>
        </w:rPr>
        <w:t>,</w:t>
      </w:r>
      <w:r w:rsidRPr="004310B1">
        <w:rPr>
          <w:rFonts w:ascii="Times New Roman" w:hAnsi="Times New Roman" w:cs="Times New Roman"/>
          <w:sz w:val="20"/>
          <w:szCs w:val="20"/>
        </w:rPr>
        <w:t xml:space="preserve"> agriculture field </w:t>
      </w:r>
      <w:r w:rsidR="007814D7" w:rsidRPr="004310B1">
        <w:rPr>
          <w:rFonts w:ascii="Times New Roman" w:hAnsi="Times New Roman" w:cs="Times New Roman"/>
          <w:sz w:val="20"/>
          <w:szCs w:val="20"/>
        </w:rPr>
        <w:t xml:space="preserve">acting an important role and it also insured word wide safekeeping </w:t>
      </w:r>
      <w:r w:rsidR="008D3988">
        <w:rPr>
          <w:rFonts w:ascii="Times New Roman" w:hAnsi="Times New Roman" w:cs="Times New Roman"/>
          <w:sz w:val="20"/>
          <w:szCs w:val="20"/>
        </w:rPr>
        <w:t xml:space="preserve">of </w:t>
      </w:r>
      <w:r w:rsidR="007972A0" w:rsidRPr="004310B1">
        <w:rPr>
          <w:rFonts w:ascii="Times New Roman" w:hAnsi="Times New Roman" w:cs="Times New Roman"/>
          <w:sz w:val="20"/>
          <w:szCs w:val="20"/>
        </w:rPr>
        <w:t>food</w:t>
      </w:r>
      <w:r w:rsidR="00904F71" w:rsidRPr="00904F71">
        <w:rPr>
          <w:rFonts w:ascii="Times New Roman" w:hAnsi="Times New Roman" w:cs="Times New Roman"/>
          <w:sz w:val="20"/>
          <w:szCs w:val="20"/>
        </w:rPr>
        <w:t xml:space="preserve"> </w:t>
      </w:r>
      <w:r w:rsidR="00904F71">
        <w:rPr>
          <w:rFonts w:ascii="Times New Roman" w:hAnsi="Times New Roman" w:cs="Times New Roman"/>
          <w:sz w:val="20"/>
          <w:szCs w:val="20"/>
        </w:rPr>
        <w:t>(</w:t>
      </w:r>
      <w:r w:rsidR="00904F71" w:rsidRPr="001E616A">
        <w:rPr>
          <w:rFonts w:ascii="Times New Roman" w:hAnsi="Times New Roman" w:cs="Times New Roman"/>
          <w:sz w:val="20"/>
          <w:szCs w:val="20"/>
        </w:rPr>
        <w:t>Cláudia</w:t>
      </w:r>
      <w:r w:rsidR="00904F71">
        <w:rPr>
          <w:rFonts w:ascii="Times New Roman" w:hAnsi="Times New Roman" w:cs="Times New Roman"/>
          <w:sz w:val="20"/>
          <w:szCs w:val="20"/>
        </w:rPr>
        <w:t xml:space="preserve"> et.al., 2022)</w:t>
      </w:r>
      <w:r w:rsidR="007814D7" w:rsidRPr="004310B1">
        <w:rPr>
          <w:rFonts w:ascii="Times New Roman" w:hAnsi="Times New Roman" w:cs="Times New Roman"/>
          <w:sz w:val="20"/>
          <w:szCs w:val="20"/>
        </w:rPr>
        <w:t xml:space="preserve">. Though the agricultural uses </w:t>
      </w:r>
      <w:r w:rsidR="00DD1200" w:rsidRPr="004310B1">
        <w:rPr>
          <w:rFonts w:ascii="Times New Roman" w:hAnsi="Times New Roman" w:cs="Times New Roman"/>
          <w:sz w:val="20"/>
          <w:szCs w:val="20"/>
          <w:shd w:val="clear" w:color="auto" w:fill="FFFFFF"/>
        </w:rPr>
        <w:t xml:space="preserve">tackles problems in </w:t>
      </w:r>
      <w:r w:rsidR="008D3988" w:rsidRPr="004310B1">
        <w:rPr>
          <w:rFonts w:ascii="Times New Roman" w:hAnsi="Times New Roman" w:cs="Times New Roman"/>
          <w:sz w:val="20"/>
          <w:szCs w:val="20"/>
        </w:rPr>
        <w:t>decay</w:t>
      </w:r>
      <w:r w:rsidR="00DD1200" w:rsidRPr="004310B1">
        <w:rPr>
          <w:rFonts w:ascii="Times New Roman" w:hAnsi="Times New Roman" w:cs="Times New Roman"/>
          <w:sz w:val="20"/>
          <w:szCs w:val="20"/>
        </w:rPr>
        <w:t xml:space="preserve"> of </w:t>
      </w:r>
      <w:r w:rsidR="008F4181" w:rsidRPr="004310B1">
        <w:rPr>
          <w:rFonts w:ascii="Times New Roman" w:hAnsi="Times New Roman" w:cs="Times New Roman"/>
          <w:sz w:val="20"/>
          <w:szCs w:val="20"/>
        </w:rPr>
        <w:t>soil</w:t>
      </w:r>
      <w:r w:rsidR="008F4181">
        <w:rPr>
          <w:rFonts w:ascii="Times New Roman" w:hAnsi="Times New Roman" w:cs="Times New Roman"/>
          <w:sz w:val="20"/>
          <w:szCs w:val="20"/>
        </w:rPr>
        <w:t xml:space="preserve"> </w:t>
      </w:r>
      <w:r w:rsidR="004054A9" w:rsidRPr="004054A9">
        <w:rPr>
          <w:rFonts w:ascii="Times New Roman" w:hAnsi="Times New Roman" w:cs="Times New Roman"/>
          <w:sz w:val="22"/>
          <w:szCs w:val="22"/>
        </w:rPr>
        <w:t>(</w:t>
      </w:r>
      <w:r w:rsidR="004054A9" w:rsidRPr="004054A9">
        <w:rPr>
          <w:rFonts w:ascii="Times New Roman" w:hAnsi="Times New Roman" w:cs="Times New Roman"/>
          <w:sz w:val="20"/>
          <w:szCs w:val="20"/>
        </w:rPr>
        <w:t>Mohammad et.al., 2025)</w:t>
      </w:r>
      <w:r w:rsidR="00DD1200" w:rsidRPr="004310B1">
        <w:rPr>
          <w:rFonts w:ascii="Times New Roman" w:hAnsi="Times New Roman" w:cs="Times New Roman"/>
          <w:sz w:val="20"/>
          <w:szCs w:val="20"/>
        </w:rPr>
        <w:t xml:space="preserve">, reduction in crop yield, extreme chemicals manures and pesticides </w:t>
      </w:r>
      <w:r w:rsidR="00C738D4" w:rsidRPr="004310B1">
        <w:rPr>
          <w:rFonts w:ascii="Times New Roman" w:hAnsi="Times New Roman" w:cs="Times New Roman"/>
          <w:sz w:val="20"/>
          <w:szCs w:val="20"/>
        </w:rPr>
        <w:t xml:space="preserve">used </w:t>
      </w:r>
      <w:r w:rsidR="00455F26">
        <w:rPr>
          <w:rFonts w:ascii="Times New Roman" w:hAnsi="Times New Roman" w:cs="Times New Roman"/>
          <w:sz w:val="20"/>
          <w:szCs w:val="20"/>
        </w:rPr>
        <w:t xml:space="preserve">which </w:t>
      </w:r>
      <w:r w:rsidR="00C738D4" w:rsidRPr="004310B1">
        <w:rPr>
          <w:rFonts w:ascii="Times New Roman" w:hAnsi="Times New Roman" w:cs="Times New Roman"/>
          <w:sz w:val="20"/>
          <w:szCs w:val="20"/>
        </w:rPr>
        <w:t>enhance</w:t>
      </w:r>
      <w:r w:rsidR="00DD1200" w:rsidRPr="004310B1">
        <w:rPr>
          <w:rFonts w:ascii="Times New Roman" w:hAnsi="Times New Roman" w:cs="Times New Roman"/>
          <w:sz w:val="20"/>
          <w:szCs w:val="20"/>
        </w:rPr>
        <w:t xml:space="preserve"> the atmospheric </w:t>
      </w:r>
      <w:r w:rsidR="008F4181" w:rsidRPr="004310B1">
        <w:rPr>
          <w:rFonts w:ascii="Times New Roman" w:hAnsi="Times New Roman" w:cs="Times New Roman"/>
          <w:sz w:val="20"/>
          <w:szCs w:val="20"/>
        </w:rPr>
        <w:t>pollution</w:t>
      </w:r>
      <w:r w:rsidR="008F4181">
        <w:rPr>
          <w:rFonts w:ascii="Times New Roman" w:hAnsi="Times New Roman" w:cs="Times New Roman"/>
          <w:sz w:val="20"/>
          <w:szCs w:val="20"/>
        </w:rPr>
        <w:t xml:space="preserve"> </w:t>
      </w:r>
      <w:r w:rsidR="004054A9" w:rsidRPr="004054A9">
        <w:rPr>
          <w:rFonts w:ascii="Times New Roman" w:hAnsi="Times New Roman" w:cs="Times New Roman"/>
          <w:sz w:val="22"/>
          <w:szCs w:val="22"/>
        </w:rPr>
        <w:t>(</w:t>
      </w:r>
      <w:r w:rsidR="004054A9" w:rsidRPr="004054A9">
        <w:rPr>
          <w:rFonts w:ascii="Times New Roman" w:hAnsi="Times New Roman" w:cs="Times New Roman"/>
          <w:sz w:val="20"/>
          <w:szCs w:val="20"/>
        </w:rPr>
        <w:t>Mohammad et.al., 2025</w:t>
      </w:r>
      <w:r w:rsidR="004054A9">
        <w:rPr>
          <w:rFonts w:ascii="Times New Roman" w:hAnsi="Times New Roman" w:cs="Times New Roman"/>
          <w:sz w:val="20"/>
          <w:szCs w:val="20"/>
        </w:rPr>
        <w:t xml:space="preserve"> &amp;</w:t>
      </w:r>
      <w:r w:rsidR="004054A9" w:rsidRPr="004054A9">
        <w:rPr>
          <w:rFonts w:ascii="Times New Roman" w:hAnsi="Times New Roman" w:cs="Times New Roman"/>
          <w:sz w:val="20"/>
          <w:szCs w:val="20"/>
        </w:rPr>
        <w:t xml:space="preserve"> </w:t>
      </w:r>
      <w:proofErr w:type="spellStart"/>
      <w:r w:rsidR="004054A9" w:rsidRPr="008F4181">
        <w:rPr>
          <w:rFonts w:ascii="Times New Roman" w:hAnsi="Times New Roman" w:cs="Times New Roman"/>
          <w:sz w:val="20"/>
          <w:szCs w:val="20"/>
        </w:rPr>
        <w:t>Punniyakotti</w:t>
      </w:r>
      <w:proofErr w:type="spellEnd"/>
      <w:r w:rsidR="004054A9">
        <w:rPr>
          <w:rFonts w:ascii="Times New Roman" w:hAnsi="Times New Roman" w:cs="Times New Roman"/>
          <w:sz w:val="20"/>
          <w:szCs w:val="20"/>
        </w:rPr>
        <w:t xml:space="preserve"> et.al., 2025</w:t>
      </w:r>
      <w:r w:rsidR="004054A9" w:rsidRPr="004054A9">
        <w:rPr>
          <w:rFonts w:ascii="Times New Roman" w:hAnsi="Times New Roman" w:cs="Times New Roman"/>
          <w:sz w:val="20"/>
          <w:szCs w:val="20"/>
        </w:rPr>
        <w:t>)</w:t>
      </w:r>
      <w:r w:rsidR="00DD1200" w:rsidRPr="004310B1">
        <w:rPr>
          <w:rFonts w:ascii="Times New Roman" w:hAnsi="Times New Roman" w:cs="Times New Roman"/>
          <w:sz w:val="20"/>
          <w:szCs w:val="20"/>
        </w:rPr>
        <w:t xml:space="preserve">. </w:t>
      </w:r>
      <w:r w:rsidR="00C738D4" w:rsidRPr="004310B1">
        <w:rPr>
          <w:rFonts w:ascii="Times New Roman" w:hAnsi="Times New Roman" w:cs="Times New Roman"/>
          <w:sz w:val="20"/>
          <w:szCs w:val="20"/>
        </w:rPr>
        <w:t xml:space="preserve">The minimizing of </w:t>
      </w:r>
      <w:r w:rsidR="00455F26">
        <w:rPr>
          <w:rFonts w:ascii="Times New Roman" w:hAnsi="Times New Roman" w:cs="Times New Roman"/>
          <w:sz w:val="20"/>
          <w:szCs w:val="20"/>
        </w:rPr>
        <w:t xml:space="preserve">developed </w:t>
      </w:r>
      <w:r w:rsidR="00C738D4" w:rsidRPr="004310B1">
        <w:rPr>
          <w:rFonts w:ascii="Times New Roman" w:hAnsi="Times New Roman" w:cs="Times New Roman"/>
          <w:sz w:val="20"/>
          <w:szCs w:val="20"/>
        </w:rPr>
        <w:t xml:space="preserve">problem the above agricultural practices diverted </w:t>
      </w:r>
      <w:r w:rsidR="007670A0" w:rsidRPr="004310B1">
        <w:rPr>
          <w:rFonts w:ascii="Times New Roman" w:hAnsi="Times New Roman" w:cs="Times New Roman"/>
          <w:sz w:val="20"/>
          <w:szCs w:val="20"/>
        </w:rPr>
        <w:t xml:space="preserve">recently </w:t>
      </w:r>
      <w:r w:rsidR="00C738D4" w:rsidRPr="004310B1">
        <w:rPr>
          <w:rFonts w:ascii="Times New Roman" w:hAnsi="Times New Roman" w:cs="Times New Roman"/>
          <w:sz w:val="20"/>
          <w:szCs w:val="20"/>
        </w:rPr>
        <w:t>toward supportable</w:t>
      </w:r>
      <w:r w:rsidR="00455F26">
        <w:rPr>
          <w:rFonts w:ascii="Times New Roman" w:hAnsi="Times New Roman" w:cs="Times New Roman"/>
          <w:sz w:val="20"/>
          <w:szCs w:val="20"/>
        </w:rPr>
        <w:t xml:space="preserve"> uses</w:t>
      </w:r>
      <w:r w:rsidR="00C738D4" w:rsidRPr="004310B1">
        <w:rPr>
          <w:rFonts w:ascii="Times New Roman" w:hAnsi="Times New Roman" w:cs="Times New Roman"/>
          <w:sz w:val="20"/>
          <w:szCs w:val="20"/>
        </w:rPr>
        <w:t xml:space="preserve"> </w:t>
      </w:r>
      <w:r w:rsidR="007670A0" w:rsidRPr="004310B1">
        <w:rPr>
          <w:rFonts w:ascii="Times New Roman" w:hAnsi="Times New Roman" w:cs="Times New Roman"/>
          <w:sz w:val="20"/>
          <w:szCs w:val="20"/>
        </w:rPr>
        <w:t>that reduced the atmospheric effect and also maintained the crop yields.</w:t>
      </w:r>
      <w:r w:rsidR="00C738D4" w:rsidRPr="004310B1">
        <w:rPr>
          <w:rFonts w:ascii="Times New Roman" w:hAnsi="Times New Roman" w:cs="Times New Roman"/>
          <w:sz w:val="20"/>
          <w:szCs w:val="20"/>
        </w:rPr>
        <w:t xml:space="preserve"> </w:t>
      </w:r>
      <w:r w:rsidR="007670A0" w:rsidRPr="004310B1">
        <w:rPr>
          <w:rFonts w:ascii="Times New Roman" w:hAnsi="Times New Roman" w:cs="Times New Roman"/>
          <w:sz w:val="20"/>
          <w:szCs w:val="20"/>
        </w:rPr>
        <w:t xml:space="preserve">Though polysaccharides that have ecofriendly, reusability and adaptable efficient character </w:t>
      </w:r>
      <w:r w:rsidR="008A6BC3" w:rsidRPr="004310B1">
        <w:rPr>
          <w:rFonts w:ascii="Times New Roman" w:hAnsi="Times New Roman" w:cs="Times New Roman"/>
          <w:sz w:val="20"/>
          <w:szCs w:val="20"/>
        </w:rPr>
        <w:t xml:space="preserve">hence </w:t>
      </w:r>
      <w:r w:rsidR="007670A0" w:rsidRPr="004310B1">
        <w:rPr>
          <w:rFonts w:ascii="Times New Roman" w:hAnsi="Times New Roman" w:cs="Times New Roman"/>
          <w:sz w:val="20"/>
          <w:szCs w:val="20"/>
        </w:rPr>
        <w:t xml:space="preserve">it </w:t>
      </w:r>
      <w:r w:rsidR="008A6BC3" w:rsidRPr="004310B1">
        <w:rPr>
          <w:rFonts w:ascii="Times New Roman" w:hAnsi="Times New Roman" w:cs="Times New Roman"/>
          <w:sz w:val="20"/>
          <w:szCs w:val="20"/>
        </w:rPr>
        <w:t>attracts</w:t>
      </w:r>
      <w:r w:rsidR="007670A0" w:rsidRPr="004310B1">
        <w:rPr>
          <w:rFonts w:ascii="Times New Roman" w:hAnsi="Times New Roman" w:cs="Times New Roman"/>
          <w:sz w:val="20"/>
          <w:szCs w:val="20"/>
        </w:rPr>
        <w:t xml:space="preserve"> the attention for the agric</w:t>
      </w:r>
      <w:r w:rsidR="008A6BC3" w:rsidRPr="004310B1">
        <w:rPr>
          <w:rFonts w:ascii="Times New Roman" w:hAnsi="Times New Roman" w:cs="Times New Roman"/>
          <w:sz w:val="20"/>
          <w:szCs w:val="20"/>
        </w:rPr>
        <w:t xml:space="preserve">ultural </w:t>
      </w:r>
      <w:r w:rsidR="00160645" w:rsidRPr="004310B1">
        <w:rPr>
          <w:rFonts w:ascii="Times New Roman" w:hAnsi="Times New Roman" w:cs="Times New Roman"/>
          <w:sz w:val="20"/>
          <w:szCs w:val="20"/>
        </w:rPr>
        <w:t>practices</w:t>
      </w:r>
      <w:r w:rsidR="00160645">
        <w:rPr>
          <w:rFonts w:ascii="Times New Roman" w:hAnsi="Times New Roman" w:cs="Times New Roman"/>
          <w:sz w:val="20"/>
          <w:szCs w:val="20"/>
        </w:rPr>
        <w:t xml:space="preserve"> </w:t>
      </w:r>
      <w:r w:rsidR="004054A9" w:rsidRPr="004054A9">
        <w:rPr>
          <w:rFonts w:ascii="Times New Roman" w:hAnsi="Times New Roman" w:cs="Times New Roman"/>
          <w:sz w:val="22"/>
          <w:szCs w:val="22"/>
        </w:rPr>
        <w:t>(</w:t>
      </w:r>
      <w:proofErr w:type="spellStart"/>
      <w:r w:rsidR="004054A9" w:rsidRPr="004054A9">
        <w:rPr>
          <w:rFonts w:ascii="Times New Roman" w:hAnsi="Times New Roman" w:cs="Times New Roman"/>
          <w:sz w:val="20"/>
          <w:szCs w:val="20"/>
        </w:rPr>
        <w:t>Hongkun</w:t>
      </w:r>
      <w:proofErr w:type="spellEnd"/>
      <w:r w:rsidR="004054A9" w:rsidRPr="004054A9">
        <w:rPr>
          <w:rFonts w:ascii="Times New Roman" w:hAnsi="Times New Roman" w:cs="Times New Roman"/>
          <w:sz w:val="20"/>
          <w:szCs w:val="20"/>
        </w:rPr>
        <w:t xml:space="preserve"> et.al., 2025 </w:t>
      </w:r>
      <w:r w:rsidR="001B2468" w:rsidRPr="004054A9">
        <w:rPr>
          <w:rFonts w:ascii="Times New Roman" w:hAnsi="Times New Roman" w:cs="Times New Roman"/>
          <w:sz w:val="20"/>
          <w:szCs w:val="20"/>
        </w:rPr>
        <w:t>&amp; Ouyang</w:t>
      </w:r>
      <w:r w:rsidR="004054A9" w:rsidRPr="004054A9">
        <w:rPr>
          <w:rFonts w:ascii="Times New Roman" w:hAnsi="Times New Roman" w:cs="Times New Roman"/>
          <w:sz w:val="20"/>
          <w:szCs w:val="20"/>
        </w:rPr>
        <w:t xml:space="preserve"> et.al., 2024)</w:t>
      </w:r>
      <w:r w:rsidR="008A6BC3" w:rsidRPr="004310B1">
        <w:rPr>
          <w:rFonts w:ascii="Times New Roman" w:hAnsi="Times New Roman" w:cs="Times New Roman"/>
          <w:sz w:val="20"/>
          <w:szCs w:val="20"/>
        </w:rPr>
        <w:t>.</w:t>
      </w:r>
      <w:r w:rsidR="007670A0" w:rsidRPr="004310B1">
        <w:rPr>
          <w:rFonts w:ascii="Times New Roman" w:hAnsi="Times New Roman" w:cs="Times New Roman"/>
          <w:sz w:val="20"/>
          <w:szCs w:val="20"/>
        </w:rPr>
        <w:t xml:space="preserve"> </w:t>
      </w:r>
    </w:p>
    <w:p w14:paraId="4456BDD4" w14:textId="239138C3" w:rsidR="00B3346C" w:rsidRPr="004310B1" w:rsidRDefault="008A6BC3" w:rsidP="00F40006">
      <w:pPr>
        <w:jc w:val="both"/>
        <w:rPr>
          <w:rFonts w:ascii="Times New Roman" w:hAnsi="Times New Roman" w:cs="Times New Roman"/>
          <w:sz w:val="20"/>
          <w:szCs w:val="20"/>
        </w:rPr>
      </w:pPr>
      <w:r w:rsidRPr="004310B1">
        <w:rPr>
          <w:rFonts w:ascii="Times New Roman" w:hAnsi="Times New Roman" w:cs="Times New Roman"/>
          <w:sz w:val="20"/>
          <w:szCs w:val="20"/>
        </w:rPr>
        <w:t xml:space="preserve">Polysaccharides composed of repeated units of monosaccharides by liking with glycosidic bonds and it also known as complex of </w:t>
      </w:r>
      <w:r w:rsidR="00627C92" w:rsidRPr="004310B1">
        <w:rPr>
          <w:rFonts w:ascii="Times New Roman" w:hAnsi="Times New Roman" w:cs="Times New Roman"/>
          <w:sz w:val="20"/>
          <w:szCs w:val="20"/>
        </w:rPr>
        <w:t>carbohydrates</w:t>
      </w:r>
      <w:r w:rsidR="00627C92">
        <w:rPr>
          <w:rFonts w:ascii="Times New Roman" w:hAnsi="Times New Roman" w:cs="Times New Roman"/>
          <w:sz w:val="20"/>
          <w:szCs w:val="20"/>
        </w:rPr>
        <w:t xml:space="preserve"> </w:t>
      </w:r>
      <w:bookmarkStart w:id="1" w:name="_Hlk212667482"/>
      <w:r w:rsidR="001B2468" w:rsidRPr="001B2468">
        <w:rPr>
          <w:rFonts w:ascii="Times New Roman" w:hAnsi="Times New Roman" w:cs="Times New Roman"/>
          <w:sz w:val="20"/>
          <w:szCs w:val="20"/>
        </w:rPr>
        <w:t>(</w:t>
      </w:r>
      <w:proofErr w:type="spellStart"/>
      <w:r w:rsidR="001B2468" w:rsidRPr="001B2468">
        <w:rPr>
          <w:rFonts w:ascii="Times New Roman" w:hAnsi="Times New Roman" w:cs="Times New Roman"/>
          <w:sz w:val="20"/>
          <w:szCs w:val="20"/>
        </w:rPr>
        <w:t>Zichao</w:t>
      </w:r>
      <w:proofErr w:type="spellEnd"/>
      <w:r w:rsidR="001B2468" w:rsidRPr="001B2468">
        <w:rPr>
          <w:rFonts w:ascii="Times New Roman" w:hAnsi="Times New Roman" w:cs="Times New Roman"/>
          <w:sz w:val="20"/>
          <w:szCs w:val="20"/>
        </w:rPr>
        <w:t xml:space="preserve"> et.al., 2023)</w:t>
      </w:r>
      <w:bookmarkEnd w:id="1"/>
      <w:r w:rsidRPr="004310B1">
        <w:rPr>
          <w:rFonts w:ascii="Times New Roman" w:hAnsi="Times New Roman" w:cs="Times New Roman"/>
          <w:sz w:val="20"/>
          <w:szCs w:val="20"/>
        </w:rPr>
        <w:t xml:space="preserve">. It frequently available in nature that easily obtained as cellulose, starch and pectin from plant, chitin and chitosan </w:t>
      </w:r>
      <w:r w:rsidR="00E56133" w:rsidRPr="004310B1">
        <w:rPr>
          <w:rFonts w:ascii="Times New Roman" w:hAnsi="Times New Roman" w:cs="Times New Roman"/>
          <w:sz w:val="20"/>
          <w:szCs w:val="20"/>
        </w:rPr>
        <w:t xml:space="preserve">by </w:t>
      </w:r>
      <w:r w:rsidR="0069509E" w:rsidRPr="004310B1">
        <w:rPr>
          <w:rFonts w:ascii="Times New Roman" w:hAnsi="Times New Roman" w:cs="Times New Roman"/>
          <w:sz w:val="20"/>
          <w:szCs w:val="20"/>
        </w:rPr>
        <w:t>animal</w:t>
      </w:r>
      <w:r w:rsidR="0069509E">
        <w:rPr>
          <w:rFonts w:ascii="Times New Roman" w:hAnsi="Times New Roman" w:cs="Times New Roman"/>
          <w:sz w:val="20"/>
          <w:szCs w:val="20"/>
        </w:rPr>
        <w:t xml:space="preserve"> </w:t>
      </w:r>
      <w:r w:rsidR="001B2468" w:rsidRPr="001B2468">
        <w:rPr>
          <w:rFonts w:ascii="Times New Roman" w:hAnsi="Times New Roman" w:cs="Times New Roman"/>
          <w:sz w:val="20"/>
          <w:szCs w:val="20"/>
        </w:rPr>
        <w:t xml:space="preserve">(Yao et.al.2022, Joseph et.al. 2020 &amp; Wu et.al. 2017) </w:t>
      </w:r>
      <w:r w:rsidRPr="004310B1">
        <w:rPr>
          <w:rFonts w:ascii="Times New Roman" w:hAnsi="Times New Roman" w:cs="Times New Roman"/>
          <w:sz w:val="20"/>
          <w:szCs w:val="20"/>
        </w:rPr>
        <w:t xml:space="preserve">while xanthan and pullulan from </w:t>
      </w:r>
      <w:r w:rsidR="00E56133" w:rsidRPr="004310B1">
        <w:rPr>
          <w:rFonts w:ascii="Times New Roman" w:hAnsi="Times New Roman" w:cs="Times New Roman"/>
          <w:sz w:val="20"/>
          <w:szCs w:val="20"/>
        </w:rPr>
        <w:t>microbial sources</w:t>
      </w:r>
      <w:r w:rsidR="0069509E">
        <w:rPr>
          <w:rFonts w:ascii="Times New Roman" w:hAnsi="Times New Roman" w:cs="Times New Roman"/>
          <w:sz w:val="20"/>
          <w:szCs w:val="20"/>
        </w:rPr>
        <w:t xml:space="preserve"> </w:t>
      </w:r>
      <w:r w:rsidR="00D24621" w:rsidRPr="00D24621">
        <w:rPr>
          <w:rFonts w:ascii="Times New Roman" w:hAnsi="Times New Roman" w:cs="Times New Roman"/>
          <w:sz w:val="20"/>
          <w:szCs w:val="20"/>
        </w:rPr>
        <w:t>(Pandey et.al. 2021 &amp; Mahmoud et.al.2021)</w:t>
      </w:r>
      <w:r w:rsidR="00E56133" w:rsidRPr="004310B1">
        <w:rPr>
          <w:rFonts w:ascii="Times New Roman" w:hAnsi="Times New Roman" w:cs="Times New Roman"/>
          <w:sz w:val="20"/>
          <w:szCs w:val="20"/>
        </w:rPr>
        <w:t>.</w:t>
      </w:r>
      <w:r w:rsidR="007670A0" w:rsidRPr="004310B1">
        <w:rPr>
          <w:rFonts w:ascii="Times New Roman" w:hAnsi="Times New Roman" w:cs="Times New Roman"/>
          <w:sz w:val="20"/>
          <w:szCs w:val="20"/>
        </w:rPr>
        <w:t xml:space="preserve"> </w:t>
      </w:r>
      <w:r w:rsidR="00E56133" w:rsidRPr="004310B1">
        <w:rPr>
          <w:rFonts w:ascii="Times New Roman" w:hAnsi="Times New Roman" w:cs="Times New Roman"/>
          <w:sz w:val="20"/>
          <w:szCs w:val="20"/>
        </w:rPr>
        <w:t xml:space="preserve">These derived biopolymers show a variety of physicochemical characters that </w:t>
      </w:r>
      <w:r w:rsidR="00D24621">
        <w:rPr>
          <w:rFonts w:ascii="Times New Roman" w:hAnsi="Times New Roman" w:cs="Times New Roman"/>
          <w:sz w:val="20"/>
          <w:szCs w:val="20"/>
        </w:rPr>
        <w:t xml:space="preserve">represents </w:t>
      </w:r>
      <w:r w:rsidR="00D24621" w:rsidRPr="004310B1">
        <w:rPr>
          <w:rFonts w:ascii="Times New Roman" w:hAnsi="Times New Roman" w:cs="Times New Roman"/>
          <w:sz w:val="20"/>
          <w:szCs w:val="20"/>
        </w:rPr>
        <w:t>them</w:t>
      </w:r>
      <w:r w:rsidR="00E56133" w:rsidRPr="004310B1">
        <w:rPr>
          <w:rFonts w:ascii="Times New Roman" w:hAnsi="Times New Roman" w:cs="Times New Roman"/>
          <w:sz w:val="20"/>
          <w:szCs w:val="20"/>
        </w:rPr>
        <w:t xml:space="preserve"> as applicable toward various agricultural uses</w:t>
      </w:r>
      <w:r w:rsidR="00455F26">
        <w:rPr>
          <w:rFonts w:ascii="Times New Roman" w:hAnsi="Times New Roman" w:cs="Times New Roman"/>
          <w:sz w:val="20"/>
          <w:szCs w:val="20"/>
        </w:rPr>
        <w:t xml:space="preserve"> as</w:t>
      </w:r>
      <w:r w:rsidR="00E56133" w:rsidRPr="004310B1">
        <w:rPr>
          <w:rFonts w:ascii="Times New Roman" w:hAnsi="Times New Roman" w:cs="Times New Roman"/>
          <w:sz w:val="20"/>
          <w:szCs w:val="20"/>
        </w:rPr>
        <w:t xml:space="preserve"> conditioning of soil, water holding capacity, effective agrochemicals release, seed coating, development of plant growth and </w:t>
      </w:r>
      <w:r w:rsidR="00F42183" w:rsidRPr="004310B1">
        <w:rPr>
          <w:rFonts w:ascii="Times New Roman" w:hAnsi="Times New Roman" w:cs="Times New Roman"/>
          <w:sz w:val="20"/>
          <w:szCs w:val="20"/>
        </w:rPr>
        <w:t>protect to the plants with pathogens</w:t>
      </w:r>
      <w:r w:rsidR="00435853">
        <w:rPr>
          <w:rFonts w:ascii="Times New Roman" w:hAnsi="Times New Roman" w:cs="Times New Roman"/>
          <w:sz w:val="20"/>
          <w:szCs w:val="20"/>
        </w:rPr>
        <w:t xml:space="preserve"> </w:t>
      </w:r>
      <w:r w:rsidR="00D24621" w:rsidRPr="00D24621">
        <w:rPr>
          <w:rFonts w:ascii="Times New Roman" w:hAnsi="Times New Roman" w:cs="Times New Roman"/>
          <w:sz w:val="20"/>
          <w:szCs w:val="20"/>
        </w:rPr>
        <w:t>(Thiago et.al. 2022, Raj et.al. 2011 &amp; Zaryab et.al. 2023)</w:t>
      </w:r>
      <w:r w:rsidR="00FE1F8B">
        <w:rPr>
          <w:rFonts w:ascii="Times New Roman" w:hAnsi="Times New Roman" w:cs="Times New Roman"/>
          <w:sz w:val="20"/>
          <w:szCs w:val="20"/>
        </w:rPr>
        <w:t xml:space="preserve">. </w:t>
      </w:r>
      <w:r w:rsidR="004A3551" w:rsidRPr="004310B1">
        <w:rPr>
          <w:rFonts w:ascii="Times New Roman" w:hAnsi="Times New Roman" w:cs="Times New Roman"/>
          <w:sz w:val="20"/>
          <w:szCs w:val="20"/>
        </w:rPr>
        <w:t xml:space="preserve">The recent development in material science and technology in polymeric materials facilitate the tailoring in polysaccharide </w:t>
      </w:r>
      <w:r w:rsidR="00455F26">
        <w:rPr>
          <w:rFonts w:ascii="Times New Roman" w:hAnsi="Times New Roman" w:cs="Times New Roman"/>
          <w:sz w:val="20"/>
          <w:szCs w:val="20"/>
        </w:rPr>
        <w:t xml:space="preserve">by which it </w:t>
      </w:r>
      <w:r w:rsidR="004A3551" w:rsidRPr="004310B1">
        <w:rPr>
          <w:rFonts w:ascii="Times New Roman" w:hAnsi="Times New Roman" w:cs="Times New Roman"/>
          <w:sz w:val="20"/>
          <w:szCs w:val="20"/>
        </w:rPr>
        <w:t xml:space="preserve">improved </w:t>
      </w:r>
      <w:r w:rsidR="00455F26">
        <w:rPr>
          <w:rFonts w:ascii="Times New Roman" w:hAnsi="Times New Roman" w:cs="Times New Roman"/>
          <w:sz w:val="20"/>
          <w:szCs w:val="20"/>
        </w:rPr>
        <w:t xml:space="preserve">their </w:t>
      </w:r>
      <w:r w:rsidR="004A3551" w:rsidRPr="004310B1">
        <w:rPr>
          <w:rFonts w:ascii="Times New Roman" w:hAnsi="Times New Roman" w:cs="Times New Roman"/>
          <w:sz w:val="20"/>
          <w:szCs w:val="20"/>
        </w:rPr>
        <w:t xml:space="preserve">effectiveness in agricultural </w:t>
      </w:r>
      <w:r w:rsidR="0043401E" w:rsidRPr="004310B1">
        <w:rPr>
          <w:rFonts w:ascii="Times New Roman" w:hAnsi="Times New Roman" w:cs="Times New Roman"/>
          <w:sz w:val="20"/>
          <w:szCs w:val="20"/>
        </w:rPr>
        <w:t>fields</w:t>
      </w:r>
      <w:r w:rsidR="0043401E">
        <w:rPr>
          <w:rFonts w:ascii="Times New Roman" w:hAnsi="Times New Roman" w:cs="Times New Roman"/>
          <w:sz w:val="20"/>
          <w:szCs w:val="20"/>
        </w:rPr>
        <w:t xml:space="preserve"> </w:t>
      </w:r>
      <w:r w:rsidR="00D24621">
        <w:rPr>
          <w:rFonts w:ascii="Times New Roman" w:hAnsi="Times New Roman" w:cs="Times New Roman"/>
          <w:sz w:val="20"/>
          <w:szCs w:val="20"/>
        </w:rPr>
        <w:t>(Kunal et.al. 2025)</w:t>
      </w:r>
      <w:r w:rsidR="004A3551" w:rsidRPr="004310B1">
        <w:rPr>
          <w:rFonts w:ascii="Times New Roman" w:hAnsi="Times New Roman" w:cs="Times New Roman"/>
          <w:sz w:val="20"/>
          <w:szCs w:val="20"/>
        </w:rPr>
        <w:t xml:space="preserve">. Developments of </w:t>
      </w:r>
      <w:r w:rsidR="005C5AB6" w:rsidRPr="004310B1">
        <w:rPr>
          <w:rFonts w:ascii="Times New Roman" w:hAnsi="Times New Roman" w:cs="Times New Roman"/>
          <w:sz w:val="20"/>
          <w:szCs w:val="20"/>
        </w:rPr>
        <w:t>polysaccharides-based</w:t>
      </w:r>
      <w:r w:rsidR="004A3551" w:rsidRPr="004310B1">
        <w:rPr>
          <w:rFonts w:ascii="Times New Roman" w:hAnsi="Times New Roman" w:cs="Times New Roman"/>
          <w:sz w:val="20"/>
          <w:szCs w:val="20"/>
        </w:rPr>
        <w:t xml:space="preserve"> hydrogels enhanced the water retaining capability</w:t>
      </w:r>
      <w:r w:rsidR="005C5AB6" w:rsidRPr="004310B1">
        <w:rPr>
          <w:rFonts w:ascii="Times New Roman" w:hAnsi="Times New Roman" w:cs="Times New Roman"/>
          <w:sz w:val="20"/>
          <w:szCs w:val="20"/>
        </w:rPr>
        <w:t>, competency to use nutrient so that it reduced irrigation frequency and misused of manures</w:t>
      </w:r>
      <w:r w:rsidR="00981F65">
        <w:rPr>
          <w:rFonts w:ascii="Times New Roman" w:hAnsi="Times New Roman" w:cs="Times New Roman"/>
          <w:sz w:val="20"/>
          <w:szCs w:val="20"/>
        </w:rPr>
        <w:t xml:space="preserve"> </w:t>
      </w:r>
      <w:r w:rsidR="00D24621">
        <w:rPr>
          <w:rFonts w:ascii="Times New Roman" w:hAnsi="Times New Roman" w:cs="Times New Roman"/>
          <w:sz w:val="20"/>
          <w:szCs w:val="20"/>
        </w:rPr>
        <w:t>(</w:t>
      </w:r>
      <w:proofErr w:type="spellStart"/>
      <w:r w:rsidR="00D24621">
        <w:rPr>
          <w:rFonts w:ascii="Times New Roman" w:hAnsi="Times New Roman" w:cs="Times New Roman"/>
          <w:sz w:val="20"/>
          <w:szCs w:val="20"/>
        </w:rPr>
        <w:t>Dastnaei</w:t>
      </w:r>
      <w:proofErr w:type="spellEnd"/>
      <w:r w:rsidR="00D24621">
        <w:rPr>
          <w:rFonts w:ascii="Times New Roman" w:hAnsi="Times New Roman" w:cs="Times New Roman"/>
          <w:sz w:val="20"/>
          <w:szCs w:val="20"/>
        </w:rPr>
        <w:t xml:space="preserve"> et. al. 2025)</w:t>
      </w:r>
      <w:r w:rsidR="005C5AB6" w:rsidRPr="004310B1">
        <w:rPr>
          <w:rFonts w:ascii="Times New Roman" w:hAnsi="Times New Roman" w:cs="Times New Roman"/>
          <w:sz w:val="20"/>
          <w:szCs w:val="20"/>
        </w:rPr>
        <w:t xml:space="preserve">. Likewise, film of polysaccharides and nanoparticles </w:t>
      </w:r>
      <w:r w:rsidR="00051442" w:rsidRPr="004310B1">
        <w:rPr>
          <w:rFonts w:ascii="Times New Roman" w:hAnsi="Times New Roman" w:cs="Times New Roman"/>
          <w:sz w:val="20"/>
          <w:szCs w:val="20"/>
        </w:rPr>
        <w:t>an</w:t>
      </w:r>
      <w:r w:rsidR="005C5AB6" w:rsidRPr="004310B1">
        <w:rPr>
          <w:rFonts w:ascii="Times New Roman" w:hAnsi="Times New Roman" w:cs="Times New Roman"/>
          <w:sz w:val="20"/>
          <w:szCs w:val="20"/>
        </w:rPr>
        <w:t xml:space="preserve"> </w:t>
      </w:r>
      <w:r w:rsidR="00BD223E" w:rsidRPr="004310B1">
        <w:rPr>
          <w:rFonts w:ascii="Times New Roman" w:hAnsi="Times New Roman" w:cs="Times New Roman"/>
          <w:sz w:val="20"/>
          <w:szCs w:val="20"/>
        </w:rPr>
        <w:t>emerging material</w:t>
      </w:r>
      <w:r w:rsidR="005C5AB6" w:rsidRPr="004310B1">
        <w:rPr>
          <w:rFonts w:ascii="Times New Roman" w:hAnsi="Times New Roman" w:cs="Times New Roman"/>
          <w:sz w:val="20"/>
          <w:szCs w:val="20"/>
        </w:rPr>
        <w:t xml:space="preserve"> that have competent carriers </w:t>
      </w:r>
      <w:r w:rsidR="00E46DC2" w:rsidRPr="004310B1">
        <w:rPr>
          <w:rFonts w:ascii="Times New Roman" w:hAnsi="Times New Roman" w:cs="Times New Roman"/>
          <w:sz w:val="20"/>
          <w:szCs w:val="20"/>
        </w:rPr>
        <w:t xml:space="preserve">of fertilizers, pesticides and </w:t>
      </w:r>
      <w:r w:rsidR="00E46DC2" w:rsidRPr="004310B1">
        <w:rPr>
          <w:rFonts w:ascii="Times New Roman" w:hAnsi="Times New Roman" w:cs="Times New Roman"/>
          <w:sz w:val="20"/>
          <w:szCs w:val="20"/>
        </w:rPr>
        <w:lastRenderedPageBreak/>
        <w:t>micronutrients for sustainable development and it also ensuring in optimum grasped by plants and minimum contamination occurs by atmosphere</w:t>
      </w:r>
      <w:r w:rsidR="00D24621">
        <w:rPr>
          <w:rFonts w:ascii="Times New Roman" w:hAnsi="Times New Roman" w:cs="Times New Roman"/>
          <w:sz w:val="20"/>
          <w:szCs w:val="20"/>
        </w:rPr>
        <w:t xml:space="preserve"> (Oluwatoyin et.al. 2025)</w:t>
      </w:r>
      <w:r w:rsidR="00E46DC2" w:rsidRPr="004310B1">
        <w:rPr>
          <w:rFonts w:ascii="Times New Roman" w:hAnsi="Times New Roman" w:cs="Times New Roman"/>
          <w:sz w:val="20"/>
          <w:szCs w:val="20"/>
        </w:rPr>
        <w:t>.</w:t>
      </w:r>
      <w:r w:rsidR="005C5AB6" w:rsidRPr="004310B1">
        <w:rPr>
          <w:rFonts w:ascii="Times New Roman" w:hAnsi="Times New Roman" w:cs="Times New Roman"/>
          <w:sz w:val="20"/>
          <w:szCs w:val="20"/>
        </w:rPr>
        <w:t xml:space="preserve"> </w:t>
      </w:r>
    </w:p>
    <w:p w14:paraId="41D6CC1F" w14:textId="775AC62C" w:rsidR="00F40006" w:rsidRPr="00F40006" w:rsidRDefault="00B3346C" w:rsidP="00F40006">
      <w:pPr>
        <w:jc w:val="both"/>
        <w:rPr>
          <w:rFonts w:ascii="Times New Roman" w:hAnsi="Times New Roman" w:cs="Times New Roman"/>
        </w:rPr>
      </w:pPr>
      <w:r w:rsidRPr="004310B1">
        <w:rPr>
          <w:rFonts w:ascii="Times New Roman" w:hAnsi="Times New Roman" w:cs="Times New Roman"/>
          <w:sz w:val="20"/>
          <w:szCs w:val="20"/>
        </w:rPr>
        <w:t xml:space="preserve">In this review paper </w:t>
      </w:r>
      <w:r w:rsidR="00543199">
        <w:rPr>
          <w:rFonts w:ascii="Times New Roman" w:hAnsi="Times New Roman" w:cs="Times New Roman"/>
          <w:sz w:val="20"/>
          <w:szCs w:val="20"/>
        </w:rPr>
        <w:t xml:space="preserve">author </w:t>
      </w:r>
      <w:r w:rsidRPr="004310B1">
        <w:rPr>
          <w:rFonts w:ascii="Times New Roman" w:hAnsi="Times New Roman" w:cs="Times New Roman"/>
          <w:sz w:val="20"/>
          <w:szCs w:val="20"/>
        </w:rPr>
        <w:t xml:space="preserve">emphasized on the new developments about polysaccharides and their application in agricultural area and also covers its structural behaviour, functional alterations and importance in improving in crop yields and health of soil. Moreover, it also emphasized about the </w:t>
      </w:r>
      <w:r w:rsidR="00676B3C" w:rsidRPr="004310B1">
        <w:rPr>
          <w:rFonts w:ascii="Times New Roman" w:hAnsi="Times New Roman" w:cs="Times New Roman"/>
          <w:sz w:val="20"/>
          <w:szCs w:val="20"/>
        </w:rPr>
        <w:t>new contest future prospective that indicates the developments of materials of polysaccharides that make suitable for agricultural practices.</w:t>
      </w:r>
      <w:r w:rsidR="00676B3C">
        <w:rPr>
          <w:rFonts w:ascii="Times New Roman" w:hAnsi="Times New Roman" w:cs="Times New Roman"/>
        </w:rPr>
        <w:t xml:space="preserve"> </w:t>
      </w:r>
      <w:r>
        <w:rPr>
          <w:rFonts w:ascii="Times New Roman" w:hAnsi="Times New Roman" w:cs="Times New Roman"/>
        </w:rPr>
        <w:t xml:space="preserve">  </w:t>
      </w:r>
      <w:r w:rsidR="005C5AB6">
        <w:rPr>
          <w:rFonts w:ascii="Times New Roman" w:hAnsi="Times New Roman" w:cs="Times New Roman"/>
        </w:rPr>
        <w:t xml:space="preserve">    </w:t>
      </w:r>
      <w:r w:rsidR="004A3551">
        <w:rPr>
          <w:rFonts w:ascii="Times New Roman" w:hAnsi="Times New Roman" w:cs="Times New Roman"/>
        </w:rPr>
        <w:t xml:space="preserve">  </w:t>
      </w:r>
      <w:r w:rsidR="00C738D4">
        <w:rPr>
          <w:rFonts w:ascii="Times New Roman" w:hAnsi="Times New Roman" w:cs="Times New Roman"/>
        </w:rPr>
        <w:t xml:space="preserve"> </w:t>
      </w:r>
      <w:r w:rsidR="007814D7">
        <w:rPr>
          <w:rFonts w:ascii="Times New Roman" w:hAnsi="Times New Roman" w:cs="Times New Roman"/>
        </w:rPr>
        <w:t xml:space="preserve"> </w:t>
      </w:r>
      <w:r w:rsidR="00DD1200">
        <w:rPr>
          <w:rFonts w:ascii="Times New Roman" w:hAnsi="Times New Roman" w:cs="Times New Roman"/>
        </w:rPr>
        <w:t xml:space="preserve"> </w:t>
      </w:r>
    </w:p>
    <w:p w14:paraId="0D128F41" w14:textId="77777777" w:rsidR="00996E1E" w:rsidRPr="004310B1" w:rsidRDefault="00996E1E" w:rsidP="00996E1E">
      <w:pPr>
        <w:rPr>
          <w:rFonts w:ascii="Times New Roman" w:hAnsi="Times New Roman" w:cs="Times New Roman"/>
          <w:b/>
          <w:bCs/>
          <w:sz w:val="22"/>
          <w:szCs w:val="22"/>
        </w:rPr>
      </w:pPr>
      <w:r w:rsidRPr="00996E1E">
        <w:rPr>
          <w:rFonts w:ascii="Times New Roman" w:hAnsi="Times New Roman" w:cs="Times New Roman"/>
          <w:b/>
          <w:bCs/>
        </w:rPr>
        <w:t xml:space="preserve">2. </w:t>
      </w:r>
      <w:r w:rsidRPr="004310B1">
        <w:rPr>
          <w:rFonts w:ascii="Times New Roman" w:hAnsi="Times New Roman" w:cs="Times New Roman"/>
          <w:b/>
          <w:bCs/>
          <w:sz w:val="22"/>
          <w:szCs w:val="22"/>
        </w:rPr>
        <w:t>Sources and Structures of Major Polysaccharides</w:t>
      </w:r>
    </w:p>
    <w:p w14:paraId="1C0E5901" w14:textId="77777777" w:rsidR="00996E1E" w:rsidRPr="004310B1" w:rsidRDefault="00996E1E" w:rsidP="00996E1E">
      <w:pPr>
        <w:rPr>
          <w:rFonts w:ascii="Times New Roman" w:hAnsi="Times New Roman" w:cs="Times New Roman"/>
          <w:b/>
          <w:bCs/>
          <w:sz w:val="22"/>
          <w:szCs w:val="22"/>
        </w:rPr>
      </w:pPr>
      <w:r w:rsidRPr="004310B1">
        <w:rPr>
          <w:rFonts w:ascii="Times New Roman" w:hAnsi="Times New Roman" w:cs="Times New Roman"/>
          <w:b/>
          <w:bCs/>
          <w:sz w:val="22"/>
          <w:szCs w:val="22"/>
        </w:rPr>
        <w:t>2.1 Cellulose</w:t>
      </w:r>
    </w:p>
    <w:p w14:paraId="6482F96F" w14:textId="56201916" w:rsidR="0090490B" w:rsidRPr="000E218E" w:rsidRDefault="00561CF8" w:rsidP="00996E1E">
      <w:pPr>
        <w:jc w:val="both"/>
        <w:rPr>
          <w:rFonts w:ascii="Times New Roman" w:hAnsi="Times New Roman" w:cs="Times New Roman"/>
          <w:sz w:val="20"/>
          <w:szCs w:val="20"/>
        </w:rPr>
      </w:pPr>
      <w:r w:rsidRPr="004310B1">
        <w:rPr>
          <w:rFonts w:ascii="Times New Roman" w:hAnsi="Times New Roman" w:cs="Times New Roman"/>
          <w:sz w:val="20"/>
          <w:szCs w:val="20"/>
        </w:rPr>
        <w:t xml:space="preserve">The vascular plants are core source of </w:t>
      </w:r>
      <w:r w:rsidR="00541C69">
        <w:rPr>
          <w:rFonts w:ascii="Times New Roman" w:hAnsi="Times New Roman" w:cs="Times New Roman"/>
          <w:sz w:val="20"/>
          <w:szCs w:val="20"/>
        </w:rPr>
        <w:t xml:space="preserve">the </w:t>
      </w:r>
      <w:r w:rsidRPr="004310B1">
        <w:rPr>
          <w:rFonts w:ascii="Times New Roman" w:hAnsi="Times New Roman" w:cs="Times New Roman"/>
          <w:sz w:val="20"/>
          <w:szCs w:val="20"/>
        </w:rPr>
        <w:t>cellulose, that can be occurs in wood, cotton several others substances of plants as agricultural waste, grasses and straw</w:t>
      </w:r>
      <w:r w:rsidR="00D907BD" w:rsidRPr="004310B1">
        <w:rPr>
          <w:rFonts w:ascii="Times New Roman" w:hAnsi="Times New Roman" w:cs="Times New Roman"/>
          <w:sz w:val="20"/>
          <w:szCs w:val="20"/>
        </w:rPr>
        <w:t xml:space="preserve"> represents in </w:t>
      </w:r>
      <w:r w:rsidR="00D907BD" w:rsidRPr="00C673BC">
        <w:rPr>
          <w:rFonts w:ascii="Times New Roman" w:hAnsi="Times New Roman" w:cs="Times New Roman"/>
          <w:sz w:val="20"/>
          <w:szCs w:val="20"/>
        </w:rPr>
        <w:t>figure 1</w:t>
      </w:r>
      <w:r w:rsidRPr="00C673BC">
        <w:rPr>
          <w:rFonts w:ascii="Times New Roman" w:hAnsi="Times New Roman" w:cs="Times New Roman"/>
          <w:sz w:val="20"/>
          <w:szCs w:val="20"/>
        </w:rPr>
        <w:t>. It</w:t>
      </w:r>
      <w:r w:rsidRPr="004310B1">
        <w:rPr>
          <w:rFonts w:ascii="Times New Roman" w:hAnsi="Times New Roman" w:cs="Times New Roman"/>
          <w:sz w:val="20"/>
          <w:szCs w:val="20"/>
        </w:rPr>
        <w:t xml:space="preserve"> can also be derived from some microorganism like bacteria and algae. It is biopolymer that abundantly available in nature, that have linear structure </w:t>
      </w:r>
      <w:r w:rsidR="00BD223E" w:rsidRPr="004310B1">
        <w:rPr>
          <w:rFonts w:ascii="Times New Roman" w:hAnsi="Times New Roman" w:cs="Times New Roman"/>
          <w:sz w:val="20"/>
          <w:szCs w:val="20"/>
        </w:rPr>
        <w:t xml:space="preserve">with β-(1→4)-linked glucan produced microfibrils as in crystalline form. There </w:t>
      </w:r>
      <w:r w:rsidR="00880C5C" w:rsidRPr="004310B1">
        <w:rPr>
          <w:rFonts w:ascii="Times New Roman" w:hAnsi="Times New Roman" w:cs="Times New Roman"/>
          <w:sz w:val="20"/>
          <w:szCs w:val="20"/>
        </w:rPr>
        <w:t>is</w:t>
      </w:r>
      <w:r w:rsidR="00BD223E" w:rsidRPr="004310B1">
        <w:rPr>
          <w:rFonts w:ascii="Times New Roman" w:hAnsi="Times New Roman" w:cs="Times New Roman"/>
          <w:sz w:val="20"/>
          <w:szCs w:val="20"/>
        </w:rPr>
        <w:t xml:space="preserve"> wood, crops residues as straw, husk and some bacteria are the main source of cellulose</w:t>
      </w:r>
      <w:r w:rsidR="00880C5C" w:rsidRPr="004310B1">
        <w:rPr>
          <w:rFonts w:ascii="Times New Roman" w:hAnsi="Times New Roman" w:cs="Times New Roman"/>
          <w:sz w:val="20"/>
          <w:szCs w:val="20"/>
        </w:rPr>
        <w:t xml:space="preserve">. </w:t>
      </w:r>
      <w:r w:rsidR="00D907BD" w:rsidRPr="004310B1">
        <w:rPr>
          <w:rFonts w:ascii="Times New Roman" w:hAnsi="Times New Roman" w:cs="Times New Roman"/>
          <w:sz w:val="20"/>
          <w:szCs w:val="20"/>
        </w:rPr>
        <w:t>It’s</w:t>
      </w:r>
      <w:r w:rsidR="00880C5C" w:rsidRPr="004310B1">
        <w:rPr>
          <w:rFonts w:ascii="Times New Roman" w:hAnsi="Times New Roman" w:cs="Times New Roman"/>
          <w:sz w:val="20"/>
          <w:szCs w:val="20"/>
        </w:rPr>
        <w:t xml:space="preserve"> have</w:t>
      </w:r>
      <w:r w:rsidR="00D907BD" w:rsidRPr="004310B1">
        <w:rPr>
          <w:rFonts w:ascii="Times New Roman" w:hAnsi="Times New Roman" w:cs="Times New Roman"/>
          <w:sz w:val="20"/>
          <w:szCs w:val="20"/>
        </w:rPr>
        <w:t xml:space="preserve"> mechanically strong and easily film forming capability that facilitate to cellulose and their carboxymethyl cellulose (CMC) and methylcellulose derivatives helped for coating and transportations of agricultural products</w:t>
      </w:r>
      <w:r w:rsidR="00D24621">
        <w:rPr>
          <w:rFonts w:ascii="Times New Roman" w:hAnsi="Times New Roman" w:cs="Times New Roman"/>
          <w:sz w:val="20"/>
          <w:szCs w:val="20"/>
        </w:rPr>
        <w:t xml:space="preserve"> </w:t>
      </w:r>
      <w:r w:rsidR="00D24621" w:rsidRPr="001B2468">
        <w:rPr>
          <w:rFonts w:ascii="Times New Roman" w:hAnsi="Times New Roman" w:cs="Times New Roman"/>
          <w:sz w:val="20"/>
          <w:szCs w:val="20"/>
        </w:rPr>
        <w:t>(</w:t>
      </w:r>
      <w:proofErr w:type="spellStart"/>
      <w:r w:rsidR="00D24621" w:rsidRPr="001B2468">
        <w:rPr>
          <w:rFonts w:ascii="Times New Roman" w:hAnsi="Times New Roman" w:cs="Times New Roman"/>
          <w:sz w:val="20"/>
          <w:szCs w:val="20"/>
        </w:rPr>
        <w:t>Zichao</w:t>
      </w:r>
      <w:proofErr w:type="spellEnd"/>
      <w:r w:rsidR="00D24621" w:rsidRPr="001B2468">
        <w:rPr>
          <w:rFonts w:ascii="Times New Roman" w:hAnsi="Times New Roman" w:cs="Times New Roman"/>
          <w:sz w:val="20"/>
          <w:szCs w:val="20"/>
        </w:rPr>
        <w:t xml:space="preserve"> et.al., 2023</w:t>
      </w:r>
      <w:r w:rsidR="00D24621">
        <w:rPr>
          <w:rFonts w:ascii="Times New Roman" w:hAnsi="Times New Roman" w:cs="Times New Roman"/>
          <w:sz w:val="20"/>
          <w:szCs w:val="20"/>
        </w:rPr>
        <w:t xml:space="preserve"> &amp; </w:t>
      </w:r>
      <w:proofErr w:type="spellStart"/>
      <w:r w:rsidR="00D24621" w:rsidRPr="000177B6">
        <w:rPr>
          <w:rFonts w:ascii="Times New Roman" w:hAnsi="Times New Roman" w:cs="Times New Roman"/>
          <w:sz w:val="20"/>
          <w:szCs w:val="20"/>
        </w:rPr>
        <w:t>Devabaktuni</w:t>
      </w:r>
      <w:proofErr w:type="spellEnd"/>
      <w:r w:rsidR="00D24621">
        <w:rPr>
          <w:rFonts w:ascii="Times New Roman" w:hAnsi="Times New Roman" w:cs="Times New Roman"/>
          <w:sz w:val="20"/>
          <w:szCs w:val="20"/>
        </w:rPr>
        <w:t xml:space="preserve"> et.al. 2011</w:t>
      </w:r>
      <w:r w:rsidR="00D24621" w:rsidRPr="001B2468">
        <w:rPr>
          <w:rFonts w:ascii="Times New Roman" w:hAnsi="Times New Roman" w:cs="Times New Roman"/>
          <w:sz w:val="20"/>
          <w:szCs w:val="20"/>
        </w:rPr>
        <w:t>)</w:t>
      </w:r>
      <w:r w:rsidR="00D907BD" w:rsidRPr="004310B1">
        <w:rPr>
          <w:rFonts w:ascii="Times New Roman" w:hAnsi="Times New Roman" w:cs="Times New Roman"/>
          <w:sz w:val="20"/>
          <w:szCs w:val="20"/>
        </w:rPr>
        <w:t xml:space="preserve">.   </w:t>
      </w:r>
      <w:r w:rsidR="00880C5C" w:rsidRPr="004310B1">
        <w:rPr>
          <w:rFonts w:ascii="Times New Roman" w:hAnsi="Times New Roman" w:cs="Times New Roman"/>
          <w:sz w:val="20"/>
          <w:szCs w:val="20"/>
        </w:rPr>
        <w:t xml:space="preserve"> </w:t>
      </w:r>
    </w:p>
    <w:p w14:paraId="0444A412" w14:textId="23E3104D" w:rsidR="0090490B" w:rsidRDefault="0090490B" w:rsidP="0090490B">
      <w:pPr>
        <w:jc w:val="center"/>
        <w:rPr>
          <w:rFonts w:ascii="Times New Roman" w:hAnsi="Times New Roman" w:cs="Times New Roman"/>
        </w:rPr>
      </w:pPr>
      <w:r>
        <w:rPr>
          <w:rFonts w:ascii="Times New Roman" w:hAnsi="Times New Roman" w:cs="Times New Roman"/>
          <w:noProof/>
        </w:rPr>
        <w:drawing>
          <wp:inline distT="0" distB="0" distL="0" distR="0" wp14:anchorId="3AF69439" wp14:editId="143A2677">
            <wp:extent cx="2936383" cy="2046959"/>
            <wp:effectExtent l="0" t="0" r="0" b="0"/>
            <wp:docPr id="1097001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9966" cy="2056428"/>
                    </a:xfrm>
                    <a:prstGeom prst="rect">
                      <a:avLst/>
                    </a:prstGeom>
                    <a:noFill/>
                    <a:ln>
                      <a:noFill/>
                    </a:ln>
                  </pic:spPr>
                </pic:pic>
              </a:graphicData>
            </a:graphic>
          </wp:inline>
        </w:drawing>
      </w:r>
    </w:p>
    <w:p w14:paraId="1A4F6DD0" w14:textId="4EA306E0" w:rsidR="0090490B" w:rsidRPr="00996E1E" w:rsidRDefault="00BF18D4" w:rsidP="00BF18D4">
      <w:pPr>
        <w:jc w:val="center"/>
        <w:rPr>
          <w:rFonts w:ascii="Times New Roman" w:hAnsi="Times New Roman" w:cs="Times New Roman"/>
        </w:rPr>
      </w:pPr>
      <w:r w:rsidRPr="00BF18D4">
        <w:rPr>
          <w:rFonts w:ascii="Times New Roman" w:hAnsi="Times New Roman" w:cs="Times New Roman"/>
          <w:b/>
          <w:bCs/>
        </w:rPr>
        <w:t>Figure1:</w:t>
      </w:r>
      <w:r>
        <w:rPr>
          <w:rFonts w:ascii="Times New Roman" w:hAnsi="Times New Roman" w:cs="Times New Roman"/>
        </w:rPr>
        <w:t xml:space="preserve"> Sources of Cellulose</w:t>
      </w:r>
    </w:p>
    <w:p w14:paraId="5C79E61D" w14:textId="75ED9A5C" w:rsidR="00996E1E" w:rsidRPr="00996E1E" w:rsidRDefault="00996E1E" w:rsidP="00996E1E">
      <w:pPr>
        <w:rPr>
          <w:rFonts w:ascii="Times New Roman" w:hAnsi="Times New Roman" w:cs="Times New Roman"/>
          <w:b/>
          <w:bCs/>
        </w:rPr>
      </w:pPr>
      <w:r w:rsidRPr="00996E1E">
        <w:rPr>
          <w:rFonts w:ascii="Times New Roman" w:hAnsi="Times New Roman" w:cs="Times New Roman"/>
          <w:b/>
          <w:bCs/>
        </w:rPr>
        <w:t>2.2</w:t>
      </w:r>
      <w:r w:rsidR="00BF18D4">
        <w:rPr>
          <w:rFonts w:ascii="Times New Roman" w:hAnsi="Times New Roman" w:cs="Times New Roman"/>
          <w:b/>
          <w:bCs/>
        </w:rPr>
        <w:t xml:space="preserve">. </w:t>
      </w:r>
      <w:r w:rsidRPr="00996E1E">
        <w:rPr>
          <w:rFonts w:ascii="Times New Roman" w:hAnsi="Times New Roman" w:cs="Times New Roman"/>
          <w:b/>
          <w:bCs/>
        </w:rPr>
        <w:t xml:space="preserve"> </w:t>
      </w:r>
      <w:r w:rsidRPr="004310B1">
        <w:rPr>
          <w:rFonts w:ascii="Times New Roman" w:hAnsi="Times New Roman" w:cs="Times New Roman"/>
          <w:b/>
          <w:bCs/>
          <w:sz w:val="22"/>
          <w:szCs w:val="22"/>
        </w:rPr>
        <w:t>Starch</w:t>
      </w:r>
    </w:p>
    <w:p w14:paraId="45ED95E6" w14:textId="14FD13F2" w:rsidR="00196E23" w:rsidRPr="004310B1" w:rsidRDefault="00196E23" w:rsidP="00996E1E">
      <w:pPr>
        <w:jc w:val="both"/>
        <w:rPr>
          <w:rFonts w:ascii="Times New Roman" w:hAnsi="Times New Roman" w:cs="Times New Roman"/>
          <w:sz w:val="20"/>
          <w:szCs w:val="20"/>
        </w:rPr>
      </w:pPr>
      <w:r w:rsidRPr="004310B1">
        <w:rPr>
          <w:rFonts w:ascii="Times New Roman" w:hAnsi="Times New Roman" w:cs="Times New Roman"/>
          <w:sz w:val="20"/>
          <w:szCs w:val="20"/>
        </w:rPr>
        <w:t xml:space="preserve">This polysaccharide obtained by the combination of linear amylose with α-(1→4) and branched amylopectin α-(1→4)/ (1→6) linkage. The naturally occurring starch classified in to three class which are based on the sources </w:t>
      </w:r>
      <w:r w:rsidR="00C53225" w:rsidRPr="004310B1">
        <w:rPr>
          <w:rFonts w:ascii="Times New Roman" w:hAnsi="Times New Roman" w:cs="Times New Roman"/>
          <w:sz w:val="20"/>
          <w:szCs w:val="20"/>
        </w:rPr>
        <w:t>as</w:t>
      </w:r>
      <w:r w:rsidR="00D24621">
        <w:rPr>
          <w:rFonts w:ascii="Times New Roman" w:hAnsi="Times New Roman" w:cs="Times New Roman"/>
          <w:sz w:val="20"/>
          <w:szCs w:val="20"/>
        </w:rPr>
        <w:t xml:space="preserve"> (Ming et.al. 2022 &amp; Wang et.al. 1998)</w:t>
      </w:r>
      <w:r w:rsidR="00FE1F8B">
        <w:rPr>
          <w:rFonts w:ascii="Times New Roman" w:hAnsi="Times New Roman" w:cs="Times New Roman"/>
          <w:sz w:val="20"/>
          <w:szCs w:val="20"/>
        </w:rPr>
        <w:t xml:space="preserve">.- </w:t>
      </w:r>
    </w:p>
    <w:p w14:paraId="62CCF28B" w14:textId="31A50FE8" w:rsidR="00807AB2" w:rsidRDefault="00BF18D4" w:rsidP="00996E1E">
      <w:pPr>
        <w:jc w:val="both"/>
        <w:rPr>
          <w:rFonts w:ascii="Times New Roman" w:hAnsi="Times New Roman" w:cs="Times New Roman"/>
        </w:rPr>
      </w:pPr>
      <w:r>
        <w:rPr>
          <w:rFonts w:ascii="Times New Roman" w:hAnsi="Times New Roman" w:cs="Times New Roman"/>
          <w:b/>
          <w:bCs/>
          <w:sz w:val="22"/>
          <w:szCs w:val="22"/>
        </w:rPr>
        <w:t xml:space="preserve">2.2.1. </w:t>
      </w:r>
      <w:r w:rsidR="00196E23" w:rsidRPr="004310B1">
        <w:rPr>
          <w:rFonts w:ascii="Times New Roman" w:hAnsi="Times New Roman" w:cs="Times New Roman"/>
          <w:b/>
          <w:bCs/>
          <w:sz w:val="22"/>
          <w:szCs w:val="22"/>
        </w:rPr>
        <w:t>A types Strach</w:t>
      </w:r>
    </w:p>
    <w:p w14:paraId="45AB3295" w14:textId="45175A54" w:rsidR="004310B1" w:rsidRDefault="00807AB2" w:rsidP="004310B1">
      <w:pPr>
        <w:jc w:val="both"/>
        <w:rPr>
          <w:rFonts w:ascii="Times New Roman" w:hAnsi="Times New Roman" w:cs="Times New Roman"/>
          <w:sz w:val="20"/>
          <w:szCs w:val="20"/>
        </w:rPr>
      </w:pPr>
      <w:r w:rsidRPr="004310B1">
        <w:rPr>
          <w:rFonts w:ascii="Times New Roman" w:hAnsi="Times New Roman" w:cs="Times New Roman"/>
          <w:sz w:val="20"/>
          <w:szCs w:val="20"/>
        </w:rPr>
        <w:t>I</w:t>
      </w:r>
      <w:r w:rsidR="00147389" w:rsidRPr="004310B1">
        <w:rPr>
          <w:rFonts w:ascii="Times New Roman" w:hAnsi="Times New Roman" w:cs="Times New Roman"/>
          <w:sz w:val="20"/>
          <w:szCs w:val="20"/>
        </w:rPr>
        <w:t>t is</w:t>
      </w:r>
      <w:r w:rsidR="004E74AD" w:rsidRPr="004310B1">
        <w:rPr>
          <w:rFonts w:ascii="Times New Roman" w:hAnsi="Times New Roman" w:cs="Times New Roman"/>
          <w:sz w:val="20"/>
          <w:szCs w:val="20"/>
        </w:rPr>
        <w:t xml:space="preserve"> distinct class of grains, their primary source is cereals as wheats, corns and sago having size more than </w:t>
      </w:r>
      <w:r w:rsidR="004E74AD" w:rsidRPr="004310B1">
        <w:rPr>
          <w:rFonts w:ascii="Times New Roman" w:hAnsi="Times New Roman" w:cs="Times New Roman"/>
          <w:color w:val="001D35"/>
          <w:sz w:val="20"/>
          <w:szCs w:val="20"/>
          <w:shd w:val="clear" w:color="auto" w:fill="FFFFFF"/>
        </w:rPr>
        <w:t>10 µm</w:t>
      </w:r>
      <w:r w:rsidR="004E74AD" w:rsidRPr="004310B1">
        <w:rPr>
          <w:rFonts w:ascii="Times New Roman" w:hAnsi="Times New Roman" w:cs="Times New Roman"/>
          <w:sz w:val="20"/>
          <w:szCs w:val="20"/>
        </w:rPr>
        <w:t xml:space="preserve"> in diameter and it also shows specific physical and chemical properties</w:t>
      </w:r>
      <w:r w:rsidR="00B14819" w:rsidRPr="004310B1">
        <w:rPr>
          <w:rFonts w:ascii="Times New Roman" w:hAnsi="Times New Roman" w:cs="Times New Roman"/>
          <w:sz w:val="20"/>
          <w:szCs w:val="20"/>
        </w:rPr>
        <w:t xml:space="preserve"> shown </w:t>
      </w:r>
      <w:r w:rsidR="00B14819" w:rsidRPr="007972A0">
        <w:rPr>
          <w:rFonts w:ascii="Times New Roman" w:hAnsi="Times New Roman" w:cs="Times New Roman"/>
          <w:sz w:val="20"/>
          <w:szCs w:val="20"/>
        </w:rPr>
        <w:t>in figure 2</w:t>
      </w:r>
      <w:r w:rsidR="004E74AD" w:rsidRPr="007972A0">
        <w:rPr>
          <w:rFonts w:ascii="Times New Roman" w:hAnsi="Times New Roman" w:cs="Times New Roman"/>
          <w:sz w:val="20"/>
          <w:szCs w:val="20"/>
        </w:rPr>
        <w:t>.</w:t>
      </w:r>
      <w:r w:rsidR="004E74AD" w:rsidRPr="004310B1">
        <w:rPr>
          <w:rFonts w:ascii="Times New Roman" w:hAnsi="Times New Roman" w:cs="Times New Roman"/>
          <w:sz w:val="20"/>
          <w:szCs w:val="20"/>
        </w:rPr>
        <w:t xml:space="preserve"> In </w:t>
      </w:r>
      <w:r w:rsidRPr="004310B1">
        <w:rPr>
          <w:rFonts w:ascii="Times New Roman" w:hAnsi="Times New Roman" w:cs="Times New Roman"/>
          <w:sz w:val="20"/>
          <w:szCs w:val="20"/>
        </w:rPr>
        <w:t>these compounds</w:t>
      </w:r>
      <w:r w:rsidR="004E74AD" w:rsidRPr="004310B1">
        <w:rPr>
          <w:rFonts w:ascii="Times New Roman" w:hAnsi="Times New Roman" w:cs="Times New Roman"/>
          <w:sz w:val="20"/>
          <w:szCs w:val="20"/>
        </w:rPr>
        <w:t xml:space="preserve"> contained much larger amount of amylose contents that makes smooth surface</w:t>
      </w:r>
      <w:r w:rsidRPr="004310B1">
        <w:rPr>
          <w:rFonts w:ascii="Times New Roman" w:hAnsi="Times New Roman" w:cs="Times New Roman"/>
          <w:sz w:val="20"/>
          <w:szCs w:val="20"/>
        </w:rPr>
        <w:t>. These characteristic of starch encouraged the behaviour in processing likes more gelatinous temperature and pasting viscosity. The film of starch polysaccharides is economical, encapsulation matri</w:t>
      </w:r>
      <w:r w:rsidR="00B14819" w:rsidRPr="004310B1">
        <w:rPr>
          <w:rFonts w:ascii="Times New Roman" w:hAnsi="Times New Roman" w:cs="Times New Roman"/>
          <w:sz w:val="20"/>
          <w:szCs w:val="20"/>
        </w:rPr>
        <w:t>ces and controlled release formulations</w:t>
      </w:r>
      <w:r w:rsidR="00B401AA">
        <w:rPr>
          <w:rFonts w:ascii="Times New Roman" w:hAnsi="Times New Roman" w:cs="Times New Roman"/>
          <w:sz w:val="20"/>
          <w:szCs w:val="20"/>
        </w:rPr>
        <w:t xml:space="preserve"> </w:t>
      </w:r>
      <w:bookmarkStart w:id="2" w:name="_Hlk212747939"/>
      <w:r w:rsidR="00B401AA">
        <w:rPr>
          <w:rFonts w:ascii="Times New Roman" w:hAnsi="Times New Roman" w:cs="Times New Roman"/>
          <w:sz w:val="20"/>
          <w:szCs w:val="20"/>
        </w:rPr>
        <w:t>(</w:t>
      </w:r>
      <w:r w:rsidR="00B401AA" w:rsidRPr="00B401AA">
        <w:rPr>
          <w:rFonts w:ascii="Times New Roman" w:hAnsi="Times New Roman" w:cs="Times New Roman"/>
          <w:sz w:val="20"/>
          <w:szCs w:val="20"/>
        </w:rPr>
        <w:t>Kumar, R.</w:t>
      </w:r>
      <w:r w:rsidR="00B401AA">
        <w:rPr>
          <w:rFonts w:ascii="Times New Roman" w:hAnsi="Times New Roman" w:cs="Times New Roman"/>
          <w:sz w:val="20"/>
          <w:szCs w:val="20"/>
        </w:rPr>
        <w:t xml:space="preserve"> et.al. 2023</w:t>
      </w:r>
      <w:r w:rsidR="00690DFF">
        <w:rPr>
          <w:rFonts w:ascii="Times New Roman" w:hAnsi="Times New Roman" w:cs="Times New Roman"/>
          <w:sz w:val="20"/>
          <w:szCs w:val="20"/>
        </w:rPr>
        <w:t>&amp; Moon et.al. 2024</w:t>
      </w:r>
      <w:r w:rsidR="00B401AA">
        <w:rPr>
          <w:rFonts w:ascii="Times New Roman" w:hAnsi="Times New Roman" w:cs="Times New Roman"/>
          <w:sz w:val="20"/>
          <w:szCs w:val="20"/>
        </w:rPr>
        <w:t>)</w:t>
      </w:r>
      <w:r w:rsidR="00B14819" w:rsidRPr="004310B1">
        <w:rPr>
          <w:rFonts w:ascii="Times New Roman" w:hAnsi="Times New Roman" w:cs="Times New Roman"/>
          <w:sz w:val="20"/>
          <w:szCs w:val="20"/>
        </w:rPr>
        <w:t>.</w:t>
      </w:r>
      <w:bookmarkEnd w:id="2"/>
    </w:p>
    <w:p w14:paraId="6DBC1821" w14:textId="4B5D38B7" w:rsidR="004310B1" w:rsidRPr="004310B1" w:rsidRDefault="00BF18D4" w:rsidP="004310B1">
      <w:pPr>
        <w:jc w:val="both"/>
        <w:rPr>
          <w:rFonts w:ascii="Times New Roman" w:hAnsi="Times New Roman" w:cs="Times New Roman"/>
          <w:sz w:val="20"/>
          <w:szCs w:val="20"/>
        </w:rPr>
      </w:pPr>
      <w:r>
        <w:rPr>
          <w:rFonts w:ascii="Times New Roman" w:hAnsi="Times New Roman" w:cs="Times New Roman"/>
          <w:b/>
          <w:bCs/>
          <w:sz w:val="20"/>
          <w:szCs w:val="20"/>
        </w:rPr>
        <w:t xml:space="preserve">2.2.2. </w:t>
      </w:r>
      <w:r w:rsidR="004E74AD" w:rsidRPr="004310B1">
        <w:rPr>
          <w:rFonts w:ascii="Times New Roman" w:hAnsi="Times New Roman" w:cs="Times New Roman"/>
          <w:b/>
          <w:bCs/>
          <w:sz w:val="20"/>
          <w:szCs w:val="20"/>
        </w:rPr>
        <w:t xml:space="preserve"> </w:t>
      </w:r>
      <w:r w:rsidR="004310B1" w:rsidRPr="004310B1">
        <w:rPr>
          <w:rFonts w:ascii="Times New Roman" w:hAnsi="Times New Roman" w:cs="Times New Roman"/>
          <w:b/>
          <w:bCs/>
          <w:sz w:val="22"/>
          <w:szCs w:val="22"/>
        </w:rPr>
        <w:t>B-Class of Starch</w:t>
      </w:r>
    </w:p>
    <w:p w14:paraId="5C7E58BA" w14:textId="265770A7" w:rsidR="00147389" w:rsidRDefault="004310B1" w:rsidP="004310B1">
      <w:pPr>
        <w:jc w:val="both"/>
        <w:rPr>
          <w:rFonts w:ascii="Times New Roman" w:hAnsi="Times New Roman" w:cs="Times New Roman"/>
          <w:sz w:val="20"/>
          <w:szCs w:val="20"/>
        </w:rPr>
      </w:pPr>
      <w:r w:rsidRPr="004310B1">
        <w:rPr>
          <w:rFonts w:ascii="Times New Roman" w:hAnsi="Times New Roman" w:cs="Times New Roman"/>
          <w:sz w:val="20"/>
          <w:szCs w:val="20"/>
        </w:rPr>
        <w:t xml:space="preserve">This class of starch are smaller granules, tapioca, potato and water chestnuts is the main source natural starch, size of this type of starch is oval or polygonal and has 1 to 10 </w:t>
      </w:r>
      <w:r w:rsidRPr="004310B1">
        <w:rPr>
          <w:rFonts w:ascii="Times New Roman" w:hAnsi="Times New Roman" w:cs="Times New Roman"/>
          <w:color w:val="001D35"/>
          <w:sz w:val="20"/>
          <w:szCs w:val="20"/>
          <w:shd w:val="clear" w:color="auto" w:fill="FFFFFF"/>
        </w:rPr>
        <w:t>µm</w:t>
      </w:r>
      <w:r w:rsidRPr="004310B1">
        <w:rPr>
          <w:rFonts w:ascii="Times New Roman" w:hAnsi="Times New Roman" w:cs="Times New Roman"/>
          <w:sz w:val="20"/>
          <w:szCs w:val="20"/>
        </w:rPr>
        <w:t xml:space="preserve"> in diameter. These polysaccharides have variable physicochemical properties as compare to large granular size A type starch. Because of their size is smaller, </w:t>
      </w:r>
      <w:r w:rsidRPr="004310B1">
        <w:rPr>
          <w:rFonts w:ascii="Times New Roman" w:hAnsi="Times New Roman" w:cs="Times New Roman"/>
          <w:sz w:val="20"/>
          <w:szCs w:val="20"/>
        </w:rPr>
        <w:lastRenderedPageBreak/>
        <w:t xml:space="preserve">variable molecular structure and it formed variable stages by development of grains. Therefore, it contains more gelatinization temperature, larger percentage of lipid and protein and it also show elasticity nature in a </w:t>
      </w:r>
      <w:r w:rsidR="00690DFF" w:rsidRPr="004310B1">
        <w:rPr>
          <w:rFonts w:ascii="Times New Roman" w:hAnsi="Times New Roman" w:cs="Times New Roman"/>
          <w:sz w:val="20"/>
          <w:szCs w:val="20"/>
        </w:rPr>
        <w:t>dough</w:t>
      </w:r>
      <w:r w:rsidR="00690DFF">
        <w:rPr>
          <w:rFonts w:ascii="Times New Roman" w:hAnsi="Times New Roman" w:cs="Times New Roman"/>
          <w:sz w:val="20"/>
          <w:szCs w:val="20"/>
        </w:rPr>
        <w:t xml:space="preserve"> (</w:t>
      </w:r>
      <w:r w:rsidR="00690DFF" w:rsidRPr="00B401AA">
        <w:rPr>
          <w:rFonts w:ascii="Times New Roman" w:hAnsi="Times New Roman" w:cs="Times New Roman"/>
          <w:sz w:val="20"/>
          <w:szCs w:val="20"/>
        </w:rPr>
        <w:t>Kumar, R.</w:t>
      </w:r>
      <w:r w:rsidR="00690DFF">
        <w:rPr>
          <w:rFonts w:ascii="Times New Roman" w:hAnsi="Times New Roman" w:cs="Times New Roman"/>
          <w:sz w:val="20"/>
          <w:szCs w:val="20"/>
        </w:rPr>
        <w:t xml:space="preserve"> et.al. 2023&amp; Moon et.al. 2024)</w:t>
      </w:r>
      <w:r>
        <w:rPr>
          <w:rFonts w:ascii="Times New Roman" w:hAnsi="Times New Roman" w:cs="Times New Roman"/>
          <w:sz w:val="20"/>
          <w:szCs w:val="20"/>
        </w:rPr>
        <w:t>.</w:t>
      </w:r>
      <w:r w:rsidR="00147389" w:rsidRPr="004310B1">
        <w:rPr>
          <w:rFonts w:ascii="Times New Roman" w:hAnsi="Times New Roman" w:cs="Times New Roman"/>
          <w:sz w:val="20"/>
          <w:szCs w:val="20"/>
        </w:rPr>
        <w:t xml:space="preserve"> </w:t>
      </w:r>
    </w:p>
    <w:p w14:paraId="565D51B3" w14:textId="66EFDF77" w:rsidR="004310B1" w:rsidRPr="004310B1" w:rsidRDefault="00BF18D4" w:rsidP="004310B1">
      <w:pPr>
        <w:jc w:val="both"/>
        <w:rPr>
          <w:rFonts w:ascii="Times New Roman" w:hAnsi="Times New Roman" w:cs="Times New Roman"/>
          <w:b/>
          <w:bCs/>
          <w:color w:val="001D35"/>
          <w:sz w:val="22"/>
          <w:szCs w:val="22"/>
          <w:shd w:val="clear" w:color="auto" w:fill="FFFFFF"/>
        </w:rPr>
      </w:pPr>
      <w:r>
        <w:rPr>
          <w:rStyle w:val="uv3um"/>
          <w:rFonts w:ascii="Arial" w:hAnsi="Arial" w:cs="Arial"/>
          <w:b/>
          <w:bCs/>
          <w:color w:val="001D35"/>
          <w:sz w:val="22"/>
          <w:szCs w:val="22"/>
          <w:shd w:val="clear" w:color="auto" w:fill="FFFFFF"/>
        </w:rPr>
        <w:t xml:space="preserve">2.2.3. </w:t>
      </w:r>
      <w:r w:rsidR="004310B1" w:rsidRPr="004310B1">
        <w:rPr>
          <w:rStyle w:val="uv3um"/>
          <w:rFonts w:ascii="Arial" w:hAnsi="Arial" w:cs="Arial"/>
          <w:b/>
          <w:bCs/>
          <w:color w:val="001D35"/>
          <w:sz w:val="22"/>
          <w:szCs w:val="22"/>
          <w:shd w:val="clear" w:color="auto" w:fill="FFFFFF"/>
        </w:rPr>
        <w:t> </w:t>
      </w:r>
      <w:r w:rsidR="004310B1" w:rsidRPr="004310B1">
        <w:rPr>
          <w:rFonts w:ascii="Times New Roman" w:hAnsi="Times New Roman" w:cs="Times New Roman"/>
          <w:b/>
          <w:bCs/>
          <w:color w:val="001D35"/>
          <w:sz w:val="22"/>
          <w:szCs w:val="22"/>
          <w:shd w:val="clear" w:color="auto" w:fill="FFFFFF"/>
        </w:rPr>
        <w:t xml:space="preserve">C-type starch </w:t>
      </w:r>
    </w:p>
    <w:p w14:paraId="67375314" w14:textId="3E866F07" w:rsidR="004310B1" w:rsidRPr="004310B1" w:rsidRDefault="004310B1" w:rsidP="004310B1">
      <w:pPr>
        <w:jc w:val="both"/>
        <w:rPr>
          <w:rFonts w:ascii="Times New Roman" w:hAnsi="Times New Roman" w:cs="Times New Roman"/>
          <w:sz w:val="20"/>
          <w:szCs w:val="20"/>
        </w:rPr>
      </w:pPr>
      <w:r w:rsidRPr="004310B1">
        <w:rPr>
          <w:rFonts w:ascii="Times New Roman" w:hAnsi="Times New Roman" w:cs="Times New Roman"/>
          <w:color w:val="001D35"/>
          <w:sz w:val="20"/>
          <w:szCs w:val="20"/>
          <w:shd w:val="clear" w:color="auto" w:fill="FFFFFF"/>
        </w:rPr>
        <w:t>This type of starch is a mixture of both A and B types of starch with crystalline moiety; it formed much complex as compare to A type obtained from cereals an B type occurs in potatoes starches. Seeds, legumes rhizomes other crops and several parts of plants are main source of this class of starches that have more resistance and leisurely digestible physicochemical properties</w:t>
      </w:r>
      <w:r w:rsidR="00690DFF">
        <w:rPr>
          <w:rFonts w:ascii="Times New Roman" w:hAnsi="Times New Roman" w:cs="Times New Roman"/>
          <w:color w:val="001D35"/>
          <w:sz w:val="20"/>
          <w:szCs w:val="20"/>
          <w:shd w:val="clear" w:color="auto" w:fill="FFFFFF"/>
        </w:rPr>
        <w:t xml:space="preserve"> (Cai et.al.,2014)</w:t>
      </w:r>
      <w:r w:rsidR="00FE1F8B">
        <w:rPr>
          <w:rFonts w:ascii="Times New Roman" w:hAnsi="Times New Roman" w:cs="Times New Roman"/>
          <w:color w:val="001D35"/>
          <w:sz w:val="20"/>
          <w:szCs w:val="20"/>
          <w:shd w:val="clear" w:color="auto" w:fill="FFFFFF"/>
        </w:rPr>
        <w:t>.</w:t>
      </w:r>
    </w:p>
    <w:p w14:paraId="18936250" w14:textId="77777777" w:rsidR="00BF18D4" w:rsidRDefault="00765217" w:rsidP="004310B1">
      <w:pPr>
        <w:jc w:val="center"/>
        <w:rPr>
          <w:rFonts w:ascii="Times New Roman" w:hAnsi="Times New Roman" w:cs="Times New Roman"/>
          <w:color w:val="001D35"/>
          <w:sz w:val="20"/>
          <w:szCs w:val="20"/>
          <w:shd w:val="clear" w:color="auto" w:fill="FFFFFF"/>
        </w:rPr>
      </w:pPr>
      <w:r>
        <w:rPr>
          <w:rFonts w:ascii="Times New Roman" w:hAnsi="Times New Roman" w:cs="Times New Roman"/>
          <w:noProof/>
        </w:rPr>
        <w:drawing>
          <wp:inline distT="0" distB="0" distL="0" distR="0" wp14:anchorId="02E9342D" wp14:editId="590AF95E">
            <wp:extent cx="2639695" cy="2116393"/>
            <wp:effectExtent l="0" t="0" r="8255" b="0"/>
            <wp:docPr id="28786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2956" cy="2159096"/>
                    </a:xfrm>
                    <a:prstGeom prst="rect">
                      <a:avLst/>
                    </a:prstGeom>
                    <a:noFill/>
                    <a:ln>
                      <a:noFill/>
                    </a:ln>
                  </pic:spPr>
                </pic:pic>
              </a:graphicData>
            </a:graphic>
          </wp:inline>
        </w:drawing>
      </w:r>
      <w:r w:rsidR="00EB1FF4" w:rsidRPr="004310B1">
        <w:rPr>
          <w:rFonts w:ascii="Times New Roman" w:hAnsi="Times New Roman" w:cs="Times New Roman"/>
          <w:color w:val="001D35"/>
          <w:sz w:val="20"/>
          <w:szCs w:val="20"/>
          <w:shd w:val="clear" w:color="auto" w:fill="FFFFFF"/>
        </w:rPr>
        <w:t xml:space="preserve">    </w:t>
      </w:r>
    </w:p>
    <w:p w14:paraId="2C38B0FC" w14:textId="0E1AD860" w:rsidR="001462AD" w:rsidRPr="004310B1" w:rsidRDefault="00BF18D4" w:rsidP="004310B1">
      <w:pPr>
        <w:jc w:val="center"/>
        <w:rPr>
          <w:rFonts w:ascii="Times New Roman" w:hAnsi="Times New Roman" w:cs="Times New Roman"/>
        </w:rPr>
      </w:pPr>
      <w:r w:rsidRPr="00BF18D4">
        <w:rPr>
          <w:rFonts w:ascii="Times New Roman" w:hAnsi="Times New Roman" w:cs="Times New Roman"/>
          <w:b/>
          <w:bCs/>
          <w:color w:val="001D35"/>
          <w:sz w:val="20"/>
          <w:szCs w:val="20"/>
          <w:shd w:val="clear" w:color="auto" w:fill="FFFFFF"/>
        </w:rPr>
        <w:t>Figure 2:</w:t>
      </w:r>
      <w:r>
        <w:rPr>
          <w:rFonts w:ascii="Times New Roman" w:hAnsi="Times New Roman" w:cs="Times New Roman"/>
          <w:color w:val="001D35"/>
          <w:sz w:val="20"/>
          <w:szCs w:val="20"/>
          <w:shd w:val="clear" w:color="auto" w:fill="FFFFFF"/>
        </w:rPr>
        <w:t xml:space="preserve"> Source of starch </w:t>
      </w:r>
      <w:r w:rsidR="00EB1FF4" w:rsidRPr="004310B1">
        <w:rPr>
          <w:rFonts w:ascii="Times New Roman" w:hAnsi="Times New Roman" w:cs="Times New Roman"/>
          <w:color w:val="001D35"/>
          <w:sz w:val="20"/>
          <w:szCs w:val="20"/>
          <w:shd w:val="clear" w:color="auto" w:fill="FFFFFF"/>
        </w:rPr>
        <w:t xml:space="preserve">   </w:t>
      </w:r>
      <w:r w:rsidR="001462AD" w:rsidRPr="004310B1">
        <w:rPr>
          <w:rFonts w:ascii="Times New Roman" w:hAnsi="Times New Roman" w:cs="Times New Roman"/>
          <w:color w:val="001D35"/>
          <w:sz w:val="20"/>
          <w:szCs w:val="20"/>
          <w:shd w:val="clear" w:color="auto" w:fill="FFFFFF"/>
        </w:rPr>
        <w:t xml:space="preserve">   </w:t>
      </w:r>
    </w:p>
    <w:p w14:paraId="33BFA3BC" w14:textId="733F1546" w:rsidR="00996E1E" w:rsidRPr="004310B1" w:rsidRDefault="00996E1E" w:rsidP="00996E1E">
      <w:pPr>
        <w:rPr>
          <w:rFonts w:ascii="Times New Roman" w:hAnsi="Times New Roman" w:cs="Times New Roman"/>
          <w:b/>
          <w:bCs/>
          <w:sz w:val="22"/>
          <w:szCs w:val="22"/>
        </w:rPr>
      </w:pPr>
      <w:r w:rsidRPr="00996E1E">
        <w:rPr>
          <w:rFonts w:ascii="Times New Roman" w:hAnsi="Times New Roman" w:cs="Times New Roman"/>
          <w:b/>
          <w:bCs/>
        </w:rPr>
        <w:t>2.3</w:t>
      </w:r>
      <w:r w:rsidR="000E218E">
        <w:rPr>
          <w:rFonts w:ascii="Times New Roman" w:hAnsi="Times New Roman" w:cs="Times New Roman"/>
          <w:b/>
          <w:bCs/>
        </w:rPr>
        <w:t>.</w:t>
      </w:r>
      <w:r w:rsidRPr="00996E1E">
        <w:rPr>
          <w:rFonts w:ascii="Times New Roman" w:hAnsi="Times New Roman" w:cs="Times New Roman"/>
          <w:b/>
          <w:bCs/>
        </w:rPr>
        <w:t xml:space="preserve"> </w:t>
      </w:r>
      <w:r w:rsidRPr="004310B1">
        <w:rPr>
          <w:rFonts w:ascii="Times New Roman" w:hAnsi="Times New Roman" w:cs="Times New Roman"/>
          <w:b/>
          <w:bCs/>
          <w:sz w:val="22"/>
          <w:szCs w:val="22"/>
        </w:rPr>
        <w:t>Pectin</w:t>
      </w:r>
    </w:p>
    <w:p w14:paraId="7B02B78A" w14:textId="5E87AD99" w:rsidR="008B03AF" w:rsidRPr="00AC5EC1" w:rsidRDefault="008B03AF" w:rsidP="00AC5EC1">
      <w:pPr>
        <w:jc w:val="both"/>
        <w:rPr>
          <w:rFonts w:ascii="Times New Roman" w:hAnsi="Times New Roman" w:cs="Times New Roman"/>
          <w:sz w:val="20"/>
          <w:szCs w:val="20"/>
        </w:rPr>
      </w:pPr>
      <w:r w:rsidRPr="004310B1">
        <w:rPr>
          <w:rFonts w:ascii="Times New Roman" w:hAnsi="Times New Roman" w:cs="Times New Roman"/>
          <w:sz w:val="20"/>
          <w:szCs w:val="20"/>
        </w:rPr>
        <w:t xml:space="preserve">The pectin is </w:t>
      </w:r>
      <w:r w:rsidR="00C57440" w:rsidRPr="004310B1">
        <w:rPr>
          <w:rFonts w:ascii="Times New Roman" w:hAnsi="Times New Roman" w:cs="Times New Roman"/>
          <w:sz w:val="20"/>
          <w:szCs w:val="20"/>
        </w:rPr>
        <w:t xml:space="preserve">mainly </w:t>
      </w:r>
      <w:r w:rsidRPr="004310B1">
        <w:rPr>
          <w:rFonts w:ascii="Times New Roman" w:hAnsi="Times New Roman" w:cs="Times New Roman"/>
          <w:sz w:val="20"/>
          <w:szCs w:val="20"/>
        </w:rPr>
        <w:t xml:space="preserve">obtained by citrus and apple pomace on commercial scale, juice industry isolated in form of byproduct. Out of these fruits large amount of pectin obtained from quince, mangoes and passion fruits out of these </w:t>
      </w:r>
      <w:r w:rsidR="00C57440" w:rsidRPr="004310B1">
        <w:rPr>
          <w:rFonts w:ascii="Times New Roman" w:hAnsi="Times New Roman" w:cs="Times New Roman"/>
          <w:sz w:val="20"/>
          <w:szCs w:val="20"/>
        </w:rPr>
        <w:t>sugar beet pulp, sunflower heads and some other wastage of fruits and vegetables are alternative source of pectin</w:t>
      </w:r>
      <w:r w:rsidR="00711686" w:rsidRPr="004310B1">
        <w:rPr>
          <w:rFonts w:ascii="Times New Roman" w:hAnsi="Times New Roman" w:cs="Times New Roman"/>
          <w:sz w:val="20"/>
          <w:szCs w:val="20"/>
        </w:rPr>
        <w:t xml:space="preserve"> </w:t>
      </w:r>
      <w:r w:rsidR="00711686" w:rsidRPr="00BF18D4">
        <w:rPr>
          <w:rFonts w:ascii="Times New Roman" w:hAnsi="Times New Roman" w:cs="Times New Roman"/>
          <w:sz w:val="20"/>
          <w:szCs w:val="20"/>
        </w:rPr>
        <w:t>illustrated in figure 3</w:t>
      </w:r>
      <w:r w:rsidR="00C57440" w:rsidRPr="00BF18D4">
        <w:rPr>
          <w:rFonts w:ascii="Times New Roman" w:hAnsi="Times New Roman" w:cs="Times New Roman"/>
          <w:sz w:val="20"/>
          <w:szCs w:val="20"/>
        </w:rPr>
        <w:t>.</w:t>
      </w:r>
      <w:r w:rsidR="00C57440" w:rsidRPr="004310B1">
        <w:rPr>
          <w:rFonts w:ascii="Times New Roman" w:hAnsi="Times New Roman" w:cs="Times New Roman"/>
          <w:sz w:val="20"/>
          <w:szCs w:val="20"/>
        </w:rPr>
        <w:t xml:space="preserve"> The slightly under ripe fruits contains abundant amount of pectin as compare to ripe fruits.</w:t>
      </w:r>
      <w:r w:rsidR="00711686" w:rsidRPr="004310B1">
        <w:rPr>
          <w:rFonts w:ascii="Times New Roman" w:hAnsi="Times New Roman" w:cs="Times New Roman"/>
          <w:sz w:val="20"/>
          <w:szCs w:val="20"/>
        </w:rPr>
        <w:t xml:space="preserve"> Pectin a kind of heteropolysaccharide which contains enormous amount of galacturonic acid, formation of gel in acidic medium or in presence of calcium ions, it has encapsulated and coating are easily degradable with atmospheric conditions</w:t>
      </w:r>
      <w:r w:rsidR="00D24621">
        <w:rPr>
          <w:rFonts w:ascii="Times New Roman" w:hAnsi="Times New Roman" w:cs="Times New Roman"/>
          <w:sz w:val="20"/>
          <w:szCs w:val="20"/>
        </w:rPr>
        <w:t xml:space="preserve"> (Roman-Benn </w:t>
      </w:r>
      <w:r w:rsidR="004A07FD">
        <w:rPr>
          <w:rFonts w:ascii="Times New Roman" w:hAnsi="Times New Roman" w:cs="Times New Roman"/>
          <w:sz w:val="20"/>
          <w:szCs w:val="20"/>
        </w:rPr>
        <w:t>et.al. 2023)</w:t>
      </w:r>
      <w:r w:rsidR="00711686" w:rsidRPr="004310B1">
        <w:rPr>
          <w:rFonts w:ascii="Times New Roman" w:hAnsi="Times New Roman" w:cs="Times New Roman"/>
          <w:sz w:val="20"/>
          <w:szCs w:val="20"/>
        </w:rPr>
        <w:t>.</w:t>
      </w:r>
      <w:r w:rsidRPr="004310B1">
        <w:rPr>
          <w:rFonts w:ascii="Times New Roman" w:hAnsi="Times New Roman" w:cs="Times New Roman"/>
          <w:sz w:val="20"/>
          <w:szCs w:val="20"/>
        </w:rPr>
        <w:t xml:space="preserve">  </w:t>
      </w:r>
    </w:p>
    <w:p w14:paraId="5DE4B939" w14:textId="4D7A1F53" w:rsidR="008B03AF" w:rsidRDefault="00BF18D4" w:rsidP="00BF18D4">
      <w:pPr>
        <w:jc w:val="center"/>
        <w:rPr>
          <w:rFonts w:ascii="Times New Roman" w:hAnsi="Times New Roman" w:cs="Times New Roman"/>
        </w:rPr>
      </w:pPr>
      <w:r>
        <w:rPr>
          <w:rFonts w:ascii="Times New Roman" w:hAnsi="Times New Roman" w:cs="Times New Roman"/>
          <w:b/>
          <w:bCs/>
          <w:noProof/>
        </w:rPr>
        <w:drawing>
          <wp:inline distT="0" distB="0" distL="0" distR="0" wp14:anchorId="611090D0" wp14:editId="5814BB40">
            <wp:extent cx="2574565" cy="2344993"/>
            <wp:effectExtent l="0" t="0" r="0" b="0"/>
            <wp:docPr id="658568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8015" cy="2357244"/>
                    </a:xfrm>
                    <a:prstGeom prst="rect">
                      <a:avLst/>
                    </a:prstGeom>
                    <a:noFill/>
                    <a:ln>
                      <a:noFill/>
                    </a:ln>
                  </pic:spPr>
                </pic:pic>
              </a:graphicData>
            </a:graphic>
          </wp:inline>
        </w:drawing>
      </w:r>
    </w:p>
    <w:p w14:paraId="75F1D1CF" w14:textId="77777777" w:rsidR="000E218E" w:rsidRPr="000E218E" w:rsidRDefault="000E218E" w:rsidP="000E218E">
      <w:pPr>
        <w:jc w:val="center"/>
        <w:rPr>
          <w:rFonts w:ascii="Times New Roman" w:hAnsi="Times New Roman" w:cs="Times New Roman"/>
          <w:b/>
          <w:bCs/>
          <w:sz w:val="20"/>
          <w:szCs w:val="18"/>
        </w:rPr>
      </w:pPr>
      <w:r w:rsidRPr="001C2D0C">
        <w:rPr>
          <w:rFonts w:ascii="Times New Roman" w:hAnsi="Times New Roman" w:cs="Times New Roman"/>
          <w:b/>
          <w:bCs/>
          <w:sz w:val="20"/>
          <w:szCs w:val="18"/>
        </w:rPr>
        <w:t xml:space="preserve">Figure 3: </w:t>
      </w:r>
      <w:r w:rsidRPr="001C2D0C">
        <w:rPr>
          <w:rFonts w:ascii="Times New Roman" w:hAnsi="Times New Roman" w:cs="Times New Roman"/>
          <w:sz w:val="20"/>
          <w:szCs w:val="18"/>
        </w:rPr>
        <w:t>Source of pectin</w:t>
      </w:r>
    </w:p>
    <w:p w14:paraId="2362FFE5" w14:textId="77777777" w:rsidR="000E218E" w:rsidRDefault="000E218E" w:rsidP="000E218E">
      <w:pPr>
        <w:jc w:val="center"/>
        <w:rPr>
          <w:rFonts w:ascii="Times New Roman" w:hAnsi="Times New Roman" w:cs="Times New Roman"/>
          <w:b/>
          <w:bCs/>
          <w:sz w:val="20"/>
          <w:szCs w:val="18"/>
        </w:rPr>
      </w:pPr>
      <w:r>
        <w:rPr>
          <w:rFonts w:ascii="Times New Roman" w:hAnsi="Times New Roman" w:cs="Times New Roman"/>
          <w:b/>
          <w:bCs/>
          <w:sz w:val="20"/>
          <w:szCs w:val="18"/>
        </w:rPr>
        <w:br w:type="page"/>
      </w:r>
    </w:p>
    <w:p w14:paraId="49CDB7D6" w14:textId="77777777"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lastRenderedPageBreak/>
        <w:t>2.4 Alginate</w:t>
      </w:r>
    </w:p>
    <w:p w14:paraId="5B28E30C" w14:textId="62F71F9E" w:rsidR="009C7E61" w:rsidRPr="006A0A8A" w:rsidRDefault="00711686" w:rsidP="0062190A">
      <w:pPr>
        <w:jc w:val="both"/>
        <w:rPr>
          <w:rFonts w:ascii="Times New Roman" w:hAnsi="Times New Roman" w:cs="Times New Roman"/>
          <w:color w:val="001D35"/>
          <w:sz w:val="20"/>
          <w:szCs w:val="20"/>
          <w:shd w:val="clear" w:color="auto" w:fill="FFFFFF"/>
        </w:rPr>
      </w:pPr>
      <w:r w:rsidRPr="006A0A8A">
        <w:rPr>
          <w:rFonts w:ascii="Times New Roman" w:hAnsi="Times New Roman" w:cs="Times New Roman"/>
          <w:color w:val="001D35"/>
          <w:sz w:val="20"/>
          <w:szCs w:val="20"/>
          <w:shd w:val="clear" w:color="auto" w:fill="FFFFFF"/>
        </w:rPr>
        <w:t>The primary source of al</w:t>
      </w:r>
      <w:r w:rsidR="0062190A" w:rsidRPr="006A0A8A">
        <w:rPr>
          <w:rFonts w:ascii="Times New Roman" w:hAnsi="Times New Roman" w:cs="Times New Roman"/>
          <w:color w:val="001D35"/>
          <w:sz w:val="20"/>
          <w:szCs w:val="20"/>
          <w:shd w:val="clear" w:color="auto" w:fill="FFFFFF"/>
        </w:rPr>
        <w:t xml:space="preserve">ginate is brown seaweed also known as kelp, it can also be derived from specific bacteria. The bacteria as </w:t>
      </w:r>
      <w:proofErr w:type="spellStart"/>
      <w:r w:rsidR="0062190A" w:rsidRPr="006A0A8A">
        <w:rPr>
          <w:rFonts w:ascii="Times New Roman" w:hAnsi="Times New Roman" w:cs="Times New Roman"/>
          <w:color w:val="001D35"/>
          <w:sz w:val="20"/>
          <w:szCs w:val="20"/>
          <w:shd w:val="clear" w:color="auto" w:fill="FFFFFF"/>
        </w:rPr>
        <w:t>Macrocystis</w:t>
      </w:r>
      <w:proofErr w:type="spellEnd"/>
      <w:r w:rsidR="0062190A" w:rsidRPr="006A0A8A">
        <w:rPr>
          <w:rFonts w:ascii="Times New Roman" w:hAnsi="Times New Roman" w:cs="Times New Roman"/>
          <w:color w:val="001D35"/>
          <w:sz w:val="20"/>
          <w:szCs w:val="20"/>
          <w:shd w:val="clear" w:color="auto" w:fill="FFFFFF"/>
        </w:rPr>
        <w:t xml:space="preserve"> </w:t>
      </w:r>
      <w:proofErr w:type="spellStart"/>
      <w:r w:rsidR="0062190A" w:rsidRPr="006A0A8A">
        <w:rPr>
          <w:rFonts w:ascii="Times New Roman" w:hAnsi="Times New Roman" w:cs="Times New Roman"/>
          <w:color w:val="001D35"/>
          <w:sz w:val="20"/>
          <w:szCs w:val="20"/>
          <w:shd w:val="clear" w:color="auto" w:fill="FFFFFF"/>
        </w:rPr>
        <w:t>pyrifera</w:t>
      </w:r>
      <w:proofErr w:type="spellEnd"/>
      <w:r w:rsidR="0062190A" w:rsidRPr="006A0A8A">
        <w:rPr>
          <w:rFonts w:ascii="Times New Roman" w:hAnsi="Times New Roman" w:cs="Times New Roman"/>
          <w:color w:val="001D35"/>
          <w:sz w:val="20"/>
          <w:szCs w:val="20"/>
          <w:shd w:val="clear" w:color="auto" w:fill="FFFFFF"/>
        </w:rPr>
        <w:t xml:space="preserve">, Laminaria and </w:t>
      </w:r>
      <w:proofErr w:type="spellStart"/>
      <w:r w:rsidR="0062190A" w:rsidRPr="006A0A8A">
        <w:rPr>
          <w:rFonts w:ascii="Times New Roman" w:hAnsi="Times New Roman" w:cs="Times New Roman"/>
          <w:color w:val="001D35"/>
          <w:sz w:val="20"/>
          <w:szCs w:val="20"/>
          <w:shd w:val="clear" w:color="auto" w:fill="FFFFFF"/>
        </w:rPr>
        <w:t>Ascophyllum</w:t>
      </w:r>
      <w:proofErr w:type="spellEnd"/>
      <w:r w:rsidR="0062190A" w:rsidRPr="006A0A8A">
        <w:rPr>
          <w:rFonts w:ascii="Times New Roman" w:hAnsi="Times New Roman" w:cs="Times New Roman"/>
          <w:color w:val="001D35"/>
          <w:sz w:val="20"/>
          <w:szCs w:val="20"/>
          <w:shd w:val="clear" w:color="auto" w:fill="FFFFFF"/>
        </w:rPr>
        <w:t xml:space="preserve"> are the primary commercial source, such types of species are universally </w:t>
      </w:r>
      <w:r w:rsidR="00440A81" w:rsidRPr="006A0A8A">
        <w:rPr>
          <w:rFonts w:ascii="Times New Roman" w:hAnsi="Times New Roman" w:cs="Times New Roman"/>
          <w:color w:val="001D35"/>
          <w:sz w:val="20"/>
          <w:szCs w:val="20"/>
          <w:shd w:val="clear" w:color="auto" w:fill="FFFFFF"/>
        </w:rPr>
        <w:t xml:space="preserve">on several coastal areas. </w:t>
      </w:r>
    </w:p>
    <w:p w14:paraId="3BA2205D" w14:textId="60836905" w:rsidR="009C7E61" w:rsidRDefault="009C7E61" w:rsidP="00996E1E">
      <w:pPr>
        <w:rPr>
          <w:rFonts w:ascii="Arial" w:hAnsi="Arial" w:cs="Arial"/>
          <w:color w:val="001D35"/>
          <w:shd w:val="clear" w:color="auto" w:fill="FFFFFF"/>
        </w:rPr>
      </w:pPr>
      <w:r>
        <w:rPr>
          <w:rFonts w:ascii="Arial" w:hAnsi="Arial" w:cs="Arial"/>
          <w:noProof/>
          <w:color w:val="001D35"/>
          <w:shd w:val="clear" w:color="auto" w:fill="FFFFFF"/>
        </w:rPr>
        <w:drawing>
          <wp:inline distT="0" distB="0" distL="0" distR="0" wp14:anchorId="667C431C" wp14:editId="76187194">
            <wp:extent cx="5730875" cy="1770845"/>
            <wp:effectExtent l="0" t="0" r="3175" b="1270"/>
            <wp:docPr id="1782090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8515" cy="1773206"/>
                    </a:xfrm>
                    <a:prstGeom prst="rect">
                      <a:avLst/>
                    </a:prstGeom>
                    <a:noFill/>
                    <a:ln>
                      <a:noFill/>
                    </a:ln>
                  </pic:spPr>
                </pic:pic>
              </a:graphicData>
            </a:graphic>
          </wp:inline>
        </w:drawing>
      </w:r>
    </w:p>
    <w:p w14:paraId="7D1BCBA9" w14:textId="57BD9E51" w:rsidR="00BF18D4" w:rsidRPr="00BF18D4" w:rsidRDefault="00BF18D4" w:rsidP="00BF18D4">
      <w:pPr>
        <w:jc w:val="center"/>
        <w:rPr>
          <w:rFonts w:ascii="Times New Roman" w:hAnsi="Times New Roman" w:cs="Times New Roman"/>
          <w:color w:val="001D35"/>
          <w:sz w:val="22"/>
          <w:szCs w:val="22"/>
          <w:shd w:val="clear" w:color="auto" w:fill="FFFFFF"/>
        </w:rPr>
      </w:pPr>
      <w:r w:rsidRPr="00BF18D4">
        <w:rPr>
          <w:rFonts w:ascii="Times New Roman" w:hAnsi="Times New Roman" w:cs="Times New Roman"/>
          <w:b/>
          <w:bCs/>
          <w:color w:val="001D35"/>
          <w:sz w:val="22"/>
          <w:szCs w:val="22"/>
          <w:shd w:val="clear" w:color="auto" w:fill="FFFFFF"/>
        </w:rPr>
        <w:t>Figure 4:</w:t>
      </w:r>
      <w:r>
        <w:rPr>
          <w:rFonts w:ascii="Times New Roman" w:hAnsi="Times New Roman" w:cs="Times New Roman"/>
          <w:color w:val="001D35"/>
          <w:sz w:val="22"/>
          <w:szCs w:val="22"/>
          <w:shd w:val="clear" w:color="auto" w:fill="FFFFFF"/>
        </w:rPr>
        <w:t xml:space="preserve"> Source of alginates</w:t>
      </w:r>
    </w:p>
    <w:p w14:paraId="04677B16" w14:textId="77F91C15" w:rsidR="00440A81" w:rsidRPr="006A0A8A" w:rsidRDefault="00440A81" w:rsidP="006A0A8A">
      <w:pPr>
        <w:jc w:val="both"/>
        <w:rPr>
          <w:rFonts w:ascii="Times New Roman" w:hAnsi="Times New Roman" w:cs="Times New Roman"/>
          <w:color w:val="001D35"/>
          <w:sz w:val="20"/>
          <w:szCs w:val="20"/>
          <w:shd w:val="clear" w:color="auto" w:fill="FFFFFF"/>
        </w:rPr>
      </w:pPr>
      <w:r w:rsidRPr="006A0A8A">
        <w:rPr>
          <w:rFonts w:ascii="Times New Roman" w:hAnsi="Times New Roman" w:cs="Times New Roman"/>
          <w:color w:val="001D35"/>
          <w:sz w:val="20"/>
          <w:szCs w:val="20"/>
          <w:shd w:val="clear" w:color="auto" w:fill="FFFFFF"/>
        </w:rPr>
        <w:t xml:space="preserve">In spite of these Pseudomonas aeruginosa bacteria also can generates alginates that have define chemical structure, it can potentially </w:t>
      </w:r>
      <w:r w:rsidR="00BF18D4" w:rsidRPr="006A0A8A">
        <w:rPr>
          <w:rFonts w:ascii="Times New Roman" w:hAnsi="Times New Roman" w:cs="Times New Roman"/>
          <w:color w:val="001D35"/>
          <w:sz w:val="20"/>
          <w:szCs w:val="20"/>
          <w:shd w:val="clear" w:color="auto" w:fill="FFFFFF"/>
        </w:rPr>
        <w:t>use</w:t>
      </w:r>
      <w:r w:rsidRPr="006A0A8A">
        <w:rPr>
          <w:rFonts w:ascii="Times New Roman" w:hAnsi="Times New Roman" w:cs="Times New Roman"/>
          <w:color w:val="001D35"/>
          <w:sz w:val="20"/>
          <w:szCs w:val="20"/>
          <w:shd w:val="clear" w:color="auto" w:fill="FFFFFF"/>
        </w:rPr>
        <w:t xml:space="preserve"> in various agricultural purpose. Their isolation routs are given in </w:t>
      </w:r>
      <w:r w:rsidRPr="00BF18D4">
        <w:rPr>
          <w:rFonts w:ascii="Times New Roman" w:hAnsi="Times New Roman" w:cs="Times New Roman"/>
          <w:color w:val="001D35"/>
          <w:sz w:val="20"/>
          <w:szCs w:val="20"/>
        </w:rPr>
        <w:t xml:space="preserve">figure 4. </w:t>
      </w:r>
      <w:r w:rsidRPr="006A0A8A">
        <w:rPr>
          <w:rFonts w:ascii="Times New Roman" w:hAnsi="Times New Roman" w:cs="Times New Roman"/>
          <w:color w:val="001D35"/>
          <w:sz w:val="20"/>
          <w:szCs w:val="20"/>
          <w:shd w:val="clear" w:color="auto" w:fill="FFFFFF"/>
        </w:rPr>
        <w:t xml:space="preserve">  The alginates mainly extracted from brown seaweeds</w:t>
      </w:r>
      <w:r w:rsidR="00D17F4A" w:rsidRPr="006A0A8A">
        <w:rPr>
          <w:rFonts w:ascii="Times New Roman" w:hAnsi="Times New Roman" w:cs="Times New Roman"/>
          <w:color w:val="001D35"/>
          <w:sz w:val="20"/>
          <w:szCs w:val="20"/>
          <w:shd w:val="clear" w:color="auto" w:fill="FFFFFF"/>
        </w:rPr>
        <w:t xml:space="preserve"> it is copolymer that contains mannuronic and guluronic acids.</w:t>
      </w:r>
      <w:r w:rsidRPr="006A0A8A">
        <w:rPr>
          <w:rFonts w:ascii="Times New Roman" w:hAnsi="Times New Roman" w:cs="Times New Roman"/>
          <w:color w:val="001D35"/>
          <w:sz w:val="20"/>
          <w:szCs w:val="20"/>
          <w:shd w:val="clear" w:color="auto" w:fill="FFFFFF"/>
        </w:rPr>
        <w:t xml:space="preserve"> </w:t>
      </w:r>
      <w:r w:rsidR="00D17F4A" w:rsidRPr="006A0A8A">
        <w:rPr>
          <w:rFonts w:ascii="Times New Roman" w:hAnsi="Times New Roman" w:cs="Times New Roman"/>
          <w:color w:val="001D35"/>
          <w:sz w:val="20"/>
          <w:szCs w:val="20"/>
          <w:shd w:val="clear" w:color="auto" w:fill="FFFFFF"/>
        </w:rPr>
        <w:t xml:space="preserve">The divalent cations viz. Ca2+ ions with </w:t>
      </w:r>
      <w:r w:rsidR="00720898" w:rsidRPr="006A0A8A">
        <w:rPr>
          <w:rFonts w:ascii="Times New Roman" w:hAnsi="Times New Roman" w:cs="Times New Roman"/>
          <w:color w:val="001D35"/>
          <w:sz w:val="20"/>
          <w:szCs w:val="20"/>
          <w:shd w:val="clear" w:color="auto" w:fill="FFFFFF"/>
        </w:rPr>
        <w:t>ionotropic</w:t>
      </w:r>
      <w:r w:rsidR="00D17F4A" w:rsidRPr="006A0A8A">
        <w:rPr>
          <w:rFonts w:ascii="Times New Roman" w:hAnsi="Times New Roman" w:cs="Times New Roman"/>
          <w:color w:val="001D35"/>
          <w:sz w:val="20"/>
          <w:szCs w:val="20"/>
          <w:shd w:val="clear" w:color="auto" w:fill="FFFFFF"/>
        </w:rPr>
        <w:t xml:space="preserve"> gelation emphasized glib bead and bead encapsulation process for fertilizers, useful microbes and pesticides</w:t>
      </w:r>
      <w:r w:rsidR="004A07FD">
        <w:rPr>
          <w:rFonts w:ascii="Times New Roman" w:hAnsi="Times New Roman" w:cs="Times New Roman"/>
          <w:color w:val="001D35"/>
          <w:sz w:val="20"/>
          <w:szCs w:val="20"/>
          <w:shd w:val="clear" w:color="auto" w:fill="FFFFFF"/>
        </w:rPr>
        <w:t xml:space="preserve"> (Rahman et. al. 2024, </w:t>
      </w:r>
      <w:r w:rsidR="004A07FD" w:rsidRPr="003E55AF">
        <w:rPr>
          <w:rFonts w:ascii="Times New Roman" w:hAnsi="Times New Roman" w:cs="Times New Roman"/>
          <w:sz w:val="20"/>
          <w:szCs w:val="20"/>
        </w:rPr>
        <w:t>Zabihi</w:t>
      </w:r>
      <w:r w:rsidR="004A07FD">
        <w:rPr>
          <w:rFonts w:ascii="Times New Roman" w:hAnsi="Times New Roman" w:cs="Times New Roman"/>
          <w:sz w:val="20"/>
          <w:szCs w:val="20"/>
        </w:rPr>
        <w:t xml:space="preserve"> et.al. 2024 &amp;</w:t>
      </w:r>
      <w:r w:rsidR="004A07FD" w:rsidRPr="004A07FD">
        <w:rPr>
          <w:rFonts w:ascii="Times New Roman" w:hAnsi="Times New Roman" w:cs="Times New Roman"/>
          <w:sz w:val="20"/>
          <w:szCs w:val="20"/>
        </w:rPr>
        <w:t xml:space="preserve"> </w:t>
      </w:r>
      <w:proofErr w:type="spellStart"/>
      <w:r w:rsidR="004A07FD" w:rsidRPr="003E55AF">
        <w:rPr>
          <w:rFonts w:ascii="Times New Roman" w:hAnsi="Times New Roman" w:cs="Times New Roman"/>
          <w:sz w:val="20"/>
          <w:szCs w:val="20"/>
        </w:rPr>
        <w:t>Paques</w:t>
      </w:r>
      <w:proofErr w:type="spellEnd"/>
      <w:r w:rsidR="004A07FD">
        <w:rPr>
          <w:rFonts w:ascii="Times New Roman" w:hAnsi="Times New Roman" w:cs="Times New Roman"/>
          <w:sz w:val="20"/>
          <w:szCs w:val="20"/>
        </w:rPr>
        <w:t>, et.al.2014)</w:t>
      </w:r>
      <w:r w:rsidR="00D17F4A" w:rsidRPr="006A0A8A">
        <w:rPr>
          <w:rFonts w:ascii="Times New Roman" w:hAnsi="Times New Roman" w:cs="Times New Roman"/>
          <w:color w:val="001D35"/>
          <w:sz w:val="20"/>
          <w:szCs w:val="20"/>
          <w:shd w:val="clear" w:color="auto" w:fill="FFFFFF"/>
        </w:rPr>
        <w:t>.</w:t>
      </w:r>
    </w:p>
    <w:p w14:paraId="7F3B87B7" w14:textId="77777777"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2.5 Chitosan</w:t>
      </w:r>
    </w:p>
    <w:p w14:paraId="10A23537" w14:textId="7D4B49AB" w:rsidR="00F85B62" w:rsidRPr="00F85B62" w:rsidRDefault="00F85B62" w:rsidP="001F799D">
      <w:pPr>
        <w:jc w:val="both"/>
        <w:rPr>
          <w:rFonts w:ascii="Times New Roman" w:hAnsi="Times New Roman" w:cs="Times New Roman"/>
        </w:rPr>
      </w:pPr>
      <w:r w:rsidRPr="006A0A8A">
        <w:rPr>
          <w:rFonts w:ascii="Times New Roman" w:hAnsi="Times New Roman" w:cs="Times New Roman"/>
          <w:sz w:val="20"/>
          <w:szCs w:val="20"/>
        </w:rPr>
        <w:t xml:space="preserve">The main source of chitosan by the deacetylation of chitin which are obtained from crabs and shrimp’s crustaceans exoskeletons, fungi, insects, few algae and </w:t>
      </w:r>
      <w:proofErr w:type="spellStart"/>
      <w:r w:rsidRPr="006A0A8A">
        <w:rPr>
          <w:rFonts w:ascii="Times New Roman" w:hAnsi="Times New Roman" w:cs="Times New Roman"/>
          <w:sz w:val="20"/>
          <w:szCs w:val="20"/>
        </w:rPr>
        <w:t>mollusks</w:t>
      </w:r>
      <w:proofErr w:type="spellEnd"/>
      <w:r w:rsidRPr="006A0A8A">
        <w:rPr>
          <w:rFonts w:ascii="Times New Roman" w:hAnsi="Times New Roman" w:cs="Times New Roman"/>
          <w:sz w:val="20"/>
          <w:szCs w:val="20"/>
        </w:rPr>
        <w:t xml:space="preserve">. The waste of </w:t>
      </w:r>
      <w:r w:rsidR="001F799D" w:rsidRPr="006A0A8A">
        <w:rPr>
          <w:rFonts w:ascii="Times New Roman" w:hAnsi="Times New Roman" w:cs="Times New Roman"/>
          <w:sz w:val="20"/>
          <w:szCs w:val="20"/>
        </w:rPr>
        <w:t>fishing occupation</w:t>
      </w:r>
      <w:r w:rsidRPr="006A0A8A">
        <w:rPr>
          <w:rFonts w:ascii="Times New Roman" w:hAnsi="Times New Roman" w:cs="Times New Roman"/>
          <w:sz w:val="20"/>
          <w:szCs w:val="20"/>
        </w:rPr>
        <w:t xml:space="preserve"> </w:t>
      </w:r>
      <w:r w:rsidR="001F799D" w:rsidRPr="006A0A8A">
        <w:rPr>
          <w:rFonts w:ascii="Times New Roman" w:hAnsi="Times New Roman" w:cs="Times New Roman"/>
          <w:sz w:val="20"/>
          <w:szCs w:val="20"/>
        </w:rPr>
        <w:t>is commercial source of chitosan</w:t>
      </w:r>
      <w:r w:rsidR="00BF18D4">
        <w:rPr>
          <w:rFonts w:ascii="Times New Roman" w:hAnsi="Times New Roman" w:cs="Times New Roman"/>
          <w:sz w:val="20"/>
          <w:szCs w:val="20"/>
        </w:rPr>
        <w:t xml:space="preserve"> given in figure 5</w:t>
      </w:r>
      <w:r w:rsidR="001F799D" w:rsidRPr="006A0A8A">
        <w:rPr>
          <w:rFonts w:ascii="Times New Roman" w:hAnsi="Times New Roman" w:cs="Times New Roman"/>
          <w:sz w:val="20"/>
          <w:szCs w:val="20"/>
        </w:rPr>
        <w:t xml:space="preserve">. Chitosan can directly be obtained by some specific fungi and it can also be isolated by processing with chemically and biologically </w:t>
      </w:r>
      <w:r w:rsidR="00BF18D4" w:rsidRPr="006A0A8A">
        <w:rPr>
          <w:rFonts w:ascii="Times New Roman" w:hAnsi="Times New Roman" w:cs="Times New Roman"/>
          <w:sz w:val="20"/>
          <w:szCs w:val="20"/>
        </w:rPr>
        <w:t>of both</w:t>
      </w:r>
      <w:r w:rsidR="001F799D" w:rsidRPr="006A0A8A">
        <w:rPr>
          <w:rFonts w:ascii="Times New Roman" w:hAnsi="Times New Roman" w:cs="Times New Roman"/>
          <w:sz w:val="20"/>
          <w:szCs w:val="20"/>
        </w:rPr>
        <w:t xml:space="preserve"> crustaceans and fungi</w:t>
      </w:r>
      <w:r w:rsidR="00093FD3">
        <w:rPr>
          <w:rFonts w:ascii="Times New Roman" w:hAnsi="Times New Roman" w:cs="Times New Roman"/>
          <w:sz w:val="20"/>
          <w:szCs w:val="20"/>
        </w:rPr>
        <w:t xml:space="preserve"> (</w:t>
      </w:r>
      <w:r w:rsidR="00093FD3" w:rsidRPr="00CA4BC8">
        <w:rPr>
          <w:rFonts w:ascii="Times New Roman" w:hAnsi="Times New Roman" w:cs="Times New Roman"/>
          <w:sz w:val="20"/>
          <w:szCs w:val="20"/>
        </w:rPr>
        <w:t>Román-Doval</w:t>
      </w:r>
      <w:r w:rsidR="00093FD3">
        <w:rPr>
          <w:rFonts w:ascii="Times New Roman" w:hAnsi="Times New Roman" w:cs="Times New Roman"/>
          <w:sz w:val="20"/>
          <w:szCs w:val="20"/>
        </w:rPr>
        <w:t xml:space="preserve"> et.al. 2023)</w:t>
      </w:r>
      <w:r w:rsidR="001F799D">
        <w:rPr>
          <w:rFonts w:ascii="Times New Roman" w:hAnsi="Times New Roman" w:cs="Times New Roman"/>
        </w:rPr>
        <w:t xml:space="preserve">. </w:t>
      </w:r>
      <w:r>
        <w:rPr>
          <w:rFonts w:ascii="Times New Roman" w:hAnsi="Times New Roman" w:cs="Times New Roman"/>
        </w:rPr>
        <w:t xml:space="preserve">  </w:t>
      </w:r>
    </w:p>
    <w:p w14:paraId="14BB8629" w14:textId="77777777" w:rsidR="00D05A90" w:rsidRDefault="00D05A90" w:rsidP="00996E1E">
      <w:pPr>
        <w:rPr>
          <w:rFonts w:ascii="Times New Roman" w:hAnsi="Times New Roman" w:cs="Times New Roman"/>
          <w:b/>
          <w:bCs/>
        </w:rPr>
      </w:pPr>
    </w:p>
    <w:p w14:paraId="6F5EC57E" w14:textId="364FD5ED" w:rsidR="00D05A90" w:rsidRDefault="00D05A90" w:rsidP="00D05A90">
      <w:pPr>
        <w:jc w:val="center"/>
        <w:rPr>
          <w:rFonts w:ascii="Times New Roman" w:hAnsi="Times New Roman" w:cs="Times New Roman"/>
          <w:b/>
          <w:bCs/>
        </w:rPr>
      </w:pPr>
      <w:r>
        <w:rPr>
          <w:noProof/>
        </w:rPr>
        <w:drawing>
          <wp:inline distT="0" distB="0" distL="0" distR="0" wp14:anchorId="2FCEC1B6" wp14:editId="59CEF706">
            <wp:extent cx="3631619" cy="2382478"/>
            <wp:effectExtent l="0" t="0" r="0" b="0"/>
            <wp:docPr id="882371873" name="Picture 2">
              <a:extLst xmlns:a="http://schemas.openxmlformats.org/drawingml/2006/main">
                <a:ext uri="{FF2B5EF4-FFF2-40B4-BE49-F238E27FC236}">
                  <a16:creationId xmlns:a16="http://schemas.microsoft.com/office/drawing/2014/main" id="{C9DCB60F-BC7C-7706-F897-F89C62F0C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9DCB60F-BC7C-7706-F897-F89C62F0C680}"/>
                        </a:ext>
                      </a:extLst>
                    </pic:cNvPr>
                    <pic:cNvPicPr>
                      <a:picLocks noChangeAspect="1"/>
                    </pic:cNvPicPr>
                  </pic:nvPicPr>
                  <pic:blipFill>
                    <a:blip r:embed="rId11"/>
                    <a:stretch>
                      <a:fillRect/>
                    </a:stretch>
                  </pic:blipFill>
                  <pic:spPr>
                    <a:xfrm>
                      <a:off x="0" y="0"/>
                      <a:ext cx="3656875" cy="2399047"/>
                    </a:xfrm>
                    <a:prstGeom prst="rect">
                      <a:avLst/>
                    </a:prstGeom>
                  </pic:spPr>
                </pic:pic>
              </a:graphicData>
            </a:graphic>
          </wp:inline>
        </w:drawing>
      </w:r>
    </w:p>
    <w:p w14:paraId="46E2284A" w14:textId="007FDFC9" w:rsidR="00BF18D4" w:rsidRPr="00BF18D4" w:rsidRDefault="00BF18D4" w:rsidP="00D05A90">
      <w:pPr>
        <w:jc w:val="center"/>
        <w:rPr>
          <w:rFonts w:ascii="Times New Roman" w:hAnsi="Times New Roman" w:cs="Times New Roman"/>
          <w:b/>
          <w:bCs/>
        </w:rPr>
      </w:pPr>
      <w:r w:rsidRPr="00BF18D4">
        <w:rPr>
          <w:rFonts w:ascii="Times New Roman" w:hAnsi="Times New Roman" w:cs="Times New Roman"/>
          <w:b/>
          <w:bCs/>
        </w:rPr>
        <w:t>Figure 5:</w:t>
      </w:r>
      <w:r w:rsidRPr="00BF18D4">
        <w:rPr>
          <w:rFonts w:ascii="Times New Roman" w:hAnsi="Times New Roman" w:cs="Times New Roman"/>
        </w:rPr>
        <w:t xml:space="preserve"> Source of chitosan</w:t>
      </w:r>
    </w:p>
    <w:p w14:paraId="1601F6FA" w14:textId="034BF3CC" w:rsidR="00D05A90" w:rsidRPr="001F799D" w:rsidRDefault="001F799D" w:rsidP="001F799D">
      <w:pPr>
        <w:jc w:val="both"/>
        <w:rPr>
          <w:rFonts w:ascii="Times New Roman" w:hAnsi="Times New Roman" w:cs="Times New Roman"/>
        </w:rPr>
      </w:pPr>
      <w:r w:rsidRPr="006A0A8A">
        <w:rPr>
          <w:rFonts w:ascii="Times New Roman" w:hAnsi="Times New Roman" w:cs="Times New Roman"/>
          <w:sz w:val="20"/>
          <w:szCs w:val="20"/>
        </w:rPr>
        <w:t>The isolated chitosan has cationic polysaccharides that have ability to wards antimicrobial activity and development of film. Their cation</w:t>
      </w:r>
      <w:r w:rsidR="00901CBA" w:rsidRPr="006A0A8A">
        <w:rPr>
          <w:rFonts w:ascii="Times New Roman" w:hAnsi="Times New Roman" w:cs="Times New Roman"/>
          <w:sz w:val="20"/>
          <w:szCs w:val="20"/>
        </w:rPr>
        <w:t xml:space="preserve">ic nature facilitates the interact with surface with negatively charge i.e. seed </w:t>
      </w:r>
      <w:r w:rsidR="00901CBA" w:rsidRPr="006A0A8A">
        <w:rPr>
          <w:rFonts w:ascii="Times New Roman" w:hAnsi="Times New Roman" w:cs="Times New Roman"/>
          <w:sz w:val="20"/>
          <w:szCs w:val="20"/>
        </w:rPr>
        <w:lastRenderedPageBreak/>
        <w:t xml:space="preserve">coats, soil particles and also favourable to complexation with negatively charged </w:t>
      </w:r>
      <w:r w:rsidR="007A1405" w:rsidRPr="006A0A8A">
        <w:rPr>
          <w:rFonts w:ascii="Times New Roman" w:hAnsi="Times New Roman" w:cs="Times New Roman"/>
          <w:sz w:val="20"/>
          <w:szCs w:val="20"/>
        </w:rPr>
        <w:t>molecules</w:t>
      </w:r>
      <w:r w:rsidR="00093FD3">
        <w:rPr>
          <w:rFonts w:ascii="Times New Roman" w:hAnsi="Times New Roman" w:cs="Times New Roman"/>
          <w:sz w:val="20"/>
          <w:szCs w:val="20"/>
        </w:rPr>
        <w:t xml:space="preserve"> (</w:t>
      </w:r>
      <w:r w:rsidR="00093FD3" w:rsidRPr="002C394F">
        <w:rPr>
          <w:rFonts w:ascii="Times New Roman" w:hAnsi="Times New Roman" w:cs="Times New Roman"/>
          <w:sz w:val="20"/>
          <w:szCs w:val="20"/>
        </w:rPr>
        <w:t>Picos-Corrales</w:t>
      </w:r>
      <w:r w:rsidR="00093FD3">
        <w:rPr>
          <w:rFonts w:ascii="Times New Roman" w:hAnsi="Times New Roman" w:cs="Times New Roman"/>
          <w:sz w:val="20"/>
          <w:szCs w:val="20"/>
        </w:rPr>
        <w:t xml:space="preserve"> et.al.</w:t>
      </w:r>
      <w:r w:rsidR="001C2D0C">
        <w:rPr>
          <w:rFonts w:ascii="Times New Roman" w:hAnsi="Times New Roman" w:cs="Times New Roman"/>
          <w:sz w:val="20"/>
          <w:szCs w:val="20"/>
        </w:rPr>
        <w:t xml:space="preserve">, </w:t>
      </w:r>
      <w:r w:rsidR="00093FD3">
        <w:rPr>
          <w:rFonts w:ascii="Times New Roman" w:hAnsi="Times New Roman" w:cs="Times New Roman"/>
          <w:sz w:val="20"/>
          <w:szCs w:val="20"/>
        </w:rPr>
        <w:t>2023)</w:t>
      </w:r>
      <w:r w:rsidR="00901CBA">
        <w:rPr>
          <w:rFonts w:ascii="Times New Roman" w:hAnsi="Times New Roman" w:cs="Times New Roman"/>
        </w:rPr>
        <w:t xml:space="preserve">.  </w:t>
      </w:r>
    </w:p>
    <w:p w14:paraId="0794655D" w14:textId="77777777"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2.6 Galactomannans, Xanthan, Carrageenan</w:t>
      </w:r>
    </w:p>
    <w:p w14:paraId="1BD6ABD7" w14:textId="6016389C" w:rsidR="00A850C2" w:rsidRPr="00F27E66" w:rsidRDefault="00A850C2" w:rsidP="00BD223E">
      <w:pPr>
        <w:jc w:val="both"/>
        <w:rPr>
          <w:rFonts w:ascii="Times New Roman" w:hAnsi="Times New Roman" w:cs="Times New Roman"/>
          <w:sz w:val="20"/>
          <w:szCs w:val="20"/>
        </w:rPr>
      </w:pPr>
      <w:r w:rsidRPr="006A0A8A">
        <w:rPr>
          <w:rFonts w:ascii="Times New Roman" w:hAnsi="Times New Roman" w:cs="Times New Roman"/>
          <w:sz w:val="20"/>
          <w:szCs w:val="20"/>
        </w:rPr>
        <w:t xml:space="preserve">The main source of galactomannans are seeds of leguminous plants such as guar </w:t>
      </w:r>
      <w:r w:rsidR="00E37618" w:rsidRPr="006A0A8A">
        <w:rPr>
          <w:rFonts w:ascii="Times New Roman" w:hAnsi="Times New Roman" w:cs="Times New Roman"/>
          <w:sz w:val="20"/>
          <w:szCs w:val="20"/>
        </w:rPr>
        <w:t xml:space="preserve">(Cyamopsis tetragonolobus), locust bean gum from carob tree seeds fenugreek gums from fenugreek (Trigonella foenumgraecum) and tara gum from </w:t>
      </w:r>
      <w:r w:rsidR="006B08B9" w:rsidRPr="006A0A8A">
        <w:rPr>
          <w:rFonts w:ascii="Times New Roman" w:hAnsi="Times New Roman" w:cs="Times New Roman"/>
          <w:sz w:val="20"/>
          <w:szCs w:val="20"/>
        </w:rPr>
        <w:t xml:space="preserve">tara plants seeds (Caesalpinia spinosa) </w:t>
      </w:r>
      <w:r w:rsidR="00E37618" w:rsidRPr="006A0A8A">
        <w:rPr>
          <w:rFonts w:ascii="Times New Roman" w:hAnsi="Times New Roman" w:cs="Times New Roman"/>
          <w:sz w:val="20"/>
          <w:szCs w:val="20"/>
        </w:rPr>
        <w:t>which are obtained by the extraction process.</w:t>
      </w:r>
      <w:r w:rsidR="006B08B9" w:rsidRPr="006A0A8A">
        <w:rPr>
          <w:rFonts w:ascii="Times New Roman" w:hAnsi="Times New Roman" w:cs="Times New Roman"/>
          <w:sz w:val="20"/>
          <w:szCs w:val="20"/>
        </w:rPr>
        <w:t xml:space="preserve"> While xanthan gum obtained through fermentation of Xanthomonas campestris bacteria and carrageenan is obtained by the extraction Rhodophyceae family in which Eucheuma and </w:t>
      </w:r>
      <w:proofErr w:type="spellStart"/>
      <w:r w:rsidR="006B08B9" w:rsidRPr="006A0A8A">
        <w:rPr>
          <w:rFonts w:ascii="Times New Roman" w:hAnsi="Times New Roman" w:cs="Times New Roman"/>
          <w:sz w:val="20"/>
          <w:szCs w:val="20"/>
        </w:rPr>
        <w:t>Kappaphycus</w:t>
      </w:r>
      <w:proofErr w:type="spellEnd"/>
      <w:r w:rsidR="006B08B9" w:rsidRPr="006A0A8A">
        <w:rPr>
          <w:rFonts w:ascii="Times New Roman" w:hAnsi="Times New Roman" w:cs="Times New Roman"/>
          <w:sz w:val="20"/>
          <w:szCs w:val="20"/>
        </w:rPr>
        <w:t xml:space="preserve"> is main source </w:t>
      </w:r>
      <w:r w:rsidR="00B248EE" w:rsidRPr="006A0A8A">
        <w:rPr>
          <w:rFonts w:ascii="Times New Roman" w:hAnsi="Times New Roman" w:cs="Times New Roman"/>
          <w:sz w:val="20"/>
          <w:szCs w:val="20"/>
        </w:rPr>
        <w:t>that belong to a</w:t>
      </w:r>
      <w:r w:rsidR="006B08B9" w:rsidRPr="006A0A8A">
        <w:rPr>
          <w:rFonts w:ascii="Times New Roman" w:hAnsi="Times New Roman" w:cs="Times New Roman"/>
          <w:sz w:val="20"/>
          <w:szCs w:val="20"/>
        </w:rPr>
        <w:t xml:space="preserve"> class of red </w:t>
      </w:r>
      <w:r w:rsidR="00B248EE" w:rsidRPr="006A0A8A">
        <w:rPr>
          <w:rFonts w:ascii="Times New Roman" w:hAnsi="Times New Roman" w:cs="Times New Roman"/>
          <w:sz w:val="20"/>
          <w:szCs w:val="20"/>
        </w:rPr>
        <w:t xml:space="preserve">seaweeds besides of these </w:t>
      </w:r>
      <w:proofErr w:type="spellStart"/>
      <w:r w:rsidR="00B248EE" w:rsidRPr="006A0A8A">
        <w:rPr>
          <w:rFonts w:ascii="Times New Roman" w:hAnsi="Times New Roman" w:cs="Times New Roman"/>
          <w:sz w:val="20"/>
          <w:szCs w:val="20"/>
        </w:rPr>
        <w:t>Agardhiella</w:t>
      </w:r>
      <w:proofErr w:type="spellEnd"/>
      <w:r w:rsidR="00B248EE" w:rsidRPr="006A0A8A">
        <w:rPr>
          <w:rFonts w:ascii="Times New Roman" w:hAnsi="Times New Roman" w:cs="Times New Roman"/>
          <w:sz w:val="20"/>
          <w:szCs w:val="20"/>
        </w:rPr>
        <w:t xml:space="preserve">, </w:t>
      </w:r>
      <w:proofErr w:type="spellStart"/>
      <w:r w:rsidR="00B248EE" w:rsidRPr="006A0A8A">
        <w:rPr>
          <w:rFonts w:ascii="Times New Roman" w:hAnsi="Times New Roman" w:cs="Times New Roman"/>
          <w:sz w:val="20"/>
          <w:szCs w:val="20"/>
        </w:rPr>
        <w:t>Solieria</w:t>
      </w:r>
      <w:proofErr w:type="spellEnd"/>
      <w:r w:rsidR="00B248EE" w:rsidRPr="006A0A8A">
        <w:rPr>
          <w:rFonts w:ascii="Times New Roman" w:hAnsi="Times New Roman" w:cs="Times New Roman"/>
          <w:sz w:val="20"/>
          <w:szCs w:val="20"/>
        </w:rPr>
        <w:t xml:space="preserve">, </w:t>
      </w:r>
      <w:proofErr w:type="spellStart"/>
      <w:r w:rsidR="00B248EE" w:rsidRPr="006A0A8A">
        <w:rPr>
          <w:rFonts w:ascii="Times New Roman" w:hAnsi="Times New Roman" w:cs="Times New Roman"/>
          <w:sz w:val="20"/>
          <w:szCs w:val="20"/>
        </w:rPr>
        <w:t>Iridaea</w:t>
      </w:r>
      <w:proofErr w:type="spellEnd"/>
      <w:r w:rsidR="00B248EE" w:rsidRPr="006A0A8A">
        <w:rPr>
          <w:rFonts w:ascii="Times New Roman" w:hAnsi="Times New Roman" w:cs="Times New Roman"/>
          <w:sz w:val="20"/>
          <w:szCs w:val="20"/>
        </w:rPr>
        <w:t xml:space="preserve">, </w:t>
      </w:r>
      <w:proofErr w:type="spellStart"/>
      <w:r w:rsidR="00B248EE" w:rsidRPr="006A0A8A">
        <w:rPr>
          <w:rFonts w:ascii="Times New Roman" w:hAnsi="Times New Roman" w:cs="Times New Roman"/>
          <w:sz w:val="20"/>
          <w:szCs w:val="20"/>
        </w:rPr>
        <w:t>Gigartina</w:t>
      </w:r>
      <w:proofErr w:type="spellEnd"/>
      <w:r w:rsidR="00B248EE" w:rsidRPr="006A0A8A">
        <w:rPr>
          <w:rFonts w:ascii="Times New Roman" w:hAnsi="Times New Roman" w:cs="Times New Roman"/>
          <w:sz w:val="20"/>
          <w:szCs w:val="20"/>
        </w:rPr>
        <w:t xml:space="preserve"> and Chondrus genus also involved in production of carrageenan. These have viscous, gelatinous and film formation character fragmented in soil adjustment</w:t>
      </w:r>
      <w:r w:rsidR="007B1BCA" w:rsidRPr="006A0A8A">
        <w:rPr>
          <w:rFonts w:ascii="Times New Roman" w:hAnsi="Times New Roman" w:cs="Times New Roman"/>
          <w:sz w:val="20"/>
          <w:szCs w:val="20"/>
        </w:rPr>
        <w:t>, adhesives of seeds, and encapsulants</w:t>
      </w:r>
      <w:r w:rsidR="00DE5F2C">
        <w:rPr>
          <w:rFonts w:ascii="Times New Roman" w:hAnsi="Times New Roman" w:cs="Times New Roman"/>
          <w:sz w:val="20"/>
          <w:szCs w:val="20"/>
        </w:rPr>
        <w:t xml:space="preserve"> </w:t>
      </w:r>
      <w:r w:rsidR="00F2082E">
        <w:rPr>
          <w:rFonts w:ascii="Times New Roman" w:hAnsi="Times New Roman" w:cs="Times New Roman"/>
          <w:sz w:val="20"/>
          <w:szCs w:val="20"/>
        </w:rPr>
        <w:t>(</w:t>
      </w:r>
      <w:r w:rsidR="00F2082E" w:rsidRPr="00DE5F2C">
        <w:rPr>
          <w:rFonts w:ascii="Times New Roman" w:hAnsi="Times New Roman" w:cs="Times New Roman"/>
          <w:sz w:val="20"/>
          <w:szCs w:val="20"/>
        </w:rPr>
        <w:t xml:space="preserve">Dos Santos </w:t>
      </w:r>
      <w:r w:rsidR="00F2082E">
        <w:rPr>
          <w:rFonts w:ascii="Times New Roman" w:hAnsi="Times New Roman" w:cs="Times New Roman"/>
          <w:sz w:val="20"/>
          <w:szCs w:val="20"/>
        </w:rPr>
        <w:t>et.al.</w:t>
      </w:r>
      <w:r w:rsidR="001C2D0C">
        <w:rPr>
          <w:rFonts w:ascii="Times New Roman" w:hAnsi="Times New Roman" w:cs="Times New Roman"/>
          <w:sz w:val="20"/>
          <w:szCs w:val="20"/>
        </w:rPr>
        <w:t>,</w:t>
      </w:r>
      <w:r w:rsidR="00F2082E">
        <w:rPr>
          <w:rFonts w:ascii="Times New Roman" w:hAnsi="Times New Roman" w:cs="Times New Roman"/>
          <w:sz w:val="20"/>
          <w:szCs w:val="20"/>
        </w:rPr>
        <w:t xml:space="preserve"> 2025&amp; </w:t>
      </w:r>
      <w:proofErr w:type="spellStart"/>
      <w:r w:rsidR="00F2082E" w:rsidRPr="00DE5F2C">
        <w:rPr>
          <w:rFonts w:ascii="Times New Roman" w:hAnsi="Times New Roman" w:cs="Times New Roman"/>
          <w:sz w:val="20"/>
          <w:szCs w:val="20"/>
        </w:rPr>
        <w:t>Salachna</w:t>
      </w:r>
      <w:proofErr w:type="spellEnd"/>
      <w:r w:rsidR="00F2082E">
        <w:rPr>
          <w:rFonts w:ascii="Times New Roman" w:hAnsi="Times New Roman" w:cs="Times New Roman"/>
          <w:sz w:val="20"/>
          <w:szCs w:val="20"/>
        </w:rPr>
        <w:t xml:space="preserve"> et.al.</w:t>
      </w:r>
      <w:r w:rsidR="001C2D0C">
        <w:rPr>
          <w:rFonts w:ascii="Times New Roman" w:hAnsi="Times New Roman" w:cs="Times New Roman"/>
          <w:sz w:val="20"/>
          <w:szCs w:val="20"/>
        </w:rPr>
        <w:t>,</w:t>
      </w:r>
      <w:r w:rsidR="00F2082E">
        <w:rPr>
          <w:rFonts w:ascii="Times New Roman" w:hAnsi="Times New Roman" w:cs="Times New Roman"/>
          <w:sz w:val="20"/>
          <w:szCs w:val="20"/>
        </w:rPr>
        <w:t xml:space="preserve"> 2021)</w:t>
      </w:r>
      <w:r w:rsidR="007B1BCA" w:rsidRPr="006A0A8A">
        <w:rPr>
          <w:rFonts w:ascii="Times New Roman" w:hAnsi="Times New Roman" w:cs="Times New Roman"/>
          <w:sz w:val="20"/>
          <w:szCs w:val="20"/>
        </w:rPr>
        <w:t>.</w:t>
      </w:r>
      <w:r w:rsidR="00B248EE" w:rsidRPr="006A0A8A">
        <w:rPr>
          <w:rFonts w:ascii="Times New Roman" w:hAnsi="Times New Roman" w:cs="Times New Roman"/>
          <w:sz w:val="20"/>
          <w:szCs w:val="20"/>
        </w:rPr>
        <w:t xml:space="preserve">   </w:t>
      </w:r>
    </w:p>
    <w:p w14:paraId="44C2833F" w14:textId="77777777" w:rsidR="00996E1E" w:rsidRPr="00996E1E" w:rsidRDefault="00996E1E" w:rsidP="00996E1E">
      <w:pPr>
        <w:rPr>
          <w:rFonts w:ascii="Times New Roman" w:hAnsi="Times New Roman" w:cs="Times New Roman"/>
          <w:b/>
          <w:bCs/>
        </w:rPr>
      </w:pPr>
      <w:r w:rsidRPr="00996E1E">
        <w:rPr>
          <w:rFonts w:ascii="Times New Roman" w:hAnsi="Times New Roman" w:cs="Times New Roman"/>
          <w:b/>
          <w:bCs/>
        </w:rPr>
        <w:t xml:space="preserve">3. </w:t>
      </w:r>
      <w:r w:rsidRPr="006A0A8A">
        <w:rPr>
          <w:rFonts w:ascii="Times New Roman" w:hAnsi="Times New Roman" w:cs="Times New Roman"/>
          <w:b/>
          <w:bCs/>
          <w:sz w:val="22"/>
          <w:szCs w:val="22"/>
        </w:rPr>
        <w:t>Extraction and Chemical/Physical Modifications</w:t>
      </w:r>
    </w:p>
    <w:p w14:paraId="0F4D6560" w14:textId="77777777" w:rsidR="00A06B85" w:rsidRPr="006A0A8A" w:rsidRDefault="0027399F" w:rsidP="00676B3C">
      <w:pPr>
        <w:jc w:val="both"/>
        <w:rPr>
          <w:rFonts w:ascii="Times New Roman" w:hAnsi="Times New Roman" w:cs="Times New Roman"/>
          <w:sz w:val="20"/>
          <w:szCs w:val="20"/>
        </w:rPr>
      </w:pPr>
      <w:r w:rsidRPr="006A0A8A">
        <w:rPr>
          <w:rFonts w:ascii="Times New Roman" w:hAnsi="Times New Roman" w:cs="Times New Roman"/>
          <w:sz w:val="20"/>
          <w:szCs w:val="20"/>
        </w:rPr>
        <w:t>The fresh polysaccharide characteristically abstracted through aqueous, enzymes of light chemicals</w:t>
      </w:r>
      <w:r w:rsidR="00A06B85" w:rsidRPr="006A0A8A">
        <w:rPr>
          <w:rFonts w:ascii="Times New Roman" w:hAnsi="Times New Roman" w:cs="Times New Roman"/>
          <w:sz w:val="20"/>
          <w:szCs w:val="20"/>
        </w:rPr>
        <w:t xml:space="preserve"> treatment and the polymers are recovered by biomass or microbial cultures. It can be easily modified which change their properties. Some general alterations are as-</w:t>
      </w:r>
    </w:p>
    <w:p w14:paraId="3CB00662" w14:textId="77777777" w:rsidR="00BF18D4" w:rsidRDefault="00A06B85" w:rsidP="00200E18">
      <w:pPr>
        <w:pStyle w:val="ListParagraph"/>
        <w:numPr>
          <w:ilvl w:val="0"/>
          <w:numId w:val="5"/>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 xml:space="preserve">It can easily </w:t>
      </w:r>
      <w:r w:rsidR="00AB0EC3" w:rsidRPr="00BF18D4">
        <w:rPr>
          <w:rFonts w:ascii="Times New Roman" w:hAnsi="Times New Roman" w:cs="Times New Roman"/>
          <w:sz w:val="20"/>
          <w:szCs w:val="20"/>
        </w:rPr>
        <w:t>be crosslinked</w:t>
      </w:r>
      <w:r w:rsidRPr="00BF18D4">
        <w:rPr>
          <w:rFonts w:ascii="Times New Roman" w:hAnsi="Times New Roman" w:cs="Times New Roman"/>
          <w:sz w:val="20"/>
          <w:szCs w:val="20"/>
        </w:rPr>
        <w:t xml:space="preserve"> with other chemicals or ions formed hydrogels having flexible, swelling</w:t>
      </w:r>
      <w:r w:rsidR="00AB0EC3" w:rsidRPr="00BF18D4">
        <w:rPr>
          <w:rFonts w:ascii="Times New Roman" w:hAnsi="Times New Roman" w:cs="Times New Roman"/>
          <w:sz w:val="20"/>
          <w:szCs w:val="20"/>
        </w:rPr>
        <w:t xml:space="preserve"> and mechanically strong character.</w:t>
      </w:r>
    </w:p>
    <w:p w14:paraId="15E18A63" w14:textId="77777777" w:rsidR="00BF18D4" w:rsidRDefault="00AB0EC3" w:rsidP="00200E18">
      <w:pPr>
        <w:pStyle w:val="ListParagraph"/>
        <w:numPr>
          <w:ilvl w:val="0"/>
          <w:numId w:val="5"/>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To change the properties of solubility, hydrophobicity, mechanical concert by carboxymethylation, acetylation and grafting process.</w:t>
      </w:r>
    </w:p>
    <w:p w14:paraId="6EF91CB7" w14:textId="77777777" w:rsidR="00BF18D4" w:rsidRDefault="00AB0EC3" w:rsidP="00200E18">
      <w:pPr>
        <w:pStyle w:val="ListParagraph"/>
        <w:numPr>
          <w:ilvl w:val="0"/>
          <w:numId w:val="5"/>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 xml:space="preserve">By the </w:t>
      </w:r>
      <w:r w:rsidR="00BF18D4" w:rsidRPr="00BF18D4">
        <w:rPr>
          <w:rFonts w:ascii="Times New Roman" w:hAnsi="Times New Roman" w:cs="Times New Roman"/>
          <w:sz w:val="20"/>
          <w:szCs w:val="20"/>
        </w:rPr>
        <w:t>nano structuring</w:t>
      </w:r>
      <w:r w:rsidRPr="00BF18D4">
        <w:rPr>
          <w:rFonts w:ascii="Times New Roman" w:hAnsi="Times New Roman" w:cs="Times New Roman"/>
          <w:sz w:val="20"/>
          <w:szCs w:val="20"/>
        </w:rPr>
        <w:t xml:space="preserve"> produce</w:t>
      </w:r>
      <w:r w:rsidR="00F73711" w:rsidRPr="00BF18D4">
        <w:rPr>
          <w:rFonts w:ascii="Times New Roman" w:hAnsi="Times New Roman" w:cs="Times New Roman"/>
          <w:sz w:val="20"/>
          <w:szCs w:val="20"/>
        </w:rPr>
        <w:t xml:space="preserve"> composite materials of polysaccharides with nanoparticles like cellulose nanocrystals and nanofibers that boost the reinforcement composite and thin seats.</w:t>
      </w:r>
    </w:p>
    <w:p w14:paraId="1EB44390" w14:textId="561E99A4" w:rsidR="00D64A6A" w:rsidRPr="00BF18D4" w:rsidRDefault="00F73711" w:rsidP="00200E18">
      <w:pPr>
        <w:pStyle w:val="ListParagraph"/>
        <w:numPr>
          <w:ilvl w:val="0"/>
          <w:numId w:val="5"/>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The improvement of water retention, strength, or release kinetics by the blending of polysaccharides with some other biopolymers or inorganic grouts</w:t>
      </w:r>
      <w:r w:rsidR="00D64A6A" w:rsidRPr="00BF18D4">
        <w:rPr>
          <w:rFonts w:ascii="Times New Roman" w:hAnsi="Times New Roman" w:cs="Times New Roman"/>
          <w:sz w:val="20"/>
          <w:szCs w:val="20"/>
        </w:rPr>
        <w:t>.</w:t>
      </w:r>
    </w:p>
    <w:p w14:paraId="23413B7D" w14:textId="78DD7B30" w:rsidR="0027399F" w:rsidRDefault="00D64A6A" w:rsidP="00676B3C">
      <w:pPr>
        <w:jc w:val="both"/>
        <w:rPr>
          <w:rFonts w:ascii="Times New Roman" w:hAnsi="Times New Roman" w:cs="Times New Roman"/>
        </w:rPr>
      </w:pPr>
      <w:r w:rsidRPr="006A0A8A">
        <w:rPr>
          <w:rFonts w:ascii="Times New Roman" w:hAnsi="Times New Roman" w:cs="Times New Roman"/>
          <w:sz w:val="20"/>
          <w:szCs w:val="20"/>
        </w:rPr>
        <w:t xml:space="preserve">These alteration in polysaccharides facilitate the </w:t>
      </w:r>
      <w:r w:rsidR="004077C9" w:rsidRPr="006A0A8A">
        <w:rPr>
          <w:rFonts w:ascii="Times New Roman" w:hAnsi="Times New Roman" w:cs="Times New Roman"/>
          <w:sz w:val="20"/>
          <w:szCs w:val="20"/>
        </w:rPr>
        <w:t>matrix’s</w:t>
      </w:r>
      <w:r w:rsidRPr="006A0A8A">
        <w:rPr>
          <w:rFonts w:ascii="Times New Roman" w:hAnsi="Times New Roman" w:cs="Times New Roman"/>
          <w:sz w:val="20"/>
          <w:szCs w:val="20"/>
        </w:rPr>
        <w:t xml:space="preserve"> structure </w:t>
      </w:r>
      <w:r w:rsidR="004077C9" w:rsidRPr="006A0A8A">
        <w:rPr>
          <w:rFonts w:ascii="Times New Roman" w:hAnsi="Times New Roman" w:cs="Times New Roman"/>
          <w:sz w:val="20"/>
          <w:szCs w:val="20"/>
        </w:rPr>
        <w:t>that provide controlled released of nutrients, managing water and delivery of bioactive agents at prescribed points</w:t>
      </w:r>
      <w:r w:rsidR="00860656">
        <w:rPr>
          <w:rFonts w:ascii="Times New Roman" w:hAnsi="Times New Roman" w:cs="Times New Roman"/>
          <w:sz w:val="20"/>
          <w:szCs w:val="20"/>
        </w:rPr>
        <w:t xml:space="preserve"> (Chen et.al.</w:t>
      </w:r>
      <w:r w:rsidR="001C2D0C">
        <w:rPr>
          <w:rFonts w:ascii="Times New Roman" w:hAnsi="Times New Roman" w:cs="Times New Roman"/>
          <w:sz w:val="20"/>
          <w:szCs w:val="20"/>
        </w:rPr>
        <w:t>,</w:t>
      </w:r>
      <w:r w:rsidR="00860656">
        <w:rPr>
          <w:rFonts w:ascii="Times New Roman" w:hAnsi="Times New Roman" w:cs="Times New Roman"/>
          <w:sz w:val="20"/>
          <w:szCs w:val="20"/>
        </w:rPr>
        <w:t xml:space="preserve"> 2024)</w:t>
      </w:r>
      <w:r w:rsidR="004077C9">
        <w:rPr>
          <w:rFonts w:ascii="Times New Roman" w:hAnsi="Times New Roman" w:cs="Times New Roman"/>
        </w:rPr>
        <w:t>.</w:t>
      </w:r>
    </w:p>
    <w:p w14:paraId="5ED2B0FC" w14:textId="2B916459"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 xml:space="preserve">4. Action </w:t>
      </w:r>
      <w:r w:rsidR="00395BEE" w:rsidRPr="006A0A8A">
        <w:rPr>
          <w:rFonts w:ascii="Times New Roman" w:hAnsi="Times New Roman" w:cs="Times New Roman"/>
          <w:b/>
          <w:bCs/>
          <w:sz w:val="22"/>
          <w:szCs w:val="22"/>
        </w:rPr>
        <w:t xml:space="preserve">mechanism </w:t>
      </w:r>
      <w:r w:rsidRPr="006A0A8A">
        <w:rPr>
          <w:rFonts w:ascii="Times New Roman" w:hAnsi="Times New Roman" w:cs="Times New Roman"/>
          <w:b/>
          <w:bCs/>
          <w:sz w:val="22"/>
          <w:szCs w:val="22"/>
        </w:rPr>
        <w:t>in Agricultural Contexts</w:t>
      </w:r>
    </w:p>
    <w:p w14:paraId="7DBB28C6" w14:textId="3012FC12" w:rsidR="00395BEE" w:rsidRPr="006A0A8A" w:rsidRDefault="00395BEE" w:rsidP="00996E1E">
      <w:pPr>
        <w:rPr>
          <w:rFonts w:ascii="Times New Roman" w:hAnsi="Times New Roman" w:cs="Times New Roman"/>
          <w:sz w:val="20"/>
          <w:szCs w:val="20"/>
        </w:rPr>
      </w:pPr>
      <w:r w:rsidRPr="006A0A8A">
        <w:rPr>
          <w:rFonts w:ascii="Times New Roman" w:hAnsi="Times New Roman" w:cs="Times New Roman"/>
          <w:sz w:val="20"/>
          <w:szCs w:val="20"/>
        </w:rPr>
        <w:t>The polysaccharide involved various mechanistic routes for the agricultural purpose as-</w:t>
      </w:r>
    </w:p>
    <w:p w14:paraId="4379B79D" w14:textId="77777777" w:rsidR="00BF18D4" w:rsidRDefault="00395BEE" w:rsidP="00200E18">
      <w:pPr>
        <w:pStyle w:val="ListParagraph"/>
        <w:numPr>
          <w:ilvl w:val="0"/>
          <w:numId w:val="4"/>
        </w:numPr>
        <w:ind w:left="142" w:hanging="142"/>
        <w:jc w:val="both"/>
        <w:rPr>
          <w:rFonts w:ascii="Times New Roman" w:hAnsi="Times New Roman" w:cs="Times New Roman"/>
          <w:sz w:val="20"/>
          <w:szCs w:val="20"/>
        </w:rPr>
      </w:pPr>
      <w:r w:rsidRPr="006A0A8A">
        <w:rPr>
          <w:rFonts w:ascii="Times New Roman" w:hAnsi="Times New Roman" w:cs="Times New Roman"/>
          <w:sz w:val="20"/>
          <w:szCs w:val="20"/>
        </w:rPr>
        <w:t xml:space="preserve">It formed physical barricade and defencing thin seat that it </w:t>
      </w:r>
      <w:r w:rsidR="003D0112" w:rsidRPr="006A0A8A">
        <w:rPr>
          <w:rFonts w:ascii="Times New Roman" w:hAnsi="Times New Roman" w:cs="Times New Roman"/>
          <w:sz w:val="20"/>
          <w:szCs w:val="20"/>
        </w:rPr>
        <w:t>formed a protective layer around the</w:t>
      </w:r>
      <w:r w:rsidRPr="006A0A8A">
        <w:rPr>
          <w:rFonts w:ascii="Times New Roman" w:hAnsi="Times New Roman" w:cs="Times New Roman"/>
          <w:sz w:val="20"/>
          <w:szCs w:val="20"/>
        </w:rPr>
        <w:t xml:space="preserve"> seeds,</w:t>
      </w:r>
      <w:r w:rsidR="003D0112" w:rsidRPr="006A0A8A">
        <w:rPr>
          <w:rFonts w:ascii="Times New Roman" w:hAnsi="Times New Roman" w:cs="Times New Roman"/>
          <w:sz w:val="20"/>
          <w:szCs w:val="20"/>
        </w:rPr>
        <w:t xml:space="preserve"> and foliar thin provide safety by desiccation, pathogens and mechanical damage.</w:t>
      </w:r>
    </w:p>
    <w:p w14:paraId="7129F933" w14:textId="77777777" w:rsidR="00BF18D4" w:rsidRDefault="003D0112" w:rsidP="00200E18">
      <w:pPr>
        <w:pStyle w:val="ListParagraph"/>
        <w:numPr>
          <w:ilvl w:val="0"/>
          <w:numId w:val="4"/>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 xml:space="preserve">There structural matrix </w:t>
      </w:r>
      <w:r w:rsidR="008514F7" w:rsidRPr="00BF18D4">
        <w:rPr>
          <w:rFonts w:ascii="Times New Roman" w:hAnsi="Times New Roman" w:cs="Times New Roman"/>
          <w:sz w:val="20"/>
          <w:szCs w:val="20"/>
        </w:rPr>
        <w:t>provides</w:t>
      </w:r>
      <w:r w:rsidRPr="00BF18D4">
        <w:rPr>
          <w:rFonts w:ascii="Times New Roman" w:hAnsi="Times New Roman" w:cs="Times New Roman"/>
          <w:sz w:val="20"/>
          <w:szCs w:val="20"/>
        </w:rPr>
        <w:t xml:space="preserve"> encapsulate modulate that helped in diffusion </w:t>
      </w:r>
      <w:r w:rsidR="008514F7" w:rsidRPr="00BF18D4">
        <w:rPr>
          <w:rFonts w:ascii="Times New Roman" w:hAnsi="Times New Roman" w:cs="Times New Roman"/>
          <w:sz w:val="20"/>
          <w:szCs w:val="20"/>
        </w:rPr>
        <w:t>and degradation motivate controlled nutrients and pesticides and it also protect leaching and volatilization.</w:t>
      </w:r>
    </w:p>
    <w:p w14:paraId="5D8556FD" w14:textId="77777777" w:rsidR="00BF18D4" w:rsidRDefault="008514F7" w:rsidP="00200E18">
      <w:pPr>
        <w:pStyle w:val="ListParagraph"/>
        <w:numPr>
          <w:ilvl w:val="0"/>
          <w:numId w:val="4"/>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 xml:space="preserve">Polysaccharide modified the soil structure and enhanced the water retention capacity which also increase the collective stability. </w:t>
      </w:r>
    </w:p>
    <w:p w14:paraId="1FF88608" w14:textId="77777777" w:rsidR="00BF18D4" w:rsidRDefault="008514F7" w:rsidP="00200E18">
      <w:pPr>
        <w:pStyle w:val="ListParagraph"/>
        <w:numPr>
          <w:ilvl w:val="0"/>
          <w:numId w:val="4"/>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 xml:space="preserve">Chitosan polysaccharide </w:t>
      </w:r>
      <w:r w:rsidR="00F6238D" w:rsidRPr="00BF18D4">
        <w:rPr>
          <w:rFonts w:ascii="Times New Roman" w:hAnsi="Times New Roman" w:cs="Times New Roman"/>
          <w:sz w:val="20"/>
          <w:szCs w:val="20"/>
        </w:rPr>
        <w:t>shows antimicrobial or inducer activities that minimise the defence responses of plants.</w:t>
      </w:r>
    </w:p>
    <w:p w14:paraId="42F1AFEB" w14:textId="5FEC7A9E" w:rsidR="00996E1E" w:rsidRPr="00BF18D4" w:rsidRDefault="00F6238D" w:rsidP="00200E18">
      <w:pPr>
        <w:pStyle w:val="ListParagraph"/>
        <w:numPr>
          <w:ilvl w:val="0"/>
          <w:numId w:val="4"/>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Encapsulation behaviour of polysaccharides sustains feasibility of organic manure an</w:t>
      </w:r>
      <w:r w:rsidR="003270AE" w:rsidRPr="00BF18D4">
        <w:rPr>
          <w:rFonts w:ascii="Times New Roman" w:hAnsi="Times New Roman" w:cs="Times New Roman"/>
          <w:sz w:val="20"/>
          <w:szCs w:val="20"/>
        </w:rPr>
        <w:t>d</w:t>
      </w:r>
      <w:r w:rsidRPr="00BF18D4">
        <w:rPr>
          <w:rFonts w:ascii="Times New Roman" w:hAnsi="Times New Roman" w:cs="Times New Roman"/>
          <w:sz w:val="20"/>
          <w:szCs w:val="20"/>
        </w:rPr>
        <w:t xml:space="preserve"> biocontrol </w:t>
      </w:r>
      <w:r w:rsidR="003270AE" w:rsidRPr="00BF18D4">
        <w:rPr>
          <w:rFonts w:ascii="Times New Roman" w:hAnsi="Times New Roman" w:cs="Times New Roman"/>
          <w:sz w:val="20"/>
          <w:szCs w:val="20"/>
        </w:rPr>
        <w:t>carrier’s</w:t>
      </w:r>
      <w:r w:rsidRPr="00BF18D4">
        <w:rPr>
          <w:rFonts w:ascii="Times New Roman" w:hAnsi="Times New Roman" w:cs="Times New Roman"/>
          <w:sz w:val="20"/>
          <w:szCs w:val="20"/>
        </w:rPr>
        <w:t xml:space="preserve"> </w:t>
      </w:r>
      <w:r w:rsidR="003270AE" w:rsidRPr="00BF18D4">
        <w:rPr>
          <w:rFonts w:ascii="Times New Roman" w:hAnsi="Times New Roman" w:cs="Times New Roman"/>
          <w:sz w:val="20"/>
          <w:szCs w:val="20"/>
        </w:rPr>
        <w:t>trough storage and after used</w:t>
      </w:r>
      <w:r w:rsidR="00153160">
        <w:rPr>
          <w:rFonts w:ascii="Times New Roman" w:hAnsi="Times New Roman" w:cs="Times New Roman"/>
          <w:sz w:val="20"/>
          <w:szCs w:val="20"/>
        </w:rPr>
        <w:t xml:space="preserve"> </w:t>
      </w:r>
      <w:r w:rsidR="00860656">
        <w:rPr>
          <w:rFonts w:ascii="Times New Roman" w:hAnsi="Times New Roman" w:cs="Times New Roman"/>
          <w:sz w:val="20"/>
          <w:szCs w:val="20"/>
        </w:rPr>
        <w:t>(</w:t>
      </w:r>
      <w:r w:rsidR="00860656" w:rsidRPr="00153160">
        <w:rPr>
          <w:rFonts w:ascii="Times New Roman" w:hAnsi="Times New Roman" w:cs="Times New Roman"/>
          <w:sz w:val="20"/>
          <w:szCs w:val="20"/>
        </w:rPr>
        <w:t>Mamede</w:t>
      </w:r>
      <w:r w:rsidR="00860656">
        <w:rPr>
          <w:rFonts w:ascii="Times New Roman" w:hAnsi="Times New Roman" w:cs="Times New Roman"/>
          <w:sz w:val="20"/>
          <w:szCs w:val="20"/>
        </w:rPr>
        <w:t xml:space="preserve"> et.al. 2023)</w:t>
      </w:r>
      <w:r w:rsidR="00153160">
        <w:rPr>
          <w:rFonts w:ascii="Times New Roman" w:hAnsi="Times New Roman" w:cs="Times New Roman"/>
          <w:sz w:val="20"/>
          <w:szCs w:val="20"/>
        </w:rPr>
        <w:t>.</w:t>
      </w:r>
      <w:r w:rsidR="003D0112" w:rsidRPr="00BF18D4">
        <w:rPr>
          <w:rFonts w:ascii="Times New Roman" w:hAnsi="Times New Roman" w:cs="Times New Roman"/>
          <w:sz w:val="20"/>
          <w:szCs w:val="20"/>
        </w:rPr>
        <w:t xml:space="preserve"> </w:t>
      </w:r>
      <w:r w:rsidR="00395BEE" w:rsidRPr="00BF18D4">
        <w:rPr>
          <w:rFonts w:ascii="Times New Roman" w:hAnsi="Times New Roman" w:cs="Times New Roman"/>
          <w:sz w:val="20"/>
          <w:szCs w:val="20"/>
        </w:rPr>
        <w:t xml:space="preserve">   </w:t>
      </w:r>
    </w:p>
    <w:p w14:paraId="22B34510" w14:textId="6C29B7DB" w:rsidR="00996E1E" w:rsidRPr="006A0A8A" w:rsidRDefault="00996E1E" w:rsidP="00996E1E">
      <w:pPr>
        <w:rPr>
          <w:rFonts w:ascii="Times New Roman" w:hAnsi="Times New Roman" w:cs="Times New Roman"/>
          <w:b/>
          <w:bCs/>
          <w:sz w:val="22"/>
          <w:szCs w:val="22"/>
        </w:rPr>
      </w:pPr>
      <w:r w:rsidRPr="00996E1E">
        <w:rPr>
          <w:rFonts w:ascii="Times New Roman" w:hAnsi="Times New Roman" w:cs="Times New Roman"/>
          <w:b/>
          <w:bCs/>
        </w:rPr>
        <w:t>5</w:t>
      </w:r>
      <w:r w:rsidRPr="006A0A8A">
        <w:rPr>
          <w:rFonts w:ascii="Times New Roman" w:hAnsi="Times New Roman" w:cs="Times New Roman"/>
          <w:b/>
          <w:bCs/>
          <w:sz w:val="22"/>
          <w:szCs w:val="22"/>
        </w:rPr>
        <w:t xml:space="preserve">. </w:t>
      </w:r>
      <w:r w:rsidR="003270AE" w:rsidRPr="006A0A8A">
        <w:rPr>
          <w:rFonts w:ascii="Times New Roman" w:hAnsi="Times New Roman" w:cs="Times New Roman"/>
          <w:b/>
          <w:bCs/>
          <w:sz w:val="22"/>
          <w:szCs w:val="22"/>
        </w:rPr>
        <w:t>Applicability of polysaccharides</w:t>
      </w:r>
      <w:r w:rsidRPr="006A0A8A">
        <w:rPr>
          <w:rFonts w:ascii="Times New Roman" w:hAnsi="Times New Roman" w:cs="Times New Roman"/>
          <w:b/>
          <w:bCs/>
          <w:sz w:val="22"/>
          <w:szCs w:val="22"/>
        </w:rPr>
        <w:t xml:space="preserve"> in Agriculture</w:t>
      </w:r>
    </w:p>
    <w:p w14:paraId="6F19546F" w14:textId="77777777" w:rsidR="003270AE" w:rsidRPr="006A0A8A" w:rsidRDefault="00996E1E" w:rsidP="003270AE">
      <w:pPr>
        <w:rPr>
          <w:rFonts w:ascii="Times New Roman" w:hAnsi="Times New Roman" w:cs="Times New Roman"/>
          <w:b/>
          <w:bCs/>
          <w:sz w:val="22"/>
          <w:szCs w:val="22"/>
        </w:rPr>
      </w:pPr>
      <w:r w:rsidRPr="006A0A8A">
        <w:rPr>
          <w:rFonts w:ascii="Times New Roman" w:hAnsi="Times New Roman" w:cs="Times New Roman"/>
          <w:b/>
          <w:bCs/>
          <w:sz w:val="22"/>
          <w:szCs w:val="22"/>
        </w:rPr>
        <w:t>5.1 Soil Conditioners and Water Retention</w:t>
      </w:r>
      <w:r w:rsidR="003270AE" w:rsidRPr="006A0A8A">
        <w:rPr>
          <w:rFonts w:ascii="Times New Roman" w:hAnsi="Times New Roman" w:cs="Times New Roman"/>
          <w:b/>
          <w:bCs/>
          <w:sz w:val="22"/>
          <w:szCs w:val="22"/>
        </w:rPr>
        <w:t xml:space="preserve"> </w:t>
      </w:r>
    </w:p>
    <w:p w14:paraId="08944E86" w14:textId="40696D55" w:rsidR="00551100" w:rsidRPr="006A0A8A" w:rsidRDefault="00551100" w:rsidP="007441E0">
      <w:pPr>
        <w:jc w:val="both"/>
        <w:rPr>
          <w:rFonts w:ascii="Times New Roman" w:hAnsi="Times New Roman" w:cs="Times New Roman"/>
          <w:sz w:val="20"/>
          <w:szCs w:val="20"/>
        </w:rPr>
      </w:pPr>
      <w:r w:rsidRPr="006A0A8A">
        <w:rPr>
          <w:rFonts w:ascii="Times New Roman" w:hAnsi="Times New Roman" w:cs="Times New Roman"/>
          <w:sz w:val="20"/>
          <w:szCs w:val="20"/>
        </w:rPr>
        <w:t xml:space="preserve">Polysaccharides like alginate, starch, cellulose derivatives and synthetic natural </w:t>
      </w:r>
      <w:r w:rsidR="007441E0" w:rsidRPr="006A0A8A">
        <w:rPr>
          <w:rFonts w:ascii="Times New Roman" w:hAnsi="Times New Roman" w:cs="Times New Roman"/>
          <w:sz w:val="20"/>
          <w:szCs w:val="20"/>
        </w:rPr>
        <w:t>mixture-based</w:t>
      </w:r>
      <w:r w:rsidRPr="006A0A8A">
        <w:rPr>
          <w:rFonts w:ascii="Times New Roman" w:hAnsi="Times New Roman" w:cs="Times New Roman"/>
          <w:sz w:val="20"/>
          <w:szCs w:val="20"/>
        </w:rPr>
        <w:t xml:space="preserve"> hydrogel have high water absorption and retention potential, it released water slowly, reduced stress towards drought and enhancing the survival of seedling, </w:t>
      </w:r>
      <w:r w:rsidR="007441E0" w:rsidRPr="006A0A8A">
        <w:rPr>
          <w:rFonts w:ascii="Times New Roman" w:hAnsi="Times New Roman" w:cs="Times New Roman"/>
          <w:sz w:val="20"/>
          <w:szCs w:val="20"/>
        </w:rPr>
        <w:t>it retained the mobile ions in their structural matrix so that it</w:t>
      </w:r>
      <w:r w:rsidRPr="006A0A8A">
        <w:rPr>
          <w:rFonts w:ascii="Times New Roman" w:hAnsi="Times New Roman" w:cs="Times New Roman"/>
          <w:sz w:val="20"/>
          <w:szCs w:val="20"/>
        </w:rPr>
        <w:t xml:space="preserve"> reduced the leaching of nutrient</w:t>
      </w:r>
      <w:r w:rsidR="007441E0" w:rsidRPr="006A0A8A">
        <w:rPr>
          <w:rFonts w:ascii="Times New Roman" w:hAnsi="Times New Roman" w:cs="Times New Roman"/>
          <w:sz w:val="20"/>
          <w:szCs w:val="20"/>
        </w:rPr>
        <w:t xml:space="preserve"> soil conditioning of polysaccharide shown in </w:t>
      </w:r>
      <w:r w:rsidR="007441E0" w:rsidRPr="000E1626">
        <w:rPr>
          <w:rFonts w:ascii="Times New Roman" w:hAnsi="Times New Roman" w:cs="Times New Roman"/>
          <w:sz w:val="20"/>
          <w:szCs w:val="20"/>
        </w:rPr>
        <w:t>figure</w:t>
      </w:r>
      <w:r w:rsidR="00BF18D4" w:rsidRPr="000E1626">
        <w:rPr>
          <w:rFonts w:ascii="Times New Roman" w:hAnsi="Times New Roman" w:cs="Times New Roman"/>
          <w:sz w:val="20"/>
          <w:szCs w:val="20"/>
        </w:rPr>
        <w:t>6</w:t>
      </w:r>
      <w:r w:rsidR="00860656">
        <w:rPr>
          <w:rFonts w:ascii="Times New Roman" w:hAnsi="Times New Roman" w:cs="Times New Roman"/>
          <w:sz w:val="20"/>
          <w:szCs w:val="20"/>
        </w:rPr>
        <w:t xml:space="preserve"> (</w:t>
      </w:r>
      <w:r w:rsidR="00860656" w:rsidRPr="00D24621">
        <w:rPr>
          <w:rFonts w:ascii="Times New Roman" w:hAnsi="Times New Roman" w:cs="Times New Roman"/>
          <w:sz w:val="20"/>
          <w:szCs w:val="20"/>
        </w:rPr>
        <w:t>Zaryab et.al. 2023)</w:t>
      </w:r>
      <w:r w:rsidR="007441E0" w:rsidRPr="000E1626">
        <w:rPr>
          <w:rFonts w:ascii="Times New Roman" w:hAnsi="Times New Roman" w:cs="Times New Roman"/>
          <w:sz w:val="20"/>
          <w:szCs w:val="20"/>
        </w:rPr>
        <w:t>.</w:t>
      </w:r>
      <w:r w:rsidRPr="006A0A8A">
        <w:rPr>
          <w:rFonts w:ascii="Times New Roman" w:hAnsi="Times New Roman" w:cs="Times New Roman"/>
          <w:sz w:val="20"/>
          <w:szCs w:val="20"/>
        </w:rPr>
        <w:t xml:space="preserve">      </w:t>
      </w:r>
    </w:p>
    <w:p w14:paraId="526D3873" w14:textId="4C28E243" w:rsidR="00996E1E" w:rsidRDefault="00996E1E" w:rsidP="00996E1E">
      <w:pPr>
        <w:rPr>
          <w:rFonts w:ascii="Times New Roman" w:hAnsi="Times New Roman" w:cs="Times New Roman"/>
          <w:b/>
          <w:bCs/>
        </w:rPr>
      </w:pPr>
    </w:p>
    <w:p w14:paraId="56EC33B8" w14:textId="3FBF8DEA" w:rsidR="00817D82" w:rsidRDefault="00817D82" w:rsidP="00817D82">
      <w:pPr>
        <w:jc w:val="center"/>
        <w:rPr>
          <w:rFonts w:ascii="Times New Roman" w:hAnsi="Times New Roman" w:cs="Times New Roman"/>
          <w:b/>
          <w:bCs/>
        </w:rPr>
      </w:pPr>
      <w:r>
        <w:rPr>
          <w:rFonts w:ascii="Times New Roman" w:hAnsi="Times New Roman" w:cs="Times New Roman"/>
          <w:b/>
          <w:bCs/>
          <w:noProof/>
        </w:rPr>
        <w:drawing>
          <wp:inline distT="0" distB="0" distL="0" distR="0" wp14:anchorId="7FBCA549" wp14:editId="297160B3">
            <wp:extent cx="3006725" cy="2182969"/>
            <wp:effectExtent l="0" t="0" r="3175" b="8255"/>
            <wp:docPr id="2039456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5377" cy="2189250"/>
                    </a:xfrm>
                    <a:prstGeom prst="rect">
                      <a:avLst/>
                    </a:prstGeom>
                    <a:noFill/>
                    <a:ln>
                      <a:noFill/>
                    </a:ln>
                  </pic:spPr>
                </pic:pic>
              </a:graphicData>
            </a:graphic>
          </wp:inline>
        </w:drawing>
      </w:r>
    </w:p>
    <w:p w14:paraId="61CEBB84" w14:textId="339CF3B0" w:rsidR="00BF18D4" w:rsidRPr="001C2D0C" w:rsidRDefault="00BF18D4" w:rsidP="00817D82">
      <w:pPr>
        <w:jc w:val="center"/>
        <w:rPr>
          <w:rFonts w:ascii="Times New Roman" w:hAnsi="Times New Roman" w:cs="Times New Roman"/>
          <w:b/>
          <w:bCs/>
          <w:sz w:val="20"/>
          <w:szCs w:val="18"/>
        </w:rPr>
      </w:pPr>
      <w:r w:rsidRPr="001C2D0C">
        <w:rPr>
          <w:rFonts w:ascii="Times New Roman" w:hAnsi="Times New Roman" w:cs="Times New Roman"/>
          <w:b/>
          <w:bCs/>
          <w:sz w:val="20"/>
          <w:szCs w:val="18"/>
        </w:rPr>
        <w:t xml:space="preserve">Figure 6: </w:t>
      </w:r>
      <w:r w:rsidR="000E1626" w:rsidRPr="001C2D0C">
        <w:rPr>
          <w:rFonts w:ascii="Times New Roman" w:hAnsi="Times New Roman" w:cs="Times New Roman"/>
          <w:sz w:val="20"/>
          <w:szCs w:val="18"/>
        </w:rPr>
        <w:t xml:space="preserve">Soil conditioning </w:t>
      </w:r>
    </w:p>
    <w:p w14:paraId="2B070390" w14:textId="77777777" w:rsidR="00817D82" w:rsidRPr="00996E1E" w:rsidRDefault="00817D82" w:rsidP="00996E1E">
      <w:pPr>
        <w:rPr>
          <w:rFonts w:ascii="Times New Roman" w:hAnsi="Times New Roman" w:cs="Times New Roman"/>
          <w:b/>
          <w:bCs/>
        </w:rPr>
      </w:pPr>
    </w:p>
    <w:p w14:paraId="0EF59050" w14:textId="69426553"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 xml:space="preserve">5.2 </w:t>
      </w:r>
      <w:r w:rsidR="001930B4" w:rsidRPr="006A0A8A">
        <w:rPr>
          <w:rFonts w:ascii="Times New Roman" w:hAnsi="Times New Roman" w:cs="Times New Roman"/>
          <w:b/>
          <w:bCs/>
          <w:sz w:val="22"/>
          <w:szCs w:val="22"/>
        </w:rPr>
        <w:t xml:space="preserve">Systematic </w:t>
      </w:r>
      <w:r w:rsidRPr="006A0A8A">
        <w:rPr>
          <w:rFonts w:ascii="Times New Roman" w:hAnsi="Times New Roman" w:cs="Times New Roman"/>
          <w:b/>
          <w:bCs/>
          <w:sz w:val="22"/>
          <w:szCs w:val="22"/>
        </w:rPr>
        <w:t xml:space="preserve">Release Fertilizers </w:t>
      </w:r>
    </w:p>
    <w:p w14:paraId="3D881ECB" w14:textId="0980475E" w:rsidR="001930B4" w:rsidRDefault="001930B4" w:rsidP="00A9360A">
      <w:pPr>
        <w:jc w:val="both"/>
        <w:rPr>
          <w:rFonts w:ascii="Times New Roman" w:hAnsi="Times New Roman" w:cs="Times New Roman"/>
        </w:rPr>
      </w:pPr>
      <w:r w:rsidRPr="006A0A8A">
        <w:rPr>
          <w:rFonts w:ascii="Times New Roman" w:hAnsi="Times New Roman" w:cs="Times New Roman"/>
          <w:sz w:val="20"/>
          <w:szCs w:val="20"/>
        </w:rPr>
        <w:t>The fertilizers as urea, mixture of nitrogen, phosphorous and potassium (NPK) and micronutrients encapsulate into the matrix of polysaccharides that deliver time release manures</w:t>
      </w:r>
      <w:r w:rsidR="000E1626">
        <w:rPr>
          <w:rFonts w:ascii="Times New Roman" w:hAnsi="Times New Roman" w:cs="Times New Roman"/>
          <w:sz w:val="20"/>
          <w:szCs w:val="20"/>
        </w:rPr>
        <w:t xml:space="preserve"> given in figure 7</w:t>
      </w:r>
      <w:r w:rsidRPr="006A0A8A">
        <w:rPr>
          <w:rFonts w:ascii="Times New Roman" w:hAnsi="Times New Roman" w:cs="Times New Roman"/>
          <w:sz w:val="20"/>
          <w:szCs w:val="20"/>
        </w:rPr>
        <w:t>. The releasing of manures time</w:t>
      </w:r>
      <w:r w:rsidR="009052D1" w:rsidRPr="006A0A8A">
        <w:rPr>
          <w:rFonts w:ascii="Times New Roman" w:hAnsi="Times New Roman" w:cs="Times New Roman"/>
          <w:sz w:val="20"/>
          <w:szCs w:val="20"/>
        </w:rPr>
        <w:t xml:space="preserve"> based on hydrophilicity, crosslinking density of polymer and atmospheric situations like temperature, pH, and microbial activity. Systematic release of fertilizers reduced the manures quantity, enhance nutrients used capability and minimise environmental infection</w:t>
      </w:r>
      <w:r w:rsidR="009877DF">
        <w:rPr>
          <w:rFonts w:ascii="Times New Roman" w:hAnsi="Times New Roman" w:cs="Times New Roman"/>
          <w:sz w:val="20"/>
          <w:szCs w:val="20"/>
        </w:rPr>
        <w:t xml:space="preserve"> </w:t>
      </w:r>
      <w:bookmarkStart w:id="3" w:name="_Hlk212668477"/>
      <w:r w:rsidR="009877DF">
        <w:rPr>
          <w:rFonts w:ascii="Times New Roman" w:hAnsi="Times New Roman" w:cs="Times New Roman"/>
          <w:sz w:val="20"/>
          <w:szCs w:val="20"/>
        </w:rPr>
        <w:t>(Thiago et.al.</w:t>
      </w:r>
      <w:r w:rsidR="001C2D0C">
        <w:rPr>
          <w:rFonts w:ascii="Times New Roman" w:hAnsi="Times New Roman" w:cs="Times New Roman"/>
          <w:sz w:val="20"/>
          <w:szCs w:val="20"/>
        </w:rPr>
        <w:t xml:space="preserve">, </w:t>
      </w:r>
      <w:r w:rsidR="009877DF">
        <w:rPr>
          <w:rFonts w:ascii="Times New Roman" w:hAnsi="Times New Roman" w:cs="Times New Roman"/>
          <w:sz w:val="20"/>
          <w:szCs w:val="20"/>
        </w:rPr>
        <w:t>2022 &amp;</w:t>
      </w:r>
      <w:r w:rsidR="009877DF" w:rsidRPr="009877DF">
        <w:rPr>
          <w:rFonts w:ascii="Times New Roman" w:hAnsi="Times New Roman" w:cs="Times New Roman"/>
          <w:sz w:val="20"/>
          <w:szCs w:val="20"/>
        </w:rPr>
        <w:t xml:space="preserve"> </w:t>
      </w:r>
      <w:r w:rsidR="009877DF" w:rsidRPr="00462566">
        <w:rPr>
          <w:rFonts w:ascii="Times New Roman" w:hAnsi="Times New Roman" w:cs="Times New Roman"/>
          <w:sz w:val="20"/>
          <w:szCs w:val="20"/>
        </w:rPr>
        <w:t>Oluwatoyin</w:t>
      </w:r>
      <w:r w:rsidR="009877DF">
        <w:rPr>
          <w:rFonts w:ascii="Times New Roman" w:hAnsi="Times New Roman" w:cs="Times New Roman"/>
          <w:sz w:val="20"/>
          <w:szCs w:val="20"/>
        </w:rPr>
        <w:t xml:space="preserv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2025)</w:t>
      </w:r>
      <w:bookmarkEnd w:id="3"/>
      <w:r w:rsidR="009052D1">
        <w:rPr>
          <w:rFonts w:ascii="Times New Roman" w:hAnsi="Times New Roman" w:cs="Times New Roman"/>
        </w:rPr>
        <w:t>.</w:t>
      </w:r>
      <w:r>
        <w:rPr>
          <w:rFonts w:ascii="Times New Roman" w:hAnsi="Times New Roman" w:cs="Times New Roman"/>
        </w:rPr>
        <w:t xml:space="preserve">   </w:t>
      </w:r>
    </w:p>
    <w:p w14:paraId="7DBDC7D6" w14:textId="1A2D5DBD" w:rsidR="00D57131" w:rsidRDefault="00D57131" w:rsidP="00D57131">
      <w:pPr>
        <w:jc w:val="center"/>
        <w:rPr>
          <w:rFonts w:ascii="Times New Roman" w:hAnsi="Times New Roman" w:cs="Times New Roman"/>
          <w:b/>
          <w:bCs/>
        </w:rPr>
      </w:pPr>
      <w:r>
        <w:rPr>
          <w:rFonts w:ascii="Times New Roman" w:hAnsi="Times New Roman" w:cs="Times New Roman"/>
          <w:b/>
          <w:bCs/>
          <w:noProof/>
        </w:rPr>
        <w:drawing>
          <wp:inline distT="0" distB="0" distL="0" distR="0" wp14:anchorId="7D062CDD" wp14:editId="740091A8">
            <wp:extent cx="3547065" cy="2472599"/>
            <wp:effectExtent l="0" t="0" r="0" b="4445"/>
            <wp:docPr id="1182725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269" cy="2492259"/>
                    </a:xfrm>
                    <a:prstGeom prst="rect">
                      <a:avLst/>
                    </a:prstGeom>
                    <a:noFill/>
                    <a:ln>
                      <a:noFill/>
                    </a:ln>
                  </pic:spPr>
                </pic:pic>
              </a:graphicData>
            </a:graphic>
          </wp:inline>
        </w:drawing>
      </w:r>
    </w:p>
    <w:p w14:paraId="7DAE155D" w14:textId="6DBEBFF2" w:rsidR="00996E1E" w:rsidRPr="00C673BC" w:rsidRDefault="000E1626" w:rsidP="00C673BC">
      <w:pPr>
        <w:jc w:val="center"/>
        <w:rPr>
          <w:rFonts w:ascii="Times New Roman" w:hAnsi="Times New Roman" w:cs="Times New Roman"/>
          <w:b/>
          <w:bCs/>
        </w:rPr>
      </w:pPr>
      <w:r w:rsidRPr="000E1626">
        <w:rPr>
          <w:rFonts w:ascii="Times New Roman" w:hAnsi="Times New Roman" w:cs="Times New Roman"/>
          <w:b/>
          <w:bCs/>
          <w:sz w:val="20"/>
          <w:szCs w:val="20"/>
        </w:rPr>
        <w:t>Figure7:</w:t>
      </w:r>
      <w:r>
        <w:rPr>
          <w:rFonts w:ascii="Times New Roman" w:hAnsi="Times New Roman" w:cs="Times New Roman"/>
          <w:b/>
          <w:bCs/>
        </w:rPr>
        <w:t xml:space="preserve"> </w:t>
      </w:r>
      <w:r w:rsidRPr="000E1626">
        <w:rPr>
          <w:rFonts w:ascii="Times New Roman" w:hAnsi="Times New Roman" w:cs="Times New Roman"/>
          <w:sz w:val="20"/>
          <w:szCs w:val="20"/>
        </w:rPr>
        <w:t>Systematic release of fertilizer and nutrients</w:t>
      </w:r>
    </w:p>
    <w:p w14:paraId="1A769BDB" w14:textId="77777777"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5.3 Seed Coatings and Pelleting</w:t>
      </w:r>
    </w:p>
    <w:p w14:paraId="3426ABA1" w14:textId="53444B51" w:rsidR="004C3C8F" w:rsidRDefault="004C3C8F" w:rsidP="00F40006">
      <w:pPr>
        <w:jc w:val="both"/>
        <w:rPr>
          <w:rFonts w:ascii="Times New Roman" w:hAnsi="Times New Roman" w:cs="Times New Roman"/>
          <w:color w:val="001D35"/>
          <w:shd w:val="clear" w:color="auto" w:fill="FFFFFF"/>
        </w:rPr>
      </w:pPr>
      <w:r w:rsidRPr="006A0A8A">
        <w:rPr>
          <w:rFonts w:ascii="Times New Roman" w:hAnsi="Times New Roman" w:cs="Times New Roman"/>
          <w:color w:val="001D35"/>
          <w:sz w:val="20"/>
          <w:szCs w:val="20"/>
          <w:shd w:val="clear" w:color="auto" w:fill="FFFFFF"/>
        </w:rPr>
        <w:t>Seed coating means that seed is covering with thin layer formed by the materials that used for this purpose, whereas pelleting of seeds that makes thicker, extra considerable coating that changed size and shape of seeds</w:t>
      </w:r>
      <w:r w:rsidR="00865C6E" w:rsidRPr="006A0A8A">
        <w:rPr>
          <w:rFonts w:ascii="Times New Roman" w:hAnsi="Times New Roman" w:cs="Times New Roman"/>
          <w:color w:val="001D35"/>
          <w:sz w:val="20"/>
          <w:szCs w:val="20"/>
          <w:shd w:val="clear" w:color="auto" w:fill="FFFFFF"/>
        </w:rPr>
        <w:t xml:space="preserve"> given </w:t>
      </w:r>
      <w:r w:rsidR="00865C6E" w:rsidRPr="00C673BC">
        <w:rPr>
          <w:rFonts w:ascii="Times New Roman" w:hAnsi="Times New Roman" w:cs="Times New Roman"/>
          <w:color w:val="001D35"/>
          <w:sz w:val="20"/>
          <w:szCs w:val="20"/>
          <w:shd w:val="clear" w:color="auto" w:fill="FFFFFF"/>
        </w:rPr>
        <w:t>in figure</w:t>
      </w:r>
      <w:r w:rsidR="00C673BC" w:rsidRPr="00C673BC">
        <w:rPr>
          <w:rFonts w:ascii="Times New Roman" w:hAnsi="Times New Roman" w:cs="Times New Roman"/>
          <w:color w:val="001D35"/>
          <w:sz w:val="20"/>
          <w:szCs w:val="20"/>
          <w:shd w:val="clear" w:color="auto" w:fill="FFFFFF"/>
        </w:rPr>
        <w:t xml:space="preserve"> 8</w:t>
      </w:r>
      <w:r w:rsidRPr="00C673BC">
        <w:rPr>
          <w:rFonts w:ascii="Times New Roman" w:hAnsi="Times New Roman" w:cs="Times New Roman"/>
          <w:color w:val="001D35"/>
          <w:sz w:val="20"/>
          <w:szCs w:val="20"/>
          <w:shd w:val="clear" w:color="auto" w:fill="FFFFFF"/>
        </w:rPr>
        <w:t>.</w:t>
      </w:r>
      <w:r w:rsidRPr="006A0A8A">
        <w:rPr>
          <w:rFonts w:ascii="Times New Roman" w:hAnsi="Times New Roman" w:cs="Times New Roman"/>
          <w:color w:val="001D35"/>
          <w:sz w:val="20"/>
          <w:szCs w:val="20"/>
          <w:shd w:val="clear" w:color="auto" w:fill="FFFFFF"/>
        </w:rPr>
        <w:t xml:space="preserve"> Coating of seed mainly protect</w:t>
      </w:r>
      <w:r w:rsidR="00111E04" w:rsidRPr="006A0A8A">
        <w:rPr>
          <w:rFonts w:ascii="Times New Roman" w:hAnsi="Times New Roman" w:cs="Times New Roman"/>
          <w:color w:val="001D35"/>
          <w:sz w:val="20"/>
          <w:szCs w:val="20"/>
          <w:shd w:val="clear" w:color="auto" w:fill="FFFFFF"/>
        </w:rPr>
        <w:t>s and enhances dynamic constituents without significantly varying the type of seed, while pelleting changes asymmetrical seeds into symmetrical form and make it into smoother that facilitate</w:t>
      </w:r>
      <w:r w:rsidR="00414688" w:rsidRPr="006A0A8A">
        <w:rPr>
          <w:rFonts w:ascii="Times New Roman" w:hAnsi="Times New Roman" w:cs="Times New Roman"/>
          <w:color w:val="001D35"/>
          <w:sz w:val="20"/>
          <w:szCs w:val="20"/>
          <w:shd w:val="clear" w:color="auto" w:fill="FFFFFF"/>
        </w:rPr>
        <w:t xml:space="preserve"> in</w:t>
      </w:r>
      <w:r w:rsidR="00414688">
        <w:rPr>
          <w:rFonts w:ascii="Times New Roman" w:hAnsi="Times New Roman" w:cs="Times New Roman"/>
          <w:color w:val="001D35"/>
          <w:shd w:val="clear" w:color="auto" w:fill="FFFFFF"/>
        </w:rPr>
        <w:t xml:space="preserve"> </w:t>
      </w:r>
      <w:r w:rsidR="00414688" w:rsidRPr="006A0A8A">
        <w:rPr>
          <w:rFonts w:ascii="Times New Roman" w:hAnsi="Times New Roman" w:cs="Times New Roman"/>
          <w:color w:val="001D35"/>
          <w:sz w:val="20"/>
          <w:szCs w:val="20"/>
          <w:shd w:val="clear" w:color="auto" w:fill="FFFFFF"/>
        </w:rPr>
        <w:t xml:space="preserve">mechanized planting. Both methods </w:t>
      </w:r>
      <w:r w:rsidR="00865C6E" w:rsidRPr="006A0A8A">
        <w:rPr>
          <w:rFonts w:ascii="Times New Roman" w:hAnsi="Times New Roman" w:cs="Times New Roman"/>
          <w:color w:val="001D35"/>
          <w:sz w:val="20"/>
          <w:szCs w:val="20"/>
          <w:shd w:val="clear" w:color="auto" w:fill="FFFFFF"/>
        </w:rPr>
        <w:t>are</w:t>
      </w:r>
      <w:r w:rsidR="00414688" w:rsidRPr="006A0A8A">
        <w:rPr>
          <w:rFonts w:ascii="Times New Roman" w:hAnsi="Times New Roman" w:cs="Times New Roman"/>
          <w:color w:val="001D35"/>
          <w:sz w:val="20"/>
          <w:szCs w:val="20"/>
          <w:shd w:val="clear" w:color="auto" w:fill="FFFFFF"/>
        </w:rPr>
        <w:t xml:space="preserve"> enhanced the handling of seed, germination and systematically released valuable goods as nutrients or pesticides.</w:t>
      </w:r>
      <w:r w:rsidR="00414688">
        <w:rPr>
          <w:rFonts w:ascii="Times New Roman" w:hAnsi="Times New Roman" w:cs="Times New Roman"/>
          <w:color w:val="001D35"/>
          <w:shd w:val="clear" w:color="auto" w:fill="FFFFFF"/>
        </w:rPr>
        <w:t xml:space="preserve"> </w:t>
      </w:r>
      <w:r w:rsidR="00111E04">
        <w:rPr>
          <w:rFonts w:ascii="Times New Roman" w:hAnsi="Times New Roman" w:cs="Times New Roman"/>
          <w:color w:val="001D35"/>
          <w:shd w:val="clear" w:color="auto" w:fill="FFFFFF"/>
        </w:rPr>
        <w:t xml:space="preserve"> </w:t>
      </w:r>
    </w:p>
    <w:p w14:paraId="0F68EBF0" w14:textId="7189956D" w:rsidR="00CF37A2" w:rsidRDefault="00CF37A2" w:rsidP="00CF37A2">
      <w:pPr>
        <w:shd w:val="clear" w:color="auto" w:fill="FFFFFF"/>
        <w:spacing w:after="120" w:line="360" w:lineRule="atLeast"/>
        <w:jc w:val="center"/>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lastRenderedPageBreak/>
        <w:drawing>
          <wp:inline distT="0" distB="0" distL="0" distR="0" wp14:anchorId="6E8E4C9D" wp14:editId="20921EC6">
            <wp:extent cx="2729084" cy="2143760"/>
            <wp:effectExtent l="0" t="0" r="0" b="8890"/>
            <wp:docPr id="2047357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9778" cy="2152160"/>
                    </a:xfrm>
                    <a:prstGeom prst="rect">
                      <a:avLst/>
                    </a:prstGeom>
                    <a:noFill/>
                    <a:ln>
                      <a:noFill/>
                    </a:ln>
                  </pic:spPr>
                </pic:pic>
              </a:graphicData>
            </a:graphic>
          </wp:inline>
        </w:drawing>
      </w:r>
    </w:p>
    <w:p w14:paraId="180F5A85" w14:textId="06E9BC29" w:rsidR="00CF37A2" w:rsidRPr="001C2D0C" w:rsidRDefault="00C673BC" w:rsidP="00C673BC">
      <w:pPr>
        <w:shd w:val="clear" w:color="auto" w:fill="FFFFFF"/>
        <w:spacing w:after="120" w:line="360" w:lineRule="atLeast"/>
        <w:jc w:val="center"/>
        <w:rPr>
          <w:rFonts w:ascii="Times New Roman" w:eastAsia="Times New Roman" w:hAnsi="Times New Roman" w:cs="Times New Roman"/>
          <w:kern w:val="0"/>
          <w:sz w:val="20"/>
          <w:szCs w:val="20"/>
          <w:lang w:eastAsia="en-IN"/>
          <w14:ligatures w14:val="none"/>
        </w:rPr>
      </w:pPr>
      <w:r w:rsidRPr="001C2D0C">
        <w:rPr>
          <w:rFonts w:ascii="Times New Roman" w:eastAsia="Times New Roman" w:hAnsi="Times New Roman" w:cs="Times New Roman"/>
          <w:b/>
          <w:bCs/>
          <w:kern w:val="0"/>
          <w:sz w:val="20"/>
          <w:szCs w:val="20"/>
          <w:lang w:eastAsia="en-IN"/>
          <w14:ligatures w14:val="none"/>
        </w:rPr>
        <w:t>Figure 8:</w:t>
      </w:r>
      <w:r w:rsidRPr="001C2D0C">
        <w:rPr>
          <w:rFonts w:ascii="Times New Roman" w:eastAsia="Times New Roman" w:hAnsi="Times New Roman" w:cs="Times New Roman"/>
          <w:kern w:val="0"/>
          <w:sz w:val="20"/>
          <w:szCs w:val="20"/>
          <w:lang w:eastAsia="en-IN"/>
          <w14:ligatures w14:val="none"/>
        </w:rPr>
        <w:t xml:space="preserve"> Seed coating</w:t>
      </w:r>
    </w:p>
    <w:p w14:paraId="77DDCF1F" w14:textId="46B3CBF7" w:rsidR="004D459C" w:rsidRPr="006A0A8A" w:rsidRDefault="00414688" w:rsidP="00F40006">
      <w:pPr>
        <w:jc w:val="both"/>
        <w:rPr>
          <w:rFonts w:ascii="Times New Roman" w:hAnsi="Times New Roman" w:cs="Times New Roman"/>
          <w:sz w:val="20"/>
          <w:szCs w:val="20"/>
        </w:rPr>
      </w:pPr>
      <w:r w:rsidRPr="006A0A8A">
        <w:rPr>
          <w:rFonts w:ascii="Times New Roman" w:hAnsi="Times New Roman" w:cs="Times New Roman"/>
          <w:sz w:val="20"/>
          <w:szCs w:val="20"/>
        </w:rPr>
        <w:t>Covering of seed by CMC, alginate or starch which</w:t>
      </w:r>
      <w:r w:rsidR="00456729" w:rsidRPr="006A0A8A">
        <w:rPr>
          <w:rFonts w:ascii="Times New Roman" w:hAnsi="Times New Roman" w:cs="Times New Roman"/>
          <w:sz w:val="20"/>
          <w:szCs w:val="20"/>
        </w:rPr>
        <w:t xml:space="preserve"> facilitate the sowing performance, saved towards pathogens and premised the nutrients insertion, promote plants growth mediators of biocontrol. Bead forms of alginate encapsulate to the rhizobia and mycorrhiza fungi which improved the existence throughout sowing and encourages primary synergy</w:t>
      </w:r>
      <w:r w:rsidR="002E1232">
        <w:rPr>
          <w:rFonts w:ascii="Times New Roman" w:hAnsi="Times New Roman" w:cs="Times New Roman"/>
          <w:sz w:val="20"/>
          <w:szCs w:val="20"/>
        </w:rPr>
        <w:t xml:space="preserve"> </w:t>
      </w:r>
      <w:bookmarkStart w:id="4" w:name="_Hlk212668660"/>
      <w:r w:rsidR="009877DF">
        <w:rPr>
          <w:rFonts w:ascii="Times New Roman" w:hAnsi="Times New Roman" w:cs="Times New Roman"/>
          <w:sz w:val="20"/>
          <w:szCs w:val="20"/>
        </w:rPr>
        <w:t>(</w:t>
      </w:r>
      <w:proofErr w:type="spellStart"/>
      <w:r w:rsidR="009877DF" w:rsidRPr="002E1232">
        <w:rPr>
          <w:rFonts w:ascii="Times New Roman" w:hAnsi="Times New Roman" w:cs="Times New Roman"/>
          <w:sz w:val="20"/>
          <w:szCs w:val="20"/>
        </w:rPr>
        <w:t>Kocira</w:t>
      </w:r>
      <w:proofErr w:type="spellEnd"/>
      <w:r w:rsidR="009877DF">
        <w:rPr>
          <w:rFonts w:ascii="Times New Roman" w:hAnsi="Times New Roman" w:cs="Times New Roman"/>
          <w:sz w:val="20"/>
          <w:szCs w:val="20"/>
        </w:rPr>
        <w:t xml:space="preserv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2021 &amp; Xue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2021)</w:t>
      </w:r>
      <w:bookmarkEnd w:id="4"/>
      <w:r w:rsidR="00456729" w:rsidRPr="006A0A8A">
        <w:rPr>
          <w:rFonts w:ascii="Times New Roman" w:hAnsi="Times New Roman" w:cs="Times New Roman"/>
          <w:sz w:val="20"/>
          <w:szCs w:val="20"/>
        </w:rPr>
        <w:t xml:space="preserve">. </w:t>
      </w:r>
      <w:r w:rsidRPr="006A0A8A">
        <w:rPr>
          <w:rFonts w:ascii="Times New Roman" w:hAnsi="Times New Roman" w:cs="Times New Roman"/>
          <w:sz w:val="20"/>
          <w:szCs w:val="20"/>
        </w:rPr>
        <w:t xml:space="preserve"> </w:t>
      </w:r>
    </w:p>
    <w:p w14:paraId="399C26AA" w14:textId="77777777"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 xml:space="preserve">5.4 </w:t>
      </w:r>
      <w:bookmarkStart w:id="5" w:name="_Hlk212148578"/>
      <w:r w:rsidRPr="006A0A8A">
        <w:rPr>
          <w:rFonts w:ascii="Times New Roman" w:hAnsi="Times New Roman" w:cs="Times New Roman"/>
          <w:b/>
          <w:bCs/>
          <w:sz w:val="22"/>
          <w:szCs w:val="22"/>
        </w:rPr>
        <w:t>Delivery Systems for Pesticides and Biopesticides</w:t>
      </w:r>
      <w:bookmarkEnd w:id="5"/>
    </w:p>
    <w:p w14:paraId="2B579F26" w14:textId="28F14333" w:rsidR="00D2051A" w:rsidRPr="006A0A8A" w:rsidRDefault="00D2051A" w:rsidP="00B37ECB">
      <w:pPr>
        <w:spacing w:line="276" w:lineRule="auto"/>
        <w:jc w:val="both"/>
        <w:rPr>
          <w:rFonts w:ascii="Times New Roman" w:hAnsi="Times New Roman" w:cs="Times New Roman"/>
          <w:sz w:val="20"/>
          <w:szCs w:val="20"/>
        </w:rPr>
      </w:pPr>
      <w:r>
        <w:rPr>
          <w:rFonts w:ascii="Times New Roman" w:hAnsi="Times New Roman" w:cs="Times New Roman"/>
        </w:rPr>
        <w:t xml:space="preserve"> </w:t>
      </w:r>
      <w:r w:rsidRPr="006A0A8A">
        <w:rPr>
          <w:rFonts w:ascii="Times New Roman" w:hAnsi="Times New Roman" w:cs="Times New Roman"/>
          <w:sz w:val="20"/>
          <w:szCs w:val="20"/>
        </w:rPr>
        <w:t xml:space="preserve">This system traditionally used as foliar sprays and treatment of soil while for systematic release, nano- encapsulation a recent technique is used. Generally foliar spray i.e. directly prepared liquid spray on the </w:t>
      </w:r>
      <w:r w:rsidR="00D0523E" w:rsidRPr="006A0A8A">
        <w:rPr>
          <w:rFonts w:ascii="Times New Roman" w:hAnsi="Times New Roman" w:cs="Times New Roman"/>
          <w:sz w:val="20"/>
          <w:szCs w:val="20"/>
        </w:rPr>
        <w:t xml:space="preserve">plants or for roots absorption using them directly to the soil, where as some other methods applying seed coating or accurate apparatus that used for targeting in specific areas.  Development of nanomaterials that produced “nano-biopesticides” that offered continual or </w:t>
      </w:r>
      <w:r w:rsidR="004959C0" w:rsidRPr="006A0A8A">
        <w:rPr>
          <w:rFonts w:ascii="Times New Roman" w:hAnsi="Times New Roman" w:cs="Times New Roman"/>
          <w:sz w:val="20"/>
          <w:szCs w:val="20"/>
        </w:rPr>
        <w:t>responsible with stimulus that released active components.</w:t>
      </w:r>
      <w:r w:rsidR="00D0523E" w:rsidRPr="006A0A8A">
        <w:rPr>
          <w:rFonts w:ascii="Times New Roman" w:hAnsi="Times New Roman" w:cs="Times New Roman"/>
          <w:sz w:val="20"/>
          <w:szCs w:val="20"/>
        </w:rPr>
        <w:t xml:space="preserve"> </w:t>
      </w:r>
      <w:r w:rsidR="00960945" w:rsidRPr="006A0A8A">
        <w:rPr>
          <w:rFonts w:ascii="Times New Roman" w:hAnsi="Times New Roman" w:cs="Times New Roman"/>
          <w:sz w:val="20"/>
          <w:szCs w:val="20"/>
        </w:rPr>
        <w:t xml:space="preserve">The polysaccharides’ structure modulates the release of pesticides, minimise large concentrations and untargeted contact. </w:t>
      </w:r>
      <w:r w:rsidR="002E2811" w:rsidRPr="006A0A8A">
        <w:rPr>
          <w:rFonts w:ascii="Times New Roman" w:hAnsi="Times New Roman" w:cs="Times New Roman"/>
          <w:sz w:val="20"/>
          <w:szCs w:val="20"/>
        </w:rPr>
        <w:t>Nanoparticles of chitosan and beads of alginate have been applying to carrying botanical juices, bacillus spp., and fungi with entomopathogenic nature</w:t>
      </w:r>
      <w:r w:rsidR="009877DF">
        <w:rPr>
          <w:rFonts w:ascii="Times New Roman" w:hAnsi="Times New Roman" w:cs="Times New Roman"/>
          <w:sz w:val="20"/>
          <w:szCs w:val="20"/>
        </w:rPr>
        <w:t xml:space="preserve"> (Thiago et.al.</w:t>
      </w:r>
      <w:r w:rsidR="001C2D0C">
        <w:rPr>
          <w:rFonts w:ascii="Times New Roman" w:hAnsi="Times New Roman" w:cs="Times New Roman"/>
          <w:sz w:val="20"/>
          <w:szCs w:val="20"/>
        </w:rPr>
        <w:t xml:space="preserve">, </w:t>
      </w:r>
      <w:r w:rsidR="009877DF">
        <w:rPr>
          <w:rFonts w:ascii="Times New Roman" w:hAnsi="Times New Roman" w:cs="Times New Roman"/>
          <w:sz w:val="20"/>
          <w:szCs w:val="20"/>
        </w:rPr>
        <w:t>2022 &amp;</w:t>
      </w:r>
      <w:r w:rsidR="009877DF" w:rsidRPr="009877DF">
        <w:rPr>
          <w:rFonts w:ascii="Times New Roman" w:hAnsi="Times New Roman" w:cs="Times New Roman"/>
          <w:sz w:val="20"/>
          <w:szCs w:val="20"/>
        </w:rPr>
        <w:t xml:space="preserve"> </w:t>
      </w:r>
      <w:r w:rsidR="009877DF" w:rsidRPr="00462566">
        <w:rPr>
          <w:rFonts w:ascii="Times New Roman" w:hAnsi="Times New Roman" w:cs="Times New Roman"/>
          <w:sz w:val="20"/>
          <w:szCs w:val="20"/>
        </w:rPr>
        <w:t>Oluwatoyin</w:t>
      </w:r>
      <w:r w:rsidR="009877DF">
        <w:rPr>
          <w:rFonts w:ascii="Times New Roman" w:hAnsi="Times New Roman" w:cs="Times New Roman"/>
          <w:sz w:val="20"/>
          <w:szCs w:val="20"/>
        </w:rPr>
        <w:t xml:space="preserv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2025)</w:t>
      </w:r>
      <w:r w:rsidR="002E2811" w:rsidRPr="006A0A8A">
        <w:rPr>
          <w:rFonts w:ascii="Times New Roman" w:hAnsi="Times New Roman" w:cs="Times New Roman"/>
          <w:sz w:val="20"/>
          <w:szCs w:val="20"/>
        </w:rPr>
        <w:t>.</w:t>
      </w:r>
      <w:r w:rsidR="00960945" w:rsidRPr="006A0A8A">
        <w:rPr>
          <w:rFonts w:ascii="Times New Roman" w:hAnsi="Times New Roman" w:cs="Times New Roman"/>
          <w:sz w:val="20"/>
          <w:szCs w:val="20"/>
        </w:rPr>
        <w:t xml:space="preserve">   </w:t>
      </w:r>
      <w:r w:rsidR="00D0523E" w:rsidRPr="006A0A8A">
        <w:rPr>
          <w:rFonts w:ascii="Times New Roman" w:hAnsi="Times New Roman" w:cs="Times New Roman"/>
          <w:sz w:val="20"/>
          <w:szCs w:val="20"/>
        </w:rPr>
        <w:t xml:space="preserve">  </w:t>
      </w:r>
      <w:r w:rsidRPr="006A0A8A">
        <w:rPr>
          <w:rFonts w:ascii="Times New Roman" w:hAnsi="Times New Roman" w:cs="Times New Roman"/>
          <w:sz w:val="20"/>
          <w:szCs w:val="20"/>
        </w:rPr>
        <w:t xml:space="preserve">  </w:t>
      </w:r>
    </w:p>
    <w:p w14:paraId="06B074C2" w14:textId="546E2F40"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 xml:space="preserve">5.5 Biodegradable </w:t>
      </w:r>
      <w:r w:rsidR="000427B2" w:rsidRPr="006A0A8A">
        <w:rPr>
          <w:rFonts w:ascii="Times New Roman" w:hAnsi="Times New Roman" w:cs="Times New Roman"/>
          <w:b/>
          <w:bCs/>
          <w:sz w:val="22"/>
          <w:szCs w:val="22"/>
        </w:rPr>
        <w:t>Protective</w:t>
      </w:r>
      <w:r w:rsidRPr="006A0A8A">
        <w:rPr>
          <w:rFonts w:ascii="Times New Roman" w:hAnsi="Times New Roman" w:cs="Times New Roman"/>
          <w:b/>
          <w:bCs/>
          <w:sz w:val="22"/>
          <w:szCs w:val="22"/>
        </w:rPr>
        <w:t xml:space="preserve"> Films and Packaging</w:t>
      </w:r>
    </w:p>
    <w:p w14:paraId="405C9FEB" w14:textId="58C3FFB5" w:rsidR="000427B2" w:rsidRPr="006A0A8A" w:rsidRDefault="000427B2" w:rsidP="00B37ECB">
      <w:pPr>
        <w:shd w:val="clear" w:color="auto" w:fill="FFFFFF"/>
        <w:spacing w:after="0" w:line="276" w:lineRule="auto"/>
        <w:rPr>
          <w:rFonts w:ascii="Times New Roman" w:eastAsia="Times New Roman" w:hAnsi="Times New Roman" w:cs="Times New Roman"/>
          <w:color w:val="001D35"/>
          <w:kern w:val="0"/>
          <w:sz w:val="20"/>
          <w:szCs w:val="20"/>
          <w:lang w:eastAsia="en-IN"/>
          <w14:ligatures w14:val="none"/>
        </w:rPr>
      </w:pPr>
      <w:r w:rsidRPr="006A0A8A">
        <w:rPr>
          <w:rFonts w:ascii="Times New Roman" w:eastAsia="Times New Roman" w:hAnsi="Times New Roman" w:cs="Times New Roman"/>
          <w:color w:val="001D35"/>
          <w:kern w:val="0"/>
          <w:sz w:val="20"/>
          <w:szCs w:val="20"/>
          <w:lang w:eastAsia="en-IN"/>
          <w14:ligatures w14:val="none"/>
        </w:rPr>
        <w:t xml:space="preserve">Some common ecofriendly and easily degradable polymers that used in protection of plant and also used in packaging purpose </w:t>
      </w:r>
      <w:r w:rsidR="002E1232" w:rsidRPr="006A0A8A">
        <w:rPr>
          <w:rFonts w:ascii="Times New Roman" w:eastAsia="Times New Roman" w:hAnsi="Times New Roman" w:cs="Times New Roman"/>
          <w:color w:val="001D35"/>
          <w:kern w:val="0"/>
          <w:sz w:val="20"/>
          <w:szCs w:val="20"/>
          <w:lang w:eastAsia="en-IN"/>
          <w14:ligatures w14:val="none"/>
        </w:rPr>
        <w:t>as</w:t>
      </w:r>
      <w:r w:rsidR="002E1232">
        <w:rPr>
          <w:rFonts w:ascii="Times New Roman" w:eastAsia="Times New Roman" w:hAnsi="Times New Roman" w:cs="Times New Roman"/>
          <w:color w:val="001D35"/>
          <w:kern w:val="0"/>
          <w:sz w:val="20"/>
          <w:szCs w:val="20"/>
          <w:lang w:eastAsia="en-IN"/>
          <w14:ligatures w14:val="none"/>
        </w:rPr>
        <w:t xml:space="preserve"> </w:t>
      </w:r>
      <w:r w:rsidRPr="006A0A8A">
        <w:rPr>
          <w:rFonts w:ascii="Times New Roman" w:eastAsia="Times New Roman" w:hAnsi="Times New Roman" w:cs="Times New Roman"/>
          <w:color w:val="001D35"/>
          <w:kern w:val="0"/>
          <w:sz w:val="20"/>
          <w:szCs w:val="20"/>
          <w:lang w:eastAsia="en-IN"/>
          <w14:ligatures w14:val="none"/>
        </w:rPr>
        <w:t xml:space="preserve">- </w:t>
      </w:r>
    </w:p>
    <w:p w14:paraId="62083F1D" w14:textId="77777777" w:rsidR="00B37ECB" w:rsidRPr="006A0A8A" w:rsidRDefault="000427B2" w:rsidP="00B37ECB">
      <w:pPr>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r w:rsidRPr="006A0A8A">
        <w:rPr>
          <w:rFonts w:ascii="Times New Roman" w:eastAsia="Times New Roman" w:hAnsi="Times New Roman" w:cs="Times New Roman"/>
          <w:color w:val="001D35"/>
          <w:kern w:val="0"/>
          <w:sz w:val="20"/>
          <w:szCs w:val="20"/>
          <w:lang w:eastAsia="en-IN"/>
          <w14:ligatures w14:val="none"/>
        </w:rPr>
        <w:t xml:space="preserve">Natural or polymers </w:t>
      </w:r>
      <w:r w:rsidR="00B37ECB" w:rsidRPr="006A0A8A">
        <w:rPr>
          <w:rFonts w:ascii="Times New Roman" w:eastAsia="Times New Roman" w:hAnsi="Times New Roman" w:cs="Times New Roman"/>
          <w:color w:val="001D35"/>
          <w:kern w:val="0"/>
          <w:sz w:val="20"/>
          <w:szCs w:val="20"/>
          <w:lang w:eastAsia="en-IN"/>
          <w14:ligatures w14:val="none"/>
        </w:rPr>
        <w:t xml:space="preserve">such types of polymers are </w:t>
      </w:r>
      <w:r w:rsidRPr="006A0A8A">
        <w:rPr>
          <w:rFonts w:ascii="Times New Roman" w:eastAsia="Times New Roman" w:hAnsi="Times New Roman" w:cs="Times New Roman"/>
          <w:color w:val="001D35"/>
          <w:kern w:val="0"/>
          <w:sz w:val="20"/>
          <w:szCs w:val="20"/>
          <w:lang w:eastAsia="en-IN"/>
          <w14:ligatures w14:val="none"/>
        </w:rPr>
        <w:t>obtained from biological sources as renewable biomass like polysaccharides and microorganisms</w:t>
      </w:r>
      <w:r w:rsidR="00B37ECB" w:rsidRPr="006A0A8A">
        <w:rPr>
          <w:rFonts w:ascii="Times New Roman" w:eastAsia="Times New Roman" w:hAnsi="Times New Roman" w:cs="Times New Roman"/>
          <w:color w:val="001D35"/>
          <w:kern w:val="0"/>
          <w:sz w:val="20"/>
          <w:szCs w:val="20"/>
          <w:lang w:eastAsia="en-IN"/>
          <w14:ligatures w14:val="none"/>
        </w:rPr>
        <w:t xml:space="preserve"> some of polymers as-</w:t>
      </w:r>
    </w:p>
    <w:p w14:paraId="2C3913D3" w14:textId="61D30C33" w:rsidR="00C673BC" w:rsidRDefault="00B37ECB" w:rsidP="00200E18">
      <w:pPr>
        <w:pStyle w:val="ListParagraph"/>
        <w:numPr>
          <w:ilvl w:val="2"/>
          <w:numId w:val="6"/>
        </w:numPr>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r w:rsidRPr="00C673BC">
        <w:rPr>
          <w:rFonts w:ascii="Times New Roman" w:eastAsia="Times New Roman" w:hAnsi="Times New Roman" w:cs="Times New Roman"/>
          <w:b/>
          <w:bCs/>
          <w:color w:val="001D35"/>
          <w:kern w:val="0"/>
          <w:sz w:val="22"/>
          <w:szCs w:val="22"/>
          <w:lang w:eastAsia="en-IN"/>
          <w14:ligatures w14:val="none"/>
        </w:rPr>
        <w:t>Polylactic acid:</w:t>
      </w:r>
      <w:r w:rsidRPr="00C673BC">
        <w:rPr>
          <w:rFonts w:ascii="Times New Roman" w:eastAsia="Times New Roman" w:hAnsi="Times New Roman" w:cs="Times New Roman"/>
          <w:color w:val="001D35"/>
          <w:kern w:val="0"/>
          <w:sz w:val="20"/>
          <w:szCs w:val="20"/>
          <w:lang w:eastAsia="en-IN"/>
          <w14:ligatures w14:val="none"/>
        </w:rPr>
        <w:t xml:space="preserve"> It is </w:t>
      </w:r>
      <w:r w:rsidR="00974DB0" w:rsidRPr="00C673BC">
        <w:rPr>
          <w:rFonts w:ascii="Times New Roman" w:eastAsia="Times New Roman" w:hAnsi="Times New Roman" w:cs="Times New Roman"/>
          <w:color w:val="001D35"/>
          <w:kern w:val="0"/>
          <w:sz w:val="20"/>
          <w:szCs w:val="20"/>
          <w:lang w:eastAsia="en-IN"/>
          <w14:ligatures w14:val="none"/>
        </w:rPr>
        <w:t xml:space="preserve">a </w:t>
      </w:r>
      <w:r w:rsidRPr="00C673BC">
        <w:rPr>
          <w:rFonts w:ascii="Times New Roman" w:eastAsia="Times New Roman" w:hAnsi="Times New Roman" w:cs="Times New Roman"/>
          <w:color w:val="001D35"/>
          <w:kern w:val="0"/>
          <w:sz w:val="20"/>
          <w:szCs w:val="20"/>
          <w:lang w:eastAsia="en-IN"/>
          <w14:ligatures w14:val="none"/>
        </w:rPr>
        <w:t xml:space="preserve">polyester that derived from biological mass </w:t>
      </w:r>
      <w:r w:rsidR="00C276FC" w:rsidRPr="00C673BC">
        <w:rPr>
          <w:rFonts w:ascii="Times New Roman" w:eastAsia="Times New Roman" w:hAnsi="Times New Roman" w:cs="Times New Roman"/>
          <w:color w:val="001D35"/>
          <w:kern w:val="0"/>
          <w:sz w:val="20"/>
          <w:szCs w:val="20"/>
          <w:lang w:eastAsia="en-IN"/>
          <w14:ligatures w14:val="none"/>
        </w:rPr>
        <w:t>it can be formed by using lactic acid. Generally lactic acid generates from sugars like corn, starch and sugar cane by fermentation process. The monomer lactic acid involved polymerization through ring opening a</w:t>
      </w:r>
      <w:r w:rsidR="00974DB0" w:rsidRPr="00C673BC">
        <w:rPr>
          <w:rFonts w:ascii="Times New Roman" w:eastAsia="Times New Roman" w:hAnsi="Times New Roman" w:cs="Times New Roman"/>
          <w:color w:val="001D35"/>
          <w:kern w:val="0"/>
          <w:sz w:val="20"/>
          <w:szCs w:val="20"/>
          <w:lang w:eastAsia="en-IN"/>
          <w14:ligatures w14:val="none"/>
        </w:rPr>
        <w:t>nd produced a</w:t>
      </w:r>
      <w:r w:rsidR="00C276FC" w:rsidRPr="00C673BC">
        <w:rPr>
          <w:rFonts w:ascii="Times New Roman" w:eastAsia="Times New Roman" w:hAnsi="Times New Roman" w:cs="Times New Roman"/>
          <w:color w:val="001D35"/>
          <w:kern w:val="0"/>
          <w:sz w:val="20"/>
          <w:szCs w:val="20"/>
          <w:lang w:eastAsia="en-IN"/>
          <w14:ligatures w14:val="none"/>
        </w:rPr>
        <w:t xml:space="preserve"> </w:t>
      </w:r>
      <w:r w:rsidR="00974DB0" w:rsidRPr="00C673BC">
        <w:rPr>
          <w:rFonts w:ascii="Times New Roman" w:eastAsia="Times New Roman" w:hAnsi="Times New Roman" w:cs="Times New Roman"/>
          <w:color w:val="001D35"/>
          <w:kern w:val="0"/>
          <w:sz w:val="20"/>
          <w:szCs w:val="20"/>
          <w:lang w:eastAsia="en-IN"/>
          <w14:ligatures w14:val="none"/>
        </w:rPr>
        <w:t>polymeric material</w:t>
      </w:r>
      <w:r w:rsidR="00C276FC" w:rsidRPr="00C673BC">
        <w:rPr>
          <w:rFonts w:ascii="Times New Roman" w:eastAsia="Times New Roman" w:hAnsi="Times New Roman" w:cs="Times New Roman"/>
          <w:color w:val="001D35"/>
          <w:kern w:val="0"/>
          <w:sz w:val="20"/>
          <w:szCs w:val="20"/>
          <w:lang w:eastAsia="en-IN"/>
          <w14:ligatures w14:val="none"/>
        </w:rPr>
        <w:t xml:space="preserve"> as polylactic acids having large molecular weight</w:t>
      </w:r>
      <w:r w:rsidR="009877DF" w:rsidRPr="009877DF">
        <w:rPr>
          <w:rFonts w:ascii="Times New Roman" w:hAnsi="Times New Roman" w:cs="Times New Roman"/>
          <w:sz w:val="20"/>
          <w:szCs w:val="20"/>
        </w:rPr>
        <w:t xml:space="preserve"> </w:t>
      </w:r>
      <w:r w:rsidR="009877DF">
        <w:rPr>
          <w:rFonts w:ascii="Times New Roman" w:hAnsi="Times New Roman" w:cs="Times New Roman"/>
          <w:sz w:val="20"/>
          <w:szCs w:val="20"/>
        </w:rPr>
        <w:t>(</w:t>
      </w:r>
      <w:proofErr w:type="spellStart"/>
      <w:r w:rsidR="009877DF" w:rsidRPr="009A67C8">
        <w:rPr>
          <w:rFonts w:ascii="Times New Roman" w:hAnsi="Times New Roman" w:cs="Times New Roman"/>
          <w:sz w:val="20"/>
          <w:szCs w:val="20"/>
        </w:rPr>
        <w:t>Tertyshnaya</w:t>
      </w:r>
      <w:proofErr w:type="spellEnd"/>
      <w:r w:rsidR="009877DF">
        <w:rPr>
          <w:rFonts w:ascii="Times New Roman" w:hAnsi="Times New Roman" w:cs="Times New Roman"/>
          <w:sz w:val="20"/>
          <w:szCs w:val="20"/>
        </w:rPr>
        <w:t xml:space="preserve"> et.al.</w:t>
      </w:r>
      <w:r w:rsidR="001C2D0C">
        <w:rPr>
          <w:rFonts w:ascii="Times New Roman" w:hAnsi="Times New Roman" w:cs="Times New Roman"/>
          <w:sz w:val="20"/>
          <w:szCs w:val="20"/>
        </w:rPr>
        <w:t xml:space="preserve">, </w:t>
      </w:r>
      <w:r w:rsidR="009877DF">
        <w:rPr>
          <w:rFonts w:ascii="Times New Roman" w:hAnsi="Times New Roman" w:cs="Times New Roman"/>
          <w:sz w:val="20"/>
          <w:szCs w:val="20"/>
        </w:rPr>
        <w:t>2023)</w:t>
      </w:r>
      <w:r w:rsidR="00974DB0" w:rsidRPr="00C673BC">
        <w:rPr>
          <w:rFonts w:ascii="Times New Roman" w:eastAsia="Times New Roman" w:hAnsi="Times New Roman" w:cs="Times New Roman"/>
          <w:color w:val="001D35"/>
          <w:kern w:val="0"/>
          <w:sz w:val="20"/>
          <w:szCs w:val="20"/>
          <w:lang w:eastAsia="en-IN"/>
          <w14:ligatures w14:val="none"/>
        </w:rPr>
        <w:t>.</w:t>
      </w:r>
    </w:p>
    <w:p w14:paraId="5B4C3711" w14:textId="74F953AE" w:rsidR="00C673BC" w:rsidRDefault="00974DB0" w:rsidP="00200E18">
      <w:pPr>
        <w:pStyle w:val="ListParagraph"/>
        <w:numPr>
          <w:ilvl w:val="2"/>
          <w:numId w:val="6"/>
        </w:numPr>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r w:rsidRPr="00C673BC">
        <w:rPr>
          <w:rFonts w:ascii="Times New Roman" w:eastAsia="Times New Roman" w:hAnsi="Times New Roman" w:cs="Times New Roman"/>
          <w:b/>
          <w:bCs/>
          <w:color w:val="001D35"/>
          <w:kern w:val="0"/>
          <w:sz w:val="22"/>
          <w:szCs w:val="22"/>
          <w:lang w:eastAsia="en-IN"/>
          <w14:ligatures w14:val="none"/>
        </w:rPr>
        <w:t>Polyhydroxyalkanoates:</w:t>
      </w:r>
      <w:r w:rsidRPr="00C673BC">
        <w:rPr>
          <w:rFonts w:ascii="Times New Roman" w:eastAsia="Times New Roman" w:hAnsi="Times New Roman" w:cs="Times New Roman"/>
          <w:color w:val="001D35"/>
          <w:kern w:val="0"/>
          <w:sz w:val="20"/>
          <w:szCs w:val="20"/>
          <w:lang w:eastAsia="en-IN"/>
          <w14:ligatures w14:val="none"/>
        </w:rPr>
        <w:t xml:space="preserve"> These polymeric materials also a polyester that can be derived from microorganisms </w:t>
      </w:r>
      <w:r w:rsidR="00286E9F" w:rsidRPr="00C673BC">
        <w:rPr>
          <w:rFonts w:ascii="Times New Roman" w:eastAsia="Times New Roman" w:hAnsi="Times New Roman" w:cs="Times New Roman"/>
          <w:color w:val="001D35"/>
          <w:kern w:val="0"/>
          <w:sz w:val="20"/>
          <w:szCs w:val="20"/>
          <w:lang w:eastAsia="en-IN"/>
          <w14:ligatures w14:val="none"/>
        </w:rPr>
        <w:t>it has storage capacity of carbon and energy. The precise structure of this polymer can be stabilized through the selection of microorganism and controlled conditions of fermentations</w:t>
      </w:r>
      <w:r w:rsidR="009877DF">
        <w:rPr>
          <w:rFonts w:ascii="Times New Roman" w:eastAsia="Times New Roman" w:hAnsi="Times New Roman" w:cs="Times New Roman"/>
          <w:color w:val="001D35"/>
          <w:kern w:val="0"/>
          <w:sz w:val="20"/>
          <w:szCs w:val="20"/>
          <w:lang w:eastAsia="en-IN"/>
          <w14:ligatures w14:val="none"/>
        </w:rPr>
        <w:t xml:space="preserve"> (Amelia et.al. 2019)</w:t>
      </w:r>
      <w:r w:rsidR="00286E9F" w:rsidRPr="00C673BC">
        <w:rPr>
          <w:rFonts w:ascii="Times New Roman" w:eastAsia="Times New Roman" w:hAnsi="Times New Roman" w:cs="Times New Roman"/>
          <w:color w:val="001D35"/>
          <w:kern w:val="0"/>
          <w:sz w:val="20"/>
          <w:szCs w:val="20"/>
          <w:lang w:eastAsia="en-IN"/>
          <w14:ligatures w14:val="none"/>
        </w:rPr>
        <w:t>.</w:t>
      </w:r>
    </w:p>
    <w:p w14:paraId="64B261BB" w14:textId="7887FC75" w:rsidR="00C673BC" w:rsidRDefault="00286E9F" w:rsidP="00200E18">
      <w:pPr>
        <w:pStyle w:val="ListParagraph"/>
        <w:numPr>
          <w:ilvl w:val="2"/>
          <w:numId w:val="6"/>
        </w:numPr>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r w:rsidRPr="00C673BC">
        <w:rPr>
          <w:rFonts w:ascii="Times New Roman" w:eastAsia="Times New Roman" w:hAnsi="Times New Roman" w:cs="Times New Roman"/>
          <w:b/>
          <w:bCs/>
          <w:color w:val="001D35"/>
          <w:kern w:val="0"/>
          <w:sz w:val="22"/>
          <w:szCs w:val="22"/>
          <w:lang w:eastAsia="en-IN"/>
          <w14:ligatures w14:val="none"/>
        </w:rPr>
        <w:t>Thermoplastic starch:</w:t>
      </w:r>
      <w:r w:rsidRPr="00C673BC">
        <w:rPr>
          <w:rFonts w:ascii="Times New Roman" w:eastAsia="Times New Roman" w:hAnsi="Times New Roman" w:cs="Times New Roman"/>
          <w:color w:val="001D35"/>
          <w:kern w:val="0"/>
          <w:sz w:val="20"/>
          <w:szCs w:val="20"/>
          <w:lang w:eastAsia="en-IN"/>
          <w14:ligatures w14:val="none"/>
        </w:rPr>
        <w:t xml:space="preserve"> Such types of polymers obtained by the processing of starch with plasticizer</w:t>
      </w:r>
      <w:r w:rsidR="000A612D" w:rsidRPr="00C673BC">
        <w:rPr>
          <w:rFonts w:ascii="Times New Roman" w:eastAsia="Times New Roman" w:hAnsi="Times New Roman" w:cs="Times New Roman"/>
          <w:color w:val="001D35"/>
          <w:kern w:val="0"/>
          <w:sz w:val="20"/>
          <w:szCs w:val="20"/>
          <w:lang w:eastAsia="en-IN"/>
          <w14:ligatures w14:val="none"/>
        </w:rPr>
        <w:t xml:space="preserve">s that convert into formable flexible films. It </w:t>
      </w:r>
      <w:r w:rsidR="00CC331A" w:rsidRPr="00C673BC">
        <w:rPr>
          <w:rFonts w:ascii="Times New Roman" w:eastAsia="Times New Roman" w:hAnsi="Times New Roman" w:cs="Times New Roman"/>
          <w:color w:val="001D35"/>
          <w:kern w:val="0"/>
          <w:sz w:val="20"/>
          <w:szCs w:val="20"/>
          <w:lang w:eastAsia="en-IN"/>
          <w14:ligatures w14:val="none"/>
        </w:rPr>
        <w:t>has</w:t>
      </w:r>
      <w:r w:rsidR="000A612D" w:rsidRPr="00C673BC">
        <w:rPr>
          <w:rFonts w:ascii="Times New Roman" w:eastAsia="Times New Roman" w:hAnsi="Times New Roman" w:cs="Times New Roman"/>
          <w:color w:val="001D35"/>
          <w:kern w:val="0"/>
          <w:sz w:val="20"/>
          <w:szCs w:val="20"/>
          <w:lang w:eastAsia="en-IN"/>
          <w14:ligatures w14:val="none"/>
        </w:rPr>
        <w:t xml:space="preserve"> </w:t>
      </w:r>
      <w:r w:rsidR="00CC331A" w:rsidRPr="00C673BC">
        <w:rPr>
          <w:rFonts w:ascii="Times New Roman" w:eastAsia="Times New Roman" w:hAnsi="Times New Roman" w:cs="Times New Roman"/>
          <w:color w:val="001D35"/>
          <w:kern w:val="0"/>
          <w:sz w:val="20"/>
          <w:szCs w:val="20"/>
          <w:lang w:eastAsia="en-IN"/>
          <w14:ligatures w14:val="none"/>
        </w:rPr>
        <w:t xml:space="preserve">low mechanical and water-resistant properties so that these properties can be enhanced by the blending with some other </w:t>
      </w:r>
      <w:r w:rsidR="007E0EC4" w:rsidRPr="00C673BC">
        <w:rPr>
          <w:rFonts w:ascii="Times New Roman" w:eastAsia="Times New Roman" w:hAnsi="Times New Roman" w:cs="Times New Roman"/>
          <w:color w:val="001D35"/>
          <w:kern w:val="0"/>
          <w:sz w:val="20"/>
          <w:szCs w:val="20"/>
          <w:lang w:eastAsia="en-IN"/>
          <w14:ligatures w14:val="none"/>
        </w:rPr>
        <w:t>polymers</w:t>
      </w:r>
      <w:r w:rsidR="007E0EC4">
        <w:rPr>
          <w:rFonts w:ascii="Times New Roman" w:eastAsia="Times New Roman" w:hAnsi="Times New Roman" w:cs="Times New Roman"/>
          <w:color w:val="001D35"/>
          <w:kern w:val="0"/>
          <w:sz w:val="20"/>
          <w:szCs w:val="20"/>
          <w:lang w:eastAsia="en-IN"/>
          <w14:ligatures w14:val="none"/>
        </w:rPr>
        <w:t xml:space="preserve"> </w:t>
      </w:r>
      <w:r w:rsidR="009877DF">
        <w:rPr>
          <w:rFonts w:ascii="Times New Roman" w:eastAsia="Times New Roman" w:hAnsi="Times New Roman" w:cs="Times New Roman"/>
          <w:color w:val="001D35"/>
          <w:kern w:val="0"/>
          <w:sz w:val="20"/>
          <w:szCs w:val="20"/>
          <w:lang w:eastAsia="en-IN"/>
          <w14:ligatures w14:val="none"/>
        </w:rPr>
        <w:t>(Luis et.al.</w:t>
      </w:r>
      <w:r w:rsidR="001C2D0C">
        <w:rPr>
          <w:rFonts w:ascii="Times New Roman" w:eastAsia="Times New Roman" w:hAnsi="Times New Roman" w:cs="Times New Roman"/>
          <w:color w:val="001D35"/>
          <w:kern w:val="0"/>
          <w:sz w:val="20"/>
          <w:szCs w:val="20"/>
          <w:lang w:eastAsia="en-IN"/>
          <w14:ligatures w14:val="none"/>
        </w:rPr>
        <w:t>,</w:t>
      </w:r>
      <w:r w:rsidR="009877DF">
        <w:rPr>
          <w:rFonts w:ascii="Times New Roman" w:eastAsia="Times New Roman" w:hAnsi="Times New Roman" w:cs="Times New Roman"/>
          <w:color w:val="001D35"/>
          <w:kern w:val="0"/>
          <w:sz w:val="20"/>
          <w:szCs w:val="20"/>
          <w:lang w:eastAsia="en-IN"/>
          <w14:ligatures w14:val="none"/>
        </w:rPr>
        <w:t xml:space="preserve"> 2024)</w:t>
      </w:r>
      <w:r w:rsidR="00CC331A" w:rsidRPr="00C673BC">
        <w:rPr>
          <w:rFonts w:ascii="Times New Roman" w:eastAsia="Times New Roman" w:hAnsi="Times New Roman" w:cs="Times New Roman"/>
          <w:color w:val="001D35"/>
          <w:kern w:val="0"/>
          <w:sz w:val="20"/>
          <w:szCs w:val="20"/>
          <w:lang w:eastAsia="en-IN"/>
          <w14:ligatures w14:val="none"/>
        </w:rPr>
        <w:t>.</w:t>
      </w:r>
    </w:p>
    <w:p w14:paraId="48A79D4C" w14:textId="7C987F4A" w:rsidR="00C673BC" w:rsidRDefault="00CC331A" w:rsidP="00200E18">
      <w:pPr>
        <w:pStyle w:val="ListParagraph"/>
        <w:numPr>
          <w:ilvl w:val="2"/>
          <w:numId w:val="6"/>
        </w:numPr>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r w:rsidRPr="00C673BC">
        <w:rPr>
          <w:rFonts w:ascii="Times New Roman" w:eastAsia="Times New Roman" w:hAnsi="Times New Roman" w:cs="Times New Roman"/>
          <w:b/>
          <w:bCs/>
          <w:color w:val="001D35"/>
          <w:kern w:val="0"/>
          <w:sz w:val="22"/>
          <w:szCs w:val="22"/>
          <w:lang w:eastAsia="en-IN"/>
          <w14:ligatures w14:val="none"/>
        </w:rPr>
        <w:t>Polymers of cellulose:</w:t>
      </w:r>
      <w:r w:rsidRPr="00C673BC">
        <w:rPr>
          <w:rFonts w:ascii="Times New Roman" w:eastAsia="Times New Roman" w:hAnsi="Times New Roman" w:cs="Times New Roman"/>
          <w:color w:val="001D35"/>
          <w:kern w:val="0"/>
          <w:sz w:val="20"/>
          <w:szCs w:val="20"/>
          <w:lang w:eastAsia="en-IN"/>
          <w14:ligatures w14:val="none"/>
        </w:rPr>
        <w:t xml:space="preserve"> cellulose that obtained by plants is converted into tailored materials as carboxymethyl cellulose</w:t>
      </w:r>
      <w:r w:rsidR="00280A93" w:rsidRPr="00C673BC">
        <w:rPr>
          <w:rFonts w:ascii="Times New Roman" w:eastAsia="Times New Roman" w:hAnsi="Times New Roman" w:cs="Times New Roman"/>
          <w:color w:val="001D35"/>
          <w:kern w:val="0"/>
          <w:sz w:val="20"/>
          <w:szCs w:val="20"/>
          <w:lang w:eastAsia="en-IN"/>
          <w14:ligatures w14:val="none"/>
        </w:rPr>
        <w:t xml:space="preserve">. For the conversion cellulose into </w:t>
      </w:r>
      <w:r w:rsidR="00EE5E08" w:rsidRPr="00C673BC">
        <w:rPr>
          <w:rFonts w:ascii="Times New Roman" w:eastAsia="Times New Roman" w:hAnsi="Times New Roman" w:cs="Times New Roman"/>
          <w:color w:val="001D35"/>
          <w:kern w:val="0"/>
          <w:sz w:val="20"/>
          <w:szCs w:val="20"/>
          <w:lang w:eastAsia="en-IN"/>
          <w14:ligatures w14:val="none"/>
        </w:rPr>
        <w:t>films,</w:t>
      </w:r>
      <w:r w:rsidR="00280A93" w:rsidRPr="00C673BC">
        <w:rPr>
          <w:rFonts w:ascii="Times New Roman" w:eastAsia="Times New Roman" w:hAnsi="Times New Roman" w:cs="Times New Roman"/>
          <w:color w:val="001D35"/>
          <w:kern w:val="0"/>
          <w:sz w:val="20"/>
          <w:szCs w:val="20"/>
          <w:lang w:eastAsia="en-IN"/>
          <w14:ligatures w14:val="none"/>
        </w:rPr>
        <w:t xml:space="preserve"> it blending with some others biopolymeric substance.</w:t>
      </w:r>
      <w:r w:rsidRPr="00C673BC">
        <w:rPr>
          <w:rFonts w:ascii="Times New Roman" w:eastAsia="Times New Roman" w:hAnsi="Times New Roman" w:cs="Times New Roman"/>
          <w:color w:val="001D35"/>
          <w:kern w:val="0"/>
          <w:sz w:val="20"/>
          <w:szCs w:val="20"/>
          <w:lang w:eastAsia="en-IN"/>
          <w14:ligatures w14:val="none"/>
        </w:rPr>
        <w:t xml:space="preserve"> </w:t>
      </w:r>
      <w:r w:rsidR="00EE5E08" w:rsidRPr="00C673BC">
        <w:rPr>
          <w:rFonts w:ascii="Times New Roman" w:eastAsia="Times New Roman" w:hAnsi="Times New Roman" w:cs="Times New Roman"/>
          <w:color w:val="001D35"/>
          <w:kern w:val="0"/>
          <w:sz w:val="20"/>
          <w:szCs w:val="20"/>
          <w:lang w:eastAsia="en-IN"/>
          <w14:ligatures w14:val="none"/>
        </w:rPr>
        <w:t xml:space="preserve">The films obtained by the blending of starch with cellulose nanofibers or proteins that </w:t>
      </w:r>
      <w:r w:rsidR="00E719FE" w:rsidRPr="00C673BC">
        <w:rPr>
          <w:rFonts w:ascii="Times New Roman" w:eastAsia="Times New Roman" w:hAnsi="Times New Roman" w:cs="Times New Roman"/>
          <w:color w:val="001D35"/>
          <w:kern w:val="0"/>
          <w:sz w:val="20"/>
          <w:szCs w:val="20"/>
          <w:lang w:eastAsia="en-IN"/>
          <w14:ligatures w14:val="none"/>
        </w:rPr>
        <w:t xml:space="preserve">improved the biodegradability behaviour of films. These films decreased the pollutants nature of plastics and it improved the temperature of soil and retention of water and finally it degrades </w:t>
      </w:r>
      <w:r w:rsidR="00E719FE" w:rsidRPr="00C673BC">
        <w:rPr>
          <w:rFonts w:ascii="Times New Roman" w:eastAsia="Times New Roman" w:hAnsi="Times New Roman" w:cs="Times New Roman"/>
          <w:color w:val="001D35"/>
          <w:kern w:val="0"/>
          <w:sz w:val="20"/>
          <w:szCs w:val="20"/>
          <w:lang w:eastAsia="en-IN"/>
          <w14:ligatures w14:val="none"/>
        </w:rPr>
        <w:lastRenderedPageBreak/>
        <w:t xml:space="preserve">into soil organic matter. These films helped into the seed coating and packaging of agricultural products which provide suitable condition for </w:t>
      </w:r>
      <w:r w:rsidR="00CB65FD" w:rsidRPr="00C673BC">
        <w:rPr>
          <w:rFonts w:ascii="Times New Roman" w:eastAsia="Times New Roman" w:hAnsi="Times New Roman" w:cs="Times New Roman"/>
          <w:color w:val="001D35"/>
          <w:kern w:val="0"/>
          <w:sz w:val="20"/>
          <w:szCs w:val="20"/>
          <w:lang w:eastAsia="en-IN"/>
          <w14:ligatures w14:val="none"/>
        </w:rPr>
        <w:t>trading</w:t>
      </w:r>
      <w:r w:rsidR="009877DF">
        <w:rPr>
          <w:rFonts w:ascii="Times New Roman" w:eastAsia="Times New Roman" w:hAnsi="Times New Roman" w:cs="Times New Roman"/>
          <w:color w:val="001D35"/>
          <w:kern w:val="0"/>
          <w:sz w:val="20"/>
          <w:szCs w:val="20"/>
          <w:lang w:eastAsia="en-IN"/>
          <w14:ligatures w14:val="none"/>
        </w:rPr>
        <w:t xml:space="preserve"> (</w:t>
      </w:r>
      <w:proofErr w:type="spellStart"/>
      <w:r w:rsidR="009877DF">
        <w:rPr>
          <w:rFonts w:ascii="Times New Roman" w:eastAsia="Times New Roman" w:hAnsi="Times New Roman" w:cs="Times New Roman"/>
          <w:color w:val="001D35"/>
          <w:kern w:val="0"/>
          <w:sz w:val="20"/>
          <w:szCs w:val="20"/>
          <w:lang w:eastAsia="en-IN"/>
          <w14:ligatures w14:val="none"/>
        </w:rPr>
        <w:t>Zichao</w:t>
      </w:r>
      <w:proofErr w:type="spellEnd"/>
      <w:r w:rsidR="009877DF">
        <w:rPr>
          <w:rFonts w:ascii="Times New Roman" w:eastAsia="Times New Roman" w:hAnsi="Times New Roman" w:cs="Times New Roman"/>
          <w:color w:val="001D35"/>
          <w:kern w:val="0"/>
          <w:sz w:val="20"/>
          <w:szCs w:val="20"/>
          <w:lang w:eastAsia="en-IN"/>
          <w14:ligatures w14:val="none"/>
        </w:rPr>
        <w:t xml:space="preserve"> et.al.</w:t>
      </w:r>
      <w:r w:rsidR="001C2D0C">
        <w:rPr>
          <w:rFonts w:ascii="Times New Roman" w:eastAsia="Times New Roman" w:hAnsi="Times New Roman" w:cs="Times New Roman"/>
          <w:color w:val="001D35"/>
          <w:kern w:val="0"/>
          <w:sz w:val="20"/>
          <w:szCs w:val="20"/>
          <w:lang w:eastAsia="en-IN"/>
          <w14:ligatures w14:val="none"/>
        </w:rPr>
        <w:t>,</w:t>
      </w:r>
      <w:r w:rsidR="009877DF">
        <w:rPr>
          <w:rFonts w:ascii="Times New Roman" w:eastAsia="Times New Roman" w:hAnsi="Times New Roman" w:cs="Times New Roman"/>
          <w:color w:val="001D35"/>
          <w:kern w:val="0"/>
          <w:sz w:val="20"/>
          <w:szCs w:val="20"/>
          <w:lang w:eastAsia="en-IN"/>
          <w14:ligatures w14:val="none"/>
        </w:rPr>
        <w:t>2023 &amp;</w:t>
      </w:r>
      <w:r w:rsidR="009877DF" w:rsidRPr="009877DF">
        <w:rPr>
          <w:rFonts w:ascii="Times New Roman" w:hAnsi="Times New Roman" w:cs="Times New Roman"/>
          <w:sz w:val="20"/>
          <w:szCs w:val="20"/>
        </w:rPr>
        <w:t xml:space="preserve"> </w:t>
      </w:r>
      <w:proofErr w:type="spellStart"/>
      <w:r w:rsidR="009877DF" w:rsidRPr="000177B6">
        <w:rPr>
          <w:rFonts w:ascii="Times New Roman" w:hAnsi="Times New Roman" w:cs="Times New Roman"/>
          <w:sz w:val="20"/>
          <w:szCs w:val="20"/>
        </w:rPr>
        <w:t>Devabaktuni</w:t>
      </w:r>
      <w:proofErr w:type="spellEnd"/>
      <w:r w:rsidR="009877DF">
        <w:rPr>
          <w:rFonts w:ascii="Times New Roman" w:hAnsi="Times New Roman" w:cs="Times New Roman"/>
          <w:sz w:val="20"/>
          <w:szCs w:val="20"/>
        </w:rPr>
        <w:t xml:space="preserv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2011)</w:t>
      </w:r>
      <w:r w:rsidR="00E719FE" w:rsidRPr="00C673BC">
        <w:rPr>
          <w:rFonts w:ascii="Times New Roman" w:eastAsia="Times New Roman" w:hAnsi="Times New Roman" w:cs="Times New Roman"/>
          <w:color w:val="001D35"/>
          <w:kern w:val="0"/>
          <w:sz w:val="20"/>
          <w:szCs w:val="20"/>
          <w:lang w:eastAsia="en-IN"/>
          <w14:ligatures w14:val="none"/>
        </w:rPr>
        <w:t>.</w:t>
      </w:r>
    </w:p>
    <w:p w14:paraId="3EF12D05" w14:textId="57F0678B" w:rsidR="00385B03" w:rsidRDefault="00E719FE" w:rsidP="00200E18">
      <w:pPr>
        <w:pStyle w:val="ListParagraph"/>
        <w:numPr>
          <w:ilvl w:val="2"/>
          <w:numId w:val="6"/>
        </w:numPr>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r w:rsidRPr="00C673BC">
        <w:rPr>
          <w:rFonts w:ascii="Times New Roman" w:eastAsia="Times New Roman" w:hAnsi="Times New Roman" w:cs="Times New Roman"/>
          <w:b/>
          <w:bCs/>
          <w:color w:val="001D35"/>
          <w:kern w:val="0"/>
          <w:sz w:val="22"/>
          <w:szCs w:val="22"/>
          <w:lang w:eastAsia="en-IN"/>
          <w14:ligatures w14:val="none"/>
        </w:rPr>
        <w:t>Post harvest Coating:</w:t>
      </w:r>
      <w:r w:rsidR="00E86EFC">
        <w:rPr>
          <w:rFonts w:ascii="Times New Roman" w:eastAsia="Times New Roman" w:hAnsi="Times New Roman" w:cs="Times New Roman"/>
          <w:b/>
          <w:bCs/>
          <w:color w:val="001D35"/>
          <w:kern w:val="0"/>
          <w:sz w:val="22"/>
          <w:szCs w:val="22"/>
          <w:lang w:eastAsia="en-IN"/>
          <w14:ligatures w14:val="none"/>
        </w:rPr>
        <w:t xml:space="preserve"> </w:t>
      </w:r>
      <w:r w:rsidR="00385B03" w:rsidRPr="00C673BC">
        <w:rPr>
          <w:rFonts w:ascii="Times New Roman" w:eastAsia="Times New Roman" w:hAnsi="Times New Roman" w:cs="Times New Roman"/>
          <w:color w:val="001D35"/>
          <w:kern w:val="0"/>
          <w:sz w:val="20"/>
          <w:szCs w:val="20"/>
          <w:lang w:eastAsia="en-IN"/>
          <w14:ligatures w14:val="none"/>
        </w:rPr>
        <w:t xml:space="preserve">The edible substance that coated by polysaccharides as pectin, alginate and chitosan improved their life trough restrictive respiration, loss of moisture, and microbial spoilage. This substance contained natural antioxidants, antimicrobials properties that </w:t>
      </w:r>
      <w:r w:rsidR="00D51868" w:rsidRPr="00C673BC">
        <w:rPr>
          <w:rFonts w:ascii="Times New Roman" w:eastAsia="Times New Roman" w:hAnsi="Times New Roman" w:cs="Times New Roman"/>
          <w:color w:val="001D35"/>
          <w:kern w:val="0"/>
          <w:sz w:val="20"/>
          <w:szCs w:val="20"/>
          <w:lang w:eastAsia="en-IN"/>
          <w14:ligatures w14:val="none"/>
        </w:rPr>
        <w:t>reduced</w:t>
      </w:r>
      <w:r w:rsidR="00385B03" w:rsidRPr="00C673BC">
        <w:rPr>
          <w:rFonts w:ascii="Times New Roman" w:eastAsia="Times New Roman" w:hAnsi="Times New Roman" w:cs="Times New Roman"/>
          <w:color w:val="001D35"/>
          <w:kern w:val="0"/>
          <w:sz w:val="20"/>
          <w:szCs w:val="20"/>
          <w:lang w:eastAsia="en-IN"/>
          <w14:ligatures w14:val="none"/>
        </w:rPr>
        <w:t xml:space="preserve"> the</w:t>
      </w:r>
      <w:r w:rsidR="00D51868" w:rsidRPr="00C673BC">
        <w:rPr>
          <w:rFonts w:ascii="Times New Roman" w:eastAsia="Times New Roman" w:hAnsi="Times New Roman" w:cs="Times New Roman"/>
          <w:color w:val="001D35"/>
          <w:kern w:val="0"/>
          <w:sz w:val="20"/>
          <w:szCs w:val="20"/>
          <w:lang w:eastAsia="en-IN"/>
          <w14:ligatures w14:val="none"/>
        </w:rPr>
        <w:t xml:space="preserve"> artificial preservatives process</w:t>
      </w:r>
      <w:r w:rsidR="00E40FE2">
        <w:rPr>
          <w:rFonts w:ascii="Times New Roman" w:eastAsia="Times New Roman" w:hAnsi="Times New Roman" w:cs="Times New Roman"/>
          <w:color w:val="001D35"/>
          <w:kern w:val="0"/>
          <w:sz w:val="20"/>
          <w:szCs w:val="20"/>
          <w:lang w:eastAsia="en-IN"/>
          <w14:ligatures w14:val="none"/>
        </w:rPr>
        <w:t xml:space="preserve"> </w:t>
      </w:r>
      <w:r w:rsidR="009877DF">
        <w:rPr>
          <w:rFonts w:ascii="Times New Roman" w:hAnsi="Times New Roman" w:cs="Times New Roman"/>
          <w:sz w:val="20"/>
          <w:szCs w:val="20"/>
        </w:rPr>
        <w:t>(</w:t>
      </w:r>
      <w:proofErr w:type="spellStart"/>
      <w:r w:rsidR="009877DF" w:rsidRPr="002E1232">
        <w:rPr>
          <w:rFonts w:ascii="Times New Roman" w:hAnsi="Times New Roman" w:cs="Times New Roman"/>
          <w:sz w:val="20"/>
          <w:szCs w:val="20"/>
        </w:rPr>
        <w:t>Kocira</w:t>
      </w:r>
      <w:proofErr w:type="spellEnd"/>
      <w:r w:rsidR="009877DF">
        <w:rPr>
          <w:rFonts w:ascii="Times New Roman" w:hAnsi="Times New Roman" w:cs="Times New Roman"/>
          <w:sz w:val="20"/>
          <w:szCs w:val="20"/>
        </w:rPr>
        <w:t xml:space="preserv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2021 &amp; Xue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2021)</w:t>
      </w:r>
      <w:r w:rsidR="00D51868" w:rsidRPr="00C673BC">
        <w:rPr>
          <w:rFonts w:ascii="Times New Roman" w:eastAsia="Times New Roman" w:hAnsi="Times New Roman" w:cs="Times New Roman"/>
          <w:color w:val="001D35"/>
          <w:kern w:val="0"/>
          <w:sz w:val="20"/>
          <w:szCs w:val="20"/>
          <w:lang w:eastAsia="en-IN"/>
          <w14:ligatures w14:val="none"/>
        </w:rPr>
        <w:t>.</w:t>
      </w:r>
      <w:r w:rsidR="00385B03" w:rsidRPr="00C673BC">
        <w:rPr>
          <w:rFonts w:ascii="Times New Roman" w:eastAsia="Times New Roman" w:hAnsi="Times New Roman" w:cs="Times New Roman"/>
          <w:color w:val="001D35"/>
          <w:kern w:val="0"/>
          <w:sz w:val="20"/>
          <w:szCs w:val="20"/>
          <w:lang w:eastAsia="en-IN"/>
          <w14:ligatures w14:val="none"/>
        </w:rPr>
        <w:t xml:space="preserve"> </w:t>
      </w:r>
    </w:p>
    <w:p w14:paraId="5A656257" w14:textId="77777777" w:rsidR="00F27E66" w:rsidRPr="00F27E66" w:rsidRDefault="00F27E66" w:rsidP="00F27E66">
      <w:pPr>
        <w:pStyle w:val="ListParagraph"/>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p>
    <w:p w14:paraId="74849438" w14:textId="389B81C1" w:rsidR="00996E1E" w:rsidRPr="006A0A8A" w:rsidRDefault="00996E1E" w:rsidP="00996E1E">
      <w:pPr>
        <w:rPr>
          <w:rFonts w:ascii="Times New Roman" w:hAnsi="Times New Roman" w:cs="Times New Roman"/>
          <w:b/>
          <w:bCs/>
          <w:sz w:val="22"/>
          <w:szCs w:val="20"/>
        </w:rPr>
      </w:pPr>
      <w:r w:rsidRPr="006A0A8A">
        <w:rPr>
          <w:rFonts w:ascii="Times New Roman" w:hAnsi="Times New Roman" w:cs="Times New Roman"/>
          <w:b/>
          <w:bCs/>
          <w:sz w:val="22"/>
          <w:szCs w:val="20"/>
        </w:rPr>
        <w:t>5.7</w:t>
      </w:r>
      <w:r w:rsidR="001C2D0C">
        <w:rPr>
          <w:rFonts w:ascii="Times New Roman" w:hAnsi="Times New Roman" w:cs="Times New Roman"/>
          <w:b/>
          <w:bCs/>
          <w:sz w:val="22"/>
          <w:szCs w:val="20"/>
        </w:rPr>
        <w:t>.</w:t>
      </w:r>
      <w:r w:rsidRPr="006A0A8A">
        <w:rPr>
          <w:rFonts w:ascii="Times New Roman" w:hAnsi="Times New Roman" w:cs="Times New Roman"/>
          <w:b/>
          <w:bCs/>
          <w:sz w:val="22"/>
          <w:szCs w:val="20"/>
        </w:rPr>
        <w:t xml:space="preserve"> Bio-stimulants and Plant </w:t>
      </w:r>
      <w:r w:rsidR="00E306BE" w:rsidRPr="006A0A8A">
        <w:rPr>
          <w:rFonts w:ascii="Times New Roman" w:hAnsi="Times New Roman" w:cs="Times New Roman"/>
          <w:b/>
          <w:bCs/>
          <w:sz w:val="22"/>
          <w:szCs w:val="20"/>
        </w:rPr>
        <w:t>Défense</w:t>
      </w:r>
      <w:r w:rsidRPr="006A0A8A">
        <w:rPr>
          <w:rFonts w:ascii="Times New Roman" w:hAnsi="Times New Roman" w:cs="Times New Roman"/>
          <w:b/>
          <w:bCs/>
          <w:sz w:val="22"/>
          <w:szCs w:val="20"/>
        </w:rPr>
        <w:t xml:space="preserve"> </w:t>
      </w:r>
      <w:r w:rsidR="006F7082" w:rsidRPr="006A0A8A">
        <w:rPr>
          <w:rFonts w:ascii="Times New Roman" w:hAnsi="Times New Roman" w:cs="Times New Roman"/>
          <w:b/>
          <w:bCs/>
          <w:sz w:val="22"/>
          <w:szCs w:val="20"/>
        </w:rPr>
        <w:t>Provoker</w:t>
      </w:r>
    </w:p>
    <w:p w14:paraId="1BDB49E9" w14:textId="55398B2D" w:rsidR="006F7082" w:rsidRPr="006A0A8A" w:rsidRDefault="006F7082" w:rsidP="006F7082">
      <w:pPr>
        <w:jc w:val="both"/>
        <w:rPr>
          <w:rFonts w:ascii="Times New Roman" w:hAnsi="Times New Roman" w:cs="Times New Roman"/>
          <w:sz w:val="20"/>
          <w:szCs w:val="18"/>
        </w:rPr>
      </w:pPr>
      <w:r w:rsidRPr="006A0A8A">
        <w:rPr>
          <w:rFonts w:ascii="Times New Roman" w:hAnsi="Times New Roman" w:cs="Times New Roman"/>
          <w:sz w:val="20"/>
          <w:szCs w:val="18"/>
        </w:rPr>
        <w:t xml:space="preserve">The oligosaccharides like </w:t>
      </w:r>
      <w:proofErr w:type="spellStart"/>
      <w:r w:rsidRPr="006A0A8A">
        <w:rPr>
          <w:rFonts w:ascii="Times New Roman" w:hAnsi="Times New Roman" w:cs="Times New Roman"/>
          <w:sz w:val="20"/>
          <w:szCs w:val="18"/>
        </w:rPr>
        <w:t>oligichitosan</w:t>
      </w:r>
      <w:proofErr w:type="spellEnd"/>
      <w:r w:rsidRPr="006A0A8A">
        <w:rPr>
          <w:rFonts w:ascii="Times New Roman" w:hAnsi="Times New Roman" w:cs="Times New Roman"/>
          <w:sz w:val="20"/>
          <w:szCs w:val="18"/>
        </w:rPr>
        <w:t xml:space="preserve"> and oligogalacturonides which obtained from the hydrolysis of polysaccharide that provoke</w:t>
      </w:r>
      <w:r w:rsidR="00216BEF" w:rsidRPr="006A0A8A">
        <w:rPr>
          <w:rFonts w:ascii="Times New Roman" w:hAnsi="Times New Roman" w:cs="Times New Roman"/>
          <w:sz w:val="20"/>
          <w:szCs w:val="18"/>
        </w:rPr>
        <w:t xml:space="preserve"> and it also performed as biological stimulants that improved the plant growth and lenience to ward </w:t>
      </w:r>
      <w:r w:rsidR="00CB65FD" w:rsidRPr="006A0A8A">
        <w:rPr>
          <w:rFonts w:ascii="Times New Roman" w:hAnsi="Times New Roman" w:cs="Times New Roman"/>
          <w:sz w:val="20"/>
          <w:szCs w:val="18"/>
        </w:rPr>
        <w:t>anxiety</w:t>
      </w:r>
      <w:r w:rsidR="00CB65FD">
        <w:rPr>
          <w:rFonts w:ascii="Times New Roman" w:hAnsi="Times New Roman" w:cs="Times New Roman"/>
          <w:sz w:val="20"/>
          <w:szCs w:val="18"/>
        </w:rPr>
        <w:t xml:space="preserve"> </w:t>
      </w:r>
      <w:r w:rsidR="009877DF">
        <w:rPr>
          <w:rFonts w:ascii="Times New Roman" w:hAnsi="Times New Roman" w:cs="Times New Roman"/>
          <w:sz w:val="20"/>
          <w:szCs w:val="18"/>
        </w:rPr>
        <w:t>(</w:t>
      </w:r>
      <w:r w:rsidR="009877DF" w:rsidRPr="00E40FE2">
        <w:rPr>
          <w:rFonts w:ascii="Times New Roman" w:hAnsi="Times New Roman" w:cs="Times New Roman"/>
          <w:sz w:val="20"/>
          <w:szCs w:val="20"/>
        </w:rPr>
        <w:t>Gamage</w:t>
      </w:r>
      <w:r w:rsidR="009877DF">
        <w:rPr>
          <w:rFonts w:ascii="Times New Roman" w:hAnsi="Times New Roman" w:cs="Times New Roman"/>
          <w:sz w:val="20"/>
          <w:szCs w:val="18"/>
        </w:rPr>
        <w:t xml:space="preserve"> et.al.</w:t>
      </w:r>
      <w:r w:rsidR="001C2D0C">
        <w:rPr>
          <w:rFonts w:ascii="Times New Roman" w:hAnsi="Times New Roman" w:cs="Times New Roman"/>
          <w:sz w:val="20"/>
          <w:szCs w:val="18"/>
        </w:rPr>
        <w:t xml:space="preserve">, </w:t>
      </w:r>
      <w:r w:rsidR="009877DF">
        <w:rPr>
          <w:rFonts w:ascii="Times New Roman" w:hAnsi="Times New Roman" w:cs="Times New Roman"/>
          <w:sz w:val="20"/>
          <w:szCs w:val="18"/>
        </w:rPr>
        <w:t>2022)</w:t>
      </w:r>
      <w:r w:rsidR="00216BEF" w:rsidRPr="006A0A8A">
        <w:rPr>
          <w:rFonts w:ascii="Times New Roman" w:hAnsi="Times New Roman" w:cs="Times New Roman"/>
          <w:sz w:val="20"/>
          <w:szCs w:val="18"/>
        </w:rPr>
        <w:t xml:space="preserve">. </w:t>
      </w:r>
      <w:r w:rsidRPr="006A0A8A">
        <w:rPr>
          <w:rFonts w:ascii="Times New Roman" w:hAnsi="Times New Roman" w:cs="Times New Roman"/>
          <w:sz w:val="20"/>
          <w:szCs w:val="18"/>
        </w:rPr>
        <w:t xml:space="preserve"> </w:t>
      </w:r>
    </w:p>
    <w:p w14:paraId="68325392" w14:textId="7CAF9AD3" w:rsidR="00996E1E" w:rsidRPr="00996E1E" w:rsidRDefault="00996E1E" w:rsidP="00996E1E">
      <w:pPr>
        <w:rPr>
          <w:rFonts w:ascii="Times New Roman" w:hAnsi="Times New Roman" w:cs="Times New Roman"/>
          <w:b/>
          <w:bCs/>
        </w:rPr>
      </w:pPr>
      <w:r w:rsidRPr="00996E1E">
        <w:rPr>
          <w:rFonts w:ascii="Times New Roman" w:hAnsi="Times New Roman" w:cs="Times New Roman"/>
          <w:b/>
          <w:bCs/>
        </w:rPr>
        <w:t xml:space="preserve">6. </w:t>
      </w:r>
      <w:r w:rsidR="00216BEF" w:rsidRPr="006A0A8A">
        <w:rPr>
          <w:rFonts w:ascii="Times New Roman" w:hAnsi="Times New Roman" w:cs="Times New Roman"/>
          <w:b/>
          <w:bCs/>
          <w:sz w:val="22"/>
          <w:szCs w:val="20"/>
        </w:rPr>
        <w:t>Typical</w:t>
      </w:r>
      <w:r w:rsidRPr="006A0A8A">
        <w:rPr>
          <w:rFonts w:ascii="Times New Roman" w:hAnsi="Times New Roman" w:cs="Times New Roman"/>
          <w:b/>
          <w:bCs/>
          <w:sz w:val="22"/>
          <w:szCs w:val="20"/>
        </w:rPr>
        <w:t xml:space="preserve"> Case Studies and </w:t>
      </w:r>
      <w:r w:rsidR="00216BEF" w:rsidRPr="006A0A8A">
        <w:rPr>
          <w:rFonts w:ascii="Times New Roman" w:hAnsi="Times New Roman" w:cs="Times New Roman"/>
          <w:b/>
          <w:bCs/>
          <w:sz w:val="22"/>
          <w:szCs w:val="20"/>
        </w:rPr>
        <w:t>Action</w:t>
      </w:r>
      <w:r w:rsidRPr="006A0A8A">
        <w:rPr>
          <w:rFonts w:ascii="Times New Roman" w:hAnsi="Times New Roman" w:cs="Times New Roman"/>
          <w:b/>
          <w:bCs/>
          <w:sz w:val="22"/>
          <w:szCs w:val="20"/>
        </w:rPr>
        <w:t xml:space="preserve"> Metrics</w:t>
      </w:r>
    </w:p>
    <w:p w14:paraId="24655063" w14:textId="0265BEBD" w:rsidR="003130FF" w:rsidRPr="008C1000" w:rsidRDefault="003130FF" w:rsidP="00200E18">
      <w:pPr>
        <w:numPr>
          <w:ilvl w:val="0"/>
          <w:numId w:val="1"/>
        </w:numPr>
        <w:rPr>
          <w:rFonts w:ascii="Times New Roman" w:hAnsi="Times New Roman" w:cs="Times New Roman"/>
          <w:sz w:val="20"/>
          <w:szCs w:val="18"/>
        </w:rPr>
      </w:pPr>
      <w:r w:rsidRPr="00CB65FD">
        <w:rPr>
          <w:rFonts w:ascii="Times New Roman" w:hAnsi="Times New Roman" w:cs="Times New Roman"/>
          <w:b/>
          <w:bCs/>
          <w:sz w:val="20"/>
          <w:szCs w:val="18"/>
        </w:rPr>
        <w:t>Alginate encapsulation rhizobia</w:t>
      </w:r>
      <w:r w:rsidRPr="008C1000">
        <w:rPr>
          <w:rFonts w:ascii="Times New Roman" w:hAnsi="Times New Roman" w:cs="Times New Roman"/>
          <w:sz w:val="20"/>
          <w:szCs w:val="18"/>
        </w:rPr>
        <w:t>: It expands existence under dehydration and interrupt the release into the rhizosphere, boosting nodulation effectiveness in leguminous plants</w:t>
      </w:r>
      <w:r w:rsidR="00C40202">
        <w:rPr>
          <w:rFonts w:ascii="Times New Roman" w:hAnsi="Times New Roman" w:cs="Times New Roman"/>
          <w:sz w:val="20"/>
          <w:szCs w:val="18"/>
        </w:rPr>
        <w:t xml:space="preserve"> </w:t>
      </w:r>
      <w:r w:rsidR="009877DF">
        <w:rPr>
          <w:rFonts w:ascii="Times New Roman" w:hAnsi="Times New Roman" w:cs="Times New Roman"/>
          <w:sz w:val="20"/>
          <w:szCs w:val="18"/>
        </w:rPr>
        <w:t>(</w:t>
      </w:r>
      <w:r w:rsidR="009877DF" w:rsidRPr="00E40FE2">
        <w:rPr>
          <w:rFonts w:ascii="Times New Roman" w:hAnsi="Times New Roman" w:cs="Times New Roman"/>
          <w:sz w:val="20"/>
          <w:szCs w:val="20"/>
        </w:rPr>
        <w:t>Mamede</w:t>
      </w:r>
      <w:r w:rsidR="009877DF">
        <w:rPr>
          <w:rFonts w:ascii="Times New Roman" w:hAnsi="Times New Roman" w:cs="Times New Roman"/>
          <w:sz w:val="20"/>
          <w:szCs w:val="18"/>
        </w:rPr>
        <w:t xml:space="preserve"> et.al.</w:t>
      </w:r>
      <w:r w:rsidR="001C2D0C">
        <w:rPr>
          <w:rFonts w:ascii="Times New Roman" w:hAnsi="Times New Roman" w:cs="Times New Roman"/>
          <w:sz w:val="20"/>
          <w:szCs w:val="18"/>
        </w:rPr>
        <w:t xml:space="preserve">, </w:t>
      </w:r>
      <w:r w:rsidR="00F1594D">
        <w:rPr>
          <w:rFonts w:ascii="Times New Roman" w:hAnsi="Times New Roman" w:cs="Times New Roman"/>
          <w:sz w:val="20"/>
          <w:szCs w:val="18"/>
        </w:rPr>
        <w:t>2024)</w:t>
      </w:r>
      <w:r w:rsidRPr="008C1000">
        <w:rPr>
          <w:rFonts w:ascii="Times New Roman" w:hAnsi="Times New Roman" w:cs="Times New Roman"/>
          <w:sz w:val="20"/>
          <w:szCs w:val="18"/>
        </w:rPr>
        <w:t xml:space="preserve">. </w:t>
      </w:r>
    </w:p>
    <w:p w14:paraId="078BF436" w14:textId="3F949E4D" w:rsidR="00216BEF" w:rsidRPr="008C1000" w:rsidRDefault="003130FF" w:rsidP="00200E18">
      <w:pPr>
        <w:numPr>
          <w:ilvl w:val="0"/>
          <w:numId w:val="1"/>
        </w:numPr>
        <w:jc w:val="both"/>
        <w:rPr>
          <w:rFonts w:ascii="Times New Roman" w:hAnsi="Times New Roman" w:cs="Times New Roman"/>
          <w:sz w:val="20"/>
          <w:szCs w:val="18"/>
        </w:rPr>
      </w:pPr>
      <w:r w:rsidRPr="00CB65FD">
        <w:rPr>
          <w:rFonts w:ascii="Times New Roman" w:hAnsi="Times New Roman" w:cs="Times New Roman"/>
          <w:b/>
          <w:bCs/>
          <w:sz w:val="20"/>
          <w:szCs w:val="18"/>
        </w:rPr>
        <w:t>Urea granules coated with chitosan</w:t>
      </w:r>
      <w:r w:rsidRPr="008C1000">
        <w:rPr>
          <w:rFonts w:ascii="Times New Roman" w:hAnsi="Times New Roman" w:cs="Times New Roman"/>
          <w:sz w:val="20"/>
          <w:szCs w:val="18"/>
        </w:rPr>
        <w:t>:</w:t>
      </w:r>
      <w:r w:rsidR="00AD11FD" w:rsidRPr="008C1000">
        <w:rPr>
          <w:rFonts w:ascii="Times New Roman" w:hAnsi="Times New Roman" w:cs="Times New Roman"/>
          <w:sz w:val="20"/>
          <w:szCs w:val="18"/>
        </w:rPr>
        <w:t xml:space="preserve"> it minimised the loss of nitrogen through evaporation and it provide nitrogen systematically to the plants as compared to uncoated </w:t>
      </w:r>
      <w:r w:rsidR="00F3111D" w:rsidRPr="008C1000">
        <w:rPr>
          <w:rFonts w:ascii="Times New Roman" w:hAnsi="Times New Roman" w:cs="Times New Roman"/>
          <w:sz w:val="20"/>
          <w:szCs w:val="18"/>
        </w:rPr>
        <w:t>urea</w:t>
      </w:r>
      <w:r w:rsidR="00F1594D">
        <w:rPr>
          <w:rFonts w:ascii="Times New Roman" w:hAnsi="Times New Roman" w:cs="Times New Roman"/>
          <w:sz w:val="20"/>
          <w:szCs w:val="18"/>
        </w:rPr>
        <w:t xml:space="preserve"> (Ming et.al.2022 &amp; Wang et.al.</w:t>
      </w:r>
      <w:r w:rsidR="001C2D0C">
        <w:rPr>
          <w:rFonts w:ascii="Times New Roman" w:hAnsi="Times New Roman" w:cs="Times New Roman"/>
          <w:sz w:val="20"/>
          <w:szCs w:val="18"/>
        </w:rPr>
        <w:t>,</w:t>
      </w:r>
      <w:r w:rsidR="00F1594D">
        <w:rPr>
          <w:rFonts w:ascii="Times New Roman" w:hAnsi="Times New Roman" w:cs="Times New Roman"/>
          <w:sz w:val="20"/>
          <w:szCs w:val="18"/>
        </w:rPr>
        <w:t>1998)</w:t>
      </w:r>
      <w:r w:rsidR="00AD11FD" w:rsidRPr="008C1000">
        <w:rPr>
          <w:rFonts w:ascii="Times New Roman" w:hAnsi="Times New Roman" w:cs="Times New Roman"/>
          <w:sz w:val="20"/>
          <w:szCs w:val="18"/>
        </w:rPr>
        <w:t>.</w:t>
      </w:r>
      <w:r w:rsidRPr="008C1000">
        <w:rPr>
          <w:rFonts w:ascii="Times New Roman" w:hAnsi="Times New Roman" w:cs="Times New Roman"/>
          <w:sz w:val="20"/>
          <w:szCs w:val="18"/>
        </w:rPr>
        <w:t xml:space="preserve">  </w:t>
      </w:r>
    </w:p>
    <w:p w14:paraId="6AB3929A" w14:textId="34357E7A" w:rsidR="00AD11FD" w:rsidRPr="008C1000" w:rsidRDefault="00AD11FD" w:rsidP="00200E18">
      <w:pPr>
        <w:numPr>
          <w:ilvl w:val="0"/>
          <w:numId w:val="1"/>
        </w:numPr>
        <w:rPr>
          <w:rFonts w:ascii="Times New Roman" w:hAnsi="Times New Roman" w:cs="Times New Roman"/>
          <w:sz w:val="20"/>
          <w:szCs w:val="18"/>
        </w:rPr>
      </w:pPr>
      <w:r w:rsidRPr="00CB65FD">
        <w:rPr>
          <w:rFonts w:ascii="Times New Roman" w:hAnsi="Times New Roman" w:cs="Times New Roman"/>
          <w:b/>
          <w:bCs/>
          <w:sz w:val="20"/>
          <w:szCs w:val="18"/>
        </w:rPr>
        <w:t>Starch based protected films:</w:t>
      </w:r>
      <w:r w:rsidRPr="008C1000">
        <w:rPr>
          <w:rFonts w:ascii="Times New Roman" w:hAnsi="Times New Roman" w:cs="Times New Roman"/>
          <w:sz w:val="20"/>
          <w:szCs w:val="18"/>
        </w:rPr>
        <w:t xml:space="preserve"> It shows the </w:t>
      </w:r>
      <w:r w:rsidR="00085E4E" w:rsidRPr="008C1000">
        <w:rPr>
          <w:rFonts w:ascii="Times New Roman" w:hAnsi="Times New Roman" w:cs="Times New Roman"/>
          <w:sz w:val="20"/>
          <w:szCs w:val="18"/>
        </w:rPr>
        <w:t xml:space="preserve">no-long range performance as compared to polyethylene whine rapidly degrade in soil </w:t>
      </w:r>
      <w:r w:rsidR="00EB5BBB" w:rsidRPr="008C1000">
        <w:rPr>
          <w:rFonts w:ascii="Times New Roman" w:hAnsi="Times New Roman" w:cs="Times New Roman"/>
          <w:sz w:val="20"/>
          <w:szCs w:val="18"/>
        </w:rPr>
        <w:t>atmospheres</w:t>
      </w:r>
      <w:r w:rsidR="00F1594D">
        <w:rPr>
          <w:rFonts w:ascii="Times New Roman" w:hAnsi="Times New Roman" w:cs="Times New Roman"/>
          <w:sz w:val="20"/>
          <w:szCs w:val="18"/>
        </w:rPr>
        <w:t xml:space="preserve"> (</w:t>
      </w:r>
      <w:r w:rsidR="00F1594D" w:rsidRPr="002C394F">
        <w:rPr>
          <w:rFonts w:ascii="Times New Roman" w:hAnsi="Times New Roman" w:cs="Times New Roman"/>
          <w:sz w:val="20"/>
          <w:szCs w:val="20"/>
        </w:rPr>
        <w:t>Picos-Corrales</w:t>
      </w:r>
      <w:r w:rsidR="00F1594D">
        <w:rPr>
          <w:rFonts w:ascii="Times New Roman" w:hAnsi="Times New Roman" w:cs="Times New Roman"/>
          <w:sz w:val="20"/>
          <w:szCs w:val="20"/>
        </w:rPr>
        <w:t xml:space="preserve"> et.al.</w:t>
      </w:r>
      <w:r w:rsidR="001C2D0C">
        <w:rPr>
          <w:rFonts w:ascii="Times New Roman" w:hAnsi="Times New Roman" w:cs="Times New Roman"/>
          <w:sz w:val="20"/>
          <w:szCs w:val="20"/>
        </w:rPr>
        <w:t>,</w:t>
      </w:r>
      <w:r w:rsidR="00F1594D">
        <w:rPr>
          <w:rFonts w:ascii="Times New Roman" w:hAnsi="Times New Roman" w:cs="Times New Roman"/>
          <w:sz w:val="20"/>
          <w:szCs w:val="20"/>
        </w:rPr>
        <w:t xml:space="preserve"> 2023)</w:t>
      </w:r>
      <w:r w:rsidR="00085E4E" w:rsidRPr="008C1000">
        <w:rPr>
          <w:rFonts w:ascii="Times New Roman" w:hAnsi="Times New Roman" w:cs="Times New Roman"/>
          <w:sz w:val="20"/>
          <w:szCs w:val="18"/>
        </w:rPr>
        <w:t xml:space="preserve">. </w:t>
      </w:r>
    </w:p>
    <w:p w14:paraId="7423C2B6" w14:textId="58E125FA" w:rsidR="00085E4E" w:rsidRPr="008C1000" w:rsidRDefault="00085E4E" w:rsidP="00085E4E">
      <w:pPr>
        <w:ind w:left="720"/>
        <w:rPr>
          <w:rFonts w:ascii="Times New Roman" w:hAnsi="Times New Roman" w:cs="Times New Roman"/>
          <w:sz w:val="20"/>
          <w:szCs w:val="18"/>
        </w:rPr>
      </w:pPr>
      <w:r w:rsidRPr="008C1000">
        <w:rPr>
          <w:rFonts w:ascii="Times New Roman" w:hAnsi="Times New Roman" w:cs="Times New Roman"/>
          <w:sz w:val="20"/>
          <w:szCs w:val="18"/>
        </w:rPr>
        <w:t>The concert metrics frequently comprise cumulative</w:t>
      </w:r>
      <w:r w:rsidR="00B45DE3" w:rsidRPr="008C1000">
        <w:rPr>
          <w:rFonts w:ascii="Times New Roman" w:hAnsi="Times New Roman" w:cs="Times New Roman"/>
          <w:sz w:val="20"/>
          <w:szCs w:val="18"/>
        </w:rPr>
        <w:t xml:space="preserve"> kinetics as</w:t>
      </w:r>
      <w:r w:rsidRPr="008C1000">
        <w:rPr>
          <w:rFonts w:ascii="Times New Roman" w:hAnsi="Times New Roman" w:cs="Times New Roman"/>
          <w:sz w:val="20"/>
          <w:szCs w:val="18"/>
        </w:rPr>
        <w:t xml:space="preserve"> release over time, water captivation and retaining potential</w:t>
      </w:r>
      <w:r w:rsidR="00B45DE3" w:rsidRPr="008C1000">
        <w:rPr>
          <w:rFonts w:ascii="Times New Roman" w:hAnsi="Times New Roman" w:cs="Times New Roman"/>
          <w:sz w:val="20"/>
          <w:szCs w:val="18"/>
        </w:rPr>
        <w:t xml:space="preserve">, degree of seed germination, plant biomass yield and microbial viability for encapsulated </w:t>
      </w:r>
      <w:r w:rsidR="003D7AF2" w:rsidRPr="008C1000">
        <w:rPr>
          <w:rFonts w:ascii="Times New Roman" w:hAnsi="Times New Roman" w:cs="Times New Roman"/>
          <w:sz w:val="20"/>
          <w:szCs w:val="18"/>
        </w:rPr>
        <w:t>inoculums</w:t>
      </w:r>
      <w:r w:rsidR="00B45DE3" w:rsidRPr="008C1000">
        <w:rPr>
          <w:rFonts w:ascii="Times New Roman" w:hAnsi="Times New Roman" w:cs="Times New Roman"/>
          <w:sz w:val="20"/>
          <w:szCs w:val="18"/>
        </w:rPr>
        <w:t>.</w:t>
      </w:r>
      <w:r w:rsidRPr="008C1000">
        <w:rPr>
          <w:rFonts w:ascii="Times New Roman" w:hAnsi="Times New Roman" w:cs="Times New Roman"/>
          <w:sz w:val="20"/>
          <w:szCs w:val="18"/>
        </w:rPr>
        <w:t xml:space="preserve">  </w:t>
      </w:r>
    </w:p>
    <w:p w14:paraId="07366BF4" w14:textId="0D9E41D2" w:rsidR="00996E1E" w:rsidRPr="00996E1E" w:rsidRDefault="00996E1E" w:rsidP="00996E1E">
      <w:pPr>
        <w:rPr>
          <w:rFonts w:ascii="Times New Roman" w:hAnsi="Times New Roman" w:cs="Times New Roman"/>
          <w:b/>
          <w:bCs/>
        </w:rPr>
      </w:pPr>
      <w:r w:rsidRPr="00996E1E">
        <w:rPr>
          <w:rFonts w:ascii="Times New Roman" w:hAnsi="Times New Roman" w:cs="Times New Roman"/>
          <w:b/>
          <w:bCs/>
        </w:rPr>
        <w:t xml:space="preserve">7. </w:t>
      </w:r>
      <w:r w:rsidR="00A9112C" w:rsidRPr="008C1000">
        <w:rPr>
          <w:rFonts w:ascii="Times New Roman" w:hAnsi="Times New Roman" w:cs="Times New Roman"/>
          <w:b/>
          <w:bCs/>
          <w:sz w:val="22"/>
          <w:szCs w:val="22"/>
        </w:rPr>
        <w:t>Conservational</w:t>
      </w:r>
      <w:r w:rsidRPr="008C1000">
        <w:rPr>
          <w:rFonts w:ascii="Times New Roman" w:hAnsi="Times New Roman" w:cs="Times New Roman"/>
          <w:b/>
          <w:bCs/>
          <w:sz w:val="22"/>
          <w:szCs w:val="22"/>
        </w:rPr>
        <w:t xml:space="preserve">, Economic, and </w:t>
      </w:r>
      <w:r w:rsidR="00A9112C" w:rsidRPr="008C1000">
        <w:rPr>
          <w:rFonts w:ascii="Times New Roman" w:hAnsi="Times New Roman" w:cs="Times New Roman"/>
          <w:b/>
          <w:bCs/>
          <w:sz w:val="22"/>
          <w:szCs w:val="22"/>
        </w:rPr>
        <w:t>Monitoring</w:t>
      </w:r>
      <w:r w:rsidRPr="008C1000">
        <w:rPr>
          <w:rFonts w:ascii="Times New Roman" w:hAnsi="Times New Roman" w:cs="Times New Roman"/>
          <w:b/>
          <w:bCs/>
          <w:sz w:val="22"/>
          <w:szCs w:val="22"/>
        </w:rPr>
        <w:t xml:space="preserve"> </w:t>
      </w:r>
      <w:r w:rsidR="00A9112C" w:rsidRPr="008C1000">
        <w:rPr>
          <w:rFonts w:ascii="Times New Roman" w:hAnsi="Times New Roman" w:cs="Times New Roman"/>
          <w:b/>
          <w:bCs/>
          <w:sz w:val="22"/>
          <w:szCs w:val="22"/>
        </w:rPr>
        <w:t>Reflections</w:t>
      </w:r>
    </w:p>
    <w:p w14:paraId="520D0098" w14:textId="4E449882" w:rsidR="00CC7CEA" w:rsidRPr="00904F71" w:rsidRDefault="009660E0" w:rsidP="001C2D0C">
      <w:pPr>
        <w:jc w:val="both"/>
        <w:rPr>
          <w:rFonts w:ascii="Times New Roman" w:hAnsi="Times New Roman" w:cs="Times New Roman"/>
        </w:rPr>
      </w:pPr>
      <w:r w:rsidRPr="008C1000">
        <w:rPr>
          <w:rFonts w:ascii="Times New Roman" w:hAnsi="Times New Roman" w:cs="Times New Roman"/>
          <w:sz w:val="20"/>
          <w:szCs w:val="20"/>
        </w:rPr>
        <w:t xml:space="preserve">Materials which derived from polysaccharides shows minimum ecotoxicity and better degradation properties as compare to substances obtained from petroleum. Several polysaccharides are found from residues of </w:t>
      </w:r>
      <w:proofErr w:type="spellStart"/>
      <w:r w:rsidRPr="008C1000">
        <w:rPr>
          <w:rFonts w:ascii="Times New Roman" w:hAnsi="Times New Roman" w:cs="Times New Roman"/>
          <w:sz w:val="20"/>
          <w:szCs w:val="20"/>
        </w:rPr>
        <w:t>agro</w:t>
      </w:r>
      <w:proofErr w:type="spellEnd"/>
      <w:r w:rsidR="001C2D0C">
        <w:rPr>
          <w:rFonts w:ascii="Times New Roman" w:hAnsi="Times New Roman" w:cs="Times New Roman"/>
          <w:sz w:val="20"/>
          <w:szCs w:val="20"/>
        </w:rPr>
        <w:t xml:space="preserve"> </w:t>
      </w:r>
      <w:r w:rsidRPr="008C1000">
        <w:rPr>
          <w:rFonts w:ascii="Times New Roman" w:hAnsi="Times New Roman" w:cs="Times New Roman"/>
          <w:sz w:val="20"/>
          <w:szCs w:val="20"/>
        </w:rPr>
        <w:t>industries, refining circularity. While the cost competitiveness based on obtainability</w:t>
      </w:r>
      <w:r w:rsidR="00057516" w:rsidRPr="008C1000">
        <w:rPr>
          <w:rFonts w:ascii="Times New Roman" w:hAnsi="Times New Roman" w:cs="Times New Roman"/>
          <w:sz w:val="20"/>
          <w:szCs w:val="20"/>
        </w:rPr>
        <w:t xml:space="preserve"> of feedstocks, extent of mass production, and constancy routine as compare to obligatory technologies. </w:t>
      </w:r>
      <w:r w:rsidR="006A2D30" w:rsidRPr="008C1000">
        <w:rPr>
          <w:rFonts w:ascii="Times New Roman" w:hAnsi="Times New Roman" w:cs="Times New Roman"/>
          <w:sz w:val="20"/>
          <w:szCs w:val="20"/>
        </w:rPr>
        <w:t>Governing ways</w:t>
      </w:r>
      <w:r w:rsidR="00057516" w:rsidRPr="008C1000">
        <w:rPr>
          <w:rFonts w:ascii="Times New Roman" w:hAnsi="Times New Roman" w:cs="Times New Roman"/>
          <w:sz w:val="20"/>
          <w:szCs w:val="20"/>
        </w:rPr>
        <w:t xml:space="preserve"> for original biopolymer </w:t>
      </w:r>
      <w:proofErr w:type="spellStart"/>
      <w:r w:rsidR="006A2D30" w:rsidRPr="008C1000">
        <w:rPr>
          <w:rFonts w:ascii="Times New Roman" w:hAnsi="Times New Roman" w:cs="Times New Roman"/>
          <w:sz w:val="20"/>
          <w:szCs w:val="20"/>
        </w:rPr>
        <w:t>agro</w:t>
      </w:r>
      <w:proofErr w:type="spellEnd"/>
      <w:r w:rsidR="00C40202">
        <w:rPr>
          <w:rFonts w:ascii="Times New Roman" w:hAnsi="Times New Roman" w:cs="Times New Roman"/>
          <w:sz w:val="20"/>
          <w:szCs w:val="20"/>
        </w:rPr>
        <w:t>-</w:t>
      </w:r>
      <w:r w:rsidR="006A2D30" w:rsidRPr="008C1000">
        <w:rPr>
          <w:rFonts w:ascii="Times New Roman" w:hAnsi="Times New Roman" w:cs="Times New Roman"/>
          <w:sz w:val="20"/>
          <w:szCs w:val="20"/>
        </w:rPr>
        <w:t xml:space="preserve">contributions vary by authority and necessitate demonstration of security for unrelated organisms and health of </w:t>
      </w:r>
      <w:r w:rsidR="007E33C7" w:rsidRPr="008C1000">
        <w:rPr>
          <w:rFonts w:ascii="Times New Roman" w:hAnsi="Times New Roman" w:cs="Times New Roman"/>
          <w:sz w:val="20"/>
          <w:szCs w:val="20"/>
        </w:rPr>
        <w:t>soil</w:t>
      </w:r>
      <w:r w:rsidR="007E33C7">
        <w:rPr>
          <w:rFonts w:ascii="Times New Roman" w:hAnsi="Times New Roman" w:cs="Times New Roman"/>
          <w:sz w:val="20"/>
          <w:szCs w:val="20"/>
        </w:rPr>
        <w:t xml:space="preserve"> </w:t>
      </w:r>
      <w:r w:rsidR="00904F71">
        <w:rPr>
          <w:rFonts w:ascii="Times New Roman" w:hAnsi="Times New Roman" w:cs="Times New Roman"/>
          <w:sz w:val="20"/>
          <w:szCs w:val="20"/>
        </w:rPr>
        <w:t>(</w:t>
      </w:r>
      <w:r w:rsidR="00904F71" w:rsidRPr="00C40202">
        <w:rPr>
          <w:rFonts w:ascii="Times New Roman" w:hAnsi="Times New Roman" w:cs="Times New Roman"/>
          <w:sz w:val="20"/>
          <w:szCs w:val="20"/>
        </w:rPr>
        <w:t>Wilen</w:t>
      </w:r>
      <w:r w:rsidR="00904F71">
        <w:rPr>
          <w:rFonts w:ascii="Times New Roman" w:hAnsi="Times New Roman" w:cs="Times New Roman"/>
          <w:sz w:val="20"/>
          <w:szCs w:val="20"/>
        </w:rPr>
        <w:t xml:space="preserve"> et.al.</w:t>
      </w:r>
      <w:r w:rsidR="001C2D0C">
        <w:rPr>
          <w:rFonts w:ascii="Times New Roman" w:hAnsi="Times New Roman" w:cs="Times New Roman"/>
          <w:sz w:val="20"/>
          <w:szCs w:val="20"/>
        </w:rPr>
        <w:t xml:space="preserve">, </w:t>
      </w:r>
      <w:r w:rsidR="00904F71">
        <w:rPr>
          <w:rFonts w:ascii="Times New Roman" w:hAnsi="Times New Roman" w:cs="Times New Roman"/>
          <w:sz w:val="20"/>
          <w:szCs w:val="20"/>
        </w:rPr>
        <w:t>2010)</w:t>
      </w:r>
      <w:r w:rsidR="006A2D30" w:rsidRPr="008C1000">
        <w:rPr>
          <w:rFonts w:ascii="Times New Roman" w:hAnsi="Times New Roman" w:cs="Times New Roman"/>
          <w:sz w:val="20"/>
          <w:szCs w:val="20"/>
        </w:rPr>
        <w:t>.</w:t>
      </w:r>
    </w:p>
    <w:p w14:paraId="79351725" w14:textId="0860AAF2" w:rsidR="00996E1E" w:rsidRPr="00996E1E" w:rsidRDefault="00996E1E" w:rsidP="00996E1E">
      <w:pPr>
        <w:rPr>
          <w:rFonts w:ascii="Times New Roman" w:hAnsi="Times New Roman" w:cs="Times New Roman"/>
          <w:b/>
          <w:bCs/>
        </w:rPr>
      </w:pPr>
      <w:r w:rsidRPr="00996E1E">
        <w:rPr>
          <w:rFonts w:ascii="Times New Roman" w:hAnsi="Times New Roman" w:cs="Times New Roman"/>
          <w:b/>
          <w:bCs/>
        </w:rPr>
        <w:t xml:space="preserve"> </w:t>
      </w:r>
      <w:r w:rsidR="008C1000" w:rsidRPr="008C1000">
        <w:rPr>
          <w:rFonts w:ascii="Times New Roman" w:hAnsi="Times New Roman" w:cs="Times New Roman"/>
          <w:b/>
          <w:bCs/>
          <w:sz w:val="22"/>
          <w:szCs w:val="20"/>
        </w:rPr>
        <w:t xml:space="preserve">8. </w:t>
      </w:r>
      <w:r w:rsidRPr="008C1000">
        <w:rPr>
          <w:rFonts w:ascii="Times New Roman" w:hAnsi="Times New Roman" w:cs="Times New Roman"/>
          <w:b/>
          <w:bCs/>
          <w:sz w:val="22"/>
          <w:szCs w:val="20"/>
        </w:rPr>
        <w:t>Challenges and Knowledge Gaps</w:t>
      </w:r>
    </w:p>
    <w:p w14:paraId="562012F8" w14:textId="69D6449F" w:rsidR="009A4287" w:rsidRPr="008C1000" w:rsidRDefault="009A4287" w:rsidP="00200E18">
      <w:pPr>
        <w:numPr>
          <w:ilvl w:val="0"/>
          <w:numId w:val="2"/>
        </w:numPr>
        <w:jc w:val="both"/>
        <w:rPr>
          <w:rFonts w:ascii="Times New Roman" w:hAnsi="Times New Roman" w:cs="Times New Roman"/>
          <w:sz w:val="20"/>
          <w:szCs w:val="18"/>
        </w:rPr>
      </w:pPr>
      <w:r w:rsidRPr="008C1000">
        <w:rPr>
          <w:rFonts w:ascii="Times New Roman" w:hAnsi="Times New Roman" w:cs="Times New Roman"/>
          <w:sz w:val="20"/>
          <w:szCs w:val="18"/>
        </w:rPr>
        <w:t xml:space="preserve">The manufacturing of polysaccharides commercially that faced difficulty toward </w:t>
      </w:r>
      <w:r w:rsidR="00320D10" w:rsidRPr="008C1000">
        <w:rPr>
          <w:rFonts w:ascii="Times New Roman" w:hAnsi="Times New Roman" w:cs="Times New Roman"/>
          <w:sz w:val="20"/>
          <w:szCs w:val="18"/>
        </w:rPr>
        <w:t>the maintaining</w:t>
      </w:r>
      <w:r w:rsidRPr="008C1000">
        <w:rPr>
          <w:rFonts w:ascii="Times New Roman" w:hAnsi="Times New Roman" w:cs="Times New Roman"/>
          <w:sz w:val="20"/>
          <w:szCs w:val="18"/>
        </w:rPr>
        <w:t xml:space="preserve"> their quality </w:t>
      </w:r>
      <w:r w:rsidR="00320D10" w:rsidRPr="008C1000">
        <w:rPr>
          <w:rFonts w:ascii="Times New Roman" w:hAnsi="Times New Roman" w:cs="Times New Roman"/>
          <w:sz w:val="20"/>
          <w:szCs w:val="18"/>
        </w:rPr>
        <w:t>greater modification</w:t>
      </w:r>
      <w:r w:rsidRPr="008C1000">
        <w:rPr>
          <w:rFonts w:ascii="Times New Roman" w:hAnsi="Times New Roman" w:cs="Times New Roman"/>
          <w:sz w:val="20"/>
          <w:szCs w:val="18"/>
        </w:rPr>
        <w:t xml:space="preserve"> </w:t>
      </w:r>
      <w:r w:rsidR="00320D10" w:rsidRPr="008C1000">
        <w:rPr>
          <w:rFonts w:ascii="Times New Roman" w:hAnsi="Times New Roman" w:cs="Times New Roman"/>
          <w:sz w:val="20"/>
          <w:szCs w:val="18"/>
        </w:rPr>
        <w:t>as</w:t>
      </w:r>
      <w:r w:rsidRPr="008C1000">
        <w:rPr>
          <w:rFonts w:ascii="Times New Roman" w:hAnsi="Times New Roman" w:cs="Times New Roman"/>
          <w:sz w:val="20"/>
          <w:szCs w:val="18"/>
        </w:rPr>
        <w:t xml:space="preserve"> nanocellulose and grafted polymers.  </w:t>
      </w:r>
    </w:p>
    <w:p w14:paraId="715D198B" w14:textId="3CA2E950" w:rsidR="00320D10" w:rsidRPr="008C1000" w:rsidRDefault="00320D10" w:rsidP="00200E18">
      <w:pPr>
        <w:numPr>
          <w:ilvl w:val="0"/>
          <w:numId w:val="2"/>
        </w:numPr>
        <w:jc w:val="both"/>
        <w:rPr>
          <w:rFonts w:ascii="Times New Roman" w:hAnsi="Times New Roman" w:cs="Times New Roman"/>
          <w:sz w:val="20"/>
          <w:szCs w:val="18"/>
        </w:rPr>
      </w:pPr>
      <w:r w:rsidRPr="008C1000">
        <w:rPr>
          <w:rFonts w:ascii="Times New Roman" w:hAnsi="Times New Roman" w:cs="Times New Roman"/>
          <w:sz w:val="20"/>
          <w:szCs w:val="18"/>
        </w:rPr>
        <w:t xml:space="preserve">The soil has heterogenous in nature that contains a variety of microbes and variable climates which favoured the rate of degradation, so that it difficult to controlled the degradation of polysaccharides.  </w:t>
      </w:r>
    </w:p>
    <w:p w14:paraId="60AF1919" w14:textId="0F6CA4CA" w:rsidR="00320D10" w:rsidRPr="008C1000" w:rsidRDefault="00DD4819" w:rsidP="00200E18">
      <w:pPr>
        <w:numPr>
          <w:ilvl w:val="0"/>
          <w:numId w:val="2"/>
        </w:numPr>
        <w:rPr>
          <w:rFonts w:ascii="Times New Roman" w:hAnsi="Times New Roman" w:cs="Times New Roman"/>
          <w:sz w:val="20"/>
          <w:szCs w:val="18"/>
        </w:rPr>
      </w:pPr>
      <w:r w:rsidRPr="008C1000">
        <w:rPr>
          <w:rFonts w:ascii="Times New Roman" w:hAnsi="Times New Roman" w:cs="Times New Roman"/>
          <w:sz w:val="20"/>
          <w:szCs w:val="18"/>
        </w:rPr>
        <w:t xml:space="preserve">The regular degradation of polysaccharide materials occurs in soil environment so it faced that standardization in field testing frameworks and system of measurement compare varied materials accurately.    </w:t>
      </w:r>
    </w:p>
    <w:p w14:paraId="09EBEF39" w14:textId="24719B52" w:rsidR="00DD4819" w:rsidRPr="008C1000" w:rsidRDefault="00DD4819" w:rsidP="00200E18">
      <w:pPr>
        <w:numPr>
          <w:ilvl w:val="0"/>
          <w:numId w:val="2"/>
        </w:numPr>
        <w:jc w:val="both"/>
        <w:rPr>
          <w:rFonts w:ascii="Times New Roman" w:hAnsi="Times New Roman" w:cs="Times New Roman"/>
          <w:sz w:val="20"/>
          <w:szCs w:val="18"/>
        </w:rPr>
      </w:pPr>
      <w:r w:rsidRPr="008C1000">
        <w:rPr>
          <w:rFonts w:ascii="Times New Roman" w:hAnsi="Times New Roman" w:cs="Times New Roman"/>
          <w:sz w:val="20"/>
          <w:szCs w:val="18"/>
        </w:rPr>
        <w:t xml:space="preserve">To </w:t>
      </w:r>
      <w:r w:rsidR="00654B92" w:rsidRPr="008C1000">
        <w:rPr>
          <w:rFonts w:ascii="Times New Roman" w:hAnsi="Times New Roman" w:cs="Times New Roman"/>
          <w:sz w:val="20"/>
          <w:szCs w:val="18"/>
        </w:rPr>
        <w:t>require</w:t>
      </w:r>
      <w:r w:rsidRPr="008C1000">
        <w:rPr>
          <w:rFonts w:ascii="Times New Roman" w:hAnsi="Times New Roman" w:cs="Times New Roman"/>
          <w:sz w:val="20"/>
          <w:szCs w:val="18"/>
        </w:rPr>
        <w:t xml:space="preserve"> the </w:t>
      </w:r>
      <w:r w:rsidR="00F00582" w:rsidRPr="008C1000">
        <w:rPr>
          <w:rFonts w:ascii="Times New Roman" w:hAnsi="Times New Roman" w:cs="Times New Roman"/>
          <w:sz w:val="20"/>
          <w:szCs w:val="18"/>
        </w:rPr>
        <w:t>long-term</w:t>
      </w:r>
      <w:r w:rsidRPr="008C1000">
        <w:rPr>
          <w:rFonts w:ascii="Times New Roman" w:hAnsi="Times New Roman" w:cs="Times New Roman"/>
          <w:sz w:val="20"/>
          <w:szCs w:val="18"/>
        </w:rPr>
        <w:t xml:space="preserve"> studies </w:t>
      </w:r>
      <w:r w:rsidR="00F00582" w:rsidRPr="008C1000">
        <w:rPr>
          <w:rFonts w:ascii="Times New Roman" w:hAnsi="Times New Roman" w:cs="Times New Roman"/>
          <w:sz w:val="20"/>
          <w:szCs w:val="18"/>
        </w:rPr>
        <w:t xml:space="preserve">about the evaluation of effects on structure of microbiome, nutrient cycle and development of humus.  </w:t>
      </w:r>
    </w:p>
    <w:p w14:paraId="0F5DB0E6" w14:textId="179BA4AF" w:rsidR="00996E1E" w:rsidRPr="008C1000" w:rsidRDefault="00F00582" w:rsidP="00200E18">
      <w:pPr>
        <w:numPr>
          <w:ilvl w:val="0"/>
          <w:numId w:val="2"/>
        </w:numPr>
        <w:jc w:val="both"/>
        <w:rPr>
          <w:rFonts w:ascii="Times New Roman" w:hAnsi="Times New Roman" w:cs="Times New Roman"/>
          <w:sz w:val="20"/>
          <w:szCs w:val="18"/>
        </w:rPr>
      </w:pPr>
      <w:r w:rsidRPr="008C1000">
        <w:rPr>
          <w:rFonts w:ascii="Times New Roman" w:hAnsi="Times New Roman" w:cs="Times New Roman"/>
          <w:sz w:val="20"/>
          <w:szCs w:val="18"/>
        </w:rPr>
        <w:t>To require the modification in the polysaccharides that enhanced the stability, specially encapsulated microbes biopesticides</w:t>
      </w:r>
      <w:r w:rsidR="0084156C" w:rsidRPr="008C1000">
        <w:rPr>
          <w:rFonts w:ascii="Times New Roman" w:hAnsi="Times New Roman" w:cs="Times New Roman"/>
          <w:sz w:val="20"/>
          <w:szCs w:val="18"/>
        </w:rPr>
        <w:t>, sustaining feasibility throughout storage is serious.</w:t>
      </w:r>
      <w:r w:rsidRPr="008C1000">
        <w:rPr>
          <w:rFonts w:ascii="Times New Roman" w:hAnsi="Times New Roman" w:cs="Times New Roman"/>
          <w:sz w:val="20"/>
          <w:szCs w:val="18"/>
        </w:rPr>
        <w:t xml:space="preserve"> </w:t>
      </w:r>
    </w:p>
    <w:p w14:paraId="09481A1B" w14:textId="5222EF64" w:rsidR="00996E1E" w:rsidRPr="008C1000" w:rsidRDefault="008C1000" w:rsidP="0084156C">
      <w:pPr>
        <w:ind w:firstLine="360"/>
        <w:rPr>
          <w:rFonts w:ascii="Times New Roman" w:hAnsi="Times New Roman" w:cs="Times New Roman"/>
          <w:b/>
          <w:bCs/>
          <w:sz w:val="22"/>
          <w:szCs w:val="20"/>
        </w:rPr>
      </w:pPr>
      <w:r w:rsidRPr="008C1000">
        <w:rPr>
          <w:rFonts w:ascii="Times New Roman" w:hAnsi="Times New Roman" w:cs="Times New Roman"/>
          <w:b/>
          <w:bCs/>
          <w:sz w:val="22"/>
          <w:szCs w:val="20"/>
        </w:rPr>
        <w:t xml:space="preserve">9. </w:t>
      </w:r>
      <w:r w:rsidR="00996E1E" w:rsidRPr="008C1000">
        <w:rPr>
          <w:rFonts w:ascii="Times New Roman" w:hAnsi="Times New Roman" w:cs="Times New Roman"/>
          <w:b/>
          <w:bCs/>
          <w:sz w:val="22"/>
          <w:szCs w:val="20"/>
        </w:rPr>
        <w:t>Future Directions and Research Opportunities</w:t>
      </w:r>
    </w:p>
    <w:p w14:paraId="75FE9603" w14:textId="56E8D095" w:rsidR="00680F0F" w:rsidRPr="00C673BC" w:rsidRDefault="00680F0F" w:rsidP="00200E18">
      <w:pPr>
        <w:numPr>
          <w:ilvl w:val="0"/>
          <w:numId w:val="3"/>
        </w:numPr>
        <w:jc w:val="both"/>
        <w:rPr>
          <w:rFonts w:ascii="Times New Roman" w:hAnsi="Times New Roman" w:cs="Times New Roman"/>
          <w:sz w:val="20"/>
          <w:szCs w:val="20"/>
        </w:rPr>
      </w:pPr>
      <w:r w:rsidRPr="00C673BC">
        <w:rPr>
          <w:rFonts w:ascii="Times New Roman" w:hAnsi="Times New Roman" w:cs="Times New Roman"/>
          <w:sz w:val="20"/>
          <w:szCs w:val="20"/>
        </w:rPr>
        <w:lastRenderedPageBreak/>
        <w:t xml:space="preserve">It can be introducing progressive functional groups in to the polysaccharides structure which converts into smart materials that respond to stimulus as pH, moisture and roots exudations to initiation release.  </w:t>
      </w:r>
    </w:p>
    <w:p w14:paraId="7EA0BDA6" w14:textId="4C00781C" w:rsidR="00680F0F" w:rsidRPr="00C673BC" w:rsidRDefault="007E7372" w:rsidP="00200E18">
      <w:pPr>
        <w:numPr>
          <w:ilvl w:val="0"/>
          <w:numId w:val="3"/>
        </w:numPr>
        <w:jc w:val="both"/>
        <w:rPr>
          <w:rFonts w:ascii="Times New Roman" w:hAnsi="Times New Roman" w:cs="Times New Roman"/>
          <w:sz w:val="20"/>
          <w:szCs w:val="20"/>
        </w:rPr>
      </w:pPr>
      <w:r w:rsidRPr="00C673BC">
        <w:rPr>
          <w:rFonts w:ascii="Times New Roman" w:hAnsi="Times New Roman" w:cs="Times New Roman"/>
          <w:sz w:val="20"/>
          <w:szCs w:val="20"/>
        </w:rPr>
        <w:t xml:space="preserve">Polysaccharides </w:t>
      </w:r>
      <w:r w:rsidR="00680F0F" w:rsidRPr="00C673BC">
        <w:rPr>
          <w:rFonts w:ascii="Times New Roman" w:hAnsi="Times New Roman" w:cs="Times New Roman"/>
          <w:sz w:val="20"/>
          <w:szCs w:val="20"/>
        </w:rPr>
        <w:t xml:space="preserve">can be </w:t>
      </w:r>
      <w:r w:rsidRPr="00C673BC">
        <w:rPr>
          <w:rFonts w:ascii="Times New Roman" w:hAnsi="Times New Roman" w:cs="Times New Roman"/>
          <w:sz w:val="20"/>
          <w:szCs w:val="20"/>
        </w:rPr>
        <w:t>converted</w:t>
      </w:r>
      <w:r w:rsidR="00680F0F" w:rsidRPr="00C673BC">
        <w:rPr>
          <w:rFonts w:ascii="Times New Roman" w:hAnsi="Times New Roman" w:cs="Times New Roman"/>
          <w:sz w:val="20"/>
          <w:szCs w:val="20"/>
        </w:rPr>
        <w:t xml:space="preserve"> into the hybrid materials </w:t>
      </w:r>
      <w:r w:rsidRPr="00C673BC">
        <w:rPr>
          <w:rFonts w:ascii="Times New Roman" w:hAnsi="Times New Roman" w:cs="Times New Roman"/>
          <w:sz w:val="20"/>
          <w:szCs w:val="20"/>
        </w:rPr>
        <w:t xml:space="preserve">by combination with inorganic nanofillers as clay nanoparticles and biochar, it introduced multifunctional character towards adsorption of nutrients, increased mechanical strength and steady release of water and nutrients.   </w:t>
      </w:r>
    </w:p>
    <w:p w14:paraId="3B304D77" w14:textId="4DB739A9" w:rsidR="007E7372" w:rsidRDefault="00763323" w:rsidP="00200E18">
      <w:pPr>
        <w:numPr>
          <w:ilvl w:val="0"/>
          <w:numId w:val="3"/>
        </w:numPr>
        <w:jc w:val="both"/>
        <w:rPr>
          <w:rFonts w:ascii="Times New Roman" w:hAnsi="Times New Roman" w:cs="Times New Roman"/>
          <w:sz w:val="20"/>
          <w:szCs w:val="20"/>
        </w:rPr>
      </w:pPr>
      <w:r w:rsidRPr="00C673BC">
        <w:rPr>
          <w:rFonts w:ascii="Times New Roman" w:hAnsi="Times New Roman" w:cs="Times New Roman"/>
          <w:sz w:val="20"/>
          <w:szCs w:val="20"/>
        </w:rPr>
        <w:t xml:space="preserve">By the advancement of modular abstraction channels which converts straw, husks and shells agricultural residues into valuable efficient polysaccharides. </w:t>
      </w:r>
    </w:p>
    <w:p w14:paraId="1EBB8816" w14:textId="64850FAD" w:rsidR="0002340F" w:rsidRPr="00F27E66" w:rsidRDefault="001E616A" w:rsidP="00F27E66">
      <w:pPr>
        <w:ind w:left="360"/>
        <w:jc w:val="both"/>
        <w:rPr>
          <w:rFonts w:ascii="Times New Roman" w:hAnsi="Times New Roman" w:cs="Times New Roman"/>
          <w:sz w:val="22"/>
          <w:szCs w:val="22"/>
        </w:rPr>
      </w:pPr>
      <w:r w:rsidRPr="001E616A">
        <w:rPr>
          <w:rFonts w:ascii="Times New Roman" w:hAnsi="Times New Roman" w:cs="Times New Roman"/>
          <w:b/>
          <w:bCs/>
          <w:sz w:val="22"/>
          <w:szCs w:val="22"/>
        </w:rPr>
        <w:t xml:space="preserve">References: </w:t>
      </w:r>
      <w:r w:rsidR="004054A9">
        <w:rPr>
          <w:rFonts w:ascii="Times New Roman" w:hAnsi="Times New Roman" w:cs="Times New Roman"/>
          <w:b/>
          <w:bCs/>
          <w:sz w:val="22"/>
          <w:szCs w:val="22"/>
        </w:rPr>
        <w:t xml:space="preserve"> </w:t>
      </w:r>
      <w:bookmarkStart w:id="6" w:name="_Hlk212669524"/>
    </w:p>
    <w:p w14:paraId="136A49AC" w14:textId="49B67DC1" w:rsidR="0002340F" w:rsidRDefault="0002340F" w:rsidP="00D560A8">
      <w:pPr>
        <w:spacing w:after="0"/>
        <w:ind w:left="993" w:hanging="709"/>
        <w:jc w:val="both"/>
        <w:rPr>
          <w:rFonts w:ascii="Times New Roman" w:hAnsi="Times New Roman" w:cs="Times New Roman"/>
          <w:sz w:val="20"/>
          <w:szCs w:val="20"/>
        </w:rPr>
      </w:pPr>
      <w:r w:rsidRPr="000E2C6C">
        <w:rPr>
          <w:rFonts w:ascii="Times New Roman" w:hAnsi="Times New Roman" w:cs="Times New Roman"/>
          <w:sz w:val="20"/>
          <w:szCs w:val="20"/>
        </w:rPr>
        <w:t xml:space="preserve">Amelia, T.S.M., Govindasamy, S., </w:t>
      </w:r>
      <w:proofErr w:type="spellStart"/>
      <w:r w:rsidRPr="000E2C6C">
        <w:rPr>
          <w:rFonts w:ascii="Times New Roman" w:hAnsi="Times New Roman" w:cs="Times New Roman"/>
          <w:sz w:val="20"/>
          <w:szCs w:val="20"/>
        </w:rPr>
        <w:t>Tamothran</w:t>
      </w:r>
      <w:proofErr w:type="spellEnd"/>
      <w:r w:rsidRPr="000E2C6C">
        <w:rPr>
          <w:rFonts w:ascii="Times New Roman" w:hAnsi="Times New Roman" w:cs="Times New Roman"/>
          <w:sz w:val="20"/>
          <w:szCs w:val="20"/>
        </w:rPr>
        <w:t xml:space="preserve">, A.M., </w:t>
      </w:r>
      <w:proofErr w:type="spellStart"/>
      <w:r w:rsidRPr="000E2C6C">
        <w:rPr>
          <w:rFonts w:ascii="Times New Roman" w:hAnsi="Times New Roman" w:cs="Times New Roman"/>
          <w:sz w:val="20"/>
          <w:szCs w:val="20"/>
        </w:rPr>
        <w:t>Vigneswari</w:t>
      </w:r>
      <w:proofErr w:type="spellEnd"/>
      <w:r w:rsidRPr="000E2C6C">
        <w:rPr>
          <w:rFonts w:ascii="Times New Roman" w:hAnsi="Times New Roman" w:cs="Times New Roman"/>
          <w:sz w:val="20"/>
          <w:szCs w:val="20"/>
        </w:rPr>
        <w:t xml:space="preserve">, S. &amp; </w:t>
      </w:r>
      <w:proofErr w:type="spellStart"/>
      <w:r w:rsidRPr="000E2C6C">
        <w:rPr>
          <w:rFonts w:ascii="Times New Roman" w:hAnsi="Times New Roman" w:cs="Times New Roman"/>
          <w:sz w:val="20"/>
          <w:szCs w:val="20"/>
        </w:rPr>
        <w:t>Bhubalan</w:t>
      </w:r>
      <w:proofErr w:type="spellEnd"/>
      <w:r w:rsidRPr="000E2C6C">
        <w:rPr>
          <w:rFonts w:ascii="Times New Roman" w:hAnsi="Times New Roman" w:cs="Times New Roman"/>
          <w:sz w:val="20"/>
          <w:szCs w:val="20"/>
        </w:rPr>
        <w:t xml:space="preserve">, K. (2019). Applications of PHA in Agriculture. In: Kalia, V. (eds) Biotechnological Applications of Polyhydroxyalkanoates. Springer, Singapore. </w:t>
      </w:r>
      <w:hyperlink r:id="rId15" w:history="1">
        <w:r w:rsidRPr="000E2C6C">
          <w:rPr>
            <w:rStyle w:val="Hyperlink"/>
            <w:rFonts w:ascii="Times New Roman" w:hAnsi="Times New Roman" w:cs="Times New Roman"/>
            <w:sz w:val="20"/>
            <w:szCs w:val="20"/>
          </w:rPr>
          <w:t>https://doi.org/10.1007/978-981-13-3759-8_13</w:t>
        </w:r>
      </w:hyperlink>
      <w:r w:rsidRPr="000E2C6C">
        <w:rPr>
          <w:rFonts w:ascii="Times New Roman" w:hAnsi="Times New Roman" w:cs="Times New Roman"/>
          <w:sz w:val="20"/>
          <w:szCs w:val="20"/>
        </w:rPr>
        <w:t>.</w:t>
      </w:r>
    </w:p>
    <w:p w14:paraId="5F82DA66" w14:textId="256D740F" w:rsidR="00690DFF" w:rsidRPr="000E2C6C" w:rsidRDefault="00690DFF" w:rsidP="00D560A8">
      <w:pPr>
        <w:spacing w:after="0"/>
        <w:ind w:left="993" w:hanging="709"/>
        <w:jc w:val="both"/>
        <w:rPr>
          <w:rFonts w:ascii="Times New Roman" w:hAnsi="Times New Roman" w:cs="Times New Roman"/>
          <w:sz w:val="20"/>
          <w:szCs w:val="20"/>
        </w:rPr>
      </w:pPr>
      <w:r w:rsidRPr="00690DFF">
        <w:rPr>
          <w:rFonts w:ascii="Times New Roman" w:hAnsi="Times New Roman" w:cs="Times New Roman"/>
          <w:sz w:val="20"/>
          <w:szCs w:val="20"/>
        </w:rPr>
        <w:t>Cai,</w:t>
      </w:r>
      <w:r>
        <w:rPr>
          <w:rFonts w:ascii="Times New Roman" w:hAnsi="Times New Roman" w:cs="Times New Roman"/>
          <w:sz w:val="20"/>
          <w:szCs w:val="20"/>
        </w:rPr>
        <w:t xml:space="preserve"> </w:t>
      </w:r>
      <w:r w:rsidRPr="00690DFF">
        <w:rPr>
          <w:rFonts w:ascii="Times New Roman" w:hAnsi="Times New Roman" w:cs="Times New Roman"/>
          <w:sz w:val="20"/>
          <w:szCs w:val="20"/>
        </w:rPr>
        <w:t>J.,</w:t>
      </w:r>
      <w:r>
        <w:rPr>
          <w:rFonts w:ascii="Times New Roman" w:hAnsi="Times New Roman" w:cs="Times New Roman"/>
          <w:sz w:val="20"/>
          <w:szCs w:val="20"/>
        </w:rPr>
        <w:t xml:space="preserve"> </w:t>
      </w:r>
      <w:r w:rsidRPr="00690DFF">
        <w:rPr>
          <w:rFonts w:ascii="Times New Roman" w:hAnsi="Times New Roman" w:cs="Times New Roman"/>
          <w:sz w:val="20"/>
          <w:szCs w:val="20"/>
        </w:rPr>
        <w:t>Cai,</w:t>
      </w:r>
      <w:r>
        <w:rPr>
          <w:rFonts w:ascii="Times New Roman" w:hAnsi="Times New Roman" w:cs="Times New Roman"/>
          <w:sz w:val="20"/>
          <w:szCs w:val="20"/>
        </w:rPr>
        <w:t xml:space="preserve"> </w:t>
      </w:r>
      <w:r w:rsidRPr="00690DFF">
        <w:rPr>
          <w:rFonts w:ascii="Times New Roman" w:hAnsi="Times New Roman" w:cs="Times New Roman"/>
          <w:sz w:val="20"/>
          <w:szCs w:val="20"/>
        </w:rPr>
        <w:t>C., Man,</w:t>
      </w:r>
      <w:r>
        <w:rPr>
          <w:rFonts w:ascii="Times New Roman" w:hAnsi="Times New Roman" w:cs="Times New Roman"/>
          <w:sz w:val="20"/>
          <w:szCs w:val="20"/>
        </w:rPr>
        <w:t xml:space="preserve"> </w:t>
      </w:r>
      <w:r w:rsidRPr="00690DFF">
        <w:rPr>
          <w:rFonts w:ascii="Times New Roman" w:hAnsi="Times New Roman" w:cs="Times New Roman"/>
          <w:sz w:val="20"/>
          <w:szCs w:val="20"/>
        </w:rPr>
        <w:t>J., Zhou, W. &amp; Wei, C. (2014). Structural and functional properties of C-type starches.</w:t>
      </w:r>
      <w:r>
        <w:rPr>
          <w:rFonts w:ascii="Times New Roman" w:hAnsi="Times New Roman" w:cs="Times New Roman"/>
          <w:sz w:val="20"/>
          <w:szCs w:val="20"/>
        </w:rPr>
        <w:t xml:space="preserve"> </w:t>
      </w:r>
      <w:r w:rsidRPr="00690DFF">
        <w:rPr>
          <w:rFonts w:ascii="Times New Roman" w:hAnsi="Times New Roman" w:cs="Times New Roman"/>
          <w:sz w:val="20"/>
          <w:szCs w:val="20"/>
        </w:rPr>
        <w:t>Carbohydrate Polymers,101, 289-300</w:t>
      </w:r>
      <w:r>
        <w:rPr>
          <w:rFonts w:ascii="Times New Roman" w:hAnsi="Times New Roman" w:cs="Times New Roman"/>
          <w:sz w:val="20"/>
          <w:szCs w:val="20"/>
        </w:rPr>
        <w:t>.</w:t>
      </w:r>
    </w:p>
    <w:p w14:paraId="1EAD360A" w14:textId="30FA2307" w:rsidR="000E2C6C" w:rsidRPr="000E2C6C" w:rsidRDefault="000E2C6C" w:rsidP="00D560A8">
      <w:pPr>
        <w:pStyle w:val="ListParagraph"/>
        <w:spacing w:after="0"/>
        <w:ind w:left="1080" w:hanging="796"/>
        <w:jc w:val="both"/>
        <w:rPr>
          <w:rFonts w:ascii="Times New Roman" w:hAnsi="Times New Roman" w:cs="Times New Roman"/>
          <w:sz w:val="20"/>
          <w:szCs w:val="20"/>
        </w:rPr>
      </w:pPr>
      <w:r w:rsidRPr="00153160">
        <w:rPr>
          <w:rFonts w:ascii="Times New Roman" w:hAnsi="Times New Roman" w:cs="Times New Roman"/>
          <w:sz w:val="20"/>
          <w:szCs w:val="20"/>
        </w:rPr>
        <w:t>Chen, X</w:t>
      </w:r>
      <w:r>
        <w:rPr>
          <w:rFonts w:ascii="Times New Roman" w:hAnsi="Times New Roman" w:cs="Times New Roman"/>
          <w:sz w:val="20"/>
          <w:szCs w:val="20"/>
        </w:rPr>
        <w:t xml:space="preserve">., </w:t>
      </w:r>
      <w:r w:rsidRPr="00153160">
        <w:rPr>
          <w:rFonts w:ascii="Times New Roman" w:hAnsi="Times New Roman" w:cs="Times New Roman"/>
          <w:sz w:val="20"/>
          <w:szCs w:val="20"/>
        </w:rPr>
        <w:t>Shen, M</w:t>
      </w:r>
      <w:r>
        <w:rPr>
          <w:rFonts w:ascii="Times New Roman" w:hAnsi="Times New Roman" w:cs="Times New Roman"/>
          <w:sz w:val="20"/>
          <w:szCs w:val="20"/>
        </w:rPr>
        <w:t>.,</w:t>
      </w:r>
      <w:r w:rsidRPr="00153160">
        <w:rPr>
          <w:rFonts w:ascii="Times New Roman" w:hAnsi="Times New Roman" w:cs="Times New Roman"/>
          <w:sz w:val="20"/>
          <w:szCs w:val="20"/>
        </w:rPr>
        <w:t xml:space="preserve"> Yu, Q</w:t>
      </w:r>
      <w:r>
        <w:rPr>
          <w:rFonts w:ascii="Times New Roman" w:hAnsi="Times New Roman" w:cs="Times New Roman"/>
          <w:sz w:val="20"/>
          <w:szCs w:val="20"/>
        </w:rPr>
        <w:t xml:space="preserve">., </w:t>
      </w:r>
      <w:r w:rsidRPr="00153160">
        <w:rPr>
          <w:rFonts w:ascii="Times New Roman" w:hAnsi="Times New Roman" w:cs="Times New Roman"/>
          <w:sz w:val="20"/>
          <w:szCs w:val="20"/>
        </w:rPr>
        <w:t>Chen, Y</w:t>
      </w:r>
      <w:r>
        <w:rPr>
          <w:rFonts w:ascii="Times New Roman" w:hAnsi="Times New Roman" w:cs="Times New Roman"/>
          <w:sz w:val="20"/>
          <w:szCs w:val="20"/>
        </w:rPr>
        <w:t xml:space="preserve">. &amp; </w:t>
      </w:r>
      <w:r w:rsidRPr="00153160">
        <w:rPr>
          <w:rFonts w:ascii="Times New Roman" w:hAnsi="Times New Roman" w:cs="Times New Roman"/>
          <w:sz w:val="20"/>
          <w:szCs w:val="20"/>
        </w:rPr>
        <w:t>Xie, J</w:t>
      </w:r>
      <w:r>
        <w:rPr>
          <w:rFonts w:ascii="Times New Roman" w:hAnsi="Times New Roman" w:cs="Times New Roman"/>
          <w:sz w:val="20"/>
          <w:szCs w:val="20"/>
        </w:rPr>
        <w:t xml:space="preserve">. (2024). </w:t>
      </w:r>
      <w:r w:rsidRPr="00153160">
        <w:rPr>
          <w:rFonts w:ascii="Times New Roman" w:hAnsi="Times New Roman" w:cs="Times New Roman"/>
          <w:sz w:val="20"/>
          <w:szCs w:val="20"/>
        </w:rPr>
        <w:t>Recent advance in chemistry modified methods of natural polysaccharides and their applications,</w:t>
      </w:r>
      <w:r>
        <w:rPr>
          <w:rFonts w:ascii="Times New Roman" w:hAnsi="Times New Roman" w:cs="Times New Roman"/>
          <w:sz w:val="20"/>
          <w:szCs w:val="20"/>
        </w:rPr>
        <w:t xml:space="preserve"> </w:t>
      </w:r>
      <w:r w:rsidRPr="00153160">
        <w:rPr>
          <w:rFonts w:ascii="Times New Roman" w:hAnsi="Times New Roman" w:cs="Times New Roman"/>
          <w:sz w:val="20"/>
          <w:szCs w:val="20"/>
        </w:rPr>
        <w:t>Trends in Food Science &amp; Technology, 144, 104317</w:t>
      </w:r>
      <w:r>
        <w:rPr>
          <w:rFonts w:ascii="Times New Roman" w:hAnsi="Times New Roman" w:cs="Times New Roman"/>
          <w:sz w:val="20"/>
          <w:szCs w:val="20"/>
        </w:rPr>
        <w:t>.</w:t>
      </w:r>
    </w:p>
    <w:p w14:paraId="239F550A" w14:textId="3C466D40" w:rsidR="0002340F" w:rsidRDefault="0002340F" w:rsidP="000E2C6C">
      <w:pPr>
        <w:pStyle w:val="ListParagraph"/>
        <w:ind w:left="1080" w:hanging="796"/>
        <w:jc w:val="both"/>
        <w:rPr>
          <w:rFonts w:ascii="Times New Roman" w:hAnsi="Times New Roman" w:cs="Times New Roman"/>
          <w:sz w:val="20"/>
          <w:szCs w:val="20"/>
        </w:rPr>
      </w:pPr>
      <w:bookmarkStart w:id="7" w:name="_Hlk212665415"/>
      <w:r w:rsidRPr="001E616A">
        <w:rPr>
          <w:rFonts w:ascii="Times New Roman" w:hAnsi="Times New Roman" w:cs="Times New Roman"/>
          <w:sz w:val="20"/>
          <w:szCs w:val="20"/>
        </w:rPr>
        <w:t>Cláudia</w:t>
      </w:r>
      <w:r>
        <w:rPr>
          <w:rFonts w:ascii="Times New Roman" w:hAnsi="Times New Roman" w:cs="Times New Roman"/>
          <w:sz w:val="20"/>
          <w:szCs w:val="20"/>
        </w:rPr>
        <w:t>,</w:t>
      </w:r>
      <w:bookmarkEnd w:id="7"/>
      <w:r w:rsidRPr="001E616A">
        <w:rPr>
          <w:rFonts w:ascii="Times New Roman" w:hAnsi="Times New Roman" w:cs="Times New Roman"/>
          <w:sz w:val="20"/>
          <w:szCs w:val="20"/>
        </w:rPr>
        <w:t xml:space="preserve"> M. V</w:t>
      </w:r>
      <w:r>
        <w:rPr>
          <w:rFonts w:ascii="Times New Roman" w:hAnsi="Times New Roman" w:cs="Times New Roman"/>
          <w:sz w:val="20"/>
          <w:szCs w:val="20"/>
        </w:rPr>
        <w:t>.</w:t>
      </w:r>
      <w:r w:rsidRPr="001E616A">
        <w:rPr>
          <w:rFonts w:ascii="Times New Roman" w:hAnsi="Times New Roman" w:cs="Times New Roman"/>
          <w:sz w:val="20"/>
          <w:szCs w:val="20"/>
        </w:rPr>
        <w:t>, Dulce</w:t>
      </w:r>
      <w:r>
        <w:rPr>
          <w:rFonts w:ascii="Times New Roman" w:hAnsi="Times New Roman" w:cs="Times New Roman"/>
          <w:sz w:val="20"/>
          <w:szCs w:val="20"/>
        </w:rPr>
        <w:t>,</w:t>
      </w:r>
      <w:r w:rsidRPr="001E616A">
        <w:rPr>
          <w:rFonts w:ascii="Times New Roman" w:hAnsi="Times New Roman" w:cs="Times New Roman"/>
          <w:sz w:val="20"/>
          <w:szCs w:val="20"/>
        </w:rPr>
        <w:t xml:space="preserve"> F</w:t>
      </w:r>
      <w:r>
        <w:rPr>
          <w:rFonts w:ascii="Times New Roman" w:hAnsi="Times New Roman" w:cs="Times New Roman"/>
          <w:sz w:val="20"/>
          <w:szCs w:val="20"/>
        </w:rPr>
        <w:t>.</w:t>
      </w:r>
      <w:r w:rsidRPr="001E616A">
        <w:rPr>
          <w:rFonts w:ascii="Times New Roman" w:hAnsi="Times New Roman" w:cs="Times New Roman"/>
          <w:sz w:val="20"/>
          <w:szCs w:val="20"/>
        </w:rPr>
        <w:t>, Patrícia A</w:t>
      </w:r>
      <w:r>
        <w:rPr>
          <w:rFonts w:ascii="Times New Roman" w:hAnsi="Times New Roman" w:cs="Times New Roman"/>
          <w:sz w:val="20"/>
          <w:szCs w:val="20"/>
        </w:rPr>
        <w:t>.</w:t>
      </w:r>
      <w:r w:rsidRPr="001E616A">
        <w:rPr>
          <w:rFonts w:ascii="Times New Roman" w:hAnsi="Times New Roman" w:cs="Times New Roman"/>
          <w:sz w:val="20"/>
          <w:szCs w:val="20"/>
        </w:rPr>
        <w:t>, Jorge</w:t>
      </w:r>
      <w:r>
        <w:rPr>
          <w:rFonts w:ascii="Times New Roman" w:hAnsi="Times New Roman" w:cs="Times New Roman"/>
          <w:sz w:val="20"/>
          <w:szCs w:val="20"/>
        </w:rPr>
        <w:t>,</w:t>
      </w:r>
      <w:r w:rsidRPr="001E616A">
        <w:rPr>
          <w:rFonts w:ascii="Times New Roman" w:hAnsi="Times New Roman" w:cs="Times New Roman"/>
          <w:sz w:val="20"/>
          <w:szCs w:val="20"/>
        </w:rPr>
        <w:t xml:space="preserve"> R</w:t>
      </w:r>
      <w:r>
        <w:rPr>
          <w:rFonts w:ascii="Times New Roman" w:hAnsi="Times New Roman" w:cs="Times New Roman"/>
          <w:sz w:val="20"/>
          <w:szCs w:val="20"/>
        </w:rPr>
        <w:t>.</w:t>
      </w:r>
      <w:r w:rsidRPr="001E616A">
        <w:rPr>
          <w:rFonts w:ascii="Times New Roman" w:hAnsi="Times New Roman" w:cs="Times New Roman"/>
          <w:sz w:val="20"/>
          <w:szCs w:val="20"/>
        </w:rPr>
        <w:t xml:space="preserve"> </w:t>
      </w:r>
      <w:r>
        <w:rPr>
          <w:rFonts w:ascii="Times New Roman" w:hAnsi="Times New Roman" w:cs="Times New Roman"/>
          <w:sz w:val="20"/>
          <w:szCs w:val="20"/>
        </w:rPr>
        <w:t>&amp;</w:t>
      </w:r>
      <w:r w:rsidRPr="001E616A">
        <w:rPr>
          <w:rFonts w:ascii="Times New Roman" w:hAnsi="Times New Roman" w:cs="Times New Roman"/>
          <w:sz w:val="20"/>
          <w:szCs w:val="20"/>
        </w:rPr>
        <w:t xml:space="preserve"> Paulo</w:t>
      </w:r>
      <w:r>
        <w:rPr>
          <w:rFonts w:ascii="Times New Roman" w:hAnsi="Times New Roman" w:cs="Times New Roman"/>
          <w:sz w:val="20"/>
          <w:szCs w:val="20"/>
        </w:rPr>
        <w:t>,</w:t>
      </w:r>
      <w:r w:rsidRPr="001E616A">
        <w:rPr>
          <w:rFonts w:ascii="Times New Roman" w:hAnsi="Times New Roman" w:cs="Times New Roman"/>
          <w:sz w:val="20"/>
          <w:szCs w:val="20"/>
        </w:rPr>
        <w:t xml:space="preserve"> P</w:t>
      </w:r>
      <w:r>
        <w:rPr>
          <w:rFonts w:ascii="Times New Roman" w:hAnsi="Times New Roman" w:cs="Times New Roman"/>
          <w:sz w:val="20"/>
          <w:szCs w:val="20"/>
        </w:rPr>
        <w:t>. (</w:t>
      </w:r>
      <w:r w:rsidRPr="001E616A">
        <w:rPr>
          <w:rFonts w:ascii="Times New Roman" w:hAnsi="Times New Roman" w:cs="Times New Roman"/>
          <w:sz w:val="20"/>
          <w:szCs w:val="20"/>
        </w:rPr>
        <w:t>2022</w:t>
      </w:r>
      <w:r>
        <w:rPr>
          <w:rFonts w:ascii="Times New Roman" w:hAnsi="Times New Roman" w:cs="Times New Roman"/>
          <w:sz w:val="20"/>
          <w:szCs w:val="20"/>
        </w:rPr>
        <w:t xml:space="preserve">). </w:t>
      </w:r>
      <w:r w:rsidRPr="001E616A">
        <w:rPr>
          <w:rFonts w:ascii="Times New Roman" w:hAnsi="Times New Roman" w:cs="Times New Roman"/>
          <w:sz w:val="20"/>
          <w:szCs w:val="20"/>
        </w:rPr>
        <w:t>Agricultural land systems importance for supporting food security and sustainable development goals: A systematic review</w:t>
      </w:r>
      <w:r>
        <w:rPr>
          <w:rFonts w:ascii="Times New Roman" w:hAnsi="Times New Roman" w:cs="Times New Roman"/>
          <w:sz w:val="20"/>
          <w:szCs w:val="20"/>
        </w:rPr>
        <w:t xml:space="preserve">. </w:t>
      </w:r>
      <w:r w:rsidRPr="001E616A">
        <w:rPr>
          <w:rFonts w:ascii="Times New Roman" w:hAnsi="Times New Roman" w:cs="Times New Roman"/>
          <w:sz w:val="20"/>
          <w:szCs w:val="20"/>
        </w:rPr>
        <w:t>Science of The Total Environment, 806(3),150718</w:t>
      </w:r>
      <w:r w:rsidRPr="000E2C6C">
        <w:rPr>
          <w:rFonts w:ascii="Times New Roman" w:hAnsi="Times New Roman" w:cs="Times New Roman"/>
          <w:sz w:val="20"/>
          <w:szCs w:val="20"/>
        </w:rPr>
        <w:t>.</w:t>
      </w:r>
    </w:p>
    <w:p w14:paraId="75977C39" w14:textId="77777777" w:rsidR="000E2C6C" w:rsidRDefault="000E2C6C" w:rsidP="000E2C6C">
      <w:pPr>
        <w:pStyle w:val="ListParagraph"/>
        <w:ind w:left="1080"/>
        <w:jc w:val="both"/>
        <w:rPr>
          <w:rFonts w:ascii="Times New Roman" w:hAnsi="Times New Roman" w:cs="Times New Roman"/>
          <w:sz w:val="20"/>
          <w:szCs w:val="20"/>
        </w:rPr>
      </w:pPr>
      <w:r>
        <w:rPr>
          <w:rFonts w:ascii="Times New Roman" w:hAnsi="Times New Roman" w:cs="Times New Roman"/>
          <w:sz w:val="20"/>
          <w:szCs w:val="20"/>
        </w:rPr>
        <w:t xml:space="preserve">16 </w:t>
      </w:r>
      <w:proofErr w:type="spellStart"/>
      <w:r w:rsidRPr="0043401E">
        <w:rPr>
          <w:rFonts w:ascii="Times New Roman" w:hAnsi="Times New Roman" w:cs="Times New Roman"/>
          <w:sz w:val="20"/>
          <w:szCs w:val="20"/>
        </w:rPr>
        <w:t>Dastnaei</w:t>
      </w:r>
      <w:proofErr w:type="spellEnd"/>
      <w:r w:rsidRPr="0043401E">
        <w:rPr>
          <w:rFonts w:ascii="Times New Roman" w:hAnsi="Times New Roman" w:cs="Times New Roman"/>
          <w:sz w:val="20"/>
          <w:szCs w:val="20"/>
        </w:rPr>
        <w:t>, P. G</w:t>
      </w:r>
      <w:r>
        <w:rPr>
          <w:rFonts w:ascii="Times New Roman" w:hAnsi="Times New Roman" w:cs="Times New Roman"/>
          <w:sz w:val="20"/>
          <w:szCs w:val="20"/>
        </w:rPr>
        <w:t xml:space="preserve">. (2025). </w:t>
      </w:r>
      <w:r w:rsidRPr="0043401E">
        <w:rPr>
          <w:rFonts w:ascii="Times New Roman" w:hAnsi="Times New Roman" w:cs="Times New Roman"/>
          <w:sz w:val="20"/>
          <w:szCs w:val="20"/>
        </w:rPr>
        <w:t>Applications and properties of hydrogels suitable for the agricultural industry, Journal of Medical</w:t>
      </w:r>
      <w:r>
        <w:rPr>
          <w:rFonts w:ascii="Times New Roman" w:hAnsi="Times New Roman" w:cs="Times New Roman"/>
          <w:sz w:val="20"/>
          <w:szCs w:val="20"/>
        </w:rPr>
        <w:t>.</w:t>
      </w:r>
      <w:r w:rsidRPr="0043401E">
        <w:rPr>
          <w:rFonts w:ascii="Times New Roman" w:hAnsi="Times New Roman" w:cs="Times New Roman"/>
          <w:sz w:val="20"/>
          <w:szCs w:val="20"/>
        </w:rPr>
        <w:t xml:space="preserve"> Chemical and Biomedical Engineering, 1(3), 206-214</w:t>
      </w:r>
      <w:r>
        <w:rPr>
          <w:rFonts w:ascii="Times New Roman" w:hAnsi="Times New Roman" w:cs="Times New Roman"/>
          <w:sz w:val="20"/>
          <w:szCs w:val="20"/>
        </w:rPr>
        <w:t>.</w:t>
      </w:r>
    </w:p>
    <w:p w14:paraId="4F858573" w14:textId="4A2AD977" w:rsidR="000E2C6C" w:rsidRPr="00F27E66" w:rsidRDefault="000E2C6C" w:rsidP="00F27E66">
      <w:pPr>
        <w:pStyle w:val="ListParagraph"/>
        <w:ind w:left="1080" w:hanging="796"/>
        <w:jc w:val="both"/>
        <w:rPr>
          <w:rFonts w:ascii="Times New Roman" w:hAnsi="Times New Roman" w:cs="Times New Roman"/>
          <w:sz w:val="20"/>
          <w:szCs w:val="20"/>
        </w:rPr>
      </w:pPr>
      <w:r w:rsidRPr="00E40FE2">
        <w:rPr>
          <w:rFonts w:ascii="Times New Roman" w:hAnsi="Times New Roman" w:cs="Times New Roman"/>
          <w:sz w:val="20"/>
          <w:szCs w:val="20"/>
        </w:rPr>
        <w:t>Gamage, A</w:t>
      </w:r>
      <w:r>
        <w:rPr>
          <w:rFonts w:ascii="Times New Roman" w:hAnsi="Times New Roman" w:cs="Times New Roman"/>
          <w:sz w:val="20"/>
          <w:szCs w:val="20"/>
        </w:rPr>
        <w:t xml:space="preserve">., </w:t>
      </w:r>
      <w:proofErr w:type="spellStart"/>
      <w:r w:rsidRPr="00E40FE2">
        <w:rPr>
          <w:rFonts w:ascii="Times New Roman" w:hAnsi="Times New Roman" w:cs="Times New Roman"/>
          <w:sz w:val="20"/>
          <w:szCs w:val="20"/>
        </w:rPr>
        <w:t>Liyanapathiranage</w:t>
      </w:r>
      <w:proofErr w:type="spellEnd"/>
      <w:r w:rsidRPr="00E40FE2">
        <w:rPr>
          <w:rFonts w:ascii="Times New Roman" w:hAnsi="Times New Roman" w:cs="Times New Roman"/>
          <w:sz w:val="20"/>
          <w:szCs w:val="20"/>
        </w:rPr>
        <w:t>,</w:t>
      </w:r>
      <w:r>
        <w:rPr>
          <w:rFonts w:ascii="Times New Roman" w:hAnsi="Times New Roman" w:cs="Times New Roman"/>
          <w:sz w:val="20"/>
          <w:szCs w:val="20"/>
        </w:rPr>
        <w:t xml:space="preserve"> </w:t>
      </w:r>
      <w:r w:rsidRPr="00E40FE2">
        <w:rPr>
          <w:rFonts w:ascii="Times New Roman" w:hAnsi="Times New Roman" w:cs="Times New Roman"/>
          <w:sz w:val="20"/>
          <w:szCs w:val="20"/>
        </w:rPr>
        <w:t>A</w:t>
      </w:r>
      <w:r>
        <w:rPr>
          <w:rFonts w:ascii="Times New Roman" w:hAnsi="Times New Roman" w:cs="Times New Roman"/>
          <w:sz w:val="20"/>
          <w:szCs w:val="20"/>
        </w:rPr>
        <w:t xml:space="preserve">., </w:t>
      </w:r>
      <w:proofErr w:type="spellStart"/>
      <w:r w:rsidRPr="00E40FE2">
        <w:rPr>
          <w:rFonts w:ascii="Times New Roman" w:hAnsi="Times New Roman" w:cs="Times New Roman"/>
          <w:sz w:val="20"/>
          <w:szCs w:val="20"/>
        </w:rPr>
        <w:t>Manamperi</w:t>
      </w:r>
      <w:proofErr w:type="spellEnd"/>
      <w:r w:rsidRPr="00E40FE2">
        <w:rPr>
          <w:rFonts w:ascii="Times New Roman" w:hAnsi="Times New Roman" w:cs="Times New Roman"/>
          <w:sz w:val="20"/>
          <w:szCs w:val="20"/>
        </w:rPr>
        <w:t>,</w:t>
      </w:r>
      <w:r w:rsidRPr="00792733">
        <w:rPr>
          <w:rFonts w:ascii="Times New Roman" w:hAnsi="Times New Roman" w:cs="Times New Roman"/>
          <w:sz w:val="20"/>
          <w:szCs w:val="20"/>
        </w:rPr>
        <w:t xml:space="preserve"> </w:t>
      </w:r>
      <w:r w:rsidRPr="00E40FE2">
        <w:rPr>
          <w:rFonts w:ascii="Times New Roman" w:hAnsi="Times New Roman" w:cs="Times New Roman"/>
          <w:sz w:val="20"/>
          <w:szCs w:val="20"/>
        </w:rPr>
        <w:t>A</w:t>
      </w:r>
      <w:r>
        <w:rPr>
          <w:rFonts w:ascii="Times New Roman" w:hAnsi="Times New Roman" w:cs="Times New Roman"/>
          <w:sz w:val="20"/>
          <w:szCs w:val="20"/>
        </w:rPr>
        <w:t xml:space="preserve">., </w:t>
      </w:r>
      <w:r w:rsidRPr="00E40FE2">
        <w:rPr>
          <w:rFonts w:ascii="Times New Roman" w:hAnsi="Times New Roman" w:cs="Times New Roman"/>
          <w:sz w:val="20"/>
          <w:szCs w:val="20"/>
        </w:rPr>
        <w:t>Gunathilake,</w:t>
      </w:r>
      <w:r>
        <w:rPr>
          <w:rFonts w:ascii="Times New Roman" w:hAnsi="Times New Roman" w:cs="Times New Roman"/>
          <w:sz w:val="20"/>
          <w:szCs w:val="20"/>
        </w:rPr>
        <w:t xml:space="preserve"> </w:t>
      </w:r>
      <w:r w:rsidRPr="00E40FE2">
        <w:rPr>
          <w:rFonts w:ascii="Times New Roman" w:hAnsi="Times New Roman" w:cs="Times New Roman"/>
          <w:sz w:val="20"/>
          <w:szCs w:val="20"/>
        </w:rPr>
        <w:t>C</w:t>
      </w:r>
      <w:r>
        <w:rPr>
          <w:rFonts w:ascii="Times New Roman" w:hAnsi="Times New Roman" w:cs="Times New Roman"/>
          <w:sz w:val="20"/>
          <w:szCs w:val="20"/>
        </w:rPr>
        <w:t xml:space="preserve">., </w:t>
      </w:r>
      <w:r w:rsidRPr="00E40FE2">
        <w:rPr>
          <w:rFonts w:ascii="Times New Roman" w:hAnsi="Times New Roman" w:cs="Times New Roman"/>
          <w:sz w:val="20"/>
          <w:szCs w:val="20"/>
        </w:rPr>
        <w:t>Mani,</w:t>
      </w:r>
      <w:r>
        <w:rPr>
          <w:rFonts w:ascii="Times New Roman" w:hAnsi="Times New Roman" w:cs="Times New Roman"/>
          <w:sz w:val="20"/>
          <w:szCs w:val="20"/>
        </w:rPr>
        <w:t xml:space="preserve"> S., </w:t>
      </w:r>
      <w:r w:rsidRPr="00E40FE2">
        <w:rPr>
          <w:rFonts w:ascii="Times New Roman" w:hAnsi="Times New Roman" w:cs="Times New Roman"/>
          <w:sz w:val="20"/>
          <w:szCs w:val="20"/>
        </w:rPr>
        <w:t>Merah</w:t>
      </w:r>
      <w:r>
        <w:rPr>
          <w:rFonts w:ascii="Times New Roman" w:hAnsi="Times New Roman" w:cs="Times New Roman"/>
          <w:sz w:val="20"/>
          <w:szCs w:val="20"/>
        </w:rPr>
        <w:t>, O. &amp;</w:t>
      </w:r>
      <w:r w:rsidRPr="00E40FE2">
        <w:rPr>
          <w:rFonts w:ascii="Times New Roman" w:hAnsi="Times New Roman" w:cs="Times New Roman"/>
          <w:sz w:val="20"/>
          <w:szCs w:val="20"/>
        </w:rPr>
        <w:t xml:space="preserve"> </w:t>
      </w:r>
      <w:proofErr w:type="spellStart"/>
      <w:r>
        <w:rPr>
          <w:rFonts w:ascii="Times New Roman" w:hAnsi="Times New Roman" w:cs="Times New Roman"/>
          <w:sz w:val="20"/>
          <w:szCs w:val="20"/>
        </w:rPr>
        <w:t>a</w:t>
      </w:r>
      <w:r w:rsidRPr="00E40FE2">
        <w:rPr>
          <w:rFonts w:ascii="Times New Roman" w:hAnsi="Times New Roman" w:cs="Times New Roman"/>
          <w:sz w:val="20"/>
          <w:szCs w:val="20"/>
        </w:rPr>
        <w:t>Madhujith</w:t>
      </w:r>
      <w:proofErr w:type="spellEnd"/>
      <w:r w:rsidRPr="00E40FE2">
        <w:rPr>
          <w:rFonts w:ascii="Times New Roman" w:hAnsi="Times New Roman" w:cs="Times New Roman"/>
          <w:sz w:val="20"/>
          <w:szCs w:val="20"/>
        </w:rPr>
        <w:t>,</w:t>
      </w:r>
      <w:r>
        <w:rPr>
          <w:rFonts w:ascii="Times New Roman" w:hAnsi="Times New Roman" w:cs="Times New Roman"/>
          <w:sz w:val="20"/>
          <w:szCs w:val="20"/>
        </w:rPr>
        <w:t xml:space="preserve"> T. (2022). </w:t>
      </w:r>
      <w:r w:rsidRPr="00E40FE2">
        <w:rPr>
          <w:rFonts w:ascii="Times New Roman" w:hAnsi="Times New Roman" w:cs="Times New Roman"/>
          <w:sz w:val="20"/>
          <w:szCs w:val="20"/>
        </w:rPr>
        <w:t xml:space="preserve"> Applications of Starch Biopolymers for a Sustainable Modern Agriculture</w:t>
      </w:r>
      <w:r>
        <w:rPr>
          <w:rFonts w:ascii="Times New Roman" w:hAnsi="Times New Roman" w:cs="Times New Roman"/>
          <w:sz w:val="20"/>
          <w:szCs w:val="20"/>
        </w:rPr>
        <w:t xml:space="preserve">. </w:t>
      </w:r>
      <w:r w:rsidRPr="00E40FE2">
        <w:rPr>
          <w:rFonts w:ascii="Times New Roman" w:hAnsi="Times New Roman" w:cs="Times New Roman"/>
          <w:sz w:val="20"/>
          <w:szCs w:val="20"/>
        </w:rPr>
        <w:t>Sustainability 14(10), 6085</w:t>
      </w:r>
      <w:r>
        <w:rPr>
          <w:rFonts w:ascii="Times New Roman" w:hAnsi="Times New Roman" w:cs="Times New Roman"/>
          <w:sz w:val="20"/>
          <w:szCs w:val="20"/>
        </w:rPr>
        <w:t>.</w:t>
      </w:r>
    </w:p>
    <w:p w14:paraId="505D7899" w14:textId="71E1EA6B" w:rsidR="000E2C6C" w:rsidRDefault="000E2C6C" w:rsidP="000E2C6C">
      <w:pPr>
        <w:pStyle w:val="ListParagraph"/>
        <w:ind w:left="1080" w:hanging="796"/>
        <w:jc w:val="both"/>
        <w:rPr>
          <w:rFonts w:ascii="Times New Roman" w:hAnsi="Times New Roman" w:cs="Times New Roman"/>
          <w:sz w:val="20"/>
          <w:szCs w:val="20"/>
        </w:rPr>
      </w:pPr>
      <w:bookmarkStart w:id="8" w:name="_Hlk212668752"/>
      <w:proofErr w:type="spellStart"/>
      <w:r w:rsidRPr="000177B6">
        <w:rPr>
          <w:rFonts w:ascii="Times New Roman" w:hAnsi="Times New Roman" w:cs="Times New Roman"/>
          <w:sz w:val="20"/>
          <w:szCs w:val="20"/>
        </w:rPr>
        <w:t>Devabaktuni</w:t>
      </w:r>
      <w:bookmarkEnd w:id="8"/>
      <w:proofErr w:type="spellEnd"/>
      <w:r>
        <w:rPr>
          <w:rFonts w:ascii="Times New Roman" w:hAnsi="Times New Roman" w:cs="Times New Roman"/>
          <w:sz w:val="20"/>
          <w:szCs w:val="20"/>
        </w:rPr>
        <w:t>,</w:t>
      </w:r>
      <w:r w:rsidRPr="000177B6">
        <w:rPr>
          <w:rFonts w:ascii="Times New Roman" w:hAnsi="Times New Roman" w:cs="Times New Roman"/>
          <w:sz w:val="20"/>
          <w:szCs w:val="20"/>
        </w:rPr>
        <w:t xml:space="preserve"> L</w:t>
      </w:r>
      <w:r>
        <w:rPr>
          <w:rFonts w:ascii="Times New Roman" w:hAnsi="Times New Roman" w:cs="Times New Roman"/>
          <w:sz w:val="20"/>
          <w:szCs w:val="20"/>
        </w:rPr>
        <w:t>.</w:t>
      </w:r>
      <w:r w:rsidRPr="000177B6">
        <w:rPr>
          <w:rFonts w:ascii="Times New Roman" w:hAnsi="Times New Roman" w:cs="Times New Roman"/>
          <w:sz w:val="20"/>
          <w:szCs w:val="20"/>
        </w:rPr>
        <w:t>, Kulkarni,</w:t>
      </w:r>
      <w:r w:rsidRPr="00F3111D">
        <w:rPr>
          <w:rFonts w:ascii="Times New Roman" w:hAnsi="Times New Roman" w:cs="Times New Roman"/>
          <w:sz w:val="20"/>
          <w:szCs w:val="20"/>
        </w:rPr>
        <w:t xml:space="preserve"> </w:t>
      </w:r>
      <w:r w:rsidRPr="000177B6">
        <w:rPr>
          <w:rFonts w:ascii="Times New Roman" w:hAnsi="Times New Roman" w:cs="Times New Roman"/>
          <w:sz w:val="20"/>
          <w:szCs w:val="20"/>
        </w:rPr>
        <w:t>P.K.</w:t>
      </w:r>
      <w:r>
        <w:rPr>
          <w:rFonts w:ascii="Times New Roman" w:hAnsi="Times New Roman" w:cs="Times New Roman"/>
          <w:sz w:val="20"/>
          <w:szCs w:val="20"/>
        </w:rPr>
        <w:t>,</w:t>
      </w:r>
      <w:r w:rsidRPr="000177B6">
        <w:rPr>
          <w:rFonts w:ascii="Times New Roman" w:hAnsi="Times New Roman" w:cs="Times New Roman"/>
          <w:sz w:val="20"/>
          <w:szCs w:val="20"/>
        </w:rPr>
        <w:t xml:space="preserve"> Dixit,</w:t>
      </w:r>
      <w:r w:rsidRPr="00F3111D">
        <w:rPr>
          <w:rFonts w:ascii="Times New Roman" w:hAnsi="Times New Roman" w:cs="Times New Roman"/>
          <w:sz w:val="20"/>
          <w:szCs w:val="20"/>
        </w:rPr>
        <w:t xml:space="preserve"> </w:t>
      </w:r>
      <w:r w:rsidRPr="000177B6">
        <w:rPr>
          <w:rFonts w:ascii="Times New Roman" w:hAnsi="Times New Roman" w:cs="Times New Roman"/>
          <w:sz w:val="20"/>
          <w:szCs w:val="20"/>
        </w:rPr>
        <w:t>M</w:t>
      </w:r>
      <w:r>
        <w:rPr>
          <w:rFonts w:ascii="Times New Roman" w:hAnsi="Times New Roman" w:cs="Times New Roman"/>
          <w:sz w:val="20"/>
          <w:szCs w:val="20"/>
        </w:rPr>
        <w:t>.,</w:t>
      </w:r>
      <w:r w:rsidRPr="000177B6">
        <w:rPr>
          <w:rFonts w:ascii="Times New Roman" w:hAnsi="Times New Roman" w:cs="Times New Roman"/>
          <w:sz w:val="20"/>
          <w:szCs w:val="20"/>
        </w:rPr>
        <w:t xml:space="preserve"> Raavi, P</w:t>
      </w:r>
      <w:r>
        <w:rPr>
          <w:rFonts w:ascii="Times New Roman" w:hAnsi="Times New Roman" w:cs="Times New Roman"/>
          <w:sz w:val="20"/>
          <w:szCs w:val="20"/>
        </w:rPr>
        <w:t>.</w:t>
      </w:r>
      <w:r w:rsidRPr="000177B6">
        <w:rPr>
          <w:rFonts w:ascii="Times New Roman" w:hAnsi="Times New Roman" w:cs="Times New Roman"/>
          <w:sz w:val="20"/>
          <w:szCs w:val="20"/>
        </w:rPr>
        <w:t xml:space="preserve"> K</w:t>
      </w:r>
      <w:r>
        <w:rPr>
          <w:rFonts w:ascii="Times New Roman" w:hAnsi="Times New Roman" w:cs="Times New Roman"/>
          <w:sz w:val="20"/>
          <w:szCs w:val="20"/>
        </w:rPr>
        <w:t xml:space="preserve">., </w:t>
      </w:r>
      <w:r w:rsidRPr="000177B6">
        <w:rPr>
          <w:rFonts w:ascii="Times New Roman" w:hAnsi="Times New Roman" w:cs="Times New Roman"/>
          <w:sz w:val="20"/>
          <w:szCs w:val="20"/>
        </w:rPr>
        <w:t>Krishna, L.N</w:t>
      </w:r>
      <w:r>
        <w:rPr>
          <w:rFonts w:ascii="Times New Roman" w:hAnsi="Times New Roman" w:cs="Times New Roman"/>
          <w:sz w:val="20"/>
          <w:szCs w:val="20"/>
        </w:rPr>
        <w:t>.</w:t>
      </w:r>
      <w:r w:rsidRPr="000177B6">
        <w:rPr>
          <w:rFonts w:ascii="Times New Roman" w:hAnsi="Times New Roman" w:cs="Times New Roman"/>
          <w:sz w:val="20"/>
          <w:szCs w:val="20"/>
        </w:rPr>
        <w:t>V</w:t>
      </w:r>
      <w:r>
        <w:rPr>
          <w:rFonts w:ascii="Times New Roman" w:hAnsi="Times New Roman" w:cs="Times New Roman"/>
          <w:sz w:val="20"/>
          <w:szCs w:val="20"/>
        </w:rPr>
        <w:t>.</w:t>
      </w:r>
      <w:r w:rsidRPr="000177B6">
        <w:rPr>
          <w:rFonts w:ascii="Times New Roman" w:hAnsi="Times New Roman" w:cs="Times New Roman"/>
          <w:sz w:val="20"/>
          <w:szCs w:val="20"/>
        </w:rPr>
        <w:t xml:space="preserve"> </w:t>
      </w:r>
      <w:r>
        <w:rPr>
          <w:rFonts w:ascii="Times New Roman" w:hAnsi="Times New Roman" w:cs="Times New Roman"/>
          <w:sz w:val="20"/>
          <w:szCs w:val="20"/>
        </w:rPr>
        <w:t>(2011). S</w:t>
      </w:r>
      <w:r w:rsidRPr="000177B6">
        <w:rPr>
          <w:rFonts w:ascii="Times New Roman" w:hAnsi="Times New Roman" w:cs="Times New Roman"/>
          <w:sz w:val="20"/>
          <w:szCs w:val="20"/>
        </w:rPr>
        <w:t xml:space="preserve">ources of cellulose and their applications – </w:t>
      </w:r>
      <w:r>
        <w:rPr>
          <w:rFonts w:ascii="Times New Roman" w:hAnsi="Times New Roman" w:cs="Times New Roman"/>
          <w:sz w:val="20"/>
          <w:szCs w:val="20"/>
        </w:rPr>
        <w:t>A</w:t>
      </w:r>
      <w:r w:rsidRPr="000177B6">
        <w:rPr>
          <w:rFonts w:ascii="Times New Roman" w:hAnsi="Times New Roman" w:cs="Times New Roman"/>
          <w:sz w:val="20"/>
          <w:szCs w:val="20"/>
        </w:rPr>
        <w:t xml:space="preserve"> review</w:t>
      </w:r>
      <w:r>
        <w:rPr>
          <w:rFonts w:ascii="Times New Roman" w:hAnsi="Times New Roman" w:cs="Times New Roman"/>
          <w:sz w:val="20"/>
          <w:szCs w:val="20"/>
        </w:rPr>
        <w:t xml:space="preserve">. </w:t>
      </w:r>
      <w:r w:rsidRPr="000177B6">
        <w:rPr>
          <w:rFonts w:ascii="Times New Roman" w:hAnsi="Times New Roman" w:cs="Times New Roman"/>
          <w:sz w:val="20"/>
          <w:szCs w:val="20"/>
        </w:rPr>
        <w:t xml:space="preserve">International Journal of Drug Formulation </w:t>
      </w:r>
      <w:r>
        <w:rPr>
          <w:rFonts w:ascii="Times New Roman" w:hAnsi="Times New Roman" w:cs="Times New Roman"/>
          <w:sz w:val="20"/>
          <w:szCs w:val="20"/>
        </w:rPr>
        <w:t>a</w:t>
      </w:r>
      <w:r w:rsidRPr="000177B6">
        <w:rPr>
          <w:rFonts w:ascii="Times New Roman" w:hAnsi="Times New Roman" w:cs="Times New Roman"/>
          <w:sz w:val="20"/>
          <w:szCs w:val="20"/>
        </w:rPr>
        <w:t>nd Research</w:t>
      </w:r>
      <w:r>
        <w:rPr>
          <w:rFonts w:ascii="Times New Roman" w:hAnsi="Times New Roman" w:cs="Times New Roman"/>
          <w:sz w:val="20"/>
          <w:szCs w:val="20"/>
        </w:rPr>
        <w:t xml:space="preserve">, </w:t>
      </w:r>
      <w:r w:rsidRPr="000177B6">
        <w:rPr>
          <w:rFonts w:ascii="Times New Roman" w:hAnsi="Times New Roman" w:cs="Times New Roman"/>
          <w:sz w:val="20"/>
          <w:szCs w:val="20"/>
        </w:rPr>
        <w:t>2</w:t>
      </w:r>
      <w:r>
        <w:rPr>
          <w:rFonts w:ascii="Times New Roman" w:hAnsi="Times New Roman" w:cs="Times New Roman"/>
          <w:sz w:val="20"/>
          <w:szCs w:val="20"/>
        </w:rPr>
        <w:t>(</w:t>
      </w:r>
      <w:r w:rsidRPr="000177B6">
        <w:rPr>
          <w:rFonts w:ascii="Times New Roman" w:hAnsi="Times New Roman" w:cs="Times New Roman"/>
          <w:sz w:val="20"/>
          <w:szCs w:val="20"/>
        </w:rPr>
        <w:t>6</w:t>
      </w:r>
      <w:r>
        <w:rPr>
          <w:rFonts w:ascii="Times New Roman" w:hAnsi="Times New Roman" w:cs="Times New Roman"/>
          <w:sz w:val="20"/>
          <w:szCs w:val="20"/>
        </w:rPr>
        <w:t>)</w:t>
      </w:r>
      <w:r w:rsidRPr="000177B6">
        <w:rPr>
          <w:rFonts w:ascii="Times New Roman" w:hAnsi="Times New Roman" w:cs="Times New Roman"/>
          <w:sz w:val="20"/>
          <w:szCs w:val="20"/>
        </w:rPr>
        <w:t>, Nov.-Dec.</w:t>
      </w:r>
    </w:p>
    <w:p w14:paraId="5BDB9EDC" w14:textId="0EAFE2AB" w:rsidR="0002340F" w:rsidRPr="000E2C6C" w:rsidRDefault="000E2C6C" w:rsidP="00D560A8">
      <w:pPr>
        <w:pStyle w:val="ListParagraph"/>
        <w:spacing w:after="0"/>
        <w:ind w:left="1080" w:hanging="796"/>
        <w:jc w:val="both"/>
        <w:rPr>
          <w:rFonts w:ascii="Times New Roman" w:hAnsi="Times New Roman" w:cs="Times New Roman"/>
          <w:sz w:val="20"/>
          <w:szCs w:val="20"/>
        </w:rPr>
      </w:pPr>
      <w:r w:rsidRPr="00DE5F2C">
        <w:rPr>
          <w:rFonts w:ascii="Times New Roman" w:hAnsi="Times New Roman" w:cs="Times New Roman"/>
          <w:sz w:val="20"/>
          <w:szCs w:val="20"/>
        </w:rPr>
        <w:t>Dos Santos</w:t>
      </w:r>
      <w:r>
        <w:rPr>
          <w:rFonts w:ascii="Times New Roman" w:hAnsi="Times New Roman" w:cs="Times New Roman"/>
          <w:sz w:val="20"/>
          <w:szCs w:val="20"/>
        </w:rPr>
        <w:t xml:space="preserve">, </w:t>
      </w:r>
      <w:r w:rsidRPr="00DE5F2C">
        <w:rPr>
          <w:rFonts w:ascii="Times New Roman" w:hAnsi="Times New Roman" w:cs="Times New Roman"/>
          <w:sz w:val="20"/>
          <w:szCs w:val="20"/>
        </w:rPr>
        <w:t>A</w:t>
      </w:r>
      <w:r>
        <w:rPr>
          <w:rFonts w:ascii="Times New Roman" w:hAnsi="Times New Roman" w:cs="Times New Roman"/>
          <w:sz w:val="20"/>
          <w:szCs w:val="20"/>
        </w:rPr>
        <w:t>.</w:t>
      </w:r>
      <w:r w:rsidRPr="00DE5F2C">
        <w:rPr>
          <w:rFonts w:ascii="Times New Roman" w:hAnsi="Times New Roman" w:cs="Times New Roman"/>
          <w:sz w:val="20"/>
          <w:szCs w:val="20"/>
        </w:rPr>
        <w:t xml:space="preserve"> E</w:t>
      </w:r>
      <w:r>
        <w:rPr>
          <w:rFonts w:ascii="Times New Roman" w:hAnsi="Times New Roman" w:cs="Times New Roman"/>
          <w:sz w:val="20"/>
          <w:szCs w:val="20"/>
        </w:rPr>
        <w:t>.</w:t>
      </w:r>
      <w:r w:rsidRPr="00DE5F2C">
        <w:rPr>
          <w:rFonts w:ascii="Times New Roman" w:hAnsi="Times New Roman" w:cs="Times New Roman"/>
          <w:sz w:val="20"/>
          <w:szCs w:val="20"/>
        </w:rPr>
        <w:t>, de Matos</w:t>
      </w:r>
      <w:r>
        <w:rPr>
          <w:rFonts w:ascii="Times New Roman" w:hAnsi="Times New Roman" w:cs="Times New Roman"/>
          <w:sz w:val="20"/>
          <w:szCs w:val="20"/>
        </w:rPr>
        <w:t>,</w:t>
      </w:r>
      <w:r w:rsidRPr="00DE5F2C">
        <w:rPr>
          <w:rFonts w:ascii="Times New Roman" w:hAnsi="Times New Roman" w:cs="Times New Roman"/>
          <w:sz w:val="20"/>
          <w:szCs w:val="20"/>
        </w:rPr>
        <w:t xml:space="preserve"> F</w:t>
      </w:r>
      <w:r>
        <w:rPr>
          <w:rFonts w:ascii="Times New Roman" w:hAnsi="Times New Roman" w:cs="Times New Roman"/>
          <w:sz w:val="20"/>
          <w:szCs w:val="20"/>
        </w:rPr>
        <w:t>.</w:t>
      </w:r>
      <w:r w:rsidRPr="00DE5F2C">
        <w:rPr>
          <w:rFonts w:ascii="Times New Roman" w:hAnsi="Times New Roman" w:cs="Times New Roman"/>
          <w:sz w:val="20"/>
          <w:szCs w:val="20"/>
        </w:rPr>
        <w:t xml:space="preserve"> J, Monteiro</w:t>
      </w:r>
      <w:r>
        <w:rPr>
          <w:rFonts w:ascii="Times New Roman" w:hAnsi="Times New Roman" w:cs="Times New Roman"/>
          <w:sz w:val="20"/>
          <w:szCs w:val="20"/>
        </w:rPr>
        <w:t>,</w:t>
      </w:r>
      <w:r w:rsidRPr="00DE5F2C">
        <w:rPr>
          <w:rFonts w:ascii="Times New Roman" w:hAnsi="Times New Roman" w:cs="Times New Roman"/>
          <w:sz w:val="20"/>
          <w:szCs w:val="20"/>
        </w:rPr>
        <w:t xml:space="preserve"> A</w:t>
      </w:r>
      <w:r>
        <w:rPr>
          <w:rFonts w:ascii="Times New Roman" w:hAnsi="Times New Roman" w:cs="Times New Roman"/>
          <w:sz w:val="20"/>
          <w:szCs w:val="20"/>
        </w:rPr>
        <w:t>.</w:t>
      </w:r>
      <w:r w:rsidRPr="00DE5F2C">
        <w:rPr>
          <w:rFonts w:ascii="Times New Roman" w:hAnsi="Times New Roman" w:cs="Times New Roman"/>
          <w:sz w:val="20"/>
          <w:szCs w:val="20"/>
        </w:rPr>
        <w:t>R</w:t>
      </w:r>
      <w:r>
        <w:rPr>
          <w:rFonts w:ascii="Times New Roman" w:hAnsi="Times New Roman" w:cs="Times New Roman"/>
          <w:sz w:val="20"/>
          <w:szCs w:val="20"/>
        </w:rPr>
        <w:t>. &amp;</w:t>
      </w:r>
      <w:r w:rsidRPr="00DE5F2C">
        <w:rPr>
          <w:rFonts w:ascii="Times New Roman" w:hAnsi="Times New Roman" w:cs="Times New Roman"/>
          <w:sz w:val="20"/>
          <w:szCs w:val="20"/>
        </w:rPr>
        <w:t xml:space="preserve"> Valencia</w:t>
      </w:r>
      <w:r>
        <w:rPr>
          <w:rFonts w:ascii="Times New Roman" w:hAnsi="Times New Roman" w:cs="Times New Roman"/>
          <w:sz w:val="20"/>
          <w:szCs w:val="20"/>
        </w:rPr>
        <w:t>,</w:t>
      </w:r>
      <w:r w:rsidRPr="00DE5F2C">
        <w:rPr>
          <w:rFonts w:ascii="Times New Roman" w:hAnsi="Times New Roman" w:cs="Times New Roman"/>
          <w:sz w:val="20"/>
          <w:szCs w:val="20"/>
        </w:rPr>
        <w:t xml:space="preserve"> </w:t>
      </w:r>
      <w:proofErr w:type="gramStart"/>
      <w:r w:rsidRPr="00DE5F2C">
        <w:rPr>
          <w:rFonts w:ascii="Times New Roman" w:hAnsi="Times New Roman" w:cs="Times New Roman"/>
          <w:sz w:val="20"/>
          <w:szCs w:val="20"/>
        </w:rPr>
        <w:t>G</w:t>
      </w:r>
      <w:r>
        <w:rPr>
          <w:rFonts w:ascii="Times New Roman" w:hAnsi="Times New Roman" w:cs="Times New Roman"/>
          <w:sz w:val="20"/>
          <w:szCs w:val="20"/>
        </w:rPr>
        <w:t>.</w:t>
      </w:r>
      <w:r w:rsidRPr="00DE5F2C">
        <w:rPr>
          <w:rFonts w:ascii="Times New Roman" w:hAnsi="Times New Roman" w:cs="Times New Roman"/>
          <w:sz w:val="20"/>
          <w:szCs w:val="20"/>
        </w:rPr>
        <w:t>A.</w:t>
      </w:r>
      <w:r>
        <w:rPr>
          <w:rFonts w:ascii="Times New Roman" w:hAnsi="Times New Roman" w:cs="Times New Roman"/>
          <w:sz w:val="20"/>
          <w:szCs w:val="20"/>
        </w:rPr>
        <w:t>(</w:t>
      </w:r>
      <w:proofErr w:type="gramEnd"/>
      <w:r>
        <w:rPr>
          <w:rFonts w:ascii="Times New Roman" w:hAnsi="Times New Roman" w:cs="Times New Roman"/>
          <w:sz w:val="20"/>
          <w:szCs w:val="20"/>
        </w:rPr>
        <w:t>2025).</w:t>
      </w:r>
      <w:r w:rsidRPr="00DE5F2C">
        <w:rPr>
          <w:rFonts w:ascii="Times New Roman" w:hAnsi="Times New Roman" w:cs="Times New Roman"/>
          <w:sz w:val="20"/>
          <w:szCs w:val="20"/>
        </w:rPr>
        <w:t xml:space="preserve"> Galactomannans: A Suitable Biopolymer to Produce Advanced Food Packaging. Int</w:t>
      </w:r>
      <w:r>
        <w:rPr>
          <w:rFonts w:ascii="Times New Roman" w:hAnsi="Times New Roman" w:cs="Times New Roman"/>
          <w:sz w:val="20"/>
          <w:szCs w:val="20"/>
        </w:rPr>
        <w:t xml:space="preserve">ernational </w:t>
      </w:r>
      <w:r w:rsidRPr="00DE5F2C">
        <w:rPr>
          <w:rFonts w:ascii="Times New Roman" w:hAnsi="Times New Roman" w:cs="Times New Roman"/>
          <w:sz w:val="20"/>
          <w:szCs w:val="20"/>
        </w:rPr>
        <w:t>Journals</w:t>
      </w:r>
      <w:r>
        <w:rPr>
          <w:rFonts w:ascii="Times New Roman" w:hAnsi="Times New Roman" w:cs="Times New Roman"/>
          <w:sz w:val="20"/>
          <w:szCs w:val="20"/>
        </w:rPr>
        <w:t xml:space="preserve"> of </w:t>
      </w:r>
      <w:r w:rsidRPr="00DE5F2C">
        <w:rPr>
          <w:rFonts w:ascii="Times New Roman" w:hAnsi="Times New Roman" w:cs="Times New Roman"/>
          <w:sz w:val="20"/>
          <w:szCs w:val="20"/>
        </w:rPr>
        <w:t>Food Sci</w:t>
      </w:r>
      <w:r>
        <w:rPr>
          <w:rFonts w:ascii="Times New Roman" w:hAnsi="Times New Roman" w:cs="Times New Roman"/>
          <w:sz w:val="20"/>
          <w:szCs w:val="20"/>
        </w:rPr>
        <w:t>ence,</w:t>
      </w:r>
      <w:r w:rsidRPr="00DE5F2C">
        <w:rPr>
          <w:rFonts w:ascii="Times New Roman" w:hAnsi="Times New Roman" w:cs="Times New Roman"/>
          <w:sz w:val="20"/>
          <w:szCs w:val="20"/>
        </w:rPr>
        <w:t xml:space="preserve"> 2025</w:t>
      </w:r>
      <w:r>
        <w:rPr>
          <w:rFonts w:ascii="Times New Roman" w:hAnsi="Times New Roman" w:cs="Times New Roman"/>
          <w:sz w:val="20"/>
          <w:szCs w:val="20"/>
        </w:rPr>
        <w:t xml:space="preserve">, </w:t>
      </w:r>
      <w:r w:rsidRPr="00DE5F2C">
        <w:rPr>
          <w:rFonts w:ascii="Times New Roman" w:hAnsi="Times New Roman" w:cs="Times New Roman"/>
          <w:sz w:val="20"/>
          <w:szCs w:val="20"/>
        </w:rPr>
        <w:t>9577986.</w:t>
      </w:r>
    </w:p>
    <w:p w14:paraId="4BE66B69" w14:textId="147F05ED" w:rsidR="0002340F" w:rsidRDefault="0002340F" w:rsidP="00D560A8">
      <w:pPr>
        <w:spacing w:after="0"/>
        <w:ind w:left="1134" w:hanging="850"/>
        <w:jc w:val="both"/>
        <w:rPr>
          <w:rFonts w:ascii="Times New Roman" w:hAnsi="Times New Roman" w:cs="Times New Roman"/>
          <w:sz w:val="20"/>
          <w:szCs w:val="20"/>
        </w:rPr>
      </w:pPr>
      <w:proofErr w:type="spellStart"/>
      <w:r w:rsidRPr="00D560A8">
        <w:rPr>
          <w:rFonts w:ascii="Times New Roman" w:hAnsi="Times New Roman" w:cs="Times New Roman"/>
          <w:sz w:val="20"/>
          <w:szCs w:val="20"/>
        </w:rPr>
        <w:t>Hongkun</w:t>
      </w:r>
      <w:proofErr w:type="spellEnd"/>
      <w:r w:rsidRPr="00D560A8">
        <w:rPr>
          <w:rFonts w:ascii="Times New Roman" w:hAnsi="Times New Roman" w:cs="Times New Roman"/>
          <w:sz w:val="20"/>
          <w:szCs w:val="20"/>
        </w:rPr>
        <w:t xml:space="preserve"> X., Ping, W., Lihong, J., </w:t>
      </w:r>
      <w:proofErr w:type="spellStart"/>
      <w:r w:rsidRPr="00D560A8">
        <w:rPr>
          <w:rFonts w:ascii="Times New Roman" w:hAnsi="Times New Roman" w:cs="Times New Roman"/>
          <w:sz w:val="20"/>
          <w:szCs w:val="20"/>
        </w:rPr>
        <w:t>Kaixuan</w:t>
      </w:r>
      <w:proofErr w:type="spellEnd"/>
      <w:r w:rsidRPr="00D560A8">
        <w:rPr>
          <w:rFonts w:ascii="Times New Roman" w:hAnsi="Times New Roman" w:cs="Times New Roman"/>
          <w:sz w:val="20"/>
          <w:szCs w:val="20"/>
        </w:rPr>
        <w:t xml:space="preserve">, Z., </w:t>
      </w:r>
      <w:proofErr w:type="spellStart"/>
      <w:r w:rsidRPr="00D560A8">
        <w:rPr>
          <w:rFonts w:ascii="Times New Roman" w:hAnsi="Times New Roman" w:cs="Times New Roman"/>
          <w:sz w:val="20"/>
          <w:szCs w:val="20"/>
        </w:rPr>
        <w:t>Shaoqin</w:t>
      </w:r>
      <w:proofErr w:type="spellEnd"/>
      <w:r w:rsidRPr="00D560A8">
        <w:rPr>
          <w:rFonts w:ascii="Times New Roman" w:hAnsi="Times New Roman" w:cs="Times New Roman"/>
          <w:sz w:val="20"/>
          <w:szCs w:val="20"/>
        </w:rPr>
        <w:t>, G. &amp; Jiaqi T. (2025). Polysaccharide-based hydrogels: Materials, preparation, and applications in medicine, food, adsorption, and agriculture. Journal of Agriculture and Food Research, 24, 102395.</w:t>
      </w:r>
    </w:p>
    <w:p w14:paraId="602705AE" w14:textId="479AEB8F" w:rsidR="00B401AA" w:rsidRPr="00D560A8" w:rsidRDefault="00B401AA" w:rsidP="00B401AA">
      <w:pPr>
        <w:spacing w:after="0"/>
        <w:ind w:left="1134" w:hanging="850"/>
        <w:jc w:val="both"/>
        <w:rPr>
          <w:rFonts w:ascii="Times New Roman" w:hAnsi="Times New Roman" w:cs="Times New Roman"/>
          <w:sz w:val="20"/>
          <w:szCs w:val="20"/>
        </w:rPr>
      </w:pPr>
      <w:r w:rsidRPr="000E2C6C">
        <w:rPr>
          <w:rFonts w:ascii="Times New Roman" w:hAnsi="Times New Roman" w:cs="Times New Roman"/>
          <w:sz w:val="20"/>
          <w:szCs w:val="20"/>
        </w:rPr>
        <w:t>Joseph, A.A., Pardo-Vargas, A. &amp; Seeberger, P.H. (2020). Total synthesis of polysaccharides by automated glycan assembly. Journal of the American Chemical Society 142(19),8561-8564.</w:t>
      </w:r>
    </w:p>
    <w:p w14:paraId="24E1A69D" w14:textId="6B264682" w:rsidR="00360C66" w:rsidRDefault="0002340F" w:rsidP="00D560A8">
      <w:pPr>
        <w:spacing w:after="0"/>
        <w:ind w:left="1134" w:hanging="850"/>
        <w:jc w:val="both"/>
        <w:rPr>
          <w:rFonts w:ascii="Times New Roman" w:hAnsi="Times New Roman" w:cs="Times New Roman"/>
          <w:sz w:val="20"/>
          <w:szCs w:val="20"/>
        </w:rPr>
      </w:pPr>
      <w:proofErr w:type="spellStart"/>
      <w:r w:rsidRPr="0002340F">
        <w:rPr>
          <w:rFonts w:ascii="Times New Roman" w:hAnsi="Times New Roman" w:cs="Times New Roman"/>
          <w:sz w:val="20"/>
          <w:szCs w:val="20"/>
        </w:rPr>
        <w:t>Kocira</w:t>
      </w:r>
      <w:proofErr w:type="spellEnd"/>
      <w:r w:rsidRPr="0002340F">
        <w:rPr>
          <w:rFonts w:ascii="Times New Roman" w:hAnsi="Times New Roman" w:cs="Times New Roman"/>
          <w:sz w:val="20"/>
          <w:szCs w:val="20"/>
        </w:rPr>
        <w:t xml:space="preserve">, A., </w:t>
      </w:r>
      <w:proofErr w:type="spellStart"/>
      <w:r w:rsidRPr="0002340F">
        <w:rPr>
          <w:rFonts w:ascii="Times New Roman" w:hAnsi="Times New Roman" w:cs="Times New Roman"/>
          <w:sz w:val="20"/>
          <w:szCs w:val="20"/>
        </w:rPr>
        <w:t>Kozłowicz</w:t>
      </w:r>
      <w:proofErr w:type="spellEnd"/>
      <w:r w:rsidRPr="0002340F">
        <w:rPr>
          <w:rFonts w:ascii="Times New Roman" w:hAnsi="Times New Roman" w:cs="Times New Roman"/>
          <w:sz w:val="20"/>
          <w:szCs w:val="20"/>
        </w:rPr>
        <w:t xml:space="preserve">, K., </w:t>
      </w:r>
      <w:proofErr w:type="spellStart"/>
      <w:r w:rsidRPr="0002340F">
        <w:rPr>
          <w:rFonts w:ascii="Times New Roman" w:hAnsi="Times New Roman" w:cs="Times New Roman"/>
          <w:sz w:val="20"/>
          <w:szCs w:val="20"/>
        </w:rPr>
        <w:t>wicz</w:t>
      </w:r>
      <w:proofErr w:type="spellEnd"/>
      <w:r w:rsidRPr="0002340F">
        <w:rPr>
          <w:rFonts w:ascii="Times New Roman" w:hAnsi="Times New Roman" w:cs="Times New Roman"/>
          <w:sz w:val="20"/>
          <w:szCs w:val="20"/>
        </w:rPr>
        <w:t xml:space="preserve">, K. P., </w:t>
      </w:r>
      <w:proofErr w:type="spellStart"/>
      <w:r w:rsidRPr="0002340F">
        <w:rPr>
          <w:rFonts w:ascii="Times New Roman" w:hAnsi="Times New Roman" w:cs="Times New Roman"/>
          <w:sz w:val="20"/>
          <w:szCs w:val="20"/>
        </w:rPr>
        <w:t>Staniak</w:t>
      </w:r>
      <w:proofErr w:type="spellEnd"/>
      <w:r w:rsidRPr="0002340F">
        <w:rPr>
          <w:rFonts w:ascii="Times New Roman" w:hAnsi="Times New Roman" w:cs="Times New Roman"/>
          <w:sz w:val="20"/>
          <w:szCs w:val="20"/>
        </w:rPr>
        <w:t xml:space="preserve"> M., Szpunar-Krok E.&amp; </w:t>
      </w:r>
      <w:proofErr w:type="spellStart"/>
      <w:r w:rsidRPr="0002340F">
        <w:rPr>
          <w:rFonts w:ascii="Times New Roman" w:hAnsi="Times New Roman" w:cs="Times New Roman"/>
          <w:sz w:val="20"/>
          <w:szCs w:val="20"/>
        </w:rPr>
        <w:t>Hortyńska</w:t>
      </w:r>
      <w:proofErr w:type="spellEnd"/>
      <w:r w:rsidRPr="0002340F">
        <w:rPr>
          <w:rFonts w:ascii="Times New Roman" w:hAnsi="Times New Roman" w:cs="Times New Roman"/>
          <w:sz w:val="20"/>
          <w:szCs w:val="20"/>
        </w:rPr>
        <w:t>, P. (2021). Polysaccharides</w:t>
      </w:r>
      <w:r w:rsidR="00D560A8">
        <w:rPr>
          <w:rFonts w:ascii="Times New Roman" w:hAnsi="Times New Roman" w:cs="Times New Roman"/>
          <w:sz w:val="20"/>
          <w:szCs w:val="20"/>
        </w:rPr>
        <w:t xml:space="preserve"> </w:t>
      </w:r>
      <w:r w:rsidRPr="0002340F">
        <w:rPr>
          <w:rFonts w:ascii="Times New Roman" w:hAnsi="Times New Roman" w:cs="Times New Roman"/>
          <w:sz w:val="20"/>
          <w:szCs w:val="20"/>
        </w:rPr>
        <w:t xml:space="preserve">as Edible Films and Coatings: Characteristics and Influence on Fruit and Vegetable </w:t>
      </w:r>
      <w:proofErr w:type="spellStart"/>
      <w:proofErr w:type="gramStart"/>
      <w:r w:rsidRPr="0002340F">
        <w:rPr>
          <w:rFonts w:ascii="Times New Roman" w:hAnsi="Times New Roman" w:cs="Times New Roman"/>
          <w:sz w:val="20"/>
          <w:szCs w:val="20"/>
        </w:rPr>
        <w:t>Quality:A</w:t>
      </w:r>
      <w:proofErr w:type="spellEnd"/>
      <w:proofErr w:type="gramEnd"/>
      <w:r w:rsidRPr="0002340F">
        <w:rPr>
          <w:rFonts w:ascii="Times New Roman" w:hAnsi="Times New Roman" w:cs="Times New Roman"/>
          <w:sz w:val="20"/>
          <w:szCs w:val="20"/>
        </w:rPr>
        <w:t xml:space="preserve"> Review. Agronomy, 11(5), 813.</w:t>
      </w:r>
    </w:p>
    <w:p w14:paraId="4FE655C3" w14:textId="5C5CE337" w:rsidR="00B401AA" w:rsidRPr="000E2C6C" w:rsidRDefault="00B401AA" w:rsidP="00D560A8">
      <w:pPr>
        <w:spacing w:after="0"/>
        <w:ind w:left="1134" w:hanging="850"/>
        <w:jc w:val="both"/>
        <w:rPr>
          <w:rFonts w:ascii="Times New Roman" w:hAnsi="Times New Roman" w:cs="Times New Roman"/>
          <w:sz w:val="20"/>
          <w:szCs w:val="20"/>
        </w:rPr>
      </w:pPr>
      <w:r w:rsidRPr="00B401AA">
        <w:rPr>
          <w:rFonts w:ascii="Times New Roman" w:hAnsi="Times New Roman" w:cs="Times New Roman"/>
          <w:sz w:val="20"/>
          <w:szCs w:val="20"/>
        </w:rPr>
        <w:t xml:space="preserve">Kumar, R., </w:t>
      </w:r>
      <w:proofErr w:type="spellStart"/>
      <w:proofErr w:type="gramStart"/>
      <w:r w:rsidRPr="00B401AA">
        <w:rPr>
          <w:rFonts w:ascii="Times New Roman" w:hAnsi="Times New Roman" w:cs="Times New Roman"/>
          <w:sz w:val="20"/>
          <w:szCs w:val="20"/>
        </w:rPr>
        <w:t>Singh,N</w:t>
      </w:r>
      <w:proofErr w:type="spellEnd"/>
      <w:r w:rsidRPr="00B401AA">
        <w:rPr>
          <w:rFonts w:ascii="Times New Roman" w:hAnsi="Times New Roman" w:cs="Times New Roman"/>
          <w:sz w:val="20"/>
          <w:szCs w:val="20"/>
        </w:rPr>
        <w:t>.</w:t>
      </w:r>
      <w:proofErr w:type="gramEnd"/>
      <w:r w:rsidRPr="00B401AA">
        <w:rPr>
          <w:rFonts w:ascii="Times New Roman" w:hAnsi="Times New Roman" w:cs="Times New Roman"/>
          <w:sz w:val="20"/>
          <w:szCs w:val="20"/>
        </w:rPr>
        <w:t xml:space="preserve"> &amp;   </w:t>
      </w:r>
      <w:proofErr w:type="spellStart"/>
      <w:r w:rsidRPr="00B401AA">
        <w:rPr>
          <w:rFonts w:ascii="Times New Roman" w:hAnsi="Times New Roman" w:cs="Times New Roman"/>
          <w:sz w:val="20"/>
          <w:szCs w:val="20"/>
        </w:rPr>
        <w:t>Khatkar</w:t>
      </w:r>
      <w:proofErr w:type="spellEnd"/>
      <w:r w:rsidRPr="00B401AA">
        <w:rPr>
          <w:rFonts w:ascii="Times New Roman" w:hAnsi="Times New Roman" w:cs="Times New Roman"/>
          <w:sz w:val="20"/>
          <w:szCs w:val="20"/>
        </w:rPr>
        <w:t xml:space="preserve">, B. S. (2023).Effects of A- and B-type starch granules on composition, structural, thermal, morphological, and pasting properties of starches from diverse wheat </w:t>
      </w:r>
      <w:proofErr w:type="spellStart"/>
      <w:r w:rsidRPr="00B401AA">
        <w:rPr>
          <w:rFonts w:ascii="Times New Roman" w:hAnsi="Times New Roman" w:cs="Times New Roman"/>
          <w:sz w:val="20"/>
          <w:szCs w:val="20"/>
        </w:rPr>
        <w:t>varieties.Food</w:t>
      </w:r>
      <w:proofErr w:type="spellEnd"/>
      <w:r w:rsidRPr="00B401AA">
        <w:rPr>
          <w:rFonts w:ascii="Times New Roman" w:hAnsi="Times New Roman" w:cs="Times New Roman"/>
          <w:sz w:val="20"/>
          <w:szCs w:val="20"/>
        </w:rPr>
        <w:t xml:space="preserve"> Bioengineering: Volume 2(4), 291-419.</w:t>
      </w:r>
    </w:p>
    <w:p w14:paraId="1240C457" w14:textId="6244A393" w:rsidR="0002340F" w:rsidRDefault="0002340F" w:rsidP="00D560A8">
      <w:pPr>
        <w:spacing w:after="0"/>
        <w:ind w:left="1134" w:hanging="850"/>
        <w:jc w:val="both"/>
        <w:rPr>
          <w:rFonts w:ascii="Times New Roman" w:hAnsi="Times New Roman" w:cs="Times New Roman"/>
          <w:sz w:val="20"/>
          <w:szCs w:val="20"/>
        </w:rPr>
      </w:pPr>
      <w:r w:rsidRPr="0002340F">
        <w:rPr>
          <w:rFonts w:ascii="Times New Roman" w:hAnsi="Times New Roman" w:cs="Times New Roman"/>
          <w:sz w:val="20"/>
          <w:szCs w:val="20"/>
        </w:rPr>
        <w:t xml:space="preserve">Kunal, V., Chandrani, S. &amp; </w:t>
      </w:r>
      <w:proofErr w:type="spellStart"/>
      <w:r w:rsidRPr="0002340F">
        <w:rPr>
          <w:rFonts w:ascii="Times New Roman" w:hAnsi="Times New Roman" w:cs="Times New Roman"/>
          <w:sz w:val="20"/>
          <w:szCs w:val="20"/>
        </w:rPr>
        <w:t>Sampa</w:t>
      </w:r>
      <w:proofErr w:type="spellEnd"/>
      <w:r w:rsidRPr="0002340F">
        <w:rPr>
          <w:rFonts w:ascii="Times New Roman" w:hAnsi="Times New Roman" w:cs="Times New Roman"/>
          <w:sz w:val="20"/>
          <w:szCs w:val="20"/>
        </w:rPr>
        <w:t>, S. (2025). Exploration of biodegradable polymeric particles in agriculture: a holistic approach for sustainable farming. Environmental Science Advances 4(3), 15, 409-431.</w:t>
      </w:r>
    </w:p>
    <w:p w14:paraId="5807981E" w14:textId="7AE5FAF0" w:rsidR="0002340F" w:rsidRPr="000E2C6C" w:rsidRDefault="0002340F" w:rsidP="00D560A8">
      <w:pPr>
        <w:spacing w:after="0"/>
        <w:ind w:left="1134" w:hanging="850"/>
        <w:jc w:val="both"/>
        <w:rPr>
          <w:rFonts w:ascii="Times New Roman" w:hAnsi="Times New Roman" w:cs="Times New Roman"/>
          <w:sz w:val="20"/>
          <w:szCs w:val="20"/>
        </w:rPr>
      </w:pPr>
      <w:r w:rsidRPr="0002340F">
        <w:rPr>
          <w:rFonts w:ascii="Times New Roman" w:hAnsi="Times New Roman" w:cs="Times New Roman"/>
          <w:sz w:val="20"/>
          <w:szCs w:val="20"/>
        </w:rPr>
        <w:t xml:space="preserve">Luis, J., Terán, L., Victoria, E., Maldonado, C., del Carmen, J., Range, A., </w:t>
      </w:r>
      <w:proofErr w:type="spellStart"/>
      <w:r w:rsidRPr="0002340F">
        <w:rPr>
          <w:rFonts w:ascii="Times New Roman" w:hAnsi="Times New Roman" w:cs="Times New Roman"/>
          <w:sz w:val="20"/>
          <w:szCs w:val="20"/>
        </w:rPr>
        <w:t>Otazo</w:t>
      </w:r>
      <w:proofErr w:type="spellEnd"/>
      <w:r w:rsidRPr="0002340F">
        <w:rPr>
          <w:rFonts w:ascii="Times New Roman" w:hAnsi="Times New Roman" w:cs="Times New Roman"/>
          <w:sz w:val="20"/>
          <w:szCs w:val="20"/>
        </w:rPr>
        <w:t xml:space="preserve"> J. P. &amp; Rico, M. I. B. (2024). Development of Antibacterial Thermoplastic Starch with Natural Oils and Extracts: Structural, Mechanical and Thermal Properties. Polymers, 16(2), 180.</w:t>
      </w:r>
    </w:p>
    <w:p w14:paraId="71D98BCB" w14:textId="1146201F" w:rsidR="001A61A3" w:rsidRDefault="001A61A3" w:rsidP="00D560A8">
      <w:pPr>
        <w:pStyle w:val="ListParagraph"/>
        <w:spacing w:after="0"/>
        <w:ind w:left="1134" w:hanging="850"/>
        <w:jc w:val="both"/>
        <w:rPr>
          <w:rFonts w:ascii="Times New Roman" w:hAnsi="Times New Roman" w:cs="Times New Roman"/>
          <w:sz w:val="20"/>
          <w:szCs w:val="20"/>
        </w:rPr>
      </w:pPr>
      <w:r w:rsidRPr="0069509E">
        <w:rPr>
          <w:rFonts w:ascii="Times New Roman" w:hAnsi="Times New Roman" w:cs="Times New Roman"/>
          <w:sz w:val="20"/>
          <w:szCs w:val="20"/>
        </w:rPr>
        <w:t>Mahmoud Y</w:t>
      </w:r>
      <w:r>
        <w:rPr>
          <w:rFonts w:ascii="Times New Roman" w:hAnsi="Times New Roman" w:cs="Times New Roman"/>
          <w:sz w:val="20"/>
          <w:szCs w:val="20"/>
        </w:rPr>
        <w:t>.</w:t>
      </w:r>
      <w:r w:rsidRPr="0069509E">
        <w:rPr>
          <w:rFonts w:ascii="Times New Roman" w:hAnsi="Times New Roman" w:cs="Times New Roman"/>
          <w:sz w:val="20"/>
          <w:szCs w:val="20"/>
        </w:rPr>
        <w:t>A</w:t>
      </w:r>
      <w:r>
        <w:rPr>
          <w:rFonts w:ascii="Times New Roman" w:hAnsi="Times New Roman" w:cs="Times New Roman"/>
          <w:sz w:val="20"/>
          <w:szCs w:val="20"/>
        </w:rPr>
        <w:t>.</w:t>
      </w:r>
      <w:r w:rsidRPr="0069509E">
        <w:rPr>
          <w:rFonts w:ascii="Times New Roman" w:hAnsi="Times New Roman" w:cs="Times New Roman"/>
          <w:sz w:val="20"/>
          <w:szCs w:val="20"/>
        </w:rPr>
        <w:t>, El-Naggar M</w:t>
      </w:r>
      <w:r>
        <w:rPr>
          <w:rFonts w:ascii="Times New Roman" w:hAnsi="Times New Roman" w:cs="Times New Roman"/>
          <w:sz w:val="20"/>
          <w:szCs w:val="20"/>
        </w:rPr>
        <w:t>.</w:t>
      </w:r>
      <w:r w:rsidRPr="0069509E">
        <w:rPr>
          <w:rFonts w:ascii="Times New Roman" w:hAnsi="Times New Roman" w:cs="Times New Roman"/>
          <w:sz w:val="20"/>
          <w:szCs w:val="20"/>
        </w:rPr>
        <w:t>E</w:t>
      </w:r>
      <w:r>
        <w:rPr>
          <w:rFonts w:ascii="Times New Roman" w:hAnsi="Times New Roman" w:cs="Times New Roman"/>
          <w:sz w:val="20"/>
          <w:szCs w:val="20"/>
        </w:rPr>
        <w:t>.</w:t>
      </w:r>
      <w:r w:rsidRPr="0069509E">
        <w:rPr>
          <w:rFonts w:ascii="Times New Roman" w:hAnsi="Times New Roman" w:cs="Times New Roman"/>
          <w:sz w:val="20"/>
          <w:szCs w:val="20"/>
        </w:rPr>
        <w:t>, Abdel-</w:t>
      </w:r>
      <w:proofErr w:type="spellStart"/>
      <w:r w:rsidRPr="0069509E">
        <w:rPr>
          <w:rFonts w:ascii="Times New Roman" w:hAnsi="Times New Roman" w:cs="Times New Roman"/>
          <w:sz w:val="20"/>
          <w:szCs w:val="20"/>
        </w:rPr>
        <w:t>Megeed</w:t>
      </w:r>
      <w:proofErr w:type="spellEnd"/>
      <w:r w:rsidRPr="0069509E">
        <w:rPr>
          <w:rFonts w:ascii="Times New Roman" w:hAnsi="Times New Roman" w:cs="Times New Roman"/>
          <w:sz w:val="20"/>
          <w:szCs w:val="20"/>
        </w:rPr>
        <w:t xml:space="preserve"> A</w:t>
      </w:r>
      <w:r>
        <w:rPr>
          <w:rFonts w:ascii="Times New Roman" w:hAnsi="Times New Roman" w:cs="Times New Roman"/>
          <w:sz w:val="20"/>
          <w:szCs w:val="20"/>
        </w:rPr>
        <w:t>.&amp;</w:t>
      </w:r>
      <w:r w:rsidRPr="0069509E">
        <w:rPr>
          <w:rFonts w:ascii="Times New Roman" w:hAnsi="Times New Roman" w:cs="Times New Roman"/>
          <w:sz w:val="20"/>
          <w:szCs w:val="20"/>
        </w:rPr>
        <w:t xml:space="preserve"> El-</w:t>
      </w:r>
      <w:proofErr w:type="spellStart"/>
      <w:r w:rsidRPr="0069509E">
        <w:rPr>
          <w:rFonts w:ascii="Times New Roman" w:hAnsi="Times New Roman" w:cs="Times New Roman"/>
          <w:sz w:val="20"/>
          <w:szCs w:val="20"/>
        </w:rPr>
        <w:t>Newehy</w:t>
      </w:r>
      <w:proofErr w:type="spellEnd"/>
      <w:r w:rsidRPr="0069509E">
        <w:rPr>
          <w:rFonts w:ascii="Times New Roman" w:hAnsi="Times New Roman" w:cs="Times New Roman"/>
          <w:sz w:val="20"/>
          <w:szCs w:val="20"/>
        </w:rPr>
        <w:t xml:space="preserve"> M. </w:t>
      </w:r>
      <w:r>
        <w:rPr>
          <w:rFonts w:ascii="Times New Roman" w:hAnsi="Times New Roman" w:cs="Times New Roman"/>
          <w:sz w:val="20"/>
          <w:szCs w:val="20"/>
        </w:rPr>
        <w:t xml:space="preserve">(2021). </w:t>
      </w:r>
      <w:r w:rsidRPr="0069509E">
        <w:rPr>
          <w:rFonts w:ascii="Times New Roman" w:hAnsi="Times New Roman" w:cs="Times New Roman"/>
          <w:sz w:val="20"/>
          <w:szCs w:val="20"/>
        </w:rPr>
        <w:t>Recent Advancements in Microbial Polysaccharides: Synthesis and Applications. Polymers (Basel). 13(23):</w:t>
      </w:r>
      <w:r>
        <w:rPr>
          <w:rFonts w:ascii="Times New Roman" w:hAnsi="Times New Roman" w:cs="Times New Roman"/>
          <w:sz w:val="20"/>
          <w:szCs w:val="20"/>
        </w:rPr>
        <w:t xml:space="preserve"> </w:t>
      </w:r>
      <w:r w:rsidRPr="0069509E">
        <w:rPr>
          <w:rFonts w:ascii="Times New Roman" w:hAnsi="Times New Roman" w:cs="Times New Roman"/>
          <w:sz w:val="20"/>
          <w:szCs w:val="20"/>
        </w:rPr>
        <w:t>4136.</w:t>
      </w:r>
    </w:p>
    <w:p w14:paraId="3E3816EC" w14:textId="502B2F5C" w:rsidR="0002340F" w:rsidRDefault="0002340F" w:rsidP="00D560A8">
      <w:pPr>
        <w:spacing w:after="0"/>
        <w:ind w:left="1134" w:hanging="850"/>
        <w:jc w:val="both"/>
        <w:rPr>
          <w:rFonts w:ascii="Times New Roman" w:hAnsi="Times New Roman" w:cs="Times New Roman"/>
          <w:sz w:val="20"/>
          <w:szCs w:val="20"/>
        </w:rPr>
      </w:pPr>
      <w:r w:rsidRPr="0002340F">
        <w:rPr>
          <w:rFonts w:ascii="Times New Roman" w:hAnsi="Times New Roman" w:cs="Times New Roman"/>
          <w:sz w:val="20"/>
          <w:szCs w:val="20"/>
        </w:rPr>
        <w:t xml:space="preserve">Mamede, M., </w:t>
      </w:r>
      <w:proofErr w:type="spellStart"/>
      <w:r w:rsidRPr="0002340F">
        <w:rPr>
          <w:rFonts w:ascii="Times New Roman" w:hAnsi="Times New Roman" w:cs="Times New Roman"/>
          <w:sz w:val="20"/>
          <w:szCs w:val="20"/>
        </w:rPr>
        <w:t>Cotas</w:t>
      </w:r>
      <w:proofErr w:type="spellEnd"/>
      <w:r w:rsidRPr="0002340F">
        <w:rPr>
          <w:rFonts w:ascii="Times New Roman" w:hAnsi="Times New Roman" w:cs="Times New Roman"/>
          <w:sz w:val="20"/>
          <w:szCs w:val="20"/>
        </w:rPr>
        <w:t xml:space="preserve">, J., </w:t>
      </w:r>
      <w:proofErr w:type="spellStart"/>
      <w:r w:rsidRPr="0002340F">
        <w:rPr>
          <w:rFonts w:ascii="Times New Roman" w:hAnsi="Times New Roman" w:cs="Times New Roman"/>
          <w:sz w:val="20"/>
          <w:szCs w:val="20"/>
        </w:rPr>
        <w:t>Bahcevandziev</w:t>
      </w:r>
      <w:proofErr w:type="spellEnd"/>
      <w:r w:rsidRPr="0002340F">
        <w:rPr>
          <w:rFonts w:ascii="Times New Roman" w:hAnsi="Times New Roman" w:cs="Times New Roman"/>
          <w:sz w:val="20"/>
          <w:szCs w:val="20"/>
        </w:rPr>
        <w:t>, K. &amp; Pereira, L. (2023). Seaweed Polysaccharides in Agriculture: A Next Step towards Sustainability. Applied. Science,13,659.</w:t>
      </w:r>
    </w:p>
    <w:p w14:paraId="7C1B4BCE" w14:textId="510F9D48" w:rsidR="0002340F" w:rsidRPr="000E2C6C" w:rsidRDefault="0002340F" w:rsidP="00D560A8">
      <w:pPr>
        <w:spacing w:after="0"/>
        <w:ind w:left="1134" w:hanging="850"/>
        <w:jc w:val="both"/>
        <w:rPr>
          <w:rFonts w:ascii="Times New Roman" w:hAnsi="Times New Roman" w:cs="Times New Roman"/>
          <w:sz w:val="20"/>
          <w:szCs w:val="20"/>
        </w:rPr>
      </w:pPr>
      <w:r w:rsidRPr="00E40FE2">
        <w:rPr>
          <w:rFonts w:ascii="Times New Roman" w:hAnsi="Times New Roman" w:cs="Times New Roman"/>
          <w:sz w:val="20"/>
          <w:szCs w:val="20"/>
        </w:rPr>
        <w:lastRenderedPageBreak/>
        <w:t>Mamede,</w:t>
      </w:r>
      <w:r>
        <w:rPr>
          <w:rFonts w:ascii="Times New Roman" w:hAnsi="Times New Roman" w:cs="Times New Roman"/>
          <w:sz w:val="20"/>
          <w:szCs w:val="20"/>
        </w:rPr>
        <w:t xml:space="preserve"> M., </w:t>
      </w:r>
      <w:proofErr w:type="spellStart"/>
      <w:r w:rsidRPr="00E40FE2">
        <w:rPr>
          <w:rFonts w:ascii="Times New Roman" w:hAnsi="Times New Roman" w:cs="Times New Roman"/>
          <w:sz w:val="20"/>
          <w:szCs w:val="20"/>
        </w:rPr>
        <w:t>Cotas</w:t>
      </w:r>
      <w:proofErr w:type="spellEnd"/>
      <w:r w:rsidRPr="00E40FE2">
        <w:rPr>
          <w:rFonts w:ascii="Times New Roman" w:hAnsi="Times New Roman" w:cs="Times New Roman"/>
          <w:sz w:val="20"/>
          <w:szCs w:val="20"/>
        </w:rPr>
        <w:t>,</w:t>
      </w:r>
      <w:r>
        <w:rPr>
          <w:rFonts w:ascii="Times New Roman" w:hAnsi="Times New Roman" w:cs="Times New Roman"/>
          <w:sz w:val="20"/>
          <w:szCs w:val="20"/>
        </w:rPr>
        <w:t xml:space="preserve"> J.,</w:t>
      </w:r>
      <w:r w:rsidRPr="00E40FE2">
        <w:rPr>
          <w:rFonts w:ascii="Times New Roman" w:hAnsi="Times New Roman" w:cs="Times New Roman"/>
          <w:sz w:val="20"/>
          <w:szCs w:val="20"/>
        </w:rPr>
        <w:t xml:space="preserve"> Pereira</w:t>
      </w:r>
      <w:r>
        <w:rPr>
          <w:rFonts w:ascii="Times New Roman" w:hAnsi="Times New Roman" w:cs="Times New Roman"/>
          <w:sz w:val="20"/>
          <w:szCs w:val="20"/>
        </w:rPr>
        <w:t xml:space="preserve">, L. &amp; </w:t>
      </w:r>
      <w:proofErr w:type="spellStart"/>
      <w:r w:rsidRPr="00E40FE2">
        <w:rPr>
          <w:rFonts w:ascii="Times New Roman" w:hAnsi="Times New Roman" w:cs="Times New Roman"/>
          <w:sz w:val="20"/>
          <w:szCs w:val="20"/>
        </w:rPr>
        <w:t>Bahcevandz</w:t>
      </w:r>
      <w:proofErr w:type="spellEnd"/>
      <w:r w:rsidRPr="00E40FE2">
        <w:rPr>
          <w:rFonts w:ascii="Times New Roman" w:hAnsi="Times New Roman" w:cs="Times New Roman"/>
          <w:sz w:val="20"/>
          <w:szCs w:val="20"/>
        </w:rPr>
        <w:t>,</w:t>
      </w:r>
      <w:r>
        <w:rPr>
          <w:rFonts w:ascii="Times New Roman" w:hAnsi="Times New Roman" w:cs="Times New Roman"/>
          <w:sz w:val="20"/>
          <w:szCs w:val="20"/>
        </w:rPr>
        <w:t xml:space="preserve"> K. (2024).</w:t>
      </w:r>
      <w:r w:rsidRPr="00E40FE2">
        <w:rPr>
          <w:rFonts w:ascii="Times New Roman" w:hAnsi="Times New Roman" w:cs="Times New Roman"/>
          <w:sz w:val="20"/>
          <w:szCs w:val="20"/>
        </w:rPr>
        <w:t xml:space="preserve"> Seaweed Polysaccharides as Potential </w:t>
      </w:r>
      <w:proofErr w:type="spellStart"/>
      <w:r w:rsidRPr="00E40FE2">
        <w:rPr>
          <w:rFonts w:ascii="Times New Roman" w:hAnsi="Times New Roman" w:cs="Times New Roman"/>
          <w:sz w:val="20"/>
          <w:szCs w:val="20"/>
        </w:rPr>
        <w:t>Biostimulants</w:t>
      </w:r>
      <w:proofErr w:type="spellEnd"/>
      <w:r w:rsidRPr="00E40FE2">
        <w:rPr>
          <w:rFonts w:ascii="Times New Roman" w:hAnsi="Times New Roman" w:cs="Times New Roman"/>
          <w:sz w:val="20"/>
          <w:szCs w:val="20"/>
        </w:rPr>
        <w:t xml:space="preserve"> in Turnip Greens Production</w:t>
      </w:r>
      <w:r>
        <w:rPr>
          <w:rFonts w:ascii="Times New Roman" w:hAnsi="Times New Roman" w:cs="Times New Roman"/>
          <w:sz w:val="20"/>
          <w:szCs w:val="20"/>
        </w:rPr>
        <w:t xml:space="preserve">. </w:t>
      </w:r>
      <w:proofErr w:type="spellStart"/>
      <w:r w:rsidRPr="00E40FE2">
        <w:rPr>
          <w:rFonts w:ascii="Times New Roman" w:hAnsi="Times New Roman" w:cs="Times New Roman"/>
          <w:sz w:val="20"/>
          <w:szCs w:val="20"/>
        </w:rPr>
        <w:t>Horticulturae</w:t>
      </w:r>
      <w:proofErr w:type="spellEnd"/>
      <w:r>
        <w:rPr>
          <w:rFonts w:ascii="Times New Roman" w:hAnsi="Times New Roman" w:cs="Times New Roman"/>
          <w:sz w:val="20"/>
          <w:szCs w:val="20"/>
        </w:rPr>
        <w:t xml:space="preserve">, </w:t>
      </w:r>
      <w:r w:rsidRPr="00E40FE2">
        <w:rPr>
          <w:rFonts w:ascii="Times New Roman" w:hAnsi="Times New Roman" w:cs="Times New Roman"/>
          <w:sz w:val="20"/>
          <w:szCs w:val="20"/>
        </w:rPr>
        <w:t>10(2), 130</w:t>
      </w:r>
      <w:r>
        <w:rPr>
          <w:rFonts w:ascii="Times New Roman" w:hAnsi="Times New Roman" w:cs="Times New Roman"/>
          <w:sz w:val="20"/>
          <w:szCs w:val="20"/>
        </w:rPr>
        <w:t>.</w:t>
      </w:r>
    </w:p>
    <w:p w14:paraId="5991A112" w14:textId="6D08565B" w:rsidR="001A61A3" w:rsidRPr="000E2C6C" w:rsidRDefault="001A61A3" w:rsidP="00D560A8">
      <w:pPr>
        <w:spacing w:after="0"/>
        <w:ind w:left="1134" w:hanging="850"/>
        <w:jc w:val="both"/>
        <w:rPr>
          <w:rFonts w:ascii="Times New Roman" w:hAnsi="Times New Roman" w:cs="Times New Roman"/>
          <w:sz w:val="20"/>
          <w:szCs w:val="20"/>
        </w:rPr>
      </w:pPr>
      <w:r w:rsidRPr="001A61A3">
        <w:rPr>
          <w:rFonts w:ascii="Times New Roman" w:hAnsi="Times New Roman" w:cs="Times New Roman"/>
          <w:sz w:val="20"/>
          <w:szCs w:val="20"/>
        </w:rPr>
        <w:t>Ming, L., Tian, Y. &amp; Dhital, S. (2022). Starch Extraction: Principles and Techniques. In Starch and Starchy Food Products. pp. 17-40. CRC.</w:t>
      </w:r>
    </w:p>
    <w:p w14:paraId="1A1EF524" w14:textId="52C0B2F3" w:rsidR="00360C66" w:rsidRDefault="001A61A3" w:rsidP="00D560A8">
      <w:pPr>
        <w:pStyle w:val="ListParagraph"/>
        <w:ind w:left="1080" w:hanging="796"/>
        <w:jc w:val="both"/>
        <w:rPr>
          <w:rFonts w:ascii="Times New Roman" w:hAnsi="Times New Roman" w:cs="Times New Roman"/>
          <w:sz w:val="20"/>
          <w:szCs w:val="20"/>
        </w:rPr>
      </w:pPr>
      <w:r w:rsidRPr="007972A0">
        <w:rPr>
          <w:rFonts w:ascii="Times New Roman" w:hAnsi="Times New Roman" w:cs="Times New Roman"/>
          <w:sz w:val="20"/>
          <w:szCs w:val="20"/>
        </w:rPr>
        <w:t>M</w:t>
      </w:r>
      <w:r>
        <w:rPr>
          <w:rFonts w:ascii="Times New Roman" w:hAnsi="Times New Roman" w:cs="Times New Roman"/>
          <w:sz w:val="20"/>
          <w:szCs w:val="20"/>
        </w:rPr>
        <w:t>ohamma</w:t>
      </w:r>
      <w:r w:rsidRPr="007972A0">
        <w:rPr>
          <w:rFonts w:ascii="Times New Roman" w:hAnsi="Times New Roman" w:cs="Times New Roman"/>
          <w:sz w:val="20"/>
          <w:szCs w:val="20"/>
        </w:rPr>
        <w:t>d</w:t>
      </w:r>
      <w:r>
        <w:rPr>
          <w:rFonts w:ascii="Times New Roman" w:hAnsi="Times New Roman" w:cs="Times New Roman"/>
          <w:sz w:val="20"/>
          <w:szCs w:val="20"/>
        </w:rPr>
        <w:t>,</w:t>
      </w:r>
      <w:r w:rsidRPr="007972A0">
        <w:rPr>
          <w:rFonts w:ascii="Times New Roman" w:hAnsi="Times New Roman" w:cs="Times New Roman"/>
          <w:sz w:val="20"/>
          <w:szCs w:val="20"/>
        </w:rPr>
        <w:t xml:space="preserve"> N</w:t>
      </w:r>
      <w:r>
        <w:rPr>
          <w:rFonts w:ascii="Times New Roman" w:hAnsi="Times New Roman" w:cs="Times New Roman"/>
          <w:sz w:val="20"/>
          <w:szCs w:val="20"/>
        </w:rPr>
        <w:t>.</w:t>
      </w:r>
      <w:r w:rsidRPr="007972A0">
        <w:rPr>
          <w:rFonts w:ascii="Times New Roman" w:hAnsi="Times New Roman" w:cs="Times New Roman"/>
          <w:sz w:val="20"/>
          <w:szCs w:val="20"/>
        </w:rPr>
        <w:t>,</w:t>
      </w:r>
      <w:r>
        <w:rPr>
          <w:rFonts w:ascii="Times New Roman" w:hAnsi="Times New Roman" w:cs="Times New Roman"/>
          <w:sz w:val="20"/>
          <w:szCs w:val="20"/>
        </w:rPr>
        <w:t xml:space="preserve"> </w:t>
      </w:r>
      <w:r w:rsidRPr="007972A0">
        <w:rPr>
          <w:rFonts w:ascii="Times New Roman" w:hAnsi="Times New Roman" w:cs="Times New Roman"/>
          <w:sz w:val="20"/>
          <w:szCs w:val="20"/>
        </w:rPr>
        <w:t>Md</w:t>
      </w:r>
      <w:r>
        <w:rPr>
          <w:rFonts w:ascii="Times New Roman" w:hAnsi="Times New Roman" w:cs="Times New Roman"/>
          <w:sz w:val="20"/>
          <w:szCs w:val="20"/>
        </w:rPr>
        <w:t>,</w:t>
      </w:r>
      <w:r w:rsidRPr="007972A0">
        <w:rPr>
          <w:rFonts w:ascii="Times New Roman" w:hAnsi="Times New Roman" w:cs="Times New Roman"/>
          <w:sz w:val="20"/>
          <w:szCs w:val="20"/>
        </w:rPr>
        <w:t xml:space="preserve"> M</w:t>
      </w:r>
      <w:r>
        <w:rPr>
          <w:rFonts w:ascii="Times New Roman" w:hAnsi="Times New Roman" w:cs="Times New Roman"/>
          <w:sz w:val="20"/>
          <w:szCs w:val="20"/>
        </w:rPr>
        <w:t>.</w:t>
      </w:r>
      <w:r w:rsidRPr="007972A0">
        <w:rPr>
          <w:rFonts w:ascii="Times New Roman" w:hAnsi="Times New Roman" w:cs="Times New Roman"/>
          <w:sz w:val="20"/>
          <w:szCs w:val="20"/>
        </w:rPr>
        <w:t xml:space="preserve"> B</w:t>
      </w:r>
      <w:r>
        <w:rPr>
          <w:rFonts w:ascii="Times New Roman" w:hAnsi="Times New Roman" w:cs="Times New Roman"/>
          <w:sz w:val="20"/>
          <w:szCs w:val="20"/>
        </w:rPr>
        <w:t xml:space="preserve">. &amp; </w:t>
      </w:r>
      <w:r w:rsidRPr="007972A0">
        <w:rPr>
          <w:rFonts w:ascii="Times New Roman" w:hAnsi="Times New Roman" w:cs="Times New Roman"/>
          <w:sz w:val="20"/>
          <w:szCs w:val="20"/>
        </w:rPr>
        <w:t>Ravi</w:t>
      </w:r>
      <w:r>
        <w:rPr>
          <w:rFonts w:ascii="Times New Roman" w:hAnsi="Times New Roman" w:cs="Times New Roman"/>
          <w:sz w:val="20"/>
          <w:szCs w:val="20"/>
        </w:rPr>
        <w:t>,</w:t>
      </w:r>
      <w:r w:rsidRPr="007972A0">
        <w:rPr>
          <w:rFonts w:ascii="Times New Roman" w:hAnsi="Times New Roman" w:cs="Times New Roman"/>
          <w:sz w:val="20"/>
          <w:szCs w:val="20"/>
        </w:rPr>
        <w:t xml:space="preserve"> N</w:t>
      </w:r>
      <w:r>
        <w:rPr>
          <w:rFonts w:ascii="Times New Roman" w:hAnsi="Times New Roman" w:cs="Times New Roman"/>
          <w:sz w:val="20"/>
          <w:szCs w:val="20"/>
        </w:rPr>
        <w:t xml:space="preserve">. (2025). </w:t>
      </w:r>
      <w:r w:rsidRPr="007972A0">
        <w:rPr>
          <w:rFonts w:ascii="Times New Roman" w:hAnsi="Times New Roman" w:cs="Times New Roman"/>
          <w:sz w:val="20"/>
          <w:szCs w:val="20"/>
        </w:rPr>
        <w:t>Diffuse soil pollution from agriculture: Impacts and remediation</w:t>
      </w:r>
      <w:r>
        <w:rPr>
          <w:rFonts w:ascii="Times New Roman" w:hAnsi="Times New Roman" w:cs="Times New Roman"/>
          <w:sz w:val="20"/>
          <w:szCs w:val="20"/>
        </w:rPr>
        <w:t xml:space="preserve">. </w:t>
      </w:r>
      <w:r w:rsidRPr="007972A0">
        <w:rPr>
          <w:rFonts w:ascii="Times New Roman" w:hAnsi="Times New Roman" w:cs="Times New Roman"/>
          <w:sz w:val="20"/>
          <w:szCs w:val="20"/>
        </w:rPr>
        <w:t>Science of The Total Environment</w:t>
      </w:r>
      <w:r>
        <w:rPr>
          <w:rFonts w:ascii="Times New Roman" w:hAnsi="Times New Roman" w:cs="Times New Roman"/>
          <w:sz w:val="20"/>
          <w:szCs w:val="20"/>
        </w:rPr>
        <w:t xml:space="preserve">, </w:t>
      </w:r>
      <w:r w:rsidRPr="007972A0">
        <w:rPr>
          <w:rFonts w:ascii="Times New Roman" w:hAnsi="Times New Roman" w:cs="Times New Roman"/>
          <w:sz w:val="20"/>
          <w:szCs w:val="20"/>
        </w:rPr>
        <w:t>962, 178398</w:t>
      </w:r>
      <w:r>
        <w:rPr>
          <w:rFonts w:ascii="Times New Roman" w:hAnsi="Times New Roman" w:cs="Times New Roman"/>
          <w:sz w:val="20"/>
          <w:szCs w:val="20"/>
        </w:rPr>
        <w:t>.</w:t>
      </w:r>
    </w:p>
    <w:p w14:paraId="4EC826FB" w14:textId="4D97B5A9" w:rsidR="00690DFF" w:rsidRPr="005E014B" w:rsidRDefault="00690DFF" w:rsidP="00D560A8">
      <w:pPr>
        <w:pStyle w:val="ListParagraph"/>
        <w:ind w:left="1080" w:hanging="796"/>
        <w:jc w:val="both"/>
        <w:rPr>
          <w:rFonts w:ascii="Times New Roman" w:hAnsi="Times New Roman" w:cs="Times New Roman"/>
          <w:sz w:val="20"/>
          <w:szCs w:val="20"/>
        </w:rPr>
      </w:pPr>
      <w:r w:rsidRPr="00690DFF">
        <w:rPr>
          <w:rFonts w:ascii="Times New Roman" w:hAnsi="Times New Roman" w:cs="Times New Roman"/>
          <w:sz w:val="20"/>
          <w:szCs w:val="20"/>
        </w:rPr>
        <w:t xml:space="preserve">Moon, Y. &amp; Kweon, M. (2024). Distinctive characteristics of A- and B-type starch granules in high-amylose wheat: A comprehensive analysis of morphology, structure, and </w:t>
      </w:r>
      <w:proofErr w:type="spellStart"/>
      <w:r w:rsidRPr="00690DFF">
        <w:rPr>
          <w:rFonts w:ascii="Times New Roman" w:hAnsi="Times New Roman" w:cs="Times New Roman"/>
          <w:sz w:val="20"/>
          <w:szCs w:val="20"/>
        </w:rPr>
        <w:t>digestibility.LWT</w:t>
      </w:r>
      <w:proofErr w:type="spellEnd"/>
      <w:r w:rsidRPr="00690DFF">
        <w:rPr>
          <w:rFonts w:ascii="Times New Roman" w:hAnsi="Times New Roman" w:cs="Times New Roman"/>
          <w:sz w:val="20"/>
          <w:szCs w:val="20"/>
        </w:rPr>
        <w:t>, 203(1</w:t>
      </w:r>
      <w:proofErr w:type="gramStart"/>
      <w:r w:rsidRPr="00690DFF">
        <w:rPr>
          <w:rFonts w:ascii="Times New Roman" w:hAnsi="Times New Roman" w:cs="Times New Roman"/>
          <w:sz w:val="20"/>
          <w:szCs w:val="20"/>
        </w:rPr>
        <w:t>) ,</w:t>
      </w:r>
      <w:proofErr w:type="gramEnd"/>
      <w:r w:rsidRPr="00690DFF">
        <w:rPr>
          <w:rFonts w:ascii="Times New Roman" w:hAnsi="Times New Roman" w:cs="Times New Roman"/>
          <w:sz w:val="20"/>
          <w:szCs w:val="20"/>
        </w:rPr>
        <w:t xml:space="preserve"> 116411.</w:t>
      </w:r>
    </w:p>
    <w:p w14:paraId="7C2EB603" w14:textId="126DA3B2" w:rsidR="00360C66" w:rsidRDefault="005E014B" w:rsidP="00D560A8">
      <w:pPr>
        <w:pStyle w:val="ListParagraph"/>
        <w:spacing w:after="0"/>
        <w:ind w:left="1080" w:hanging="796"/>
        <w:jc w:val="both"/>
        <w:rPr>
          <w:rFonts w:ascii="Times New Roman" w:hAnsi="Times New Roman" w:cs="Times New Roman"/>
          <w:sz w:val="20"/>
          <w:szCs w:val="20"/>
        </w:rPr>
      </w:pPr>
      <w:bookmarkStart w:id="9" w:name="_Hlk212668349"/>
      <w:bookmarkStart w:id="10" w:name="_Hlk212667829"/>
      <w:bookmarkStart w:id="11" w:name="_Hlk212668504"/>
      <w:r w:rsidRPr="00462566">
        <w:rPr>
          <w:rFonts w:ascii="Times New Roman" w:hAnsi="Times New Roman" w:cs="Times New Roman"/>
          <w:sz w:val="20"/>
          <w:szCs w:val="20"/>
        </w:rPr>
        <w:t>Oluwatoyin</w:t>
      </w:r>
      <w:bookmarkEnd w:id="9"/>
      <w:r>
        <w:rPr>
          <w:rFonts w:ascii="Times New Roman" w:hAnsi="Times New Roman" w:cs="Times New Roman"/>
          <w:sz w:val="20"/>
          <w:szCs w:val="20"/>
        </w:rPr>
        <w:t>,</w:t>
      </w:r>
      <w:r w:rsidRPr="00462566">
        <w:rPr>
          <w:rFonts w:ascii="Times New Roman" w:hAnsi="Times New Roman" w:cs="Times New Roman"/>
          <w:sz w:val="20"/>
          <w:szCs w:val="20"/>
        </w:rPr>
        <w:t xml:space="preserve"> A. F</w:t>
      </w:r>
      <w:r>
        <w:rPr>
          <w:rFonts w:ascii="Times New Roman" w:hAnsi="Times New Roman" w:cs="Times New Roman"/>
          <w:sz w:val="20"/>
          <w:szCs w:val="20"/>
        </w:rPr>
        <w:t>.</w:t>
      </w:r>
      <w:r w:rsidRPr="00462566">
        <w:rPr>
          <w:rFonts w:ascii="Times New Roman" w:hAnsi="Times New Roman" w:cs="Times New Roman"/>
          <w:sz w:val="20"/>
          <w:szCs w:val="20"/>
        </w:rPr>
        <w:t>, Ayorinde</w:t>
      </w:r>
      <w:r>
        <w:rPr>
          <w:rFonts w:ascii="Times New Roman" w:hAnsi="Times New Roman" w:cs="Times New Roman"/>
          <w:sz w:val="20"/>
          <w:szCs w:val="20"/>
        </w:rPr>
        <w:t>,</w:t>
      </w:r>
      <w:r w:rsidRPr="00462566">
        <w:rPr>
          <w:rFonts w:ascii="Times New Roman" w:hAnsi="Times New Roman" w:cs="Times New Roman"/>
          <w:sz w:val="20"/>
          <w:szCs w:val="20"/>
        </w:rPr>
        <w:t xml:space="preserve"> V. O</w:t>
      </w:r>
      <w:r>
        <w:rPr>
          <w:rFonts w:ascii="Times New Roman" w:hAnsi="Times New Roman" w:cs="Times New Roman"/>
          <w:sz w:val="20"/>
          <w:szCs w:val="20"/>
        </w:rPr>
        <w:t>. &amp;</w:t>
      </w:r>
      <w:r w:rsidRPr="00462566">
        <w:rPr>
          <w:rFonts w:ascii="Times New Roman" w:hAnsi="Times New Roman" w:cs="Times New Roman"/>
          <w:sz w:val="20"/>
          <w:szCs w:val="20"/>
        </w:rPr>
        <w:t xml:space="preserve"> Hector</w:t>
      </w:r>
      <w:r>
        <w:rPr>
          <w:rFonts w:ascii="Times New Roman" w:hAnsi="Times New Roman" w:cs="Times New Roman"/>
          <w:sz w:val="20"/>
          <w:szCs w:val="20"/>
        </w:rPr>
        <w:t>,</w:t>
      </w:r>
      <w:r w:rsidRPr="00462566">
        <w:rPr>
          <w:rFonts w:ascii="Times New Roman" w:hAnsi="Times New Roman" w:cs="Times New Roman"/>
          <w:sz w:val="20"/>
          <w:szCs w:val="20"/>
        </w:rPr>
        <w:t xml:space="preserve"> S. M</w:t>
      </w:r>
      <w:r>
        <w:rPr>
          <w:rFonts w:ascii="Times New Roman" w:hAnsi="Times New Roman" w:cs="Times New Roman"/>
          <w:sz w:val="20"/>
          <w:szCs w:val="20"/>
        </w:rPr>
        <w:t>. (2025).</w:t>
      </w:r>
      <w:r w:rsidRPr="00462566">
        <w:rPr>
          <w:rFonts w:ascii="Times New Roman" w:hAnsi="Times New Roman" w:cs="Times New Roman"/>
          <w:sz w:val="20"/>
          <w:szCs w:val="20"/>
        </w:rPr>
        <w:t xml:space="preserve"> Polysaccharide polymer-based nanoparticles for nano fertilizer and nano pesticides–A review, Carbohydrate Polymer Technologies and Applications 12</w:t>
      </w:r>
      <w:r>
        <w:rPr>
          <w:rFonts w:ascii="Times New Roman" w:hAnsi="Times New Roman" w:cs="Times New Roman"/>
          <w:sz w:val="20"/>
          <w:szCs w:val="20"/>
        </w:rPr>
        <w:t>,</w:t>
      </w:r>
      <w:r w:rsidRPr="00462566">
        <w:rPr>
          <w:rFonts w:ascii="Times New Roman" w:hAnsi="Times New Roman" w:cs="Times New Roman"/>
          <w:sz w:val="20"/>
          <w:szCs w:val="20"/>
        </w:rPr>
        <w:t xml:space="preserve"> 101009</w:t>
      </w:r>
      <w:r>
        <w:rPr>
          <w:rFonts w:ascii="Times New Roman" w:hAnsi="Times New Roman" w:cs="Times New Roman"/>
          <w:sz w:val="20"/>
          <w:szCs w:val="20"/>
        </w:rPr>
        <w:t>.</w:t>
      </w:r>
    </w:p>
    <w:p w14:paraId="5B56212D" w14:textId="45828CF2" w:rsidR="005E014B" w:rsidRDefault="005E014B" w:rsidP="00DD7108">
      <w:pPr>
        <w:spacing w:after="0"/>
        <w:ind w:left="993" w:hanging="709"/>
        <w:jc w:val="both"/>
        <w:rPr>
          <w:rFonts w:ascii="Times New Roman" w:hAnsi="Times New Roman" w:cs="Times New Roman"/>
          <w:sz w:val="20"/>
          <w:szCs w:val="20"/>
        </w:rPr>
      </w:pPr>
      <w:r w:rsidRPr="005E014B">
        <w:rPr>
          <w:rFonts w:ascii="Times New Roman" w:hAnsi="Times New Roman" w:cs="Times New Roman"/>
          <w:sz w:val="20"/>
          <w:szCs w:val="20"/>
        </w:rPr>
        <w:t>Ouyang, S., Wang, V., Liu, V., et al. (2024). Current status of research on polysaccharide-based functional gradient gel materials: a review. Carbohydrate Polymer, 344, 122520.</w:t>
      </w:r>
    </w:p>
    <w:p w14:paraId="4C1EF97D" w14:textId="6C65F569" w:rsidR="005E014B" w:rsidRPr="000E2C6C" w:rsidRDefault="001A61A3" w:rsidP="00DD7108">
      <w:pPr>
        <w:pStyle w:val="ListParagraph"/>
        <w:spacing w:after="0"/>
        <w:ind w:left="1080" w:hanging="796"/>
        <w:jc w:val="both"/>
        <w:rPr>
          <w:rFonts w:ascii="Times New Roman" w:hAnsi="Times New Roman" w:cs="Times New Roman"/>
          <w:sz w:val="20"/>
          <w:szCs w:val="20"/>
        </w:rPr>
      </w:pPr>
      <w:r w:rsidRPr="0069509E">
        <w:rPr>
          <w:rFonts w:ascii="Times New Roman" w:hAnsi="Times New Roman" w:cs="Times New Roman"/>
          <w:sz w:val="20"/>
          <w:szCs w:val="20"/>
        </w:rPr>
        <w:t>Pandey</w:t>
      </w:r>
      <w:r>
        <w:rPr>
          <w:rFonts w:ascii="Times New Roman" w:hAnsi="Times New Roman" w:cs="Times New Roman"/>
          <w:sz w:val="20"/>
          <w:szCs w:val="20"/>
        </w:rPr>
        <w:t>,</w:t>
      </w:r>
      <w:r w:rsidRPr="003C6DF8">
        <w:rPr>
          <w:rFonts w:ascii="Times New Roman" w:hAnsi="Times New Roman" w:cs="Times New Roman"/>
          <w:sz w:val="20"/>
          <w:szCs w:val="20"/>
        </w:rPr>
        <w:t xml:space="preserve"> </w:t>
      </w:r>
      <w:r w:rsidRPr="0069509E">
        <w:rPr>
          <w:rFonts w:ascii="Times New Roman" w:hAnsi="Times New Roman" w:cs="Times New Roman"/>
          <w:sz w:val="20"/>
          <w:szCs w:val="20"/>
        </w:rPr>
        <w:t>A</w:t>
      </w:r>
      <w:r>
        <w:rPr>
          <w:rFonts w:ascii="Times New Roman" w:hAnsi="Times New Roman" w:cs="Times New Roman"/>
          <w:sz w:val="20"/>
          <w:szCs w:val="20"/>
        </w:rPr>
        <w:t>.</w:t>
      </w:r>
      <w:r w:rsidRPr="0069509E">
        <w:rPr>
          <w:rFonts w:ascii="Times New Roman" w:hAnsi="Times New Roman" w:cs="Times New Roman"/>
          <w:sz w:val="20"/>
          <w:szCs w:val="20"/>
        </w:rPr>
        <w:t>K</w:t>
      </w:r>
      <w:r>
        <w:rPr>
          <w:rFonts w:ascii="Times New Roman" w:hAnsi="Times New Roman" w:cs="Times New Roman"/>
          <w:sz w:val="20"/>
          <w:szCs w:val="20"/>
        </w:rPr>
        <w:t>.</w:t>
      </w:r>
      <w:r w:rsidRPr="0069509E">
        <w:rPr>
          <w:rFonts w:ascii="Times New Roman" w:hAnsi="Times New Roman" w:cs="Times New Roman"/>
          <w:sz w:val="20"/>
          <w:szCs w:val="20"/>
        </w:rPr>
        <w:t xml:space="preserve">, </w:t>
      </w:r>
      <w:proofErr w:type="spellStart"/>
      <w:r w:rsidRPr="0069509E">
        <w:rPr>
          <w:rFonts w:ascii="Times New Roman" w:hAnsi="Times New Roman" w:cs="Times New Roman"/>
          <w:sz w:val="20"/>
          <w:szCs w:val="20"/>
        </w:rPr>
        <w:t>Sirohi</w:t>
      </w:r>
      <w:proofErr w:type="spellEnd"/>
      <w:r>
        <w:rPr>
          <w:rFonts w:ascii="Times New Roman" w:hAnsi="Times New Roman" w:cs="Times New Roman"/>
          <w:sz w:val="20"/>
          <w:szCs w:val="20"/>
        </w:rPr>
        <w:t>,</w:t>
      </w:r>
      <w:r w:rsidRPr="003C6DF8">
        <w:rPr>
          <w:rFonts w:ascii="Times New Roman" w:hAnsi="Times New Roman" w:cs="Times New Roman"/>
          <w:sz w:val="20"/>
          <w:szCs w:val="20"/>
        </w:rPr>
        <w:t xml:space="preserve"> </w:t>
      </w:r>
      <w:r w:rsidRPr="0069509E">
        <w:rPr>
          <w:rFonts w:ascii="Times New Roman" w:hAnsi="Times New Roman" w:cs="Times New Roman"/>
          <w:sz w:val="20"/>
          <w:szCs w:val="20"/>
        </w:rPr>
        <w:t>R</w:t>
      </w:r>
      <w:r>
        <w:rPr>
          <w:rFonts w:ascii="Times New Roman" w:hAnsi="Times New Roman" w:cs="Times New Roman"/>
          <w:sz w:val="20"/>
          <w:szCs w:val="20"/>
        </w:rPr>
        <w:t>.</w:t>
      </w:r>
      <w:r w:rsidRPr="0069509E">
        <w:rPr>
          <w:rFonts w:ascii="Times New Roman" w:hAnsi="Times New Roman" w:cs="Times New Roman"/>
          <w:sz w:val="20"/>
          <w:szCs w:val="20"/>
        </w:rPr>
        <w:t>, Gaur, V</w:t>
      </w:r>
      <w:r>
        <w:rPr>
          <w:rFonts w:ascii="Times New Roman" w:hAnsi="Times New Roman" w:cs="Times New Roman"/>
          <w:sz w:val="20"/>
          <w:szCs w:val="20"/>
        </w:rPr>
        <w:t>.</w:t>
      </w:r>
      <w:r w:rsidRPr="0069509E">
        <w:rPr>
          <w:rFonts w:ascii="Times New Roman" w:hAnsi="Times New Roman" w:cs="Times New Roman"/>
          <w:sz w:val="20"/>
          <w:szCs w:val="20"/>
        </w:rPr>
        <w:t xml:space="preserve"> K</w:t>
      </w:r>
      <w:r>
        <w:rPr>
          <w:rFonts w:ascii="Times New Roman" w:hAnsi="Times New Roman" w:cs="Times New Roman"/>
          <w:sz w:val="20"/>
          <w:szCs w:val="20"/>
        </w:rPr>
        <w:t xml:space="preserve">. &amp; </w:t>
      </w:r>
      <w:r w:rsidRPr="0069509E">
        <w:rPr>
          <w:rFonts w:ascii="Times New Roman" w:hAnsi="Times New Roman" w:cs="Times New Roman"/>
          <w:sz w:val="20"/>
          <w:szCs w:val="20"/>
        </w:rPr>
        <w:t>Pandey, A</w:t>
      </w:r>
      <w:r>
        <w:rPr>
          <w:rFonts w:ascii="Times New Roman" w:hAnsi="Times New Roman" w:cs="Times New Roman"/>
          <w:sz w:val="20"/>
          <w:szCs w:val="20"/>
        </w:rPr>
        <w:t>.</w:t>
      </w:r>
      <w:r w:rsidRPr="0069509E">
        <w:rPr>
          <w:rFonts w:ascii="Times New Roman" w:hAnsi="Times New Roman" w:cs="Times New Roman"/>
          <w:sz w:val="20"/>
          <w:szCs w:val="20"/>
        </w:rPr>
        <w:t xml:space="preserve"> </w:t>
      </w:r>
      <w:r>
        <w:rPr>
          <w:rFonts w:ascii="Times New Roman" w:hAnsi="Times New Roman" w:cs="Times New Roman"/>
          <w:sz w:val="20"/>
          <w:szCs w:val="20"/>
        </w:rPr>
        <w:t xml:space="preserve">(2021). </w:t>
      </w:r>
      <w:r w:rsidRPr="0069509E">
        <w:rPr>
          <w:rFonts w:ascii="Times New Roman" w:hAnsi="Times New Roman" w:cs="Times New Roman"/>
          <w:sz w:val="20"/>
          <w:szCs w:val="20"/>
        </w:rPr>
        <w:t>Chapter 8 - Production and applications of pullulan Biomass, Biofuels, Biochemicals, Biodegradable Polymers and Composites - Process</w:t>
      </w:r>
      <w:r>
        <w:rPr>
          <w:rFonts w:ascii="Times New Roman" w:hAnsi="Times New Roman" w:cs="Times New Roman"/>
          <w:sz w:val="20"/>
          <w:szCs w:val="20"/>
        </w:rPr>
        <w:t xml:space="preserve">. </w:t>
      </w:r>
      <w:r w:rsidRPr="0069509E">
        <w:rPr>
          <w:rFonts w:ascii="Times New Roman" w:hAnsi="Times New Roman" w:cs="Times New Roman"/>
          <w:sz w:val="20"/>
          <w:szCs w:val="20"/>
        </w:rPr>
        <w:t>Engineering to Commercialization</w:t>
      </w:r>
      <w:r>
        <w:rPr>
          <w:rFonts w:ascii="Times New Roman" w:hAnsi="Times New Roman" w:cs="Times New Roman"/>
          <w:sz w:val="20"/>
          <w:szCs w:val="20"/>
        </w:rPr>
        <w:t>,</w:t>
      </w:r>
      <w:r w:rsidRPr="0069509E">
        <w:rPr>
          <w:rFonts w:ascii="Times New Roman" w:hAnsi="Times New Roman" w:cs="Times New Roman"/>
          <w:sz w:val="20"/>
          <w:szCs w:val="20"/>
        </w:rPr>
        <w:t xml:space="preserve"> Pages 165-221.</w:t>
      </w:r>
    </w:p>
    <w:p w14:paraId="540B1D70" w14:textId="3FA9D88B" w:rsidR="00360C66" w:rsidRPr="00360C66" w:rsidRDefault="00360C66" w:rsidP="00DD7108">
      <w:pPr>
        <w:pStyle w:val="ListParagraph"/>
        <w:spacing w:after="0"/>
        <w:ind w:left="1080" w:hanging="796"/>
        <w:jc w:val="both"/>
        <w:rPr>
          <w:rFonts w:ascii="Times New Roman" w:hAnsi="Times New Roman" w:cs="Times New Roman"/>
          <w:sz w:val="20"/>
          <w:szCs w:val="20"/>
        </w:rPr>
      </w:pPr>
      <w:proofErr w:type="spellStart"/>
      <w:r w:rsidRPr="003E55AF">
        <w:rPr>
          <w:rFonts w:ascii="Times New Roman" w:hAnsi="Times New Roman" w:cs="Times New Roman"/>
          <w:sz w:val="20"/>
          <w:szCs w:val="20"/>
        </w:rPr>
        <w:t>Paques</w:t>
      </w:r>
      <w:bookmarkEnd w:id="10"/>
      <w:proofErr w:type="spellEnd"/>
      <w:r w:rsidRPr="003E55AF">
        <w:rPr>
          <w:rFonts w:ascii="Times New Roman" w:hAnsi="Times New Roman" w:cs="Times New Roman"/>
          <w:sz w:val="20"/>
          <w:szCs w:val="20"/>
        </w:rPr>
        <w:t>, J</w:t>
      </w:r>
      <w:r>
        <w:rPr>
          <w:rFonts w:ascii="Times New Roman" w:hAnsi="Times New Roman" w:cs="Times New Roman"/>
          <w:sz w:val="20"/>
          <w:szCs w:val="20"/>
        </w:rPr>
        <w:t xml:space="preserve">. </w:t>
      </w:r>
      <w:r w:rsidRPr="003E55AF">
        <w:rPr>
          <w:rFonts w:ascii="Times New Roman" w:hAnsi="Times New Roman" w:cs="Times New Roman"/>
          <w:sz w:val="20"/>
          <w:szCs w:val="20"/>
        </w:rPr>
        <w:t>P.</w:t>
      </w:r>
      <w:r>
        <w:rPr>
          <w:rFonts w:ascii="Times New Roman" w:hAnsi="Times New Roman" w:cs="Times New Roman"/>
          <w:sz w:val="20"/>
          <w:szCs w:val="20"/>
        </w:rPr>
        <w:t xml:space="preserve">, </w:t>
      </w:r>
      <w:r w:rsidRPr="003E55AF">
        <w:rPr>
          <w:rFonts w:ascii="Times New Roman" w:hAnsi="Times New Roman" w:cs="Times New Roman"/>
          <w:sz w:val="20"/>
          <w:szCs w:val="20"/>
        </w:rPr>
        <w:t>van der Linden, E</w:t>
      </w:r>
      <w:r>
        <w:rPr>
          <w:rFonts w:ascii="Times New Roman" w:hAnsi="Times New Roman" w:cs="Times New Roman"/>
          <w:sz w:val="20"/>
          <w:szCs w:val="20"/>
        </w:rPr>
        <w:t xml:space="preserve">., </w:t>
      </w:r>
      <w:r w:rsidRPr="003E55AF">
        <w:rPr>
          <w:rFonts w:ascii="Times New Roman" w:hAnsi="Times New Roman" w:cs="Times New Roman"/>
          <w:sz w:val="20"/>
          <w:szCs w:val="20"/>
        </w:rPr>
        <w:t>van Rijn,</w:t>
      </w:r>
      <w:r w:rsidRPr="007207B0">
        <w:rPr>
          <w:rFonts w:ascii="Times New Roman" w:hAnsi="Times New Roman" w:cs="Times New Roman"/>
          <w:sz w:val="20"/>
          <w:szCs w:val="20"/>
        </w:rPr>
        <w:t xml:space="preserve"> </w:t>
      </w:r>
      <w:r w:rsidRPr="003E55AF">
        <w:rPr>
          <w:rFonts w:ascii="Times New Roman" w:hAnsi="Times New Roman" w:cs="Times New Roman"/>
          <w:sz w:val="20"/>
          <w:szCs w:val="20"/>
        </w:rPr>
        <w:t>C</w:t>
      </w:r>
      <w:r>
        <w:rPr>
          <w:rFonts w:ascii="Times New Roman" w:hAnsi="Times New Roman" w:cs="Times New Roman"/>
          <w:sz w:val="20"/>
          <w:szCs w:val="20"/>
        </w:rPr>
        <w:t>.</w:t>
      </w:r>
      <w:r w:rsidRPr="003E55AF">
        <w:rPr>
          <w:rFonts w:ascii="Times New Roman" w:hAnsi="Times New Roman" w:cs="Times New Roman"/>
          <w:sz w:val="20"/>
          <w:szCs w:val="20"/>
        </w:rPr>
        <w:t>J.M.</w:t>
      </w:r>
      <w:r>
        <w:rPr>
          <w:rFonts w:ascii="Times New Roman" w:hAnsi="Times New Roman" w:cs="Times New Roman"/>
          <w:sz w:val="20"/>
          <w:szCs w:val="20"/>
        </w:rPr>
        <w:t xml:space="preserve"> &amp;</w:t>
      </w:r>
      <w:r w:rsidRPr="003E55AF">
        <w:rPr>
          <w:rFonts w:ascii="Times New Roman" w:hAnsi="Times New Roman" w:cs="Times New Roman"/>
          <w:sz w:val="20"/>
          <w:szCs w:val="20"/>
        </w:rPr>
        <w:t xml:space="preserve"> Leonard M.C. </w:t>
      </w:r>
      <w:r>
        <w:rPr>
          <w:rFonts w:ascii="Times New Roman" w:hAnsi="Times New Roman" w:cs="Times New Roman"/>
          <w:sz w:val="20"/>
          <w:szCs w:val="20"/>
        </w:rPr>
        <w:t xml:space="preserve">(2014). </w:t>
      </w:r>
      <w:r w:rsidRPr="003E55AF">
        <w:rPr>
          <w:rFonts w:ascii="Times New Roman" w:hAnsi="Times New Roman" w:cs="Times New Roman"/>
          <w:sz w:val="20"/>
          <w:szCs w:val="20"/>
        </w:rPr>
        <w:t>Sagis, Preparation methods of alginate nanoparticles</w:t>
      </w:r>
      <w:r>
        <w:rPr>
          <w:rFonts w:ascii="Times New Roman" w:hAnsi="Times New Roman" w:cs="Times New Roman"/>
          <w:sz w:val="20"/>
          <w:szCs w:val="20"/>
        </w:rPr>
        <w:t>.</w:t>
      </w:r>
      <w:r w:rsidRPr="003E55AF">
        <w:rPr>
          <w:rFonts w:ascii="Times New Roman" w:hAnsi="Times New Roman" w:cs="Times New Roman"/>
          <w:sz w:val="20"/>
          <w:szCs w:val="20"/>
        </w:rPr>
        <w:t xml:space="preserve"> Advances in Colloid and Interface Science, 209, 163-171</w:t>
      </w:r>
      <w:r>
        <w:rPr>
          <w:rFonts w:ascii="Times New Roman" w:hAnsi="Times New Roman" w:cs="Times New Roman"/>
          <w:sz w:val="20"/>
          <w:szCs w:val="20"/>
        </w:rPr>
        <w:t>.</w:t>
      </w:r>
      <w:r w:rsidRPr="00CA4BC8">
        <w:t xml:space="preserve"> </w:t>
      </w:r>
    </w:p>
    <w:p w14:paraId="238EB3E6" w14:textId="26BBC894" w:rsidR="00360C66" w:rsidRDefault="00360C66" w:rsidP="00DD7108">
      <w:pPr>
        <w:pStyle w:val="ListParagraph"/>
        <w:spacing w:after="0"/>
        <w:ind w:left="1080" w:hanging="796"/>
        <w:jc w:val="both"/>
        <w:rPr>
          <w:rFonts w:ascii="Times New Roman" w:hAnsi="Times New Roman" w:cs="Times New Roman"/>
          <w:sz w:val="20"/>
          <w:szCs w:val="20"/>
        </w:rPr>
      </w:pPr>
      <w:r w:rsidRPr="002C394F">
        <w:rPr>
          <w:rFonts w:ascii="Times New Roman" w:hAnsi="Times New Roman" w:cs="Times New Roman"/>
          <w:sz w:val="20"/>
          <w:szCs w:val="20"/>
        </w:rPr>
        <w:t>Picos-Corrales, L</w:t>
      </w:r>
      <w:r>
        <w:rPr>
          <w:rFonts w:ascii="Times New Roman" w:hAnsi="Times New Roman" w:cs="Times New Roman"/>
          <w:sz w:val="20"/>
          <w:szCs w:val="20"/>
        </w:rPr>
        <w:t>.</w:t>
      </w:r>
      <w:r w:rsidRPr="002C394F">
        <w:rPr>
          <w:rFonts w:ascii="Times New Roman" w:hAnsi="Times New Roman" w:cs="Times New Roman"/>
          <w:sz w:val="20"/>
          <w:szCs w:val="20"/>
        </w:rPr>
        <w:t xml:space="preserve"> A</w:t>
      </w:r>
      <w:r>
        <w:rPr>
          <w:rFonts w:ascii="Times New Roman" w:hAnsi="Times New Roman" w:cs="Times New Roman"/>
          <w:sz w:val="20"/>
          <w:szCs w:val="20"/>
        </w:rPr>
        <w:t xml:space="preserve">., </w:t>
      </w:r>
      <w:r w:rsidRPr="002C394F">
        <w:rPr>
          <w:rFonts w:ascii="Times New Roman" w:hAnsi="Times New Roman" w:cs="Times New Roman"/>
          <w:sz w:val="20"/>
          <w:szCs w:val="20"/>
        </w:rPr>
        <w:t>Morales-Burgo, A</w:t>
      </w:r>
      <w:r>
        <w:rPr>
          <w:rFonts w:ascii="Times New Roman" w:hAnsi="Times New Roman" w:cs="Times New Roman"/>
          <w:sz w:val="20"/>
          <w:szCs w:val="20"/>
        </w:rPr>
        <w:t>.</w:t>
      </w:r>
      <w:r w:rsidRPr="002C394F">
        <w:rPr>
          <w:rFonts w:ascii="Times New Roman" w:hAnsi="Times New Roman" w:cs="Times New Roman"/>
          <w:sz w:val="20"/>
          <w:szCs w:val="20"/>
        </w:rPr>
        <w:t xml:space="preserve"> M</w:t>
      </w:r>
      <w:r>
        <w:rPr>
          <w:rFonts w:ascii="Times New Roman" w:hAnsi="Times New Roman" w:cs="Times New Roman"/>
          <w:sz w:val="20"/>
          <w:szCs w:val="20"/>
        </w:rPr>
        <w:t xml:space="preserve">., </w:t>
      </w:r>
      <w:r w:rsidRPr="002C394F">
        <w:rPr>
          <w:rFonts w:ascii="Times New Roman" w:hAnsi="Times New Roman" w:cs="Times New Roman"/>
          <w:sz w:val="20"/>
          <w:szCs w:val="20"/>
        </w:rPr>
        <w:t>Ruelas-Leyva, J</w:t>
      </w:r>
      <w:r>
        <w:rPr>
          <w:rFonts w:ascii="Times New Roman" w:hAnsi="Times New Roman" w:cs="Times New Roman"/>
          <w:sz w:val="20"/>
          <w:szCs w:val="20"/>
        </w:rPr>
        <w:t>.</w:t>
      </w:r>
      <w:r w:rsidRPr="002C394F">
        <w:rPr>
          <w:rFonts w:ascii="Times New Roman" w:hAnsi="Times New Roman" w:cs="Times New Roman"/>
          <w:sz w:val="20"/>
          <w:szCs w:val="20"/>
        </w:rPr>
        <w:t xml:space="preserve"> P</w:t>
      </w:r>
      <w:r>
        <w:rPr>
          <w:rFonts w:ascii="Times New Roman" w:hAnsi="Times New Roman" w:cs="Times New Roman"/>
          <w:sz w:val="20"/>
          <w:szCs w:val="20"/>
        </w:rPr>
        <w:t>.</w:t>
      </w:r>
      <w:proofErr w:type="gramStart"/>
      <w:r>
        <w:rPr>
          <w:rFonts w:ascii="Times New Roman" w:hAnsi="Times New Roman" w:cs="Times New Roman"/>
          <w:sz w:val="20"/>
          <w:szCs w:val="20"/>
        </w:rPr>
        <w:t xml:space="preserve">, </w:t>
      </w:r>
      <w:r w:rsidRPr="002C394F">
        <w:rPr>
          <w:rFonts w:ascii="Times New Roman" w:hAnsi="Times New Roman" w:cs="Times New Roman"/>
          <w:sz w:val="20"/>
          <w:szCs w:val="20"/>
        </w:rPr>
        <w:t xml:space="preserve"> </w:t>
      </w:r>
      <w:proofErr w:type="spellStart"/>
      <w:r w:rsidRPr="002C394F">
        <w:rPr>
          <w:rFonts w:ascii="Times New Roman" w:hAnsi="Times New Roman" w:cs="Times New Roman"/>
          <w:sz w:val="20"/>
          <w:szCs w:val="20"/>
        </w:rPr>
        <w:t>Crini</w:t>
      </w:r>
      <w:proofErr w:type="spellEnd"/>
      <w:proofErr w:type="gramEnd"/>
      <w:r w:rsidRPr="002C394F">
        <w:rPr>
          <w:rFonts w:ascii="Times New Roman" w:hAnsi="Times New Roman" w:cs="Times New Roman"/>
          <w:sz w:val="20"/>
          <w:szCs w:val="20"/>
        </w:rPr>
        <w:t>, G</w:t>
      </w:r>
      <w:r>
        <w:rPr>
          <w:rFonts w:ascii="Times New Roman" w:hAnsi="Times New Roman" w:cs="Times New Roman"/>
          <w:sz w:val="20"/>
          <w:szCs w:val="20"/>
        </w:rPr>
        <w:t xml:space="preserve">., </w:t>
      </w:r>
      <w:r w:rsidRPr="002C394F">
        <w:rPr>
          <w:rFonts w:ascii="Times New Roman" w:hAnsi="Times New Roman" w:cs="Times New Roman"/>
          <w:sz w:val="20"/>
          <w:szCs w:val="20"/>
        </w:rPr>
        <w:t>García-Armenta, E</w:t>
      </w:r>
      <w:r>
        <w:rPr>
          <w:rFonts w:ascii="Times New Roman" w:hAnsi="Times New Roman" w:cs="Times New Roman"/>
          <w:sz w:val="20"/>
          <w:szCs w:val="20"/>
        </w:rPr>
        <w:t xml:space="preserve">., </w:t>
      </w:r>
      <w:r w:rsidRPr="002C394F">
        <w:rPr>
          <w:rFonts w:ascii="Times New Roman" w:hAnsi="Times New Roman" w:cs="Times New Roman"/>
          <w:sz w:val="20"/>
          <w:szCs w:val="20"/>
        </w:rPr>
        <w:t>Jimenez-Lam, S</w:t>
      </w:r>
      <w:r>
        <w:rPr>
          <w:rFonts w:ascii="Times New Roman" w:hAnsi="Times New Roman" w:cs="Times New Roman"/>
          <w:sz w:val="20"/>
          <w:szCs w:val="20"/>
        </w:rPr>
        <w:t>.</w:t>
      </w:r>
      <w:r w:rsidRPr="002C394F">
        <w:rPr>
          <w:rFonts w:ascii="Times New Roman" w:hAnsi="Times New Roman" w:cs="Times New Roman"/>
          <w:sz w:val="20"/>
          <w:szCs w:val="20"/>
        </w:rPr>
        <w:t xml:space="preserve"> A</w:t>
      </w:r>
      <w:r>
        <w:rPr>
          <w:rFonts w:ascii="Times New Roman" w:hAnsi="Times New Roman" w:cs="Times New Roman"/>
          <w:sz w:val="20"/>
          <w:szCs w:val="20"/>
        </w:rPr>
        <w:t xml:space="preserve">. et.al. (2023). </w:t>
      </w:r>
      <w:r w:rsidRPr="002C394F">
        <w:rPr>
          <w:rFonts w:ascii="Times New Roman" w:hAnsi="Times New Roman" w:cs="Times New Roman"/>
          <w:sz w:val="20"/>
          <w:szCs w:val="20"/>
        </w:rPr>
        <w:t>Chitosan as an Outstanding Polysaccharide Improving Health-Commodities of Humans and Environmental Protection</w:t>
      </w:r>
      <w:r>
        <w:rPr>
          <w:rFonts w:ascii="Times New Roman" w:hAnsi="Times New Roman" w:cs="Times New Roman"/>
          <w:sz w:val="20"/>
          <w:szCs w:val="20"/>
        </w:rPr>
        <w:t xml:space="preserve">. </w:t>
      </w:r>
      <w:r w:rsidRPr="002C394F">
        <w:rPr>
          <w:rFonts w:ascii="Times New Roman" w:hAnsi="Times New Roman" w:cs="Times New Roman"/>
          <w:sz w:val="20"/>
          <w:szCs w:val="20"/>
        </w:rPr>
        <w:t>Polymers (Basel),</w:t>
      </w:r>
      <w:r>
        <w:rPr>
          <w:rFonts w:ascii="Times New Roman" w:hAnsi="Times New Roman" w:cs="Times New Roman"/>
          <w:sz w:val="20"/>
          <w:szCs w:val="20"/>
        </w:rPr>
        <w:t xml:space="preserve"> </w:t>
      </w:r>
      <w:r w:rsidRPr="002C394F">
        <w:rPr>
          <w:rFonts w:ascii="Times New Roman" w:hAnsi="Times New Roman" w:cs="Times New Roman"/>
          <w:sz w:val="20"/>
          <w:szCs w:val="20"/>
        </w:rPr>
        <w:t>15(3)</w:t>
      </w:r>
      <w:r>
        <w:rPr>
          <w:rFonts w:ascii="Times New Roman" w:hAnsi="Times New Roman" w:cs="Times New Roman"/>
          <w:sz w:val="20"/>
          <w:szCs w:val="20"/>
        </w:rPr>
        <w:t xml:space="preserve">, </w:t>
      </w:r>
      <w:r w:rsidRPr="002C394F">
        <w:rPr>
          <w:rFonts w:ascii="Times New Roman" w:hAnsi="Times New Roman" w:cs="Times New Roman"/>
          <w:sz w:val="20"/>
          <w:szCs w:val="20"/>
        </w:rPr>
        <w:t xml:space="preserve">526. </w:t>
      </w:r>
      <w:proofErr w:type="spellStart"/>
      <w:r w:rsidRPr="002C394F">
        <w:rPr>
          <w:rFonts w:ascii="Times New Roman" w:hAnsi="Times New Roman" w:cs="Times New Roman"/>
          <w:sz w:val="20"/>
          <w:szCs w:val="20"/>
        </w:rPr>
        <w:t>doi</w:t>
      </w:r>
      <w:proofErr w:type="spellEnd"/>
      <w:r w:rsidRPr="002C394F">
        <w:rPr>
          <w:rFonts w:ascii="Times New Roman" w:hAnsi="Times New Roman" w:cs="Times New Roman"/>
          <w:sz w:val="20"/>
          <w:szCs w:val="20"/>
        </w:rPr>
        <w:t>: 10.3390/polym15030526.</w:t>
      </w:r>
    </w:p>
    <w:p w14:paraId="00600E91" w14:textId="42D52001" w:rsidR="005E014B" w:rsidRPr="000E2C6C" w:rsidRDefault="005E014B" w:rsidP="00DD7108">
      <w:pPr>
        <w:spacing w:after="0"/>
        <w:ind w:left="1080" w:hanging="796"/>
        <w:jc w:val="both"/>
        <w:rPr>
          <w:rFonts w:ascii="Times New Roman" w:hAnsi="Times New Roman" w:cs="Times New Roman"/>
          <w:sz w:val="20"/>
          <w:szCs w:val="20"/>
        </w:rPr>
      </w:pPr>
      <w:proofErr w:type="spellStart"/>
      <w:r w:rsidRPr="005E014B">
        <w:rPr>
          <w:rFonts w:ascii="Times New Roman" w:hAnsi="Times New Roman" w:cs="Times New Roman"/>
          <w:sz w:val="20"/>
          <w:szCs w:val="20"/>
        </w:rPr>
        <w:t>Punniyakotti</w:t>
      </w:r>
      <w:proofErr w:type="spellEnd"/>
      <w:r w:rsidRPr="005E014B">
        <w:rPr>
          <w:rFonts w:ascii="Times New Roman" w:hAnsi="Times New Roman" w:cs="Times New Roman"/>
          <w:sz w:val="20"/>
          <w:szCs w:val="20"/>
        </w:rPr>
        <w:t xml:space="preserve">, E., Xuke, G., </w:t>
      </w:r>
      <w:proofErr w:type="spellStart"/>
      <w:r w:rsidRPr="005E014B">
        <w:rPr>
          <w:rFonts w:ascii="Times New Roman" w:hAnsi="Times New Roman" w:cs="Times New Roman"/>
          <w:sz w:val="20"/>
          <w:szCs w:val="20"/>
        </w:rPr>
        <w:t>Punniyakotti</w:t>
      </w:r>
      <w:proofErr w:type="spellEnd"/>
      <w:r w:rsidRPr="005E014B">
        <w:rPr>
          <w:rFonts w:ascii="Times New Roman" w:hAnsi="Times New Roman" w:cs="Times New Roman"/>
          <w:sz w:val="20"/>
          <w:szCs w:val="20"/>
        </w:rPr>
        <w:t xml:space="preserve">, P., Junyu, L. &amp; </w:t>
      </w:r>
      <w:proofErr w:type="spellStart"/>
      <w:r w:rsidRPr="005E014B">
        <w:rPr>
          <w:rFonts w:ascii="Times New Roman" w:hAnsi="Times New Roman" w:cs="Times New Roman"/>
          <w:sz w:val="20"/>
          <w:szCs w:val="20"/>
        </w:rPr>
        <w:t>Jinjie</w:t>
      </w:r>
      <w:proofErr w:type="spellEnd"/>
      <w:r w:rsidRPr="005E014B">
        <w:rPr>
          <w:rFonts w:ascii="Times New Roman" w:hAnsi="Times New Roman" w:cs="Times New Roman"/>
          <w:sz w:val="20"/>
          <w:szCs w:val="20"/>
        </w:rPr>
        <w:t xml:space="preserve"> C. (2025). Agrochemical pollution: A serious threat to environmental health. Current Opinion in Environmental Science &amp; Health,43, 100597.</w:t>
      </w:r>
    </w:p>
    <w:p w14:paraId="322A14D4" w14:textId="23A5FF84" w:rsidR="00360C66" w:rsidRDefault="00360C66" w:rsidP="00DD7108">
      <w:pPr>
        <w:pStyle w:val="ListParagraph"/>
        <w:ind w:left="1080" w:hanging="796"/>
        <w:jc w:val="both"/>
        <w:rPr>
          <w:rFonts w:ascii="Times New Roman" w:hAnsi="Times New Roman" w:cs="Times New Roman"/>
          <w:sz w:val="20"/>
          <w:szCs w:val="20"/>
        </w:rPr>
      </w:pPr>
      <w:r w:rsidRPr="00741038">
        <w:rPr>
          <w:rFonts w:ascii="Times New Roman" w:hAnsi="Times New Roman" w:cs="Times New Roman"/>
          <w:sz w:val="20"/>
          <w:szCs w:val="20"/>
        </w:rPr>
        <w:t>Rahman, M.M., Shahid, M.A.</w:t>
      </w:r>
      <w:r>
        <w:rPr>
          <w:rFonts w:ascii="Times New Roman" w:hAnsi="Times New Roman" w:cs="Times New Roman"/>
          <w:sz w:val="20"/>
          <w:szCs w:val="20"/>
        </w:rPr>
        <w:t xml:space="preserve"> &amp;</w:t>
      </w:r>
      <w:r w:rsidRPr="00741038">
        <w:rPr>
          <w:rFonts w:ascii="Times New Roman" w:hAnsi="Times New Roman" w:cs="Times New Roman"/>
          <w:sz w:val="20"/>
          <w:szCs w:val="20"/>
        </w:rPr>
        <w:t xml:space="preserve"> Hossain, M.T. et al.</w:t>
      </w:r>
      <w:r>
        <w:rPr>
          <w:rFonts w:ascii="Times New Roman" w:hAnsi="Times New Roman" w:cs="Times New Roman"/>
          <w:sz w:val="20"/>
          <w:szCs w:val="20"/>
        </w:rPr>
        <w:t xml:space="preserve"> (2024).</w:t>
      </w:r>
      <w:r w:rsidRPr="00741038">
        <w:rPr>
          <w:rFonts w:ascii="Times New Roman" w:hAnsi="Times New Roman" w:cs="Times New Roman"/>
          <w:sz w:val="20"/>
          <w:szCs w:val="20"/>
        </w:rPr>
        <w:t xml:space="preserve"> Sources, extractions, and applications of alginate: a review. Discov</w:t>
      </w:r>
      <w:r>
        <w:rPr>
          <w:rFonts w:ascii="Times New Roman" w:hAnsi="Times New Roman" w:cs="Times New Roman"/>
          <w:sz w:val="20"/>
          <w:szCs w:val="20"/>
        </w:rPr>
        <w:t xml:space="preserve">er </w:t>
      </w:r>
      <w:r w:rsidRPr="00741038">
        <w:rPr>
          <w:rFonts w:ascii="Times New Roman" w:hAnsi="Times New Roman" w:cs="Times New Roman"/>
          <w:sz w:val="20"/>
          <w:szCs w:val="20"/>
        </w:rPr>
        <w:t>Appl</w:t>
      </w:r>
      <w:r>
        <w:rPr>
          <w:rFonts w:ascii="Times New Roman" w:hAnsi="Times New Roman" w:cs="Times New Roman"/>
          <w:sz w:val="20"/>
          <w:szCs w:val="20"/>
        </w:rPr>
        <w:t>ied</w:t>
      </w:r>
      <w:r w:rsidRPr="00741038">
        <w:rPr>
          <w:rFonts w:ascii="Times New Roman" w:hAnsi="Times New Roman" w:cs="Times New Roman"/>
          <w:sz w:val="20"/>
          <w:szCs w:val="20"/>
        </w:rPr>
        <w:t xml:space="preserve"> Sci</w:t>
      </w:r>
      <w:r>
        <w:rPr>
          <w:rFonts w:ascii="Times New Roman" w:hAnsi="Times New Roman" w:cs="Times New Roman"/>
          <w:sz w:val="20"/>
          <w:szCs w:val="20"/>
        </w:rPr>
        <w:t>ence,</w:t>
      </w:r>
      <w:r w:rsidRPr="00741038">
        <w:rPr>
          <w:rFonts w:ascii="Times New Roman" w:hAnsi="Times New Roman" w:cs="Times New Roman"/>
          <w:sz w:val="20"/>
          <w:szCs w:val="20"/>
        </w:rPr>
        <w:t xml:space="preserve"> 6, 443</w:t>
      </w:r>
      <w:r>
        <w:rPr>
          <w:rFonts w:ascii="Times New Roman" w:hAnsi="Times New Roman" w:cs="Times New Roman"/>
          <w:sz w:val="20"/>
          <w:szCs w:val="20"/>
        </w:rPr>
        <w:t>,</w:t>
      </w:r>
      <w:r w:rsidRPr="00741038">
        <w:rPr>
          <w:rFonts w:ascii="Times New Roman" w:hAnsi="Times New Roman" w:cs="Times New Roman"/>
          <w:sz w:val="20"/>
          <w:szCs w:val="20"/>
        </w:rPr>
        <w:t xml:space="preserve"> </w:t>
      </w:r>
      <w:hyperlink r:id="rId16" w:history="1">
        <w:r w:rsidRPr="0065118B">
          <w:rPr>
            <w:rStyle w:val="Hyperlink"/>
            <w:rFonts w:ascii="Times New Roman" w:hAnsi="Times New Roman" w:cs="Times New Roman"/>
            <w:sz w:val="20"/>
            <w:szCs w:val="20"/>
          </w:rPr>
          <w:t>https://doi.org/10.1007/s42452-024-06151-2</w:t>
        </w:r>
      </w:hyperlink>
      <w:r>
        <w:rPr>
          <w:rFonts w:ascii="Times New Roman" w:hAnsi="Times New Roman" w:cs="Times New Roman"/>
          <w:sz w:val="20"/>
          <w:szCs w:val="20"/>
        </w:rPr>
        <w:t>.</w:t>
      </w:r>
    </w:p>
    <w:p w14:paraId="0514D288" w14:textId="44B0AF46" w:rsidR="005E014B" w:rsidRDefault="005E014B" w:rsidP="00DD7108">
      <w:pPr>
        <w:pStyle w:val="ListParagraph"/>
        <w:ind w:left="1080" w:hanging="796"/>
        <w:jc w:val="both"/>
        <w:rPr>
          <w:rFonts w:ascii="Times New Roman" w:hAnsi="Times New Roman" w:cs="Times New Roman"/>
          <w:sz w:val="20"/>
          <w:szCs w:val="20"/>
        </w:rPr>
      </w:pPr>
      <w:r w:rsidRPr="00E83940">
        <w:rPr>
          <w:rFonts w:ascii="Times New Roman" w:hAnsi="Times New Roman" w:cs="Times New Roman"/>
          <w:sz w:val="20"/>
          <w:szCs w:val="20"/>
        </w:rPr>
        <w:t>Raj</w:t>
      </w:r>
      <w:r>
        <w:rPr>
          <w:rFonts w:ascii="Times New Roman" w:hAnsi="Times New Roman" w:cs="Times New Roman"/>
          <w:sz w:val="20"/>
          <w:szCs w:val="20"/>
        </w:rPr>
        <w:t>,</w:t>
      </w:r>
      <w:r w:rsidRPr="000B6D97">
        <w:rPr>
          <w:rFonts w:ascii="Times New Roman" w:hAnsi="Times New Roman" w:cs="Times New Roman"/>
          <w:sz w:val="20"/>
          <w:szCs w:val="20"/>
        </w:rPr>
        <w:t xml:space="preserve"> </w:t>
      </w:r>
      <w:r w:rsidRPr="00E83940">
        <w:rPr>
          <w:rFonts w:ascii="Times New Roman" w:hAnsi="Times New Roman" w:cs="Times New Roman"/>
          <w:sz w:val="20"/>
          <w:szCs w:val="20"/>
        </w:rPr>
        <w:t>S. N</w:t>
      </w:r>
      <w:r>
        <w:rPr>
          <w:rFonts w:ascii="Times New Roman" w:hAnsi="Times New Roman" w:cs="Times New Roman"/>
          <w:sz w:val="20"/>
          <w:szCs w:val="20"/>
        </w:rPr>
        <w:t>.</w:t>
      </w:r>
      <w:r w:rsidRPr="00E83940">
        <w:rPr>
          <w:rFonts w:ascii="Times New Roman" w:hAnsi="Times New Roman" w:cs="Times New Roman"/>
          <w:sz w:val="20"/>
          <w:szCs w:val="20"/>
        </w:rPr>
        <w:t>, Lavanya</w:t>
      </w:r>
      <w:r>
        <w:rPr>
          <w:rFonts w:ascii="Times New Roman" w:hAnsi="Times New Roman" w:cs="Times New Roman"/>
          <w:sz w:val="20"/>
          <w:szCs w:val="20"/>
        </w:rPr>
        <w:t>,</w:t>
      </w:r>
      <w:r w:rsidRPr="000B6D97">
        <w:rPr>
          <w:rFonts w:ascii="Times New Roman" w:hAnsi="Times New Roman" w:cs="Times New Roman"/>
          <w:sz w:val="20"/>
          <w:szCs w:val="20"/>
        </w:rPr>
        <w:t xml:space="preserve"> </w:t>
      </w:r>
      <w:r w:rsidRPr="00E83940">
        <w:rPr>
          <w:rFonts w:ascii="Times New Roman" w:hAnsi="Times New Roman" w:cs="Times New Roman"/>
          <w:sz w:val="20"/>
          <w:szCs w:val="20"/>
        </w:rPr>
        <w:t>S.N., Sudisha</w:t>
      </w:r>
      <w:r>
        <w:rPr>
          <w:rFonts w:ascii="Times New Roman" w:hAnsi="Times New Roman" w:cs="Times New Roman"/>
          <w:sz w:val="20"/>
          <w:szCs w:val="20"/>
        </w:rPr>
        <w:t>,</w:t>
      </w:r>
      <w:r w:rsidRPr="000B6D97">
        <w:rPr>
          <w:rFonts w:ascii="Times New Roman" w:hAnsi="Times New Roman" w:cs="Times New Roman"/>
          <w:sz w:val="20"/>
          <w:szCs w:val="20"/>
        </w:rPr>
        <w:t xml:space="preserve"> </w:t>
      </w:r>
      <w:r w:rsidRPr="00E83940">
        <w:rPr>
          <w:rFonts w:ascii="Times New Roman" w:hAnsi="Times New Roman" w:cs="Times New Roman"/>
          <w:sz w:val="20"/>
          <w:szCs w:val="20"/>
        </w:rPr>
        <w:t>J.</w:t>
      </w:r>
      <w:r>
        <w:rPr>
          <w:rFonts w:ascii="Times New Roman" w:hAnsi="Times New Roman" w:cs="Times New Roman"/>
          <w:sz w:val="20"/>
          <w:szCs w:val="20"/>
        </w:rPr>
        <w:t>&amp;</w:t>
      </w:r>
      <w:r w:rsidRPr="00E83940">
        <w:rPr>
          <w:rFonts w:ascii="Times New Roman" w:hAnsi="Times New Roman" w:cs="Times New Roman"/>
          <w:sz w:val="20"/>
          <w:szCs w:val="20"/>
        </w:rPr>
        <w:t xml:space="preserve"> Shetty</w:t>
      </w:r>
      <w:r w:rsidRPr="000B6D97">
        <w:rPr>
          <w:rFonts w:ascii="Times New Roman" w:hAnsi="Times New Roman" w:cs="Times New Roman"/>
          <w:sz w:val="20"/>
          <w:szCs w:val="20"/>
        </w:rPr>
        <w:t xml:space="preserve"> </w:t>
      </w:r>
      <w:r w:rsidRPr="00E83940">
        <w:rPr>
          <w:rFonts w:ascii="Times New Roman" w:hAnsi="Times New Roman" w:cs="Times New Roman"/>
          <w:sz w:val="20"/>
          <w:szCs w:val="20"/>
        </w:rPr>
        <w:t>H.</w:t>
      </w:r>
      <w:r w:rsidRPr="000B6D97">
        <w:rPr>
          <w:rFonts w:ascii="Times New Roman" w:hAnsi="Times New Roman" w:cs="Times New Roman"/>
          <w:sz w:val="20"/>
          <w:szCs w:val="20"/>
        </w:rPr>
        <w:t xml:space="preserve"> </w:t>
      </w:r>
      <w:r w:rsidRPr="00E83940">
        <w:rPr>
          <w:rFonts w:ascii="Times New Roman" w:hAnsi="Times New Roman" w:cs="Times New Roman"/>
          <w:sz w:val="20"/>
          <w:szCs w:val="20"/>
        </w:rPr>
        <w:t>S</w:t>
      </w:r>
      <w:r>
        <w:rPr>
          <w:rFonts w:ascii="Times New Roman" w:hAnsi="Times New Roman" w:cs="Times New Roman"/>
          <w:sz w:val="20"/>
          <w:szCs w:val="20"/>
        </w:rPr>
        <w:t xml:space="preserve">. (2011). </w:t>
      </w:r>
      <w:r w:rsidRPr="00E83940">
        <w:rPr>
          <w:rFonts w:ascii="Times New Roman" w:hAnsi="Times New Roman" w:cs="Times New Roman"/>
          <w:sz w:val="20"/>
          <w:szCs w:val="20"/>
        </w:rPr>
        <w:t>Applications of Biopolymers in Agriculture with Special Reference to Role of Plant Derived Biopolymers in Crop Protection, Book Editor(s):</w:t>
      </w:r>
      <w:r>
        <w:rPr>
          <w:rFonts w:ascii="Times New Roman" w:hAnsi="Times New Roman" w:cs="Times New Roman"/>
          <w:sz w:val="20"/>
          <w:szCs w:val="20"/>
        </w:rPr>
        <w:t xml:space="preserve"> </w:t>
      </w:r>
      <w:proofErr w:type="spellStart"/>
      <w:r w:rsidRPr="00E83940">
        <w:rPr>
          <w:rFonts w:ascii="Times New Roman" w:hAnsi="Times New Roman" w:cs="Times New Roman"/>
          <w:sz w:val="20"/>
          <w:szCs w:val="20"/>
        </w:rPr>
        <w:t>Susheel</w:t>
      </w:r>
      <w:proofErr w:type="spellEnd"/>
      <w:r w:rsidRPr="00E83940">
        <w:rPr>
          <w:rFonts w:ascii="Times New Roman" w:hAnsi="Times New Roman" w:cs="Times New Roman"/>
          <w:sz w:val="20"/>
          <w:szCs w:val="20"/>
        </w:rPr>
        <w:t xml:space="preserve"> Kalia, Luc </w:t>
      </w:r>
      <w:proofErr w:type="spellStart"/>
      <w:r w:rsidRPr="00E83940">
        <w:rPr>
          <w:rFonts w:ascii="Times New Roman" w:hAnsi="Times New Roman" w:cs="Times New Roman"/>
          <w:sz w:val="20"/>
          <w:szCs w:val="20"/>
        </w:rPr>
        <w:t>Avérous</w:t>
      </w:r>
      <w:proofErr w:type="spellEnd"/>
      <w:r w:rsidRPr="00E83940">
        <w:rPr>
          <w:rFonts w:ascii="Times New Roman" w:hAnsi="Times New Roman" w:cs="Times New Roman"/>
          <w:sz w:val="20"/>
          <w:szCs w:val="20"/>
        </w:rPr>
        <w:t>,</w:t>
      </w:r>
      <w:r>
        <w:rPr>
          <w:rFonts w:ascii="Times New Roman" w:hAnsi="Times New Roman" w:cs="Times New Roman"/>
          <w:sz w:val="20"/>
          <w:szCs w:val="20"/>
        </w:rPr>
        <w:t xml:space="preserve"> </w:t>
      </w:r>
      <w:r w:rsidRPr="00E83940">
        <w:rPr>
          <w:rFonts w:ascii="Times New Roman" w:hAnsi="Times New Roman" w:cs="Times New Roman"/>
          <w:sz w:val="20"/>
          <w:szCs w:val="20"/>
        </w:rPr>
        <w:t xml:space="preserve">First published: 01 August </w:t>
      </w:r>
      <w:hyperlink r:id="rId17" w:history="1">
        <w:r w:rsidRPr="0065118B">
          <w:rPr>
            <w:rStyle w:val="Hyperlink"/>
            <w:rFonts w:ascii="Times New Roman" w:hAnsi="Times New Roman" w:cs="Times New Roman"/>
            <w:sz w:val="20"/>
            <w:szCs w:val="20"/>
          </w:rPr>
          <w:t>https://doi.org/10.1002/9781118164792.ch16</w:t>
        </w:r>
      </w:hyperlink>
    </w:p>
    <w:p w14:paraId="1C5C9A89" w14:textId="5B53E022" w:rsidR="005E014B" w:rsidRPr="000E2C6C" w:rsidRDefault="005E014B" w:rsidP="00DD7108">
      <w:pPr>
        <w:pStyle w:val="ListParagraph"/>
        <w:ind w:left="1080" w:hanging="796"/>
        <w:jc w:val="both"/>
        <w:rPr>
          <w:rFonts w:ascii="Times New Roman" w:hAnsi="Times New Roman" w:cs="Times New Roman"/>
          <w:sz w:val="20"/>
          <w:szCs w:val="20"/>
        </w:rPr>
      </w:pPr>
      <w:r w:rsidRPr="003E10E0">
        <w:rPr>
          <w:rFonts w:ascii="Times New Roman" w:hAnsi="Times New Roman" w:cs="Times New Roman"/>
          <w:sz w:val="20"/>
          <w:szCs w:val="20"/>
        </w:rPr>
        <w:t>Roman-Benn</w:t>
      </w:r>
      <w:r>
        <w:rPr>
          <w:rFonts w:ascii="Times New Roman" w:hAnsi="Times New Roman" w:cs="Times New Roman"/>
          <w:sz w:val="20"/>
          <w:szCs w:val="20"/>
        </w:rPr>
        <w:t xml:space="preserve">, </w:t>
      </w:r>
      <w:r w:rsidRPr="003E10E0">
        <w:rPr>
          <w:rFonts w:ascii="Times New Roman" w:hAnsi="Times New Roman" w:cs="Times New Roman"/>
          <w:sz w:val="20"/>
          <w:szCs w:val="20"/>
        </w:rPr>
        <w:t>A</w:t>
      </w:r>
      <w:r>
        <w:rPr>
          <w:rFonts w:ascii="Times New Roman" w:hAnsi="Times New Roman" w:cs="Times New Roman"/>
          <w:sz w:val="20"/>
          <w:szCs w:val="20"/>
        </w:rPr>
        <w:t>.</w:t>
      </w:r>
      <w:r w:rsidRPr="003E10E0">
        <w:rPr>
          <w:rFonts w:ascii="Times New Roman" w:hAnsi="Times New Roman" w:cs="Times New Roman"/>
          <w:sz w:val="20"/>
          <w:szCs w:val="20"/>
        </w:rPr>
        <w:t>, Contador, C</w:t>
      </w:r>
      <w:r>
        <w:rPr>
          <w:rFonts w:ascii="Times New Roman" w:hAnsi="Times New Roman" w:cs="Times New Roman"/>
          <w:sz w:val="20"/>
          <w:szCs w:val="20"/>
        </w:rPr>
        <w:t>.</w:t>
      </w:r>
      <w:r w:rsidRPr="003E10E0">
        <w:rPr>
          <w:rFonts w:ascii="Times New Roman" w:hAnsi="Times New Roman" w:cs="Times New Roman"/>
          <w:sz w:val="20"/>
          <w:szCs w:val="20"/>
        </w:rPr>
        <w:t xml:space="preserve"> A.</w:t>
      </w:r>
      <w:r>
        <w:rPr>
          <w:rFonts w:ascii="Times New Roman" w:hAnsi="Times New Roman" w:cs="Times New Roman"/>
          <w:sz w:val="20"/>
          <w:szCs w:val="20"/>
        </w:rPr>
        <w:t xml:space="preserve">, </w:t>
      </w:r>
      <w:r w:rsidRPr="003E10E0">
        <w:rPr>
          <w:rFonts w:ascii="Times New Roman" w:hAnsi="Times New Roman" w:cs="Times New Roman"/>
          <w:sz w:val="20"/>
          <w:szCs w:val="20"/>
        </w:rPr>
        <w:t>Man-Wah</w:t>
      </w:r>
      <w:r>
        <w:rPr>
          <w:rFonts w:ascii="Times New Roman" w:hAnsi="Times New Roman" w:cs="Times New Roman"/>
          <w:sz w:val="20"/>
          <w:szCs w:val="20"/>
        </w:rPr>
        <w:t>,</w:t>
      </w:r>
      <w:r w:rsidRPr="003E10E0">
        <w:rPr>
          <w:rFonts w:ascii="Times New Roman" w:hAnsi="Times New Roman" w:cs="Times New Roman"/>
          <w:sz w:val="20"/>
          <w:szCs w:val="20"/>
        </w:rPr>
        <w:t xml:space="preserve"> L</w:t>
      </w:r>
      <w:r>
        <w:rPr>
          <w:rFonts w:ascii="Times New Roman" w:hAnsi="Times New Roman" w:cs="Times New Roman"/>
          <w:sz w:val="20"/>
          <w:szCs w:val="20"/>
        </w:rPr>
        <w:t>.</w:t>
      </w:r>
      <w:r w:rsidRPr="003E10E0">
        <w:rPr>
          <w:rFonts w:ascii="Times New Roman" w:hAnsi="Times New Roman" w:cs="Times New Roman"/>
          <w:sz w:val="20"/>
          <w:szCs w:val="20"/>
        </w:rPr>
        <w:t>, Hon-Ming</w:t>
      </w:r>
      <w:r>
        <w:rPr>
          <w:rFonts w:ascii="Times New Roman" w:hAnsi="Times New Roman" w:cs="Times New Roman"/>
          <w:sz w:val="20"/>
          <w:szCs w:val="20"/>
        </w:rPr>
        <w:t>,</w:t>
      </w:r>
      <w:r w:rsidRPr="003E10E0">
        <w:rPr>
          <w:rFonts w:ascii="Times New Roman" w:hAnsi="Times New Roman" w:cs="Times New Roman"/>
          <w:sz w:val="20"/>
          <w:szCs w:val="20"/>
        </w:rPr>
        <w:t xml:space="preserve"> L</w:t>
      </w:r>
      <w:r>
        <w:rPr>
          <w:rFonts w:ascii="Times New Roman" w:hAnsi="Times New Roman" w:cs="Times New Roman"/>
          <w:sz w:val="20"/>
          <w:szCs w:val="20"/>
        </w:rPr>
        <w:t>.</w:t>
      </w:r>
      <w:r w:rsidRPr="003E10E0">
        <w:rPr>
          <w:rFonts w:ascii="Times New Roman" w:hAnsi="Times New Roman" w:cs="Times New Roman"/>
          <w:sz w:val="20"/>
          <w:szCs w:val="20"/>
        </w:rPr>
        <w:t>, Ah-Hen</w:t>
      </w:r>
      <w:r>
        <w:rPr>
          <w:rFonts w:ascii="Times New Roman" w:hAnsi="Times New Roman" w:cs="Times New Roman"/>
          <w:sz w:val="20"/>
          <w:szCs w:val="20"/>
        </w:rPr>
        <w:t>,</w:t>
      </w:r>
      <w:r w:rsidRPr="00D76621">
        <w:rPr>
          <w:rFonts w:ascii="Times New Roman" w:hAnsi="Times New Roman" w:cs="Times New Roman"/>
          <w:sz w:val="20"/>
          <w:szCs w:val="20"/>
        </w:rPr>
        <w:t xml:space="preserve"> </w:t>
      </w:r>
      <w:r w:rsidRPr="003E10E0">
        <w:rPr>
          <w:rFonts w:ascii="Times New Roman" w:hAnsi="Times New Roman" w:cs="Times New Roman"/>
          <w:sz w:val="20"/>
          <w:szCs w:val="20"/>
        </w:rPr>
        <w:t>K</w:t>
      </w:r>
      <w:r>
        <w:rPr>
          <w:rFonts w:ascii="Times New Roman" w:hAnsi="Times New Roman" w:cs="Times New Roman"/>
          <w:sz w:val="20"/>
          <w:szCs w:val="20"/>
        </w:rPr>
        <w:t>. &amp;</w:t>
      </w:r>
      <w:r w:rsidRPr="003E10E0">
        <w:rPr>
          <w:rFonts w:ascii="Times New Roman" w:hAnsi="Times New Roman" w:cs="Times New Roman"/>
          <w:sz w:val="20"/>
          <w:szCs w:val="20"/>
        </w:rPr>
        <w:t xml:space="preserve"> Ulloa</w:t>
      </w:r>
      <w:r>
        <w:rPr>
          <w:rFonts w:ascii="Times New Roman" w:hAnsi="Times New Roman" w:cs="Times New Roman"/>
          <w:sz w:val="20"/>
          <w:szCs w:val="20"/>
        </w:rPr>
        <w:t>,</w:t>
      </w:r>
      <w:r w:rsidRPr="0097128C">
        <w:rPr>
          <w:rFonts w:ascii="Times New Roman" w:hAnsi="Times New Roman" w:cs="Times New Roman"/>
          <w:sz w:val="20"/>
          <w:szCs w:val="20"/>
        </w:rPr>
        <w:t xml:space="preserve"> </w:t>
      </w:r>
      <w:r w:rsidRPr="003E10E0">
        <w:rPr>
          <w:rFonts w:ascii="Times New Roman" w:hAnsi="Times New Roman" w:cs="Times New Roman"/>
          <w:sz w:val="20"/>
          <w:szCs w:val="20"/>
        </w:rPr>
        <w:t>P</w:t>
      </w:r>
      <w:r>
        <w:rPr>
          <w:rFonts w:ascii="Times New Roman" w:hAnsi="Times New Roman" w:cs="Times New Roman"/>
          <w:sz w:val="20"/>
          <w:szCs w:val="20"/>
        </w:rPr>
        <w:t>.</w:t>
      </w:r>
      <w:r w:rsidRPr="003E10E0">
        <w:rPr>
          <w:rFonts w:ascii="Times New Roman" w:hAnsi="Times New Roman" w:cs="Times New Roman"/>
          <w:sz w:val="20"/>
          <w:szCs w:val="20"/>
        </w:rPr>
        <w:t xml:space="preserve"> E., </w:t>
      </w:r>
      <w:proofErr w:type="spellStart"/>
      <w:r w:rsidRPr="003E10E0">
        <w:rPr>
          <w:rFonts w:ascii="Times New Roman" w:hAnsi="Times New Roman" w:cs="Times New Roman"/>
          <w:sz w:val="20"/>
          <w:szCs w:val="20"/>
        </w:rPr>
        <w:t>Ravanal</w:t>
      </w:r>
      <w:proofErr w:type="spellEnd"/>
      <w:r w:rsidRPr="003E10E0">
        <w:rPr>
          <w:rFonts w:ascii="Times New Roman" w:hAnsi="Times New Roman" w:cs="Times New Roman"/>
          <w:sz w:val="20"/>
          <w:szCs w:val="20"/>
        </w:rPr>
        <w:t>,</w:t>
      </w:r>
      <w:r w:rsidRPr="0097128C">
        <w:rPr>
          <w:rFonts w:ascii="Times New Roman" w:hAnsi="Times New Roman" w:cs="Times New Roman"/>
          <w:sz w:val="20"/>
          <w:szCs w:val="20"/>
        </w:rPr>
        <w:t xml:space="preserve"> </w:t>
      </w:r>
      <w:r w:rsidRPr="003E10E0">
        <w:rPr>
          <w:rFonts w:ascii="Times New Roman" w:hAnsi="Times New Roman" w:cs="Times New Roman"/>
          <w:sz w:val="20"/>
          <w:szCs w:val="20"/>
        </w:rPr>
        <w:t>M</w:t>
      </w:r>
      <w:r>
        <w:rPr>
          <w:rFonts w:ascii="Times New Roman" w:hAnsi="Times New Roman" w:cs="Times New Roman"/>
          <w:sz w:val="20"/>
          <w:szCs w:val="20"/>
        </w:rPr>
        <w:t>.</w:t>
      </w:r>
      <w:r w:rsidRPr="003E10E0">
        <w:rPr>
          <w:rFonts w:ascii="Times New Roman" w:hAnsi="Times New Roman" w:cs="Times New Roman"/>
          <w:sz w:val="20"/>
          <w:szCs w:val="20"/>
        </w:rPr>
        <w:t xml:space="preserve"> C</w:t>
      </w:r>
      <w:r>
        <w:rPr>
          <w:rFonts w:ascii="Times New Roman" w:hAnsi="Times New Roman" w:cs="Times New Roman"/>
          <w:sz w:val="20"/>
          <w:szCs w:val="20"/>
        </w:rPr>
        <w:t>. (2023).</w:t>
      </w:r>
      <w:r w:rsidRPr="003E10E0">
        <w:rPr>
          <w:rFonts w:ascii="Times New Roman" w:hAnsi="Times New Roman" w:cs="Times New Roman"/>
          <w:sz w:val="20"/>
          <w:szCs w:val="20"/>
        </w:rPr>
        <w:t xml:space="preserve"> Pectin: An overview of sources, extraction and applications in food products, biomedical, pharmaceutical and environmental issues</w:t>
      </w:r>
      <w:r>
        <w:rPr>
          <w:rFonts w:ascii="Times New Roman" w:hAnsi="Times New Roman" w:cs="Times New Roman"/>
          <w:sz w:val="20"/>
          <w:szCs w:val="20"/>
        </w:rPr>
        <w:t xml:space="preserve">. </w:t>
      </w:r>
      <w:r w:rsidRPr="003E10E0">
        <w:rPr>
          <w:rFonts w:ascii="Times New Roman" w:hAnsi="Times New Roman" w:cs="Times New Roman"/>
          <w:sz w:val="20"/>
          <w:szCs w:val="20"/>
        </w:rPr>
        <w:t>Food Chemistry Advances</w:t>
      </w:r>
      <w:r>
        <w:rPr>
          <w:rFonts w:ascii="Times New Roman" w:hAnsi="Times New Roman" w:cs="Times New Roman"/>
          <w:sz w:val="20"/>
          <w:szCs w:val="20"/>
        </w:rPr>
        <w:t xml:space="preserve">, </w:t>
      </w:r>
      <w:r w:rsidRPr="003E10E0">
        <w:rPr>
          <w:rFonts w:ascii="Times New Roman" w:hAnsi="Times New Roman" w:cs="Times New Roman"/>
          <w:sz w:val="20"/>
          <w:szCs w:val="20"/>
        </w:rPr>
        <w:t>2, 100192</w:t>
      </w:r>
      <w:r>
        <w:rPr>
          <w:rFonts w:ascii="Times New Roman" w:hAnsi="Times New Roman" w:cs="Times New Roman"/>
          <w:sz w:val="20"/>
          <w:szCs w:val="20"/>
        </w:rPr>
        <w:t>.</w:t>
      </w:r>
    </w:p>
    <w:p w14:paraId="08BABB81" w14:textId="0F3A504A" w:rsidR="005E014B" w:rsidRDefault="005E014B" w:rsidP="00DD7108">
      <w:pPr>
        <w:pStyle w:val="ListParagraph"/>
        <w:ind w:left="1080" w:hanging="796"/>
        <w:jc w:val="both"/>
        <w:rPr>
          <w:rFonts w:ascii="Times New Roman" w:hAnsi="Times New Roman" w:cs="Times New Roman"/>
          <w:sz w:val="20"/>
          <w:szCs w:val="20"/>
        </w:rPr>
      </w:pPr>
      <w:r w:rsidRPr="00CA4BC8">
        <w:rPr>
          <w:rFonts w:ascii="Times New Roman" w:hAnsi="Times New Roman" w:cs="Times New Roman"/>
          <w:sz w:val="20"/>
          <w:szCs w:val="20"/>
        </w:rPr>
        <w:t>Román-Doval, Sandra</w:t>
      </w:r>
      <w:r>
        <w:rPr>
          <w:rFonts w:ascii="Times New Roman" w:hAnsi="Times New Roman" w:cs="Times New Roman"/>
          <w:sz w:val="20"/>
          <w:szCs w:val="20"/>
        </w:rPr>
        <w:t>,</w:t>
      </w:r>
      <w:r w:rsidRPr="00CA4BC8">
        <w:rPr>
          <w:rFonts w:ascii="Times New Roman" w:hAnsi="Times New Roman" w:cs="Times New Roman"/>
          <w:sz w:val="20"/>
          <w:szCs w:val="20"/>
        </w:rPr>
        <w:t xml:space="preserve"> P.</w:t>
      </w:r>
      <w:r>
        <w:rPr>
          <w:rFonts w:ascii="Times New Roman" w:hAnsi="Times New Roman" w:cs="Times New Roman"/>
          <w:sz w:val="20"/>
          <w:szCs w:val="20"/>
        </w:rPr>
        <w:t>,</w:t>
      </w:r>
      <w:r w:rsidRPr="00CA4BC8">
        <w:rPr>
          <w:rFonts w:ascii="Times New Roman" w:hAnsi="Times New Roman" w:cs="Times New Roman"/>
          <w:sz w:val="20"/>
          <w:szCs w:val="20"/>
        </w:rPr>
        <w:t xml:space="preserve"> Torres-Arellanes, Aldo</w:t>
      </w:r>
      <w:r>
        <w:rPr>
          <w:rFonts w:ascii="Times New Roman" w:hAnsi="Times New Roman" w:cs="Times New Roman"/>
          <w:sz w:val="20"/>
          <w:szCs w:val="20"/>
        </w:rPr>
        <w:t>,</w:t>
      </w:r>
      <w:r w:rsidRPr="00CA4BC8">
        <w:rPr>
          <w:rFonts w:ascii="Times New Roman" w:hAnsi="Times New Roman" w:cs="Times New Roman"/>
          <w:sz w:val="20"/>
          <w:szCs w:val="20"/>
        </w:rPr>
        <w:t xml:space="preserve"> Y.</w:t>
      </w:r>
      <w:r>
        <w:rPr>
          <w:rFonts w:ascii="Times New Roman" w:hAnsi="Times New Roman" w:cs="Times New Roman"/>
          <w:sz w:val="20"/>
          <w:szCs w:val="20"/>
        </w:rPr>
        <w:t>,</w:t>
      </w:r>
      <w:r w:rsidRPr="00CA4BC8">
        <w:rPr>
          <w:rFonts w:ascii="Times New Roman" w:hAnsi="Times New Roman" w:cs="Times New Roman"/>
          <w:sz w:val="20"/>
          <w:szCs w:val="20"/>
        </w:rPr>
        <w:t xml:space="preserve"> Tenorio-</w:t>
      </w:r>
      <w:proofErr w:type="spellStart"/>
      <w:r w:rsidRPr="00CA4BC8">
        <w:rPr>
          <w:rFonts w:ascii="Times New Roman" w:hAnsi="Times New Roman" w:cs="Times New Roman"/>
          <w:sz w:val="20"/>
          <w:szCs w:val="20"/>
        </w:rPr>
        <w:t>Baraja</w:t>
      </w:r>
      <w:proofErr w:type="spellEnd"/>
      <w:r w:rsidRPr="00CA4BC8">
        <w:rPr>
          <w:rFonts w:ascii="Times New Roman" w:hAnsi="Times New Roman" w:cs="Times New Roman"/>
          <w:sz w:val="20"/>
          <w:szCs w:val="20"/>
        </w:rPr>
        <w:t>, Gómez-Sánchez</w:t>
      </w:r>
      <w:r>
        <w:rPr>
          <w:rFonts w:ascii="Times New Roman" w:hAnsi="Times New Roman" w:cs="Times New Roman"/>
          <w:sz w:val="20"/>
          <w:szCs w:val="20"/>
        </w:rPr>
        <w:t xml:space="preserve">, </w:t>
      </w:r>
      <w:r w:rsidRPr="00CA4BC8">
        <w:rPr>
          <w:rFonts w:ascii="Times New Roman" w:hAnsi="Times New Roman" w:cs="Times New Roman"/>
          <w:sz w:val="20"/>
          <w:szCs w:val="20"/>
        </w:rPr>
        <w:t>A</w:t>
      </w:r>
      <w:r>
        <w:rPr>
          <w:rFonts w:ascii="Times New Roman" w:hAnsi="Times New Roman" w:cs="Times New Roman"/>
          <w:sz w:val="20"/>
          <w:szCs w:val="20"/>
        </w:rPr>
        <w:t>.,</w:t>
      </w:r>
      <w:r w:rsidRPr="00CA4BC8">
        <w:rPr>
          <w:rFonts w:ascii="Times New Roman" w:hAnsi="Times New Roman" w:cs="Times New Roman"/>
          <w:sz w:val="20"/>
          <w:szCs w:val="20"/>
        </w:rPr>
        <w:t xml:space="preserve"> Anai A. </w:t>
      </w:r>
      <w:r>
        <w:rPr>
          <w:rFonts w:ascii="Times New Roman" w:hAnsi="Times New Roman" w:cs="Times New Roman"/>
          <w:sz w:val="20"/>
          <w:szCs w:val="20"/>
        </w:rPr>
        <w:t xml:space="preserve">&amp; </w:t>
      </w:r>
      <w:r w:rsidRPr="00CA4BC8">
        <w:rPr>
          <w:rFonts w:ascii="Times New Roman" w:hAnsi="Times New Roman" w:cs="Times New Roman"/>
          <w:sz w:val="20"/>
          <w:szCs w:val="20"/>
        </w:rPr>
        <w:t>Valencia-Lazcano</w:t>
      </w:r>
      <w:r>
        <w:rPr>
          <w:rFonts w:ascii="Times New Roman" w:hAnsi="Times New Roman" w:cs="Times New Roman"/>
          <w:sz w:val="20"/>
          <w:szCs w:val="20"/>
        </w:rPr>
        <w:t xml:space="preserve">. (2023). </w:t>
      </w:r>
      <w:r w:rsidRPr="00CA4BC8">
        <w:rPr>
          <w:rFonts w:ascii="Times New Roman" w:hAnsi="Times New Roman" w:cs="Times New Roman"/>
          <w:sz w:val="20"/>
          <w:szCs w:val="20"/>
        </w:rPr>
        <w:t>Chitosan: Properties and Its Application in Agriculture in Context of Molecular Weight Ramón</w:t>
      </w:r>
      <w:r>
        <w:rPr>
          <w:rFonts w:ascii="Times New Roman" w:hAnsi="Times New Roman" w:cs="Times New Roman"/>
          <w:sz w:val="20"/>
          <w:szCs w:val="20"/>
        </w:rPr>
        <w:t>.</w:t>
      </w:r>
      <w:r w:rsidRPr="00CA4BC8">
        <w:rPr>
          <w:rFonts w:ascii="Times New Roman" w:hAnsi="Times New Roman" w:cs="Times New Roman"/>
          <w:sz w:val="20"/>
          <w:szCs w:val="20"/>
        </w:rPr>
        <w:t xml:space="preserve"> Polymers</w:t>
      </w:r>
      <w:r>
        <w:rPr>
          <w:rFonts w:ascii="Times New Roman" w:hAnsi="Times New Roman" w:cs="Times New Roman"/>
          <w:sz w:val="20"/>
          <w:szCs w:val="20"/>
        </w:rPr>
        <w:t>,</w:t>
      </w:r>
      <w:r w:rsidRPr="00CA4BC8">
        <w:rPr>
          <w:rFonts w:ascii="Times New Roman" w:hAnsi="Times New Roman" w:cs="Times New Roman"/>
          <w:sz w:val="20"/>
          <w:szCs w:val="20"/>
        </w:rPr>
        <w:t>15(13), 2867</w:t>
      </w:r>
      <w:r>
        <w:rPr>
          <w:rFonts w:ascii="Times New Roman" w:hAnsi="Times New Roman" w:cs="Times New Roman"/>
          <w:sz w:val="20"/>
          <w:szCs w:val="20"/>
        </w:rPr>
        <w:t>.</w:t>
      </w:r>
    </w:p>
    <w:p w14:paraId="07EF03C8" w14:textId="1F1413C3" w:rsidR="001A61A3" w:rsidRPr="000E2C6C" w:rsidRDefault="00360C66" w:rsidP="00DD7108">
      <w:pPr>
        <w:pStyle w:val="ListParagraph"/>
        <w:ind w:left="1080" w:hanging="796"/>
        <w:jc w:val="both"/>
      </w:pPr>
      <w:r w:rsidRPr="00DE5F2C">
        <w:rPr>
          <w:rFonts w:ascii="Times New Roman" w:hAnsi="Times New Roman" w:cs="Times New Roman"/>
          <w:sz w:val="20"/>
          <w:szCs w:val="20"/>
        </w:rPr>
        <w:t>Salachna, P.</w:t>
      </w:r>
      <w:r>
        <w:rPr>
          <w:rFonts w:ascii="Times New Roman" w:hAnsi="Times New Roman" w:cs="Times New Roman"/>
          <w:sz w:val="20"/>
          <w:szCs w:val="20"/>
        </w:rPr>
        <w:t xml:space="preserve"> &amp;</w:t>
      </w:r>
      <w:r w:rsidRPr="00DE5F2C">
        <w:rPr>
          <w:rFonts w:ascii="Times New Roman" w:hAnsi="Times New Roman" w:cs="Times New Roman"/>
          <w:sz w:val="20"/>
          <w:szCs w:val="20"/>
        </w:rPr>
        <w:t xml:space="preserve"> Pietrak, A.</w:t>
      </w:r>
      <w:r>
        <w:rPr>
          <w:rFonts w:ascii="Times New Roman" w:hAnsi="Times New Roman" w:cs="Times New Roman"/>
          <w:sz w:val="20"/>
          <w:szCs w:val="20"/>
        </w:rPr>
        <w:t xml:space="preserve"> (2021). </w:t>
      </w:r>
      <w:r w:rsidRPr="00DE5F2C">
        <w:rPr>
          <w:rFonts w:ascii="Times New Roman" w:hAnsi="Times New Roman" w:cs="Times New Roman"/>
          <w:sz w:val="20"/>
          <w:szCs w:val="20"/>
        </w:rPr>
        <w:t>Evaluation of Carrageenan, Xanthan, Gum and Depolymerized Chitosan Based Coatings for Pineapple Lily Plant Production. Horticulture</w:t>
      </w:r>
      <w:r>
        <w:rPr>
          <w:rFonts w:ascii="Times New Roman" w:hAnsi="Times New Roman" w:cs="Times New Roman"/>
          <w:sz w:val="20"/>
          <w:szCs w:val="20"/>
        </w:rPr>
        <w:t>,</w:t>
      </w:r>
      <w:r w:rsidRPr="00DE5F2C">
        <w:rPr>
          <w:rFonts w:ascii="Times New Roman" w:hAnsi="Times New Roman" w:cs="Times New Roman"/>
          <w:sz w:val="20"/>
          <w:szCs w:val="20"/>
        </w:rPr>
        <w:t xml:space="preserve"> 7, 19. </w:t>
      </w:r>
      <w:hyperlink r:id="rId18" w:history="1">
        <w:r w:rsidRPr="00516A8B">
          <w:rPr>
            <w:rStyle w:val="Hyperlink"/>
            <w:rFonts w:ascii="Times New Roman" w:hAnsi="Times New Roman" w:cs="Times New Roman"/>
            <w:sz w:val="20"/>
            <w:szCs w:val="20"/>
          </w:rPr>
          <w:t>https://doi.org/10.3390/horticulturae7020019</w:t>
        </w:r>
      </w:hyperlink>
      <w:r w:rsidR="001A61A3">
        <w:t>.</w:t>
      </w:r>
    </w:p>
    <w:p w14:paraId="30AF350E" w14:textId="010D62A5" w:rsidR="00360C66" w:rsidRDefault="00360C66" w:rsidP="00DD7108">
      <w:pPr>
        <w:pStyle w:val="ListParagraph"/>
        <w:spacing w:after="0"/>
        <w:ind w:left="1080" w:hanging="796"/>
        <w:jc w:val="both"/>
        <w:rPr>
          <w:rFonts w:ascii="Times New Roman" w:hAnsi="Times New Roman" w:cs="Times New Roman"/>
          <w:sz w:val="20"/>
          <w:szCs w:val="20"/>
        </w:rPr>
      </w:pPr>
      <w:proofErr w:type="spellStart"/>
      <w:r w:rsidRPr="009A67C8">
        <w:rPr>
          <w:rFonts w:ascii="Times New Roman" w:hAnsi="Times New Roman" w:cs="Times New Roman"/>
          <w:sz w:val="20"/>
          <w:szCs w:val="20"/>
        </w:rPr>
        <w:t>Tertyshnaya</w:t>
      </w:r>
      <w:bookmarkEnd w:id="11"/>
      <w:proofErr w:type="spellEnd"/>
      <w:r w:rsidRPr="009A67C8">
        <w:rPr>
          <w:rFonts w:ascii="Times New Roman" w:hAnsi="Times New Roman" w:cs="Times New Roman"/>
          <w:sz w:val="20"/>
          <w:szCs w:val="20"/>
        </w:rPr>
        <w:t>, Y</w:t>
      </w:r>
      <w:r>
        <w:rPr>
          <w:rFonts w:ascii="Times New Roman" w:hAnsi="Times New Roman" w:cs="Times New Roman"/>
          <w:sz w:val="20"/>
          <w:szCs w:val="20"/>
        </w:rPr>
        <w:t>.</w:t>
      </w:r>
      <w:r w:rsidRPr="009A67C8">
        <w:rPr>
          <w:rFonts w:ascii="Times New Roman" w:hAnsi="Times New Roman" w:cs="Times New Roman"/>
          <w:sz w:val="20"/>
          <w:szCs w:val="20"/>
        </w:rPr>
        <w:t xml:space="preserve"> V</w:t>
      </w:r>
      <w:r>
        <w:rPr>
          <w:rFonts w:ascii="Times New Roman" w:hAnsi="Times New Roman" w:cs="Times New Roman"/>
          <w:sz w:val="20"/>
          <w:szCs w:val="20"/>
        </w:rPr>
        <w:t>.,</w:t>
      </w:r>
      <w:r w:rsidRPr="009A67C8">
        <w:rPr>
          <w:rFonts w:ascii="Times New Roman" w:hAnsi="Times New Roman" w:cs="Times New Roman"/>
          <w:sz w:val="20"/>
          <w:szCs w:val="20"/>
        </w:rPr>
        <w:t xml:space="preserve"> Podzorova, M</w:t>
      </w:r>
      <w:r>
        <w:rPr>
          <w:rFonts w:ascii="Times New Roman" w:hAnsi="Times New Roman" w:cs="Times New Roman"/>
          <w:sz w:val="20"/>
          <w:szCs w:val="20"/>
        </w:rPr>
        <w:t>.</w:t>
      </w:r>
      <w:r w:rsidRPr="009A67C8">
        <w:rPr>
          <w:rFonts w:ascii="Times New Roman" w:hAnsi="Times New Roman" w:cs="Times New Roman"/>
          <w:sz w:val="20"/>
          <w:szCs w:val="20"/>
        </w:rPr>
        <w:t xml:space="preserve"> V</w:t>
      </w:r>
      <w:r>
        <w:rPr>
          <w:rFonts w:ascii="Times New Roman" w:hAnsi="Times New Roman" w:cs="Times New Roman"/>
          <w:sz w:val="20"/>
          <w:szCs w:val="20"/>
        </w:rPr>
        <w:t>.,</w:t>
      </w:r>
      <w:r w:rsidRPr="009A67C8">
        <w:rPr>
          <w:rFonts w:ascii="Times New Roman" w:hAnsi="Times New Roman" w:cs="Times New Roman"/>
          <w:sz w:val="20"/>
          <w:szCs w:val="20"/>
        </w:rPr>
        <w:t xml:space="preserve"> Varyan, I</w:t>
      </w:r>
      <w:r>
        <w:rPr>
          <w:rFonts w:ascii="Times New Roman" w:hAnsi="Times New Roman" w:cs="Times New Roman"/>
          <w:sz w:val="20"/>
          <w:szCs w:val="20"/>
        </w:rPr>
        <w:t>.</w:t>
      </w:r>
      <w:r w:rsidRPr="009A67C8">
        <w:rPr>
          <w:rFonts w:ascii="Times New Roman" w:hAnsi="Times New Roman" w:cs="Times New Roman"/>
          <w:sz w:val="20"/>
          <w:szCs w:val="20"/>
        </w:rPr>
        <w:t xml:space="preserve"> A</w:t>
      </w:r>
      <w:r>
        <w:rPr>
          <w:rFonts w:ascii="Times New Roman" w:hAnsi="Times New Roman" w:cs="Times New Roman"/>
          <w:sz w:val="20"/>
          <w:szCs w:val="20"/>
        </w:rPr>
        <w:t xml:space="preserve">., </w:t>
      </w:r>
      <w:proofErr w:type="spellStart"/>
      <w:r w:rsidRPr="009A67C8">
        <w:rPr>
          <w:rFonts w:ascii="Times New Roman" w:hAnsi="Times New Roman" w:cs="Times New Roman"/>
          <w:sz w:val="20"/>
          <w:szCs w:val="20"/>
        </w:rPr>
        <w:t>Tcherdyntsev</w:t>
      </w:r>
      <w:proofErr w:type="spellEnd"/>
      <w:r w:rsidRPr="009A67C8">
        <w:rPr>
          <w:rFonts w:ascii="Times New Roman" w:hAnsi="Times New Roman" w:cs="Times New Roman"/>
          <w:sz w:val="20"/>
          <w:szCs w:val="20"/>
        </w:rPr>
        <w:t>, V</w:t>
      </w:r>
      <w:r>
        <w:rPr>
          <w:rFonts w:ascii="Times New Roman" w:hAnsi="Times New Roman" w:cs="Times New Roman"/>
          <w:sz w:val="20"/>
          <w:szCs w:val="20"/>
        </w:rPr>
        <w:t>.</w:t>
      </w:r>
      <w:r w:rsidRPr="009A67C8">
        <w:rPr>
          <w:rFonts w:ascii="Times New Roman" w:hAnsi="Times New Roman" w:cs="Times New Roman"/>
          <w:sz w:val="20"/>
          <w:szCs w:val="20"/>
        </w:rPr>
        <w:t xml:space="preserve"> V</w:t>
      </w:r>
      <w:r>
        <w:rPr>
          <w:rFonts w:ascii="Times New Roman" w:hAnsi="Times New Roman" w:cs="Times New Roman"/>
          <w:sz w:val="20"/>
          <w:szCs w:val="20"/>
        </w:rPr>
        <w:t xml:space="preserve">., </w:t>
      </w:r>
      <w:r w:rsidRPr="009A67C8">
        <w:rPr>
          <w:rFonts w:ascii="Times New Roman" w:hAnsi="Times New Roman" w:cs="Times New Roman"/>
          <w:sz w:val="20"/>
          <w:szCs w:val="20"/>
        </w:rPr>
        <w:t>Zadorozhnyy, M</w:t>
      </w:r>
      <w:r>
        <w:rPr>
          <w:rFonts w:ascii="Times New Roman" w:hAnsi="Times New Roman" w:cs="Times New Roman"/>
          <w:sz w:val="20"/>
          <w:szCs w:val="20"/>
        </w:rPr>
        <w:t>.</w:t>
      </w:r>
      <w:r w:rsidRPr="009A67C8">
        <w:rPr>
          <w:rFonts w:ascii="Times New Roman" w:hAnsi="Times New Roman" w:cs="Times New Roman"/>
          <w:sz w:val="20"/>
          <w:szCs w:val="20"/>
        </w:rPr>
        <w:t xml:space="preserve"> Y</w:t>
      </w:r>
      <w:r>
        <w:rPr>
          <w:rFonts w:ascii="Times New Roman" w:hAnsi="Times New Roman" w:cs="Times New Roman"/>
          <w:sz w:val="20"/>
          <w:szCs w:val="20"/>
        </w:rPr>
        <w:t xml:space="preserve">.&amp; </w:t>
      </w:r>
      <w:r w:rsidRPr="009A67C8">
        <w:rPr>
          <w:rFonts w:ascii="Times New Roman" w:hAnsi="Times New Roman" w:cs="Times New Roman"/>
          <w:sz w:val="20"/>
          <w:szCs w:val="20"/>
        </w:rPr>
        <w:t>Medvedeva, E</w:t>
      </w:r>
      <w:r>
        <w:rPr>
          <w:rFonts w:ascii="Times New Roman" w:hAnsi="Times New Roman" w:cs="Times New Roman"/>
          <w:sz w:val="20"/>
          <w:szCs w:val="20"/>
        </w:rPr>
        <w:t>.</w:t>
      </w:r>
      <w:r w:rsidRPr="009A67C8">
        <w:rPr>
          <w:rFonts w:ascii="Times New Roman" w:hAnsi="Times New Roman" w:cs="Times New Roman"/>
          <w:sz w:val="20"/>
          <w:szCs w:val="20"/>
        </w:rPr>
        <w:t xml:space="preserve"> V</w:t>
      </w:r>
      <w:r>
        <w:rPr>
          <w:rFonts w:ascii="Times New Roman" w:hAnsi="Times New Roman" w:cs="Times New Roman"/>
          <w:sz w:val="20"/>
          <w:szCs w:val="20"/>
        </w:rPr>
        <w:t xml:space="preserve">. (2023). </w:t>
      </w:r>
      <w:r w:rsidRPr="009A67C8">
        <w:rPr>
          <w:rFonts w:ascii="Times New Roman" w:hAnsi="Times New Roman" w:cs="Times New Roman"/>
          <w:sz w:val="20"/>
          <w:szCs w:val="20"/>
        </w:rPr>
        <w:t xml:space="preserve">Promising </w:t>
      </w:r>
      <w:proofErr w:type="spellStart"/>
      <w:r w:rsidRPr="009A67C8">
        <w:rPr>
          <w:rFonts w:ascii="Times New Roman" w:hAnsi="Times New Roman" w:cs="Times New Roman"/>
          <w:sz w:val="20"/>
          <w:szCs w:val="20"/>
        </w:rPr>
        <w:t>Agromaterials</w:t>
      </w:r>
      <w:proofErr w:type="spellEnd"/>
      <w:r w:rsidRPr="009A67C8">
        <w:rPr>
          <w:rFonts w:ascii="Times New Roman" w:hAnsi="Times New Roman" w:cs="Times New Roman"/>
          <w:sz w:val="20"/>
          <w:szCs w:val="20"/>
        </w:rPr>
        <w:t xml:space="preserve"> Based on Biodegradable Polymers: Polylactide and Poly-3-Hydroxybutyrate</w:t>
      </w:r>
      <w:r>
        <w:rPr>
          <w:rFonts w:ascii="Times New Roman" w:hAnsi="Times New Roman" w:cs="Times New Roman"/>
          <w:sz w:val="20"/>
          <w:szCs w:val="20"/>
        </w:rPr>
        <w:t xml:space="preserve">. </w:t>
      </w:r>
      <w:r w:rsidRPr="009A67C8">
        <w:rPr>
          <w:rFonts w:ascii="Times New Roman" w:hAnsi="Times New Roman" w:cs="Times New Roman"/>
          <w:sz w:val="20"/>
          <w:szCs w:val="20"/>
        </w:rPr>
        <w:t>Polymers (Basel),</w:t>
      </w:r>
      <w:r>
        <w:rPr>
          <w:rFonts w:ascii="Times New Roman" w:hAnsi="Times New Roman" w:cs="Times New Roman"/>
          <w:sz w:val="20"/>
          <w:szCs w:val="20"/>
        </w:rPr>
        <w:t xml:space="preserve"> </w:t>
      </w:r>
      <w:r w:rsidRPr="009A67C8">
        <w:rPr>
          <w:rFonts w:ascii="Times New Roman" w:hAnsi="Times New Roman" w:cs="Times New Roman"/>
          <w:sz w:val="20"/>
          <w:szCs w:val="20"/>
        </w:rPr>
        <w:t xml:space="preserve">15(4):1029. </w:t>
      </w:r>
      <w:proofErr w:type="spellStart"/>
      <w:r w:rsidRPr="009A67C8">
        <w:rPr>
          <w:rFonts w:ascii="Times New Roman" w:hAnsi="Times New Roman" w:cs="Times New Roman"/>
          <w:sz w:val="20"/>
          <w:szCs w:val="20"/>
        </w:rPr>
        <w:t>doi</w:t>
      </w:r>
      <w:proofErr w:type="spellEnd"/>
      <w:r w:rsidRPr="009A67C8">
        <w:rPr>
          <w:rFonts w:ascii="Times New Roman" w:hAnsi="Times New Roman" w:cs="Times New Roman"/>
          <w:sz w:val="20"/>
          <w:szCs w:val="20"/>
        </w:rPr>
        <w:t>: 10.3390/polym15041029</w:t>
      </w:r>
      <w:r w:rsidR="001A61A3">
        <w:rPr>
          <w:rFonts w:ascii="Times New Roman" w:hAnsi="Times New Roman" w:cs="Times New Roman"/>
          <w:sz w:val="20"/>
          <w:szCs w:val="20"/>
        </w:rPr>
        <w:t>.</w:t>
      </w:r>
    </w:p>
    <w:p w14:paraId="009B4180" w14:textId="0E618C3D" w:rsidR="001A61A3" w:rsidRPr="000E2C6C" w:rsidRDefault="001A61A3" w:rsidP="00DD7108">
      <w:pPr>
        <w:spacing w:after="0"/>
        <w:ind w:left="1134" w:hanging="850"/>
        <w:jc w:val="both"/>
        <w:rPr>
          <w:rFonts w:ascii="Times New Roman" w:hAnsi="Times New Roman" w:cs="Times New Roman"/>
          <w:sz w:val="20"/>
          <w:szCs w:val="20"/>
        </w:rPr>
      </w:pPr>
      <w:r w:rsidRPr="001A61A3">
        <w:rPr>
          <w:rFonts w:ascii="Times New Roman" w:hAnsi="Times New Roman" w:cs="Times New Roman"/>
          <w:sz w:val="20"/>
          <w:szCs w:val="20"/>
        </w:rPr>
        <w:t xml:space="preserve">Thiago, O. M., Justin, G., Claudia, S., Pedro, H.H., de Araújo &amp; Michel L. (2022). Ehrenhard, Frederik R. Wurm, Biopolymer-based nanocarriers for sustained release of agrochemicals: A review on materials and social science perspectives for a sustainable future of </w:t>
      </w:r>
      <w:proofErr w:type="spellStart"/>
      <w:r w:rsidRPr="001A61A3">
        <w:rPr>
          <w:rFonts w:ascii="Times New Roman" w:hAnsi="Times New Roman" w:cs="Times New Roman"/>
          <w:sz w:val="20"/>
          <w:szCs w:val="20"/>
        </w:rPr>
        <w:t>agri</w:t>
      </w:r>
      <w:proofErr w:type="spellEnd"/>
      <w:r w:rsidRPr="001A61A3">
        <w:rPr>
          <w:rFonts w:ascii="Times New Roman" w:hAnsi="Times New Roman" w:cs="Times New Roman"/>
          <w:sz w:val="20"/>
          <w:szCs w:val="20"/>
        </w:rPr>
        <w:t>- and horticulture. Advances in Colloid and Interface Science, 303, 102645.</w:t>
      </w:r>
    </w:p>
    <w:p w14:paraId="59F0B0DD" w14:textId="6FCE27D7" w:rsidR="00360C66" w:rsidRPr="000E2C6C" w:rsidRDefault="001A61A3" w:rsidP="00DD7108">
      <w:pPr>
        <w:pStyle w:val="ListParagraph"/>
        <w:ind w:left="1080" w:hanging="796"/>
        <w:jc w:val="both"/>
        <w:rPr>
          <w:rFonts w:ascii="Times New Roman" w:hAnsi="Times New Roman" w:cs="Times New Roman"/>
          <w:sz w:val="20"/>
          <w:szCs w:val="20"/>
        </w:rPr>
      </w:pPr>
      <w:r w:rsidRPr="00C53225">
        <w:rPr>
          <w:rFonts w:ascii="Times New Roman" w:hAnsi="Times New Roman" w:cs="Times New Roman"/>
          <w:sz w:val="20"/>
          <w:szCs w:val="20"/>
        </w:rPr>
        <w:t>Wang</w:t>
      </w:r>
      <w:r>
        <w:rPr>
          <w:rFonts w:ascii="Times New Roman" w:hAnsi="Times New Roman" w:cs="Times New Roman"/>
          <w:sz w:val="20"/>
          <w:szCs w:val="20"/>
        </w:rPr>
        <w:t>,</w:t>
      </w:r>
      <w:r w:rsidRPr="00D76621">
        <w:rPr>
          <w:rFonts w:ascii="Times New Roman" w:hAnsi="Times New Roman" w:cs="Times New Roman"/>
          <w:sz w:val="20"/>
          <w:szCs w:val="20"/>
        </w:rPr>
        <w:t xml:space="preserve"> </w:t>
      </w:r>
      <w:r w:rsidRPr="00C53225">
        <w:rPr>
          <w:rFonts w:ascii="Times New Roman" w:hAnsi="Times New Roman" w:cs="Times New Roman"/>
          <w:sz w:val="20"/>
          <w:szCs w:val="20"/>
        </w:rPr>
        <w:t>T</w:t>
      </w:r>
      <w:r>
        <w:rPr>
          <w:rFonts w:ascii="Times New Roman" w:hAnsi="Times New Roman" w:cs="Times New Roman"/>
          <w:sz w:val="20"/>
          <w:szCs w:val="20"/>
        </w:rPr>
        <w:t>.</w:t>
      </w:r>
      <w:r w:rsidRPr="00C53225">
        <w:rPr>
          <w:rFonts w:ascii="Times New Roman" w:hAnsi="Times New Roman" w:cs="Times New Roman"/>
          <w:sz w:val="20"/>
          <w:szCs w:val="20"/>
        </w:rPr>
        <w:t xml:space="preserve"> L., </w:t>
      </w:r>
      <w:proofErr w:type="spellStart"/>
      <w:r w:rsidRPr="00C53225">
        <w:rPr>
          <w:rFonts w:ascii="Times New Roman" w:hAnsi="Times New Roman" w:cs="Times New Roman"/>
          <w:sz w:val="20"/>
          <w:szCs w:val="20"/>
        </w:rPr>
        <w:t>Bogracheva</w:t>
      </w:r>
      <w:proofErr w:type="spellEnd"/>
      <w:r w:rsidRPr="00C53225">
        <w:rPr>
          <w:rFonts w:ascii="Times New Roman" w:hAnsi="Times New Roman" w:cs="Times New Roman"/>
          <w:sz w:val="20"/>
          <w:szCs w:val="20"/>
        </w:rPr>
        <w:t>, T</w:t>
      </w:r>
      <w:r>
        <w:rPr>
          <w:rFonts w:ascii="Times New Roman" w:hAnsi="Times New Roman" w:cs="Times New Roman"/>
          <w:sz w:val="20"/>
          <w:szCs w:val="20"/>
        </w:rPr>
        <w:t>.</w:t>
      </w:r>
      <w:r w:rsidRPr="00C53225">
        <w:rPr>
          <w:rFonts w:ascii="Times New Roman" w:hAnsi="Times New Roman" w:cs="Times New Roman"/>
          <w:sz w:val="20"/>
          <w:szCs w:val="20"/>
        </w:rPr>
        <w:t xml:space="preserve"> Y.</w:t>
      </w:r>
      <w:r>
        <w:rPr>
          <w:rFonts w:ascii="Times New Roman" w:hAnsi="Times New Roman" w:cs="Times New Roman"/>
          <w:sz w:val="20"/>
          <w:szCs w:val="20"/>
        </w:rPr>
        <w:t xml:space="preserve"> &amp;</w:t>
      </w:r>
      <w:r w:rsidRPr="00C53225">
        <w:rPr>
          <w:rFonts w:ascii="Times New Roman" w:hAnsi="Times New Roman" w:cs="Times New Roman"/>
          <w:sz w:val="20"/>
          <w:szCs w:val="20"/>
        </w:rPr>
        <w:t xml:space="preserve"> Hedley, C</w:t>
      </w:r>
      <w:r>
        <w:rPr>
          <w:rFonts w:ascii="Times New Roman" w:hAnsi="Times New Roman" w:cs="Times New Roman"/>
          <w:sz w:val="20"/>
          <w:szCs w:val="20"/>
        </w:rPr>
        <w:t>.</w:t>
      </w:r>
      <w:r w:rsidRPr="00C53225">
        <w:rPr>
          <w:rFonts w:ascii="Times New Roman" w:hAnsi="Times New Roman" w:cs="Times New Roman"/>
          <w:sz w:val="20"/>
          <w:szCs w:val="20"/>
        </w:rPr>
        <w:t xml:space="preserve">L. </w:t>
      </w:r>
      <w:r>
        <w:rPr>
          <w:rFonts w:ascii="Times New Roman" w:hAnsi="Times New Roman" w:cs="Times New Roman"/>
          <w:sz w:val="20"/>
          <w:szCs w:val="20"/>
        </w:rPr>
        <w:t xml:space="preserve">(1998). </w:t>
      </w:r>
      <w:r w:rsidRPr="00C53225">
        <w:rPr>
          <w:rFonts w:ascii="Times New Roman" w:hAnsi="Times New Roman" w:cs="Times New Roman"/>
          <w:sz w:val="20"/>
          <w:szCs w:val="20"/>
        </w:rPr>
        <w:t>Starch: as simple as A, B, C? Journal of Experimental Botany, 49</w:t>
      </w:r>
      <w:r>
        <w:rPr>
          <w:rFonts w:ascii="Times New Roman" w:hAnsi="Times New Roman" w:cs="Times New Roman"/>
          <w:sz w:val="20"/>
          <w:szCs w:val="20"/>
        </w:rPr>
        <w:t>(</w:t>
      </w:r>
      <w:r w:rsidRPr="00C53225">
        <w:rPr>
          <w:rFonts w:ascii="Times New Roman" w:hAnsi="Times New Roman" w:cs="Times New Roman"/>
          <w:sz w:val="20"/>
          <w:szCs w:val="20"/>
        </w:rPr>
        <w:t>320</w:t>
      </w:r>
      <w:r>
        <w:rPr>
          <w:rFonts w:ascii="Times New Roman" w:hAnsi="Times New Roman" w:cs="Times New Roman"/>
          <w:sz w:val="20"/>
          <w:szCs w:val="20"/>
        </w:rPr>
        <w:t>)</w:t>
      </w:r>
      <w:r w:rsidRPr="00C53225">
        <w:rPr>
          <w:rFonts w:ascii="Times New Roman" w:hAnsi="Times New Roman" w:cs="Times New Roman"/>
          <w:sz w:val="20"/>
          <w:szCs w:val="20"/>
        </w:rPr>
        <w:t>, 481–502</w:t>
      </w:r>
      <w:r>
        <w:rPr>
          <w:rFonts w:ascii="Times New Roman" w:hAnsi="Times New Roman" w:cs="Times New Roman"/>
          <w:sz w:val="20"/>
          <w:szCs w:val="20"/>
        </w:rPr>
        <w:t>.</w:t>
      </w:r>
    </w:p>
    <w:p w14:paraId="57843438" w14:textId="17BA80BC" w:rsidR="001A61A3" w:rsidRPr="000E2C6C" w:rsidRDefault="00C40202" w:rsidP="00DD7108">
      <w:pPr>
        <w:pStyle w:val="ListParagraph"/>
        <w:ind w:left="1080" w:hanging="796"/>
        <w:jc w:val="both"/>
        <w:rPr>
          <w:rFonts w:ascii="Times New Roman" w:hAnsi="Times New Roman" w:cs="Times New Roman"/>
          <w:sz w:val="20"/>
          <w:szCs w:val="20"/>
        </w:rPr>
      </w:pPr>
      <w:r w:rsidRPr="00C40202">
        <w:rPr>
          <w:rFonts w:ascii="Times New Roman" w:hAnsi="Times New Roman" w:cs="Times New Roman"/>
          <w:sz w:val="20"/>
          <w:szCs w:val="20"/>
        </w:rPr>
        <w:t xml:space="preserve">Wilen, </w:t>
      </w:r>
      <w:r w:rsidR="00673485" w:rsidRPr="00C40202">
        <w:rPr>
          <w:rFonts w:ascii="Times New Roman" w:hAnsi="Times New Roman" w:cs="Times New Roman"/>
          <w:sz w:val="20"/>
          <w:szCs w:val="20"/>
        </w:rPr>
        <w:t>J</w:t>
      </w:r>
      <w:r w:rsidR="00673485">
        <w:rPr>
          <w:rFonts w:ascii="Times New Roman" w:hAnsi="Times New Roman" w:cs="Times New Roman"/>
          <w:sz w:val="20"/>
          <w:szCs w:val="20"/>
        </w:rPr>
        <w:t>.</w:t>
      </w:r>
      <w:r w:rsidR="00673485" w:rsidRPr="00C40202">
        <w:rPr>
          <w:rFonts w:ascii="Times New Roman" w:hAnsi="Times New Roman" w:cs="Times New Roman"/>
          <w:sz w:val="20"/>
          <w:szCs w:val="20"/>
        </w:rPr>
        <w:t xml:space="preserve"> E.</w:t>
      </w:r>
      <w:r w:rsidR="00673485">
        <w:rPr>
          <w:rFonts w:ascii="Times New Roman" w:hAnsi="Times New Roman" w:cs="Times New Roman"/>
          <w:sz w:val="20"/>
          <w:szCs w:val="20"/>
        </w:rPr>
        <w:t xml:space="preserve">, </w:t>
      </w:r>
      <w:r w:rsidRPr="00C40202">
        <w:rPr>
          <w:rFonts w:ascii="Times New Roman" w:hAnsi="Times New Roman" w:cs="Times New Roman"/>
          <w:sz w:val="20"/>
          <w:szCs w:val="20"/>
        </w:rPr>
        <w:t xml:space="preserve">Zilberman, </w:t>
      </w:r>
      <w:r w:rsidR="00673485" w:rsidRPr="00C40202">
        <w:rPr>
          <w:rFonts w:ascii="Times New Roman" w:hAnsi="Times New Roman" w:cs="Times New Roman"/>
          <w:sz w:val="20"/>
          <w:szCs w:val="20"/>
        </w:rPr>
        <w:t>D</w:t>
      </w:r>
      <w:r w:rsidR="00673485">
        <w:rPr>
          <w:rFonts w:ascii="Times New Roman" w:hAnsi="Times New Roman" w:cs="Times New Roman"/>
          <w:sz w:val="20"/>
          <w:szCs w:val="20"/>
        </w:rPr>
        <w:t xml:space="preserve">., </w:t>
      </w:r>
      <w:r w:rsidRPr="00C40202">
        <w:rPr>
          <w:rFonts w:ascii="Times New Roman" w:hAnsi="Times New Roman" w:cs="Times New Roman"/>
          <w:sz w:val="20"/>
          <w:szCs w:val="20"/>
        </w:rPr>
        <w:t xml:space="preserve">Lichtenberg, </w:t>
      </w:r>
      <w:r w:rsidR="00673485" w:rsidRPr="00C40202">
        <w:rPr>
          <w:rFonts w:ascii="Times New Roman" w:hAnsi="Times New Roman" w:cs="Times New Roman"/>
          <w:sz w:val="20"/>
          <w:szCs w:val="20"/>
        </w:rPr>
        <w:t>E</w:t>
      </w:r>
      <w:r w:rsidR="00673485">
        <w:rPr>
          <w:rFonts w:ascii="Times New Roman" w:hAnsi="Times New Roman" w:cs="Times New Roman"/>
          <w:sz w:val="20"/>
          <w:szCs w:val="20"/>
        </w:rPr>
        <w:t xml:space="preserve">. &amp; </w:t>
      </w:r>
      <w:r w:rsidRPr="00C40202">
        <w:rPr>
          <w:rFonts w:ascii="Times New Roman" w:hAnsi="Times New Roman" w:cs="Times New Roman"/>
          <w:sz w:val="20"/>
          <w:szCs w:val="20"/>
        </w:rPr>
        <w:t>Shortle</w:t>
      </w:r>
      <w:r w:rsidR="00673485">
        <w:rPr>
          <w:rFonts w:ascii="Times New Roman" w:hAnsi="Times New Roman" w:cs="Times New Roman"/>
          <w:sz w:val="20"/>
          <w:szCs w:val="20"/>
        </w:rPr>
        <w:t>,</w:t>
      </w:r>
      <w:r w:rsidR="00673485" w:rsidRPr="00673485">
        <w:rPr>
          <w:rFonts w:ascii="Times New Roman" w:hAnsi="Times New Roman" w:cs="Times New Roman"/>
          <w:sz w:val="20"/>
          <w:szCs w:val="20"/>
        </w:rPr>
        <w:t xml:space="preserve"> </w:t>
      </w:r>
      <w:r w:rsidR="00673485" w:rsidRPr="00C40202">
        <w:rPr>
          <w:rFonts w:ascii="Times New Roman" w:hAnsi="Times New Roman" w:cs="Times New Roman"/>
          <w:sz w:val="20"/>
          <w:szCs w:val="20"/>
        </w:rPr>
        <w:t>J</w:t>
      </w:r>
      <w:r w:rsidR="00673485">
        <w:rPr>
          <w:rFonts w:ascii="Times New Roman" w:hAnsi="Times New Roman" w:cs="Times New Roman"/>
          <w:sz w:val="20"/>
          <w:szCs w:val="20"/>
        </w:rPr>
        <w:t>.</w:t>
      </w:r>
      <w:r w:rsidR="00673485" w:rsidRPr="00C40202">
        <w:rPr>
          <w:rFonts w:ascii="Times New Roman" w:hAnsi="Times New Roman" w:cs="Times New Roman"/>
          <w:sz w:val="20"/>
          <w:szCs w:val="20"/>
        </w:rPr>
        <w:t xml:space="preserve"> S.</w:t>
      </w:r>
      <w:r w:rsidR="00673485">
        <w:rPr>
          <w:rFonts w:ascii="Times New Roman" w:hAnsi="Times New Roman" w:cs="Times New Roman"/>
          <w:sz w:val="20"/>
          <w:szCs w:val="20"/>
        </w:rPr>
        <w:t xml:space="preserve"> (2010).</w:t>
      </w:r>
      <w:r w:rsidRPr="00C40202">
        <w:rPr>
          <w:rFonts w:ascii="Times New Roman" w:hAnsi="Times New Roman" w:cs="Times New Roman"/>
          <w:sz w:val="20"/>
          <w:szCs w:val="20"/>
        </w:rPr>
        <w:t xml:space="preserve"> Natural Resource Economics and Conservation: Contributions of Agricultural Economics and Agricultural Economists</w:t>
      </w:r>
      <w:r w:rsidR="00673485">
        <w:rPr>
          <w:rFonts w:ascii="Times New Roman" w:hAnsi="Times New Roman" w:cs="Times New Roman"/>
          <w:sz w:val="20"/>
          <w:szCs w:val="20"/>
        </w:rPr>
        <w:t xml:space="preserve">.  </w:t>
      </w:r>
      <w:r w:rsidRPr="00C40202">
        <w:rPr>
          <w:rFonts w:ascii="Times New Roman" w:hAnsi="Times New Roman" w:cs="Times New Roman"/>
          <w:sz w:val="20"/>
          <w:szCs w:val="20"/>
        </w:rPr>
        <w:t>American Journal of Agricultural Economics, 92(2)</w:t>
      </w:r>
      <w:r w:rsidR="00673485">
        <w:rPr>
          <w:rFonts w:ascii="Times New Roman" w:hAnsi="Times New Roman" w:cs="Times New Roman"/>
          <w:sz w:val="20"/>
          <w:szCs w:val="20"/>
        </w:rPr>
        <w:t xml:space="preserve">, </w:t>
      </w:r>
      <w:r w:rsidRPr="00C40202">
        <w:rPr>
          <w:rFonts w:ascii="Times New Roman" w:hAnsi="Times New Roman" w:cs="Times New Roman"/>
          <w:sz w:val="20"/>
          <w:szCs w:val="20"/>
        </w:rPr>
        <w:t>469-486, DOI:10.1093/</w:t>
      </w:r>
      <w:proofErr w:type="spellStart"/>
      <w:r w:rsidRPr="00C40202">
        <w:rPr>
          <w:rFonts w:ascii="Times New Roman" w:hAnsi="Times New Roman" w:cs="Times New Roman"/>
          <w:sz w:val="20"/>
          <w:szCs w:val="20"/>
        </w:rPr>
        <w:t>ajae</w:t>
      </w:r>
      <w:proofErr w:type="spellEnd"/>
      <w:r w:rsidRPr="00C40202">
        <w:rPr>
          <w:rFonts w:ascii="Times New Roman" w:hAnsi="Times New Roman" w:cs="Times New Roman"/>
          <w:sz w:val="20"/>
          <w:szCs w:val="20"/>
        </w:rPr>
        <w:t>/aaq006</w:t>
      </w:r>
      <w:r w:rsidR="00673485">
        <w:rPr>
          <w:rFonts w:ascii="Times New Roman" w:hAnsi="Times New Roman" w:cs="Times New Roman"/>
          <w:sz w:val="20"/>
          <w:szCs w:val="20"/>
        </w:rPr>
        <w:t>.</w:t>
      </w:r>
    </w:p>
    <w:p w14:paraId="0BD0EE7A" w14:textId="5B8AA66B" w:rsidR="001A61A3" w:rsidRPr="000E2C6C" w:rsidRDefault="001A61A3" w:rsidP="00DD7108">
      <w:pPr>
        <w:pStyle w:val="ListParagraph"/>
        <w:ind w:left="1080" w:hanging="796"/>
        <w:jc w:val="both"/>
        <w:rPr>
          <w:rFonts w:ascii="Times New Roman" w:hAnsi="Times New Roman" w:cs="Times New Roman"/>
          <w:sz w:val="20"/>
          <w:szCs w:val="20"/>
        </w:rPr>
      </w:pPr>
      <w:r w:rsidRPr="00627C92">
        <w:rPr>
          <w:rFonts w:ascii="Times New Roman" w:hAnsi="Times New Roman" w:cs="Times New Roman"/>
          <w:sz w:val="20"/>
          <w:szCs w:val="20"/>
        </w:rPr>
        <w:t>Wu</w:t>
      </w:r>
      <w:r>
        <w:rPr>
          <w:rFonts w:ascii="Times New Roman" w:hAnsi="Times New Roman" w:cs="Times New Roman"/>
          <w:sz w:val="20"/>
          <w:szCs w:val="20"/>
        </w:rPr>
        <w:t>,</w:t>
      </w:r>
      <w:r w:rsidRPr="003C6DF8">
        <w:rPr>
          <w:rFonts w:ascii="Times New Roman" w:hAnsi="Times New Roman" w:cs="Times New Roman"/>
          <w:sz w:val="20"/>
          <w:szCs w:val="20"/>
        </w:rPr>
        <w:t xml:space="preserve"> </w:t>
      </w:r>
      <w:r w:rsidRPr="00627C92">
        <w:rPr>
          <w:rFonts w:ascii="Times New Roman" w:hAnsi="Times New Roman" w:cs="Times New Roman"/>
          <w:sz w:val="20"/>
          <w:szCs w:val="20"/>
        </w:rPr>
        <w:t>Y., Xiong</w:t>
      </w:r>
      <w:r>
        <w:rPr>
          <w:rFonts w:ascii="Times New Roman" w:hAnsi="Times New Roman" w:cs="Times New Roman"/>
          <w:sz w:val="20"/>
          <w:szCs w:val="20"/>
        </w:rPr>
        <w:t>,</w:t>
      </w:r>
      <w:r w:rsidRPr="003C6DF8">
        <w:rPr>
          <w:rFonts w:ascii="Times New Roman" w:hAnsi="Times New Roman" w:cs="Times New Roman"/>
          <w:sz w:val="20"/>
          <w:szCs w:val="20"/>
        </w:rPr>
        <w:t xml:space="preserve"> </w:t>
      </w:r>
      <w:r w:rsidRPr="00627C92">
        <w:rPr>
          <w:rFonts w:ascii="Times New Roman" w:hAnsi="Times New Roman" w:cs="Times New Roman"/>
          <w:sz w:val="20"/>
          <w:szCs w:val="20"/>
        </w:rPr>
        <w:t>D.C., Chen</w:t>
      </w:r>
      <w:r>
        <w:rPr>
          <w:rFonts w:ascii="Times New Roman" w:hAnsi="Times New Roman" w:cs="Times New Roman"/>
          <w:sz w:val="20"/>
          <w:szCs w:val="20"/>
        </w:rPr>
        <w:t>,</w:t>
      </w:r>
      <w:r w:rsidRPr="003C6DF8">
        <w:rPr>
          <w:rFonts w:ascii="Times New Roman" w:hAnsi="Times New Roman" w:cs="Times New Roman"/>
          <w:sz w:val="20"/>
          <w:szCs w:val="20"/>
        </w:rPr>
        <w:t xml:space="preserve"> </w:t>
      </w:r>
      <w:r w:rsidRPr="00627C92">
        <w:rPr>
          <w:rFonts w:ascii="Times New Roman" w:hAnsi="Times New Roman" w:cs="Times New Roman"/>
          <w:sz w:val="20"/>
          <w:szCs w:val="20"/>
        </w:rPr>
        <w:t>S.C., Wang,</w:t>
      </w:r>
      <w:r w:rsidRPr="003C6DF8">
        <w:rPr>
          <w:rFonts w:ascii="Times New Roman" w:hAnsi="Times New Roman" w:cs="Times New Roman"/>
          <w:sz w:val="20"/>
          <w:szCs w:val="20"/>
        </w:rPr>
        <w:t xml:space="preserve"> </w:t>
      </w:r>
      <w:r w:rsidRPr="00627C92">
        <w:rPr>
          <w:rFonts w:ascii="Times New Roman" w:hAnsi="Times New Roman" w:cs="Times New Roman"/>
          <w:sz w:val="20"/>
          <w:szCs w:val="20"/>
        </w:rPr>
        <w:t>Y.S.</w:t>
      </w:r>
      <w:r>
        <w:rPr>
          <w:rFonts w:ascii="Times New Roman" w:hAnsi="Times New Roman" w:cs="Times New Roman"/>
          <w:sz w:val="20"/>
          <w:szCs w:val="20"/>
        </w:rPr>
        <w:t xml:space="preserve"> &amp;</w:t>
      </w:r>
      <w:r w:rsidRPr="00627C92">
        <w:rPr>
          <w:rFonts w:ascii="Times New Roman" w:hAnsi="Times New Roman" w:cs="Times New Roman"/>
          <w:sz w:val="20"/>
          <w:szCs w:val="20"/>
        </w:rPr>
        <w:t xml:space="preserve"> Ye,</w:t>
      </w:r>
      <w:r w:rsidRPr="003C6DF8">
        <w:rPr>
          <w:rFonts w:ascii="Times New Roman" w:hAnsi="Times New Roman" w:cs="Times New Roman"/>
          <w:sz w:val="20"/>
          <w:szCs w:val="20"/>
        </w:rPr>
        <w:t xml:space="preserve"> </w:t>
      </w:r>
      <w:r w:rsidRPr="00627C92">
        <w:rPr>
          <w:rFonts w:ascii="Times New Roman" w:hAnsi="Times New Roman" w:cs="Times New Roman"/>
          <w:sz w:val="20"/>
          <w:szCs w:val="20"/>
        </w:rPr>
        <w:t>X.S.</w:t>
      </w:r>
      <w:r>
        <w:rPr>
          <w:rFonts w:ascii="Times New Roman" w:hAnsi="Times New Roman" w:cs="Times New Roman"/>
          <w:sz w:val="20"/>
          <w:szCs w:val="20"/>
        </w:rPr>
        <w:t xml:space="preserve"> (2017).</w:t>
      </w:r>
      <w:r w:rsidRPr="00627C92">
        <w:rPr>
          <w:rFonts w:ascii="Times New Roman" w:hAnsi="Times New Roman" w:cs="Times New Roman"/>
          <w:sz w:val="20"/>
          <w:szCs w:val="20"/>
        </w:rPr>
        <w:t xml:space="preserve"> Total synthesis of mycobacterial </w:t>
      </w:r>
      <w:proofErr w:type="spellStart"/>
      <w:r w:rsidRPr="00627C92">
        <w:rPr>
          <w:rFonts w:ascii="Times New Roman" w:hAnsi="Times New Roman" w:cs="Times New Roman"/>
          <w:sz w:val="20"/>
          <w:szCs w:val="20"/>
        </w:rPr>
        <w:t>arabinogalacta</w:t>
      </w:r>
      <w:proofErr w:type="spellEnd"/>
      <w:r w:rsidRPr="00627C92">
        <w:rPr>
          <w:rFonts w:ascii="Times New Roman" w:hAnsi="Times New Roman" w:cs="Times New Roman"/>
          <w:sz w:val="20"/>
          <w:szCs w:val="20"/>
        </w:rPr>
        <w:t xml:space="preserve"> containing 92 monosaccharide units</w:t>
      </w:r>
      <w:r>
        <w:rPr>
          <w:rFonts w:ascii="Times New Roman" w:hAnsi="Times New Roman" w:cs="Times New Roman"/>
          <w:sz w:val="20"/>
          <w:szCs w:val="20"/>
        </w:rPr>
        <w:t xml:space="preserve">. </w:t>
      </w:r>
      <w:r w:rsidRPr="00627C92">
        <w:rPr>
          <w:rFonts w:ascii="Times New Roman" w:hAnsi="Times New Roman" w:cs="Times New Roman"/>
          <w:sz w:val="20"/>
          <w:szCs w:val="20"/>
        </w:rPr>
        <w:t>Nature Communications 8(1)</w:t>
      </w:r>
      <w:r>
        <w:rPr>
          <w:rFonts w:ascii="Times New Roman" w:hAnsi="Times New Roman" w:cs="Times New Roman"/>
          <w:sz w:val="20"/>
          <w:szCs w:val="20"/>
        </w:rPr>
        <w:t>,</w:t>
      </w:r>
      <w:r w:rsidRPr="00627C92">
        <w:rPr>
          <w:rFonts w:ascii="Times New Roman" w:hAnsi="Times New Roman" w:cs="Times New Roman"/>
          <w:sz w:val="20"/>
          <w:szCs w:val="20"/>
        </w:rPr>
        <w:t xml:space="preserve"> 14851.</w:t>
      </w:r>
    </w:p>
    <w:p w14:paraId="73DAAC85" w14:textId="6DDE4DD0" w:rsidR="000E2C6C" w:rsidRDefault="00360C66" w:rsidP="00DD7108">
      <w:pPr>
        <w:pStyle w:val="ListParagraph"/>
        <w:ind w:left="1080" w:hanging="796"/>
        <w:jc w:val="both"/>
        <w:rPr>
          <w:rFonts w:ascii="Times New Roman" w:hAnsi="Times New Roman" w:cs="Times New Roman"/>
          <w:sz w:val="20"/>
          <w:szCs w:val="20"/>
        </w:rPr>
      </w:pPr>
      <w:r w:rsidRPr="002E1232">
        <w:rPr>
          <w:rFonts w:ascii="Times New Roman" w:hAnsi="Times New Roman" w:cs="Times New Roman"/>
          <w:sz w:val="20"/>
          <w:szCs w:val="20"/>
        </w:rPr>
        <w:lastRenderedPageBreak/>
        <w:t xml:space="preserve">Xue, </w:t>
      </w:r>
      <w:r>
        <w:rPr>
          <w:rFonts w:ascii="Times New Roman" w:hAnsi="Times New Roman" w:cs="Times New Roman"/>
          <w:sz w:val="20"/>
          <w:szCs w:val="20"/>
        </w:rPr>
        <w:t xml:space="preserve">J., </w:t>
      </w:r>
      <w:r w:rsidRPr="002E1232">
        <w:rPr>
          <w:rFonts w:ascii="Times New Roman" w:hAnsi="Times New Roman" w:cs="Times New Roman"/>
          <w:sz w:val="20"/>
          <w:szCs w:val="20"/>
        </w:rPr>
        <w:t>Ma,</w:t>
      </w:r>
      <w:r>
        <w:rPr>
          <w:rFonts w:ascii="Times New Roman" w:hAnsi="Times New Roman" w:cs="Times New Roman"/>
          <w:sz w:val="20"/>
          <w:szCs w:val="20"/>
        </w:rPr>
        <w:t xml:space="preserve"> X., </w:t>
      </w:r>
      <w:r w:rsidRPr="002E1232">
        <w:rPr>
          <w:rFonts w:ascii="Times New Roman" w:hAnsi="Times New Roman" w:cs="Times New Roman"/>
          <w:sz w:val="20"/>
          <w:szCs w:val="20"/>
        </w:rPr>
        <w:t>Hou,</w:t>
      </w:r>
      <w:r>
        <w:rPr>
          <w:rFonts w:ascii="Times New Roman" w:hAnsi="Times New Roman" w:cs="Times New Roman"/>
          <w:sz w:val="20"/>
          <w:szCs w:val="20"/>
        </w:rPr>
        <w:t xml:space="preserve"> Z., </w:t>
      </w:r>
      <w:r w:rsidRPr="002E1232">
        <w:rPr>
          <w:rFonts w:ascii="Times New Roman" w:hAnsi="Times New Roman" w:cs="Times New Roman"/>
          <w:sz w:val="20"/>
          <w:szCs w:val="20"/>
        </w:rPr>
        <w:t>Guo</w:t>
      </w:r>
      <w:r>
        <w:rPr>
          <w:rFonts w:ascii="Times New Roman" w:hAnsi="Times New Roman" w:cs="Times New Roman"/>
          <w:sz w:val="20"/>
          <w:szCs w:val="20"/>
        </w:rPr>
        <w:t>, M. &amp;</w:t>
      </w:r>
      <w:r w:rsidRPr="002E1232">
        <w:rPr>
          <w:rFonts w:ascii="Times New Roman" w:hAnsi="Times New Roman" w:cs="Times New Roman"/>
          <w:sz w:val="20"/>
          <w:szCs w:val="20"/>
        </w:rPr>
        <w:t xml:space="preserve"> Zha,</w:t>
      </w:r>
      <w:r>
        <w:rPr>
          <w:rFonts w:ascii="Times New Roman" w:hAnsi="Times New Roman" w:cs="Times New Roman"/>
          <w:sz w:val="20"/>
          <w:szCs w:val="20"/>
        </w:rPr>
        <w:t xml:space="preserve"> X. (2024). </w:t>
      </w:r>
      <w:r w:rsidRPr="002E1232">
        <w:rPr>
          <w:rFonts w:ascii="Times New Roman" w:hAnsi="Times New Roman" w:cs="Times New Roman"/>
          <w:sz w:val="20"/>
          <w:szCs w:val="20"/>
        </w:rPr>
        <w:t>Experimental Study on the Pelleting and Coating Performance of Red Clover Seeds</w:t>
      </w:r>
      <w:r>
        <w:rPr>
          <w:rFonts w:ascii="Times New Roman" w:hAnsi="Times New Roman" w:cs="Times New Roman"/>
          <w:sz w:val="20"/>
          <w:szCs w:val="20"/>
        </w:rPr>
        <w:t xml:space="preserve">. </w:t>
      </w:r>
      <w:r w:rsidRPr="002E1232">
        <w:rPr>
          <w:rFonts w:ascii="Times New Roman" w:hAnsi="Times New Roman" w:cs="Times New Roman"/>
          <w:sz w:val="20"/>
          <w:szCs w:val="20"/>
        </w:rPr>
        <w:t>Coatings, 14(11), 1443</w:t>
      </w:r>
      <w:r>
        <w:rPr>
          <w:rFonts w:ascii="Times New Roman" w:hAnsi="Times New Roman" w:cs="Times New Roman"/>
          <w:sz w:val="20"/>
          <w:szCs w:val="20"/>
        </w:rPr>
        <w:t>.</w:t>
      </w:r>
    </w:p>
    <w:p w14:paraId="1EE66B75" w14:textId="5DECE5AC" w:rsidR="000E2C6C" w:rsidRDefault="005E014B" w:rsidP="00DD7108">
      <w:pPr>
        <w:pStyle w:val="ListParagraph"/>
        <w:ind w:left="1080" w:hanging="796"/>
        <w:jc w:val="both"/>
        <w:rPr>
          <w:rFonts w:ascii="Times New Roman" w:hAnsi="Times New Roman" w:cs="Times New Roman"/>
          <w:sz w:val="20"/>
          <w:szCs w:val="20"/>
        </w:rPr>
      </w:pPr>
      <w:r w:rsidRPr="005E014B">
        <w:rPr>
          <w:rFonts w:ascii="Times New Roman" w:hAnsi="Times New Roman" w:cs="Times New Roman"/>
          <w:sz w:val="20"/>
          <w:szCs w:val="20"/>
        </w:rPr>
        <w:t>Yao, W., Xiong, D.C., Yang, Y., Geng, C., Cong, Z., Li, F. et.al., (2022). Automated solution-phase multiplicative synthesis of complex glycans up to a 1,080-mer.  Nature Synthesis 1(11), 854-863.</w:t>
      </w:r>
      <w:bookmarkStart w:id="12" w:name="_Hlk212667780"/>
    </w:p>
    <w:p w14:paraId="063C17ED" w14:textId="024D9A47" w:rsidR="000E2C6C" w:rsidRDefault="00360C66" w:rsidP="00DD7108">
      <w:pPr>
        <w:pStyle w:val="ListParagraph"/>
        <w:ind w:left="1080" w:hanging="796"/>
        <w:jc w:val="both"/>
        <w:rPr>
          <w:rFonts w:ascii="Times New Roman" w:hAnsi="Times New Roman" w:cs="Times New Roman"/>
          <w:sz w:val="20"/>
          <w:szCs w:val="20"/>
        </w:rPr>
      </w:pPr>
      <w:r w:rsidRPr="00360C66">
        <w:rPr>
          <w:rFonts w:ascii="Times New Roman" w:hAnsi="Times New Roman" w:cs="Times New Roman"/>
          <w:sz w:val="20"/>
          <w:szCs w:val="20"/>
        </w:rPr>
        <w:t>Zabihi,</w:t>
      </w:r>
      <w:bookmarkEnd w:id="12"/>
      <w:r w:rsidRPr="00360C66">
        <w:rPr>
          <w:rFonts w:ascii="Times New Roman" w:hAnsi="Times New Roman" w:cs="Times New Roman"/>
          <w:sz w:val="20"/>
          <w:szCs w:val="20"/>
        </w:rPr>
        <w:t xml:space="preserve"> M. (2024). Applications of Alginate in the Fields of Research Medicine, Industry and Agriculture. In book: Alginate - Applications and Future Perspectives, DOI:10.5772/ intechopen.110209.</w:t>
      </w:r>
      <w:bookmarkEnd w:id="6"/>
    </w:p>
    <w:p w14:paraId="2BA2A0D6" w14:textId="69B2E441" w:rsidR="00996E1E" w:rsidRDefault="00360C66" w:rsidP="00DD7108">
      <w:pPr>
        <w:pStyle w:val="ListParagraph"/>
        <w:spacing w:after="0"/>
        <w:ind w:left="1080" w:hanging="796"/>
        <w:jc w:val="both"/>
        <w:rPr>
          <w:rFonts w:ascii="Times New Roman" w:hAnsi="Times New Roman" w:cs="Times New Roman"/>
          <w:sz w:val="20"/>
          <w:szCs w:val="20"/>
        </w:rPr>
      </w:pPr>
      <w:r w:rsidRPr="00E83940">
        <w:rPr>
          <w:rFonts w:ascii="Times New Roman" w:hAnsi="Times New Roman" w:cs="Times New Roman"/>
          <w:sz w:val="20"/>
          <w:szCs w:val="20"/>
        </w:rPr>
        <w:t>Zaryab</w:t>
      </w:r>
      <w:r>
        <w:rPr>
          <w:rFonts w:ascii="Times New Roman" w:hAnsi="Times New Roman" w:cs="Times New Roman"/>
          <w:sz w:val="20"/>
          <w:szCs w:val="20"/>
        </w:rPr>
        <w:t>,</w:t>
      </w:r>
      <w:r w:rsidRPr="00E83940">
        <w:rPr>
          <w:rFonts w:ascii="Times New Roman" w:hAnsi="Times New Roman" w:cs="Times New Roman"/>
          <w:sz w:val="20"/>
          <w:szCs w:val="20"/>
        </w:rPr>
        <w:t xml:space="preserve"> T</w:t>
      </w:r>
      <w:r>
        <w:rPr>
          <w:rFonts w:ascii="Times New Roman" w:hAnsi="Times New Roman" w:cs="Times New Roman"/>
          <w:sz w:val="20"/>
          <w:szCs w:val="20"/>
        </w:rPr>
        <w:t>.</w:t>
      </w:r>
      <w:r w:rsidRPr="00E83940">
        <w:rPr>
          <w:rFonts w:ascii="Times New Roman" w:hAnsi="Times New Roman" w:cs="Times New Roman"/>
          <w:sz w:val="20"/>
          <w:szCs w:val="20"/>
        </w:rPr>
        <w:t>, Dure</w:t>
      </w:r>
      <w:r>
        <w:rPr>
          <w:rFonts w:ascii="Times New Roman" w:hAnsi="Times New Roman" w:cs="Times New Roman"/>
          <w:sz w:val="20"/>
          <w:szCs w:val="20"/>
        </w:rPr>
        <w:t>,</w:t>
      </w:r>
      <w:r w:rsidRPr="00E83940">
        <w:rPr>
          <w:rFonts w:ascii="Times New Roman" w:hAnsi="Times New Roman" w:cs="Times New Roman"/>
          <w:sz w:val="20"/>
          <w:szCs w:val="20"/>
        </w:rPr>
        <w:t xml:space="preserve"> N</w:t>
      </w:r>
      <w:r>
        <w:rPr>
          <w:rFonts w:ascii="Times New Roman" w:hAnsi="Times New Roman" w:cs="Times New Roman"/>
          <w:sz w:val="20"/>
          <w:szCs w:val="20"/>
        </w:rPr>
        <w:t>.</w:t>
      </w:r>
      <w:r w:rsidRPr="00E83940">
        <w:rPr>
          <w:rFonts w:ascii="Times New Roman" w:hAnsi="Times New Roman" w:cs="Times New Roman"/>
          <w:sz w:val="20"/>
          <w:szCs w:val="20"/>
        </w:rPr>
        <w:t xml:space="preserve"> I</w:t>
      </w:r>
      <w:r>
        <w:rPr>
          <w:rFonts w:ascii="Times New Roman" w:hAnsi="Times New Roman" w:cs="Times New Roman"/>
          <w:sz w:val="20"/>
          <w:szCs w:val="20"/>
        </w:rPr>
        <w:t>.,</w:t>
      </w:r>
      <w:r w:rsidRPr="00E83940">
        <w:rPr>
          <w:rFonts w:ascii="Times New Roman" w:hAnsi="Times New Roman" w:cs="Times New Roman"/>
          <w:sz w:val="20"/>
          <w:szCs w:val="20"/>
        </w:rPr>
        <w:t xml:space="preserve"> Muhammad</w:t>
      </w:r>
      <w:r>
        <w:rPr>
          <w:rFonts w:ascii="Times New Roman" w:hAnsi="Times New Roman" w:cs="Times New Roman"/>
          <w:sz w:val="20"/>
          <w:szCs w:val="20"/>
        </w:rPr>
        <w:t>,</w:t>
      </w:r>
      <w:r w:rsidRPr="00E83940">
        <w:rPr>
          <w:rFonts w:ascii="Times New Roman" w:hAnsi="Times New Roman" w:cs="Times New Roman"/>
          <w:sz w:val="20"/>
          <w:szCs w:val="20"/>
        </w:rPr>
        <w:t xml:space="preserve"> R</w:t>
      </w:r>
      <w:r>
        <w:rPr>
          <w:rFonts w:ascii="Times New Roman" w:hAnsi="Times New Roman" w:cs="Times New Roman"/>
          <w:sz w:val="20"/>
          <w:szCs w:val="20"/>
        </w:rPr>
        <w:t>.</w:t>
      </w:r>
      <w:r w:rsidRPr="00E83940">
        <w:rPr>
          <w:rFonts w:ascii="Times New Roman" w:hAnsi="Times New Roman" w:cs="Times New Roman"/>
          <w:sz w:val="20"/>
          <w:szCs w:val="20"/>
        </w:rPr>
        <w:t>, Muhammad</w:t>
      </w:r>
      <w:r>
        <w:rPr>
          <w:rFonts w:ascii="Times New Roman" w:hAnsi="Times New Roman" w:cs="Times New Roman"/>
          <w:sz w:val="20"/>
          <w:szCs w:val="20"/>
        </w:rPr>
        <w:t>,</w:t>
      </w:r>
      <w:r w:rsidRPr="00E83940">
        <w:rPr>
          <w:rFonts w:ascii="Times New Roman" w:hAnsi="Times New Roman" w:cs="Times New Roman"/>
          <w:sz w:val="20"/>
          <w:szCs w:val="20"/>
        </w:rPr>
        <w:t xml:space="preserve"> A</w:t>
      </w:r>
      <w:r>
        <w:rPr>
          <w:rFonts w:ascii="Times New Roman" w:hAnsi="Times New Roman" w:cs="Times New Roman"/>
          <w:sz w:val="20"/>
          <w:szCs w:val="20"/>
        </w:rPr>
        <w:t>.</w:t>
      </w:r>
      <w:r w:rsidRPr="00E83940">
        <w:rPr>
          <w:rFonts w:ascii="Times New Roman" w:hAnsi="Times New Roman" w:cs="Times New Roman"/>
          <w:sz w:val="20"/>
          <w:szCs w:val="20"/>
        </w:rPr>
        <w:t>, Muhammad</w:t>
      </w:r>
      <w:r>
        <w:rPr>
          <w:rFonts w:ascii="Times New Roman" w:hAnsi="Times New Roman" w:cs="Times New Roman"/>
          <w:sz w:val="20"/>
          <w:szCs w:val="20"/>
        </w:rPr>
        <w:t>,</w:t>
      </w:r>
      <w:r w:rsidRPr="00E83940">
        <w:rPr>
          <w:rFonts w:ascii="Times New Roman" w:hAnsi="Times New Roman" w:cs="Times New Roman"/>
          <w:sz w:val="20"/>
          <w:szCs w:val="20"/>
        </w:rPr>
        <w:t xml:space="preserve"> F</w:t>
      </w:r>
      <w:r>
        <w:rPr>
          <w:rFonts w:ascii="Times New Roman" w:hAnsi="Times New Roman" w:cs="Times New Roman"/>
          <w:sz w:val="20"/>
          <w:szCs w:val="20"/>
        </w:rPr>
        <w:t>. &amp;</w:t>
      </w:r>
      <w:r w:rsidRPr="00E83940">
        <w:rPr>
          <w:rFonts w:ascii="Times New Roman" w:hAnsi="Times New Roman" w:cs="Times New Roman"/>
          <w:sz w:val="20"/>
          <w:szCs w:val="20"/>
        </w:rPr>
        <w:t xml:space="preserve"> Mahmood</w:t>
      </w:r>
      <w:r>
        <w:rPr>
          <w:rFonts w:ascii="Times New Roman" w:hAnsi="Times New Roman" w:cs="Times New Roman"/>
          <w:sz w:val="20"/>
          <w:szCs w:val="20"/>
        </w:rPr>
        <w:t>,</w:t>
      </w:r>
      <w:r w:rsidRPr="00E83940">
        <w:rPr>
          <w:rFonts w:ascii="Times New Roman" w:hAnsi="Times New Roman" w:cs="Times New Roman"/>
          <w:sz w:val="20"/>
          <w:szCs w:val="20"/>
        </w:rPr>
        <w:t xml:space="preserve"> A</w:t>
      </w:r>
      <w:r>
        <w:rPr>
          <w:rFonts w:ascii="Times New Roman" w:hAnsi="Times New Roman" w:cs="Times New Roman"/>
          <w:sz w:val="20"/>
          <w:szCs w:val="20"/>
        </w:rPr>
        <w:t>. (2023).</w:t>
      </w:r>
      <w:r w:rsidRPr="00E83940">
        <w:rPr>
          <w:rFonts w:ascii="Times New Roman" w:hAnsi="Times New Roman" w:cs="Times New Roman"/>
          <w:sz w:val="20"/>
          <w:szCs w:val="20"/>
        </w:rPr>
        <w:t xml:space="preserve"> Signiﬁcance of biopolymer-based hydrogels and their applications in agriculture: a review in perspective of synthesis and their degree of swelling for water holding</w:t>
      </w:r>
      <w:r>
        <w:rPr>
          <w:rFonts w:ascii="Times New Roman" w:hAnsi="Times New Roman" w:cs="Times New Roman"/>
          <w:sz w:val="20"/>
          <w:szCs w:val="20"/>
        </w:rPr>
        <w:t>.</w:t>
      </w:r>
      <w:r w:rsidRPr="00E83940">
        <w:rPr>
          <w:rFonts w:ascii="Times New Roman" w:hAnsi="Times New Roman" w:cs="Times New Roman"/>
          <w:sz w:val="20"/>
          <w:szCs w:val="20"/>
        </w:rPr>
        <w:t xml:space="preserve"> RSC Adv</w:t>
      </w:r>
      <w:r>
        <w:rPr>
          <w:rFonts w:ascii="Times New Roman" w:hAnsi="Times New Roman" w:cs="Times New Roman"/>
          <w:sz w:val="20"/>
          <w:szCs w:val="20"/>
        </w:rPr>
        <w:t>anced,</w:t>
      </w:r>
      <w:r w:rsidRPr="00E83940">
        <w:rPr>
          <w:rFonts w:ascii="Times New Roman" w:hAnsi="Times New Roman" w:cs="Times New Roman"/>
          <w:sz w:val="20"/>
          <w:szCs w:val="20"/>
        </w:rPr>
        <w:t>13,2473</w:t>
      </w:r>
      <w:r>
        <w:rPr>
          <w:rFonts w:ascii="Times New Roman" w:hAnsi="Times New Roman" w:cs="Times New Roman"/>
          <w:sz w:val="20"/>
          <w:szCs w:val="20"/>
        </w:rPr>
        <w:t>.</w:t>
      </w:r>
    </w:p>
    <w:p w14:paraId="067C5E48" w14:textId="7A82DBEB" w:rsidR="005E014B" w:rsidRPr="005E014B" w:rsidRDefault="005E014B" w:rsidP="00DD7108">
      <w:pPr>
        <w:spacing w:after="0"/>
        <w:ind w:left="1134" w:hanging="850"/>
        <w:jc w:val="both"/>
        <w:rPr>
          <w:rFonts w:ascii="Times New Roman" w:hAnsi="Times New Roman" w:cs="Times New Roman"/>
          <w:sz w:val="20"/>
          <w:szCs w:val="20"/>
        </w:rPr>
      </w:pPr>
      <w:r w:rsidRPr="005E014B">
        <w:rPr>
          <w:rFonts w:ascii="Times New Roman" w:hAnsi="Times New Roman" w:cs="Times New Roman"/>
          <w:sz w:val="20"/>
          <w:szCs w:val="20"/>
        </w:rPr>
        <w:t xml:space="preserve">Zichao, W., </w:t>
      </w:r>
      <w:proofErr w:type="spellStart"/>
      <w:r w:rsidRPr="005E014B">
        <w:rPr>
          <w:rFonts w:ascii="Times New Roman" w:hAnsi="Times New Roman" w:cs="Times New Roman"/>
          <w:sz w:val="20"/>
          <w:szCs w:val="20"/>
        </w:rPr>
        <w:t>Xueyan</w:t>
      </w:r>
      <w:proofErr w:type="spellEnd"/>
      <w:r w:rsidRPr="005E014B">
        <w:rPr>
          <w:rFonts w:ascii="Times New Roman" w:hAnsi="Times New Roman" w:cs="Times New Roman"/>
          <w:sz w:val="20"/>
          <w:szCs w:val="20"/>
        </w:rPr>
        <w:t xml:space="preserve">, Z., Lili, S., Di, Z., Xinxin, Z. &amp; </w:t>
      </w:r>
      <w:proofErr w:type="spellStart"/>
      <w:r w:rsidRPr="005E014B">
        <w:rPr>
          <w:rFonts w:ascii="Times New Roman" w:hAnsi="Times New Roman" w:cs="Times New Roman"/>
          <w:sz w:val="20"/>
          <w:szCs w:val="20"/>
        </w:rPr>
        <w:t>Yaping</w:t>
      </w:r>
      <w:proofErr w:type="spellEnd"/>
      <w:r w:rsidRPr="005E014B">
        <w:rPr>
          <w:rFonts w:ascii="Times New Roman" w:hAnsi="Times New Roman" w:cs="Times New Roman"/>
          <w:sz w:val="20"/>
          <w:szCs w:val="20"/>
        </w:rPr>
        <w:t xml:space="preserve">, P. </w:t>
      </w:r>
      <w:proofErr w:type="spellStart"/>
      <w:proofErr w:type="gramStart"/>
      <w:r w:rsidRPr="005E014B">
        <w:rPr>
          <w:rFonts w:ascii="Times New Roman" w:hAnsi="Times New Roman" w:cs="Times New Roman"/>
          <w:sz w:val="20"/>
          <w:szCs w:val="20"/>
        </w:rPr>
        <w:t>et;al</w:t>
      </w:r>
      <w:proofErr w:type="spellEnd"/>
      <w:r w:rsidRPr="005E014B">
        <w:rPr>
          <w:rFonts w:ascii="Times New Roman" w:hAnsi="Times New Roman" w:cs="Times New Roman"/>
          <w:sz w:val="20"/>
          <w:szCs w:val="20"/>
        </w:rPr>
        <w:t>.</w:t>
      </w:r>
      <w:proofErr w:type="gramEnd"/>
      <w:r w:rsidRPr="005E014B">
        <w:rPr>
          <w:rFonts w:ascii="Times New Roman" w:hAnsi="Times New Roman" w:cs="Times New Roman"/>
          <w:sz w:val="20"/>
          <w:szCs w:val="20"/>
        </w:rPr>
        <w:t xml:space="preserve"> (2023). Effect of ultrasonic degradation on the structural feature, physicochemical property and bioactivity of plant and microbial polysaccharides: A review. International Journal of Biological Macromolecules, 236, 123924.</w:t>
      </w:r>
    </w:p>
    <w:p w14:paraId="1A81F40D" w14:textId="77777777" w:rsidR="005E014B" w:rsidRPr="00F40006" w:rsidRDefault="005E014B" w:rsidP="00360C66">
      <w:pPr>
        <w:ind w:left="1080" w:hanging="654"/>
        <w:jc w:val="both"/>
        <w:rPr>
          <w:rFonts w:ascii="Times New Roman" w:hAnsi="Times New Roman" w:cs="Times New Roman"/>
        </w:rPr>
      </w:pPr>
    </w:p>
    <w:sectPr w:rsidR="005E014B" w:rsidRPr="00F40006">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0CEDD" w14:textId="77777777" w:rsidR="00200E18" w:rsidRDefault="00200E18" w:rsidP="00E32923">
      <w:pPr>
        <w:spacing w:after="0" w:line="240" w:lineRule="auto"/>
      </w:pPr>
      <w:r>
        <w:separator/>
      </w:r>
    </w:p>
  </w:endnote>
  <w:endnote w:type="continuationSeparator" w:id="0">
    <w:p w14:paraId="0BBF4EEB" w14:textId="77777777" w:rsidR="00200E18" w:rsidRDefault="00200E18" w:rsidP="00E3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9A0C8" w14:textId="77777777" w:rsidR="00E32923" w:rsidRDefault="00E32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6F7A7" w14:textId="77777777" w:rsidR="00E32923" w:rsidRDefault="00E329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549C9" w14:textId="77777777" w:rsidR="00E32923" w:rsidRDefault="00E32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40845" w14:textId="77777777" w:rsidR="00200E18" w:rsidRDefault="00200E18" w:rsidP="00E32923">
      <w:pPr>
        <w:spacing w:after="0" w:line="240" w:lineRule="auto"/>
      </w:pPr>
      <w:r>
        <w:separator/>
      </w:r>
    </w:p>
  </w:footnote>
  <w:footnote w:type="continuationSeparator" w:id="0">
    <w:p w14:paraId="2A135541" w14:textId="77777777" w:rsidR="00200E18" w:rsidRDefault="00200E18" w:rsidP="00E32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9A9C3" w14:textId="460AE2DB" w:rsidR="00E32923" w:rsidRDefault="00E32923">
    <w:pPr>
      <w:pStyle w:val="Header"/>
    </w:pPr>
    <w:r>
      <w:rPr>
        <w:noProof/>
      </w:rPr>
      <w:pict w14:anchorId="1EDAA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723063"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4E0A9" w14:textId="329E0C76" w:rsidR="00E32923" w:rsidRDefault="00E32923">
    <w:pPr>
      <w:pStyle w:val="Header"/>
    </w:pPr>
    <w:r>
      <w:rPr>
        <w:noProof/>
      </w:rPr>
      <w:pict w14:anchorId="48A30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723064"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4A325" w14:textId="51E61BAE" w:rsidR="00E32923" w:rsidRDefault="00E32923">
    <w:pPr>
      <w:pStyle w:val="Header"/>
    </w:pPr>
    <w:r>
      <w:rPr>
        <w:noProof/>
      </w:rPr>
      <w:pict w14:anchorId="0DD225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723062"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742D3"/>
    <w:multiLevelType w:val="hybridMultilevel"/>
    <w:tmpl w:val="BD7859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3D728E"/>
    <w:multiLevelType w:val="multilevel"/>
    <w:tmpl w:val="E4F4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125CCE"/>
    <w:multiLevelType w:val="multilevel"/>
    <w:tmpl w:val="36B88BCC"/>
    <w:lvl w:ilvl="0">
      <w:start w:val="5"/>
      <w:numFmt w:val="decimal"/>
      <w:lvlText w:val="%1."/>
      <w:lvlJc w:val="left"/>
      <w:pPr>
        <w:ind w:left="504" w:hanging="504"/>
      </w:pPr>
      <w:rPr>
        <w:rFonts w:hint="default"/>
        <w:b/>
        <w:sz w:val="22"/>
      </w:rPr>
    </w:lvl>
    <w:lvl w:ilvl="1">
      <w:start w:val="5"/>
      <w:numFmt w:val="decimal"/>
      <w:lvlText w:val="%1.%2."/>
      <w:lvlJc w:val="left"/>
      <w:pPr>
        <w:ind w:left="504" w:hanging="504"/>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080" w:hanging="108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440" w:hanging="1440"/>
      </w:pPr>
      <w:rPr>
        <w:rFonts w:hint="default"/>
        <w:b/>
        <w:sz w:val="22"/>
      </w:rPr>
    </w:lvl>
  </w:abstractNum>
  <w:abstractNum w:abstractNumId="3" w15:restartNumberingAfterBreak="0">
    <w:nsid w:val="2A246782"/>
    <w:multiLevelType w:val="multilevel"/>
    <w:tmpl w:val="4EE0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D35DA0"/>
    <w:multiLevelType w:val="hybridMultilevel"/>
    <w:tmpl w:val="25E06E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E7F6688"/>
    <w:multiLevelType w:val="multilevel"/>
    <w:tmpl w:val="958E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0"/>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1E"/>
    <w:rsid w:val="00013909"/>
    <w:rsid w:val="000177B6"/>
    <w:rsid w:val="0002340F"/>
    <w:rsid w:val="000234C4"/>
    <w:rsid w:val="000427B2"/>
    <w:rsid w:val="00051442"/>
    <w:rsid w:val="00057516"/>
    <w:rsid w:val="00085E4E"/>
    <w:rsid w:val="00093FD3"/>
    <w:rsid w:val="000A612D"/>
    <w:rsid w:val="000B6D97"/>
    <w:rsid w:val="000E1626"/>
    <w:rsid w:val="000E218E"/>
    <w:rsid w:val="000E2C6C"/>
    <w:rsid w:val="00104E2A"/>
    <w:rsid w:val="00111E04"/>
    <w:rsid w:val="001462AD"/>
    <w:rsid w:val="00147389"/>
    <w:rsid w:val="00153160"/>
    <w:rsid w:val="00154837"/>
    <w:rsid w:val="00160645"/>
    <w:rsid w:val="00161E88"/>
    <w:rsid w:val="00180C3A"/>
    <w:rsid w:val="001930B4"/>
    <w:rsid w:val="00196E23"/>
    <w:rsid w:val="001A61A3"/>
    <w:rsid w:val="001B2468"/>
    <w:rsid w:val="001C2145"/>
    <w:rsid w:val="001C2D0C"/>
    <w:rsid w:val="001E616A"/>
    <w:rsid w:val="001F799D"/>
    <w:rsid w:val="00200E18"/>
    <w:rsid w:val="00216BEF"/>
    <w:rsid w:val="002523A2"/>
    <w:rsid w:val="00261954"/>
    <w:rsid w:val="0027399F"/>
    <w:rsid w:val="00280A93"/>
    <w:rsid w:val="00286E9F"/>
    <w:rsid w:val="002B76C1"/>
    <w:rsid w:val="002C394F"/>
    <w:rsid w:val="002D554E"/>
    <w:rsid w:val="002E1232"/>
    <w:rsid w:val="002E2811"/>
    <w:rsid w:val="002E3579"/>
    <w:rsid w:val="003130FF"/>
    <w:rsid w:val="00320D10"/>
    <w:rsid w:val="003270AE"/>
    <w:rsid w:val="00330FC6"/>
    <w:rsid w:val="003312EF"/>
    <w:rsid w:val="00336C56"/>
    <w:rsid w:val="003422CC"/>
    <w:rsid w:val="00360C66"/>
    <w:rsid w:val="00366420"/>
    <w:rsid w:val="00385B03"/>
    <w:rsid w:val="00395BEE"/>
    <w:rsid w:val="003C6DF8"/>
    <w:rsid w:val="003D0112"/>
    <w:rsid w:val="003D7AF2"/>
    <w:rsid w:val="003E10E0"/>
    <w:rsid w:val="003E55AF"/>
    <w:rsid w:val="004054A9"/>
    <w:rsid w:val="004077C9"/>
    <w:rsid w:val="00414688"/>
    <w:rsid w:val="00416C98"/>
    <w:rsid w:val="00423AF8"/>
    <w:rsid w:val="004310B1"/>
    <w:rsid w:val="00432F8D"/>
    <w:rsid w:val="0043401E"/>
    <w:rsid w:val="00435853"/>
    <w:rsid w:val="00440A81"/>
    <w:rsid w:val="004450FB"/>
    <w:rsid w:val="00455F26"/>
    <w:rsid w:val="004564CA"/>
    <w:rsid w:val="00456729"/>
    <w:rsid w:val="00462566"/>
    <w:rsid w:val="004959C0"/>
    <w:rsid w:val="004A07FD"/>
    <w:rsid w:val="004A1365"/>
    <w:rsid w:val="004A3551"/>
    <w:rsid w:val="004C3C8F"/>
    <w:rsid w:val="004D459C"/>
    <w:rsid w:val="004D4A90"/>
    <w:rsid w:val="004E2BDC"/>
    <w:rsid w:val="004E74AD"/>
    <w:rsid w:val="005007CE"/>
    <w:rsid w:val="0053286F"/>
    <w:rsid w:val="0053731F"/>
    <w:rsid w:val="00541C69"/>
    <w:rsid w:val="00543199"/>
    <w:rsid w:val="00545595"/>
    <w:rsid w:val="00551100"/>
    <w:rsid w:val="00561CAB"/>
    <w:rsid w:val="00561CF8"/>
    <w:rsid w:val="0056498A"/>
    <w:rsid w:val="00567C30"/>
    <w:rsid w:val="005A0C80"/>
    <w:rsid w:val="005C5AB6"/>
    <w:rsid w:val="005E014B"/>
    <w:rsid w:val="0062190A"/>
    <w:rsid w:val="00622C19"/>
    <w:rsid w:val="00622FED"/>
    <w:rsid w:val="00627C92"/>
    <w:rsid w:val="00642809"/>
    <w:rsid w:val="00654B92"/>
    <w:rsid w:val="00664724"/>
    <w:rsid w:val="00673485"/>
    <w:rsid w:val="00676B3C"/>
    <w:rsid w:val="00680F0F"/>
    <w:rsid w:val="00681E9D"/>
    <w:rsid w:val="00690DFF"/>
    <w:rsid w:val="0069509E"/>
    <w:rsid w:val="006A0A8A"/>
    <w:rsid w:val="006A2D30"/>
    <w:rsid w:val="006B08B9"/>
    <w:rsid w:val="006E2DA5"/>
    <w:rsid w:val="006F7082"/>
    <w:rsid w:val="00711686"/>
    <w:rsid w:val="007207B0"/>
    <w:rsid w:val="00720898"/>
    <w:rsid w:val="007363BC"/>
    <w:rsid w:val="00736CFE"/>
    <w:rsid w:val="00741038"/>
    <w:rsid w:val="007441E0"/>
    <w:rsid w:val="00763323"/>
    <w:rsid w:val="00765217"/>
    <w:rsid w:val="007670A0"/>
    <w:rsid w:val="007814D7"/>
    <w:rsid w:val="00790EF9"/>
    <w:rsid w:val="00792733"/>
    <w:rsid w:val="007972A0"/>
    <w:rsid w:val="007A1405"/>
    <w:rsid w:val="007B1BCA"/>
    <w:rsid w:val="007E0EC4"/>
    <w:rsid w:val="007E33C7"/>
    <w:rsid w:val="007E4E5B"/>
    <w:rsid w:val="007E7372"/>
    <w:rsid w:val="0080771B"/>
    <w:rsid w:val="00807AB2"/>
    <w:rsid w:val="00817D82"/>
    <w:rsid w:val="00831761"/>
    <w:rsid w:val="0084156C"/>
    <w:rsid w:val="008514F7"/>
    <w:rsid w:val="00860656"/>
    <w:rsid w:val="00864784"/>
    <w:rsid w:val="00865C6E"/>
    <w:rsid w:val="008672F9"/>
    <w:rsid w:val="00880C5C"/>
    <w:rsid w:val="008A6BC3"/>
    <w:rsid w:val="008B03AF"/>
    <w:rsid w:val="008C1000"/>
    <w:rsid w:val="008D3988"/>
    <w:rsid w:val="008F4181"/>
    <w:rsid w:val="00901CBA"/>
    <w:rsid w:val="0090490B"/>
    <w:rsid w:val="00904F71"/>
    <w:rsid w:val="009052D1"/>
    <w:rsid w:val="00922F8C"/>
    <w:rsid w:val="00953110"/>
    <w:rsid w:val="00960945"/>
    <w:rsid w:val="009660E0"/>
    <w:rsid w:val="0097097A"/>
    <w:rsid w:val="0097128C"/>
    <w:rsid w:val="00974DB0"/>
    <w:rsid w:val="00981F65"/>
    <w:rsid w:val="009877DF"/>
    <w:rsid w:val="00996E1E"/>
    <w:rsid w:val="009A4287"/>
    <w:rsid w:val="009A67C8"/>
    <w:rsid w:val="009C65D1"/>
    <w:rsid w:val="009C7E61"/>
    <w:rsid w:val="009E28D1"/>
    <w:rsid w:val="009F0333"/>
    <w:rsid w:val="00A06B85"/>
    <w:rsid w:val="00A20B21"/>
    <w:rsid w:val="00A5304C"/>
    <w:rsid w:val="00A57100"/>
    <w:rsid w:val="00A60089"/>
    <w:rsid w:val="00A60B7F"/>
    <w:rsid w:val="00A6656E"/>
    <w:rsid w:val="00A7051B"/>
    <w:rsid w:val="00A8079F"/>
    <w:rsid w:val="00A850C2"/>
    <w:rsid w:val="00A9112C"/>
    <w:rsid w:val="00A9360A"/>
    <w:rsid w:val="00AA1F81"/>
    <w:rsid w:val="00AA77D8"/>
    <w:rsid w:val="00AA790D"/>
    <w:rsid w:val="00AB0EC3"/>
    <w:rsid w:val="00AC5EC1"/>
    <w:rsid w:val="00AD11FD"/>
    <w:rsid w:val="00B14819"/>
    <w:rsid w:val="00B248EE"/>
    <w:rsid w:val="00B3346C"/>
    <w:rsid w:val="00B37ECB"/>
    <w:rsid w:val="00B401AA"/>
    <w:rsid w:val="00B41777"/>
    <w:rsid w:val="00B45DE3"/>
    <w:rsid w:val="00B62AFB"/>
    <w:rsid w:val="00B6698A"/>
    <w:rsid w:val="00B71509"/>
    <w:rsid w:val="00BA7465"/>
    <w:rsid w:val="00BD223E"/>
    <w:rsid w:val="00BD419D"/>
    <w:rsid w:val="00BE4A52"/>
    <w:rsid w:val="00BE611D"/>
    <w:rsid w:val="00BF0F8E"/>
    <w:rsid w:val="00BF18D4"/>
    <w:rsid w:val="00C03CE4"/>
    <w:rsid w:val="00C276FC"/>
    <w:rsid w:val="00C40202"/>
    <w:rsid w:val="00C53225"/>
    <w:rsid w:val="00C57440"/>
    <w:rsid w:val="00C64EA1"/>
    <w:rsid w:val="00C673BC"/>
    <w:rsid w:val="00C738D4"/>
    <w:rsid w:val="00CA4BC8"/>
    <w:rsid w:val="00CA6027"/>
    <w:rsid w:val="00CB65FD"/>
    <w:rsid w:val="00CC331A"/>
    <w:rsid w:val="00CC344C"/>
    <w:rsid w:val="00CC7CEA"/>
    <w:rsid w:val="00CD7D7F"/>
    <w:rsid w:val="00CF37A2"/>
    <w:rsid w:val="00D0523E"/>
    <w:rsid w:val="00D05A90"/>
    <w:rsid w:val="00D17F4A"/>
    <w:rsid w:val="00D2051A"/>
    <w:rsid w:val="00D24621"/>
    <w:rsid w:val="00D40F38"/>
    <w:rsid w:val="00D51868"/>
    <w:rsid w:val="00D560A8"/>
    <w:rsid w:val="00D56986"/>
    <w:rsid w:val="00D57131"/>
    <w:rsid w:val="00D64A6A"/>
    <w:rsid w:val="00D668C4"/>
    <w:rsid w:val="00D67271"/>
    <w:rsid w:val="00D73B09"/>
    <w:rsid w:val="00D76621"/>
    <w:rsid w:val="00D778D1"/>
    <w:rsid w:val="00D81EC4"/>
    <w:rsid w:val="00D907BD"/>
    <w:rsid w:val="00DC7975"/>
    <w:rsid w:val="00DD1200"/>
    <w:rsid w:val="00DD4819"/>
    <w:rsid w:val="00DD7108"/>
    <w:rsid w:val="00DE5F2C"/>
    <w:rsid w:val="00DF2463"/>
    <w:rsid w:val="00DF7FAF"/>
    <w:rsid w:val="00E06839"/>
    <w:rsid w:val="00E306BE"/>
    <w:rsid w:val="00E32923"/>
    <w:rsid w:val="00E37618"/>
    <w:rsid w:val="00E40FE2"/>
    <w:rsid w:val="00E46DC2"/>
    <w:rsid w:val="00E56133"/>
    <w:rsid w:val="00E719FE"/>
    <w:rsid w:val="00E83940"/>
    <w:rsid w:val="00E8466B"/>
    <w:rsid w:val="00E85EC0"/>
    <w:rsid w:val="00E86EFC"/>
    <w:rsid w:val="00EB1FF4"/>
    <w:rsid w:val="00EB5BBB"/>
    <w:rsid w:val="00EE5E08"/>
    <w:rsid w:val="00EF5B29"/>
    <w:rsid w:val="00F00582"/>
    <w:rsid w:val="00F1594D"/>
    <w:rsid w:val="00F2082E"/>
    <w:rsid w:val="00F27E66"/>
    <w:rsid w:val="00F3111D"/>
    <w:rsid w:val="00F40006"/>
    <w:rsid w:val="00F42183"/>
    <w:rsid w:val="00F6238D"/>
    <w:rsid w:val="00F73711"/>
    <w:rsid w:val="00F85B62"/>
    <w:rsid w:val="00FB0A6C"/>
    <w:rsid w:val="00FC6374"/>
    <w:rsid w:val="00FE159A"/>
    <w:rsid w:val="00FE1F8B"/>
    <w:rsid w:val="00FF0F56"/>
    <w:rsid w:val="00FF3AF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554FBD"/>
  <w15:chartTrackingRefBased/>
  <w15:docId w15:val="{FCCD27EC-6CE3-4497-B3BE-258DCD358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6E1E"/>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996E1E"/>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996E1E"/>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996E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6E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6E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6E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6E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6E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E1E"/>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996E1E"/>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996E1E"/>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996E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6E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6E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6E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6E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6E1E"/>
    <w:rPr>
      <w:rFonts w:eastAsiaTheme="majorEastAsia" w:cstheme="majorBidi"/>
      <w:color w:val="272727" w:themeColor="text1" w:themeTint="D8"/>
    </w:rPr>
  </w:style>
  <w:style w:type="paragraph" w:styleId="Title">
    <w:name w:val="Title"/>
    <w:basedOn w:val="Normal"/>
    <w:next w:val="Normal"/>
    <w:link w:val="TitleChar"/>
    <w:uiPriority w:val="10"/>
    <w:qFormat/>
    <w:rsid w:val="00996E1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996E1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996E1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996E1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996E1E"/>
    <w:pPr>
      <w:spacing w:before="160"/>
      <w:jc w:val="center"/>
    </w:pPr>
    <w:rPr>
      <w:i/>
      <w:iCs/>
      <w:color w:val="404040" w:themeColor="text1" w:themeTint="BF"/>
    </w:rPr>
  </w:style>
  <w:style w:type="character" w:customStyle="1" w:styleId="QuoteChar">
    <w:name w:val="Quote Char"/>
    <w:basedOn w:val="DefaultParagraphFont"/>
    <w:link w:val="Quote"/>
    <w:uiPriority w:val="29"/>
    <w:rsid w:val="00996E1E"/>
    <w:rPr>
      <w:i/>
      <w:iCs/>
      <w:color w:val="404040" w:themeColor="text1" w:themeTint="BF"/>
    </w:rPr>
  </w:style>
  <w:style w:type="paragraph" w:styleId="ListParagraph">
    <w:name w:val="List Paragraph"/>
    <w:basedOn w:val="Normal"/>
    <w:uiPriority w:val="34"/>
    <w:qFormat/>
    <w:rsid w:val="00996E1E"/>
    <w:pPr>
      <w:ind w:left="720"/>
      <w:contextualSpacing/>
    </w:pPr>
  </w:style>
  <w:style w:type="character" w:styleId="IntenseEmphasis">
    <w:name w:val="Intense Emphasis"/>
    <w:basedOn w:val="DefaultParagraphFont"/>
    <w:uiPriority w:val="21"/>
    <w:qFormat/>
    <w:rsid w:val="00996E1E"/>
    <w:rPr>
      <w:i/>
      <w:iCs/>
      <w:color w:val="0F4761" w:themeColor="accent1" w:themeShade="BF"/>
    </w:rPr>
  </w:style>
  <w:style w:type="paragraph" w:styleId="IntenseQuote">
    <w:name w:val="Intense Quote"/>
    <w:basedOn w:val="Normal"/>
    <w:next w:val="Normal"/>
    <w:link w:val="IntenseQuoteChar"/>
    <w:uiPriority w:val="30"/>
    <w:qFormat/>
    <w:rsid w:val="00996E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6E1E"/>
    <w:rPr>
      <w:i/>
      <w:iCs/>
      <w:color w:val="0F4761" w:themeColor="accent1" w:themeShade="BF"/>
    </w:rPr>
  </w:style>
  <w:style w:type="character" w:styleId="IntenseReference">
    <w:name w:val="Intense Reference"/>
    <w:basedOn w:val="DefaultParagraphFont"/>
    <w:uiPriority w:val="32"/>
    <w:qFormat/>
    <w:rsid w:val="00996E1E"/>
    <w:rPr>
      <w:b/>
      <w:bCs/>
      <w:smallCaps/>
      <w:color w:val="0F4761" w:themeColor="accent1" w:themeShade="BF"/>
      <w:spacing w:val="5"/>
    </w:rPr>
  </w:style>
  <w:style w:type="character" w:customStyle="1" w:styleId="uv3um">
    <w:name w:val="uv3um"/>
    <w:basedOn w:val="DefaultParagraphFont"/>
    <w:rsid w:val="00561CF8"/>
  </w:style>
  <w:style w:type="character" w:styleId="Strong">
    <w:name w:val="Strong"/>
    <w:basedOn w:val="DefaultParagraphFont"/>
    <w:uiPriority w:val="22"/>
    <w:qFormat/>
    <w:rsid w:val="004D459C"/>
    <w:rPr>
      <w:b/>
      <w:bCs/>
    </w:rPr>
  </w:style>
  <w:style w:type="character" w:styleId="Hyperlink">
    <w:name w:val="Hyperlink"/>
    <w:basedOn w:val="DefaultParagraphFont"/>
    <w:uiPriority w:val="99"/>
    <w:unhideWhenUsed/>
    <w:rsid w:val="00E83940"/>
    <w:rPr>
      <w:color w:val="467886" w:themeColor="hyperlink"/>
      <w:u w:val="single"/>
    </w:rPr>
  </w:style>
  <w:style w:type="character" w:styleId="UnresolvedMention">
    <w:name w:val="Unresolved Mention"/>
    <w:basedOn w:val="DefaultParagraphFont"/>
    <w:uiPriority w:val="99"/>
    <w:semiHidden/>
    <w:unhideWhenUsed/>
    <w:rsid w:val="00E83940"/>
    <w:rPr>
      <w:color w:val="605E5C"/>
      <w:shd w:val="clear" w:color="auto" w:fill="E1DFDD"/>
    </w:rPr>
  </w:style>
  <w:style w:type="paragraph" w:styleId="Revision">
    <w:name w:val="Revision"/>
    <w:hidden/>
    <w:uiPriority w:val="99"/>
    <w:semiHidden/>
    <w:rsid w:val="001B2468"/>
    <w:pPr>
      <w:spacing w:after="0" w:line="240" w:lineRule="auto"/>
    </w:pPr>
  </w:style>
  <w:style w:type="paragraph" w:styleId="Header">
    <w:name w:val="header"/>
    <w:basedOn w:val="Normal"/>
    <w:link w:val="HeaderChar"/>
    <w:uiPriority w:val="99"/>
    <w:unhideWhenUsed/>
    <w:rsid w:val="00E32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923"/>
  </w:style>
  <w:style w:type="paragraph" w:styleId="Footer">
    <w:name w:val="footer"/>
    <w:basedOn w:val="Normal"/>
    <w:link w:val="FooterChar"/>
    <w:uiPriority w:val="99"/>
    <w:unhideWhenUsed/>
    <w:rsid w:val="00E32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90/horticulturae702001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02/9781118164792.ch1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7/s42452-024-06151-2"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07/978-981-13-3759-8_13"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1981</TotalTime>
  <Pages>11</Pages>
  <Words>4560</Words>
  <Characters>25996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Nath</dc:creator>
  <cp:keywords/>
  <dc:description/>
  <cp:lastModifiedBy>SDI 1084</cp:lastModifiedBy>
  <cp:revision>138</cp:revision>
  <dcterms:created xsi:type="dcterms:W3CDTF">2025-10-21T05:50:00Z</dcterms:created>
  <dcterms:modified xsi:type="dcterms:W3CDTF">2025-10-31T11:31:00Z</dcterms:modified>
</cp:coreProperties>
</file>