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BA4" w:rsidRPr="00E30D3F" w:rsidRDefault="00315BA4" w:rsidP="006F2C7F">
      <w:pPr>
        <w:spacing w:before="240"/>
        <w:jc w:val="center"/>
        <w:rPr>
          <w:rFonts w:ascii="Times New Roman" w:hAnsi="Times New Roman" w:cs="Times New Roman"/>
          <w:b/>
          <w:sz w:val="28"/>
        </w:rPr>
      </w:pPr>
      <w:r w:rsidRPr="00E30D3F">
        <w:rPr>
          <w:rFonts w:ascii="Times New Roman" w:hAnsi="Times New Roman" w:cs="Times New Roman"/>
          <w:b/>
          <w:sz w:val="28"/>
        </w:rPr>
        <w:t>Challenges Facing Teachers in Implementing Competence-Based Curriculum Reforms in Primary Schools in Mbeya City, Tanzania</w:t>
      </w:r>
    </w:p>
    <w:p w:rsidR="00315BA4" w:rsidRDefault="00315BA4" w:rsidP="006F2C7F">
      <w:pPr>
        <w:spacing w:before="240"/>
        <w:jc w:val="center"/>
        <w:rPr>
          <w:rFonts w:ascii="Times New Roman" w:hAnsi="Times New Roman" w:cs="Times New Roman"/>
        </w:rPr>
      </w:pPr>
    </w:p>
    <w:p w:rsidR="00685AF8" w:rsidRPr="00086428" w:rsidRDefault="00685AF8" w:rsidP="00685AF8">
      <w:pPr>
        <w:spacing w:before="240"/>
        <w:jc w:val="center"/>
        <w:rPr>
          <w:rFonts w:ascii="Times New Roman" w:hAnsi="Times New Roman" w:cs="Times New Roman"/>
        </w:rPr>
      </w:pPr>
    </w:p>
    <w:p w:rsidR="00256138" w:rsidRPr="00330F73" w:rsidRDefault="00256138" w:rsidP="00330F73">
      <w:pPr>
        <w:pStyle w:val="NormalWeb"/>
        <w:spacing w:before="0" w:beforeAutospacing="0" w:after="0" w:afterAutospacing="0" w:line="360" w:lineRule="auto"/>
        <w:jc w:val="both"/>
        <w:outlineLvl w:val="0"/>
        <w:rPr>
          <w:b/>
        </w:rPr>
      </w:pPr>
      <w:r w:rsidRPr="00330F73">
        <w:rPr>
          <w:b/>
        </w:rPr>
        <w:t xml:space="preserve">Abstract </w:t>
      </w:r>
    </w:p>
    <w:p w:rsidR="00256138" w:rsidRPr="00330F73" w:rsidRDefault="00256138" w:rsidP="00330F73">
      <w:pPr>
        <w:pStyle w:val="NormalWeb"/>
        <w:spacing w:before="0" w:beforeAutospacing="0" w:after="0" w:afterAutospacing="0" w:line="360" w:lineRule="auto"/>
        <w:jc w:val="both"/>
        <w:outlineLvl w:val="0"/>
      </w:pPr>
      <w:r w:rsidRPr="00330F73">
        <w:t>This paper i</w:t>
      </w:r>
      <w:r w:rsidR="00E70024">
        <w:t>nvestigates the challenges facing</w:t>
      </w:r>
      <w:r w:rsidRPr="00330F73">
        <w:t xml:space="preserve"> teachers in implementing Competence-Based Curriculum (CBC) reforms in primary schools in Mbeya City, Tanzania. Despite the introduction of CBC to improve the quality of education, teachers continue to experience significant obstacles that undermine effective curriculum delivery. The objective o</w:t>
      </w:r>
      <w:r w:rsidR="008A44BA">
        <w:t>f the study was to identify</w:t>
      </w:r>
      <w:r w:rsidR="003B3109">
        <w:t xml:space="preserve"> the CBC</w:t>
      </w:r>
      <w:r w:rsidRPr="00330F73">
        <w:t xml:space="preserve"> implementation challenges. A mixed-methods approach was employed, involving questionnaires, interviews, and classroom observations with a sample of 20 teachers and 80 pupils from three </w:t>
      </w:r>
      <w:r w:rsidR="0058670F" w:rsidRPr="00330F73">
        <w:t>strategically</w:t>
      </w:r>
      <w:r w:rsidRPr="00330F73">
        <w:t xml:space="preserve"> selected schools</w:t>
      </w:r>
      <w:r w:rsidR="008E74CE" w:rsidRPr="00330F73">
        <w:t xml:space="preserve"> to provide a representative perspective on curriculum imp</w:t>
      </w:r>
      <w:r w:rsidR="0058670F" w:rsidRPr="00330F73">
        <w:t>lementation at the local level</w:t>
      </w:r>
      <w:r w:rsidRPr="00330F73">
        <w:t>. The findings indicate that teachers encounter multiple challenges, including overcrowded classrooms, shortages of textbooks and teaching aids, inadequate pre-service and in-service training, limited professional support, time constraints, and difficulties in assessing learner competencies. Additionally, low levels of parental and community involvement and poor infrastructure further hinder successful implementation. The study concludes that overcoming these barriers is essential for improving instructional quality and achieving CBC objectives. It recommends enhanced professional development, adequate resource allocation, supportive policy frameworks, integration of technology, teacher collaboration, and strengthened community engagement to promote effective competence-based education.</w:t>
      </w:r>
    </w:p>
    <w:p w:rsidR="00F02639" w:rsidRPr="00330F73" w:rsidRDefault="00256138" w:rsidP="00330F73">
      <w:pPr>
        <w:pStyle w:val="BodyText"/>
        <w:spacing w:line="360" w:lineRule="auto"/>
        <w:jc w:val="both"/>
        <w:rPr>
          <w:rFonts w:ascii="Times New Roman" w:hAnsi="Times New Roman" w:cs="Times New Roman"/>
        </w:rPr>
      </w:pPr>
      <w:r w:rsidRPr="00330F73">
        <w:rPr>
          <w:rFonts w:ascii="Times New Roman" w:hAnsi="Times New Roman" w:cs="Times New Roman"/>
          <w:b/>
        </w:rPr>
        <w:t>Keywords:</w:t>
      </w:r>
      <w:r w:rsidRPr="00330F73">
        <w:rPr>
          <w:rFonts w:ascii="Times New Roman" w:hAnsi="Times New Roman" w:cs="Times New Roman"/>
        </w:rPr>
        <w:t xml:space="preserve"> Competence-Based Curriculum, teacher, challenges, primary education, curriculum reforms</w:t>
      </w:r>
    </w:p>
    <w:p w:rsidR="00F02639" w:rsidRPr="00330F73" w:rsidRDefault="00F02639" w:rsidP="00330F73">
      <w:pPr>
        <w:pStyle w:val="Heading2"/>
        <w:spacing w:before="0" w:line="360" w:lineRule="auto"/>
        <w:jc w:val="both"/>
        <w:rPr>
          <w:rFonts w:ascii="Times New Roman" w:hAnsi="Times New Roman" w:cs="Times New Roman"/>
          <w:color w:val="auto"/>
          <w:sz w:val="24"/>
          <w:szCs w:val="24"/>
        </w:rPr>
      </w:pPr>
      <w:r w:rsidRPr="00330F73">
        <w:rPr>
          <w:rStyle w:val="Strong"/>
          <w:rFonts w:ascii="Times New Roman" w:hAnsi="Times New Roman" w:cs="Times New Roman"/>
          <w:bCs w:val="0"/>
          <w:color w:val="auto"/>
          <w:sz w:val="24"/>
          <w:szCs w:val="24"/>
        </w:rPr>
        <w:lastRenderedPageBreak/>
        <w:t>I</w:t>
      </w:r>
      <w:r w:rsidR="00832410" w:rsidRPr="00330F73">
        <w:rPr>
          <w:rStyle w:val="Strong"/>
          <w:rFonts w:ascii="Times New Roman" w:hAnsi="Times New Roman" w:cs="Times New Roman"/>
          <w:bCs w:val="0"/>
          <w:color w:val="auto"/>
          <w:sz w:val="24"/>
          <w:szCs w:val="24"/>
        </w:rPr>
        <w:t>nt</w:t>
      </w:r>
      <w:bookmarkStart w:id="0" w:name="_GoBack"/>
      <w:bookmarkEnd w:id="0"/>
      <w:r w:rsidR="00832410" w:rsidRPr="00330F73">
        <w:rPr>
          <w:rStyle w:val="Strong"/>
          <w:rFonts w:ascii="Times New Roman" w:hAnsi="Times New Roman" w:cs="Times New Roman"/>
          <w:bCs w:val="0"/>
          <w:color w:val="auto"/>
          <w:sz w:val="24"/>
          <w:szCs w:val="24"/>
        </w:rPr>
        <w:t>roduction</w:t>
      </w:r>
    </w:p>
    <w:p w:rsidR="00F02639" w:rsidRPr="00330F73" w:rsidRDefault="00F02639" w:rsidP="00330F73">
      <w:pPr>
        <w:pStyle w:val="NormalWeb"/>
        <w:spacing w:before="0" w:beforeAutospacing="0" w:after="0" w:afterAutospacing="0" w:line="360" w:lineRule="auto"/>
        <w:jc w:val="both"/>
      </w:pPr>
      <w:r w:rsidRPr="00330F73">
        <w:t xml:space="preserve">Globally, education systems are increasingly transitioning from content-based approaches to competence-based models to equip learners with practical skills, problem-solving abilities, and critical thinking competencies essential for the 21st century (Voogt &amp; Roblin, 2012). Competence-Based Curriculum (CBC) </w:t>
      </w:r>
      <w:r w:rsidR="00004B27" w:rsidRPr="00330F73">
        <w:t>emphasises</w:t>
      </w:r>
      <w:r w:rsidRPr="00330F73">
        <w:t xml:space="preserve"> learner-centred pedagogy, active engagement, and the application of knowledge in real-life contexts, moving away from rote </w:t>
      </w:r>
      <w:r w:rsidR="00004B27" w:rsidRPr="00330F73">
        <w:t>memorisation</w:t>
      </w:r>
      <w:r w:rsidRPr="00330F73">
        <w:t xml:space="preserve"> and passive learning (Tiana et al., 2011). This pedagogical shift is underpinned by constructivist learning theory, which posits that learners actively construct knowledge through experience and social interaction (Piaget, 1973; Vygotsky, 1978). Consequently, effective CBC implementation demands interactive teaching methods, adequate resources, and well-prepared teachers who can facilitate meaningful learning experiences.</w:t>
      </w:r>
    </w:p>
    <w:p w:rsidR="00F02639" w:rsidRPr="00330F73" w:rsidRDefault="00F02639" w:rsidP="00330F73">
      <w:pPr>
        <w:pStyle w:val="NormalWeb"/>
        <w:spacing w:line="360" w:lineRule="auto"/>
        <w:jc w:val="both"/>
      </w:pPr>
      <w:r w:rsidRPr="00330F73">
        <w:t>Ac</w:t>
      </w:r>
      <w:r w:rsidR="00633E24" w:rsidRPr="00330F73">
        <w:t xml:space="preserve">ross Africa, numerous countries, </w:t>
      </w:r>
      <w:r w:rsidRPr="00330F73">
        <w:t>including Kenya, Uganda, and Tanzania</w:t>
      </w:r>
      <w:r w:rsidR="00633E24" w:rsidRPr="00330F73">
        <w:t xml:space="preserve">, </w:t>
      </w:r>
      <w:r w:rsidRPr="00330F73">
        <w:t>have adopted CBC reforms to address persistent weaknesses in traditional education systems, such as rote learning, limited critical thinking, and inadequate preparation for labour market demands (Oduor et al., 2022; Tilya &amp; Mafumiko, 2010; UNESCO, 2017). These reforms are intended to make education more responsive to social and economic development needs by ensuring that learners acquire relevant competencies for lifelong learning. In Tanzania, CBC was officially introduced to equip learners with core skills and values that enable them to contribute effectively to national development and societal transformation (MoEVT, 2005; Komba &amp; Mwandanji, 2015). Primary education plays a critical role in this process, as it forms the foundation for all subsequent learning and provides the earliest opportunity to nurture essential skills and competencies (UNESCO, 2016).</w:t>
      </w:r>
    </w:p>
    <w:p w:rsidR="00B262B6" w:rsidRDefault="00F02639" w:rsidP="00B262B6">
      <w:pPr>
        <w:pStyle w:val="NormalWeb"/>
        <w:spacing w:line="360" w:lineRule="auto"/>
        <w:jc w:val="both"/>
      </w:pPr>
      <w:r w:rsidRPr="00330F73">
        <w:t xml:space="preserve">Despite these ambitious goals, the implementation of CBC in Tanzania has encountered numerous challenges. Studies have shown that while teachers generally understand the curriculum’s objectives, they often struggle with large class sizes, limited instructional materials, insufficient professional development, and inadequate support systems </w:t>
      </w:r>
      <w:r w:rsidRPr="00330F73">
        <w:lastRenderedPageBreak/>
        <w:t xml:space="preserve">(Kafyulilo et al., 2012; Tilya &amp; Mafumiko, 2010; HakiElimu, 2017). </w:t>
      </w:r>
      <w:r w:rsidR="005701E2">
        <w:t>One of the most pressing issues is overcrowded classrooms, with pupil numbers often ranging from 60 to 90 per class</w:t>
      </w:r>
      <w:r w:rsidR="0004743B">
        <w:t>,</w:t>
      </w:r>
      <w:r w:rsidR="005701E2">
        <w:t xml:space="preserve"> far exceeding the national teacher–pupil ratio guideline of 1:40 (URT, 2014). Such conditions make it difficult for teachers to apply learner-centred approaches, conduct formative assessments, or offer individualised support to learners (UNESCO, 2016). </w:t>
      </w:r>
    </w:p>
    <w:p w:rsidR="00B262B6" w:rsidRDefault="005701E2" w:rsidP="00B262B6">
      <w:pPr>
        <w:pStyle w:val="NormalWeb"/>
        <w:spacing w:line="360" w:lineRule="auto"/>
        <w:jc w:val="both"/>
      </w:pPr>
      <w:r>
        <w:t>Additionally, schools experience a critical shortage of teaching and learning resources, including textbooks, teaching aids, and essential infrastructure such as laboratories and learning corners, all of which are crucial for facilitating CBC (HakiElimu, 2017). Teacher preparedness also remains a concern, as many educators were trained under the previous content-based curriculum and have not received adequate in-service training to transition effectively to CBC practices (Kafyulilo et al., 2012). Furthermore, low levels of par</w:t>
      </w:r>
      <w:r w:rsidR="00B262B6">
        <w:t xml:space="preserve">ental and community involvement, </w:t>
      </w:r>
      <w:r>
        <w:t>particularly in low-income areas</w:t>
      </w:r>
      <w:r w:rsidR="00B262B6">
        <w:t xml:space="preserve">, </w:t>
      </w:r>
      <w:r>
        <w:t xml:space="preserve">further undermine the support needed for successful curriculum reform (Malunda et al., 2016). These challenges indicate that the successful implementation of CBC relies not only on national policy but also on the local realities within schools, including teacher capacity, resource availability, and community engagement. </w:t>
      </w:r>
      <w:r w:rsidR="00B262B6" w:rsidRPr="00330F73">
        <w:t>Furthermore, the shift from teacher-centred to learner-centred pedagogy requires significant changes in classroom practice, which many teachers find difficult to apply in resource-constrained settings (Komba &amp; Mwandanji, 2015).</w:t>
      </w:r>
    </w:p>
    <w:p w:rsidR="00A70302" w:rsidRPr="00330F73" w:rsidRDefault="00A70302" w:rsidP="00330F73">
      <w:pPr>
        <w:pStyle w:val="NormalWeb"/>
        <w:spacing w:line="360" w:lineRule="auto"/>
        <w:jc w:val="both"/>
      </w:pPr>
      <w:r w:rsidRPr="00330F73">
        <w:t xml:space="preserve">While these challenges are experienced across the country, their impact varies by region. This study focuses on primary schools in </w:t>
      </w:r>
      <w:r w:rsidRPr="00330F73">
        <w:rPr>
          <w:rStyle w:val="Strong"/>
          <w:b w:val="0"/>
        </w:rPr>
        <w:t>Mbeya City</w:t>
      </w:r>
      <w:r w:rsidRPr="00330F73">
        <w:t>, a fast-growing urban area in southern Tanzania, to examine how local conditions influence teachers’ ability to implement the Competence-Based Curriculum effectively.</w:t>
      </w:r>
    </w:p>
    <w:p w:rsidR="00256138" w:rsidRPr="00330F73" w:rsidRDefault="00832410" w:rsidP="00330F73">
      <w:pPr>
        <w:pStyle w:val="NormalWeb"/>
        <w:spacing w:before="0" w:beforeAutospacing="0" w:after="0" w:afterAutospacing="0" w:line="360" w:lineRule="auto"/>
        <w:jc w:val="both"/>
        <w:outlineLvl w:val="0"/>
      </w:pPr>
      <w:r>
        <w:rPr>
          <w:rStyle w:val="Strong"/>
          <w:bCs w:val="0"/>
        </w:rPr>
        <w:t>M</w:t>
      </w:r>
      <w:r w:rsidRPr="00330F73">
        <w:rPr>
          <w:rStyle w:val="Strong"/>
          <w:bCs w:val="0"/>
        </w:rPr>
        <w:t>ethodology</w:t>
      </w:r>
    </w:p>
    <w:p w:rsidR="00256138" w:rsidRPr="00330F73" w:rsidRDefault="00256138" w:rsidP="00330F73">
      <w:pPr>
        <w:pStyle w:val="NormalWeb"/>
        <w:spacing w:before="0" w:beforeAutospacing="0" w:after="0" w:afterAutospacing="0" w:line="360" w:lineRule="auto"/>
        <w:jc w:val="both"/>
        <w:outlineLvl w:val="0"/>
      </w:pPr>
      <w:r w:rsidRPr="00330F73">
        <w:t xml:space="preserve">This study employed a </w:t>
      </w:r>
      <w:r w:rsidRPr="00330F73">
        <w:rPr>
          <w:rStyle w:val="Strong"/>
          <w:b w:val="0"/>
        </w:rPr>
        <w:t>mixed-methods research design</w:t>
      </w:r>
      <w:r w:rsidRPr="00330F73">
        <w:rPr>
          <w:b/>
        </w:rPr>
        <w:t>,</w:t>
      </w:r>
      <w:r w:rsidRPr="00330F73">
        <w:t xml:space="preserve"> combining quantitative and qualitative approaches to provide a comprehensive understanding of the challenges teachers face in implementing the Competence-Based Curriculum (CBC) in primary schools. The mixed-methods approach was chosen because it allows the researcher to </w:t>
      </w:r>
      <w:r w:rsidRPr="00330F73">
        <w:lastRenderedPageBreak/>
        <w:t xml:space="preserve">quantify trends and patterns through surveys while simultaneously gaining in-depth insights into participants’ experiences and perceptions through interviews and classroom observations (Creswell, 2014). This design ensured </w:t>
      </w:r>
      <w:r w:rsidRPr="00330F73">
        <w:rPr>
          <w:rStyle w:val="Strong"/>
          <w:b w:val="0"/>
        </w:rPr>
        <w:t>triangulation of data</w:t>
      </w:r>
      <w:r w:rsidRPr="00330F73">
        <w:t>, enhancing the validity and reliability of the findings.</w:t>
      </w:r>
    </w:p>
    <w:p w:rsidR="00256138" w:rsidRPr="00330F73" w:rsidRDefault="00256138" w:rsidP="00330F73">
      <w:pPr>
        <w:pStyle w:val="NormalWeb"/>
        <w:spacing w:line="360" w:lineRule="auto"/>
        <w:jc w:val="both"/>
      </w:pPr>
      <w:r w:rsidRPr="00330F73">
        <w:t xml:space="preserve">The study was conducted in </w:t>
      </w:r>
      <w:r w:rsidRPr="00330F73">
        <w:rPr>
          <w:rStyle w:val="Strong"/>
          <w:b w:val="0"/>
        </w:rPr>
        <w:t>Mbeya City</w:t>
      </w:r>
      <w:r w:rsidRPr="00330F73">
        <w:t xml:space="preserve">, </w:t>
      </w:r>
      <w:r w:rsidR="00633E24" w:rsidRPr="00330F73">
        <w:t>situated in the southern highlands</w:t>
      </w:r>
      <w:r w:rsidRPr="00330F73">
        <w:t xml:space="preserve"> of Tanzania. Mbeya was selected due to its role as an educational hub that reflects national CBC implementation trends while facing unique local challenges such as large class sizes, limited teaching materials, and variable teacher preparedness.</w:t>
      </w:r>
    </w:p>
    <w:p w:rsidR="00256138" w:rsidRPr="00330F73" w:rsidRDefault="00256138" w:rsidP="00330F73">
      <w:pPr>
        <w:pStyle w:val="NormalWeb"/>
        <w:spacing w:line="360" w:lineRule="auto"/>
        <w:jc w:val="both"/>
      </w:pPr>
      <w:r w:rsidRPr="00330F73">
        <w:t xml:space="preserve">The participants included </w:t>
      </w:r>
      <w:r w:rsidRPr="00330F73">
        <w:rPr>
          <w:rStyle w:val="Strong"/>
          <w:b w:val="0"/>
        </w:rPr>
        <w:t>20 primary school teachers</w:t>
      </w:r>
      <w:r w:rsidRPr="00330F73">
        <w:rPr>
          <w:b/>
        </w:rPr>
        <w:t xml:space="preserve"> </w:t>
      </w:r>
      <w:r w:rsidRPr="00330F73">
        <w:t>and</w:t>
      </w:r>
      <w:r w:rsidRPr="00330F73">
        <w:rPr>
          <w:b/>
        </w:rPr>
        <w:t xml:space="preserve"> </w:t>
      </w:r>
      <w:r w:rsidRPr="00330F73">
        <w:rPr>
          <w:rStyle w:val="Strong"/>
          <w:b w:val="0"/>
        </w:rPr>
        <w:t>80 pupils</w:t>
      </w:r>
      <w:r w:rsidRPr="00330F73">
        <w:t xml:space="preserve"> from </w:t>
      </w:r>
      <w:r w:rsidRPr="00330F73">
        <w:rPr>
          <w:rStyle w:val="Strong"/>
          <w:b w:val="0"/>
        </w:rPr>
        <w:t>three</w:t>
      </w:r>
      <w:r w:rsidRPr="00330F73">
        <w:rPr>
          <w:rStyle w:val="Strong"/>
        </w:rPr>
        <w:t xml:space="preserve"> </w:t>
      </w:r>
      <w:r w:rsidRPr="00330F73">
        <w:rPr>
          <w:rStyle w:val="Strong"/>
          <w:b w:val="0"/>
        </w:rPr>
        <w:t>purposively selected schools</w:t>
      </w:r>
      <w:r w:rsidRPr="00330F73">
        <w:t>. Teachers were purposively selected based on their experience in teaching under the CBC framework to ensure that participants could provide relevant insights into curriculum implementation challenges. Pupils were randomly selected from participating classes to provide diverse perspectives on teaching practices and classroom experiences. The sample size was deemed sufficient to support both quantitative and qualitative analysis, following guidelines for mixed-methods educational research (Moser &amp; Korstjens, 2018).</w:t>
      </w:r>
    </w:p>
    <w:p w:rsidR="00256138" w:rsidRPr="00330F73" w:rsidRDefault="00256138" w:rsidP="00330F73">
      <w:pPr>
        <w:pStyle w:val="NormalWeb"/>
        <w:spacing w:line="360" w:lineRule="auto"/>
        <w:jc w:val="both"/>
      </w:pPr>
      <w:r w:rsidRPr="00330F73">
        <w:t xml:space="preserve">Data were collected using </w:t>
      </w:r>
      <w:r w:rsidRPr="00330F73">
        <w:rPr>
          <w:rStyle w:val="Strong"/>
          <w:b w:val="0"/>
        </w:rPr>
        <w:t>three primary methods</w:t>
      </w:r>
      <w:r w:rsidRPr="00330F73">
        <w:t xml:space="preserve"> to ensure triangulation. First, structured </w:t>
      </w:r>
      <w:r w:rsidRPr="00330F73">
        <w:rPr>
          <w:rStyle w:val="Strong"/>
          <w:b w:val="0"/>
        </w:rPr>
        <w:t>questionnaires</w:t>
      </w:r>
      <w:r w:rsidRPr="00330F73">
        <w:t xml:space="preserve"> were administered to teachers to gather quantitative data on classroom practices, availability of teaching resources, professional development experiences, and perceived challenges in implementing CBC. Second, </w:t>
      </w:r>
      <w:r w:rsidRPr="00330F73">
        <w:rPr>
          <w:rStyle w:val="Strong"/>
          <w:b w:val="0"/>
        </w:rPr>
        <w:t>semi-structured interviews</w:t>
      </w:r>
      <w:r w:rsidRPr="00330F73">
        <w:t xml:space="preserve"> were conducted with teachers to explore in-depth perspectives on pedagogical approaches, assessment practices, support systems, and other implementation challenges. Third, </w:t>
      </w:r>
      <w:r w:rsidRPr="00330F73">
        <w:rPr>
          <w:rStyle w:val="Strong"/>
          <w:b w:val="0"/>
        </w:rPr>
        <w:t>classroom observations</w:t>
      </w:r>
      <w:r w:rsidRPr="00330F73">
        <w:t xml:space="preserve"> were carried out using a structured checklist aligned with CBC objectives to directly assess teaching practices, learner engagement, and the use of teaching and learning materials.</w:t>
      </w:r>
    </w:p>
    <w:p w:rsidR="00256138" w:rsidRPr="00330F73" w:rsidRDefault="00256138" w:rsidP="00330F73">
      <w:pPr>
        <w:pStyle w:val="NormalWeb"/>
        <w:spacing w:line="360" w:lineRule="auto"/>
        <w:jc w:val="both"/>
      </w:pPr>
      <w:r w:rsidRPr="00330F73">
        <w:lastRenderedPageBreak/>
        <w:t xml:space="preserve">Quantitative data from questionnaires were analysed using </w:t>
      </w:r>
      <w:r w:rsidRPr="00330F73">
        <w:rPr>
          <w:rStyle w:val="Strong"/>
          <w:b w:val="0"/>
        </w:rPr>
        <w:t>descriptive statistics</w:t>
      </w:r>
      <w:r w:rsidRPr="00330F73">
        <w:t>, including frequencies</w:t>
      </w:r>
      <w:r w:rsidR="00633E24" w:rsidRPr="00330F73">
        <w:t xml:space="preserve"> and percentages</w:t>
      </w:r>
      <w:r w:rsidR="00C75E67">
        <w:t>,</w:t>
      </w:r>
      <w:r w:rsidR="00633E24" w:rsidRPr="00330F73">
        <w:t xml:space="preserve"> </w:t>
      </w:r>
      <w:r w:rsidRPr="00330F73">
        <w:t xml:space="preserve">to </w:t>
      </w:r>
      <w:r w:rsidR="00633E24" w:rsidRPr="00330F73">
        <w:t>summarise</w:t>
      </w:r>
      <w:r w:rsidRPr="00330F73">
        <w:t xml:space="preserve"> the prevalence and extent of reported challenges. Qualitative data from interviews and classroom observations were analysed </w:t>
      </w:r>
      <w:r w:rsidRPr="00330F73">
        <w:rPr>
          <w:rStyle w:val="Strong"/>
          <w:b w:val="0"/>
        </w:rPr>
        <w:t>thematically</w:t>
      </w:r>
      <w:r w:rsidRPr="00330F73">
        <w:t xml:space="preserve">, involving coding, </w:t>
      </w:r>
      <w:r w:rsidR="00633E24" w:rsidRPr="00330F73">
        <w:t>categorisation</w:t>
      </w:r>
      <w:r w:rsidRPr="00330F73">
        <w:t>, and identification of recurring patterns and themes (Braun &amp; Clarke, 2006). Triangulation of findings from multiple sources further strengthened the credibility and trustworthiness of the results.</w:t>
      </w:r>
    </w:p>
    <w:p w:rsidR="00256138" w:rsidRPr="00330F73" w:rsidRDefault="00256138" w:rsidP="00330F73">
      <w:pPr>
        <w:pStyle w:val="NormalWeb"/>
        <w:spacing w:line="360" w:lineRule="auto"/>
        <w:jc w:val="both"/>
      </w:pPr>
      <w:r w:rsidRPr="00330F73">
        <w:t xml:space="preserve">Ethical considerations were strictly observed throughout the study. </w:t>
      </w:r>
      <w:r w:rsidRPr="00330F73">
        <w:rPr>
          <w:rStyle w:val="Strong"/>
          <w:b w:val="0"/>
        </w:rPr>
        <w:t>Informed consent</w:t>
      </w:r>
      <w:r w:rsidRPr="00330F73">
        <w:t xml:space="preserve"> was obtained from all participating teachers and from the pupils. Participants’ </w:t>
      </w:r>
      <w:r w:rsidRPr="00330F73">
        <w:rPr>
          <w:rStyle w:val="Strong"/>
          <w:b w:val="0"/>
        </w:rPr>
        <w:t>confidentiality and anonymity</w:t>
      </w:r>
      <w:r w:rsidRPr="00330F73">
        <w:t xml:space="preserve"> were maintained by using codes instead of real names, and participants were informed of their right to withdraw from the study at any time without negative consequences. Permission to conduct the study was also obtained from the</w:t>
      </w:r>
      <w:r w:rsidR="00061990" w:rsidRPr="00330F73">
        <w:t xml:space="preserve"> University of Iringa, as well as the</w:t>
      </w:r>
      <w:r w:rsidRPr="00330F73">
        <w:t xml:space="preserve"> relevant school authorities and the local education office in Mbeya City.</w:t>
      </w:r>
    </w:p>
    <w:p w:rsidR="00256138" w:rsidRPr="00330F73" w:rsidRDefault="00256138" w:rsidP="00330F73">
      <w:pPr>
        <w:pStyle w:val="Heading2"/>
        <w:spacing w:before="0" w:line="360" w:lineRule="auto"/>
        <w:jc w:val="both"/>
        <w:rPr>
          <w:rFonts w:ascii="Times New Roman" w:hAnsi="Times New Roman" w:cs="Times New Roman"/>
          <w:color w:val="auto"/>
          <w:sz w:val="24"/>
          <w:szCs w:val="24"/>
        </w:rPr>
      </w:pPr>
      <w:r w:rsidRPr="00330F73">
        <w:rPr>
          <w:rStyle w:val="Strong"/>
          <w:rFonts w:ascii="Times New Roman" w:hAnsi="Times New Roman" w:cs="Times New Roman"/>
          <w:bCs w:val="0"/>
          <w:color w:val="auto"/>
          <w:sz w:val="24"/>
          <w:szCs w:val="24"/>
        </w:rPr>
        <w:t>Findings and Discussion</w:t>
      </w:r>
    </w:p>
    <w:p w:rsidR="00951538" w:rsidRPr="00330F73" w:rsidRDefault="00951538" w:rsidP="00330F73">
      <w:pPr>
        <w:spacing w:after="0" w:line="360" w:lineRule="auto"/>
        <w:jc w:val="both"/>
        <w:rPr>
          <w:rFonts w:ascii="Times New Roman" w:eastAsia="Times New Roman" w:hAnsi="Times New Roman" w:cs="Times New Roman"/>
          <w:sz w:val="24"/>
          <w:szCs w:val="24"/>
          <w:lang w:eastAsia="en-GB"/>
        </w:rPr>
      </w:pPr>
      <w:r w:rsidRPr="00330F73">
        <w:rPr>
          <w:rFonts w:ascii="Times New Roman" w:eastAsia="Times New Roman" w:hAnsi="Times New Roman" w:cs="Times New Roman"/>
          <w:sz w:val="24"/>
          <w:szCs w:val="24"/>
          <w:lang w:eastAsia="en-GB"/>
        </w:rPr>
        <w:t>The study revealed a range of interrelated challenges that teachers encounter in the implementation of the Competence-Based Curriculum (CBC) in primary schools in Mbeya City. These challenges encompass pedagogical, infrastructural, institutional, and socio-cultural dimensions, highlighting the complex nature of curriculum reform in resource-constrained settings. By integrating empirical findings from teachers and pupils with existing literature, this section provides a comprehensive discussion of how these barriers influence classroom practices, learner engagement, and the achievement of CBC objectives. Understanding these challenges is crucial for informing educational policy, improving teacher capacity, and designing effective interventions that support the successful implementation of competence-based education.</w:t>
      </w:r>
    </w:p>
    <w:p w:rsidR="00D85A4F" w:rsidRPr="00330F73" w:rsidRDefault="00951538" w:rsidP="00330F73">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30F73">
        <w:rPr>
          <w:rFonts w:ascii="Times New Roman" w:eastAsia="Times New Roman" w:hAnsi="Times New Roman" w:cs="Times New Roman"/>
          <w:sz w:val="24"/>
          <w:szCs w:val="24"/>
          <w:lang w:eastAsia="en-GB"/>
        </w:rPr>
        <w:t>The discussion that follows systematically examines each identified challenge, linking the study’s findings to broader research in</w:t>
      </w:r>
      <w:r w:rsidR="00C75E67">
        <w:rPr>
          <w:rFonts w:ascii="Times New Roman" w:eastAsia="Times New Roman" w:hAnsi="Times New Roman" w:cs="Times New Roman"/>
          <w:sz w:val="24"/>
          <w:szCs w:val="24"/>
          <w:lang w:eastAsia="en-GB"/>
        </w:rPr>
        <w:t xml:space="preserve"> Tanzania and comparable other</w:t>
      </w:r>
      <w:r w:rsidRPr="00330F73">
        <w:rPr>
          <w:rFonts w:ascii="Times New Roman" w:eastAsia="Times New Roman" w:hAnsi="Times New Roman" w:cs="Times New Roman"/>
          <w:sz w:val="24"/>
          <w:szCs w:val="24"/>
          <w:lang w:eastAsia="en-GB"/>
        </w:rPr>
        <w:t xml:space="preserve"> contexts. This approach allows for critical reflection on the practical realities of CBC implementation, </w:t>
      </w:r>
      <w:r w:rsidRPr="00330F73">
        <w:rPr>
          <w:rFonts w:ascii="Times New Roman" w:eastAsia="Times New Roman" w:hAnsi="Times New Roman" w:cs="Times New Roman"/>
          <w:sz w:val="24"/>
          <w:szCs w:val="24"/>
          <w:lang w:eastAsia="en-GB"/>
        </w:rPr>
        <w:lastRenderedPageBreak/>
        <w:t>while also situating the findings within the theoretical framework of constructivism, which underlines the importance of learner-centred pedagogy, active engagement, and knowledge construction through experience and social interaction. By combining empirical evidence with scholarly insights, the study highlights both the systemic and contextual factors that shape the effectiveness of CBC reforms in primary schools.</w:t>
      </w:r>
    </w:p>
    <w:p w:rsidR="00F17EE6" w:rsidRPr="00330F73" w:rsidRDefault="00F17EE6" w:rsidP="00330F73">
      <w:pPr>
        <w:pStyle w:val="Heading3"/>
        <w:spacing w:before="0" w:beforeAutospacing="0" w:after="0" w:afterAutospacing="0" w:line="360" w:lineRule="auto"/>
        <w:jc w:val="both"/>
        <w:rPr>
          <w:sz w:val="24"/>
          <w:szCs w:val="24"/>
        </w:rPr>
      </w:pPr>
      <w:r w:rsidRPr="00330F73">
        <w:rPr>
          <w:sz w:val="24"/>
          <w:szCs w:val="24"/>
        </w:rPr>
        <w:t>Large Class Sizes</w:t>
      </w:r>
    </w:p>
    <w:p w:rsidR="00F17EE6" w:rsidRPr="00330F73" w:rsidRDefault="00F17EE6" w:rsidP="00330F73">
      <w:pPr>
        <w:pStyle w:val="NormalWeb"/>
        <w:spacing w:before="0" w:beforeAutospacing="0" w:after="0" w:afterAutospacing="0" w:line="360" w:lineRule="auto"/>
        <w:jc w:val="both"/>
      </w:pPr>
      <w:r w:rsidRPr="00330F73">
        <w:t xml:space="preserve">Large class sizes were consistently identified as a major challenge affecting the implementation of the Competence-Based Curriculum (CBC) in primary schools in Mbeya City. Teachers reported that classrooms often contained </w:t>
      </w:r>
      <w:r w:rsidR="003A39B6" w:rsidRPr="00330F73">
        <w:rPr>
          <w:rStyle w:val="Strong"/>
          <w:b w:val="0"/>
        </w:rPr>
        <w:t>6</w:t>
      </w:r>
      <w:r w:rsidRPr="00330F73">
        <w:rPr>
          <w:rStyle w:val="Strong"/>
          <w:b w:val="0"/>
        </w:rPr>
        <w:t>0 or more pupils</w:t>
      </w:r>
      <w:r w:rsidRPr="00330F73">
        <w:rPr>
          <w:b/>
        </w:rPr>
        <w:t>,</w:t>
      </w:r>
      <w:r w:rsidRPr="00330F73">
        <w:t xml:space="preserve"> making it extremely difficult to provide individualised attention, manage classroom activities effectively, and assess learners’ competencies comprehensively. In such overcrowded environments, applying learn</w:t>
      </w:r>
      <w:r w:rsidR="003A39B6" w:rsidRPr="00330F73">
        <w:t xml:space="preserve">er-centred strategies </w:t>
      </w:r>
      <w:r w:rsidRPr="00330F73">
        <w:t>such as group work, hands-on activities, discussi</w:t>
      </w:r>
      <w:r w:rsidR="003A39B6" w:rsidRPr="00330F73">
        <w:t xml:space="preserve">ons, and project-based learning </w:t>
      </w:r>
      <w:r w:rsidRPr="00330F73">
        <w:t>becomes highly challenging, often leading teachers to revert to traditional lecture-based approaches that are less effective for skill development.</w:t>
      </w:r>
    </w:p>
    <w:p w:rsidR="00B52AA9" w:rsidRPr="00437FD8" w:rsidRDefault="00B52AA9" w:rsidP="00330F73">
      <w:pPr>
        <w:pStyle w:val="NormalWeb"/>
        <w:spacing w:line="360" w:lineRule="auto"/>
        <w:jc w:val="both"/>
        <w:rPr>
          <w:i/>
        </w:rPr>
      </w:pPr>
      <w:r w:rsidRPr="00330F73">
        <w:t>Teachers interviewed expressed frustration with the size of their classes and the limitations this placed on effective teaching. On</w:t>
      </w:r>
      <w:r w:rsidR="00474757" w:rsidRPr="00330F73">
        <w:t xml:space="preserve">e teacher from School A stated, </w:t>
      </w:r>
      <w:r w:rsidR="00474757" w:rsidRPr="00330F73">
        <w:rPr>
          <w:i/>
        </w:rPr>
        <w:t>‘</w:t>
      </w:r>
      <w:r w:rsidRPr="00330F73">
        <w:rPr>
          <w:rStyle w:val="Emphasis"/>
          <w:i w:val="0"/>
        </w:rPr>
        <w:t>I hav</w:t>
      </w:r>
      <w:r w:rsidR="00474757" w:rsidRPr="00330F73">
        <w:rPr>
          <w:rStyle w:val="Emphasis"/>
          <w:i w:val="0"/>
        </w:rPr>
        <w:t xml:space="preserve">e 87 pupils in my </w:t>
      </w:r>
      <w:r w:rsidRPr="00330F73">
        <w:rPr>
          <w:rStyle w:val="Emphasis"/>
          <w:i w:val="0"/>
        </w:rPr>
        <w:t>class. It is not possible to give each child attention or allow them to participate in activities. I end up using lecture methods even though I know CBC requires more interaction.”</w:t>
      </w:r>
      <w:r w:rsidR="00474757" w:rsidRPr="00330F73">
        <w:rPr>
          <w:i/>
        </w:rPr>
        <w:t xml:space="preserve"> </w:t>
      </w:r>
      <w:r w:rsidR="00474757" w:rsidRPr="00330F73">
        <w:t>Also, a</w:t>
      </w:r>
      <w:r w:rsidRPr="00330F73">
        <w:t>nother teacher from School C shared</w:t>
      </w:r>
      <w:r w:rsidRPr="00330F73">
        <w:rPr>
          <w:i/>
        </w:rPr>
        <w:t xml:space="preserve"> </w:t>
      </w:r>
      <w:r w:rsidRPr="00330F73">
        <w:t>similar sentiments, noting,</w:t>
      </w:r>
      <w:r w:rsidRPr="00330F73">
        <w:rPr>
          <w:i/>
        </w:rPr>
        <w:t xml:space="preserve"> </w:t>
      </w:r>
      <w:r w:rsidRPr="00330F73">
        <w:rPr>
          <w:rStyle w:val="Emphasis"/>
          <w:i w:val="0"/>
        </w:rPr>
        <w:t>“Group work is not possible when learners are squeezed on benches. Even</w:t>
      </w:r>
      <w:r w:rsidR="00474757" w:rsidRPr="00330F73">
        <w:rPr>
          <w:rStyle w:val="Emphasis"/>
          <w:i w:val="0"/>
        </w:rPr>
        <w:t xml:space="preserve"> moving around to help is hard</w:t>
      </w:r>
      <w:r w:rsidR="00437FD8">
        <w:rPr>
          <w:rStyle w:val="Emphasis"/>
          <w:i w:val="0"/>
        </w:rPr>
        <w:t>’</w:t>
      </w:r>
      <w:r w:rsidRPr="00330F73">
        <w:rPr>
          <w:i/>
        </w:rPr>
        <w:t>.</w:t>
      </w:r>
      <w:r w:rsidR="00437FD8">
        <w:rPr>
          <w:i/>
        </w:rPr>
        <w:t xml:space="preserve"> </w:t>
      </w:r>
      <w:r w:rsidR="00832410">
        <w:t>Questionnaire responses supported these interview findings. 17 (85%) surveyed teachers agreed that large class sizes negatively affected their ability to implement CBC effectively. Teachers indicated that the high number of pupils made managing group work, providing individual support, and conducting formative assessments difficult. Many reported that overcrowding forced them to abandon interactive activities and instead use whole-class teaching methods, which go against CBC principles.</w:t>
      </w:r>
    </w:p>
    <w:p w:rsidR="00B52AA9" w:rsidRPr="00330F73" w:rsidRDefault="00B52AA9" w:rsidP="00330F73">
      <w:pPr>
        <w:pStyle w:val="NormalWeb"/>
        <w:spacing w:line="360" w:lineRule="auto"/>
        <w:jc w:val="both"/>
      </w:pPr>
      <w:r w:rsidRPr="00330F73">
        <w:lastRenderedPageBreak/>
        <w:t>These concerns were further confirmed through classroom observations. At School B, a Standard Five class had 78 pupils in a small classroom with limited space between desks. Although the teacher initially attempted to organise learners into small groups for a problem-solving task, the noise level and lack of space made it difficult to manage. Within 10 minutes, the teacher switched back to a lecture method and asked pupils to copy notes from the board. Similar conditions were observed in two other schools, where efforts to implement group work were visibly constrained by physical overcrowding.</w:t>
      </w:r>
      <w:r w:rsidR="00303258">
        <w:t xml:space="preserve"> </w:t>
      </w:r>
      <w:r w:rsidRPr="00330F73">
        <w:t>The findings clearly show that large class sizes present a serious barrier to the effective delivery of the CBC in primary schools. In such conditions, learner-centred pedagogies become impractical, forcing teachers to rely on traditional, teacher-centred methods. This undermines the curriculum’s objective of promoting active learning, collaboration, and the development of key competencies among learners.</w:t>
      </w:r>
    </w:p>
    <w:p w:rsidR="00F17EE6" w:rsidRPr="00330F73" w:rsidRDefault="00F17EE6" w:rsidP="00330F73">
      <w:pPr>
        <w:pStyle w:val="NormalWeb"/>
        <w:spacing w:line="360" w:lineRule="auto"/>
        <w:jc w:val="both"/>
      </w:pPr>
      <w:r w:rsidRPr="00330F73">
        <w:t xml:space="preserve">This finding aligns with </w:t>
      </w:r>
      <w:r w:rsidR="00AF1206" w:rsidRPr="00330F73">
        <w:t>previous studies</w:t>
      </w:r>
      <w:r w:rsidRPr="00330F73">
        <w:t xml:space="preserve">, which indicate that </w:t>
      </w:r>
      <w:r w:rsidRPr="00330F73">
        <w:rPr>
          <w:rStyle w:val="Strong"/>
          <w:b w:val="0"/>
        </w:rPr>
        <w:t>high teacher–pupil ratios significantly hinder the implementation of competence-based approaches</w:t>
      </w:r>
      <w:r w:rsidRPr="00330F73">
        <w:rPr>
          <w:b/>
        </w:rPr>
        <w:t>.</w:t>
      </w:r>
      <w:r w:rsidRPr="00330F73">
        <w:t xml:space="preserve"> Teachers in overcrowded classrooms face difficulties in monitoring student progress, maintaining discipline, and facilitating interactive and collaborative learning, all of which are central to the constructivist principles underpinning CBC (Komba &amp; Nkumbi, 2008; UNESCO, 2015; Mosha, 2016).</w:t>
      </w:r>
      <w:r w:rsidR="00D16C50">
        <w:t xml:space="preserve"> </w:t>
      </w:r>
      <w:r w:rsidRPr="00330F73">
        <w:t xml:space="preserve">Large class sizes also exacerbate </w:t>
      </w:r>
      <w:r w:rsidRPr="00330F73">
        <w:rPr>
          <w:rStyle w:val="Strong"/>
          <w:b w:val="0"/>
        </w:rPr>
        <w:t>time management and assessment challenges</w:t>
      </w:r>
      <w:r w:rsidRPr="00330F73">
        <w:t>. Teachers reported insufficient time to provide personalised feedback, conduct formative assessments, or engage in practical demonstrations. Consequently, learners receive limited opportunities to develop critical thinking, proble</w:t>
      </w:r>
      <w:r w:rsidR="00AE29ED" w:rsidRPr="00330F73">
        <w:t xml:space="preserve">m-solving, and practical skills, </w:t>
      </w:r>
      <w:r w:rsidRPr="00330F73">
        <w:t>key competencies targeted by CBC (UNICEF, 2016). Overcrowding also affects classroom dynamics, reducing peer interaction and collaborative learning, which are essential for fostering creativity, communication, and social skills.</w:t>
      </w:r>
    </w:p>
    <w:p w:rsidR="00F17EE6" w:rsidRPr="00330F73" w:rsidRDefault="00F17EE6" w:rsidP="00330F73">
      <w:pPr>
        <w:pStyle w:val="NormalWeb"/>
        <w:spacing w:line="360" w:lineRule="auto"/>
        <w:jc w:val="both"/>
      </w:pPr>
      <w:r w:rsidRPr="00330F73">
        <w:t xml:space="preserve">Research further highlights that large class sizes are not only a pedagogical issue but also an </w:t>
      </w:r>
      <w:r w:rsidRPr="00330F73">
        <w:rPr>
          <w:rStyle w:val="Strong"/>
          <w:b w:val="0"/>
        </w:rPr>
        <w:t>institutional and policy challenge</w:t>
      </w:r>
      <w:r w:rsidRPr="00330F73">
        <w:t xml:space="preserve">, often stemming from limited staffing, population growth, and inadequate infrastructure (Mosha, 2016; Kisilu, 2019). Addressing this issue requires strategic interventions, including hiring additional teachers, </w:t>
      </w:r>
      <w:r w:rsidR="00AE29ED" w:rsidRPr="00330F73">
        <w:t>optimising</w:t>
      </w:r>
      <w:r w:rsidRPr="00330F73">
        <w:t xml:space="preserve"> class </w:t>
      </w:r>
      <w:r w:rsidRPr="00330F73">
        <w:lastRenderedPageBreak/>
        <w:t xml:space="preserve">allocation, and </w:t>
      </w:r>
      <w:r w:rsidR="00AE29ED" w:rsidRPr="00330F73">
        <w:t>reorganising</w:t>
      </w:r>
      <w:r w:rsidRPr="00330F73">
        <w:t xml:space="preserve"> timetables to allow for smaller, more manageable groups during competency-based activities.</w:t>
      </w:r>
    </w:p>
    <w:p w:rsidR="00F17EE6" w:rsidRPr="00330F73" w:rsidRDefault="00F17EE6" w:rsidP="00330F73">
      <w:pPr>
        <w:pStyle w:val="NormalWeb"/>
        <w:spacing w:line="360" w:lineRule="auto"/>
        <w:jc w:val="both"/>
      </w:pPr>
      <w:r w:rsidRPr="00330F73">
        <w:t xml:space="preserve">In summary, </w:t>
      </w:r>
      <w:r w:rsidRPr="00330F73">
        <w:rPr>
          <w:rStyle w:val="Strong"/>
          <w:b w:val="0"/>
        </w:rPr>
        <w:t>overcrowded classrooms remain a critical barrier</w:t>
      </w:r>
      <w:r w:rsidRPr="00330F73">
        <w:t xml:space="preserve"> to effective CBC implementation. Reducing class sizes or implementing strategies to manage large classes is essential for enabling teachers to apply learner-centred pedagogies, conduct formative assessments, and ensure that all learners acquire the intended competencies and practical skills.</w:t>
      </w:r>
    </w:p>
    <w:p w:rsidR="00B52AA9" w:rsidRPr="00330F73" w:rsidRDefault="00B52AA9" w:rsidP="000D043C">
      <w:pPr>
        <w:pStyle w:val="Heading3"/>
        <w:spacing w:before="0" w:beforeAutospacing="0" w:after="0" w:afterAutospacing="0" w:line="360" w:lineRule="auto"/>
        <w:jc w:val="both"/>
        <w:rPr>
          <w:b w:val="0"/>
          <w:sz w:val="24"/>
          <w:szCs w:val="24"/>
        </w:rPr>
      </w:pPr>
      <w:r w:rsidRPr="00330F73">
        <w:rPr>
          <w:rStyle w:val="Strong"/>
          <w:b/>
          <w:sz w:val="24"/>
          <w:szCs w:val="24"/>
        </w:rPr>
        <w:t>Inadequate Teaching and Learning Materials</w:t>
      </w:r>
      <w:r w:rsidRPr="00330F73">
        <w:rPr>
          <w:b w:val="0"/>
          <w:sz w:val="24"/>
          <w:szCs w:val="24"/>
        </w:rPr>
        <w:t xml:space="preserve"> </w:t>
      </w:r>
    </w:p>
    <w:p w:rsidR="00B52AA9" w:rsidRPr="00330F73" w:rsidRDefault="00302AE8" w:rsidP="000D043C">
      <w:pPr>
        <w:pStyle w:val="NormalWeb"/>
        <w:spacing w:before="0" w:beforeAutospacing="0" w:after="0" w:afterAutospacing="0" w:line="360" w:lineRule="auto"/>
        <w:jc w:val="both"/>
      </w:pPr>
      <w:r w:rsidRPr="00330F73">
        <w:t>The lack of equitable</w:t>
      </w:r>
      <w:r w:rsidR="00B52AA9" w:rsidRPr="00330F73">
        <w:t xml:space="preserve"> teaching and learning materials emerged as a significant obstacle to the effective implementation of the Competence-Based Curriculum (CBC) in primary schools in Mbeya City. Data from interviews, questionnaires, and classroom observations consistently revealed that most schools lacked essential resources such as textbooks, teaching aids, visual learning materials, science kits, and ICT tools, all of which are critical for facilitating the learner-centred and activity-based approaches required by CBC.</w:t>
      </w:r>
    </w:p>
    <w:p w:rsidR="00B52AA9" w:rsidRPr="00330F73" w:rsidRDefault="00302AE8" w:rsidP="00330F73">
      <w:pPr>
        <w:pStyle w:val="NormalWeb"/>
        <w:spacing w:line="360" w:lineRule="auto"/>
        <w:jc w:val="both"/>
        <w:rPr>
          <w:i/>
        </w:rPr>
      </w:pPr>
      <w:r w:rsidRPr="00330F73">
        <w:t>For instance, during</w:t>
      </w:r>
      <w:r w:rsidR="00B52AA9" w:rsidRPr="00330F73">
        <w:t xml:space="preserve"> interviews, teachers repeatedly expressed concern over the shortage of materials needed to support interactive and practical learning. One teacher from School D explained, </w:t>
      </w:r>
      <w:r w:rsidR="00B52AA9" w:rsidRPr="00330F73">
        <w:rPr>
          <w:rStyle w:val="Emphasis"/>
          <w:i w:val="0"/>
        </w:rPr>
        <w:t>“We are asked to use charts, pictures, and real objects, but they are not provided. Most of the time, I use the chalkboard because that</w:t>
      </w:r>
      <w:r w:rsidR="007F5816" w:rsidRPr="00330F73">
        <w:rPr>
          <w:rStyle w:val="Emphasis"/>
          <w:i w:val="0"/>
        </w:rPr>
        <w:t xml:space="preserve"> is all I have</w:t>
      </w:r>
      <w:r w:rsidR="00B52AA9" w:rsidRPr="00330F73">
        <w:rPr>
          <w:i/>
        </w:rPr>
        <w:t xml:space="preserve">. </w:t>
      </w:r>
      <w:r w:rsidR="007F5816" w:rsidRPr="00330F73">
        <w:t>Furthermore, another</w:t>
      </w:r>
      <w:r w:rsidR="00B52AA9" w:rsidRPr="00330F73">
        <w:t xml:space="preserve"> teacher added,</w:t>
      </w:r>
      <w:r w:rsidR="00B52AA9" w:rsidRPr="00330F73">
        <w:rPr>
          <w:i/>
        </w:rPr>
        <w:t xml:space="preserve"> </w:t>
      </w:r>
      <w:r w:rsidR="00B52AA9" w:rsidRPr="00330F73">
        <w:rPr>
          <w:rStyle w:val="Emphasis"/>
          <w:i w:val="0"/>
        </w:rPr>
        <w:t>“There are not enough textbooks even for the pupils. Sometimes five learners share one book, and that makes it hard to assign group reading or exercises.”</w:t>
      </w:r>
    </w:p>
    <w:p w:rsidR="00B52AA9" w:rsidRPr="00330F73" w:rsidRDefault="00302AE8" w:rsidP="00330F73">
      <w:pPr>
        <w:pStyle w:val="NormalWeb"/>
        <w:spacing w:line="360" w:lineRule="auto"/>
        <w:jc w:val="both"/>
      </w:pPr>
      <w:r w:rsidRPr="00330F73">
        <w:t xml:space="preserve">Moreover, </w:t>
      </w:r>
      <w:r w:rsidR="00B52AA9" w:rsidRPr="00330F73">
        <w:t>Questionnaire responses reinforced these se</w:t>
      </w:r>
      <w:r w:rsidRPr="00330F73">
        <w:t xml:space="preserve">ntiments. </w:t>
      </w:r>
      <w:r w:rsidR="00B52AA9" w:rsidRPr="00330F73">
        <w:rPr>
          <w:rStyle w:val="Strong"/>
          <w:b w:val="0"/>
        </w:rPr>
        <w:t>16 (80%)</w:t>
      </w:r>
      <w:r w:rsidRPr="00330F73">
        <w:rPr>
          <w:rStyle w:val="Strong"/>
          <w:b w:val="0"/>
        </w:rPr>
        <w:t xml:space="preserve"> teachers</w:t>
      </w:r>
      <w:r w:rsidR="00B52AA9" w:rsidRPr="00330F73">
        <w:t xml:space="preserve"> indicated that the lack of teaching and learning materials was a major barrier to CBC implementation i</w:t>
      </w:r>
      <w:r w:rsidRPr="00330F73">
        <w:t>n their schools. The remaining four</w:t>
      </w:r>
      <w:r w:rsidR="00B52AA9" w:rsidRPr="00330F73">
        <w:t xml:space="preserve"> teachers noted that while some materials were available, they were outdated, irrelevant to the CBC content, or in poor condition. Many respondents highlighted the absence of subject-specific resources, </w:t>
      </w:r>
      <w:r w:rsidR="00B52AA9" w:rsidRPr="00330F73">
        <w:lastRenderedPageBreak/>
        <w:t>especially for science,</w:t>
      </w:r>
      <w:r w:rsidRPr="00330F73">
        <w:t xml:space="preserve"> mathematics, and life skills </w:t>
      </w:r>
      <w:r w:rsidR="00B52AA9" w:rsidRPr="00330F73">
        <w:t>subjects that rely heavily on demonstrations and practical engagement.</w:t>
      </w:r>
    </w:p>
    <w:p w:rsidR="00B52AA9" w:rsidRPr="00330F73" w:rsidRDefault="00B52AA9" w:rsidP="00330F73">
      <w:pPr>
        <w:pStyle w:val="NormalWeb"/>
        <w:spacing w:line="360" w:lineRule="auto"/>
        <w:jc w:val="both"/>
      </w:pPr>
      <w:r w:rsidRPr="00330F73">
        <w:t>Classroom observations further validated the reported scarcity. In one observed science lesson at School E, the teacher conducted a lesson on plant parts without any real specimens or visual aids. Pupils were instructed to draw from memory while the teacher described the parts verbally. In another observation at School F, the teacher asked learners to perform a role-play activity</w:t>
      </w:r>
      <w:r w:rsidR="007F5816" w:rsidRPr="00330F73">
        <w:t>,</w:t>
      </w:r>
      <w:r w:rsidRPr="00330F73">
        <w:t xml:space="preserve"> but later cancelled it due to a lack of costumes and space. Most classrooms lacked wall charts, learning corners, or improvised materials, and in some cases, even chalk was being rationed due to supply shortages.</w:t>
      </w:r>
    </w:p>
    <w:p w:rsidR="00B52AA9" w:rsidRPr="00330F73" w:rsidRDefault="00B52AA9" w:rsidP="00330F73">
      <w:pPr>
        <w:pStyle w:val="NormalWeb"/>
        <w:spacing w:line="360" w:lineRule="auto"/>
        <w:jc w:val="both"/>
      </w:pPr>
      <w:r w:rsidRPr="00330F73">
        <w:t xml:space="preserve">These findings indicate that the shortage of appropriate and adequate teaching and learning materials significantly hampers the implementation of CBC in Mbeya City’s primary schools. Without access to the necessary tools, teachers struggle to facilitate active learning, differentiate instruction, or assess </w:t>
      </w:r>
      <w:r w:rsidR="000D043C">
        <w:t>learners using practical tasks</w:t>
      </w:r>
      <w:r w:rsidRPr="00330F73">
        <w:t xml:space="preserve"> all of which are essential elements of a competence-based approach. As a result, lessons often revert to theoretical delivery, reducing learner engagement and limiting the development of real-world competencies.</w:t>
      </w:r>
    </w:p>
    <w:p w:rsidR="00F17EE6" w:rsidRPr="00330F73" w:rsidRDefault="00F17EE6" w:rsidP="00330F73">
      <w:pPr>
        <w:pStyle w:val="NormalWeb"/>
        <w:spacing w:line="360" w:lineRule="auto"/>
        <w:jc w:val="both"/>
      </w:pPr>
      <w:r w:rsidRPr="00330F73">
        <w:t xml:space="preserve">The scarcity of resources also negatively impacted </w:t>
      </w:r>
      <w:r w:rsidRPr="00330F73">
        <w:rPr>
          <w:rStyle w:val="Strong"/>
          <w:b w:val="0"/>
        </w:rPr>
        <w:t>lesson planning and instructional variety</w:t>
      </w:r>
      <w:r w:rsidRPr="00330F73">
        <w:rPr>
          <w:b/>
        </w:rPr>
        <w:t>.</w:t>
      </w:r>
      <w:r w:rsidRPr="00330F73">
        <w:t xml:space="preserve"> Teachers indicated that, without access to teaching aids such as charts, visual tools, laboratory materials, and educational games, it was challenging to implement learner-centred activities that foster critical thinking, problem-solving, and practical skill acquisition. This situation is consistent with findings from other African contexts, where the availability and quality of instructional resources are strongly linked to the success of competence-based teaching (Osei, 2017; Komba &amp; Nkumbi, 2008).</w:t>
      </w:r>
    </w:p>
    <w:p w:rsidR="00F17EE6" w:rsidRPr="00330F73" w:rsidRDefault="00F17EE6" w:rsidP="00330F73">
      <w:pPr>
        <w:pStyle w:val="NormalWeb"/>
        <w:spacing w:line="360" w:lineRule="auto"/>
        <w:jc w:val="both"/>
      </w:pPr>
      <w:r w:rsidRPr="00330F73">
        <w:t xml:space="preserve">Furthermore, insufficient resources exacerbate the challenges posed by </w:t>
      </w:r>
      <w:r w:rsidRPr="00330F73">
        <w:rPr>
          <w:rStyle w:val="Strong"/>
          <w:b w:val="0"/>
        </w:rPr>
        <w:t>large class sizes</w:t>
      </w:r>
      <w:r w:rsidRPr="00330F73">
        <w:t xml:space="preserve">. In overcrowded classrooms, the limited availability of textbooks or teaching aids means that many learners are unable to participate actively or access learning materials </w:t>
      </w:r>
      <w:r w:rsidRPr="00330F73">
        <w:lastRenderedPageBreak/>
        <w:t xml:space="preserve">independently, further restricting engagement and individualised learning. </w:t>
      </w:r>
      <w:r w:rsidR="003D5845" w:rsidRPr="00330F73">
        <w:t>Mosha (2016) highlights that t</w:t>
      </w:r>
      <w:r w:rsidRPr="00330F73">
        <w:t xml:space="preserve">his issue is compounded by inadequate infrastructure, such as </w:t>
      </w:r>
      <w:r w:rsidR="002174B9" w:rsidRPr="00330F73">
        <w:t xml:space="preserve">a </w:t>
      </w:r>
      <w:r w:rsidRPr="00330F73">
        <w:t>lack of science laboratories, libraries, and learning corners, which are essential for experiential and</w:t>
      </w:r>
      <w:r w:rsidR="003D5845" w:rsidRPr="00330F73">
        <w:t xml:space="preserve"> interactive learning under CBC.</w:t>
      </w:r>
    </w:p>
    <w:p w:rsidR="00F17EE6" w:rsidRPr="00330F73" w:rsidRDefault="00F17EE6" w:rsidP="00330F73">
      <w:pPr>
        <w:pStyle w:val="NormalWeb"/>
        <w:spacing w:line="360" w:lineRule="auto"/>
        <w:jc w:val="both"/>
      </w:pPr>
      <w:r w:rsidRPr="00330F73">
        <w:t xml:space="preserve">Teachers </w:t>
      </w:r>
      <w:r w:rsidR="002174B9" w:rsidRPr="00330F73">
        <w:t>emphasised</w:t>
      </w:r>
      <w:r w:rsidRPr="00330F73">
        <w:t xml:space="preserve"> that </w:t>
      </w:r>
      <w:r w:rsidRPr="00330F73">
        <w:rPr>
          <w:rStyle w:val="Strong"/>
          <w:b w:val="0"/>
        </w:rPr>
        <w:t>adequate resource provision is critical for curriculum effectiveness</w:t>
      </w:r>
      <w:r w:rsidRPr="00330F73">
        <w:t xml:space="preserve">, as CBC relies on active, constructivist learning approaches rather than rote </w:t>
      </w:r>
      <w:r w:rsidR="002174B9" w:rsidRPr="00330F73">
        <w:t>memorisation</w:t>
      </w:r>
      <w:r w:rsidRPr="00330F73">
        <w:t>. Studies show that the availability of diverse instructional resources enables teachers to implement varied teaching strategies, conduct practical exercises, and engage learners more meaningfully, ultimately enhancing the achievement of learning competencies (UNESCO, 2015; Bakar &amp; Salleh, 2016).</w:t>
      </w:r>
    </w:p>
    <w:p w:rsidR="00F17EE6" w:rsidRPr="00330F73" w:rsidRDefault="00F17EE6" w:rsidP="00330F73">
      <w:pPr>
        <w:pStyle w:val="NormalWeb"/>
        <w:spacing w:line="360" w:lineRule="auto"/>
        <w:jc w:val="both"/>
      </w:pPr>
      <w:r w:rsidRPr="00330F73">
        <w:t xml:space="preserve">Addressing the shortage of teaching materials requires </w:t>
      </w:r>
      <w:r w:rsidRPr="00330F73">
        <w:rPr>
          <w:rStyle w:val="Strong"/>
          <w:b w:val="0"/>
        </w:rPr>
        <w:t>strategic resource allocation, government support, and community involvement</w:t>
      </w:r>
      <w:r w:rsidRPr="00330F73">
        <w:rPr>
          <w:b/>
        </w:rPr>
        <w:t>.</w:t>
      </w:r>
      <w:r w:rsidRPr="00330F73">
        <w:t xml:space="preserve"> Equipping schools with sufficient textbooks, laboratory equipment, teaching aids, and digital resources can enhance instructional quality and learner participation. In addition, teachers should be trained in the </w:t>
      </w:r>
      <w:r w:rsidRPr="00330F73">
        <w:rPr>
          <w:rStyle w:val="Strong"/>
          <w:b w:val="0"/>
        </w:rPr>
        <w:t>effective use of available resources</w:t>
      </w:r>
      <w:r w:rsidRPr="00330F73">
        <w:t xml:space="preserve"> to </w:t>
      </w:r>
      <w:r w:rsidR="002174B9" w:rsidRPr="00330F73">
        <w:t>maximise</w:t>
      </w:r>
      <w:r w:rsidRPr="00330F73">
        <w:t xml:space="preserve"> their impact, including low-cost or locally sourced materials that support practical and collaborative learning.</w:t>
      </w:r>
    </w:p>
    <w:p w:rsidR="00F17EE6" w:rsidRPr="00330F73" w:rsidRDefault="002174B9" w:rsidP="00330F73">
      <w:pPr>
        <w:pStyle w:val="NormalWeb"/>
        <w:spacing w:line="360" w:lineRule="auto"/>
        <w:jc w:val="both"/>
      </w:pPr>
      <w:r w:rsidRPr="00330F73">
        <w:t>Therefore,</w:t>
      </w:r>
      <w:r w:rsidR="00F17EE6" w:rsidRPr="00330F73">
        <w:t xml:space="preserve"> insufficient teaching resources remain a </w:t>
      </w:r>
      <w:r w:rsidR="00F17EE6" w:rsidRPr="00330F73">
        <w:rPr>
          <w:rStyle w:val="Strong"/>
          <w:b w:val="0"/>
        </w:rPr>
        <w:t>major impediment</w:t>
      </w:r>
      <w:r w:rsidR="00F17EE6" w:rsidRPr="00330F73">
        <w:t xml:space="preserve"> to CBC implementation, affecting both instructional quality and learner outcomes. Ensuring the availability of diverse, contextually relevant teaching materials is essential for promoting active learning, supporting constructivist pedagogy, and achieving the goals of competence-based education.</w:t>
      </w:r>
    </w:p>
    <w:p w:rsidR="005D5040" w:rsidRPr="00330F73" w:rsidRDefault="005D5040" w:rsidP="000D043C">
      <w:pPr>
        <w:pStyle w:val="Heading3"/>
        <w:spacing w:before="0" w:beforeAutospacing="0" w:after="0" w:afterAutospacing="0" w:line="360" w:lineRule="auto"/>
        <w:jc w:val="both"/>
        <w:rPr>
          <w:b w:val="0"/>
          <w:sz w:val="24"/>
          <w:szCs w:val="24"/>
        </w:rPr>
      </w:pPr>
      <w:r w:rsidRPr="00330F73">
        <w:rPr>
          <w:rStyle w:val="Strong"/>
          <w:b/>
          <w:sz w:val="24"/>
          <w:szCs w:val="24"/>
        </w:rPr>
        <w:t>Limited Teacher Training and Professional Development</w:t>
      </w:r>
    </w:p>
    <w:p w:rsidR="005D5040" w:rsidRPr="00330F73" w:rsidRDefault="005D5040" w:rsidP="000D043C">
      <w:pPr>
        <w:pStyle w:val="NormalWeb"/>
        <w:spacing w:before="0" w:beforeAutospacing="0" w:after="0" w:afterAutospacing="0" w:line="360" w:lineRule="auto"/>
        <w:jc w:val="both"/>
      </w:pPr>
      <w:r w:rsidRPr="00330F73">
        <w:t xml:space="preserve">Limited teacher training and insufficient professional development opportunities were identified as major challenges hindering the effective implementation of the Competence-Based Curriculum (CBC) in primary schools in Mbeya City. Data collected demonstrated </w:t>
      </w:r>
      <w:r w:rsidRPr="00330F73">
        <w:lastRenderedPageBreak/>
        <w:t>that many teachers felt inadequately prepared to adopt the learner-centred pedagogy and new assessment methods promoted by CBC.</w:t>
      </w:r>
    </w:p>
    <w:p w:rsidR="005D5040" w:rsidRPr="00630E8F" w:rsidRDefault="005D5040" w:rsidP="00330F73">
      <w:pPr>
        <w:pStyle w:val="NormalWeb"/>
        <w:spacing w:line="360" w:lineRule="auto"/>
        <w:jc w:val="both"/>
        <w:rPr>
          <w:i/>
        </w:rPr>
      </w:pPr>
      <w:r w:rsidRPr="00330F73">
        <w:t>During interviews, several teachers revealed that their initial teacher training had focused primarily on content delivery under the old, content-based curriculum, with little or no exposure to CBC pri</w:t>
      </w:r>
      <w:r w:rsidR="00D20A12" w:rsidRPr="00330F73">
        <w:t>nciples. One teacher explained,</w:t>
      </w:r>
      <w:r w:rsidR="00D20A12" w:rsidRPr="00330F73">
        <w:rPr>
          <w:rStyle w:val="Emphasis"/>
        </w:rPr>
        <w:t xml:space="preserve"> </w:t>
      </w:r>
      <w:r w:rsidR="00D20A12" w:rsidRPr="00330F73">
        <w:rPr>
          <w:rStyle w:val="Emphasis"/>
          <w:i w:val="0"/>
        </w:rPr>
        <w:t>“Most</w:t>
      </w:r>
      <w:r w:rsidRPr="00330F73">
        <w:rPr>
          <w:rStyle w:val="Emphasis"/>
          <w:i w:val="0"/>
        </w:rPr>
        <w:t xml:space="preserve"> of us have not attended refresher courses or in-service training, so we lack the skills t</w:t>
      </w:r>
      <w:r w:rsidR="00D20A12" w:rsidRPr="00330F73">
        <w:rPr>
          <w:rStyle w:val="Emphasis"/>
          <w:i w:val="0"/>
        </w:rPr>
        <w:t>o apply learner-centred methods</w:t>
      </w:r>
      <w:r w:rsidRPr="00330F73">
        <w:rPr>
          <w:rStyle w:val="Emphasis"/>
          <w:i w:val="0"/>
        </w:rPr>
        <w:t xml:space="preserve"> properly.”</w:t>
      </w:r>
      <w:r w:rsidR="00630E8F">
        <w:rPr>
          <w:i/>
        </w:rPr>
        <w:t xml:space="preserve"> </w:t>
      </w:r>
      <w:r w:rsidR="00630E8F">
        <w:t>Moreover, q</w:t>
      </w:r>
      <w:r w:rsidRPr="00330F73">
        <w:t>uestionnaire results supported these view</w:t>
      </w:r>
      <w:r w:rsidR="00D20A12" w:rsidRPr="00330F73">
        <w:t xml:space="preserve">s. </w:t>
      </w:r>
      <w:r w:rsidRPr="00330F73">
        <w:rPr>
          <w:rStyle w:val="Strong"/>
          <w:b w:val="0"/>
        </w:rPr>
        <w:t>15 (75%)</w:t>
      </w:r>
      <w:r w:rsidR="00D20A12" w:rsidRPr="00330F73">
        <w:rPr>
          <w:rStyle w:val="Strong"/>
          <w:b w:val="0"/>
        </w:rPr>
        <w:t xml:space="preserve"> teachers surveyed</w:t>
      </w:r>
      <w:r w:rsidRPr="00330F73">
        <w:t xml:space="preserve"> reported that they had either not received any CBC-specific training or felt that the training they had was inadequate. Many respondents highlighted the need for more continuous professional development sessions, practical workshops, and mentorship programs to build their capacity to implement the curriculum effectively.</w:t>
      </w:r>
    </w:p>
    <w:p w:rsidR="005D5040" w:rsidRPr="00330F73" w:rsidRDefault="00761DDE" w:rsidP="00330F73">
      <w:pPr>
        <w:pStyle w:val="NormalWeb"/>
        <w:spacing w:line="360" w:lineRule="auto"/>
        <w:jc w:val="both"/>
      </w:pPr>
      <w:r w:rsidRPr="00330F73">
        <w:t>Furthermore, o</w:t>
      </w:r>
      <w:r w:rsidR="005D5040" w:rsidRPr="00330F73">
        <w:t xml:space="preserve">bservations in classrooms reflected some of these training gaps. Several teachers struggled to facilitate learner-centred activities, often defaulting to teacher-led lectures and question-answer sessions. In one observed lesson, a teacher attempted a group activity but was unable to manage learners’ engagement effectively, resulting in off-task </w:t>
      </w:r>
      <w:r w:rsidR="00EA4739" w:rsidRPr="00330F73">
        <w:t>behaviour</w:t>
      </w:r>
      <w:r w:rsidR="005D5040" w:rsidRPr="00330F73">
        <w:t xml:space="preserve"> and noise, which interrupted learning. This suggests limited mastery of classroom management techniques that are crucial for active learning environments.</w:t>
      </w:r>
    </w:p>
    <w:p w:rsidR="005D5040" w:rsidRPr="00330F73" w:rsidRDefault="005D5040" w:rsidP="00330F73">
      <w:pPr>
        <w:pStyle w:val="NormalWeb"/>
        <w:spacing w:line="360" w:lineRule="auto"/>
        <w:jc w:val="both"/>
      </w:pPr>
      <w:r w:rsidRPr="00330F73">
        <w:t xml:space="preserve">These findings suggest that insufficient teacher training and </w:t>
      </w:r>
      <w:r w:rsidR="00EA4739" w:rsidRPr="00330F73">
        <w:t xml:space="preserve">a </w:t>
      </w:r>
      <w:r w:rsidRPr="00330F73">
        <w:t>lack of ongoing professional development significantly impede the successful implementation of CBC in Mbeya City. Without adequate support and capacity building, teachers are less confident and less skilled in employing the pedagogical shifts required, which undermines curriculum goals focused on developing learners’ competencies and critical thinking skills.</w:t>
      </w:r>
    </w:p>
    <w:p w:rsidR="00951538" w:rsidRPr="00330F73" w:rsidRDefault="00951538" w:rsidP="00330F73">
      <w:pPr>
        <w:pStyle w:val="NormalWeb"/>
        <w:spacing w:line="360" w:lineRule="auto"/>
        <w:jc w:val="both"/>
      </w:pPr>
      <w:r w:rsidRPr="00330F73">
        <w:t xml:space="preserve">In addition to gaps in pre-service education, </w:t>
      </w:r>
      <w:r w:rsidRPr="00330F73">
        <w:rPr>
          <w:rStyle w:val="Strong"/>
          <w:b w:val="0"/>
        </w:rPr>
        <w:t>in-service professional development</w:t>
      </w:r>
      <w:r w:rsidRPr="00330F73">
        <w:t xml:space="preserve"> opportunities were found to be sporadic, irregular, and often inadequately resourced. Many teachers indicated that workshops and training sessions, when offered, were too short, lacked hands-on practice, or were poorly coordinated. This aligns with previous </w:t>
      </w:r>
      <w:r w:rsidRPr="00330F73">
        <w:lastRenderedPageBreak/>
        <w:t>studies showing that insufficient and inconsistent professional development undermines teachers’ capacity to adopt innovative teaching strategies, both in Tanzania and in other African contexts (Kafyulilo et al., 2012; Tilya &amp; Mafumiko, 2010; Kisilu, 2019).</w:t>
      </w:r>
    </w:p>
    <w:p w:rsidR="00951538" w:rsidRPr="00330F73" w:rsidRDefault="00951538" w:rsidP="00330F73">
      <w:pPr>
        <w:pStyle w:val="NormalWeb"/>
        <w:spacing w:line="360" w:lineRule="auto"/>
        <w:jc w:val="both"/>
      </w:pPr>
      <w:r w:rsidRPr="00330F73">
        <w:t>The consequences of inadequate training are multifaceted. Teachers often revert to traditional, teacher-centred methods, rely on rote memorisation, and struggle to design lessons that foster critical thinking, problem-solving, and practical skill acquisition. In some cases, teachers reported feeling frustrated and overwhelmed, which can negatively affect motivation, classroom management, and student engagement.</w:t>
      </w:r>
      <w:r w:rsidR="005C7DC3" w:rsidRPr="00330F73">
        <w:t xml:space="preserve"> Also</w:t>
      </w:r>
      <w:r w:rsidR="00E20557">
        <w:t>,</w:t>
      </w:r>
      <w:r w:rsidR="005C7DC3" w:rsidRPr="00330F73">
        <w:t xml:space="preserve"> this </w:t>
      </w:r>
      <w:r w:rsidR="00E20557">
        <w:t>echoes</w:t>
      </w:r>
      <w:r w:rsidR="005C7DC3" w:rsidRPr="00330F73">
        <w:t xml:space="preserve"> Komba and Mwandanji (2015), who noted that entrenched instructional habits persist without adequate training. Voogt and Roblin </w:t>
      </w:r>
      <w:r w:rsidR="00962708">
        <w:t xml:space="preserve">(2012) argue that effective </w:t>
      </w:r>
      <w:r w:rsidR="00CE3980">
        <w:t>CBC implementation</w:t>
      </w:r>
      <w:r w:rsidR="005C7DC3" w:rsidRPr="00330F73">
        <w:t xml:space="preserve"> requires ongoing, practical professional development to build teacher capacity for learner-centred instruction.</w:t>
      </w:r>
    </w:p>
    <w:p w:rsidR="00951538" w:rsidRPr="00330F73" w:rsidRDefault="00951538" w:rsidP="00330F73">
      <w:pPr>
        <w:pStyle w:val="NormalWeb"/>
        <w:spacing w:line="360" w:lineRule="auto"/>
        <w:jc w:val="both"/>
      </w:pPr>
      <w:r w:rsidRPr="00330F73">
        <w:t xml:space="preserve">Research underscores the critical importance of </w:t>
      </w:r>
      <w:r w:rsidRPr="00330F73">
        <w:rPr>
          <w:rStyle w:val="Strong"/>
          <w:b w:val="0"/>
        </w:rPr>
        <w:t>continuous professional development</w:t>
      </w:r>
      <w:r w:rsidRPr="00330F73">
        <w:rPr>
          <w:rStyle w:val="Strong"/>
        </w:rPr>
        <w:t xml:space="preserve"> </w:t>
      </w:r>
      <w:r w:rsidRPr="00330F73">
        <w:rPr>
          <w:rStyle w:val="Strong"/>
          <w:b w:val="0"/>
        </w:rPr>
        <w:t>(CPD)</w:t>
      </w:r>
      <w:r w:rsidRPr="00330F73">
        <w:t xml:space="preserve"> tailored to CBC requirements. Effective CPD programs should include regular workshops, peer learning, classroom coaching, mentoring, and reflective practice sessions. Such initiatives equip teachers with the knowledge, skills, and confidence needed to implement competency-based pedagogies, assess student performance effectively, and adapt instruction to diverse classroom contexts (Darling-Hammond et al., 2017; Kisilu, 2019). Furthermore, integrating technology into professional development</w:t>
      </w:r>
      <w:r w:rsidR="00A54EFD" w:rsidRPr="00330F73">
        <w:t xml:space="preserve">, </w:t>
      </w:r>
      <w:r w:rsidRPr="00330F73">
        <w:t xml:space="preserve">such as online modules, demonstration videos, </w:t>
      </w:r>
      <w:r w:rsidR="00A54EFD" w:rsidRPr="00330F73">
        <w:t xml:space="preserve">and virtual teacher communities, </w:t>
      </w:r>
      <w:r w:rsidRPr="00330F73">
        <w:t>can help overcome geographic and resource limitations, particularly in urban and semi-urban areas like Mbeya City.</w:t>
      </w:r>
    </w:p>
    <w:p w:rsidR="00951538" w:rsidRPr="00330F73" w:rsidRDefault="00951538" w:rsidP="00330F73">
      <w:pPr>
        <w:pStyle w:val="NormalWeb"/>
        <w:spacing w:line="360" w:lineRule="auto"/>
        <w:jc w:val="both"/>
      </w:pPr>
      <w:r w:rsidRPr="00330F73">
        <w:t xml:space="preserve">Overall, addressing inadequate professional training requires a </w:t>
      </w:r>
      <w:r w:rsidRPr="00330F73">
        <w:rPr>
          <w:rStyle w:val="Strong"/>
          <w:b w:val="0"/>
        </w:rPr>
        <w:t>multi-pronged approach</w:t>
      </w:r>
      <w:r w:rsidRPr="00330F73">
        <w:t xml:space="preserve">, combining enhanced pre-service education, consistent and context-relevant in-service programs, mentoring and support systems, and opportunities for collaborative professional learning. Strengthening teacher capacity is essential not only for the effective </w:t>
      </w:r>
      <w:r w:rsidRPr="00330F73">
        <w:lastRenderedPageBreak/>
        <w:t>implementation of CBC but also for fostering sustainable improvements in learner outcomes and the overall quality of primary education.</w:t>
      </w:r>
    </w:p>
    <w:p w:rsidR="00951538" w:rsidRPr="00330F73" w:rsidRDefault="00951538" w:rsidP="00063DA4">
      <w:pPr>
        <w:pStyle w:val="Heading3"/>
        <w:spacing w:before="0" w:beforeAutospacing="0" w:after="0" w:afterAutospacing="0" w:line="360" w:lineRule="auto"/>
        <w:jc w:val="both"/>
        <w:rPr>
          <w:sz w:val="24"/>
          <w:szCs w:val="24"/>
        </w:rPr>
      </w:pPr>
      <w:r w:rsidRPr="00330F73">
        <w:rPr>
          <w:sz w:val="24"/>
          <w:szCs w:val="24"/>
        </w:rPr>
        <w:t>Time Constraints</w:t>
      </w:r>
    </w:p>
    <w:p w:rsidR="00947C0A" w:rsidRPr="00330F73" w:rsidRDefault="00951538" w:rsidP="00063DA4">
      <w:pPr>
        <w:pStyle w:val="NormalWeb"/>
        <w:spacing w:before="0" w:beforeAutospacing="0" w:after="0" w:afterAutospacing="0" w:line="360" w:lineRule="auto"/>
        <w:jc w:val="both"/>
      </w:pPr>
      <w:r w:rsidRPr="00330F73">
        <w:t xml:space="preserve">Time constraints emerged as a major challenge affecting the implementation of the Competence-Based Curriculum (CBC) in Mbeya City primary schools. Teachers reported that CBC requires </w:t>
      </w:r>
      <w:r w:rsidRPr="00330F73">
        <w:rPr>
          <w:rStyle w:val="Strong"/>
          <w:b w:val="0"/>
        </w:rPr>
        <w:t>interactive, flexible, and learner-centred instructional approaches</w:t>
      </w:r>
      <w:r w:rsidRPr="00330F73">
        <w:rPr>
          <w:b/>
        </w:rPr>
        <w:t>,</w:t>
      </w:r>
      <w:r w:rsidRPr="00330F73">
        <w:t xml:space="preserve"> which often take longer than traditional lecture-based methods. Activities such as group work, project-based learning, discussions, and hands-on exercises demand additional classroom time to allow learners to engage deeply with content and develop practical skills. However, teachers indicated that </w:t>
      </w:r>
      <w:r w:rsidRPr="00330F73">
        <w:rPr>
          <w:rStyle w:val="Strong"/>
          <w:b w:val="0"/>
        </w:rPr>
        <w:t>rigid timetables, extensive syllabus content, and high teaching loads</w:t>
      </w:r>
      <w:r w:rsidRPr="00330F73">
        <w:t xml:space="preserve"> force them to rush lessons, leaving insufficient time for meaningful learning experiences.</w:t>
      </w:r>
    </w:p>
    <w:p w:rsidR="00947C0A" w:rsidRPr="00063DA4" w:rsidRDefault="00947C0A" w:rsidP="00330F73">
      <w:pPr>
        <w:pStyle w:val="NormalWeb"/>
        <w:spacing w:line="360" w:lineRule="auto"/>
        <w:jc w:val="both"/>
        <w:rPr>
          <w:i/>
        </w:rPr>
      </w:pPr>
      <w:r w:rsidRPr="00330F73">
        <w:t xml:space="preserve">Interviews with teachers revealed that many feel pressured by the school timetable and curriculum coverage demands. One teacher from School C stated, </w:t>
      </w:r>
      <w:r w:rsidRPr="00330F73">
        <w:rPr>
          <w:rStyle w:val="Emphasis"/>
          <w:i w:val="0"/>
        </w:rPr>
        <w:t xml:space="preserve">“CBC activities take time. You need to guide learners through discussions and </w:t>
      </w:r>
      <w:r w:rsidR="00CE3980" w:rsidRPr="00330F73">
        <w:rPr>
          <w:rStyle w:val="Emphasis"/>
          <w:i w:val="0"/>
        </w:rPr>
        <w:t>practical</w:t>
      </w:r>
      <w:r w:rsidRPr="00330F73">
        <w:rPr>
          <w:rStyle w:val="Emphasis"/>
          <w:i w:val="0"/>
        </w:rPr>
        <w:t>, but there is no time. We are expected to finish the syllabus quickly</w:t>
      </w:r>
      <w:r w:rsidRPr="00330F73">
        <w:rPr>
          <w:i/>
        </w:rPr>
        <w:t xml:space="preserve">. </w:t>
      </w:r>
      <w:r w:rsidRPr="00330F73">
        <w:t xml:space="preserve">Another teacher noted, </w:t>
      </w:r>
      <w:r w:rsidRPr="00330F73">
        <w:rPr>
          <w:rStyle w:val="Emphasis"/>
          <w:i w:val="0"/>
        </w:rPr>
        <w:t>“Even if I want to do a project or role-play, I can’t do it properly because the periods are too short, and I have several subjects to cover.”</w:t>
      </w:r>
      <w:r w:rsidR="00063DA4">
        <w:rPr>
          <w:i/>
        </w:rPr>
        <w:t xml:space="preserve"> </w:t>
      </w:r>
      <w:r w:rsidR="00063DA4">
        <w:t>Moreover, q</w:t>
      </w:r>
      <w:r w:rsidRPr="00330F73">
        <w:t>uestionnaire data echoed these concern</w:t>
      </w:r>
      <w:r w:rsidR="00087890" w:rsidRPr="00330F73">
        <w:t>s</w:t>
      </w:r>
      <w:r w:rsidR="00063DA4">
        <w:t>;</w:t>
      </w:r>
      <w:r w:rsidR="00087890" w:rsidRPr="00330F73">
        <w:t xml:space="preserve"> </w:t>
      </w:r>
      <w:r w:rsidRPr="00330F73">
        <w:rPr>
          <w:rStyle w:val="Strong"/>
          <w:b w:val="0"/>
        </w:rPr>
        <w:t>14 (70%)</w:t>
      </w:r>
      <w:r w:rsidRPr="00330F73">
        <w:t xml:space="preserve"> </w:t>
      </w:r>
      <w:r w:rsidR="00087890" w:rsidRPr="00330F73">
        <w:t xml:space="preserve">teachers </w:t>
      </w:r>
      <w:r w:rsidRPr="00330F73">
        <w:t>reported that limited instructional time negatively affects their ability to implement CBC effectively. Many cited packed timetables, overlapping responsibilities (such as teaching multiple subjects), and administrative duties as major contributors to time pressure. A number of teachers also mentioned that slow learners are disadvantaged under CBC because there is often insufficient time to offer remedial support within the scheduled periods.</w:t>
      </w:r>
    </w:p>
    <w:p w:rsidR="00951538" w:rsidRPr="00330F73" w:rsidRDefault="00947C0A" w:rsidP="00330F73">
      <w:pPr>
        <w:pStyle w:val="NormalWeb"/>
        <w:spacing w:line="360" w:lineRule="auto"/>
        <w:jc w:val="both"/>
      </w:pPr>
      <w:r w:rsidRPr="00330F73">
        <w:t>Classroom observations provided further evidence of time-</w:t>
      </w:r>
      <w:r w:rsidR="00087890" w:rsidRPr="00330F73">
        <w:t>related constraints. In School A</w:t>
      </w:r>
      <w:r w:rsidRPr="00330F73">
        <w:t xml:space="preserve">, a mathematics lesson intended to include a group problem-solving activity was cut short when the bell rang, leaving students with incomplete work. The teacher noted that </w:t>
      </w:r>
      <w:r w:rsidRPr="00330F73">
        <w:lastRenderedPageBreak/>
        <w:t xml:space="preserve">such interruptions are common and prevent activities from reaching their intended learning </w:t>
      </w:r>
      <w:r w:rsidR="00087890" w:rsidRPr="00330F73">
        <w:t>outcomes. Similarly, at School B</w:t>
      </w:r>
      <w:r w:rsidRPr="00330F73">
        <w:t>, the teacher opted to skip a planned hands-on science demonstration due to time limitations and instead gave a verbal explanation.</w:t>
      </w:r>
    </w:p>
    <w:p w:rsidR="00951538" w:rsidRPr="00330F73" w:rsidRDefault="00951538" w:rsidP="00330F73">
      <w:pPr>
        <w:pStyle w:val="NormalWeb"/>
        <w:spacing w:line="360" w:lineRule="auto"/>
        <w:jc w:val="both"/>
      </w:pPr>
      <w:r w:rsidRPr="00330F73">
        <w:t>This finding aligns with prior studi</w:t>
      </w:r>
      <w:r w:rsidR="00087890" w:rsidRPr="00330F73">
        <w:t>es in Tanzania and other</w:t>
      </w:r>
      <w:r w:rsidRPr="00330F73">
        <w:t xml:space="preserve"> countries, which note that insufficient instructional time constrains the application of competence-based approaches, particularly in overcrowded classrooms (Sifuna &amp; Oanda, 2014; Atuhurra, 2020; Komba &amp; Nkumbi, 2008). The pressure to complete the curriculum within limited periods often leads teachers to </w:t>
      </w:r>
      <w:r w:rsidR="00E325BA" w:rsidRPr="00330F73">
        <w:t>prioritise</w:t>
      </w:r>
      <w:r w:rsidRPr="00330F73">
        <w:t xml:space="preserve"> content coverage over competency development, reducing opportunities for critical thinking, problem-solving, and practical skill acquisition.</w:t>
      </w:r>
      <w:r w:rsidR="00A87808">
        <w:t xml:space="preserve"> </w:t>
      </w:r>
      <w:r w:rsidRPr="00330F73">
        <w:t xml:space="preserve">Time constraints also exacerbate challenges in </w:t>
      </w:r>
      <w:r w:rsidRPr="00330F73">
        <w:rPr>
          <w:rStyle w:val="Strong"/>
          <w:b w:val="0"/>
        </w:rPr>
        <w:t>assessment</w:t>
      </w:r>
      <w:r w:rsidRPr="00330F73">
        <w:rPr>
          <w:b/>
        </w:rPr>
        <w:t>,</w:t>
      </w:r>
      <w:r w:rsidRPr="00330F73">
        <w:t xml:space="preserve"> as teachers need additional time to design, administer, and evaluate competency-based tasks. Unlike traditional assessments focused on </w:t>
      </w:r>
      <w:r w:rsidR="00E325BA" w:rsidRPr="00330F73">
        <w:t>memorisation</w:t>
      </w:r>
      <w:r w:rsidRPr="00330F73">
        <w:t>, competency assessments require observation, performance tasks, and continuous monitoring, which are time-intensive activities (Kisilu, 2019; Mosha, 2016). The lack of sufficient time prevents teachers from effectively implementing formative assessment practices, thereby limiting their ability to provide timely feedback and support to learners.</w:t>
      </w:r>
    </w:p>
    <w:p w:rsidR="00951538" w:rsidRPr="00330F73" w:rsidRDefault="00951538" w:rsidP="00330F73">
      <w:pPr>
        <w:pStyle w:val="NormalWeb"/>
        <w:spacing w:line="360" w:lineRule="auto"/>
        <w:jc w:val="both"/>
      </w:pPr>
      <w:r w:rsidRPr="00330F73">
        <w:t xml:space="preserve">Addressing time constraints requires a </w:t>
      </w:r>
      <w:r w:rsidRPr="00330F73">
        <w:rPr>
          <w:rStyle w:val="Strong"/>
          <w:b w:val="0"/>
        </w:rPr>
        <w:t>multi-faceted approach</w:t>
      </w:r>
      <w:r w:rsidRPr="00330F73">
        <w:rPr>
          <w:b/>
        </w:rPr>
        <w:t>,</w:t>
      </w:r>
      <w:r w:rsidRPr="00330F73">
        <w:t xml:space="preserve"> including revising timetables to allow for more flexible lesson periods, </w:t>
      </w:r>
      <w:r w:rsidR="00E325BA" w:rsidRPr="00330F73">
        <w:t>prioritising</w:t>
      </w:r>
      <w:r w:rsidRPr="00330F73">
        <w:t xml:space="preserve"> depth over breadth in curriculum coverage, and providing strategies for efficient classroom management that </w:t>
      </w:r>
      <w:r w:rsidR="00E325BA" w:rsidRPr="00330F73">
        <w:t>maximise</w:t>
      </w:r>
      <w:r w:rsidRPr="00330F73">
        <w:t xml:space="preserve"> learner engagement. Additionally, </w:t>
      </w:r>
      <w:r w:rsidRPr="00330F73">
        <w:rPr>
          <w:rStyle w:val="Strong"/>
          <w:b w:val="0"/>
        </w:rPr>
        <w:t>professional development programs</w:t>
      </w:r>
      <w:r w:rsidRPr="00330F73">
        <w:t xml:space="preserve"> can equip teachers with time-management techniques and instructional strategies that facilitate competency-based learning even in resource-limited and time-constrained contexts (Darling-Hammond et al., 2017).</w:t>
      </w:r>
    </w:p>
    <w:p w:rsidR="00951538" w:rsidRPr="00330F73" w:rsidRDefault="006A5525" w:rsidP="00330F73">
      <w:pPr>
        <w:pStyle w:val="NormalWeb"/>
        <w:spacing w:line="360" w:lineRule="auto"/>
        <w:jc w:val="both"/>
      </w:pPr>
      <w:r>
        <w:t>Finally</w:t>
      </w:r>
      <w:r w:rsidR="00951538" w:rsidRPr="00330F73">
        <w:t xml:space="preserve">, the findings underscore that </w:t>
      </w:r>
      <w:r w:rsidR="00951538" w:rsidRPr="00330F73">
        <w:rPr>
          <w:rStyle w:val="Strong"/>
          <w:b w:val="0"/>
        </w:rPr>
        <w:t>time is a critical resource</w:t>
      </w:r>
      <w:r w:rsidR="00951538" w:rsidRPr="00330F73">
        <w:t xml:space="preserve"> for the successful adoption of CBC. Without adequate time for interactive teaching, formative assessment, and learner engagement, the objectives of competence-based education are unlikely to be fully </w:t>
      </w:r>
      <w:r w:rsidR="00951538" w:rsidRPr="00330F73">
        <w:lastRenderedPageBreak/>
        <w:t>realised, highlighting the need for structural and pedagogical adjustments at both school and policy levels.</w:t>
      </w:r>
    </w:p>
    <w:p w:rsidR="00951538" w:rsidRPr="00330F73" w:rsidRDefault="00A02384" w:rsidP="00330F73">
      <w:pPr>
        <w:pStyle w:val="Heading3"/>
        <w:spacing w:before="0" w:beforeAutospacing="0" w:after="0" w:afterAutospacing="0" w:line="360" w:lineRule="auto"/>
        <w:jc w:val="both"/>
        <w:rPr>
          <w:sz w:val="24"/>
          <w:szCs w:val="24"/>
        </w:rPr>
      </w:pPr>
      <w:r w:rsidRPr="00330F73">
        <w:rPr>
          <w:sz w:val="24"/>
          <w:szCs w:val="24"/>
        </w:rPr>
        <w:t>Challenges in Competence</w:t>
      </w:r>
      <w:r w:rsidR="00951538" w:rsidRPr="00330F73">
        <w:rPr>
          <w:sz w:val="24"/>
          <w:szCs w:val="24"/>
        </w:rPr>
        <w:t xml:space="preserve"> Assessment</w:t>
      </w:r>
    </w:p>
    <w:p w:rsidR="00951538" w:rsidRPr="00330F73" w:rsidRDefault="00951538" w:rsidP="00330F73">
      <w:pPr>
        <w:pStyle w:val="NormalWeb"/>
        <w:spacing w:before="0" w:beforeAutospacing="0" w:after="0" w:afterAutospacing="0" w:line="360" w:lineRule="auto"/>
        <w:jc w:val="both"/>
      </w:pPr>
      <w:r w:rsidRPr="00330F73">
        <w:t xml:space="preserve">The study revealed that teachers face significant difficulties in designing and implementing assessments that accurately measure learners’ competencies. Teachers reported that traditional assessment methods, which </w:t>
      </w:r>
      <w:r w:rsidR="00A02384" w:rsidRPr="00330F73">
        <w:t>emphasise</w:t>
      </w:r>
      <w:r w:rsidRPr="00330F73">
        <w:t xml:space="preserve"> rote </w:t>
      </w:r>
      <w:r w:rsidR="00A02384" w:rsidRPr="00330F73">
        <w:t>memorisation</w:t>
      </w:r>
      <w:r w:rsidRPr="00330F73">
        <w:t xml:space="preserve"> and recall, are insufficient for evaluating skills such as problem-solving, critical thinking, and practical appl</w:t>
      </w:r>
      <w:r w:rsidR="00902D06" w:rsidRPr="00330F73">
        <w:t>ication of knowledge. Competence</w:t>
      </w:r>
      <w:r w:rsidRPr="00330F73">
        <w:t>-based assessments, including performance tasks, portfolios, and observation checklists, require substantial preparation, time, and resources, which were often unavailable in the participating schools.</w:t>
      </w:r>
    </w:p>
    <w:p w:rsidR="0037786D" w:rsidRPr="00330F73" w:rsidRDefault="00190799" w:rsidP="00330F73">
      <w:pPr>
        <w:pStyle w:val="NormalWeb"/>
        <w:spacing w:before="0" w:beforeAutospacing="0" w:after="0" w:afterAutospacing="0" w:line="360" w:lineRule="auto"/>
        <w:jc w:val="both"/>
      </w:pPr>
      <w:r w:rsidRPr="00330F73">
        <w:t xml:space="preserve">Interview with </w:t>
      </w:r>
      <w:r w:rsidR="00DF5368">
        <w:t xml:space="preserve">a </w:t>
      </w:r>
      <w:r w:rsidRPr="00330F73">
        <w:t>teacher from school C explained that, ‘The assessment guidelines are confusing. Assessing skills like cooperation or critical thinking is hard when you have many learners. I often give written tests because they are easier to manage.” Also</w:t>
      </w:r>
      <w:r w:rsidR="00DF5368">
        <w:t>,</w:t>
      </w:r>
      <w:r w:rsidRPr="00330F73">
        <w:t xml:space="preserve"> data from </w:t>
      </w:r>
      <w:r w:rsidR="00DF5368">
        <w:t>the questionnaire</w:t>
      </w:r>
      <w:r w:rsidRPr="00330F73">
        <w:t xml:space="preserve"> highlighted that 14 (70%) teachers expressed difficulties implementing continuous and competency-based assessments. Moreover, o</w:t>
      </w:r>
      <w:r w:rsidR="0037786D" w:rsidRPr="00330F73">
        <w:t xml:space="preserve">bservations revealed predominant use of summative tests rather than formative or practical assessments, </w:t>
      </w:r>
    </w:p>
    <w:p w:rsidR="00190799" w:rsidRPr="00330F73" w:rsidRDefault="00951538" w:rsidP="00330F73">
      <w:pPr>
        <w:pStyle w:val="NormalWeb"/>
        <w:spacing w:line="360" w:lineRule="auto"/>
        <w:jc w:val="both"/>
      </w:pPr>
      <w:r w:rsidRPr="00330F73">
        <w:t>These findings are consistent with previous research indicating that teachers in Tanza</w:t>
      </w:r>
      <w:r w:rsidR="00190799" w:rsidRPr="00330F73">
        <w:t xml:space="preserve">nia and other </w:t>
      </w:r>
      <w:r w:rsidRPr="00330F73">
        <w:t>countries are often ill-prepared to conduct competency-based assessments due to limited training and support (Kisilu, 2019; Sifuna &amp; Oanda, 2014; Mosha, 2016). Without effective assessment practices, it is difficult to monitor learner progress, identify learning gaps, or provide targeted feedback, undermining the objectives of CBC. Professional development programs focusing on formative assessment techniques, rubrics, and classroom-based evaluation are critical to equip teachers with the skills necessary to implement authentic assessment strategies (Darling-Hammond et al., 2017).</w:t>
      </w:r>
      <w:r w:rsidR="00FF0BA7" w:rsidRPr="00330F73">
        <w:t xml:space="preserve"> </w:t>
      </w:r>
      <w:r w:rsidR="00190799" w:rsidRPr="00330F73">
        <w:t xml:space="preserve">Kafyulilo et al. (2012) and UNESCO (2017) </w:t>
      </w:r>
      <w:r w:rsidR="00DF5368">
        <w:t>stress</w:t>
      </w:r>
      <w:r w:rsidR="00190799" w:rsidRPr="00330F73">
        <w:t xml:space="preserve"> that formative assessment is key to CBC, yet teachers require clearer guidelines and support to implement such assessments effectively.</w:t>
      </w:r>
    </w:p>
    <w:p w:rsidR="00951538" w:rsidRPr="00330F73" w:rsidRDefault="00951538" w:rsidP="00A24ABD">
      <w:pPr>
        <w:pStyle w:val="Heading3"/>
        <w:spacing w:before="0" w:beforeAutospacing="0" w:after="0" w:afterAutospacing="0" w:line="360" w:lineRule="auto"/>
        <w:jc w:val="both"/>
        <w:rPr>
          <w:sz w:val="24"/>
          <w:szCs w:val="24"/>
        </w:rPr>
      </w:pPr>
      <w:r w:rsidRPr="00330F73">
        <w:rPr>
          <w:sz w:val="24"/>
          <w:szCs w:val="24"/>
        </w:rPr>
        <w:lastRenderedPageBreak/>
        <w:t>Limited Parental and Community Involvement</w:t>
      </w:r>
    </w:p>
    <w:p w:rsidR="00951538" w:rsidRPr="00330F73" w:rsidRDefault="00951538" w:rsidP="00A24ABD">
      <w:pPr>
        <w:pStyle w:val="NormalWeb"/>
        <w:spacing w:before="0" w:beforeAutospacing="0" w:after="0" w:afterAutospacing="0" w:line="360" w:lineRule="auto"/>
        <w:jc w:val="both"/>
      </w:pPr>
      <w:r w:rsidRPr="00330F73">
        <w:t xml:space="preserve">Another challenge highlighted by the study was </w:t>
      </w:r>
      <w:r w:rsidRPr="00330F73">
        <w:rPr>
          <w:rStyle w:val="Strong"/>
          <w:b w:val="0"/>
        </w:rPr>
        <w:t>low levels of parental and community engagement</w:t>
      </w:r>
      <w:r w:rsidRPr="00330F73">
        <w:t>. Teachers reported that many parents did not fully understand the aims and benefits of CBC, which limited their ability to support learners’ skill development at home. Community participation in school activities, including practical learning projects and reinforcement of classroom skills, was minimal.</w:t>
      </w:r>
      <w:r w:rsidR="00925641" w:rsidRPr="00330F73">
        <w:t xml:space="preserve"> During </w:t>
      </w:r>
      <w:r w:rsidR="00DF5368">
        <w:t xml:space="preserve">the </w:t>
      </w:r>
      <w:r w:rsidR="00925641" w:rsidRPr="00330F73">
        <w:t xml:space="preserve">interview, one teacher from School </w:t>
      </w:r>
      <w:r w:rsidR="00DF5368">
        <w:t>A</w:t>
      </w:r>
      <w:r w:rsidR="00925641" w:rsidRPr="00330F73">
        <w:t xml:space="preserve"> explained, “Many parents believe education is the teacher’s responsibility alone. They don’t check homework or encourage learners at home, partly because they are busy or unaware of CBC’s demands.” </w:t>
      </w:r>
      <w:r w:rsidR="006519C6" w:rsidRPr="00330F73">
        <w:t xml:space="preserve">Moreover, questionnaire data echoed </w:t>
      </w:r>
      <w:r w:rsidR="00DF5368">
        <w:t>these</w:t>
      </w:r>
      <w:r w:rsidR="006519C6" w:rsidRPr="00330F73">
        <w:t xml:space="preserve"> concerns</w:t>
      </w:r>
      <w:r w:rsidR="00DF5368">
        <w:t>;</w:t>
      </w:r>
      <w:r w:rsidR="006519C6" w:rsidRPr="00330F73">
        <w:t xml:space="preserve"> </w:t>
      </w:r>
      <w:r w:rsidR="006519C6" w:rsidRPr="00330F73">
        <w:rPr>
          <w:rStyle w:val="Strong"/>
          <w:b w:val="0"/>
        </w:rPr>
        <w:t>15 (75%)</w:t>
      </w:r>
      <w:r w:rsidR="006519C6" w:rsidRPr="00330F73">
        <w:t xml:space="preserve"> teachers reported that limited Low parental involvement was mostly in low-income communities. Furthermore, observation of school events showed limited parental attendance and engagement. This lack of support has implications for learner motivation and continuity of CBC principles beyond the classroom. </w:t>
      </w:r>
    </w:p>
    <w:p w:rsidR="00951538" w:rsidRPr="00330F73" w:rsidRDefault="00951538" w:rsidP="00330F73">
      <w:pPr>
        <w:pStyle w:val="NormalWeb"/>
        <w:spacing w:line="360" w:lineRule="auto"/>
        <w:jc w:val="both"/>
      </w:pPr>
      <w:r w:rsidRPr="00330F73">
        <w:t xml:space="preserve">This aligns with studies in East Africa that </w:t>
      </w:r>
      <w:r w:rsidR="00902D06" w:rsidRPr="00330F73">
        <w:t>emphasise</w:t>
      </w:r>
      <w:r w:rsidRPr="00330F73">
        <w:t xml:space="preserve"> the importance of parental and community engagement for the successful implementation of competence-based approaches (Atuhurra, 2020; Olembo, Wanga &amp; Karagu, 1992; Tilya &amp; Mafumiko, 2010). When parents and community members are actively involved, learners receive consistent reinforcement of competencies outside the classroom, which enhances motivation and skill acquisition. </w:t>
      </w:r>
      <w:r w:rsidR="00902D06" w:rsidRPr="00330F73">
        <w:t>Sensitisation</w:t>
      </w:r>
      <w:r w:rsidRPr="00330F73">
        <w:t xml:space="preserve"> programs, parent-teacher meetings, and community-based learning initiatives are therefore essential for bridging the gap between school-based instruction and home support.</w:t>
      </w:r>
    </w:p>
    <w:p w:rsidR="00951538" w:rsidRPr="00330F73" w:rsidRDefault="00951538" w:rsidP="00330F73">
      <w:pPr>
        <w:pStyle w:val="Heading3"/>
        <w:spacing w:before="0" w:beforeAutospacing="0" w:after="0" w:afterAutospacing="0" w:line="360" w:lineRule="auto"/>
        <w:jc w:val="both"/>
        <w:rPr>
          <w:sz w:val="24"/>
          <w:szCs w:val="24"/>
        </w:rPr>
      </w:pPr>
      <w:r w:rsidRPr="00330F73">
        <w:rPr>
          <w:sz w:val="24"/>
          <w:szCs w:val="24"/>
        </w:rPr>
        <w:t>Infrastructural Constraints</w:t>
      </w:r>
    </w:p>
    <w:p w:rsidR="00951538" w:rsidRPr="00330F73" w:rsidRDefault="00951538" w:rsidP="00330F73">
      <w:pPr>
        <w:pStyle w:val="NormalWeb"/>
        <w:spacing w:before="0" w:beforeAutospacing="0" w:after="0" w:afterAutospacing="0" w:line="360" w:lineRule="auto"/>
        <w:jc w:val="both"/>
      </w:pPr>
      <w:r w:rsidRPr="00330F73">
        <w:t xml:space="preserve">Infrastructural limitations were also reported as a major barrier. Teachers highlighted inadequate classroom space, poor seating arrangements, and the absence of </w:t>
      </w:r>
      <w:r w:rsidR="00902D06" w:rsidRPr="00330F73">
        <w:t>specialised</w:t>
      </w:r>
      <w:r w:rsidRPr="00330F73">
        <w:t xml:space="preserve"> facilities such as </w:t>
      </w:r>
      <w:r w:rsidRPr="00330F73">
        <w:rPr>
          <w:rStyle w:val="Strong"/>
          <w:b w:val="0"/>
        </w:rPr>
        <w:t>learning corners, science laboratories, and libraries</w:t>
      </w:r>
      <w:r w:rsidRPr="00330F73">
        <w:t>, which are crucial for hands-on and collaborative learning under CBC. Overcrowded classrooms not only make it difficult to implement group activities but also hinder active participation and practical experimentation, which are central to constructivist learning approaches.</w:t>
      </w:r>
    </w:p>
    <w:p w:rsidR="00D43146" w:rsidRPr="00330F73" w:rsidRDefault="00D43146" w:rsidP="00330F73">
      <w:pPr>
        <w:pStyle w:val="NormalWeb"/>
        <w:spacing w:line="360" w:lineRule="auto"/>
        <w:jc w:val="both"/>
      </w:pPr>
      <w:r w:rsidRPr="00330F73">
        <w:lastRenderedPageBreak/>
        <w:t>This was reveale</w:t>
      </w:r>
      <w:r w:rsidR="00BE2000" w:rsidRPr="00330F73">
        <w:t>d during an interview with a teacher from School A</w:t>
      </w:r>
      <w:r w:rsidR="00DF5368">
        <w:t>,</w:t>
      </w:r>
      <w:r w:rsidR="00BE2000" w:rsidRPr="00330F73">
        <w:t xml:space="preserve"> who explained, “The classroom is small and overcrowded, sometimes we don’t even have desks for all learners. This makes group work or role play very difficult.” Also, this was echoed by questionnaire data, 16 (80%) teachers described cramped classrooms and insufficient furniture, which limit active learning strategies. Moreover, Observations corroborated these constraints</w:t>
      </w:r>
      <w:r w:rsidR="00DF5368">
        <w:t>;</w:t>
      </w:r>
      <w:r w:rsidR="00BE2000" w:rsidRPr="00330F73">
        <w:t xml:space="preserve"> poor infrastructure directly impedes the practical and interactive pedagogy required by CBC.</w:t>
      </w:r>
    </w:p>
    <w:p w:rsidR="00951538" w:rsidRPr="00330F73" w:rsidRDefault="00951538" w:rsidP="00330F73">
      <w:pPr>
        <w:pStyle w:val="NormalWeb"/>
        <w:spacing w:line="360" w:lineRule="auto"/>
        <w:jc w:val="both"/>
      </w:pPr>
      <w:r w:rsidRPr="00330F73">
        <w:t xml:space="preserve">These findings are supported by prior studies </w:t>
      </w:r>
      <w:r w:rsidR="00902D06" w:rsidRPr="00330F73">
        <w:t>emphasising</w:t>
      </w:r>
      <w:r w:rsidRPr="00330F73">
        <w:t xml:space="preserve"> that physical and material resources are key determinants of successful curriculum reforms in Africa (Mosha, 2016; Komba &amp; Nkumbi, 2008; Osei, 2017). Limited infrastructure forces teachers to improvise and restricts the variety of instructional strategies that can be employed, reducing the overall quality of teaching and learning. Addressing these constraints requires targeted investment in school facilities, better classroom </w:t>
      </w:r>
      <w:r w:rsidR="00902D06" w:rsidRPr="00330F73">
        <w:t>organisation</w:t>
      </w:r>
      <w:r w:rsidRPr="00330F73">
        <w:t>, and resource allocation to support interactive, competency-based pedagogy.</w:t>
      </w:r>
    </w:p>
    <w:p w:rsidR="00951538" w:rsidRPr="00330F73" w:rsidRDefault="00951538" w:rsidP="00330F73">
      <w:pPr>
        <w:pStyle w:val="Heading3"/>
        <w:spacing w:before="0" w:beforeAutospacing="0" w:after="0" w:afterAutospacing="0" w:line="360" w:lineRule="auto"/>
        <w:jc w:val="both"/>
        <w:rPr>
          <w:sz w:val="24"/>
          <w:szCs w:val="24"/>
        </w:rPr>
      </w:pPr>
      <w:r w:rsidRPr="00330F73">
        <w:rPr>
          <w:sz w:val="24"/>
          <w:szCs w:val="24"/>
        </w:rPr>
        <w:t>Teacher Attitudes and Motivation</w:t>
      </w:r>
    </w:p>
    <w:p w:rsidR="00951538" w:rsidRPr="00330F73" w:rsidRDefault="00951538" w:rsidP="00330F73">
      <w:pPr>
        <w:pStyle w:val="NormalWeb"/>
        <w:spacing w:before="0" w:beforeAutospacing="0" w:after="0" w:afterAutospacing="0" w:line="360" w:lineRule="auto"/>
        <w:jc w:val="both"/>
      </w:pPr>
      <w:r w:rsidRPr="00330F73">
        <w:t xml:space="preserve">While most teachers expressed a willingness to implement CBC, </w:t>
      </w:r>
      <w:r w:rsidRPr="00330F73">
        <w:rPr>
          <w:rStyle w:val="Strong"/>
          <w:b w:val="0"/>
        </w:rPr>
        <w:t>attitudes and motivation</w:t>
      </w:r>
      <w:r w:rsidRPr="00330F73">
        <w:rPr>
          <w:b/>
        </w:rPr>
        <w:t xml:space="preserve"> </w:t>
      </w:r>
      <w:r w:rsidRPr="00330F73">
        <w:t>were found to significantly influence the effectiveness of curriculum implementation. Some teachers reported feeling overwhelmed by the demands of CBC, particularly when combined with large class sizes, limited resources, and time constraints. In certain cases, resistance to change or reliance on traditional teaching methods reduced the adoption of learner-centred strategies.</w:t>
      </w:r>
    </w:p>
    <w:p w:rsidR="00951538" w:rsidRPr="00330F73" w:rsidRDefault="00951538" w:rsidP="00330F73">
      <w:pPr>
        <w:pStyle w:val="NormalWeb"/>
        <w:spacing w:line="360" w:lineRule="auto"/>
        <w:jc w:val="both"/>
      </w:pPr>
      <w:r w:rsidRPr="00330F73">
        <w:t xml:space="preserve">Research highlights that teacher motivation is a critical factor in successful curriculum reform. Even well-trained teachers may fail to apply student-centred pedagogies fully if they lack recognition, incentives, or opportunities for professional growth (Fullan, 2007; Day, 2012; Kisilu, 2019). Strategies to enhance motivation include acknowledging teachers’ efforts, providing opportunities for career advancement, offering continuous professional support, and creating collaborative work environments. Motivated teachers </w:t>
      </w:r>
      <w:r w:rsidRPr="00330F73">
        <w:lastRenderedPageBreak/>
        <w:t>are more likely to innovate, engage learners effectively, and sustain the reforms introduced under CBC.</w:t>
      </w:r>
    </w:p>
    <w:p w:rsidR="00951538" w:rsidRPr="00330F73" w:rsidRDefault="00951538" w:rsidP="00330F73">
      <w:pPr>
        <w:pStyle w:val="Heading3"/>
        <w:spacing w:before="0" w:beforeAutospacing="0" w:after="0" w:afterAutospacing="0" w:line="360" w:lineRule="auto"/>
        <w:jc w:val="both"/>
        <w:rPr>
          <w:sz w:val="24"/>
          <w:szCs w:val="24"/>
        </w:rPr>
      </w:pPr>
      <w:r w:rsidRPr="00330F73">
        <w:rPr>
          <w:sz w:val="24"/>
          <w:szCs w:val="24"/>
        </w:rPr>
        <w:t>Integration of Technology</w:t>
      </w:r>
    </w:p>
    <w:p w:rsidR="00951538" w:rsidRPr="00330F73" w:rsidRDefault="00951538" w:rsidP="00330F73">
      <w:pPr>
        <w:pStyle w:val="NormalWeb"/>
        <w:spacing w:before="0" w:beforeAutospacing="0" w:after="0" w:afterAutospacing="0" w:line="360" w:lineRule="auto"/>
        <w:jc w:val="both"/>
      </w:pPr>
      <w:r w:rsidRPr="00330F73">
        <w:t xml:space="preserve">Limited access to </w:t>
      </w:r>
      <w:r w:rsidRPr="00330F73">
        <w:rPr>
          <w:rStyle w:val="Strong"/>
          <w:b w:val="0"/>
        </w:rPr>
        <w:t>Information and Communication Technology (ICT)</w:t>
      </w:r>
      <w:r w:rsidRPr="00330F73">
        <w:t xml:space="preserve"> resources was identified as a barrier to implementing CBC effectively. Teachers reported that where technology was unavailable, it was difficult to provide differentiated instruction, interactive learning activities, or formative assessments that rely on digital tools. ICT can support competency-based learning by facilitating simulations, collaborative projects, multimedia resources, and real-time feedback, thereby enhancing learner engagement and skill acquisition (UNESCO, 2015; Bakar &amp; Salleh, 2016).</w:t>
      </w:r>
    </w:p>
    <w:p w:rsidR="0061091A" w:rsidRDefault="00951538" w:rsidP="00330F73">
      <w:pPr>
        <w:pStyle w:val="NormalWeb"/>
        <w:spacing w:line="360" w:lineRule="auto"/>
        <w:jc w:val="both"/>
      </w:pPr>
      <w:r w:rsidRPr="00330F73">
        <w:t>The study suggests that integrating technology into classroom practice and professional development can mitigate challenges related to large class sizes, resource shortages, and limited instructional time. For instance, digital lesson plans, online resources, and virtual teacher collaboration platforms can enhance both teaching and assessment efficiency, ultimately improving the quality of CBC implementation.</w:t>
      </w:r>
    </w:p>
    <w:p w:rsidR="00DD0898" w:rsidRDefault="00DD0898" w:rsidP="00330F73">
      <w:pPr>
        <w:pStyle w:val="NormalWeb"/>
        <w:spacing w:line="360" w:lineRule="auto"/>
        <w:jc w:val="both"/>
      </w:pPr>
    </w:p>
    <w:p w:rsidR="0055061F" w:rsidRPr="00330F73" w:rsidRDefault="0055061F" w:rsidP="0055061F">
      <w:pPr>
        <w:pStyle w:val="Heading3"/>
        <w:spacing w:before="0" w:beforeAutospacing="0" w:after="0" w:afterAutospacing="0" w:line="360" w:lineRule="auto"/>
        <w:jc w:val="both"/>
        <w:rPr>
          <w:sz w:val="24"/>
          <w:szCs w:val="24"/>
        </w:rPr>
      </w:pPr>
      <w:r w:rsidRPr="00330F73">
        <w:rPr>
          <w:sz w:val="24"/>
          <w:szCs w:val="24"/>
        </w:rPr>
        <w:t>Limited Support and Supervision</w:t>
      </w:r>
    </w:p>
    <w:p w:rsidR="0055061F" w:rsidRPr="00330F73" w:rsidRDefault="0055061F" w:rsidP="0055061F">
      <w:pPr>
        <w:pStyle w:val="NormalWeb"/>
        <w:spacing w:before="0" w:beforeAutospacing="0" w:after="0" w:afterAutospacing="0" w:line="360" w:lineRule="auto"/>
        <w:jc w:val="both"/>
      </w:pPr>
      <w:r w:rsidRPr="00330F73">
        <w:t xml:space="preserve">The study revealed that the </w:t>
      </w:r>
      <w:r w:rsidRPr="00330F73">
        <w:rPr>
          <w:rStyle w:val="Strong"/>
          <w:b w:val="0"/>
        </w:rPr>
        <w:t>lack of continuous support and supervision</w:t>
      </w:r>
      <w:r w:rsidRPr="00330F73">
        <w:t xml:space="preserve"> from school administrators and education authorities is a significant barrier to the effective implementation of the Competence-Based Curriculum (CBC) in Mbeya City primary schools. Teachers reported that while they had received some theoretical training on CBC, they often struggled to translate this knowledge into practical classroom strategies. The absence of regular guidance, mentoring, and feedback left many teachers feeling uncertain about their instructional decisions and assessment practices.</w:t>
      </w:r>
    </w:p>
    <w:p w:rsidR="0055061F" w:rsidRPr="00330F73" w:rsidRDefault="0055061F" w:rsidP="0055061F">
      <w:pPr>
        <w:pStyle w:val="NormalWeb"/>
        <w:spacing w:line="360" w:lineRule="auto"/>
        <w:jc w:val="both"/>
      </w:pPr>
      <w:r w:rsidRPr="00330F73">
        <w:t xml:space="preserve">This finding aligns with existing literature emphasising that </w:t>
      </w:r>
      <w:r w:rsidRPr="00330F73">
        <w:rPr>
          <w:rStyle w:val="Strong"/>
          <w:b w:val="0"/>
        </w:rPr>
        <w:t>systemic reinforcement and monitoring</w:t>
      </w:r>
      <w:r w:rsidRPr="00330F73">
        <w:rPr>
          <w:b/>
        </w:rPr>
        <w:t xml:space="preserve"> </w:t>
      </w:r>
      <w:r w:rsidRPr="00330F73">
        <w:t xml:space="preserve">are critical for sustaining curriculum reforms. Effective supervision ensures </w:t>
      </w:r>
      <w:r w:rsidRPr="00330F73">
        <w:lastRenderedPageBreak/>
        <w:t>that teachers not only understand the objectives of the curriculum but are also able to implement learner-centred pedagogies, apply competency-based assessment techniques, and address classroom challenges as they arise (World Bank, 2018; Kisilu, 2019; Darling-Hammond et al., 2017). Without continuous support, teachers may revert to traditional, teacher-centred practices, undermining the transformative goals of CBC.</w:t>
      </w:r>
    </w:p>
    <w:p w:rsidR="0055061F" w:rsidRPr="00330F73" w:rsidRDefault="0055061F" w:rsidP="0055061F">
      <w:pPr>
        <w:pStyle w:val="NormalWeb"/>
        <w:spacing w:line="360" w:lineRule="auto"/>
        <w:jc w:val="both"/>
      </w:pPr>
      <w:r w:rsidRPr="00330F73">
        <w:t xml:space="preserve">Furthermore, the study found that supervision in many schools was </w:t>
      </w:r>
      <w:r w:rsidRPr="00330F73">
        <w:rPr>
          <w:rStyle w:val="Strong"/>
          <w:b w:val="0"/>
        </w:rPr>
        <w:t>infrequent, inconsistent, or focused solely on administrative compliance</w:t>
      </w:r>
      <w:r w:rsidRPr="00330F73">
        <w:t xml:space="preserve"> rather than pedagogical improvement. This limited engagement reduces opportunities for teachers to reflect on their practice, receive constructive feedback, or learn new strategies from more experienced colleagues. Research suggests that </w:t>
      </w:r>
      <w:r w:rsidRPr="00330F73">
        <w:rPr>
          <w:rStyle w:val="Strong"/>
          <w:b w:val="0"/>
        </w:rPr>
        <w:t>mentorship programs, peer coaching, and regular classroom visits</w:t>
      </w:r>
      <w:r w:rsidRPr="00330F73">
        <w:t xml:space="preserve"> are effective strategies for building teacher confidence and improving fidelity in curriculum implementation (Vangrieken et al., 2015; Fullan, 2007).</w:t>
      </w:r>
    </w:p>
    <w:p w:rsidR="0055061F" w:rsidRPr="00330F73" w:rsidRDefault="0055061F" w:rsidP="0055061F">
      <w:pPr>
        <w:pStyle w:val="NormalWeb"/>
        <w:spacing w:line="360" w:lineRule="auto"/>
        <w:jc w:val="both"/>
      </w:pPr>
      <w:r w:rsidRPr="00330F73">
        <w:t xml:space="preserve">In addition, Darling-Hammond et al., (2017) and Kisilu (2019), supportive supervision plays a vital role in identifying context-specific challenges, such as resource shortages, large class sizes, and infrastructural constraints, and providing practical solutions. When educational authorities are actively involved in monitoring and supporting teachers, they can facilitate professional development, encourage collaboration among staff, and promote innovative teaching approaches tailored to the local context. </w:t>
      </w:r>
    </w:p>
    <w:p w:rsidR="0055061F" w:rsidRPr="00330F73" w:rsidRDefault="0055061F" w:rsidP="00330F73">
      <w:pPr>
        <w:pStyle w:val="NormalWeb"/>
        <w:spacing w:line="360" w:lineRule="auto"/>
        <w:jc w:val="both"/>
      </w:pPr>
      <w:r w:rsidRPr="00330F73">
        <w:t xml:space="preserve">Overall, the findings highlight that </w:t>
      </w:r>
      <w:r w:rsidRPr="00330F73">
        <w:rPr>
          <w:rStyle w:val="Strong"/>
          <w:b w:val="0"/>
        </w:rPr>
        <w:t>continuous, structured, and pedagogically focused</w:t>
      </w:r>
      <w:r w:rsidRPr="00330F73">
        <w:rPr>
          <w:rStyle w:val="Strong"/>
        </w:rPr>
        <w:t xml:space="preserve"> </w:t>
      </w:r>
      <w:r w:rsidRPr="00330F73">
        <w:rPr>
          <w:rStyle w:val="Strong"/>
          <w:b w:val="0"/>
        </w:rPr>
        <w:t>supervision</w:t>
      </w:r>
      <w:r w:rsidRPr="00330F73">
        <w:t xml:space="preserve"> is essential for the successful implementation of CBC. Strengthening support mechanisms through mentoring, classroom observation, and feedback systems can enhance teacher competence, motivation, and the overall quality of teaching, thereby improving student learning outcomes in line with the objectives of competence-based education.</w:t>
      </w:r>
    </w:p>
    <w:p w:rsidR="00256138" w:rsidRPr="00330F73" w:rsidRDefault="00FB0038" w:rsidP="00330F73">
      <w:pPr>
        <w:pStyle w:val="Compact"/>
        <w:spacing w:line="360" w:lineRule="auto"/>
        <w:jc w:val="both"/>
        <w:rPr>
          <w:rFonts w:ascii="Times New Roman" w:hAnsi="Times New Roman" w:cs="Times New Roman"/>
          <w:b/>
        </w:rPr>
      </w:pPr>
      <w:r w:rsidRPr="00330F73">
        <w:rPr>
          <w:rFonts w:ascii="Times New Roman" w:hAnsi="Times New Roman" w:cs="Times New Roman"/>
          <w:b/>
        </w:rPr>
        <w:t>Conclusion</w:t>
      </w:r>
      <w:r w:rsidR="00256138" w:rsidRPr="00330F73">
        <w:rPr>
          <w:rFonts w:ascii="Times New Roman" w:hAnsi="Times New Roman" w:cs="Times New Roman"/>
          <w:b/>
        </w:rPr>
        <w:t xml:space="preserve"> and Recommendations </w:t>
      </w:r>
    </w:p>
    <w:p w:rsidR="00256138" w:rsidRPr="00330F73" w:rsidRDefault="00FB0038" w:rsidP="00330F73">
      <w:pPr>
        <w:pStyle w:val="Compact"/>
        <w:spacing w:line="360" w:lineRule="auto"/>
        <w:jc w:val="both"/>
        <w:rPr>
          <w:rFonts w:ascii="Times New Roman" w:hAnsi="Times New Roman" w:cs="Times New Roman"/>
        </w:rPr>
      </w:pPr>
      <w:r w:rsidRPr="00330F73">
        <w:rPr>
          <w:rFonts w:ascii="Times New Roman" w:hAnsi="Times New Roman" w:cs="Times New Roman"/>
        </w:rPr>
        <w:lastRenderedPageBreak/>
        <w:t xml:space="preserve">Generally, the findings show that </w:t>
      </w:r>
      <w:r w:rsidR="00256138" w:rsidRPr="00330F73">
        <w:rPr>
          <w:rFonts w:ascii="Times New Roman" w:hAnsi="Times New Roman" w:cs="Times New Roman"/>
        </w:rPr>
        <w:t>Teachers in Mbeya City face substantial challenges in implementing CBC reforms, including large classes, inadequate resources, limited training, and difficulties in competency assessment. To enhance CBC implementation, the study recommends</w:t>
      </w:r>
      <w:r w:rsidR="00AD49AB">
        <w:rPr>
          <w:rFonts w:ascii="Times New Roman" w:hAnsi="Times New Roman" w:cs="Times New Roman"/>
        </w:rPr>
        <w:t xml:space="preserve"> </w:t>
      </w:r>
      <w:r w:rsidR="00256138" w:rsidRPr="00330F73">
        <w:rPr>
          <w:rFonts w:ascii="Times New Roman" w:hAnsi="Times New Roman" w:cs="Times New Roman"/>
        </w:rPr>
        <w:t>strengthening teacher professional development with a focus on practical, competence-based strategies, increasing the provision of teaching and learning resources, providing ongoing support and supervision, engaging parents and communities to support learners’ skill development, revising time allocations and lesson structures to accommodate competence-based activities, promoting teacher collaboration, leveraging technology for teaching and assessment, and establishing continuous research and feedback mechanisms.</w:t>
      </w:r>
    </w:p>
    <w:p w:rsidR="00E4215B" w:rsidRPr="00E4215B" w:rsidRDefault="00E4215B" w:rsidP="005E66CF">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b/>
          <w:bCs/>
          <w:sz w:val="24"/>
          <w:szCs w:val="24"/>
          <w:lang w:eastAsia="en-GB"/>
        </w:rPr>
        <w:t>References</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Ajzen, I. (1991). </w:t>
      </w:r>
      <w:r w:rsidRPr="00E4215B">
        <w:rPr>
          <w:rFonts w:ascii="Times New Roman" w:eastAsia="Times New Roman" w:hAnsi="Times New Roman" w:cs="Times New Roman"/>
          <w:i/>
          <w:iCs/>
          <w:sz w:val="24"/>
          <w:szCs w:val="24"/>
          <w:lang w:eastAsia="en-GB"/>
        </w:rPr>
        <w:t>The theory of planned behaviour</w:t>
      </w:r>
      <w:r w:rsidRPr="00E4215B">
        <w:rPr>
          <w:rFonts w:ascii="Times New Roman" w:eastAsia="Times New Roman" w:hAnsi="Times New Roman" w:cs="Times New Roman"/>
          <w:sz w:val="24"/>
          <w:szCs w:val="24"/>
          <w:lang w:eastAsia="en-GB"/>
        </w:rPr>
        <w:t>. Organisational Behaviour and Human Decision Processes, 50(2), 179–211.</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Atuhurra, J. (2020). </w:t>
      </w:r>
      <w:r w:rsidRPr="00E4215B">
        <w:rPr>
          <w:rFonts w:ascii="Times New Roman" w:eastAsia="Times New Roman" w:hAnsi="Times New Roman" w:cs="Times New Roman"/>
          <w:i/>
          <w:iCs/>
          <w:sz w:val="24"/>
          <w:szCs w:val="24"/>
          <w:lang w:eastAsia="en-GB"/>
        </w:rPr>
        <w:t>Curriculum sequencing and learner outcomes in East African primary schools</w:t>
      </w:r>
      <w:r w:rsidRPr="00E4215B">
        <w:rPr>
          <w:rFonts w:ascii="Times New Roman" w:eastAsia="Times New Roman" w:hAnsi="Times New Roman" w:cs="Times New Roman"/>
          <w:sz w:val="24"/>
          <w:szCs w:val="24"/>
          <w:lang w:eastAsia="en-GB"/>
        </w:rPr>
        <w:t>. Makerere University Press.</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Bandura, A. (1997). </w:t>
      </w:r>
      <w:r w:rsidRPr="00E4215B">
        <w:rPr>
          <w:rFonts w:ascii="Times New Roman" w:eastAsia="Times New Roman" w:hAnsi="Times New Roman" w:cs="Times New Roman"/>
          <w:i/>
          <w:iCs/>
          <w:sz w:val="24"/>
          <w:szCs w:val="24"/>
          <w:lang w:eastAsia="en-GB"/>
        </w:rPr>
        <w:t>Self-efficacy: The exercise of control</w:t>
      </w:r>
      <w:r w:rsidRPr="00E4215B">
        <w:rPr>
          <w:rFonts w:ascii="Times New Roman" w:eastAsia="Times New Roman" w:hAnsi="Times New Roman" w:cs="Times New Roman"/>
          <w:sz w:val="24"/>
          <w:szCs w:val="24"/>
          <w:lang w:eastAsia="en-GB"/>
        </w:rPr>
        <w:t>. W. H. Freeman.</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Braun, V., &amp; Clarke, V. (2006). Using thematic analysis in psychology. </w:t>
      </w:r>
      <w:r w:rsidRPr="00E4215B">
        <w:rPr>
          <w:rFonts w:ascii="Times New Roman" w:eastAsia="Times New Roman" w:hAnsi="Times New Roman" w:cs="Times New Roman"/>
          <w:i/>
          <w:iCs/>
          <w:sz w:val="24"/>
          <w:szCs w:val="24"/>
          <w:lang w:eastAsia="en-GB"/>
        </w:rPr>
        <w:t>Qualitative Research in Psychology, 3</w:t>
      </w:r>
      <w:r w:rsidRPr="00E4215B">
        <w:rPr>
          <w:rFonts w:ascii="Times New Roman" w:eastAsia="Times New Roman" w:hAnsi="Times New Roman" w:cs="Times New Roman"/>
          <w:sz w:val="24"/>
          <w:szCs w:val="24"/>
          <w:lang w:eastAsia="en-GB"/>
        </w:rPr>
        <w:t>(2), 77–101.</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Creswell, J. W. (2014). </w:t>
      </w:r>
      <w:r w:rsidRPr="00E4215B">
        <w:rPr>
          <w:rFonts w:ascii="Times New Roman" w:eastAsia="Times New Roman" w:hAnsi="Times New Roman" w:cs="Times New Roman"/>
          <w:i/>
          <w:iCs/>
          <w:sz w:val="24"/>
          <w:szCs w:val="24"/>
          <w:lang w:eastAsia="en-GB"/>
        </w:rPr>
        <w:t>Research design: Qualitative, quantitative, and mixed methods approaches</w:t>
      </w:r>
      <w:r w:rsidRPr="00E4215B">
        <w:rPr>
          <w:rFonts w:ascii="Times New Roman" w:eastAsia="Times New Roman" w:hAnsi="Times New Roman" w:cs="Times New Roman"/>
          <w:sz w:val="24"/>
          <w:szCs w:val="24"/>
          <w:lang w:eastAsia="en-GB"/>
        </w:rPr>
        <w:t xml:space="preserve"> (4th ed.). SAGE Publications.</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HakiElimu. (2017). </w:t>
      </w:r>
      <w:r w:rsidRPr="00E4215B">
        <w:rPr>
          <w:rFonts w:ascii="Times New Roman" w:eastAsia="Times New Roman" w:hAnsi="Times New Roman" w:cs="Times New Roman"/>
          <w:i/>
          <w:iCs/>
          <w:sz w:val="24"/>
          <w:szCs w:val="24"/>
          <w:lang w:eastAsia="en-GB"/>
        </w:rPr>
        <w:t>How much are our children learning?</w:t>
      </w:r>
      <w:r w:rsidRPr="00E4215B">
        <w:rPr>
          <w:rFonts w:ascii="Times New Roman" w:eastAsia="Times New Roman" w:hAnsi="Times New Roman" w:cs="Times New Roman"/>
          <w:sz w:val="24"/>
          <w:szCs w:val="24"/>
          <w:lang w:eastAsia="en-GB"/>
        </w:rPr>
        <w:t xml:space="preserve"> HakiElimu.</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Kafyulilo, A., Rugambuka, I., &amp; Moses, I. (2012). The implementation of competence-based teaching approaches in Tanzania: The case of pre-service teachers at </w:t>
      </w:r>
      <w:r w:rsidRPr="00E4215B">
        <w:rPr>
          <w:rFonts w:ascii="Times New Roman" w:eastAsia="Times New Roman" w:hAnsi="Times New Roman" w:cs="Times New Roman"/>
          <w:sz w:val="24"/>
          <w:szCs w:val="24"/>
          <w:lang w:eastAsia="en-GB"/>
        </w:rPr>
        <w:lastRenderedPageBreak/>
        <w:t xml:space="preserve">Morogoro Teachers’ College. </w:t>
      </w:r>
      <w:r w:rsidRPr="00E4215B">
        <w:rPr>
          <w:rFonts w:ascii="Times New Roman" w:eastAsia="Times New Roman" w:hAnsi="Times New Roman" w:cs="Times New Roman"/>
          <w:i/>
          <w:iCs/>
          <w:sz w:val="24"/>
          <w:szCs w:val="24"/>
          <w:lang w:eastAsia="en-GB"/>
        </w:rPr>
        <w:t>Universal Journal of Education and General Studies, 1</w:t>
      </w:r>
      <w:r w:rsidRPr="00E4215B">
        <w:rPr>
          <w:rFonts w:ascii="Times New Roman" w:eastAsia="Times New Roman" w:hAnsi="Times New Roman" w:cs="Times New Roman"/>
          <w:sz w:val="24"/>
          <w:szCs w:val="24"/>
          <w:lang w:eastAsia="en-GB"/>
        </w:rPr>
        <w:t>(11), 339–347.</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Kisilu, J. (2019). </w:t>
      </w:r>
      <w:r w:rsidRPr="00E4215B">
        <w:rPr>
          <w:rFonts w:ascii="Times New Roman" w:eastAsia="Times New Roman" w:hAnsi="Times New Roman" w:cs="Times New Roman"/>
          <w:i/>
          <w:iCs/>
          <w:sz w:val="24"/>
          <w:szCs w:val="24"/>
          <w:lang w:eastAsia="en-GB"/>
        </w:rPr>
        <w:t>Competency-based assessment in Tanzanian primary schools: Challenges and strategies</w:t>
      </w:r>
      <w:r w:rsidRPr="00E4215B">
        <w:rPr>
          <w:rFonts w:ascii="Times New Roman" w:eastAsia="Times New Roman" w:hAnsi="Times New Roman" w:cs="Times New Roman"/>
          <w:sz w:val="24"/>
          <w:szCs w:val="24"/>
          <w:lang w:eastAsia="en-GB"/>
        </w:rPr>
        <w:t>. Dar es Salaam University Press.</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Komba, S. C., &amp; Mwandanji, G. (2015). Reflections on the implementation of the competence-based curriculum in Tanzanian secondary schools. </w:t>
      </w:r>
      <w:r w:rsidRPr="00E4215B">
        <w:rPr>
          <w:rFonts w:ascii="Times New Roman" w:eastAsia="Times New Roman" w:hAnsi="Times New Roman" w:cs="Times New Roman"/>
          <w:i/>
          <w:iCs/>
          <w:sz w:val="24"/>
          <w:szCs w:val="24"/>
          <w:lang w:eastAsia="en-GB"/>
        </w:rPr>
        <w:t>Journal of Education and Learning, 4</w:t>
      </w:r>
      <w:r w:rsidRPr="00E4215B">
        <w:rPr>
          <w:rFonts w:ascii="Times New Roman" w:eastAsia="Times New Roman" w:hAnsi="Times New Roman" w:cs="Times New Roman"/>
          <w:sz w:val="24"/>
          <w:szCs w:val="24"/>
          <w:lang w:eastAsia="en-GB"/>
        </w:rPr>
        <w:t>(2), 73–80.</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Komba, W. L., &amp; Nkumbi, E. (2008). Teacher professional development in Tanzania: Perceptions and practices. </w:t>
      </w:r>
      <w:r w:rsidRPr="00E4215B">
        <w:rPr>
          <w:rFonts w:ascii="Times New Roman" w:eastAsia="Times New Roman" w:hAnsi="Times New Roman" w:cs="Times New Roman"/>
          <w:i/>
          <w:iCs/>
          <w:sz w:val="24"/>
          <w:szCs w:val="24"/>
          <w:lang w:eastAsia="en-GB"/>
        </w:rPr>
        <w:t>Teaching and Teacher Education, 24</w:t>
      </w:r>
      <w:r w:rsidRPr="00E4215B">
        <w:rPr>
          <w:rFonts w:ascii="Times New Roman" w:eastAsia="Times New Roman" w:hAnsi="Times New Roman" w:cs="Times New Roman"/>
          <w:sz w:val="24"/>
          <w:szCs w:val="24"/>
          <w:lang w:eastAsia="en-GB"/>
        </w:rPr>
        <w:t>(5), 1101–1112.</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Malunda, P., Onen, D., Musaazi, J. C., &amp; Oonyu, J. (2016). Instructional supervision and the pedagogical practices of secondary school teachers in Uganda. </w:t>
      </w:r>
      <w:r w:rsidRPr="00E4215B">
        <w:rPr>
          <w:rFonts w:ascii="Times New Roman" w:eastAsia="Times New Roman" w:hAnsi="Times New Roman" w:cs="Times New Roman"/>
          <w:i/>
          <w:iCs/>
          <w:sz w:val="24"/>
          <w:szCs w:val="24"/>
          <w:lang w:eastAsia="en-GB"/>
        </w:rPr>
        <w:t>Journal of Education and Practice, 7</w:t>
      </w:r>
      <w:r w:rsidRPr="00E4215B">
        <w:rPr>
          <w:rFonts w:ascii="Times New Roman" w:eastAsia="Times New Roman" w:hAnsi="Times New Roman" w:cs="Times New Roman"/>
          <w:sz w:val="24"/>
          <w:szCs w:val="24"/>
          <w:lang w:eastAsia="en-GB"/>
        </w:rPr>
        <w:t>(30), 177–187.</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Ministry of Education and Vocational Training (MoEVT). (2005). </w:t>
      </w:r>
      <w:r w:rsidRPr="00E4215B">
        <w:rPr>
          <w:rFonts w:ascii="Times New Roman" w:eastAsia="Times New Roman" w:hAnsi="Times New Roman" w:cs="Times New Roman"/>
          <w:i/>
          <w:iCs/>
          <w:sz w:val="24"/>
          <w:szCs w:val="24"/>
          <w:lang w:eastAsia="en-GB"/>
        </w:rPr>
        <w:t>Curriculum for primary education in Tanzania</w:t>
      </w:r>
      <w:r w:rsidRPr="00E4215B">
        <w:rPr>
          <w:rFonts w:ascii="Times New Roman" w:eastAsia="Times New Roman" w:hAnsi="Times New Roman" w:cs="Times New Roman"/>
          <w:sz w:val="24"/>
          <w:szCs w:val="24"/>
          <w:lang w:eastAsia="en-GB"/>
        </w:rPr>
        <w:t>. Government Printer.</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Ministry of Education, Science and Technology (MoEST). (2017). </w:t>
      </w:r>
      <w:r w:rsidRPr="00E4215B">
        <w:rPr>
          <w:rFonts w:ascii="Times New Roman" w:eastAsia="Times New Roman" w:hAnsi="Times New Roman" w:cs="Times New Roman"/>
          <w:i/>
          <w:iCs/>
          <w:sz w:val="24"/>
          <w:szCs w:val="24"/>
          <w:lang w:eastAsia="en-GB"/>
        </w:rPr>
        <w:t>Competence-based curriculum for primary schools in Tanzania</w:t>
      </w:r>
      <w:r w:rsidRPr="00E4215B">
        <w:rPr>
          <w:rFonts w:ascii="Times New Roman" w:eastAsia="Times New Roman" w:hAnsi="Times New Roman" w:cs="Times New Roman"/>
          <w:sz w:val="24"/>
          <w:szCs w:val="24"/>
          <w:lang w:eastAsia="en-GB"/>
        </w:rPr>
        <w:t>. Government Printer.</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Moser, A., &amp; Korstjens, I. (2018). Series: Practical guidance to qualitative research. </w:t>
      </w:r>
      <w:r w:rsidRPr="00E4215B">
        <w:rPr>
          <w:rFonts w:ascii="Times New Roman" w:eastAsia="Times New Roman" w:hAnsi="Times New Roman" w:cs="Times New Roman"/>
          <w:i/>
          <w:iCs/>
          <w:sz w:val="24"/>
          <w:szCs w:val="24"/>
          <w:lang w:eastAsia="en-GB"/>
        </w:rPr>
        <w:t>European Journal of General Practice, 24</w:t>
      </w:r>
      <w:r w:rsidRPr="00E4215B">
        <w:rPr>
          <w:rFonts w:ascii="Times New Roman" w:eastAsia="Times New Roman" w:hAnsi="Times New Roman" w:cs="Times New Roman"/>
          <w:sz w:val="24"/>
          <w:szCs w:val="24"/>
          <w:lang w:eastAsia="en-GB"/>
        </w:rPr>
        <w:t>(1), 9–11.</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Mosha, H. (2016). Implementing curriculum reforms in Tanzanian primary schools: Teacher experiences and challenges. </w:t>
      </w:r>
      <w:r w:rsidRPr="00E4215B">
        <w:rPr>
          <w:rFonts w:ascii="Times New Roman" w:eastAsia="Times New Roman" w:hAnsi="Times New Roman" w:cs="Times New Roman"/>
          <w:i/>
          <w:iCs/>
          <w:sz w:val="24"/>
          <w:szCs w:val="24"/>
          <w:lang w:eastAsia="en-GB"/>
        </w:rPr>
        <w:t>African Journal of Education Research, 4</w:t>
      </w:r>
      <w:r w:rsidRPr="00E4215B">
        <w:rPr>
          <w:rFonts w:ascii="Times New Roman" w:eastAsia="Times New Roman" w:hAnsi="Times New Roman" w:cs="Times New Roman"/>
          <w:sz w:val="24"/>
          <w:szCs w:val="24"/>
          <w:lang w:eastAsia="en-GB"/>
        </w:rPr>
        <w:t>(2), 45–60.</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lastRenderedPageBreak/>
        <w:t xml:space="preserve">Oduor, C., Gatimu, J. C., &amp; Mungai, C. (2022). Teachers’ preparedness for implementing the competence-based curriculum in Kenya. </w:t>
      </w:r>
      <w:r w:rsidRPr="00E4215B">
        <w:rPr>
          <w:rFonts w:ascii="Times New Roman" w:eastAsia="Times New Roman" w:hAnsi="Times New Roman" w:cs="Times New Roman"/>
          <w:i/>
          <w:iCs/>
          <w:sz w:val="24"/>
          <w:szCs w:val="24"/>
          <w:lang w:eastAsia="en-GB"/>
        </w:rPr>
        <w:t>African Journal of Education Studies in Mathematics and Sciences, 18</w:t>
      </w:r>
      <w:r w:rsidRPr="00E4215B">
        <w:rPr>
          <w:rFonts w:ascii="Times New Roman" w:eastAsia="Times New Roman" w:hAnsi="Times New Roman" w:cs="Times New Roman"/>
          <w:sz w:val="24"/>
          <w:szCs w:val="24"/>
          <w:lang w:eastAsia="en-GB"/>
        </w:rPr>
        <w:t>(1), 45–56.</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Olembo, J., Wanga, P., &amp; Karagu, J. (1992). </w:t>
      </w:r>
      <w:r w:rsidRPr="00E4215B">
        <w:rPr>
          <w:rFonts w:ascii="Times New Roman" w:eastAsia="Times New Roman" w:hAnsi="Times New Roman" w:cs="Times New Roman"/>
          <w:i/>
          <w:iCs/>
          <w:sz w:val="24"/>
          <w:szCs w:val="24"/>
          <w:lang w:eastAsia="en-GB"/>
        </w:rPr>
        <w:t>Management in education: Theory and practice</w:t>
      </w:r>
      <w:r w:rsidRPr="00E4215B">
        <w:rPr>
          <w:rFonts w:ascii="Times New Roman" w:eastAsia="Times New Roman" w:hAnsi="Times New Roman" w:cs="Times New Roman"/>
          <w:sz w:val="24"/>
          <w:szCs w:val="24"/>
          <w:lang w:eastAsia="en-GB"/>
        </w:rPr>
        <w:t>. Educational Research and Publications.</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Osei, K. (2017). Challenges of implementing competence-based curriculum in Ghanaian basic schools. </w:t>
      </w:r>
      <w:r w:rsidRPr="00E4215B">
        <w:rPr>
          <w:rFonts w:ascii="Times New Roman" w:eastAsia="Times New Roman" w:hAnsi="Times New Roman" w:cs="Times New Roman"/>
          <w:i/>
          <w:iCs/>
          <w:sz w:val="24"/>
          <w:szCs w:val="24"/>
          <w:lang w:eastAsia="en-GB"/>
        </w:rPr>
        <w:t>Journal of Education and Practice, 8</w:t>
      </w:r>
      <w:r w:rsidRPr="00E4215B">
        <w:rPr>
          <w:rFonts w:ascii="Times New Roman" w:eastAsia="Times New Roman" w:hAnsi="Times New Roman" w:cs="Times New Roman"/>
          <w:sz w:val="24"/>
          <w:szCs w:val="24"/>
          <w:lang w:eastAsia="en-GB"/>
        </w:rPr>
        <w:t>(20), 45–53.</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Piaget, J. (1973). </w:t>
      </w:r>
      <w:r w:rsidR="00FB71C0">
        <w:rPr>
          <w:rFonts w:ascii="Times New Roman" w:eastAsia="Times New Roman" w:hAnsi="Times New Roman" w:cs="Times New Roman"/>
          <w:i/>
          <w:iCs/>
          <w:sz w:val="24"/>
          <w:szCs w:val="24"/>
          <w:lang w:eastAsia="en-GB"/>
        </w:rPr>
        <w:t xml:space="preserve">To understand is to invent: </w:t>
      </w:r>
      <w:r w:rsidRPr="00E4215B">
        <w:rPr>
          <w:rFonts w:ascii="Times New Roman" w:eastAsia="Times New Roman" w:hAnsi="Times New Roman" w:cs="Times New Roman"/>
          <w:i/>
          <w:iCs/>
          <w:sz w:val="24"/>
          <w:szCs w:val="24"/>
          <w:lang w:eastAsia="en-GB"/>
        </w:rPr>
        <w:t>The future of education</w:t>
      </w:r>
      <w:r w:rsidRPr="00E4215B">
        <w:rPr>
          <w:rFonts w:ascii="Times New Roman" w:eastAsia="Times New Roman" w:hAnsi="Times New Roman" w:cs="Times New Roman"/>
          <w:sz w:val="24"/>
          <w:szCs w:val="24"/>
          <w:lang w:eastAsia="en-GB"/>
        </w:rPr>
        <w:t>. Grossman Publishers.</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Sifuna, D. N., &amp; Oanda, I. O. (2014). Curriculum reforms in Africa: Historical and contemporary perspectives. </w:t>
      </w:r>
      <w:r w:rsidRPr="00E4215B">
        <w:rPr>
          <w:rFonts w:ascii="Times New Roman" w:eastAsia="Times New Roman" w:hAnsi="Times New Roman" w:cs="Times New Roman"/>
          <w:i/>
          <w:iCs/>
          <w:sz w:val="24"/>
          <w:szCs w:val="24"/>
          <w:lang w:eastAsia="en-GB"/>
        </w:rPr>
        <w:t>International Journal of Educational Development, 37</w:t>
      </w:r>
      <w:r w:rsidRPr="00E4215B">
        <w:rPr>
          <w:rFonts w:ascii="Times New Roman" w:eastAsia="Times New Roman" w:hAnsi="Times New Roman" w:cs="Times New Roman"/>
          <w:sz w:val="24"/>
          <w:szCs w:val="24"/>
          <w:lang w:eastAsia="en-GB"/>
        </w:rPr>
        <w:t>, 1–9.</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Tiana, A., Moya, J., &amp; Luengo, F. (2011). Implementing key competences in basic education: Reflections on curriculum design and development in Europe. </w:t>
      </w:r>
      <w:r w:rsidRPr="00E4215B">
        <w:rPr>
          <w:rFonts w:ascii="Times New Roman" w:eastAsia="Times New Roman" w:hAnsi="Times New Roman" w:cs="Times New Roman"/>
          <w:i/>
          <w:iCs/>
          <w:sz w:val="24"/>
          <w:szCs w:val="24"/>
          <w:lang w:eastAsia="en-GB"/>
        </w:rPr>
        <w:t>European Journal of Education, 46</w:t>
      </w:r>
      <w:r w:rsidRPr="00E4215B">
        <w:rPr>
          <w:rFonts w:ascii="Times New Roman" w:eastAsia="Times New Roman" w:hAnsi="Times New Roman" w:cs="Times New Roman"/>
          <w:sz w:val="24"/>
          <w:szCs w:val="24"/>
          <w:lang w:eastAsia="en-GB"/>
        </w:rPr>
        <w:t>(3), 307–322.</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Tilya, F. N., &amp; Mafumiko, F. M. (2010). The compatibility between teaching methods and competence-based curriculum in Tanzania. </w:t>
      </w:r>
      <w:r w:rsidRPr="00E4215B">
        <w:rPr>
          <w:rFonts w:ascii="Times New Roman" w:eastAsia="Times New Roman" w:hAnsi="Times New Roman" w:cs="Times New Roman"/>
          <w:i/>
          <w:iCs/>
          <w:sz w:val="24"/>
          <w:szCs w:val="24"/>
          <w:lang w:eastAsia="en-GB"/>
        </w:rPr>
        <w:t>Papers in Education and Development, 29</w:t>
      </w:r>
      <w:r w:rsidRPr="00E4215B">
        <w:rPr>
          <w:rFonts w:ascii="Times New Roman" w:eastAsia="Times New Roman" w:hAnsi="Times New Roman" w:cs="Times New Roman"/>
          <w:sz w:val="24"/>
          <w:szCs w:val="24"/>
          <w:lang w:eastAsia="en-GB"/>
        </w:rPr>
        <w:t>, 37–56.</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United Republic of Tanzania (URT). (2014). </w:t>
      </w:r>
      <w:r w:rsidRPr="00E4215B">
        <w:rPr>
          <w:rFonts w:ascii="Times New Roman" w:eastAsia="Times New Roman" w:hAnsi="Times New Roman" w:cs="Times New Roman"/>
          <w:i/>
          <w:iCs/>
          <w:sz w:val="24"/>
          <w:szCs w:val="24"/>
          <w:lang w:eastAsia="en-GB"/>
        </w:rPr>
        <w:t>Education and Training Policy</w:t>
      </w:r>
      <w:r w:rsidRPr="00E4215B">
        <w:rPr>
          <w:rFonts w:ascii="Times New Roman" w:eastAsia="Times New Roman" w:hAnsi="Times New Roman" w:cs="Times New Roman"/>
          <w:sz w:val="24"/>
          <w:szCs w:val="24"/>
          <w:lang w:eastAsia="en-GB"/>
        </w:rPr>
        <w:t>. Ministry of Education and Vocational Training.</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United Republic of Tanzania (URT). (2016). </w:t>
      </w:r>
      <w:r w:rsidRPr="00E4215B">
        <w:rPr>
          <w:rFonts w:ascii="Times New Roman" w:eastAsia="Times New Roman" w:hAnsi="Times New Roman" w:cs="Times New Roman"/>
          <w:i/>
          <w:iCs/>
          <w:sz w:val="24"/>
          <w:szCs w:val="24"/>
          <w:lang w:eastAsia="en-GB"/>
        </w:rPr>
        <w:t>Basic Education Statistics in Tanzania (BEST)</w:t>
      </w:r>
      <w:r w:rsidRPr="00E4215B">
        <w:rPr>
          <w:rFonts w:ascii="Times New Roman" w:eastAsia="Times New Roman" w:hAnsi="Times New Roman" w:cs="Times New Roman"/>
          <w:sz w:val="24"/>
          <w:szCs w:val="24"/>
          <w:lang w:eastAsia="en-GB"/>
        </w:rPr>
        <w:t>. Ministry of Education, Science and Technology.</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lastRenderedPageBreak/>
        <w:t xml:space="preserve">UNESCO. (2015). </w:t>
      </w:r>
      <w:r w:rsidRPr="00E4215B">
        <w:rPr>
          <w:rFonts w:ascii="Times New Roman" w:eastAsia="Times New Roman" w:hAnsi="Times New Roman" w:cs="Times New Roman"/>
          <w:i/>
          <w:iCs/>
          <w:sz w:val="24"/>
          <w:szCs w:val="24"/>
          <w:lang w:eastAsia="en-GB"/>
        </w:rPr>
        <w:t>Education 2030: Incheon declaration and framework for action</w:t>
      </w:r>
      <w:r w:rsidRPr="00E4215B">
        <w:rPr>
          <w:rFonts w:ascii="Times New Roman" w:eastAsia="Times New Roman" w:hAnsi="Times New Roman" w:cs="Times New Roman"/>
          <w:sz w:val="24"/>
          <w:szCs w:val="24"/>
          <w:lang w:eastAsia="en-GB"/>
        </w:rPr>
        <w:t>. UNESCO Publishing.</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UNESCO. (2016). </w:t>
      </w:r>
      <w:r w:rsidRPr="00E4215B">
        <w:rPr>
          <w:rFonts w:ascii="Times New Roman" w:eastAsia="Times New Roman" w:hAnsi="Times New Roman" w:cs="Times New Roman"/>
          <w:i/>
          <w:iCs/>
          <w:sz w:val="24"/>
          <w:szCs w:val="24"/>
          <w:lang w:eastAsia="en-GB"/>
        </w:rPr>
        <w:t>Education for people and planet: Creating sustainable futures for all</w:t>
      </w:r>
      <w:r w:rsidRPr="00E4215B">
        <w:rPr>
          <w:rFonts w:ascii="Times New Roman" w:eastAsia="Times New Roman" w:hAnsi="Times New Roman" w:cs="Times New Roman"/>
          <w:sz w:val="24"/>
          <w:szCs w:val="24"/>
          <w:lang w:eastAsia="en-GB"/>
        </w:rPr>
        <w:t>. UNESCO Global Education Monitoring Report.</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UNESCO. (2017). </w:t>
      </w:r>
      <w:r w:rsidRPr="00E4215B">
        <w:rPr>
          <w:rFonts w:ascii="Times New Roman" w:eastAsia="Times New Roman" w:hAnsi="Times New Roman" w:cs="Times New Roman"/>
          <w:i/>
          <w:iCs/>
          <w:sz w:val="24"/>
          <w:szCs w:val="24"/>
          <w:lang w:eastAsia="en-GB"/>
        </w:rPr>
        <w:t>Rethinking curricula in the 21st century</w:t>
      </w:r>
      <w:r w:rsidRPr="00E4215B">
        <w:rPr>
          <w:rFonts w:ascii="Times New Roman" w:eastAsia="Times New Roman" w:hAnsi="Times New Roman" w:cs="Times New Roman"/>
          <w:sz w:val="24"/>
          <w:szCs w:val="24"/>
          <w:lang w:eastAsia="en-GB"/>
        </w:rPr>
        <w:t>. UNESCO International Bureau of Education.</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Voogt, J., &amp; Roblin, N. P. (2012). A comparative analysis of international frameworks for 21st century competences: Implications for national curriculum policies. </w:t>
      </w:r>
      <w:r w:rsidRPr="00E4215B">
        <w:rPr>
          <w:rFonts w:ascii="Times New Roman" w:eastAsia="Times New Roman" w:hAnsi="Times New Roman" w:cs="Times New Roman"/>
          <w:i/>
          <w:iCs/>
          <w:sz w:val="24"/>
          <w:szCs w:val="24"/>
          <w:lang w:eastAsia="en-GB"/>
        </w:rPr>
        <w:t>Journal of Curriculum Studies, 44</w:t>
      </w:r>
      <w:r w:rsidRPr="00E4215B">
        <w:rPr>
          <w:rFonts w:ascii="Times New Roman" w:eastAsia="Times New Roman" w:hAnsi="Times New Roman" w:cs="Times New Roman"/>
          <w:sz w:val="24"/>
          <w:szCs w:val="24"/>
          <w:lang w:eastAsia="en-GB"/>
        </w:rPr>
        <w:t>(3), 299–321.</w:t>
      </w:r>
    </w:p>
    <w:p w:rsidR="00E4215B" w:rsidRPr="00E4215B" w:rsidRDefault="00E4215B" w:rsidP="00FB71C0">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Vygotsky, L. S. (1978). </w:t>
      </w:r>
      <w:r w:rsidRPr="00E4215B">
        <w:rPr>
          <w:rFonts w:ascii="Times New Roman" w:eastAsia="Times New Roman" w:hAnsi="Times New Roman" w:cs="Times New Roman"/>
          <w:i/>
          <w:iCs/>
          <w:sz w:val="24"/>
          <w:szCs w:val="24"/>
          <w:lang w:eastAsia="en-GB"/>
        </w:rPr>
        <w:t>Mind in society: The development of higher psychological processes</w:t>
      </w:r>
      <w:r w:rsidRPr="00E4215B">
        <w:rPr>
          <w:rFonts w:ascii="Times New Roman" w:eastAsia="Times New Roman" w:hAnsi="Times New Roman" w:cs="Times New Roman"/>
          <w:sz w:val="24"/>
          <w:szCs w:val="24"/>
          <w:lang w:eastAsia="en-GB"/>
        </w:rPr>
        <w:t>. Harvard University Press.</w:t>
      </w:r>
    </w:p>
    <w:p w:rsidR="00F53998" w:rsidRPr="00E97417" w:rsidRDefault="00E4215B" w:rsidP="00E97417">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4215B">
        <w:rPr>
          <w:rFonts w:ascii="Times New Roman" w:eastAsia="Times New Roman" w:hAnsi="Times New Roman" w:cs="Times New Roman"/>
          <w:sz w:val="24"/>
          <w:szCs w:val="24"/>
          <w:lang w:eastAsia="en-GB"/>
        </w:rPr>
        <w:t xml:space="preserve">World Bank. (2018). </w:t>
      </w:r>
      <w:r w:rsidRPr="00E4215B">
        <w:rPr>
          <w:rFonts w:ascii="Times New Roman" w:eastAsia="Times New Roman" w:hAnsi="Times New Roman" w:cs="Times New Roman"/>
          <w:i/>
          <w:iCs/>
          <w:sz w:val="24"/>
          <w:szCs w:val="24"/>
          <w:lang w:eastAsia="en-GB"/>
        </w:rPr>
        <w:t>Improving quality of education in Sub-Saharan Africa: Competence-based approaches</w:t>
      </w:r>
      <w:r w:rsidRPr="00E4215B">
        <w:rPr>
          <w:rFonts w:ascii="Times New Roman" w:eastAsia="Times New Roman" w:hAnsi="Times New Roman" w:cs="Times New Roman"/>
          <w:sz w:val="24"/>
          <w:szCs w:val="24"/>
          <w:lang w:eastAsia="en-GB"/>
        </w:rPr>
        <w:t>.</w:t>
      </w:r>
    </w:p>
    <w:p w:rsidR="005D5040" w:rsidRPr="003E5271" w:rsidRDefault="005D5040" w:rsidP="003E5271">
      <w:pPr>
        <w:spacing w:before="100" w:beforeAutospacing="1" w:after="100" w:afterAutospacing="1" w:line="360" w:lineRule="auto"/>
        <w:jc w:val="both"/>
        <w:rPr>
          <w:rFonts w:ascii="Times New Roman" w:eastAsia="Times New Roman" w:hAnsi="Times New Roman" w:cs="Times New Roman"/>
          <w:sz w:val="24"/>
          <w:szCs w:val="24"/>
          <w:lang w:eastAsia="en-GB"/>
        </w:rPr>
      </w:pPr>
    </w:p>
    <w:sectPr w:rsidR="005D5040" w:rsidRPr="003E5271" w:rsidSect="00AB1A92">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A4D" w:rsidRDefault="000D3A4D" w:rsidP="00315BA4">
      <w:pPr>
        <w:spacing w:after="0" w:line="240" w:lineRule="auto"/>
      </w:pPr>
      <w:r>
        <w:separator/>
      </w:r>
    </w:p>
  </w:endnote>
  <w:endnote w:type="continuationSeparator" w:id="0">
    <w:p w:rsidR="000D3A4D" w:rsidRDefault="000D3A4D" w:rsidP="0031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DF4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DF4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DF4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A4D" w:rsidRDefault="000D3A4D" w:rsidP="00315BA4">
      <w:pPr>
        <w:spacing w:after="0" w:line="240" w:lineRule="auto"/>
      </w:pPr>
      <w:r>
        <w:separator/>
      </w:r>
    </w:p>
  </w:footnote>
  <w:footnote w:type="continuationSeparator" w:id="0">
    <w:p w:rsidR="000D3A4D" w:rsidRDefault="000D3A4D" w:rsidP="00315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DF4C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35626" o:spid="_x0000_s2050" type="#_x0000_t136" style="position:absolute;margin-left:0;margin-top:0;width:507.7pt;height:9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DF4C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35627" o:spid="_x0000_s2051" type="#_x0000_t136" style="position:absolute;margin-left:0;margin-top:0;width:507.7pt;height:9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C12" w:rsidRDefault="00DF4C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35625" o:spid="_x0000_s2049" type="#_x0000_t136" style="position:absolute;margin-left:0;margin-top:0;width:507.7pt;height:9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2BD7"/>
    <w:multiLevelType w:val="multilevel"/>
    <w:tmpl w:val="2CC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74713"/>
    <w:multiLevelType w:val="multilevel"/>
    <w:tmpl w:val="CAD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109DE"/>
    <w:multiLevelType w:val="multilevel"/>
    <w:tmpl w:val="80F4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9460C"/>
    <w:multiLevelType w:val="multilevel"/>
    <w:tmpl w:val="EAB2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D1AA2"/>
    <w:multiLevelType w:val="multilevel"/>
    <w:tmpl w:val="DA8C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6F"/>
    <w:rsid w:val="00004B27"/>
    <w:rsid w:val="00026D49"/>
    <w:rsid w:val="0004743B"/>
    <w:rsid w:val="0005291A"/>
    <w:rsid w:val="00061990"/>
    <w:rsid w:val="00063DA4"/>
    <w:rsid w:val="0008237D"/>
    <w:rsid w:val="00086428"/>
    <w:rsid w:val="00087890"/>
    <w:rsid w:val="000B4D29"/>
    <w:rsid w:val="000D043C"/>
    <w:rsid w:val="000D3A4D"/>
    <w:rsid w:val="000D6ED8"/>
    <w:rsid w:val="00153C60"/>
    <w:rsid w:val="00165C13"/>
    <w:rsid w:val="00190799"/>
    <w:rsid w:val="002174B9"/>
    <w:rsid w:val="002375FC"/>
    <w:rsid w:val="00256138"/>
    <w:rsid w:val="00302AE8"/>
    <w:rsid w:val="00303258"/>
    <w:rsid w:val="00315BA4"/>
    <w:rsid w:val="00330F73"/>
    <w:rsid w:val="003539F5"/>
    <w:rsid w:val="0037786D"/>
    <w:rsid w:val="003A39B6"/>
    <w:rsid w:val="003B3109"/>
    <w:rsid w:val="003D5845"/>
    <w:rsid w:val="003E5271"/>
    <w:rsid w:val="00437FD8"/>
    <w:rsid w:val="00474757"/>
    <w:rsid w:val="0055061F"/>
    <w:rsid w:val="005701E2"/>
    <w:rsid w:val="0058670F"/>
    <w:rsid w:val="005C7DC3"/>
    <w:rsid w:val="005D5040"/>
    <w:rsid w:val="005E57E5"/>
    <w:rsid w:val="005E66CF"/>
    <w:rsid w:val="0061091A"/>
    <w:rsid w:val="006239F5"/>
    <w:rsid w:val="00630E8F"/>
    <w:rsid w:val="00633E24"/>
    <w:rsid w:val="006519C6"/>
    <w:rsid w:val="00685AF8"/>
    <w:rsid w:val="006A5525"/>
    <w:rsid w:val="006F2C7F"/>
    <w:rsid w:val="00761DDE"/>
    <w:rsid w:val="007A096F"/>
    <w:rsid w:val="007C0FDF"/>
    <w:rsid w:val="007E09BA"/>
    <w:rsid w:val="007F04B0"/>
    <w:rsid w:val="007F5816"/>
    <w:rsid w:val="00810FBC"/>
    <w:rsid w:val="00832410"/>
    <w:rsid w:val="00835D9C"/>
    <w:rsid w:val="00862A2D"/>
    <w:rsid w:val="008A2FF4"/>
    <w:rsid w:val="008A44BA"/>
    <w:rsid w:val="008B2711"/>
    <w:rsid w:val="008E5EE1"/>
    <w:rsid w:val="008E74CE"/>
    <w:rsid w:val="00902D06"/>
    <w:rsid w:val="009152B5"/>
    <w:rsid w:val="00925641"/>
    <w:rsid w:val="00947C0A"/>
    <w:rsid w:val="00951538"/>
    <w:rsid w:val="00962708"/>
    <w:rsid w:val="00965907"/>
    <w:rsid w:val="009810F5"/>
    <w:rsid w:val="00991D88"/>
    <w:rsid w:val="009A14AC"/>
    <w:rsid w:val="00A009EA"/>
    <w:rsid w:val="00A02384"/>
    <w:rsid w:val="00A24ABD"/>
    <w:rsid w:val="00A54EFD"/>
    <w:rsid w:val="00A70302"/>
    <w:rsid w:val="00A87808"/>
    <w:rsid w:val="00AB1A92"/>
    <w:rsid w:val="00AC01DC"/>
    <w:rsid w:val="00AD49AB"/>
    <w:rsid w:val="00AE29ED"/>
    <w:rsid w:val="00AF1206"/>
    <w:rsid w:val="00B262B6"/>
    <w:rsid w:val="00B52AA9"/>
    <w:rsid w:val="00B5667D"/>
    <w:rsid w:val="00B61234"/>
    <w:rsid w:val="00BE2000"/>
    <w:rsid w:val="00C65E70"/>
    <w:rsid w:val="00C75E67"/>
    <w:rsid w:val="00CB33DE"/>
    <w:rsid w:val="00CC429F"/>
    <w:rsid w:val="00CE3980"/>
    <w:rsid w:val="00D16C50"/>
    <w:rsid w:val="00D20A12"/>
    <w:rsid w:val="00D335CE"/>
    <w:rsid w:val="00D43146"/>
    <w:rsid w:val="00D71A40"/>
    <w:rsid w:val="00D85A4F"/>
    <w:rsid w:val="00DB0D31"/>
    <w:rsid w:val="00DD0898"/>
    <w:rsid w:val="00DE3D4C"/>
    <w:rsid w:val="00DF4C12"/>
    <w:rsid w:val="00DF5368"/>
    <w:rsid w:val="00E20557"/>
    <w:rsid w:val="00E30D3F"/>
    <w:rsid w:val="00E325BA"/>
    <w:rsid w:val="00E4215B"/>
    <w:rsid w:val="00E70024"/>
    <w:rsid w:val="00E87132"/>
    <w:rsid w:val="00E97417"/>
    <w:rsid w:val="00E978F6"/>
    <w:rsid w:val="00EA4739"/>
    <w:rsid w:val="00F02639"/>
    <w:rsid w:val="00F060F0"/>
    <w:rsid w:val="00F17EE6"/>
    <w:rsid w:val="00F26105"/>
    <w:rsid w:val="00F35F85"/>
    <w:rsid w:val="00F53998"/>
    <w:rsid w:val="00FB0038"/>
    <w:rsid w:val="00FB71C0"/>
    <w:rsid w:val="00FC18A9"/>
    <w:rsid w:val="00FF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7545B099-5C9C-4B31-9BD2-26E979A5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F026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978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3D4C"/>
    <w:pPr>
      <w:spacing w:before="180" w:after="180" w:line="240" w:lineRule="auto"/>
    </w:pPr>
    <w:rPr>
      <w:sz w:val="24"/>
      <w:szCs w:val="24"/>
      <w:lang w:val="en-US"/>
    </w:rPr>
  </w:style>
  <w:style w:type="character" w:customStyle="1" w:styleId="BodyTextChar">
    <w:name w:val="Body Text Char"/>
    <w:basedOn w:val="DefaultParagraphFont"/>
    <w:link w:val="BodyText"/>
    <w:rsid w:val="00DE3D4C"/>
    <w:rPr>
      <w:sz w:val="24"/>
      <w:szCs w:val="24"/>
    </w:rPr>
  </w:style>
  <w:style w:type="paragraph" w:customStyle="1" w:styleId="FirstParagraph">
    <w:name w:val="First Paragraph"/>
    <w:basedOn w:val="BodyText"/>
    <w:next w:val="BodyText"/>
    <w:qFormat/>
    <w:rsid w:val="00DE3D4C"/>
  </w:style>
  <w:style w:type="paragraph" w:styleId="NormalWeb">
    <w:name w:val="Normal (Web)"/>
    <w:basedOn w:val="Normal"/>
    <w:uiPriority w:val="99"/>
    <w:unhideWhenUsed/>
    <w:rsid w:val="00DE3D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pact">
    <w:name w:val="Compact"/>
    <w:basedOn w:val="BodyText"/>
    <w:qFormat/>
    <w:rsid w:val="00DE3D4C"/>
    <w:pPr>
      <w:spacing w:before="36" w:after="36"/>
    </w:pPr>
  </w:style>
  <w:style w:type="character" w:customStyle="1" w:styleId="Heading3Char">
    <w:name w:val="Heading 3 Char"/>
    <w:basedOn w:val="DefaultParagraphFont"/>
    <w:link w:val="Heading3"/>
    <w:uiPriority w:val="9"/>
    <w:rsid w:val="00E978F6"/>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E978F6"/>
    <w:rPr>
      <w:b/>
      <w:bCs/>
    </w:rPr>
  </w:style>
  <w:style w:type="character" w:styleId="Emphasis">
    <w:name w:val="Emphasis"/>
    <w:basedOn w:val="DefaultParagraphFont"/>
    <w:uiPriority w:val="20"/>
    <w:qFormat/>
    <w:rsid w:val="00F02639"/>
    <w:rPr>
      <w:i/>
      <w:iCs/>
    </w:rPr>
  </w:style>
  <w:style w:type="character" w:customStyle="1" w:styleId="Heading2Char">
    <w:name w:val="Heading 2 Char"/>
    <w:basedOn w:val="DefaultParagraphFont"/>
    <w:link w:val="Heading2"/>
    <w:uiPriority w:val="9"/>
    <w:semiHidden/>
    <w:rsid w:val="00F02639"/>
    <w:rPr>
      <w:rFonts w:asciiTheme="majorHAnsi" w:eastAsiaTheme="majorEastAsia" w:hAnsiTheme="majorHAnsi" w:cstheme="majorBidi"/>
      <w:color w:val="2E74B5" w:themeColor="accent1" w:themeShade="BF"/>
      <w:sz w:val="26"/>
      <w:szCs w:val="26"/>
      <w:lang w:val="en-GB"/>
    </w:rPr>
  </w:style>
  <w:style w:type="character" w:styleId="Hyperlink">
    <w:name w:val="Hyperlink"/>
    <w:basedOn w:val="DefaultParagraphFont"/>
    <w:uiPriority w:val="99"/>
    <w:unhideWhenUsed/>
    <w:rsid w:val="006F2C7F"/>
    <w:rPr>
      <w:color w:val="0563C1" w:themeColor="hyperlink"/>
      <w:u w:val="single"/>
    </w:rPr>
  </w:style>
  <w:style w:type="paragraph" w:styleId="BalloonText">
    <w:name w:val="Balloon Text"/>
    <w:basedOn w:val="Normal"/>
    <w:link w:val="BalloonTextChar"/>
    <w:uiPriority w:val="99"/>
    <w:semiHidden/>
    <w:unhideWhenUsed/>
    <w:rsid w:val="008A4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4BA"/>
    <w:rPr>
      <w:rFonts w:ascii="Segoe UI" w:hAnsi="Segoe UI" w:cs="Segoe UI"/>
      <w:sz w:val="18"/>
      <w:szCs w:val="18"/>
      <w:lang w:val="en-GB"/>
    </w:rPr>
  </w:style>
  <w:style w:type="paragraph" w:styleId="Header">
    <w:name w:val="header"/>
    <w:basedOn w:val="Normal"/>
    <w:link w:val="HeaderChar"/>
    <w:uiPriority w:val="99"/>
    <w:unhideWhenUsed/>
    <w:rsid w:val="00315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BA4"/>
    <w:rPr>
      <w:lang w:val="en-GB"/>
    </w:rPr>
  </w:style>
  <w:style w:type="paragraph" w:styleId="Footer">
    <w:name w:val="footer"/>
    <w:basedOn w:val="Normal"/>
    <w:link w:val="FooterChar"/>
    <w:uiPriority w:val="99"/>
    <w:unhideWhenUsed/>
    <w:rsid w:val="0031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BA4"/>
    <w:rPr>
      <w:lang w:val="en-GB"/>
    </w:rPr>
  </w:style>
  <w:style w:type="character" w:styleId="UnresolvedMention">
    <w:name w:val="Unresolved Mention"/>
    <w:basedOn w:val="DefaultParagraphFont"/>
    <w:uiPriority w:val="99"/>
    <w:semiHidden/>
    <w:unhideWhenUsed/>
    <w:rsid w:val="00DB0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3995">
      <w:bodyDiv w:val="1"/>
      <w:marLeft w:val="0"/>
      <w:marRight w:val="0"/>
      <w:marTop w:val="0"/>
      <w:marBottom w:val="0"/>
      <w:divBdr>
        <w:top w:val="none" w:sz="0" w:space="0" w:color="auto"/>
        <w:left w:val="none" w:sz="0" w:space="0" w:color="auto"/>
        <w:bottom w:val="none" w:sz="0" w:space="0" w:color="auto"/>
        <w:right w:val="none" w:sz="0" w:space="0" w:color="auto"/>
      </w:divBdr>
    </w:div>
    <w:div w:id="249974443">
      <w:bodyDiv w:val="1"/>
      <w:marLeft w:val="0"/>
      <w:marRight w:val="0"/>
      <w:marTop w:val="0"/>
      <w:marBottom w:val="0"/>
      <w:divBdr>
        <w:top w:val="none" w:sz="0" w:space="0" w:color="auto"/>
        <w:left w:val="none" w:sz="0" w:space="0" w:color="auto"/>
        <w:bottom w:val="none" w:sz="0" w:space="0" w:color="auto"/>
        <w:right w:val="none" w:sz="0" w:space="0" w:color="auto"/>
      </w:divBdr>
    </w:div>
    <w:div w:id="459039046">
      <w:bodyDiv w:val="1"/>
      <w:marLeft w:val="0"/>
      <w:marRight w:val="0"/>
      <w:marTop w:val="0"/>
      <w:marBottom w:val="0"/>
      <w:divBdr>
        <w:top w:val="none" w:sz="0" w:space="0" w:color="auto"/>
        <w:left w:val="none" w:sz="0" w:space="0" w:color="auto"/>
        <w:bottom w:val="none" w:sz="0" w:space="0" w:color="auto"/>
        <w:right w:val="none" w:sz="0" w:space="0" w:color="auto"/>
      </w:divBdr>
    </w:div>
    <w:div w:id="463085588">
      <w:bodyDiv w:val="1"/>
      <w:marLeft w:val="0"/>
      <w:marRight w:val="0"/>
      <w:marTop w:val="0"/>
      <w:marBottom w:val="0"/>
      <w:divBdr>
        <w:top w:val="none" w:sz="0" w:space="0" w:color="auto"/>
        <w:left w:val="none" w:sz="0" w:space="0" w:color="auto"/>
        <w:bottom w:val="none" w:sz="0" w:space="0" w:color="auto"/>
        <w:right w:val="none" w:sz="0" w:space="0" w:color="auto"/>
      </w:divBdr>
    </w:div>
    <w:div w:id="481318195">
      <w:bodyDiv w:val="1"/>
      <w:marLeft w:val="0"/>
      <w:marRight w:val="0"/>
      <w:marTop w:val="0"/>
      <w:marBottom w:val="0"/>
      <w:divBdr>
        <w:top w:val="none" w:sz="0" w:space="0" w:color="auto"/>
        <w:left w:val="none" w:sz="0" w:space="0" w:color="auto"/>
        <w:bottom w:val="none" w:sz="0" w:space="0" w:color="auto"/>
        <w:right w:val="none" w:sz="0" w:space="0" w:color="auto"/>
      </w:divBdr>
    </w:div>
    <w:div w:id="482938681">
      <w:bodyDiv w:val="1"/>
      <w:marLeft w:val="0"/>
      <w:marRight w:val="0"/>
      <w:marTop w:val="0"/>
      <w:marBottom w:val="0"/>
      <w:divBdr>
        <w:top w:val="none" w:sz="0" w:space="0" w:color="auto"/>
        <w:left w:val="none" w:sz="0" w:space="0" w:color="auto"/>
        <w:bottom w:val="none" w:sz="0" w:space="0" w:color="auto"/>
        <w:right w:val="none" w:sz="0" w:space="0" w:color="auto"/>
      </w:divBdr>
    </w:div>
    <w:div w:id="603658721">
      <w:bodyDiv w:val="1"/>
      <w:marLeft w:val="0"/>
      <w:marRight w:val="0"/>
      <w:marTop w:val="0"/>
      <w:marBottom w:val="0"/>
      <w:divBdr>
        <w:top w:val="none" w:sz="0" w:space="0" w:color="auto"/>
        <w:left w:val="none" w:sz="0" w:space="0" w:color="auto"/>
        <w:bottom w:val="none" w:sz="0" w:space="0" w:color="auto"/>
        <w:right w:val="none" w:sz="0" w:space="0" w:color="auto"/>
      </w:divBdr>
    </w:div>
    <w:div w:id="613749075">
      <w:bodyDiv w:val="1"/>
      <w:marLeft w:val="0"/>
      <w:marRight w:val="0"/>
      <w:marTop w:val="0"/>
      <w:marBottom w:val="0"/>
      <w:divBdr>
        <w:top w:val="none" w:sz="0" w:space="0" w:color="auto"/>
        <w:left w:val="none" w:sz="0" w:space="0" w:color="auto"/>
        <w:bottom w:val="none" w:sz="0" w:space="0" w:color="auto"/>
        <w:right w:val="none" w:sz="0" w:space="0" w:color="auto"/>
      </w:divBdr>
    </w:div>
    <w:div w:id="683095856">
      <w:bodyDiv w:val="1"/>
      <w:marLeft w:val="0"/>
      <w:marRight w:val="0"/>
      <w:marTop w:val="0"/>
      <w:marBottom w:val="0"/>
      <w:divBdr>
        <w:top w:val="none" w:sz="0" w:space="0" w:color="auto"/>
        <w:left w:val="none" w:sz="0" w:space="0" w:color="auto"/>
        <w:bottom w:val="none" w:sz="0" w:space="0" w:color="auto"/>
        <w:right w:val="none" w:sz="0" w:space="0" w:color="auto"/>
      </w:divBdr>
    </w:div>
    <w:div w:id="686176728">
      <w:bodyDiv w:val="1"/>
      <w:marLeft w:val="0"/>
      <w:marRight w:val="0"/>
      <w:marTop w:val="0"/>
      <w:marBottom w:val="0"/>
      <w:divBdr>
        <w:top w:val="none" w:sz="0" w:space="0" w:color="auto"/>
        <w:left w:val="none" w:sz="0" w:space="0" w:color="auto"/>
        <w:bottom w:val="none" w:sz="0" w:space="0" w:color="auto"/>
        <w:right w:val="none" w:sz="0" w:space="0" w:color="auto"/>
      </w:divBdr>
    </w:div>
    <w:div w:id="848909480">
      <w:bodyDiv w:val="1"/>
      <w:marLeft w:val="0"/>
      <w:marRight w:val="0"/>
      <w:marTop w:val="0"/>
      <w:marBottom w:val="0"/>
      <w:divBdr>
        <w:top w:val="none" w:sz="0" w:space="0" w:color="auto"/>
        <w:left w:val="none" w:sz="0" w:space="0" w:color="auto"/>
        <w:bottom w:val="none" w:sz="0" w:space="0" w:color="auto"/>
        <w:right w:val="none" w:sz="0" w:space="0" w:color="auto"/>
      </w:divBdr>
    </w:div>
    <w:div w:id="859901934">
      <w:bodyDiv w:val="1"/>
      <w:marLeft w:val="0"/>
      <w:marRight w:val="0"/>
      <w:marTop w:val="0"/>
      <w:marBottom w:val="0"/>
      <w:divBdr>
        <w:top w:val="none" w:sz="0" w:space="0" w:color="auto"/>
        <w:left w:val="none" w:sz="0" w:space="0" w:color="auto"/>
        <w:bottom w:val="none" w:sz="0" w:space="0" w:color="auto"/>
        <w:right w:val="none" w:sz="0" w:space="0" w:color="auto"/>
      </w:divBdr>
    </w:div>
    <w:div w:id="979966254">
      <w:bodyDiv w:val="1"/>
      <w:marLeft w:val="0"/>
      <w:marRight w:val="0"/>
      <w:marTop w:val="0"/>
      <w:marBottom w:val="0"/>
      <w:divBdr>
        <w:top w:val="none" w:sz="0" w:space="0" w:color="auto"/>
        <w:left w:val="none" w:sz="0" w:space="0" w:color="auto"/>
        <w:bottom w:val="none" w:sz="0" w:space="0" w:color="auto"/>
        <w:right w:val="none" w:sz="0" w:space="0" w:color="auto"/>
      </w:divBdr>
    </w:div>
    <w:div w:id="1138261199">
      <w:bodyDiv w:val="1"/>
      <w:marLeft w:val="0"/>
      <w:marRight w:val="0"/>
      <w:marTop w:val="0"/>
      <w:marBottom w:val="0"/>
      <w:divBdr>
        <w:top w:val="none" w:sz="0" w:space="0" w:color="auto"/>
        <w:left w:val="none" w:sz="0" w:space="0" w:color="auto"/>
        <w:bottom w:val="none" w:sz="0" w:space="0" w:color="auto"/>
        <w:right w:val="none" w:sz="0" w:space="0" w:color="auto"/>
      </w:divBdr>
    </w:div>
    <w:div w:id="1161432938">
      <w:bodyDiv w:val="1"/>
      <w:marLeft w:val="0"/>
      <w:marRight w:val="0"/>
      <w:marTop w:val="0"/>
      <w:marBottom w:val="0"/>
      <w:divBdr>
        <w:top w:val="none" w:sz="0" w:space="0" w:color="auto"/>
        <w:left w:val="none" w:sz="0" w:space="0" w:color="auto"/>
        <w:bottom w:val="none" w:sz="0" w:space="0" w:color="auto"/>
        <w:right w:val="none" w:sz="0" w:space="0" w:color="auto"/>
      </w:divBdr>
      <w:divsChild>
        <w:div w:id="1006901555">
          <w:marLeft w:val="0"/>
          <w:marRight w:val="0"/>
          <w:marTop w:val="0"/>
          <w:marBottom w:val="0"/>
          <w:divBdr>
            <w:top w:val="none" w:sz="0" w:space="0" w:color="auto"/>
            <w:left w:val="none" w:sz="0" w:space="0" w:color="auto"/>
            <w:bottom w:val="none" w:sz="0" w:space="0" w:color="auto"/>
            <w:right w:val="none" w:sz="0" w:space="0" w:color="auto"/>
          </w:divBdr>
          <w:divsChild>
            <w:div w:id="225409941">
              <w:marLeft w:val="0"/>
              <w:marRight w:val="0"/>
              <w:marTop w:val="0"/>
              <w:marBottom w:val="0"/>
              <w:divBdr>
                <w:top w:val="none" w:sz="0" w:space="0" w:color="auto"/>
                <w:left w:val="none" w:sz="0" w:space="0" w:color="auto"/>
                <w:bottom w:val="none" w:sz="0" w:space="0" w:color="auto"/>
                <w:right w:val="none" w:sz="0" w:space="0" w:color="auto"/>
              </w:divBdr>
              <w:divsChild>
                <w:div w:id="972173322">
                  <w:marLeft w:val="0"/>
                  <w:marRight w:val="0"/>
                  <w:marTop w:val="0"/>
                  <w:marBottom w:val="0"/>
                  <w:divBdr>
                    <w:top w:val="none" w:sz="0" w:space="0" w:color="auto"/>
                    <w:left w:val="none" w:sz="0" w:space="0" w:color="auto"/>
                    <w:bottom w:val="none" w:sz="0" w:space="0" w:color="auto"/>
                    <w:right w:val="none" w:sz="0" w:space="0" w:color="auto"/>
                  </w:divBdr>
                  <w:divsChild>
                    <w:div w:id="17141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390396">
      <w:bodyDiv w:val="1"/>
      <w:marLeft w:val="0"/>
      <w:marRight w:val="0"/>
      <w:marTop w:val="0"/>
      <w:marBottom w:val="0"/>
      <w:divBdr>
        <w:top w:val="none" w:sz="0" w:space="0" w:color="auto"/>
        <w:left w:val="none" w:sz="0" w:space="0" w:color="auto"/>
        <w:bottom w:val="none" w:sz="0" w:space="0" w:color="auto"/>
        <w:right w:val="none" w:sz="0" w:space="0" w:color="auto"/>
      </w:divBdr>
    </w:div>
    <w:div w:id="1553300225">
      <w:bodyDiv w:val="1"/>
      <w:marLeft w:val="0"/>
      <w:marRight w:val="0"/>
      <w:marTop w:val="0"/>
      <w:marBottom w:val="0"/>
      <w:divBdr>
        <w:top w:val="none" w:sz="0" w:space="0" w:color="auto"/>
        <w:left w:val="none" w:sz="0" w:space="0" w:color="auto"/>
        <w:bottom w:val="none" w:sz="0" w:space="0" w:color="auto"/>
        <w:right w:val="none" w:sz="0" w:space="0" w:color="auto"/>
      </w:divBdr>
    </w:div>
    <w:div w:id="1637223477">
      <w:bodyDiv w:val="1"/>
      <w:marLeft w:val="0"/>
      <w:marRight w:val="0"/>
      <w:marTop w:val="0"/>
      <w:marBottom w:val="0"/>
      <w:divBdr>
        <w:top w:val="none" w:sz="0" w:space="0" w:color="auto"/>
        <w:left w:val="none" w:sz="0" w:space="0" w:color="auto"/>
        <w:bottom w:val="none" w:sz="0" w:space="0" w:color="auto"/>
        <w:right w:val="none" w:sz="0" w:space="0" w:color="auto"/>
      </w:divBdr>
    </w:div>
    <w:div w:id="1643465721">
      <w:bodyDiv w:val="1"/>
      <w:marLeft w:val="0"/>
      <w:marRight w:val="0"/>
      <w:marTop w:val="0"/>
      <w:marBottom w:val="0"/>
      <w:divBdr>
        <w:top w:val="none" w:sz="0" w:space="0" w:color="auto"/>
        <w:left w:val="none" w:sz="0" w:space="0" w:color="auto"/>
        <w:bottom w:val="none" w:sz="0" w:space="0" w:color="auto"/>
        <w:right w:val="none" w:sz="0" w:space="0" w:color="auto"/>
      </w:divBdr>
      <w:divsChild>
        <w:div w:id="21824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16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13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38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01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7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933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740244">
      <w:bodyDiv w:val="1"/>
      <w:marLeft w:val="0"/>
      <w:marRight w:val="0"/>
      <w:marTop w:val="0"/>
      <w:marBottom w:val="0"/>
      <w:divBdr>
        <w:top w:val="none" w:sz="0" w:space="0" w:color="auto"/>
        <w:left w:val="none" w:sz="0" w:space="0" w:color="auto"/>
        <w:bottom w:val="none" w:sz="0" w:space="0" w:color="auto"/>
        <w:right w:val="none" w:sz="0" w:space="0" w:color="auto"/>
      </w:divBdr>
    </w:div>
    <w:div w:id="1727799522">
      <w:bodyDiv w:val="1"/>
      <w:marLeft w:val="0"/>
      <w:marRight w:val="0"/>
      <w:marTop w:val="0"/>
      <w:marBottom w:val="0"/>
      <w:divBdr>
        <w:top w:val="none" w:sz="0" w:space="0" w:color="auto"/>
        <w:left w:val="none" w:sz="0" w:space="0" w:color="auto"/>
        <w:bottom w:val="none" w:sz="0" w:space="0" w:color="auto"/>
        <w:right w:val="none" w:sz="0" w:space="0" w:color="auto"/>
      </w:divBdr>
    </w:div>
    <w:div w:id="1773864886">
      <w:bodyDiv w:val="1"/>
      <w:marLeft w:val="0"/>
      <w:marRight w:val="0"/>
      <w:marTop w:val="0"/>
      <w:marBottom w:val="0"/>
      <w:divBdr>
        <w:top w:val="none" w:sz="0" w:space="0" w:color="auto"/>
        <w:left w:val="none" w:sz="0" w:space="0" w:color="auto"/>
        <w:bottom w:val="none" w:sz="0" w:space="0" w:color="auto"/>
        <w:right w:val="none" w:sz="0" w:space="0" w:color="auto"/>
      </w:divBdr>
    </w:div>
    <w:div w:id="1894345160">
      <w:bodyDiv w:val="1"/>
      <w:marLeft w:val="0"/>
      <w:marRight w:val="0"/>
      <w:marTop w:val="0"/>
      <w:marBottom w:val="0"/>
      <w:divBdr>
        <w:top w:val="none" w:sz="0" w:space="0" w:color="auto"/>
        <w:left w:val="none" w:sz="0" w:space="0" w:color="auto"/>
        <w:bottom w:val="none" w:sz="0" w:space="0" w:color="auto"/>
        <w:right w:val="none" w:sz="0" w:space="0" w:color="auto"/>
      </w:divBdr>
    </w:div>
    <w:div w:id="1958216814">
      <w:bodyDiv w:val="1"/>
      <w:marLeft w:val="0"/>
      <w:marRight w:val="0"/>
      <w:marTop w:val="0"/>
      <w:marBottom w:val="0"/>
      <w:divBdr>
        <w:top w:val="none" w:sz="0" w:space="0" w:color="auto"/>
        <w:left w:val="none" w:sz="0" w:space="0" w:color="auto"/>
        <w:bottom w:val="none" w:sz="0" w:space="0" w:color="auto"/>
        <w:right w:val="none" w:sz="0" w:space="0" w:color="auto"/>
      </w:divBdr>
    </w:div>
    <w:div w:id="2113864508">
      <w:bodyDiv w:val="1"/>
      <w:marLeft w:val="0"/>
      <w:marRight w:val="0"/>
      <w:marTop w:val="0"/>
      <w:marBottom w:val="0"/>
      <w:divBdr>
        <w:top w:val="none" w:sz="0" w:space="0" w:color="auto"/>
        <w:left w:val="none" w:sz="0" w:space="0" w:color="auto"/>
        <w:bottom w:val="none" w:sz="0" w:space="0" w:color="auto"/>
        <w:right w:val="none" w:sz="0" w:space="0" w:color="auto"/>
      </w:divBdr>
      <w:divsChild>
        <w:div w:id="1321886467">
          <w:marLeft w:val="0"/>
          <w:marRight w:val="0"/>
          <w:marTop w:val="0"/>
          <w:marBottom w:val="0"/>
          <w:divBdr>
            <w:top w:val="none" w:sz="0" w:space="0" w:color="auto"/>
            <w:left w:val="none" w:sz="0" w:space="0" w:color="auto"/>
            <w:bottom w:val="none" w:sz="0" w:space="0" w:color="auto"/>
            <w:right w:val="none" w:sz="0" w:space="0" w:color="auto"/>
          </w:divBdr>
          <w:divsChild>
            <w:div w:id="53545970">
              <w:marLeft w:val="0"/>
              <w:marRight w:val="0"/>
              <w:marTop w:val="0"/>
              <w:marBottom w:val="0"/>
              <w:divBdr>
                <w:top w:val="none" w:sz="0" w:space="0" w:color="auto"/>
                <w:left w:val="none" w:sz="0" w:space="0" w:color="auto"/>
                <w:bottom w:val="none" w:sz="0" w:space="0" w:color="auto"/>
                <w:right w:val="none" w:sz="0" w:space="0" w:color="auto"/>
              </w:divBdr>
              <w:divsChild>
                <w:div w:id="508985209">
                  <w:marLeft w:val="0"/>
                  <w:marRight w:val="0"/>
                  <w:marTop w:val="0"/>
                  <w:marBottom w:val="0"/>
                  <w:divBdr>
                    <w:top w:val="none" w:sz="0" w:space="0" w:color="auto"/>
                    <w:left w:val="none" w:sz="0" w:space="0" w:color="auto"/>
                    <w:bottom w:val="none" w:sz="0" w:space="0" w:color="auto"/>
                    <w:right w:val="none" w:sz="0" w:space="0" w:color="auto"/>
                  </w:divBdr>
                  <w:divsChild>
                    <w:div w:id="3110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6707</Words>
  <Characters>38231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MAGUFULI</dc:creator>
  <cp:keywords/>
  <dc:description/>
  <cp:lastModifiedBy>SDI 1084</cp:lastModifiedBy>
  <cp:revision>7</cp:revision>
  <dcterms:created xsi:type="dcterms:W3CDTF">2025-10-16T10:32:00Z</dcterms:created>
  <dcterms:modified xsi:type="dcterms:W3CDTF">2025-10-18T07:11:00Z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b86665f4-130f-487c-a9e0-2e060808ddbb</vt:lpwstr>
  </property>
</Properties>
</file>