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A62FC" w14:textId="77777777" w:rsidR="008911B7" w:rsidRPr="008911B7" w:rsidRDefault="008911B7">
      <w:pPr>
        <w:rPr>
          <w:b/>
          <w:sz w:val="36"/>
          <w:szCs w:val="36"/>
          <w:u w:val="single"/>
        </w:rPr>
      </w:pPr>
    </w:p>
    <w:p w14:paraId="79971343" w14:textId="5E271472" w:rsidR="00D861F1" w:rsidRDefault="0072080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Rare </w:t>
      </w:r>
      <w:proofErr w:type="spellStart"/>
      <w:r>
        <w:rPr>
          <w:b/>
          <w:sz w:val="36"/>
          <w:szCs w:val="36"/>
        </w:rPr>
        <w:t>Spontaneous</w:t>
      </w:r>
      <w:proofErr w:type="spellEnd"/>
      <w:r>
        <w:rPr>
          <w:b/>
          <w:sz w:val="36"/>
          <w:szCs w:val="36"/>
        </w:rPr>
        <w:t xml:space="preserve"> Rupture of a </w:t>
      </w:r>
      <w:proofErr w:type="spellStart"/>
      <w:r>
        <w:rPr>
          <w:b/>
          <w:sz w:val="36"/>
          <w:szCs w:val="36"/>
        </w:rPr>
        <w:t>Hepatic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Hydatid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Cyst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into</w:t>
      </w:r>
      <w:proofErr w:type="spellEnd"/>
      <w:r>
        <w:rPr>
          <w:b/>
          <w:sz w:val="36"/>
          <w:szCs w:val="36"/>
        </w:rPr>
        <w:t xml:space="preserve"> the </w:t>
      </w:r>
      <w:proofErr w:type="spellStart"/>
      <w:r>
        <w:rPr>
          <w:b/>
          <w:sz w:val="36"/>
          <w:szCs w:val="36"/>
        </w:rPr>
        <w:t>Peritoneal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proofErr w:type="gramStart"/>
      <w:r>
        <w:rPr>
          <w:b/>
          <w:sz w:val="36"/>
          <w:szCs w:val="36"/>
        </w:rPr>
        <w:t>Cavity</w:t>
      </w:r>
      <w:proofErr w:type="spellEnd"/>
      <w:r>
        <w:rPr>
          <w:b/>
          <w:sz w:val="36"/>
          <w:szCs w:val="36"/>
        </w:rPr>
        <w:t>:</w:t>
      </w:r>
      <w:proofErr w:type="gramEnd"/>
      <w:r>
        <w:rPr>
          <w:b/>
          <w:sz w:val="36"/>
          <w:szCs w:val="36"/>
        </w:rPr>
        <w:t xml:space="preserve"> A Case Report</w:t>
      </w:r>
    </w:p>
    <w:p w14:paraId="25635030" w14:textId="77777777" w:rsidR="00955497" w:rsidRDefault="00955497">
      <w:pPr>
        <w:rPr>
          <w:b/>
          <w:sz w:val="36"/>
          <w:szCs w:val="36"/>
        </w:rPr>
      </w:pPr>
    </w:p>
    <w:p w14:paraId="4F677D42" w14:textId="77777777" w:rsidR="00DD79C1" w:rsidRDefault="00DD79C1">
      <w:pPr>
        <w:rPr>
          <w:b/>
          <w:sz w:val="36"/>
          <w:szCs w:val="36"/>
        </w:rPr>
      </w:pPr>
      <w:bookmarkStart w:id="0" w:name="_GoBack"/>
      <w:bookmarkEnd w:id="0"/>
    </w:p>
    <w:p w14:paraId="0B95B3C4" w14:textId="0B68D2B1" w:rsidR="00D861F1" w:rsidRDefault="0072080E">
      <w:pPr>
        <w:rPr>
          <w:b/>
          <w:sz w:val="36"/>
          <w:szCs w:val="36"/>
        </w:rPr>
      </w:pPr>
      <w:r>
        <w:rPr>
          <w:b/>
          <w:sz w:val="36"/>
          <w:szCs w:val="36"/>
        </w:rPr>
        <w:t>Abstract</w:t>
      </w:r>
    </w:p>
    <w:p w14:paraId="091E0A52" w14:textId="77777777" w:rsidR="00D861F1" w:rsidRDefault="0072080E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Hydatid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caused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Echinococcus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parasitic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infection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primarily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affects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liver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lungs.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Rupture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into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the abdominal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a rare but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serious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complication of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cysts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may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be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ruptured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after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a trauma, or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spontaneously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as a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result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increased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intracystic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pressure.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the case of a 57-year-old male patient,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intra-peritoneal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rupture of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hydatid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cyst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The patient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resec</w:t>
      </w:r>
      <w:r>
        <w:rPr>
          <w:rFonts w:ascii="Times New Roman" w:eastAsia="Times New Roman" w:hAnsi="Times New Roman" w:cs="Times New Roman"/>
          <w:sz w:val="28"/>
          <w:szCs w:val="28"/>
        </w:rPr>
        <w:t>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postoperative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care,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favorable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evolution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This case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highlights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the importance of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early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and the challenges 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hydatid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cyst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rupture,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particularly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endemic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Echinococcus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7EB465" w14:textId="77777777" w:rsidR="00D861F1" w:rsidRDefault="0072080E">
      <w:pPr>
        <w:spacing w:before="280" w:after="280" w:line="240" w:lineRule="auto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Keywords:</w:t>
      </w:r>
      <w:proofErr w:type="gramEnd"/>
    </w:p>
    <w:p w14:paraId="77DB60E7" w14:textId="77777777" w:rsidR="00D861F1" w:rsidRDefault="0072080E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Hydatid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cyst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intra-perit</w:t>
      </w:r>
      <w:r>
        <w:rPr>
          <w:rFonts w:ascii="Times New Roman" w:eastAsia="Times New Roman" w:hAnsi="Times New Roman" w:cs="Times New Roman"/>
          <w:sz w:val="24"/>
          <w:szCs w:val="24"/>
        </w:rPr>
        <w:t>oneal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rupture,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Echinococcus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peritoneal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infection,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surgery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3621726F" w14:textId="77777777" w:rsidR="00D861F1" w:rsidRDefault="00D861F1">
      <w:pPr>
        <w:rPr>
          <w:sz w:val="28"/>
          <w:szCs w:val="28"/>
        </w:rPr>
      </w:pPr>
    </w:p>
    <w:p w14:paraId="3C2FD12F" w14:textId="77777777" w:rsidR="00D861F1" w:rsidRDefault="0072080E">
      <w:pPr>
        <w:rPr>
          <w:b/>
          <w:color w:val="222222"/>
          <w:sz w:val="36"/>
          <w:szCs w:val="36"/>
          <w:highlight w:val="white"/>
        </w:rPr>
      </w:pPr>
      <w:proofErr w:type="gramStart"/>
      <w:r>
        <w:rPr>
          <w:b/>
          <w:color w:val="222222"/>
          <w:sz w:val="36"/>
          <w:szCs w:val="36"/>
          <w:highlight w:val="white"/>
        </w:rPr>
        <w:t>INTRODUCTION:</w:t>
      </w:r>
      <w:proofErr w:type="gramEnd"/>
      <w:r>
        <w:rPr>
          <w:b/>
          <w:color w:val="222222"/>
          <w:sz w:val="36"/>
          <w:szCs w:val="36"/>
          <w:highlight w:val="white"/>
        </w:rPr>
        <w:t xml:space="preserve"> </w:t>
      </w:r>
    </w:p>
    <w:p w14:paraId="1178CF25" w14:textId="77777777" w:rsidR="00D861F1" w:rsidRDefault="0072080E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Hydatid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Echinococcus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granulosus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zoonotic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infection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primarily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affecting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remains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endemic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rural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countries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Moroc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livestock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farming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direct contact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definitive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hosts)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facilitate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transmission of the parasite. The rupture of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hydatid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cyst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lead to life-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threatening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complications,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peritoneal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infection,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ailure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diagnosis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management 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critical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improving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patient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outcomes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case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intra-peritoneal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rupture of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hydatid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cyst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a 57-year-old male,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emphasizing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clinical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diagnostic challenges, 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approach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AF7477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0013D1A6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135E8DAC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682B045B" w14:textId="67026A87" w:rsidR="00163611" w:rsidRPr="00163611" w:rsidRDefault="00F46AC8">
      <w:pPr>
        <w:rPr>
          <w:b/>
          <w:color w:val="222222"/>
          <w:sz w:val="28"/>
          <w:szCs w:val="28"/>
          <w:highlight w:val="white"/>
        </w:rPr>
      </w:pPr>
      <w:r w:rsidRPr="00163611">
        <w:rPr>
          <w:b/>
          <w:color w:val="222222"/>
          <w:sz w:val="28"/>
          <w:szCs w:val="28"/>
          <w:highlight w:val="white"/>
        </w:rPr>
        <w:t xml:space="preserve">Case </w:t>
      </w:r>
      <w:r>
        <w:rPr>
          <w:b/>
          <w:color w:val="222222"/>
          <w:sz w:val="28"/>
          <w:szCs w:val="28"/>
          <w:highlight w:val="white"/>
        </w:rPr>
        <w:t>Présentation</w:t>
      </w:r>
    </w:p>
    <w:p w14:paraId="6AD94EC0" w14:textId="77777777" w:rsidR="00163611" w:rsidRDefault="00163611">
      <w:pPr>
        <w:rPr>
          <w:b/>
          <w:color w:val="222222"/>
          <w:sz w:val="36"/>
          <w:szCs w:val="36"/>
          <w:highlight w:val="white"/>
        </w:rPr>
      </w:pPr>
    </w:p>
    <w:p w14:paraId="2D6DB416" w14:textId="5552F6F7" w:rsidR="00D861F1" w:rsidRDefault="0072080E">
      <w:pPr>
        <w:rPr>
          <w:b/>
          <w:color w:val="222222"/>
          <w:sz w:val="36"/>
          <w:szCs w:val="36"/>
          <w:highlight w:val="white"/>
        </w:rPr>
      </w:pPr>
      <w:proofErr w:type="spellStart"/>
      <w:proofErr w:type="gramStart"/>
      <w:r>
        <w:rPr>
          <w:b/>
          <w:color w:val="222222"/>
          <w:sz w:val="36"/>
          <w:szCs w:val="36"/>
          <w:highlight w:val="white"/>
        </w:rPr>
        <w:t>Obsevation</w:t>
      </w:r>
      <w:proofErr w:type="spellEnd"/>
      <w:r>
        <w:rPr>
          <w:b/>
          <w:color w:val="222222"/>
          <w:sz w:val="36"/>
          <w:szCs w:val="36"/>
          <w:highlight w:val="white"/>
        </w:rPr>
        <w:t>:</w:t>
      </w:r>
      <w:proofErr w:type="gramEnd"/>
    </w:p>
    <w:p w14:paraId="64A284C1" w14:textId="77777777" w:rsidR="00D861F1" w:rsidRDefault="0072080E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lastRenderedPageBreak/>
        <w:t xml:space="preserve">A 57-year-old male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from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rural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region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Morocco,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presented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the emergency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department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CHU Ibn Sina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acute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generalized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abdominal pain lasting for one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day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The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had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significant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medical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history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known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have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any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prior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abdominal issues. 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resident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an area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endemic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Echinococcus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which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predisposes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him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14:paraId="49CBC2CB" w14:textId="77777777" w:rsidR="00D861F1" w:rsidRDefault="0072080E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examination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the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conscious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hemodynamically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stable,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normal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respiratory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function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afebrile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exhibit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igns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systemic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infection. Abdominal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examination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revealed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generalized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tenderness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signs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irritation.</w:t>
      </w:r>
    </w:p>
    <w:p w14:paraId="28FCC80E" w14:textId="77777777" w:rsidR="00D861F1" w:rsidRDefault="0072080E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patient's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laboratory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workup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showed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mild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leukocytosis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10,600/mm³ and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C-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reactive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protein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(CRP)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level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11 mg/L,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which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indicated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mild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inflammatory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response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Liver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function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tests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were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normal.</w:t>
      </w:r>
    </w:p>
    <w:p w14:paraId="0493808E" w14:textId="77777777" w:rsidR="00D861F1" w:rsidRDefault="0072080E">
      <w:pPr>
        <w:spacing w:before="240" w:after="240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Abdominal CT scans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revealed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two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hepatic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masses suggestive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classified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as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Gharbi III and V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evidence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ruptured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subcapsular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collection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This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inding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highly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suggestive of 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intra-peritoneal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rupture of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Figure1)</w:t>
      </w:r>
    </w:p>
    <w:p w14:paraId="29B7754B" w14:textId="77777777" w:rsidR="00D861F1" w:rsidRDefault="0072080E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During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surgery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the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found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have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large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amount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purulent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fluid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false membranes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indicating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recent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rupture.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locate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posterior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segment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liver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(segment IV)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associated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another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anterior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segment (segment III). The rupture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had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resulted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significant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infection, as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evidenced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by the purulent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fluid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</w:p>
    <w:p w14:paraId="7E1B9070" w14:textId="77777777" w:rsidR="00D861F1" w:rsidRDefault="0072080E">
      <w:pPr>
        <w:spacing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underwent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surgical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management,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beginning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pericystectomy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ruptured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located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segment IV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liver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cholecystectomy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also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performed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due to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anatomical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proximity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gallbladder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In addition,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dome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segment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III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resected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remove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remaining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infected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tissue.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Finally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thoroughly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irrigated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hypertonic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saline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eliminate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infectious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material.Wide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drainage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prevent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re-accumulation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fluid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facilit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ate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recovery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14:paraId="028122DC" w14:textId="77777777" w:rsidR="00D861F1" w:rsidRDefault="0072080E">
      <w:pPr>
        <w:spacing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had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uneventful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recovery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improvement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laboratory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parameters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normalized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and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postoperative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period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marked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by stable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hemodynamics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fluid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cultures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returned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positive for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fluid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confir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The patient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closely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monitored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 complications, and no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further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issues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arose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immediate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post-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operative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period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14:paraId="2F23034D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6D426F59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28B69A07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003FB937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27B12F13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5367B94E" w14:textId="77777777" w:rsidR="00D861F1" w:rsidRDefault="0072080E">
      <w:pPr>
        <w:rPr>
          <w:b/>
          <w:color w:val="222222"/>
          <w:sz w:val="36"/>
          <w:szCs w:val="36"/>
          <w:highlight w:val="white"/>
        </w:rPr>
      </w:pPr>
      <w:proofErr w:type="gramStart"/>
      <w:r>
        <w:rPr>
          <w:b/>
          <w:color w:val="222222"/>
          <w:sz w:val="36"/>
          <w:szCs w:val="36"/>
          <w:highlight w:val="white"/>
        </w:rPr>
        <w:lastRenderedPageBreak/>
        <w:t>DISCUSSION:</w:t>
      </w:r>
      <w:proofErr w:type="gramEnd"/>
    </w:p>
    <w:p w14:paraId="4D3CBF8D" w14:textId="77777777" w:rsidR="00D861F1" w:rsidRDefault="00D861F1">
      <w:pP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</w:pPr>
    </w:p>
    <w:p w14:paraId="2E8D5260" w14:textId="569C3011" w:rsidR="00D861F1" w:rsidRDefault="0072080E">
      <w:pP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zoonotic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caused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by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echinococcus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parasite,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which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member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Taeniidae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family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. Most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common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echinococcus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species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that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cause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humans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i/>
          <w:color w:val="1B1B1B"/>
          <w:sz w:val="24"/>
          <w:szCs w:val="24"/>
          <w:highlight w:val="white"/>
        </w:rPr>
        <w:t>Echinococcus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granulosus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cystic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echinococcosis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) and </w:t>
      </w:r>
      <w:proofErr w:type="spellStart"/>
      <w:r>
        <w:rPr>
          <w:rFonts w:ascii="Times New Roman" w:eastAsia="Times New Roman" w:hAnsi="Times New Roman" w:cs="Times New Roman"/>
          <w:i/>
          <w:color w:val="1B1B1B"/>
          <w:sz w:val="24"/>
          <w:szCs w:val="24"/>
          <w:highlight w:val="white"/>
        </w:rPr>
        <w:t>Echinococcus</w:t>
      </w:r>
      <w:proofErr w:type="spellEnd"/>
      <w:r>
        <w:rPr>
          <w:rFonts w:ascii="Times New Roman" w:eastAsia="Times New Roman" w:hAnsi="Times New Roman" w:cs="Times New Roman"/>
          <w:i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B1B1B"/>
          <w:sz w:val="24"/>
          <w:szCs w:val="24"/>
          <w:highlight w:val="white"/>
        </w:rPr>
        <w:t>multilocularis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alveolar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echinococcosis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)[</w:t>
      </w:r>
      <w:proofErr w:type="gram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1,2].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Hydatid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remains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concern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rural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Morocco,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Echinococcus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transmission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9DF1A8" w14:textId="77777777" w:rsidR="00D861F1" w:rsidRDefault="0072080E">
      <w:pP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diseases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develop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almost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all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organs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and tissues of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human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body, but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most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frequently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involved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organs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are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liver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(50%-77%),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lungs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(15%-47%), spleen (0.5%-8%), and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kidneys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(2%-4%) [3].</w:t>
      </w:r>
    </w:p>
    <w:p w14:paraId="0C4CB07F" w14:textId="77777777" w:rsidR="00D861F1" w:rsidRDefault="00D861F1">
      <w:pP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</w:pPr>
    </w:p>
    <w:p w14:paraId="751BB25A" w14:textId="77777777" w:rsidR="00D861F1" w:rsidRDefault="0072080E">
      <w:pP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Usually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asymptomatic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patients are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diagnosed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incidentally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radiological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evaluations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that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performed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other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reasons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Neverthel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ess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some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patients have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signs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symptoms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including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mild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or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severe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abdominal pain,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nausea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vomiting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jaundice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due to size, location, and/or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involvement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the adjacent structures and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organs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cystic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lesions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[</w:t>
      </w:r>
      <w:proofErr w:type="gram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4].</w:t>
      </w:r>
    </w:p>
    <w:p w14:paraId="42962C11" w14:textId="77777777" w:rsidR="00D861F1" w:rsidRDefault="0072080E">
      <w:pPr>
        <w:spacing w:before="240" w:after="240"/>
        <w:ind w:right="60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most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common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complications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associat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include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superinfection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cysto-biliary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fistula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allergic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reactions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rupture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gastrointestinal tract ,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gastric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outlet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obstruction,, broncho-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biliary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bronchopleural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fistulas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well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intrapericardial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intrapleural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intr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ruptures[7].</w:t>
      </w:r>
    </w:p>
    <w:p w14:paraId="16256E4E" w14:textId="77777777" w:rsidR="00D861F1" w:rsidRDefault="0072080E">
      <w:pPr>
        <w:spacing w:before="240" w:after="240"/>
        <w:ind w:right="600"/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Rupture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into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the free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peritoneum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 complication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that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occurs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2-7% of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cases.Rupture</w:t>
      </w:r>
      <w:proofErr w:type="spellEnd"/>
      <w:proofErr w:type="gram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liver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unusual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complication. Rupture can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occur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because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trauma or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relentless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expansion of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causin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g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pressure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necrosis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resultant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rupture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into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cavity.Sometimes</w:t>
      </w:r>
      <w:proofErr w:type="spellEnd"/>
      <w:proofErr w:type="gram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iatrogenic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rupture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may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occur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during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elective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surgery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[5,6].</w:t>
      </w:r>
    </w:p>
    <w:p w14:paraId="35056FEB" w14:textId="77777777" w:rsidR="00D861F1" w:rsidRDefault="0072080E">
      <w:pPr>
        <w:spacing w:before="240" w:after="240"/>
        <w:ind w:right="600"/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Rupture of a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hepatic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into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the abdominal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uncommon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but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potentially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catastrophic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complication of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. This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event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can lead to a range of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severe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and life-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threatening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outcomes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most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notably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anaphylactic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shock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and acute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peritonitis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. In cases of free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intraperitoneal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rupture, the release of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fluid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into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cavi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ty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may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induce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chemical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peritonitis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characterized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early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onset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irritation and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pronounced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symptoms.Moreover</w:t>
      </w:r>
      <w:proofErr w:type="spellEnd"/>
      <w:proofErr w:type="gram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anaphylaxis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even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sudden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death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have been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reported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in up to 25% of patients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following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rupture,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underscoring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urge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ncy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of prompt recognition and management. In addition to acute complications,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sclerosing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peritonitis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secondary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to the rupture of a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hepatic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has been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described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as a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late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sequela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further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complicating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course[</w:t>
      </w:r>
      <w:proofErr w:type="gram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3,8,9].</w:t>
      </w:r>
    </w:p>
    <w:p w14:paraId="2CA34C16" w14:textId="77777777" w:rsidR="00D861F1" w:rsidRDefault="0072080E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ruptured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must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made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promptly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necessitates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urgent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medical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intervention. Imaging techniques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play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crucial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role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establishing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14:paraId="0FAAA6EF" w14:textId="77777777" w:rsidR="00D861F1" w:rsidRDefault="0072080E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Ultrasound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 and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CT-scan are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useful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identifying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intra abdominal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fluid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detached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membrane [10,11].The CT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used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as the golden standard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verify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identify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co-existing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complication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that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alter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operative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plan[12,13]</w:t>
      </w:r>
    </w:p>
    <w:p w14:paraId="20D2E87B" w14:textId="77777777" w:rsidR="00D861F1" w:rsidRDefault="00D861F1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562D7F5D" w14:textId="77777777" w:rsidR="00D861F1" w:rsidRDefault="0072080E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Immediate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medical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treatment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against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allergic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reactions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should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initiated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and emer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gency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surgery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should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performed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after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diagnosing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rupture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The goal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surgical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treatment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prevent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complications,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eliminate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local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and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minimize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morbidity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mortality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recurrence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rates [14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].The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surgical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treatment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can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radical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pericystectomy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hepatic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resection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) or conservative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methods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unroofing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various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procedures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residual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) [15,16].Radical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procedures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have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higher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operative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risk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than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conservative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procedures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and can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difficult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under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emergency conditions. Conservative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procedures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much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easier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faster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safer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 and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are more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appropriate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 patients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requiring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urgent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treatment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.[3]</w:t>
      </w:r>
    </w:p>
    <w:p w14:paraId="2A7BF3F8" w14:textId="77777777" w:rsidR="00D861F1" w:rsidRDefault="00D861F1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704B3B1F" w14:textId="77777777" w:rsidR="00D861F1" w:rsidRDefault="0072080E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should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be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washed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scolicidal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solutions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such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formaldehyde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hypertonic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saline 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(3%-10%-15%-30%),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silver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nitrate (0.5%),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cetrimide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, chlorhexidine,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cetrimide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plus chlorhexidine (1.5%/0.15%),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hydrogen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peroxide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(1.5%-3%), povidone iodine (10%-50%), or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ethyl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alcohol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(70%-95%).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Each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solution has a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different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time frame for possible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scolicid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al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effects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[</w:t>
      </w:r>
      <w:proofErr w:type="gramEnd"/>
      <w:r>
        <w:rPr>
          <w:rFonts w:ascii="Times New Roman" w:eastAsia="Times New Roman" w:hAnsi="Times New Roman" w:cs="Times New Roman"/>
          <w:color w:val="1B1B1B"/>
          <w:sz w:val="24"/>
          <w:szCs w:val="24"/>
          <w:highlight w:val="white"/>
        </w:rPr>
        <w:t>17,18]</w:t>
      </w:r>
    </w:p>
    <w:p w14:paraId="1127FFC9" w14:textId="77777777" w:rsidR="00D861F1" w:rsidRDefault="00D861F1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468C8EAC" w14:textId="77777777" w:rsidR="00D861F1" w:rsidRDefault="00D861F1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194A2F5C" w14:textId="77777777" w:rsidR="00D861F1" w:rsidRDefault="0072080E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Albendazol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treatment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effective for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preventing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recurrence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secondary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hydatidosis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but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there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no agreement on the duration of use of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medication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sterilization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efficacy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safety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albendazole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treatment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have been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demonstrated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various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studies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14:paraId="4E078BDA" w14:textId="77777777" w:rsidR="00D861F1" w:rsidRDefault="0072080E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albendazole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therapy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mandatory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It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should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started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immediately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given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for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prolonged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period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time.[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19,20]</w:t>
      </w:r>
    </w:p>
    <w:p w14:paraId="128D0337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46C1005D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7537D024" w14:textId="77777777" w:rsidR="00D861F1" w:rsidRDefault="0072080E">
      <w:pPr>
        <w:rPr>
          <w:b/>
          <w:color w:val="222222"/>
          <w:sz w:val="36"/>
          <w:szCs w:val="36"/>
          <w:highlight w:val="white"/>
        </w:rPr>
      </w:pPr>
      <w:r>
        <w:rPr>
          <w:b/>
          <w:color w:val="222222"/>
          <w:sz w:val="36"/>
          <w:szCs w:val="36"/>
          <w:highlight w:val="white"/>
        </w:rPr>
        <w:t>Conclusion</w:t>
      </w:r>
    </w:p>
    <w:p w14:paraId="7938E58B" w14:textId="77777777" w:rsidR="00D861F1" w:rsidRDefault="00D861F1">
      <w:pP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</w:pPr>
    </w:p>
    <w:p w14:paraId="16CAF810" w14:textId="77777777" w:rsidR="00D861F1" w:rsidRDefault="0072080E">
      <w:pP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remains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significant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health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concern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particularly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endemic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regions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due 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to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its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potential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severe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complications. Rupture of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hepatic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cysts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into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though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rare,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life-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threatening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causing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acute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peritonitis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anaphylaxis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. Prompt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through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imaging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and emergency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surgical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intervention,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combi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ned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lavage and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postoperative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albendazole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therapy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essential to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reduce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morbidity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mortality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recurrence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Early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recognition and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comprehensive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management are key to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improving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outcomes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>affected</w:t>
      </w:r>
      <w:proofErr w:type="spellEnd"/>
      <w:r>
        <w:rPr>
          <w:rFonts w:ascii="Times New Roman" w:eastAsia="Times New Roman" w:hAnsi="Times New Roman" w:cs="Times New Roman"/>
          <w:color w:val="1B1B1B"/>
          <w:sz w:val="28"/>
          <w:szCs w:val="28"/>
          <w:highlight w:val="white"/>
        </w:rPr>
        <w:t xml:space="preserve"> patients.</w:t>
      </w:r>
    </w:p>
    <w:p w14:paraId="039B4D51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77F1C52F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11269516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10322DF5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7019D5FC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2A33176A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05160285" w14:textId="680D7E5A" w:rsidR="00D861F1" w:rsidRDefault="00DD79C1">
      <w:pPr>
        <w:rPr>
          <w:b/>
          <w:color w:val="222222"/>
          <w:sz w:val="36"/>
          <w:szCs w:val="36"/>
          <w:highlight w:val="whit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1FC11B9" wp14:editId="09462803">
            <wp:simplePos x="0" y="0"/>
            <wp:positionH relativeFrom="column">
              <wp:posOffset>111125</wp:posOffset>
            </wp:positionH>
            <wp:positionV relativeFrom="paragraph">
              <wp:posOffset>309245</wp:posOffset>
            </wp:positionV>
            <wp:extent cx="5367020" cy="4093845"/>
            <wp:effectExtent l="0" t="0" r="5080" b="1905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4093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B66F5" w14:textId="68B7A3A2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0B599927" w14:textId="4C44B305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3CA85A45" w14:textId="21CBFE84" w:rsidR="00955497" w:rsidRDefault="00955497">
      <w:pPr>
        <w:rPr>
          <w:b/>
          <w:color w:val="222222"/>
          <w:sz w:val="36"/>
          <w:szCs w:val="36"/>
          <w:highlight w:val="white"/>
        </w:rPr>
      </w:pPr>
      <w:r>
        <w:rPr>
          <w:b/>
          <w:color w:val="222222"/>
          <w:sz w:val="36"/>
          <w:szCs w:val="36"/>
          <w:highlight w:val="white"/>
        </w:rPr>
        <w:t>Figure 1 :</w:t>
      </w:r>
      <w:r w:rsidRPr="0095549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Abdominal CT scans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revealed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two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hepatic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masses suggestive of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cysts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classified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as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Gharbi III and V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evidence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of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ruptured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subcapsular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collection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cavity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This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finding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highly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suggestive of 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intra-peritoneal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rupture of 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hydatid</w:t>
      </w:r>
      <w:proofErr w:type="spellEnd"/>
    </w:p>
    <w:p w14:paraId="704A8F2D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7763B5F8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4748D86A" w14:textId="5DD72F39" w:rsidR="00D861F1" w:rsidRDefault="00955497">
      <w:pPr>
        <w:rPr>
          <w:b/>
          <w:color w:val="222222"/>
          <w:sz w:val="36"/>
          <w:szCs w:val="36"/>
          <w:highlight w:val="white"/>
        </w:rPr>
      </w:pPr>
      <w:r>
        <w:rPr>
          <w:b/>
          <w:noProof/>
          <w:color w:val="222222"/>
          <w:sz w:val="36"/>
          <w:szCs w:val="36"/>
          <w:highlight w:val="white"/>
        </w:rPr>
        <w:lastRenderedPageBreak/>
        <w:drawing>
          <wp:inline distT="114300" distB="114300" distL="114300" distR="114300" wp14:anchorId="233B8017" wp14:editId="3CADB8CA">
            <wp:extent cx="4657725" cy="44672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46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A334F2" w14:textId="4549DA4F" w:rsidR="00D861F1" w:rsidRDefault="00955497">
      <w:pPr>
        <w:rPr>
          <w:b/>
          <w:color w:val="222222"/>
          <w:sz w:val="36"/>
          <w:szCs w:val="36"/>
          <w:highlight w:val="white"/>
        </w:rPr>
      </w:pPr>
      <w:r>
        <w:rPr>
          <w:b/>
          <w:color w:val="222222"/>
          <w:sz w:val="36"/>
          <w:szCs w:val="36"/>
          <w:highlight w:val="white"/>
        </w:rPr>
        <w:t xml:space="preserve"> </w:t>
      </w:r>
    </w:p>
    <w:p w14:paraId="20330AF9" w14:textId="36EAACA4" w:rsidR="00D861F1" w:rsidRPr="00955497" w:rsidRDefault="00955497">
      <w:pPr>
        <w:rPr>
          <w:bCs/>
          <w:color w:val="222222"/>
          <w:sz w:val="36"/>
          <w:szCs w:val="36"/>
          <w:highlight w:val="white"/>
        </w:rPr>
      </w:pPr>
      <w:r w:rsidRPr="00955497">
        <w:rPr>
          <w:b/>
          <w:color w:val="222222"/>
          <w:sz w:val="36"/>
          <w:szCs w:val="36"/>
          <w:highlight w:val="white"/>
        </w:rPr>
        <w:t>Figure </w:t>
      </w:r>
      <w:proofErr w:type="gramStart"/>
      <w:r w:rsidRPr="00955497">
        <w:rPr>
          <w:b/>
          <w:color w:val="222222"/>
          <w:sz w:val="36"/>
          <w:szCs w:val="36"/>
          <w:highlight w:val="white"/>
        </w:rPr>
        <w:t>2:</w:t>
      </w:r>
      <w:proofErr w:type="gramEnd"/>
      <w:r w:rsidRPr="00955497">
        <w:rPr>
          <w:bCs/>
          <w:color w:val="222222"/>
          <w:sz w:val="36"/>
          <w:szCs w:val="36"/>
          <w:highlight w:val="white"/>
        </w:rPr>
        <w:t xml:space="preserve"> </w:t>
      </w:r>
      <w:r w:rsidRPr="00DD79C1">
        <w:rPr>
          <w:bCs/>
          <w:color w:val="222222"/>
          <w:sz w:val="28"/>
          <w:szCs w:val="28"/>
          <w:highlight w:val="white"/>
        </w:rPr>
        <w:t xml:space="preserve">Image </w:t>
      </w:r>
      <w:proofErr w:type="spellStart"/>
      <w:r w:rsidRPr="00DD79C1">
        <w:rPr>
          <w:bCs/>
          <w:color w:val="222222"/>
          <w:sz w:val="28"/>
          <w:szCs w:val="28"/>
          <w:highlight w:val="white"/>
        </w:rPr>
        <w:t>showing</w:t>
      </w:r>
      <w:proofErr w:type="spellEnd"/>
      <w:r w:rsidRPr="00DD79C1">
        <w:rPr>
          <w:bCs/>
          <w:color w:val="222222"/>
          <w:sz w:val="28"/>
          <w:szCs w:val="28"/>
          <w:highlight w:val="white"/>
        </w:rPr>
        <w:t xml:space="preserve"> </w:t>
      </w:r>
      <w:r w:rsidRPr="00DD79C1">
        <w:rPr>
          <w:bCs/>
          <w:sz w:val="28"/>
          <w:szCs w:val="28"/>
        </w:rPr>
        <w:t xml:space="preserve">Rupture of a </w:t>
      </w:r>
      <w:proofErr w:type="spellStart"/>
      <w:r w:rsidRPr="00DD79C1">
        <w:rPr>
          <w:bCs/>
          <w:sz w:val="28"/>
          <w:szCs w:val="28"/>
        </w:rPr>
        <w:t>Hepatic</w:t>
      </w:r>
      <w:proofErr w:type="spellEnd"/>
      <w:r w:rsidRPr="00DD79C1">
        <w:rPr>
          <w:bCs/>
          <w:sz w:val="28"/>
          <w:szCs w:val="28"/>
        </w:rPr>
        <w:t xml:space="preserve"> </w:t>
      </w:r>
      <w:proofErr w:type="spellStart"/>
      <w:r w:rsidRPr="00DD79C1">
        <w:rPr>
          <w:bCs/>
          <w:sz w:val="28"/>
          <w:szCs w:val="28"/>
        </w:rPr>
        <w:t>Hydatid</w:t>
      </w:r>
      <w:proofErr w:type="spellEnd"/>
      <w:r w:rsidRPr="00DD79C1">
        <w:rPr>
          <w:bCs/>
          <w:sz w:val="28"/>
          <w:szCs w:val="28"/>
        </w:rPr>
        <w:t xml:space="preserve"> </w:t>
      </w:r>
      <w:proofErr w:type="spellStart"/>
      <w:r w:rsidRPr="00DD79C1">
        <w:rPr>
          <w:bCs/>
          <w:sz w:val="28"/>
          <w:szCs w:val="28"/>
        </w:rPr>
        <w:t>Cyst</w:t>
      </w:r>
      <w:proofErr w:type="spellEnd"/>
      <w:r w:rsidRPr="00DD79C1">
        <w:rPr>
          <w:bCs/>
          <w:sz w:val="28"/>
          <w:szCs w:val="28"/>
        </w:rPr>
        <w:t xml:space="preserve"> </w:t>
      </w:r>
      <w:proofErr w:type="spellStart"/>
      <w:r w:rsidRPr="00DD79C1">
        <w:rPr>
          <w:bCs/>
          <w:sz w:val="28"/>
          <w:szCs w:val="28"/>
        </w:rPr>
        <w:t>into</w:t>
      </w:r>
      <w:proofErr w:type="spellEnd"/>
      <w:r w:rsidRPr="00DD79C1">
        <w:rPr>
          <w:bCs/>
          <w:sz w:val="28"/>
          <w:szCs w:val="28"/>
        </w:rPr>
        <w:t xml:space="preserve"> the </w:t>
      </w:r>
      <w:proofErr w:type="spellStart"/>
      <w:r w:rsidRPr="00DD79C1">
        <w:rPr>
          <w:bCs/>
          <w:sz w:val="28"/>
          <w:szCs w:val="28"/>
        </w:rPr>
        <w:t>Peritoneal</w:t>
      </w:r>
      <w:proofErr w:type="spellEnd"/>
      <w:r w:rsidRPr="00DD79C1">
        <w:rPr>
          <w:bCs/>
          <w:sz w:val="28"/>
          <w:szCs w:val="28"/>
        </w:rPr>
        <w:t xml:space="preserve"> </w:t>
      </w:r>
      <w:proofErr w:type="spellStart"/>
      <w:r w:rsidRPr="00DD79C1">
        <w:rPr>
          <w:bCs/>
          <w:sz w:val="28"/>
          <w:szCs w:val="28"/>
        </w:rPr>
        <w:t>Cavity</w:t>
      </w:r>
      <w:proofErr w:type="spellEnd"/>
      <w:r w:rsidRPr="00DD79C1">
        <w:rPr>
          <w:bCs/>
          <w:sz w:val="28"/>
          <w:szCs w:val="28"/>
        </w:rPr>
        <w:t xml:space="preserve"> </w:t>
      </w:r>
      <w:proofErr w:type="spellStart"/>
      <w:r w:rsidRPr="00DD79C1">
        <w:rPr>
          <w:bCs/>
          <w:sz w:val="28"/>
          <w:szCs w:val="28"/>
        </w:rPr>
        <w:t>From</w:t>
      </w:r>
      <w:proofErr w:type="spellEnd"/>
      <w:r w:rsidRPr="00DD79C1">
        <w:rPr>
          <w:bCs/>
          <w:sz w:val="28"/>
          <w:szCs w:val="28"/>
        </w:rPr>
        <w:t xml:space="preserve"> </w:t>
      </w:r>
      <w:proofErr w:type="spellStart"/>
      <w:r w:rsidRPr="00DD79C1">
        <w:rPr>
          <w:bCs/>
          <w:sz w:val="28"/>
          <w:szCs w:val="28"/>
        </w:rPr>
        <w:t>our</w:t>
      </w:r>
      <w:proofErr w:type="spellEnd"/>
      <w:r w:rsidRPr="00DD79C1">
        <w:rPr>
          <w:bCs/>
          <w:sz w:val="28"/>
          <w:szCs w:val="28"/>
        </w:rPr>
        <w:t xml:space="preserve"> patient</w:t>
      </w:r>
    </w:p>
    <w:p w14:paraId="6138AAE0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56004AF6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6448954F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4F94DEA6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1D2E762D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1A785718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15B1F6C8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67551FEF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47B70664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537CF9C0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7C862944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41EA12D5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4BE15C68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1FA2D242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4468E499" w14:textId="0A0430F7" w:rsidR="00D861F1" w:rsidRDefault="0072080E">
      <w:pPr>
        <w:rPr>
          <w:b/>
          <w:color w:val="222222"/>
          <w:sz w:val="36"/>
          <w:szCs w:val="36"/>
          <w:highlight w:val="white"/>
        </w:rPr>
      </w:pPr>
      <w:r>
        <w:rPr>
          <w:b/>
          <w:noProof/>
          <w:color w:val="222222"/>
          <w:sz w:val="36"/>
          <w:szCs w:val="36"/>
          <w:highlight w:val="white"/>
        </w:rPr>
        <w:drawing>
          <wp:inline distT="114300" distB="114300" distL="114300" distR="114300" wp14:anchorId="62FDB616" wp14:editId="3A3F42A2">
            <wp:extent cx="4486275" cy="443865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43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16AB62" w14:textId="0CA2A4E2" w:rsidR="00D861F1" w:rsidRPr="00DD79C1" w:rsidRDefault="00955497">
      <w:pPr>
        <w:rPr>
          <w:bCs/>
          <w:color w:val="222222"/>
          <w:sz w:val="28"/>
          <w:szCs w:val="28"/>
          <w:highlight w:val="white"/>
        </w:rPr>
      </w:pPr>
      <w:r>
        <w:rPr>
          <w:b/>
          <w:color w:val="222222"/>
          <w:sz w:val="36"/>
          <w:szCs w:val="36"/>
          <w:highlight w:val="white"/>
        </w:rPr>
        <w:t xml:space="preserve">Figure 3 : </w:t>
      </w:r>
      <w:r w:rsidRPr="00DD79C1">
        <w:rPr>
          <w:bCs/>
          <w:color w:val="222222"/>
          <w:sz w:val="28"/>
          <w:szCs w:val="28"/>
          <w:highlight w:val="white"/>
        </w:rPr>
        <w:t xml:space="preserve">image </w:t>
      </w:r>
      <w:proofErr w:type="spellStart"/>
      <w:r w:rsidRPr="00DD79C1">
        <w:rPr>
          <w:bCs/>
          <w:color w:val="222222"/>
          <w:sz w:val="28"/>
          <w:szCs w:val="28"/>
          <w:highlight w:val="white"/>
        </w:rPr>
        <w:t>after</w:t>
      </w:r>
      <w:proofErr w:type="spellEnd"/>
      <w:r w:rsidRPr="00DD79C1">
        <w:rPr>
          <w:bCs/>
          <w:color w:val="222222"/>
          <w:sz w:val="28"/>
          <w:szCs w:val="28"/>
          <w:highlight w:val="white"/>
        </w:rPr>
        <w:t xml:space="preserve"> the </w:t>
      </w:r>
      <w:proofErr w:type="spellStart"/>
      <w:r w:rsidRPr="00DD79C1">
        <w:rPr>
          <w:bCs/>
          <w:color w:val="222222"/>
          <w:sz w:val="28"/>
          <w:szCs w:val="28"/>
          <w:highlight w:val="white"/>
        </w:rPr>
        <w:t>resection</w:t>
      </w:r>
      <w:proofErr w:type="spellEnd"/>
      <w:r w:rsidRPr="00DD79C1">
        <w:rPr>
          <w:bCs/>
          <w:color w:val="222222"/>
          <w:sz w:val="28"/>
          <w:szCs w:val="28"/>
          <w:highlight w:val="white"/>
        </w:rPr>
        <w:t xml:space="preserve"> of </w:t>
      </w:r>
      <w:proofErr w:type="spellStart"/>
      <w:r w:rsidRPr="00DD79C1">
        <w:rPr>
          <w:bCs/>
          <w:sz w:val="28"/>
          <w:szCs w:val="28"/>
        </w:rPr>
        <w:t>Hepatic</w:t>
      </w:r>
      <w:proofErr w:type="spellEnd"/>
      <w:r w:rsidRPr="00DD79C1">
        <w:rPr>
          <w:bCs/>
          <w:sz w:val="28"/>
          <w:szCs w:val="28"/>
        </w:rPr>
        <w:t xml:space="preserve"> </w:t>
      </w:r>
      <w:proofErr w:type="spellStart"/>
      <w:r w:rsidRPr="00DD79C1">
        <w:rPr>
          <w:bCs/>
          <w:sz w:val="28"/>
          <w:szCs w:val="28"/>
        </w:rPr>
        <w:t>Hydatid</w:t>
      </w:r>
      <w:proofErr w:type="spellEnd"/>
      <w:r w:rsidRPr="00DD79C1">
        <w:rPr>
          <w:bCs/>
          <w:sz w:val="28"/>
          <w:szCs w:val="28"/>
        </w:rPr>
        <w:t xml:space="preserve"> </w:t>
      </w:r>
      <w:proofErr w:type="spellStart"/>
      <w:r w:rsidRPr="00DD79C1">
        <w:rPr>
          <w:bCs/>
          <w:sz w:val="28"/>
          <w:szCs w:val="28"/>
        </w:rPr>
        <w:t>Cyst</w:t>
      </w:r>
      <w:proofErr w:type="spellEnd"/>
      <w:r w:rsidRPr="00DD79C1">
        <w:rPr>
          <w:bCs/>
          <w:sz w:val="28"/>
          <w:szCs w:val="28"/>
        </w:rPr>
        <w:t xml:space="preserve"> </w:t>
      </w:r>
      <w:proofErr w:type="spellStart"/>
      <w:r w:rsidRPr="00DD79C1">
        <w:rPr>
          <w:bCs/>
          <w:sz w:val="28"/>
          <w:szCs w:val="28"/>
        </w:rPr>
        <w:t>from</w:t>
      </w:r>
      <w:proofErr w:type="spellEnd"/>
      <w:r w:rsidRPr="00DD79C1">
        <w:rPr>
          <w:bCs/>
          <w:sz w:val="28"/>
          <w:szCs w:val="28"/>
        </w:rPr>
        <w:t xml:space="preserve"> </w:t>
      </w:r>
      <w:proofErr w:type="spellStart"/>
      <w:r w:rsidRPr="00DD79C1">
        <w:rPr>
          <w:bCs/>
          <w:sz w:val="28"/>
          <w:szCs w:val="28"/>
        </w:rPr>
        <w:t>our</w:t>
      </w:r>
      <w:proofErr w:type="spellEnd"/>
      <w:r w:rsidRPr="00DD79C1">
        <w:rPr>
          <w:bCs/>
          <w:sz w:val="28"/>
          <w:szCs w:val="28"/>
        </w:rPr>
        <w:t xml:space="preserve"> patient </w:t>
      </w:r>
    </w:p>
    <w:p w14:paraId="0BB9945D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076EBED8" w14:textId="77777777" w:rsidR="006C1CD4" w:rsidRPr="006C1CD4" w:rsidRDefault="006C1CD4" w:rsidP="006C1CD4">
      <w:pPr>
        <w:spacing w:after="200"/>
        <w:jc w:val="both"/>
        <w:outlineLvl w:val="0"/>
        <w:rPr>
          <w:rFonts w:eastAsia="Times New Roman"/>
          <w:lang w:val="en-GB" w:eastAsia="en-GB"/>
        </w:rPr>
      </w:pPr>
      <w:r w:rsidRPr="006C1CD4">
        <w:rPr>
          <w:rFonts w:eastAsia="Times New Roman"/>
          <w:b/>
          <w:bCs/>
          <w:lang w:val="en-GB" w:eastAsia="en-GB"/>
        </w:rPr>
        <w:t>COMPETING INTERESTS DISCLAIMER:</w:t>
      </w:r>
    </w:p>
    <w:p w14:paraId="3E9C1A45" w14:textId="77777777" w:rsidR="006C1CD4" w:rsidRPr="006C1CD4" w:rsidRDefault="006C1CD4" w:rsidP="006C1CD4">
      <w:pPr>
        <w:spacing w:after="200"/>
        <w:rPr>
          <w:rFonts w:ascii="Calibri" w:eastAsia="Times New Roman" w:hAnsi="Calibri" w:cs="Times New Roman"/>
          <w:lang w:val="en-GB" w:eastAsia="en-GB"/>
        </w:rPr>
      </w:pPr>
      <w:r w:rsidRPr="006C1CD4">
        <w:rPr>
          <w:rFonts w:ascii="Calibri" w:eastAsia="Times New Roman" w:hAnsi="Calibri" w:cs="Times New Roman"/>
          <w:lang w:val="en-GB" w:eastAsia="en-GB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697D6B61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0B8D5FE7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49A4D777" w14:textId="77777777" w:rsidR="00D861F1" w:rsidRDefault="00D861F1">
      <w:pPr>
        <w:rPr>
          <w:b/>
          <w:color w:val="222222"/>
          <w:sz w:val="36"/>
          <w:szCs w:val="36"/>
          <w:highlight w:val="white"/>
        </w:rPr>
      </w:pPr>
    </w:p>
    <w:p w14:paraId="53EAD30F" w14:textId="77777777" w:rsidR="00D861F1" w:rsidRDefault="0072080E">
      <w:pPr>
        <w:rPr>
          <w:b/>
          <w:color w:val="222222"/>
          <w:sz w:val="36"/>
          <w:szCs w:val="36"/>
          <w:highlight w:val="white"/>
        </w:rPr>
      </w:pPr>
      <w:proofErr w:type="gramStart"/>
      <w:r>
        <w:rPr>
          <w:b/>
          <w:color w:val="222222"/>
          <w:sz w:val="36"/>
          <w:szCs w:val="36"/>
          <w:highlight w:val="white"/>
        </w:rPr>
        <w:t>REFERENCES:</w:t>
      </w:r>
      <w:proofErr w:type="gramEnd"/>
    </w:p>
    <w:p w14:paraId="72AFD6B0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5ECC21E2" w14:textId="77777777" w:rsidR="00D861F1" w:rsidRDefault="0072080E">
      <w:pPr>
        <w:shd w:val="clear" w:color="auto" w:fill="FFFFFF"/>
        <w:spacing w:before="220"/>
        <w:rPr>
          <w:color w:val="1B1B1B"/>
          <w:sz w:val="28"/>
          <w:szCs w:val="28"/>
          <w:highlight w:val="white"/>
        </w:rPr>
      </w:pPr>
      <w:r>
        <w:rPr>
          <w:b/>
          <w:color w:val="1B1B1B"/>
          <w:sz w:val="28"/>
          <w:szCs w:val="28"/>
          <w:highlight w:val="white"/>
        </w:rPr>
        <w:lastRenderedPageBreak/>
        <w:t>1.</w:t>
      </w:r>
      <w:r>
        <w:rPr>
          <w:color w:val="1B1B1B"/>
          <w:sz w:val="28"/>
          <w:szCs w:val="28"/>
          <w:highlight w:val="white"/>
        </w:rPr>
        <w:t xml:space="preserve">Yilmaz M, </w:t>
      </w:r>
      <w:proofErr w:type="spellStart"/>
      <w:r>
        <w:rPr>
          <w:color w:val="1B1B1B"/>
          <w:sz w:val="28"/>
          <w:szCs w:val="28"/>
          <w:highlight w:val="white"/>
        </w:rPr>
        <w:t>Akbulut</w:t>
      </w:r>
      <w:proofErr w:type="spellEnd"/>
      <w:r>
        <w:rPr>
          <w:color w:val="1B1B1B"/>
          <w:sz w:val="28"/>
          <w:szCs w:val="28"/>
          <w:highlight w:val="white"/>
        </w:rPr>
        <w:t xml:space="preserve"> S, </w:t>
      </w:r>
      <w:proofErr w:type="spellStart"/>
      <w:r>
        <w:rPr>
          <w:color w:val="1B1B1B"/>
          <w:sz w:val="28"/>
          <w:szCs w:val="28"/>
          <w:highlight w:val="white"/>
        </w:rPr>
        <w:t>Kahraman</w:t>
      </w:r>
      <w:proofErr w:type="spellEnd"/>
      <w:r>
        <w:rPr>
          <w:color w:val="1B1B1B"/>
          <w:sz w:val="28"/>
          <w:szCs w:val="28"/>
          <w:highlight w:val="white"/>
        </w:rPr>
        <w:t xml:space="preserve"> A, Yilmaz S. </w:t>
      </w:r>
      <w:proofErr w:type="spellStart"/>
      <w:r>
        <w:rPr>
          <w:color w:val="1B1B1B"/>
          <w:sz w:val="28"/>
          <w:szCs w:val="28"/>
          <w:highlight w:val="white"/>
        </w:rPr>
        <w:t>Liver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hydatid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cyst</w:t>
      </w:r>
      <w:proofErr w:type="spellEnd"/>
      <w:r>
        <w:rPr>
          <w:color w:val="1B1B1B"/>
          <w:sz w:val="28"/>
          <w:szCs w:val="28"/>
          <w:highlight w:val="white"/>
        </w:rPr>
        <w:t xml:space="preserve"> rupture </w:t>
      </w:r>
      <w:proofErr w:type="spellStart"/>
      <w:r>
        <w:rPr>
          <w:color w:val="1B1B1B"/>
          <w:sz w:val="28"/>
          <w:szCs w:val="28"/>
          <w:highlight w:val="white"/>
        </w:rPr>
        <w:t>into</w:t>
      </w:r>
      <w:proofErr w:type="spellEnd"/>
      <w:r>
        <w:rPr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color w:val="1B1B1B"/>
          <w:sz w:val="28"/>
          <w:szCs w:val="28"/>
          <w:highlight w:val="white"/>
        </w:rPr>
        <w:t>peritoneal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cavity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after</w:t>
      </w:r>
      <w:proofErr w:type="spellEnd"/>
      <w:r>
        <w:rPr>
          <w:color w:val="1B1B1B"/>
          <w:sz w:val="28"/>
          <w:szCs w:val="28"/>
          <w:highlight w:val="white"/>
        </w:rPr>
        <w:t xml:space="preserve"> abdominal </w:t>
      </w:r>
      <w:proofErr w:type="gramStart"/>
      <w:r>
        <w:rPr>
          <w:color w:val="1B1B1B"/>
          <w:sz w:val="28"/>
          <w:szCs w:val="28"/>
          <w:highlight w:val="white"/>
        </w:rPr>
        <w:t>trauma:</w:t>
      </w:r>
      <w:proofErr w:type="gramEnd"/>
      <w:r>
        <w:rPr>
          <w:color w:val="1B1B1B"/>
          <w:sz w:val="28"/>
          <w:szCs w:val="28"/>
          <w:highlight w:val="white"/>
        </w:rPr>
        <w:t xml:space="preserve"> case report and </w:t>
      </w:r>
      <w:proofErr w:type="spellStart"/>
      <w:r>
        <w:rPr>
          <w:color w:val="1B1B1B"/>
          <w:sz w:val="28"/>
          <w:szCs w:val="28"/>
          <w:highlight w:val="white"/>
        </w:rPr>
        <w:t>literature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review</w:t>
      </w:r>
      <w:proofErr w:type="spellEnd"/>
      <w:r>
        <w:rPr>
          <w:color w:val="1B1B1B"/>
          <w:sz w:val="28"/>
          <w:szCs w:val="28"/>
          <w:highlight w:val="white"/>
        </w:rPr>
        <w:t xml:space="preserve">. Int </w:t>
      </w:r>
      <w:proofErr w:type="spellStart"/>
      <w:r>
        <w:rPr>
          <w:color w:val="1B1B1B"/>
          <w:sz w:val="28"/>
          <w:szCs w:val="28"/>
          <w:highlight w:val="white"/>
        </w:rPr>
        <w:t>Surg</w:t>
      </w:r>
      <w:proofErr w:type="spellEnd"/>
      <w:r>
        <w:rPr>
          <w:color w:val="1B1B1B"/>
          <w:sz w:val="28"/>
          <w:szCs w:val="28"/>
          <w:highlight w:val="white"/>
        </w:rPr>
        <w:t xml:space="preserve">. </w:t>
      </w:r>
      <w:proofErr w:type="gramStart"/>
      <w:r>
        <w:rPr>
          <w:color w:val="1B1B1B"/>
          <w:sz w:val="28"/>
          <w:szCs w:val="28"/>
          <w:highlight w:val="white"/>
        </w:rPr>
        <w:t>2012;</w:t>
      </w:r>
      <w:proofErr w:type="gramEnd"/>
      <w:r>
        <w:rPr>
          <w:color w:val="1B1B1B"/>
          <w:sz w:val="28"/>
          <w:szCs w:val="28"/>
          <w:highlight w:val="white"/>
        </w:rPr>
        <w:t xml:space="preserve">97:239–244.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doi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10.9738/CC116.1. </w:t>
      </w:r>
    </w:p>
    <w:p w14:paraId="583CD65C" w14:textId="77777777" w:rsidR="00D861F1" w:rsidRDefault="0072080E">
      <w:pPr>
        <w:shd w:val="clear" w:color="auto" w:fill="FFFFFF"/>
        <w:spacing w:before="220"/>
        <w:rPr>
          <w:color w:val="1B1B1B"/>
          <w:sz w:val="28"/>
          <w:szCs w:val="28"/>
          <w:highlight w:val="white"/>
        </w:rPr>
      </w:pPr>
      <w:r>
        <w:rPr>
          <w:b/>
          <w:color w:val="1B1B1B"/>
          <w:sz w:val="28"/>
          <w:szCs w:val="28"/>
          <w:highlight w:val="white"/>
        </w:rPr>
        <w:t>2.</w:t>
      </w:r>
      <w:r>
        <w:rPr>
          <w:color w:val="1B1B1B"/>
          <w:sz w:val="28"/>
          <w:szCs w:val="28"/>
          <w:highlight w:val="white"/>
        </w:rPr>
        <w:t xml:space="preserve">Akbulut S, </w:t>
      </w:r>
      <w:proofErr w:type="spellStart"/>
      <w:r>
        <w:rPr>
          <w:color w:val="1B1B1B"/>
          <w:sz w:val="28"/>
          <w:szCs w:val="28"/>
          <w:highlight w:val="white"/>
        </w:rPr>
        <w:t>Sogutcu</w:t>
      </w:r>
      <w:proofErr w:type="spellEnd"/>
      <w:r>
        <w:rPr>
          <w:color w:val="1B1B1B"/>
          <w:sz w:val="28"/>
          <w:szCs w:val="28"/>
          <w:highlight w:val="white"/>
        </w:rPr>
        <w:t xml:space="preserve"> N, Eris C. </w:t>
      </w:r>
      <w:proofErr w:type="spellStart"/>
      <w:r>
        <w:rPr>
          <w:color w:val="1B1B1B"/>
          <w:sz w:val="28"/>
          <w:szCs w:val="28"/>
          <w:highlight w:val="white"/>
        </w:rPr>
        <w:t>Hydatid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disease</w:t>
      </w:r>
      <w:proofErr w:type="spellEnd"/>
      <w:r>
        <w:rPr>
          <w:color w:val="1B1B1B"/>
          <w:sz w:val="28"/>
          <w:szCs w:val="28"/>
          <w:highlight w:val="white"/>
        </w:rPr>
        <w:t xml:space="preserve"> of</w:t>
      </w:r>
      <w:r>
        <w:rPr>
          <w:color w:val="1B1B1B"/>
          <w:sz w:val="28"/>
          <w:szCs w:val="28"/>
          <w:highlight w:val="white"/>
        </w:rPr>
        <w:t xml:space="preserve"> the </w:t>
      </w:r>
      <w:proofErr w:type="gramStart"/>
      <w:r>
        <w:rPr>
          <w:color w:val="1B1B1B"/>
          <w:sz w:val="28"/>
          <w:szCs w:val="28"/>
          <w:highlight w:val="white"/>
        </w:rPr>
        <w:t>spleen:</w:t>
      </w:r>
      <w:proofErr w:type="gramEnd"/>
      <w:r>
        <w:rPr>
          <w:color w:val="1B1B1B"/>
          <w:sz w:val="28"/>
          <w:szCs w:val="28"/>
          <w:highlight w:val="white"/>
        </w:rPr>
        <w:t xml:space="preserve"> single-center </w:t>
      </w:r>
      <w:proofErr w:type="spellStart"/>
      <w:r>
        <w:rPr>
          <w:color w:val="1B1B1B"/>
          <w:sz w:val="28"/>
          <w:szCs w:val="28"/>
          <w:highlight w:val="white"/>
        </w:rPr>
        <w:t>experience</w:t>
      </w:r>
      <w:proofErr w:type="spellEnd"/>
      <w:r>
        <w:rPr>
          <w:color w:val="1B1B1B"/>
          <w:sz w:val="28"/>
          <w:szCs w:val="28"/>
          <w:highlight w:val="white"/>
        </w:rPr>
        <w:t xml:space="preserve"> and a brief </w:t>
      </w:r>
      <w:proofErr w:type="spellStart"/>
      <w:r>
        <w:rPr>
          <w:color w:val="1B1B1B"/>
          <w:sz w:val="28"/>
          <w:szCs w:val="28"/>
          <w:highlight w:val="white"/>
        </w:rPr>
        <w:t>literature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review</w:t>
      </w:r>
      <w:proofErr w:type="spellEnd"/>
      <w:r>
        <w:rPr>
          <w:color w:val="1B1B1B"/>
          <w:sz w:val="28"/>
          <w:szCs w:val="28"/>
          <w:highlight w:val="white"/>
        </w:rPr>
        <w:t xml:space="preserve">. J </w:t>
      </w:r>
      <w:proofErr w:type="spellStart"/>
      <w:r>
        <w:rPr>
          <w:color w:val="1B1B1B"/>
          <w:sz w:val="28"/>
          <w:szCs w:val="28"/>
          <w:highlight w:val="white"/>
        </w:rPr>
        <w:t>Gastrointest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Surg</w:t>
      </w:r>
      <w:proofErr w:type="spellEnd"/>
      <w:r>
        <w:rPr>
          <w:color w:val="1B1B1B"/>
          <w:sz w:val="28"/>
          <w:szCs w:val="28"/>
          <w:highlight w:val="white"/>
        </w:rPr>
        <w:t xml:space="preserve">. </w:t>
      </w:r>
      <w:proofErr w:type="gramStart"/>
      <w:r>
        <w:rPr>
          <w:color w:val="1B1B1B"/>
          <w:sz w:val="28"/>
          <w:szCs w:val="28"/>
          <w:highlight w:val="white"/>
        </w:rPr>
        <w:t>2013;</w:t>
      </w:r>
      <w:proofErr w:type="gramEnd"/>
      <w:r>
        <w:rPr>
          <w:color w:val="1B1B1B"/>
          <w:sz w:val="28"/>
          <w:szCs w:val="28"/>
          <w:highlight w:val="white"/>
        </w:rPr>
        <w:t xml:space="preserve">17:1784–1795.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doi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10.1007/s11605-013-2303-5.</w:t>
      </w:r>
    </w:p>
    <w:p w14:paraId="30F8598B" w14:textId="77777777" w:rsidR="00D861F1" w:rsidRDefault="0072080E">
      <w:pPr>
        <w:shd w:val="clear" w:color="auto" w:fill="FFFFFF"/>
        <w:spacing w:before="220"/>
        <w:rPr>
          <w:color w:val="1B1B1B"/>
          <w:sz w:val="28"/>
          <w:szCs w:val="28"/>
          <w:highlight w:val="white"/>
        </w:rPr>
      </w:pPr>
      <w:r>
        <w:rPr>
          <w:b/>
          <w:color w:val="1B1B1B"/>
          <w:sz w:val="28"/>
          <w:szCs w:val="28"/>
          <w:highlight w:val="white"/>
        </w:rPr>
        <w:t>3.</w:t>
      </w:r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Toumi</w:t>
      </w:r>
      <w:proofErr w:type="spellEnd"/>
      <w:r>
        <w:rPr>
          <w:color w:val="1B1B1B"/>
          <w:sz w:val="28"/>
          <w:szCs w:val="28"/>
          <w:highlight w:val="white"/>
        </w:rPr>
        <w:t xml:space="preserve"> O, </w:t>
      </w:r>
      <w:proofErr w:type="spellStart"/>
      <w:r>
        <w:rPr>
          <w:color w:val="1B1B1B"/>
          <w:sz w:val="28"/>
          <w:szCs w:val="28"/>
          <w:highlight w:val="white"/>
        </w:rPr>
        <w:t>Noomen</w:t>
      </w:r>
      <w:proofErr w:type="spellEnd"/>
      <w:r>
        <w:rPr>
          <w:color w:val="1B1B1B"/>
          <w:sz w:val="28"/>
          <w:szCs w:val="28"/>
          <w:highlight w:val="white"/>
        </w:rPr>
        <w:t xml:space="preserve"> F, Salem R, </w:t>
      </w:r>
      <w:proofErr w:type="spellStart"/>
      <w:r>
        <w:rPr>
          <w:color w:val="1B1B1B"/>
          <w:sz w:val="28"/>
          <w:szCs w:val="28"/>
          <w:highlight w:val="white"/>
        </w:rPr>
        <w:t>Rabeh</w:t>
      </w:r>
      <w:proofErr w:type="spellEnd"/>
      <w:r>
        <w:rPr>
          <w:color w:val="1B1B1B"/>
          <w:sz w:val="28"/>
          <w:szCs w:val="28"/>
          <w:highlight w:val="white"/>
        </w:rPr>
        <w:t xml:space="preserve"> H, Jabra SB, </w:t>
      </w:r>
      <w:proofErr w:type="spellStart"/>
      <w:r>
        <w:rPr>
          <w:color w:val="1B1B1B"/>
          <w:sz w:val="28"/>
          <w:szCs w:val="28"/>
          <w:highlight w:val="white"/>
        </w:rPr>
        <w:t>Korbi</w:t>
      </w:r>
      <w:proofErr w:type="spellEnd"/>
      <w:r>
        <w:rPr>
          <w:color w:val="1B1B1B"/>
          <w:sz w:val="28"/>
          <w:szCs w:val="28"/>
          <w:highlight w:val="white"/>
        </w:rPr>
        <w:t xml:space="preserve"> I, </w:t>
      </w:r>
      <w:proofErr w:type="spellStart"/>
      <w:r>
        <w:rPr>
          <w:color w:val="1B1B1B"/>
          <w:sz w:val="28"/>
          <w:szCs w:val="28"/>
          <w:highlight w:val="white"/>
        </w:rPr>
        <w:t>Bannani</w:t>
      </w:r>
      <w:proofErr w:type="spellEnd"/>
      <w:r>
        <w:rPr>
          <w:color w:val="1B1B1B"/>
          <w:sz w:val="28"/>
          <w:szCs w:val="28"/>
          <w:highlight w:val="white"/>
        </w:rPr>
        <w:t xml:space="preserve"> S, Nasr M, </w:t>
      </w:r>
      <w:proofErr w:type="spellStart"/>
      <w:r>
        <w:rPr>
          <w:color w:val="1B1B1B"/>
          <w:sz w:val="28"/>
          <w:szCs w:val="28"/>
          <w:highlight w:val="white"/>
        </w:rPr>
        <w:t>Zouari</w:t>
      </w:r>
      <w:proofErr w:type="spellEnd"/>
      <w:r>
        <w:rPr>
          <w:color w:val="1B1B1B"/>
          <w:sz w:val="28"/>
          <w:szCs w:val="28"/>
          <w:highlight w:val="white"/>
        </w:rPr>
        <w:t xml:space="preserve"> K, Mondher G, Hamdi A. </w:t>
      </w:r>
      <w:proofErr w:type="spellStart"/>
      <w:r>
        <w:rPr>
          <w:color w:val="1B1B1B"/>
          <w:sz w:val="28"/>
          <w:szCs w:val="28"/>
          <w:highlight w:val="white"/>
        </w:rPr>
        <w:t>Intrape</w:t>
      </w:r>
      <w:r>
        <w:rPr>
          <w:color w:val="1B1B1B"/>
          <w:sz w:val="28"/>
          <w:szCs w:val="28"/>
          <w:highlight w:val="white"/>
        </w:rPr>
        <w:t>ritoneal</w:t>
      </w:r>
      <w:proofErr w:type="spellEnd"/>
      <w:r>
        <w:rPr>
          <w:color w:val="1B1B1B"/>
          <w:sz w:val="28"/>
          <w:szCs w:val="28"/>
          <w:highlight w:val="white"/>
        </w:rPr>
        <w:t xml:space="preserve"> rupture of </w:t>
      </w:r>
      <w:proofErr w:type="spellStart"/>
      <w:r>
        <w:rPr>
          <w:color w:val="1B1B1B"/>
          <w:sz w:val="28"/>
          <w:szCs w:val="28"/>
          <w:highlight w:val="white"/>
        </w:rPr>
        <w:t>hydatid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cysts</w:t>
      </w:r>
      <w:proofErr w:type="spellEnd"/>
      <w:r>
        <w:rPr>
          <w:color w:val="1B1B1B"/>
          <w:sz w:val="28"/>
          <w:szCs w:val="28"/>
          <w:highlight w:val="white"/>
        </w:rPr>
        <w:t xml:space="preserve">. </w:t>
      </w:r>
      <w:proofErr w:type="spellStart"/>
      <w:r>
        <w:rPr>
          <w:color w:val="1B1B1B"/>
          <w:sz w:val="28"/>
          <w:szCs w:val="28"/>
          <w:highlight w:val="white"/>
        </w:rPr>
        <w:t>Eur</w:t>
      </w:r>
      <w:proofErr w:type="spellEnd"/>
      <w:r>
        <w:rPr>
          <w:color w:val="1B1B1B"/>
          <w:sz w:val="28"/>
          <w:szCs w:val="28"/>
          <w:highlight w:val="white"/>
        </w:rPr>
        <w:t xml:space="preserve"> J Trauma </w:t>
      </w:r>
      <w:proofErr w:type="spellStart"/>
      <w:r>
        <w:rPr>
          <w:color w:val="1B1B1B"/>
          <w:sz w:val="28"/>
          <w:szCs w:val="28"/>
          <w:highlight w:val="white"/>
        </w:rPr>
        <w:t>Emerg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Surg</w:t>
      </w:r>
      <w:proofErr w:type="spellEnd"/>
      <w:r>
        <w:rPr>
          <w:color w:val="1B1B1B"/>
          <w:sz w:val="28"/>
          <w:szCs w:val="28"/>
          <w:highlight w:val="white"/>
        </w:rPr>
        <w:t xml:space="preserve">. </w:t>
      </w:r>
      <w:proofErr w:type="gramStart"/>
      <w:r>
        <w:rPr>
          <w:color w:val="1B1B1B"/>
          <w:sz w:val="28"/>
          <w:szCs w:val="28"/>
          <w:highlight w:val="white"/>
        </w:rPr>
        <w:t>2017;</w:t>
      </w:r>
      <w:proofErr w:type="gramEnd"/>
      <w:r>
        <w:rPr>
          <w:color w:val="1B1B1B"/>
          <w:sz w:val="28"/>
          <w:szCs w:val="28"/>
          <w:highlight w:val="white"/>
        </w:rPr>
        <w:t xml:space="preserve">43:387–391.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doi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10.1007/s00068-016-0662-9.</w:t>
      </w:r>
    </w:p>
    <w:p w14:paraId="42900655" w14:textId="77777777" w:rsidR="00D861F1" w:rsidRDefault="0072080E">
      <w:pPr>
        <w:shd w:val="clear" w:color="auto" w:fill="FFFFFF"/>
        <w:spacing w:before="220"/>
        <w:rPr>
          <w:color w:val="1B1B1B"/>
          <w:sz w:val="28"/>
          <w:szCs w:val="28"/>
          <w:highlight w:val="white"/>
        </w:rPr>
      </w:pPr>
      <w:r>
        <w:rPr>
          <w:b/>
          <w:color w:val="1B1B1B"/>
          <w:sz w:val="28"/>
          <w:szCs w:val="28"/>
          <w:highlight w:val="white"/>
        </w:rPr>
        <w:t>4.</w:t>
      </w:r>
      <w:r>
        <w:rPr>
          <w:color w:val="1B1B1B"/>
          <w:sz w:val="28"/>
          <w:szCs w:val="28"/>
          <w:highlight w:val="white"/>
        </w:rPr>
        <w:t xml:space="preserve">Akbulut S, </w:t>
      </w:r>
      <w:proofErr w:type="spellStart"/>
      <w:r>
        <w:rPr>
          <w:color w:val="1B1B1B"/>
          <w:sz w:val="28"/>
          <w:szCs w:val="28"/>
          <w:highlight w:val="white"/>
        </w:rPr>
        <w:t>Ozdemir</w:t>
      </w:r>
      <w:proofErr w:type="spellEnd"/>
      <w:r>
        <w:rPr>
          <w:color w:val="1B1B1B"/>
          <w:sz w:val="28"/>
          <w:szCs w:val="28"/>
          <w:highlight w:val="white"/>
        </w:rPr>
        <w:t xml:space="preserve"> F. </w:t>
      </w:r>
      <w:proofErr w:type="spellStart"/>
      <w:r>
        <w:rPr>
          <w:color w:val="1B1B1B"/>
          <w:sz w:val="28"/>
          <w:szCs w:val="28"/>
          <w:highlight w:val="white"/>
        </w:rPr>
        <w:t>Intraperitoneal</w:t>
      </w:r>
      <w:proofErr w:type="spellEnd"/>
      <w:r>
        <w:rPr>
          <w:color w:val="1B1B1B"/>
          <w:sz w:val="28"/>
          <w:szCs w:val="28"/>
          <w:highlight w:val="white"/>
        </w:rPr>
        <w:t xml:space="preserve"> rupture of the </w:t>
      </w:r>
      <w:proofErr w:type="spellStart"/>
      <w:r>
        <w:rPr>
          <w:color w:val="1B1B1B"/>
          <w:sz w:val="28"/>
          <w:szCs w:val="28"/>
          <w:highlight w:val="white"/>
        </w:rPr>
        <w:t>hydatid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cyst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Four case reports and </w:t>
      </w:r>
      <w:proofErr w:type="spellStart"/>
      <w:r>
        <w:rPr>
          <w:color w:val="1B1B1B"/>
          <w:sz w:val="28"/>
          <w:szCs w:val="28"/>
          <w:highlight w:val="white"/>
        </w:rPr>
        <w:t>literature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review</w:t>
      </w:r>
      <w:proofErr w:type="spellEnd"/>
      <w:r>
        <w:rPr>
          <w:color w:val="1B1B1B"/>
          <w:sz w:val="28"/>
          <w:szCs w:val="28"/>
          <w:highlight w:val="white"/>
        </w:rPr>
        <w:t xml:space="preserve">. World J </w:t>
      </w:r>
      <w:proofErr w:type="spellStart"/>
      <w:r>
        <w:rPr>
          <w:color w:val="1B1B1B"/>
          <w:sz w:val="28"/>
          <w:szCs w:val="28"/>
          <w:highlight w:val="white"/>
        </w:rPr>
        <w:t>Hepatol</w:t>
      </w:r>
      <w:proofErr w:type="spellEnd"/>
      <w:r>
        <w:rPr>
          <w:color w:val="1B1B1B"/>
          <w:sz w:val="28"/>
          <w:szCs w:val="28"/>
          <w:highlight w:val="white"/>
        </w:rPr>
        <w:t xml:space="preserve">. 2019 Mar </w:t>
      </w:r>
      <w:proofErr w:type="gramStart"/>
      <w:r>
        <w:rPr>
          <w:color w:val="1B1B1B"/>
          <w:sz w:val="28"/>
          <w:szCs w:val="28"/>
          <w:highlight w:val="white"/>
        </w:rPr>
        <w:t>27;</w:t>
      </w:r>
      <w:proofErr w:type="gramEnd"/>
      <w:r>
        <w:rPr>
          <w:color w:val="1B1B1B"/>
          <w:sz w:val="28"/>
          <w:szCs w:val="28"/>
          <w:highlight w:val="white"/>
        </w:rPr>
        <w:t>11(3):31</w:t>
      </w:r>
      <w:r>
        <w:rPr>
          <w:color w:val="1B1B1B"/>
          <w:sz w:val="28"/>
          <w:szCs w:val="28"/>
          <w:highlight w:val="white"/>
        </w:rPr>
        <w:t xml:space="preserve">8-329.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doi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10.4254/wjh.v11.i3.318. </w:t>
      </w:r>
      <w:proofErr w:type="gramStart"/>
      <w:r>
        <w:rPr>
          <w:color w:val="1B1B1B"/>
          <w:sz w:val="28"/>
          <w:szCs w:val="28"/>
          <w:highlight w:val="white"/>
        </w:rPr>
        <w:t>PMID:</w:t>
      </w:r>
      <w:proofErr w:type="gramEnd"/>
      <w:r>
        <w:rPr>
          <w:color w:val="1B1B1B"/>
          <w:sz w:val="28"/>
          <w:szCs w:val="28"/>
          <w:highlight w:val="white"/>
        </w:rPr>
        <w:t xml:space="preserve"> 30967909; PMCID: PMC6447420.</w:t>
      </w:r>
    </w:p>
    <w:p w14:paraId="2A4FC6BE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>.</w:t>
      </w:r>
    </w:p>
    <w:p w14:paraId="51883506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5.</w:t>
      </w:r>
      <w:r>
        <w:rPr>
          <w:color w:val="222222"/>
          <w:sz w:val="28"/>
          <w:szCs w:val="28"/>
          <w:highlight w:val="white"/>
        </w:rPr>
        <w:t xml:space="preserve">Nunnari, G., </w:t>
      </w:r>
      <w:proofErr w:type="spellStart"/>
      <w:r>
        <w:rPr>
          <w:color w:val="222222"/>
          <w:sz w:val="28"/>
          <w:szCs w:val="28"/>
          <w:highlight w:val="white"/>
        </w:rPr>
        <w:t>Pinzone</w:t>
      </w:r>
      <w:proofErr w:type="spellEnd"/>
      <w:r>
        <w:rPr>
          <w:color w:val="222222"/>
          <w:sz w:val="28"/>
          <w:szCs w:val="28"/>
          <w:highlight w:val="white"/>
        </w:rPr>
        <w:t xml:space="preserve">, M. R., </w:t>
      </w:r>
      <w:proofErr w:type="spellStart"/>
      <w:r>
        <w:rPr>
          <w:color w:val="222222"/>
          <w:sz w:val="28"/>
          <w:szCs w:val="28"/>
          <w:highlight w:val="white"/>
        </w:rPr>
        <w:t>Gruttadauria</w:t>
      </w:r>
      <w:proofErr w:type="spellEnd"/>
      <w:r>
        <w:rPr>
          <w:color w:val="222222"/>
          <w:sz w:val="28"/>
          <w:szCs w:val="28"/>
          <w:highlight w:val="white"/>
        </w:rPr>
        <w:t xml:space="preserve">, S., </w:t>
      </w:r>
      <w:proofErr w:type="spellStart"/>
      <w:r>
        <w:rPr>
          <w:color w:val="222222"/>
          <w:sz w:val="28"/>
          <w:szCs w:val="28"/>
          <w:highlight w:val="white"/>
        </w:rPr>
        <w:t>Celesia</w:t>
      </w:r>
      <w:proofErr w:type="spellEnd"/>
      <w:r>
        <w:rPr>
          <w:color w:val="222222"/>
          <w:sz w:val="28"/>
          <w:szCs w:val="28"/>
          <w:highlight w:val="white"/>
        </w:rPr>
        <w:t xml:space="preserve">, B. M., </w:t>
      </w:r>
      <w:proofErr w:type="spellStart"/>
      <w:r>
        <w:rPr>
          <w:color w:val="222222"/>
          <w:sz w:val="28"/>
          <w:szCs w:val="28"/>
          <w:highlight w:val="white"/>
        </w:rPr>
        <w:t>Madeddu</w:t>
      </w:r>
      <w:proofErr w:type="spellEnd"/>
      <w:r>
        <w:rPr>
          <w:color w:val="222222"/>
          <w:sz w:val="28"/>
          <w:szCs w:val="28"/>
          <w:highlight w:val="white"/>
        </w:rPr>
        <w:t xml:space="preserve">, G., </w:t>
      </w:r>
      <w:proofErr w:type="spellStart"/>
      <w:r>
        <w:rPr>
          <w:color w:val="222222"/>
          <w:sz w:val="28"/>
          <w:szCs w:val="28"/>
          <w:highlight w:val="white"/>
        </w:rPr>
        <w:t>Malaguarnera</w:t>
      </w:r>
      <w:proofErr w:type="spellEnd"/>
      <w:r>
        <w:rPr>
          <w:color w:val="222222"/>
          <w:sz w:val="28"/>
          <w:szCs w:val="28"/>
          <w:highlight w:val="white"/>
        </w:rPr>
        <w:t xml:space="preserve">, G., ... &amp; </w:t>
      </w:r>
      <w:proofErr w:type="spellStart"/>
      <w:r>
        <w:rPr>
          <w:color w:val="222222"/>
          <w:sz w:val="28"/>
          <w:szCs w:val="28"/>
          <w:highlight w:val="white"/>
        </w:rPr>
        <w:t>Cacopardo</w:t>
      </w:r>
      <w:proofErr w:type="spellEnd"/>
      <w:r>
        <w:rPr>
          <w:color w:val="222222"/>
          <w:sz w:val="28"/>
          <w:szCs w:val="28"/>
          <w:highlight w:val="white"/>
        </w:rPr>
        <w:t xml:space="preserve">, B. (2012). </w:t>
      </w:r>
      <w:proofErr w:type="spellStart"/>
      <w:r>
        <w:rPr>
          <w:color w:val="222222"/>
          <w:sz w:val="28"/>
          <w:szCs w:val="28"/>
          <w:highlight w:val="white"/>
        </w:rPr>
        <w:t>Hepatic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echinococcosis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clinical</w:t>
      </w:r>
      <w:proofErr w:type="spellEnd"/>
      <w:r>
        <w:rPr>
          <w:color w:val="222222"/>
          <w:sz w:val="28"/>
          <w:szCs w:val="28"/>
          <w:highlight w:val="white"/>
        </w:rPr>
        <w:t xml:space="preserve"> and </w:t>
      </w:r>
      <w:proofErr w:type="spellStart"/>
      <w:r>
        <w:rPr>
          <w:color w:val="222222"/>
          <w:sz w:val="28"/>
          <w:szCs w:val="28"/>
          <w:highlight w:val="white"/>
        </w:rPr>
        <w:t>therapeutic</w:t>
      </w:r>
      <w:proofErr w:type="spellEnd"/>
      <w:r>
        <w:rPr>
          <w:color w:val="222222"/>
          <w:sz w:val="28"/>
          <w:szCs w:val="28"/>
          <w:highlight w:val="white"/>
        </w:rPr>
        <w:t xml:space="preserve"> aspects. W</w:t>
      </w:r>
      <w:r>
        <w:rPr>
          <w:color w:val="222222"/>
          <w:sz w:val="28"/>
          <w:szCs w:val="28"/>
          <w:highlight w:val="white"/>
        </w:rPr>
        <w:t xml:space="preserve">orld journal of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gastroenterology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WJG, 18(13), 1448.</w:t>
      </w:r>
    </w:p>
    <w:p w14:paraId="71670463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182048AC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6.</w:t>
      </w:r>
      <w:r>
        <w:rPr>
          <w:color w:val="222222"/>
          <w:sz w:val="28"/>
          <w:szCs w:val="28"/>
          <w:highlight w:val="white"/>
        </w:rPr>
        <w:t xml:space="preserve">Akcan, A., </w:t>
      </w:r>
      <w:proofErr w:type="spellStart"/>
      <w:r>
        <w:rPr>
          <w:color w:val="222222"/>
          <w:sz w:val="28"/>
          <w:szCs w:val="28"/>
          <w:highlight w:val="white"/>
        </w:rPr>
        <w:t>Akyildiz</w:t>
      </w:r>
      <w:proofErr w:type="spellEnd"/>
      <w:r>
        <w:rPr>
          <w:color w:val="222222"/>
          <w:sz w:val="28"/>
          <w:szCs w:val="28"/>
          <w:highlight w:val="white"/>
        </w:rPr>
        <w:t xml:space="preserve">, H., </w:t>
      </w:r>
      <w:proofErr w:type="spellStart"/>
      <w:r>
        <w:rPr>
          <w:color w:val="222222"/>
          <w:sz w:val="28"/>
          <w:szCs w:val="28"/>
          <w:highlight w:val="white"/>
        </w:rPr>
        <w:t>Artis</w:t>
      </w:r>
      <w:proofErr w:type="spellEnd"/>
      <w:r>
        <w:rPr>
          <w:color w:val="222222"/>
          <w:sz w:val="28"/>
          <w:szCs w:val="28"/>
          <w:highlight w:val="white"/>
        </w:rPr>
        <w:t xml:space="preserve">, T., </w:t>
      </w:r>
      <w:proofErr w:type="spellStart"/>
      <w:r>
        <w:rPr>
          <w:color w:val="222222"/>
          <w:sz w:val="28"/>
          <w:szCs w:val="28"/>
          <w:highlight w:val="white"/>
        </w:rPr>
        <w:t>Ozturk</w:t>
      </w:r>
      <w:proofErr w:type="spellEnd"/>
      <w:r>
        <w:rPr>
          <w:color w:val="222222"/>
          <w:sz w:val="28"/>
          <w:szCs w:val="28"/>
          <w:highlight w:val="white"/>
        </w:rPr>
        <w:t xml:space="preserve">, A., </w:t>
      </w:r>
      <w:proofErr w:type="spellStart"/>
      <w:r>
        <w:rPr>
          <w:color w:val="222222"/>
          <w:sz w:val="28"/>
          <w:szCs w:val="28"/>
          <w:highlight w:val="white"/>
        </w:rPr>
        <w:t>Deneme</w:t>
      </w:r>
      <w:proofErr w:type="spellEnd"/>
      <w:r>
        <w:rPr>
          <w:color w:val="222222"/>
          <w:sz w:val="28"/>
          <w:szCs w:val="28"/>
          <w:highlight w:val="white"/>
        </w:rPr>
        <w:t xml:space="preserve">, M. A., Ok, E., &amp; </w:t>
      </w:r>
      <w:proofErr w:type="spellStart"/>
      <w:r>
        <w:rPr>
          <w:color w:val="222222"/>
          <w:sz w:val="28"/>
          <w:szCs w:val="28"/>
          <w:highlight w:val="white"/>
        </w:rPr>
        <w:t>Sozuer</w:t>
      </w:r>
      <w:proofErr w:type="spellEnd"/>
      <w:r>
        <w:rPr>
          <w:color w:val="222222"/>
          <w:sz w:val="28"/>
          <w:szCs w:val="28"/>
          <w:highlight w:val="white"/>
        </w:rPr>
        <w:t xml:space="preserve">, E. (2007). </w:t>
      </w:r>
      <w:proofErr w:type="spellStart"/>
      <w:r>
        <w:rPr>
          <w:color w:val="222222"/>
          <w:sz w:val="28"/>
          <w:szCs w:val="28"/>
          <w:highlight w:val="white"/>
        </w:rPr>
        <w:t>Peritoneal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perforation of </w:t>
      </w:r>
      <w:proofErr w:type="spellStart"/>
      <w:r>
        <w:rPr>
          <w:color w:val="222222"/>
          <w:sz w:val="28"/>
          <w:szCs w:val="28"/>
          <w:highlight w:val="white"/>
        </w:rPr>
        <w:t>liver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cysts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clinical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presentation</w:t>
      </w:r>
      <w:proofErr w:type="spellEnd"/>
      <w:r>
        <w:rPr>
          <w:color w:val="222222"/>
          <w:sz w:val="28"/>
          <w:szCs w:val="28"/>
          <w:highlight w:val="white"/>
        </w:rPr>
        <w:t xml:space="preserve">, </w:t>
      </w:r>
      <w:proofErr w:type="spellStart"/>
      <w:r>
        <w:rPr>
          <w:color w:val="222222"/>
          <w:sz w:val="28"/>
          <w:szCs w:val="28"/>
          <w:highlight w:val="white"/>
        </w:rPr>
        <w:t>predisposing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factors</w:t>
      </w:r>
      <w:proofErr w:type="spellEnd"/>
      <w:r>
        <w:rPr>
          <w:color w:val="222222"/>
          <w:sz w:val="28"/>
          <w:szCs w:val="28"/>
          <w:highlight w:val="white"/>
        </w:rPr>
        <w:t xml:space="preserve">, and </w:t>
      </w:r>
      <w:proofErr w:type="spellStart"/>
      <w:r>
        <w:rPr>
          <w:color w:val="222222"/>
          <w:sz w:val="28"/>
          <w:szCs w:val="28"/>
          <w:highlight w:val="white"/>
        </w:rPr>
        <w:t>surgical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out</w:t>
      </w:r>
      <w:r>
        <w:rPr>
          <w:color w:val="222222"/>
          <w:sz w:val="28"/>
          <w:szCs w:val="28"/>
          <w:highlight w:val="white"/>
        </w:rPr>
        <w:t>come</w:t>
      </w:r>
      <w:proofErr w:type="spellEnd"/>
      <w:r>
        <w:rPr>
          <w:color w:val="222222"/>
          <w:sz w:val="28"/>
          <w:szCs w:val="28"/>
          <w:highlight w:val="white"/>
        </w:rPr>
        <w:t xml:space="preserve">. World journal of </w:t>
      </w:r>
      <w:proofErr w:type="spellStart"/>
      <w:r>
        <w:rPr>
          <w:color w:val="222222"/>
          <w:sz w:val="28"/>
          <w:szCs w:val="28"/>
          <w:highlight w:val="white"/>
        </w:rPr>
        <w:t>surgery</w:t>
      </w:r>
      <w:proofErr w:type="spellEnd"/>
      <w:r>
        <w:rPr>
          <w:color w:val="222222"/>
          <w:sz w:val="28"/>
          <w:szCs w:val="28"/>
          <w:highlight w:val="white"/>
        </w:rPr>
        <w:t>, 31, 1286-1293.</w:t>
      </w:r>
    </w:p>
    <w:p w14:paraId="2990A7F5" w14:textId="77777777" w:rsidR="00D861F1" w:rsidRDefault="00D861F1">
      <w:pPr>
        <w:rPr>
          <w:color w:val="1B1B1B"/>
          <w:sz w:val="28"/>
          <w:szCs w:val="28"/>
          <w:highlight w:val="white"/>
        </w:rPr>
      </w:pPr>
    </w:p>
    <w:p w14:paraId="2D8821B2" w14:textId="77777777" w:rsidR="00D861F1" w:rsidRDefault="0072080E">
      <w:pPr>
        <w:rPr>
          <w:color w:val="1B1B1B"/>
          <w:sz w:val="28"/>
          <w:szCs w:val="28"/>
          <w:highlight w:val="white"/>
        </w:rPr>
      </w:pPr>
      <w:r>
        <w:rPr>
          <w:b/>
          <w:color w:val="1B1B1B"/>
          <w:sz w:val="28"/>
          <w:szCs w:val="28"/>
          <w:highlight w:val="white"/>
        </w:rPr>
        <w:t>7.</w:t>
      </w:r>
      <w:r>
        <w:rPr>
          <w:color w:val="1B1B1B"/>
          <w:sz w:val="28"/>
          <w:szCs w:val="28"/>
          <w:highlight w:val="white"/>
        </w:rPr>
        <w:t xml:space="preserve">Tinsley B, </w:t>
      </w:r>
      <w:proofErr w:type="spellStart"/>
      <w:r>
        <w:rPr>
          <w:color w:val="1B1B1B"/>
          <w:sz w:val="28"/>
          <w:szCs w:val="28"/>
          <w:highlight w:val="white"/>
        </w:rPr>
        <w:t>Abbara</w:t>
      </w:r>
      <w:proofErr w:type="spellEnd"/>
      <w:r>
        <w:rPr>
          <w:color w:val="1B1B1B"/>
          <w:sz w:val="28"/>
          <w:szCs w:val="28"/>
          <w:highlight w:val="white"/>
        </w:rPr>
        <w:t xml:space="preserve"> A, </w:t>
      </w:r>
      <w:proofErr w:type="spellStart"/>
      <w:r>
        <w:rPr>
          <w:color w:val="1B1B1B"/>
          <w:sz w:val="28"/>
          <w:szCs w:val="28"/>
          <w:highlight w:val="white"/>
        </w:rPr>
        <w:t>Kadaba</w:t>
      </w:r>
      <w:proofErr w:type="spellEnd"/>
      <w:r>
        <w:rPr>
          <w:color w:val="1B1B1B"/>
          <w:sz w:val="28"/>
          <w:szCs w:val="28"/>
          <w:highlight w:val="white"/>
        </w:rPr>
        <w:t xml:space="preserve"> R, Sheth H, Sandhu G. </w:t>
      </w:r>
      <w:proofErr w:type="spellStart"/>
      <w:r>
        <w:rPr>
          <w:color w:val="1B1B1B"/>
          <w:sz w:val="28"/>
          <w:szCs w:val="28"/>
          <w:highlight w:val="white"/>
        </w:rPr>
        <w:t>Spontaneous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intraperitoneal</w:t>
      </w:r>
      <w:proofErr w:type="spellEnd"/>
      <w:r>
        <w:rPr>
          <w:color w:val="1B1B1B"/>
          <w:sz w:val="28"/>
          <w:szCs w:val="28"/>
          <w:highlight w:val="white"/>
        </w:rPr>
        <w:t xml:space="preserve"> rupture of a </w:t>
      </w:r>
      <w:proofErr w:type="spellStart"/>
      <w:r>
        <w:rPr>
          <w:color w:val="1B1B1B"/>
          <w:sz w:val="28"/>
          <w:szCs w:val="28"/>
          <w:highlight w:val="white"/>
        </w:rPr>
        <w:t>hepatic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hydatid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cyst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with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subsequent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anaphylaxis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a</w:t>
      </w:r>
      <w:proofErr w:type="spellEnd"/>
      <w:r>
        <w:rPr>
          <w:color w:val="1B1B1B"/>
          <w:sz w:val="28"/>
          <w:szCs w:val="28"/>
          <w:highlight w:val="white"/>
        </w:rPr>
        <w:t xml:space="preserve"> case report. Case Reports </w:t>
      </w:r>
      <w:proofErr w:type="spellStart"/>
      <w:r>
        <w:rPr>
          <w:color w:val="1B1B1B"/>
          <w:sz w:val="28"/>
          <w:szCs w:val="28"/>
          <w:highlight w:val="white"/>
        </w:rPr>
        <w:t>Hepatol</w:t>
      </w:r>
      <w:proofErr w:type="spellEnd"/>
      <w:r>
        <w:rPr>
          <w:color w:val="1B1B1B"/>
          <w:sz w:val="28"/>
          <w:szCs w:val="28"/>
          <w:highlight w:val="white"/>
        </w:rPr>
        <w:t xml:space="preserve">. </w:t>
      </w:r>
      <w:proofErr w:type="gramStart"/>
      <w:r>
        <w:rPr>
          <w:color w:val="1B1B1B"/>
          <w:sz w:val="28"/>
          <w:szCs w:val="28"/>
          <w:highlight w:val="white"/>
        </w:rPr>
        <w:t>2013;</w:t>
      </w:r>
      <w:proofErr w:type="gramEnd"/>
      <w:r>
        <w:rPr>
          <w:color w:val="1B1B1B"/>
          <w:sz w:val="28"/>
          <w:szCs w:val="28"/>
          <w:highlight w:val="white"/>
        </w:rPr>
        <w:t xml:space="preserve">2013:320418.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doi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10.11</w:t>
      </w:r>
      <w:r>
        <w:rPr>
          <w:color w:val="1B1B1B"/>
          <w:sz w:val="28"/>
          <w:szCs w:val="28"/>
          <w:highlight w:val="white"/>
        </w:rPr>
        <w:t>55/2013/320418.</w:t>
      </w:r>
    </w:p>
    <w:p w14:paraId="5A816C46" w14:textId="77777777" w:rsidR="00D861F1" w:rsidRDefault="00D861F1">
      <w:pPr>
        <w:rPr>
          <w:color w:val="1B1B1B"/>
          <w:sz w:val="28"/>
          <w:szCs w:val="28"/>
          <w:highlight w:val="white"/>
        </w:rPr>
      </w:pPr>
    </w:p>
    <w:p w14:paraId="3223A5A1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b/>
          <w:color w:val="1B1B1B"/>
          <w:sz w:val="28"/>
          <w:szCs w:val="28"/>
          <w:highlight w:val="white"/>
        </w:rPr>
        <w:t>8.</w:t>
      </w:r>
      <w:r>
        <w:rPr>
          <w:color w:val="222222"/>
          <w:sz w:val="28"/>
          <w:szCs w:val="28"/>
          <w:highlight w:val="white"/>
        </w:rPr>
        <w:t xml:space="preserve">Derici, H., </w:t>
      </w:r>
      <w:proofErr w:type="spellStart"/>
      <w:r>
        <w:rPr>
          <w:color w:val="222222"/>
          <w:sz w:val="28"/>
          <w:szCs w:val="28"/>
          <w:highlight w:val="white"/>
        </w:rPr>
        <w:t>Tansug</w:t>
      </w:r>
      <w:proofErr w:type="spellEnd"/>
      <w:r>
        <w:rPr>
          <w:color w:val="222222"/>
          <w:sz w:val="28"/>
          <w:szCs w:val="28"/>
          <w:highlight w:val="white"/>
        </w:rPr>
        <w:t xml:space="preserve">, T., </w:t>
      </w:r>
      <w:proofErr w:type="spellStart"/>
      <w:r>
        <w:rPr>
          <w:color w:val="222222"/>
          <w:sz w:val="28"/>
          <w:szCs w:val="28"/>
          <w:highlight w:val="white"/>
        </w:rPr>
        <w:t>Reyhan</w:t>
      </w:r>
      <w:proofErr w:type="spellEnd"/>
      <w:r>
        <w:rPr>
          <w:color w:val="222222"/>
          <w:sz w:val="28"/>
          <w:szCs w:val="28"/>
          <w:highlight w:val="white"/>
        </w:rPr>
        <w:t xml:space="preserve">, E. </w:t>
      </w:r>
      <w:r>
        <w:rPr>
          <w:i/>
          <w:color w:val="222222"/>
          <w:sz w:val="28"/>
          <w:szCs w:val="28"/>
          <w:highlight w:val="white"/>
        </w:rPr>
        <w:t>et al.</w:t>
      </w:r>
      <w:r>
        <w:rPr>
          <w:color w:val="222222"/>
          <w:sz w:val="28"/>
          <w:szCs w:val="28"/>
          <w:highlight w:val="white"/>
        </w:rPr>
        <w:t xml:space="preserve"> Acute </w:t>
      </w:r>
      <w:proofErr w:type="spellStart"/>
      <w:r>
        <w:rPr>
          <w:color w:val="222222"/>
          <w:sz w:val="28"/>
          <w:szCs w:val="28"/>
          <w:highlight w:val="white"/>
        </w:rPr>
        <w:t>Intraperitoneal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Rupture of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Cysts</w:t>
      </w:r>
      <w:proofErr w:type="spellEnd"/>
      <w:r>
        <w:rPr>
          <w:color w:val="222222"/>
          <w:sz w:val="28"/>
          <w:szCs w:val="28"/>
          <w:highlight w:val="white"/>
        </w:rPr>
        <w:t xml:space="preserve">. </w:t>
      </w:r>
      <w:r>
        <w:rPr>
          <w:i/>
          <w:color w:val="222222"/>
          <w:sz w:val="28"/>
          <w:szCs w:val="28"/>
          <w:highlight w:val="white"/>
        </w:rPr>
        <w:t xml:space="preserve">World J. </w:t>
      </w:r>
      <w:proofErr w:type="spellStart"/>
      <w:r>
        <w:rPr>
          <w:i/>
          <w:color w:val="222222"/>
          <w:sz w:val="28"/>
          <w:szCs w:val="28"/>
          <w:highlight w:val="white"/>
        </w:rPr>
        <w:t>Surg</w:t>
      </w:r>
      <w:proofErr w:type="spellEnd"/>
      <w:r>
        <w:rPr>
          <w:i/>
          <w:color w:val="222222"/>
          <w:sz w:val="28"/>
          <w:szCs w:val="28"/>
          <w:highlight w:val="white"/>
        </w:rPr>
        <w:t>.</w:t>
      </w:r>
      <w:r>
        <w:rPr>
          <w:color w:val="222222"/>
          <w:sz w:val="28"/>
          <w:szCs w:val="28"/>
          <w:highlight w:val="white"/>
        </w:rPr>
        <w:t xml:space="preserve"> 30, 1879–1883 (2006). </w:t>
      </w:r>
      <w:hyperlink r:id="rId9">
        <w:r w:rsidR="00D861F1">
          <w:rPr>
            <w:color w:val="1155CC"/>
            <w:sz w:val="28"/>
            <w:szCs w:val="28"/>
            <w:highlight w:val="white"/>
            <w:u w:val="single"/>
          </w:rPr>
          <w:t>doi.org/10.1007/s00268-005-0699-0</w:t>
        </w:r>
      </w:hyperlink>
    </w:p>
    <w:p w14:paraId="1C95D00E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3A5B7643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lastRenderedPageBreak/>
        <w:t>9.</w:t>
      </w:r>
      <w:r>
        <w:rPr>
          <w:color w:val="222222"/>
          <w:sz w:val="28"/>
          <w:szCs w:val="28"/>
          <w:highlight w:val="white"/>
        </w:rPr>
        <w:t xml:space="preserve">El </w:t>
      </w:r>
      <w:proofErr w:type="spellStart"/>
      <w:r>
        <w:rPr>
          <w:color w:val="222222"/>
          <w:sz w:val="28"/>
          <w:szCs w:val="28"/>
          <w:highlight w:val="white"/>
        </w:rPr>
        <w:t>Malki</w:t>
      </w:r>
      <w:proofErr w:type="spellEnd"/>
      <w:r>
        <w:rPr>
          <w:color w:val="222222"/>
          <w:sz w:val="28"/>
          <w:szCs w:val="28"/>
          <w:highlight w:val="white"/>
        </w:rPr>
        <w:t xml:space="preserve">, Hadj Omar, et al. "Rupture intrapéritonéale du kyste hydatique du foie." </w:t>
      </w:r>
      <w:r>
        <w:rPr>
          <w:i/>
          <w:color w:val="222222"/>
          <w:sz w:val="28"/>
          <w:szCs w:val="28"/>
          <w:highlight w:val="white"/>
        </w:rPr>
        <w:t>Gastroentérologie clinique et biologique</w:t>
      </w:r>
      <w:r>
        <w:rPr>
          <w:color w:val="222222"/>
          <w:sz w:val="28"/>
          <w:szCs w:val="28"/>
          <w:highlight w:val="white"/>
        </w:rPr>
        <w:t xml:space="preserve"> 30.10 (2006</w:t>
      </w:r>
      <w:proofErr w:type="gramStart"/>
      <w:r>
        <w:rPr>
          <w:color w:val="222222"/>
          <w:sz w:val="28"/>
          <w:szCs w:val="28"/>
          <w:highlight w:val="white"/>
        </w:rPr>
        <w:t>):</w:t>
      </w:r>
      <w:proofErr w:type="gramEnd"/>
      <w:r>
        <w:rPr>
          <w:color w:val="222222"/>
          <w:sz w:val="28"/>
          <w:szCs w:val="28"/>
          <w:highlight w:val="white"/>
        </w:rPr>
        <w:t xml:space="preserve"> 1214-1216.</w:t>
      </w:r>
    </w:p>
    <w:p w14:paraId="61D4C5A0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3AAE6A6F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10.</w:t>
      </w:r>
      <w:r>
        <w:rPr>
          <w:color w:val="222222"/>
          <w:sz w:val="28"/>
          <w:szCs w:val="28"/>
          <w:highlight w:val="white"/>
        </w:rPr>
        <w:t xml:space="preserve">Tinsley B, </w:t>
      </w:r>
      <w:proofErr w:type="spellStart"/>
      <w:r>
        <w:rPr>
          <w:color w:val="222222"/>
          <w:sz w:val="28"/>
          <w:szCs w:val="28"/>
          <w:highlight w:val="white"/>
        </w:rPr>
        <w:t>Abbara</w:t>
      </w:r>
      <w:proofErr w:type="spellEnd"/>
      <w:r>
        <w:rPr>
          <w:color w:val="222222"/>
          <w:sz w:val="28"/>
          <w:szCs w:val="28"/>
          <w:highlight w:val="white"/>
        </w:rPr>
        <w:t xml:space="preserve"> A. </w:t>
      </w:r>
      <w:proofErr w:type="spellStart"/>
      <w:r>
        <w:rPr>
          <w:color w:val="222222"/>
          <w:sz w:val="28"/>
          <w:szCs w:val="28"/>
          <w:highlight w:val="white"/>
        </w:rPr>
        <w:t>Spontaneous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intraperitoneal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rupture of a </w:t>
      </w:r>
      <w:proofErr w:type="spellStart"/>
      <w:r>
        <w:rPr>
          <w:color w:val="222222"/>
          <w:sz w:val="28"/>
          <w:szCs w:val="28"/>
          <w:highlight w:val="white"/>
        </w:rPr>
        <w:t>hepatic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cyst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with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subsequent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anap</w:t>
      </w:r>
      <w:r>
        <w:rPr>
          <w:color w:val="222222"/>
          <w:sz w:val="28"/>
          <w:szCs w:val="28"/>
          <w:highlight w:val="white"/>
        </w:rPr>
        <w:t>hylaxis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a</w:t>
      </w:r>
      <w:proofErr w:type="spellEnd"/>
      <w:r>
        <w:rPr>
          <w:color w:val="222222"/>
          <w:sz w:val="28"/>
          <w:szCs w:val="28"/>
          <w:highlight w:val="white"/>
        </w:rPr>
        <w:t xml:space="preserve"> case report. Case Reports </w:t>
      </w:r>
      <w:proofErr w:type="spellStart"/>
      <w:r>
        <w:rPr>
          <w:color w:val="222222"/>
          <w:sz w:val="28"/>
          <w:szCs w:val="28"/>
          <w:highlight w:val="white"/>
        </w:rPr>
        <w:t>Hepatol</w:t>
      </w:r>
      <w:proofErr w:type="spellEnd"/>
      <w:r>
        <w:rPr>
          <w:color w:val="222222"/>
          <w:sz w:val="28"/>
          <w:szCs w:val="28"/>
          <w:highlight w:val="white"/>
        </w:rPr>
        <w:t xml:space="preserve">. </w:t>
      </w:r>
      <w:proofErr w:type="gramStart"/>
      <w:r>
        <w:rPr>
          <w:color w:val="222222"/>
          <w:sz w:val="28"/>
          <w:szCs w:val="28"/>
          <w:highlight w:val="white"/>
        </w:rPr>
        <w:t>2013;</w:t>
      </w:r>
      <w:proofErr w:type="gramEnd"/>
      <w:r>
        <w:rPr>
          <w:color w:val="222222"/>
          <w:sz w:val="28"/>
          <w:szCs w:val="28"/>
          <w:highlight w:val="white"/>
        </w:rPr>
        <w:t>2013:320418.</w:t>
      </w:r>
    </w:p>
    <w:p w14:paraId="5035FFF6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42A95FD3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11.</w:t>
      </w:r>
      <w:r>
        <w:rPr>
          <w:color w:val="222222"/>
          <w:sz w:val="28"/>
          <w:szCs w:val="28"/>
          <w:highlight w:val="white"/>
        </w:rPr>
        <w:t xml:space="preserve">Ray S, </w:t>
      </w:r>
      <w:proofErr w:type="spellStart"/>
      <w:r>
        <w:rPr>
          <w:color w:val="222222"/>
          <w:sz w:val="28"/>
          <w:szCs w:val="28"/>
          <w:highlight w:val="white"/>
        </w:rPr>
        <w:t>Das</w:t>
      </w:r>
      <w:proofErr w:type="spellEnd"/>
      <w:r>
        <w:rPr>
          <w:color w:val="222222"/>
          <w:sz w:val="28"/>
          <w:szCs w:val="28"/>
          <w:highlight w:val="white"/>
        </w:rPr>
        <w:t xml:space="preserve"> K. </w:t>
      </w:r>
      <w:proofErr w:type="spellStart"/>
      <w:r>
        <w:rPr>
          <w:color w:val="222222"/>
          <w:sz w:val="28"/>
          <w:szCs w:val="28"/>
          <w:highlight w:val="white"/>
        </w:rPr>
        <w:t>Spontaneous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intraperitoneal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rupture of </w:t>
      </w:r>
      <w:proofErr w:type="spellStart"/>
      <w:r>
        <w:rPr>
          <w:color w:val="222222"/>
          <w:sz w:val="28"/>
          <w:szCs w:val="28"/>
          <w:highlight w:val="white"/>
        </w:rPr>
        <w:t>hepatic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cyst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with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biliary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peritonitis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a</w:t>
      </w:r>
      <w:proofErr w:type="spellEnd"/>
      <w:r>
        <w:rPr>
          <w:color w:val="222222"/>
          <w:sz w:val="28"/>
          <w:szCs w:val="28"/>
          <w:highlight w:val="white"/>
        </w:rPr>
        <w:t xml:space="preserve"> case report. Cases J. </w:t>
      </w:r>
      <w:proofErr w:type="gramStart"/>
      <w:r>
        <w:rPr>
          <w:color w:val="222222"/>
          <w:sz w:val="28"/>
          <w:szCs w:val="28"/>
          <w:highlight w:val="white"/>
        </w:rPr>
        <w:t>2009;</w:t>
      </w:r>
      <w:proofErr w:type="gramEnd"/>
      <w:r>
        <w:rPr>
          <w:color w:val="222222"/>
          <w:sz w:val="28"/>
          <w:szCs w:val="28"/>
          <w:highlight w:val="white"/>
        </w:rPr>
        <w:t>2:6511.</w:t>
      </w:r>
    </w:p>
    <w:p w14:paraId="76CE0B39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59918749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 xml:space="preserve">12.Ray S, </w:t>
      </w:r>
      <w:proofErr w:type="spellStart"/>
      <w:r>
        <w:rPr>
          <w:color w:val="222222"/>
          <w:sz w:val="28"/>
          <w:szCs w:val="28"/>
          <w:highlight w:val="white"/>
        </w:rPr>
        <w:t>Das</w:t>
      </w:r>
      <w:proofErr w:type="spellEnd"/>
      <w:r>
        <w:rPr>
          <w:color w:val="222222"/>
          <w:sz w:val="28"/>
          <w:szCs w:val="28"/>
          <w:highlight w:val="white"/>
        </w:rPr>
        <w:t xml:space="preserve"> K. </w:t>
      </w:r>
      <w:proofErr w:type="spellStart"/>
      <w:r>
        <w:rPr>
          <w:color w:val="222222"/>
          <w:sz w:val="28"/>
          <w:szCs w:val="28"/>
          <w:highlight w:val="white"/>
        </w:rPr>
        <w:t>Spontaneous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intraperitoneal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ruptu</w:t>
      </w:r>
      <w:r>
        <w:rPr>
          <w:color w:val="222222"/>
          <w:sz w:val="28"/>
          <w:szCs w:val="28"/>
          <w:highlight w:val="white"/>
        </w:rPr>
        <w:t xml:space="preserve">re of </w:t>
      </w:r>
      <w:proofErr w:type="spellStart"/>
      <w:r>
        <w:rPr>
          <w:color w:val="222222"/>
          <w:sz w:val="28"/>
          <w:szCs w:val="28"/>
          <w:highlight w:val="white"/>
        </w:rPr>
        <w:t>hepatic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cyst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with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biliary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peritonitis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a</w:t>
      </w:r>
      <w:proofErr w:type="spellEnd"/>
      <w:r>
        <w:rPr>
          <w:color w:val="222222"/>
          <w:sz w:val="28"/>
          <w:szCs w:val="28"/>
          <w:highlight w:val="white"/>
        </w:rPr>
        <w:t xml:space="preserve"> case report. Cases J. </w:t>
      </w:r>
      <w:proofErr w:type="gramStart"/>
      <w:r>
        <w:rPr>
          <w:color w:val="222222"/>
          <w:sz w:val="28"/>
          <w:szCs w:val="28"/>
          <w:highlight w:val="white"/>
        </w:rPr>
        <w:t>2009;</w:t>
      </w:r>
      <w:proofErr w:type="gramEnd"/>
      <w:r>
        <w:rPr>
          <w:color w:val="222222"/>
          <w:sz w:val="28"/>
          <w:szCs w:val="28"/>
          <w:highlight w:val="white"/>
        </w:rPr>
        <w:t>2:6511.</w:t>
      </w:r>
    </w:p>
    <w:p w14:paraId="3EFFE5D8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7A215FA4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6D5EFE0D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13.</w:t>
      </w:r>
      <w:r>
        <w:rPr>
          <w:color w:val="222222"/>
          <w:sz w:val="28"/>
          <w:szCs w:val="28"/>
          <w:highlight w:val="white"/>
        </w:rPr>
        <w:t xml:space="preserve">Aeberhard P, </w:t>
      </w:r>
      <w:proofErr w:type="spellStart"/>
      <w:r>
        <w:rPr>
          <w:color w:val="222222"/>
          <w:sz w:val="28"/>
          <w:szCs w:val="28"/>
          <w:highlight w:val="white"/>
        </w:rPr>
        <w:t>Fuhrimann</w:t>
      </w:r>
      <w:proofErr w:type="spellEnd"/>
      <w:r>
        <w:rPr>
          <w:color w:val="222222"/>
          <w:sz w:val="28"/>
          <w:szCs w:val="28"/>
          <w:highlight w:val="white"/>
        </w:rPr>
        <w:t xml:space="preserve"> R, </w:t>
      </w:r>
      <w:proofErr w:type="spellStart"/>
      <w:r>
        <w:rPr>
          <w:color w:val="222222"/>
          <w:sz w:val="28"/>
          <w:szCs w:val="28"/>
          <w:highlight w:val="white"/>
        </w:rPr>
        <w:t>Strahm</w:t>
      </w:r>
      <w:proofErr w:type="spellEnd"/>
      <w:r>
        <w:rPr>
          <w:color w:val="222222"/>
          <w:sz w:val="28"/>
          <w:szCs w:val="28"/>
          <w:highlight w:val="white"/>
        </w:rPr>
        <w:t xml:space="preserve"> P,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etal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Surgical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treatment</w:t>
      </w:r>
      <w:proofErr w:type="spellEnd"/>
      <w:r>
        <w:rPr>
          <w:color w:val="222222"/>
          <w:sz w:val="28"/>
          <w:szCs w:val="28"/>
          <w:highlight w:val="white"/>
        </w:rPr>
        <w:t xml:space="preserve"> of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disease</w:t>
      </w:r>
      <w:proofErr w:type="spellEnd"/>
      <w:r>
        <w:rPr>
          <w:color w:val="222222"/>
          <w:sz w:val="28"/>
          <w:szCs w:val="28"/>
          <w:highlight w:val="white"/>
        </w:rPr>
        <w:t xml:space="preserve"> of the </w:t>
      </w:r>
      <w:proofErr w:type="spellStart"/>
      <w:r>
        <w:rPr>
          <w:color w:val="222222"/>
          <w:sz w:val="28"/>
          <w:szCs w:val="28"/>
          <w:highlight w:val="white"/>
        </w:rPr>
        <w:t>liver</w:t>
      </w:r>
      <w:proofErr w:type="spellEnd"/>
      <w:r>
        <w:rPr>
          <w:color w:val="222222"/>
          <w:sz w:val="28"/>
          <w:szCs w:val="28"/>
          <w:highlight w:val="white"/>
        </w:rPr>
        <w:t xml:space="preserve">: an </w:t>
      </w:r>
      <w:proofErr w:type="spellStart"/>
      <w:r>
        <w:rPr>
          <w:color w:val="222222"/>
          <w:sz w:val="28"/>
          <w:szCs w:val="28"/>
          <w:highlight w:val="white"/>
        </w:rPr>
        <w:t>experience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from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outside</w:t>
      </w:r>
      <w:proofErr w:type="spellEnd"/>
      <w:r>
        <w:rPr>
          <w:color w:val="222222"/>
          <w:sz w:val="28"/>
          <w:szCs w:val="28"/>
          <w:highlight w:val="white"/>
        </w:rPr>
        <w:t xml:space="preserve"> the </w:t>
      </w:r>
      <w:proofErr w:type="spellStart"/>
      <w:r>
        <w:rPr>
          <w:color w:val="222222"/>
          <w:sz w:val="28"/>
          <w:szCs w:val="28"/>
          <w:highlight w:val="white"/>
        </w:rPr>
        <w:t>endemic</w:t>
      </w:r>
      <w:proofErr w:type="spellEnd"/>
      <w:r>
        <w:rPr>
          <w:color w:val="222222"/>
          <w:sz w:val="28"/>
          <w:szCs w:val="28"/>
          <w:highlight w:val="white"/>
        </w:rPr>
        <w:t xml:space="preserve"> area. </w:t>
      </w:r>
      <w:proofErr w:type="spellStart"/>
      <w:r>
        <w:rPr>
          <w:color w:val="222222"/>
          <w:sz w:val="28"/>
          <w:szCs w:val="28"/>
          <w:highlight w:val="white"/>
        </w:rPr>
        <w:t>Hepatogastroenterology</w:t>
      </w:r>
      <w:proofErr w:type="spellEnd"/>
      <w:r>
        <w:rPr>
          <w:color w:val="222222"/>
          <w:sz w:val="28"/>
          <w:szCs w:val="28"/>
          <w:highlight w:val="white"/>
        </w:rPr>
        <w:t xml:space="preserve">. 1996, </w:t>
      </w:r>
      <w:proofErr w:type="gramStart"/>
      <w:r>
        <w:rPr>
          <w:color w:val="222222"/>
          <w:sz w:val="28"/>
          <w:szCs w:val="28"/>
          <w:highlight w:val="white"/>
        </w:rPr>
        <w:t>43:</w:t>
      </w:r>
      <w:proofErr w:type="gramEnd"/>
      <w:r>
        <w:rPr>
          <w:color w:val="222222"/>
          <w:sz w:val="28"/>
          <w:szCs w:val="28"/>
          <w:highlight w:val="white"/>
        </w:rPr>
        <w:t xml:space="preserve"> 627-636</w:t>
      </w:r>
    </w:p>
    <w:p w14:paraId="70453314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29C577EF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1796D46F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14.</w:t>
      </w:r>
      <w:r>
        <w:rPr>
          <w:color w:val="222222"/>
          <w:sz w:val="28"/>
          <w:szCs w:val="28"/>
          <w:highlight w:val="white"/>
        </w:rPr>
        <w:t xml:space="preserve">Dziri C, </w:t>
      </w:r>
      <w:proofErr w:type="spellStart"/>
      <w:r>
        <w:rPr>
          <w:color w:val="222222"/>
          <w:sz w:val="28"/>
          <w:szCs w:val="28"/>
          <w:highlight w:val="white"/>
        </w:rPr>
        <w:t>Haouet</w:t>
      </w:r>
      <w:proofErr w:type="spellEnd"/>
      <w:r>
        <w:rPr>
          <w:color w:val="222222"/>
          <w:sz w:val="28"/>
          <w:szCs w:val="28"/>
          <w:highlight w:val="white"/>
        </w:rPr>
        <w:t xml:space="preserve"> K, </w:t>
      </w:r>
      <w:proofErr w:type="spellStart"/>
      <w:r>
        <w:rPr>
          <w:color w:val="222222"/>
          <w:sz w:val="28"/>
          <w:szCs w:val="28"/>
          <w:highlight w:val="white"/>
        </w:rPr>
        <w:t>Fingerhut</w:t>
      </w:r>
      <w:proofErr w:type="spellEnd"/>
      <w:r>
        <w:rPr>
          <w:color w:val="222222"/>
          <w:sz w:val="28"/>
          <w:szCs w:val="28"/>
          <w:highlight w:val="white"/>
        </w:rPr>
        <w:t xml:space="preserve"> A. </w:t>
      </w:r>
      <w:proofErr w:type="spellStart"/>
      <w:r>
        <w:rPr>
          <w:color w:val="222222"/>
          <w:sz w:val="28"/>
          <w:szCs w:val="28"/>
          <w:highlight w:val="white"/>
        </w:rPr>
        <w:t>Treatment</w:t>
      </w:r>
      <w:proofErr w:type="spellEnd"/>
      <w:r>
        <w:rPr>
          <w:color w:val="222222"/>
          <w:sz w:val="28"/>
          <w:szCs w:val="28"/>
          <w:highlight w:val="white"/>
        </w:rPr>
        <w:t xml:space="preserve"> of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cyst</w:t>
      </w:r>
      <w:proofErr w:type="spellEnd"/>
      <w:r>
        <w:rPr>
          <w:color w:val="222222"/>
          <w:sz w:val="28"/>
          <w:szCs w:val="28"/>
          <w:highlight w:val="white"/>
        </w:rPr>
        <w:t xml:space="preserve"> of the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liver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where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is</w:t>
      </w:r>
      <w:proofErr w:type="spellEnd"/>
      <w:r>
        <w:rPr>
          <w:color w:val="222222"/>
          <w:sz w:val="28"/>
          <w:szCs w:val="28"/>
          <w:highlight w:val="white"/>
        </w:rPr>
        <w:t xml:space="preserve"> the </w:t>
      </w:r>
      <w:proofErr w:type="spellStart"/>
      <w:r>
        <w:rPr>
          <w:color w:val="222222"/>
          <w:sz w:val="28"/>
          <w:szCs w:val="28"/>
          <w:highlight w:val="white"/>
        </w:rPr>
        <w:t>evidence</w:t>
      </w:r>
      <w:proofErr w:type="spellEnd"/>
      <w:r>
        <w:rPr>
          <w:color w:val="222222"/>
          <w:sz w:val="28"/>
          <w:szCs w:val="28"/>
          <w:highlight w:val="white"/>
        </w:rPr>
        <w:t xml:space="preserve">? World J </w:t>
      </w:r>
      <w:proofErr w:type="spellStart"/>
      <w:r>
        <w:rPr>
          <w:color w:val="222222"/>
          <w:sz w:val="28"/>
          <w:szCs w:val="28"/>
          <w:highlight w:val="white"/>
        </w:rPr>
        <w:t>Surg</w:t>
      </w:r>
      <w:proofErr w:type="spellEnd"/>
      <w:r>
        <w:rPr>
          <w:color w:val="222222"/>
          <w:sz w:val="28"/>
          <w:szCs w:val="28"/>
          <w:highlight w:val="white"/>
        </w:rPr>
        <w:t xml:space="preserve">. </w:t>
      </w:r>
      <w:proofErr w:type="gramStart"/>
      <w:r>
        <w:rPr>
          <w:color w:val="222222"/>
          <w:sz w:val="28"/>
          <w:szCs w:val="28"/>
          <w:highlight w:val="white"/>
        </w:rPr>
        <w:t>2004;</w:t>
      </w:r>
      <w:proofErr w:type="gramEnd"/>
      <w:r>
        <w:rPr>
          <w:color w:val="222222"/>
          <w:sz w:val="28"/>
          <w:szCs w:val="28"/>
          <w:highlight w:val="white"/>
        </w:rPr>
        <w:t>28(8):731–6.</w:t>
      </w:r>
    </w:p>
    <w:p w14:paraId="10605A2E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5B703E7F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15.</w:t>
      </w:r>
      <w:r>
        <w:rPr>
          <w:color w:val="222222"/>
          <w:sz w:val="28"/>
          <w:szCs w:val="28"/>
          <w:highlight w:val="white"/>
        </w:rPr>
        <w:t xml:space="preserve">Arikanoglu Z, </w:t>
      </w:r>
      <w:proofErr w:type="spellStart"/>
      <w:r>
        <w:rPr>
          <w:color w:val="222222"/>
          <w:sz w:val="28"/>
          <w:szCs w:val="28"/>
          <w:highlight w:val="white"/>
        </w:rPr>
        <w:t>Taskesen</w:t>
      </w:r>
      <w:proofErr w:type="spellEnd"/>
      <w:r>
        <w:rPr>
          <w:color w:val="222222"/>
          <w:sz w:val="28"/>
          <w:szCs w:val="28"/>
          <w:highlight w:val="white"/>
        </w:rPr>
        <w:t xml:space="preserve"> F, </w:t>
      </w:r>
      <w:proofErr w:type="spellStart"/>
      <w:r>
        <w:rPr>
          <w:color w:val="222222"/>
          <w:sz w:val="28"/>
          <w:szCs w:val="28"/>
          <w:highlight w:val="white"/>
        </w:rPr>
        <w:t>Aliosmanoglu</w:t>
      </w:r>
      <w:proofErr w:type="spellEnd"/>
      <w:r>
        <w:rPr>
          <w:color w:val="222222"/>
          <w:sz w:val="28"/>
          <w:szCs w:val="28"/>
          <w:highlight w:val="white"/>
        </w:rPr>
        <w:t xml:space="preserve"> I, </w:t>
      </w:r>
      <w:proofErr w:type="spellStart"/>
      <w:r>
        <w:rPr>
          <w:color w:val="222222"/>
          <w:sz w:val="28"/>
          <w:szCs w:val="28"/>
          <w:highlight w:val="white"/>
        </w:rPr>
        <w:t>Gul</w:t>
      </w:r>
      <w:proofErr w:type="spellEnd"/>
      <w:r>
        <w:rPr>
          <w:color w:val="222222"/>
          <w:sz w:val="28"/>
          <w:szCs w:val="28"/>
          <w:highlight w:val="white"/>
        </w:rPr>
        <w:t xml:space="preserve"> M, </w:t>
      </w:r>
      <w:proofErr w:type="spellStart"/>
      <w:r>
        <w:rPr>
          <w:color w:val="222222"/>
          <w:sz w:val="28"/>
          <w:szCs w:val="28"/>
          <w:highlight w:val="white"/>
        </w:rPr>
        <w:t>Cetincakmak</w:t>
      </w:r>
      <w:proofErr w:type="spellEnd"/>
      <w:r>
        <w:rPr>
          <w:color w:val="222222"/>
          <w:sz w:val="28"/>
          <w:szCs w:val="28"/>
          <w:highlight w:val="white"/>
        </w:rPr>
        <w:t xml:space="preserve"> MG, </w:t>
      </w:r>
      <w:proofErr w:type="spellStart"/>
      <w:r>
        <w:rPr>
          <w:color w:val="222222"/>
          <w:sz w:val="28"/>
          <w:szCs w:val="28"/>
          <w:highlight w:val="white"/>
        </w:rPr>
        <w:t>Onder</w:t>
      </w:r>
      <w:proofErr w:type="spellEnd"/>
      <w:r>
        <w:rPr>
          <w:color w:val="222222"/>
          <w:sz w:val="28"/>
          <w:szCs w:val="28"/>
          <w:highlight w:val="white"/>
        </w:rPr>
        <w:t xml:space="preserve"> A, et al. </w:t>
      </w:r>
      <w:proofErr w:type="spellStart"/>
      <w:r>
        <w:rPr>
          <w:color w:val="222222"/>
          <w:sz w:val="28"/>
          <w:szCs w:val="28"/>
          <w:highlight w:val="white"/>
        </w:rPr>
        <w:t>Spontaneous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intrape</w:t>
      </w:r>
      <w:r>
        <w:rPr>
          <w:color w:val="222222"/>
          <w:sz w:val="28"/>
          <w:szCs w:val="28"/>
          <w:highlight w:val="white"/>
        </w:rPr>
        <w:t>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rupture of a </w:t>
      </w:r>
      <w:proofErr w:type="spellStart"/>
      <w:r>
        <w:rPr>
          <w:color w:val="222222"/>
          <w:sz w:val="28"/>
          <w:szCs w:val="28"/>
          <w:highlight w:val="white"/>
        </w:rPr>
        <w:t>hepatic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cyst</w:t>
      </w:r>
      <w:proofErr w:type="spellEnd"/>
      <w:r>
        <w:rPr>
          <w:color w:val="222222"/>
          <w:sz w:val="28"/>
          <w:szCs w:val="28"/>
          <w:highlight w:val="white"/>
        </w:rPr>
        <w:t xml:space="preserve">. Int </w:t>
      </w:r>
      <w:proofErr w:type="spellStart"/>
      <w:r>
        <w:rPr>
          <w:color w:val="222222"/>
          <w:sz w:val="28"/>
          <w:szCs w:val="28"/>
          <w:highlight w:val="white"/>
        </w:rPr>
        <w:t>Surg</w:t>
      </w:r>
      <w:proofErr w:type="spellEnd"/>
      <w:r>
        <w:rPr>
          <w:color w:val="222222"/>
          <w:sz w:val="28"/>
          <w:szCs w:val="28"/>
          <w:highlight w:val="white"/>
        </w:rPr>
        <w:t xml:space="preserve">. </w:t>
      </w:r>
      <w:proofErr w:type="gramStart"/>
      <w:r>
        <w:rPr>
          <w:color w:val="222222"/>
          <w:sz w:val="28"/>
          <w:szCs w:val="28"/>
          <w:highlight w:val="white"/>
        </w:rPr>
        <w:t>2012;</w:t>
      </w:r>
      <w:proofErr w:type="gramEnd"/>
      <w:r>
        <w:rPr>
          <w:color w:val="222222"/>
          <w:sz w:val="28"/>
          <w:szCs w:val="28"/>
          <w:highlight w:val="white"/>
        </w:rPr>
        <w:t>97(3):245–8.</w:t>
      </w:r>
    </w:p>
    <w:p w14:paraId="7C1A7948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1EABB59F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 xml:space="preserve">16. </w:t>
      </w:r>
      <w:r>
        <w:rPr>
          <w:color w:val="222222"/>
          <w:sz w:val="28"/>
          <w:szCs w:val="28"/>
          <w:highlight w:val="white"/>
        </w:rPr>
        <w:t xml:space="preserve">Aeberhard P, </w:t>
      </w:r>
      <w:proofErr w:type="spellStart"/>
      <w:r>
        <w:rPr>
          <w:color w:val="222222"/>
          <w:sz w:val="28"/>
          <w:szCs w:val="28"/>
          <w:highlight w:val="white"/>
        </w:rPr>
        <w:t>Fuhrimann</w:t>
      </w:r>
      <w:proofErr w:type="spellEnd"/>
      <w:r>
        <w:rPr>
          <w:color w:val="222222"/>
          <w:sz w:val="28"/>
          <w:szCs w:val="28"/>
          <w:highlight w:val="white"/>
        </w:rPr>
        <w:t xml:space="preserve"> R, </w:t>
      </w:r>
      <w:proofErr w:type="spellStart"/>
      <w:r>
        <w:rPr>
          <w:color w:val="222222"/>
          <w:sz w:val="28"/>
          <w:szCs w:val="28"/>
          <w:highlight w:val="white"/>
        </w:rPr>
        <w:t>Strahm</w:t>
      </w:r>
      <w:proofErr w:type="spellEnd"/>
      <w:r>
        <w:rPr>
          <w:color w:val="222222"/>
          <w:sz w:val="28"/>
          <w:szCs w:val="28"/>
          <w:highlight w:val="white"/>
        </w:rPr>
        <w:t xml:space="preserve"> P,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etal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Surgical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treatment</w:t>
      </w:r>
      <w:proofErr w:type="spellEnd"/>
      <w:r>
        <w:rPr>
          <w:color w:val="222222"/>
          <w:sz w:val="28"/>
          <w:szCs w:val="28"/>
          <w:highlight w:val="white"/>
        </w:rPr>
        <w:t xml:space="preserve"> of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disease</w:t>
      </w:r>
      <w:proofErr w:type="spellEnd"/>
      <w:r>
        <w:rPr>
          <w:color w:val="222222"/>
          <w:sz w:val="28"/>
          <w:szCs w:val="28"/>
          <w:highlight w:val="white"/>
        </w:rPr>
        <w:t xml:space="preserve"> of the </w:t>
      </w:r>
      <w:proofErr w:type="spellStart"/>
      <w:r>
        <w:rPr>
          <w:color w:val="222222"/>
          <w:sz w:val="28"/>
          <w:szCs w:val="28"/>
          <w:highlight w:val="white"/>
        </w:rPr>
        <w:t>liver</w:t>
      </w:r>
      <w:proofErr w:type="spellEnd"/>
      <w:r>
        <w:rPr>
          <w:color w:val="222222"/>
          <w:sz w:val="28"/>
          <w:szCs w:val="28"/>
          <w:highlight w:val="white"/>
        </w:rPr>
        <w:t xml:space="preserve">: an </w:t>
      </w:r>
      <w:proofErr w:type="spellStart"/>
      <w:r>
        <w:rPr>
          <w:color w:val="222222"/>
          <w:sz w:val="28"/>
          <w:szCs w:val="28"/>
          <w:highlight w:val="white"/>
        </w:rPr>
        <w:t>experience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from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outside</w:t>
      </w:r>
      <w:proofErr w:type="spellEnd"/>
      <w:r>
        <w:rPr>
          <w:color w:val="222222"/>
          <w:sz w:val="28"/>
          <w:szCs w:val="28"/>
          <w:highlight w:val="white"/>
        </w:rPr>
        <w:t xml:space="preserve"> the </w:t>
      </w:r>
      <w:proofErr w:type="spellStart"/>
      <w:r>
        <w:rPr>
          <w:color w:val="222222"/>
          <w:sz w:val="28"/>
          <w:szCs w:val="28"/>
          <w:highlight w:val="white"/>
        </w:rPr>
        <w:t>endemic</w:t>
      </w:r>
      <w:proofErr w:type="spellEnd"/>
      <w:r>
        <w:rPr>
          <w:color w:val="222222"/>
          <w:sz w:val="28"/>
          <w:szCs w:val="28"/>
          <w:highlight w:val="white"/>
        </w:rPr>
        <w:t xml:space="preserve"> area. </w:t>
      </w:r>
      <w:proofErr w:type="spellStart"/>
      <w:r>
        <w:rPr>
          <w:color w:val="222222"/>
          <w:sz w:val="28"/>
          <w:szCs w:val="28"/>
          <w:highlight w:val="white"/>
        </w:rPr>
        <w:t>Hepatogastroenterology</w:t>
      </w:r>
      <w:proofErr w:type="spellEnd"/>
      <w:r>
        <w:rPr>
          <w:color w:val="222222"/>
          <w:sz w:val="28"/>
          <w:szCs w:val="28"/>
          <w:highlight w:val="white"/>
        </w:rPr>
        <w:t xml:space="preserve">. 1996, </w:t>
      </w:r>
      <w:proofErr w:type="gramStart"/>
      <w:r>
        <w:rPr>
          <w:color w:val="222222"/>
          <w:sz w:val="28"/>
          <w:szCs w:val="28"/>
          <w:highlight w:val="white"/>
        </w:rPr>
        <w:t>43:</w:t>
      </w:r>
      <w:proofErr w:type="gramEnd"/>
      <w:r>
        <w:rPr>
          <w:color w:val="222222"/>
          <w:sz w:val="28"/>
          <w:szCs w:val="28"/>
          <w:highlight w:val="white"/>
        </w:rPr>
        <w:t xml:space="preserve"> 627-63</w:t>
      </w:r>
      <w:r>
        <w:rPr>
          <w:color w:val="222222"/>
          <w:sz w:val="28"/>
          <w:szCs w:val="28"/>
          <w:highlight w:val="white"/>
        </w:rPr>
        <w:t>6.</w:t>
      </w:r>
    </w:p>
    <w:p w14:paraId="3C634EFB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48D9D231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676187ED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23A87F0B" w14:textId="77777777" w:rsidR="00D861F1" w:rsidRDefault="0072080E">
      <w:pPr>
        <w:rPr>
          <w:color w:val="1B1B1B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17.</w:t>
      </w:r>
      <w:r>
        <w:rPr>
          <w:color w:val="1B1B1B"/>
          <w:sz w:val="28"/>
          <w:szCs w:val="28"/>
          <w:highlight w:val="white"/>
        </w:rPr>
        <w:t xml:space="preserve">Tinsley B, </w:t>
      </w:r>
      <w:proofErr w:type="spellStart"/>
      <w:r>
        <w:rPr>
          <w:color w:val="1B1B1B"/>
          <w:sz w:val="28"/>
          <w:szCs w:val="28"/>
          <w:highlight w:val="white"/>
        </w:rPr>
        <w:t>Abbara</w:t>
      </w:r>
      <w:proofErr w:type="spellEnd"/>
      <w:r>
        <w:rPr>
          <w:color w:val="1B1B1B"/>
          <w:sz w:val="28"/>
          <w:szCs w:val="28"/>
          <w:highlight w:val="white"/>
        </w:rPr>
        <w:t xml:space="preserve"> A, </w:t>
      </w:r>
      <w:proofErr w:type="spellStart"/>
      <w:r>
        <w:rPr>
          <w:color w:val="1B1B1B"/>
          <w:sz w:val="28"/>
          <w:szCs w:val="28"/>
          <w:highlight w:val="white"/>
        </w:rPr>
        <w:t>Kadaba</w:t>
      </w:r>
      <w:proofErr w:type="spellEnd"/>
      <w:r>
        <w:rPr>
          <w:color w:val="1B1B1B"/>
          <w:sz w:val="28"/>
          <w:szCs w:val="28"/>
          <w:highlight w:val="white"/>
        </w:rPr>
        <w:t xml:space="preserve"> R, Sheth H, Sandhu G. </w:t>
      </w:r>
      <w:proofErr w:type="spellStart"/>
      <w:r>
        <w:rPr>
          <w:color w:val="1B1B1B"/>
          <w:sz w:val="28"/>
          <w:szCs w:val="28"/>
          <w:highlight w:val="white"/>
        </w:rPr>
        <w:t>Spontaneous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intraperitoneal</w:t>
      </w:r>
      <w:proofErr w:type="spellEnd"/>
      <w:r>
        <w:rPr>
          <w:color w:val="1B1B1B"/>
          <w:sz w:val="28"/>
          <w:szCs w:val="28"/>
          <w:highlight w:val="white"/>
        </w:rPr>
        <w:t xml:space="preserve"> rupture of a </w:t>
      </w:r>
      <w:proofErr w:type="spellStart"/>
      <w:r>
        <w:rPr>
          <w:color w:val="1B1B1B"/>
          <w:sz w:val="28"/>
          <w:szCs w:val="28"/>
          <w:highlight w:val="white"/>
        </w:rPr>
        <w:t>hepatic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hydatid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cyst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with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subsequent</w:t>
      </w:r>
      <w:proofErr w:type="spell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anaphylaxis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color w:val="1B1B1B"/>
          <w:sz w:val="28"/>
          <w:szCs w:val="28"/>
          <w:highlight w:val="white"/>
        </w:rPr>
        <w:t>a</w:t>
      </w:r>
      <w:proofErr w:type="spellEnd"/>
      <w:r>
        <w:rPr>
          <w:color w:val="1B1B1B"/>
          <w:sz w:val="28"/>
          <w:szCs w:val="28"/>
          <w:highlight w:val="white"/>
        </w:rPr>
        <w:t xml:space="preserve"> case report. Case Reports </w:t>
      </w:r>
      <w:proofErr w:type="spellStart"/>
      <w:r>
        <w:rPr>
          <w:color w:val="1B1B1B"/>
          <w:sz w:val="28"/>
          <w:szCs w:val="28"/>
          <w:highlight w:val="white"/>
        </w:rPr>
        <w:t>Hepatol</w:t>
      </w:r>
      <w:proofErr w:type="spellEnd"/>
      <w:r>
        <w:rPr>
          <w:color w:val="1B1B1B"/>
          <w:sz w:val="28"/>
          <w:szCs w:val="28"/>
          <w:highlight w:val="white"/>
        </w:rPr>
        <w:t xml:space="preserve">. </w:t>
      </w:r>
      <w:proofErr w:type="gramStart"/>
      <w:r>
        <w:rPr>
          <w:color w:val="1B1B1B"/>
          <w:sz w:val="28"/>
          <w:szCs w:val="28"/>
          <w:highlight w:val="white"/>
        </w:rPr>
        <w:t>2013;</w:t>
      </w:r>
      <w:proofErr w:type="gramEnd"/>
      <w:r>
        <w:rPr>
          <w:color w:val="1B1B1B"/>
          <w:sz w:val="28"/>
          <w:szCs w:val="28"/>
          <w:highlight w:val="white"/>
        </w:rPr>
        <w:t xml:space="preserve">2013:320418. </w:t>
      </w:r>
      <w:proofErr w:type="spellStart"/>
      <w:proofErr w:type="gramStart"/>
      <w:r>
        <w:rPr>
          <w:color w:val="1B1B1B"/>
          <w:sz w:val="28"/>
          <w:szCs w:val="28"/>
          <w:highlight w:val="white"/>
        </w:rPr>
        <w:t>doi</w:t>
      </w:r>
      <w:proofErr w:type="spellEnd"/>
      <w:r>
        <w:rPr>
          <w:color w:val="1B1B1B"/>
          <w:sz w:val="28"/>
          <w:szCs w:val="28"/>
          <w:highlight w:val="white"/>
        </w:rPr>
        <w:t>:</w:t>
      </w:r>
      <w:proofErr w:type="gramEnd"/>
      <w:r>
        <w:rPr>
          <w:color w:val="1B1B1B"/>
          <w:sz w:val="28"/>
          <w:szCs w:val="28"/>
          <w:highlight w:val="white"/>
        </w:rPr>
        <w:t xml:space="preserve"> 10.1155/2013/320418.</w:t>
      </w:r>
    </w:p>
    <w:p w14:paraId="121E8AB6" w14:textId="77777777" w:rsidR="00D861F1" w:rsidRDefault="00D861F1">
      <w:pPr>
        <w:rPr>
          <w:color w:val="1B1B1B"/>
          <w:sz w:val="28"/>
          <w:szCs w:val="28"/>
          <w:highlight w:val="white"/>
        </w:rPr>
      </w:pPr>
    </w:p>
    <w:p w14:paraId="38BC270F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b/>
          <w:color w:val="1B1B1B"/>
          <w:sz w:val="28"/>
          <w:szCs w:val="28"/>
          <w:highlight w:val="white"/>
        </w:rPr>
        <w:t>18.</w:t>
      </w:r>
      <w:r>
        <w:rPr>
          <w:color w:val="222222"/>
          <w:sz w:val="28"/>
          <w:szCs w:val="28"/>
          <w:highlight w:val="white"/>
        </w:rPr>
        <w:t xml:space="preserve">Puryan K, </w:t>
      </w:r>
      <w:proofErr w:type="spellStart"/>
      <w:r>
        <w:rPr>
          <w:color w:val="222222"/>
          <w:sz w:val="28"/>
          <w:szCs w:val="28"/>
          <w:highlight w:val="white"/>
        </w:rPr>
        <w:t>Karadayi</w:t>
      </w:r>
      <w:proofErr w:type="spellEnd"/>
      <w:r>
        <w:rPr>
          <w:color w:val="222222"/>
          <w:sz w:val="28"/>
          <w:szCs w:val="28"/>
          <w:highlight w:val="white"/>
        </w:rPr>
        <w:t xml:space="preserve"> K,</w:t>
      </w:r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Topcu</w:t>
      </w:r>
      <w:proofErr w:type="spellEnd"/>
      <w:r>
        <w:rPr>
          <w:color w:val="222222"/>
          <w:sz w:val="28"/>
          <w:szCs w:val="28"/>
          <w:highlight w:val="white"/>
        </w:rPr>
        <w:t xml:space="preserve"> Om,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etal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Chlorhexidine gluconate: an </w:t>
      </w:r>
      <w:proofErr w:type="spellStart"/>
      <w:r>
        <w:rPr>
          <w:color w:val="222222"/>
          <w:sz w:val="28"/>
          <w:szCs w:val="28"/>
          <w:highlight w:val="white"/>
        </w:rPr>
        <w:t>ideal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scolicidal</w:t>
      </w:r>
      <w:proofErr w:type="spellEnd"/>
      <w:r>
        <w:rPr>
          <w:color w:val="222222"/>
          <w:sz w:val="28"/>
          <w:szCs w:val="28"/>
          <w:highlight w:val="white"/>
        </w:rPr>
        <w:t xml:space="preserve"> agent in the </w:t>
      </w:r>
      <w:proofErr w:type="spellStart"/>
      <w:r>
        <w:rPr>
          <w:color w:val="222222"/>
          <w:sz w:val="28"/>
          <w:szCs w:val="28"/>
          <w:highlight w:val="white"/>
        </w:rPr>
        <w:t>treatment</w:t>
      </w:r>
      <w:proofErr w:type="spellEnd"/>
      <w:r>
        <w:rPr>
          <w:color w:val="222222"/>
          <w:sz w:val="28"/>
          <w:szCs w:val="28"/>
          <w:highlight w:val="white"/>
        </w:rPr>
        <w:t xml:space="preserve"> of </w:t>
      </w:r>
      <w:proofErr w:type="spellStart"/>
      <w:r>
        <w:rPr>
          <w:color w:val="222222"/>
          <w:sz w:val="28"/>
          <w:szCs w:val="28"/>
          <w:highlight w:val="white"/>
        </w:rPr>
        <w:t>intraperitoneal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hydatidosis</w:t>
      </w:r>
      <w:proofErr w:type="spellEnd"/>
      <w:r>
        <w:rPr>
          <w:color w:val="222222"/>
          <w:sz w:val="28"/>
          <w:szCs w:val="28"/>
          <w:highlight w:val="white"/>
        </w:rPr>
        <w:t xml:space="preserve">?. World J </w:t>
      </w:r>
      <w:proofErr w:type="spellStart"/>
      <w:r>
        <w:rPr>
          <w:color w:val="222222"/>
          <w:sz w:val="28"/>
          <w:szCs w:val="28"/>
          <w:highlight w:val="white"/>
        </w:rPr>
        <w:t>Surg</w:t>
      </w:r>
      <w:proofErr w:type="spellEnd"/>
      <w:r>
        <w:rPr>
          <w:color w:val="222222"/>
          <w:sz w:val="28"/>
          <w:szCs w:val="28"/>
          <w:highlight w:val="white"/>
        </w:rPr>
        <w:t xml:space="preserve">. 2005, </w:t>
      </w:r>
      <w:proofErr w:type="gramStart"/>
      <w:r>
        <w:rPr>
          <w:color w:val="222222"/>
          <w:sz w:val="28"/>
          <w:szCs w:val="28"/>
          <w:highlight w:val="white"/>
        </w:rPr>
        <w:t>29:</w:t>
      </w:r>
      <w:proofErr w:type="gramEnd"/>
      <w:r>
        <w:rPr>
          <w:color w:val="222222"/>
          <w:sz w:val="28"/>
          <w:szCs w:val="28"/>
          <w:highlight w:val="white"/>
        </w:rPr>
        <w:t xml:space="preserve"> 227-230. 10.1007/s00268-004-7587-x.</w:t>
      </w:r>
    </w:p>
    <w:p w14:paraId="2533341B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3862B87D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19.</w:t>
      </w:r>
      <w:r>
        <w:rPr>
          <w:color w:val="222222"/>
          <w:sz w:val="28"/>
          <w:szCs w:val="28"/>
          <w:highlight w:val="white"/>
        </w:rPr>
        <w:t xml:space="preserve">Jover R, Gutierrez A, </w:t>
      </w:r>
      <w:proofErr w:type="spellStart"/>
      <w:r>
        <w:rPr>
          <w:color w:val="222222"/>
          <w:sz w:val="28"/>
          <w:szCs w:val="28"/>
          <w:highlight w:val="white"/>
        </w:rPr>
        <w:t>Zarate</w:t>
      </w:r>
      <w:proofErr w:type="spellEnd"/>
      <w:r>
        <w:rPr>
          <w:color w:val="222222"/>
          <w:sz w:val="28"/>
          <w:szCs w:val="28"/>
          <w:highlight w:val="white"/>
        </w:rPr>
        <w:t xml:space="preserve"> V,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etal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Reduction of abdominal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disea</w:t>
      </w:r>
      <w:r>
        <w:rPr>
          <w:color w:val="222222"/>
          <w:sz w:val="28"/>
          <w:szCs w:val="28"/>
          <w:highlight w:val="white"/>
        </w:rPr>
        <w:t>se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with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prolonged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treatment</w:t>
      </w:r>
      <w:proofErr w:type="spellEnd"/>
      <w:r>
        <w:rPr>
          <w:color w:val="222222"/>
          <w:sz w:val="28"/>
          <w:szCs w:val="28"/>
          <w:highlight w:val="white"/>
        </w:rPr>
        <w:t xml:space="preserve">. Am J </w:t>
      </w:r>
      <w:proofErr w:type="spellStart"/>
      <w:r>
        <w:rPr>
          <w:color w:val="222222"/>
          <w:sz w:val="28"/>
          <w:szCs w:val="28"/>
          <w:highlight w:val="white"/>
        </w:rPr>
        <w:t>Gastroenterol</w:t>
      </w:r>
      <w:proofErr w:type="spellEnd"/>
      <w:r>
        <w:rPr>
          <w:color w:val="222222"/>
          <w:sz w:val="28"/>
          <w:szCs w:val="28"/>
          <w:highlight w:val="white"/>
        </w:rPr>
        <w:t xml:space="preserve">. 1997, </w:t>
      </w:r>
      <w:proofErr w:type="gramStart"/>
      <w:r>
        <w:rPr>
          <w:color w:val="222222"/>
          <w:sz w:val="28"/>
          <w:szCs w:val="28"/>
          <w:highlight w:val="white"/>
        </w:rPr>
        <w:t>92:</w:t>
      </w:r>
      <w:proofErr w:type="gramEnd"/>
      <w:r>
        <w:rPr>
          <w:color w:val="222222"/>
          <w:sz w:val="28"/>
          <w:szCs w:val="28"/>
          <w:highlight w:val="white"/>
        </w:rPr>
        <w:t xml:space="preserve"> 1231-1232.</w:t>
      </w:r>
    </w:p>
    <w:p w14:paraId="3E4C7498" w14:textId="77777777" w:rsidR="00D861F1" w:rsidRDefault="00D861F1">
      <w:pPr>
        <w:rPr>
          <w:color w:val="222222"/>
          <w:sz w:val="28"/>
          <w:szCs w:val="28"/>
          <w:highlight w:val="white"/>
        </w:rPr>
      </w:pPr>
    </w:p>
    <w:p w14:paraId="1621B540" w14:textId="77777777" w:rsidR="00D861F1" w:rsidRDefault="0072080E">
      <w:pPr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20.</w:t>
      </w:r>
      <w:r>
        <w:rPr>
          <w:color w:val="222222"/>
          <w:sz w:val="28"/>
          <w:szCs w:val="28"/>
          <w:highlight w:val="white"/>
        </w:rPr>
        <w:t xml:space="preserve">Pedrosa, I., </w:t>
      </w:r>
      <w:proofErr w:type="spellStart"/>
      <w:r>
        <w:rPr>
          <w:color w:val="222222"/>
          <w:sz w:val="28"/>
          <w:szCs w:val="28"/>
          <w:highlight w:val="white"/>
        </w:rPr>
        <w:t>Saíz</w:t>
      </w:r>
      <w:proofErr w:type="spellEnd"/>
      <w:r>
        <w:rPr>
          <w:color w:val="222222"/>
          <w:sz w:val="28"/>
          <w:szCs w:val="28"/>
          <w:highlight w:val="white"/>
        </w:rPr>
        <w:t xml:space="preserve">, A., </w:t>
      </w:r>
      <w:proofErr w:type="spellStart"/>
      <w:r>
        <w:rPr>
          <w:color w:val="222222"/>
          <w:sz w:val="28"/>
          <w:szCs w:val="28"/>
          <w:highlight w:val="white"/>
        </w:rPr>
        <w:t>Arrazola</w:t>
      </w:r>
      <w:proofErr w:type="spellEnd"/>
      <w:r>
        <w:rPr>
          <w:color w:val="222222"/>
          <w:sz w:val="28"/>
          <w:szCs w:val="28"/>
          <w:highlight w:val="white"/>
        </w:rPr>
        <w:t xml:space="preserve">, J., </w:t>
      </w:r>
      <w:proofErr w:type="spellStart"/>
      <w:r>
        <w:rPr>
          <w:color w:val="222222"/>
          <w:sz w:val="28"/>
          <w:szCs w:val="28"/>
          <w:highlight w:val="white"/>
        </w:rPr>
        <w:t>Ferreirós</w:t>
      </w:r>
      <w:proofErr w:type="spellEnd"/>
      <w:r>
        <w:rPr>
          <w:color w:val="222222"/>
          <w:sz w:val="28"/>
          <w:szCs w:val="28"/>
          <w:highlight w:val="white"/>
        </w:rPr>
        <w:t xml:space="preserve">, J., &amp; </w:t>
      </w:r>
      <w:proofErr w:type="spellStart"/>
      <w:r>
        <w:rPr>
          <w:color w:val="222222"/>
          <w:sz w:val="28"/>
          <w:szCs w:val="28"/>
          <w:highlight w:val="white"/>
        </w:rPr>
        <w:t>Pedrosa</w:t>
      </w:r>
      <w:proofErr w:type="spellEnd"/>
      <w:r>
        <w:rPr>
          <w:color w:val="222222"/>
          <w:sz w:val="28"/>
          <w:szCs w:val="28"/>
          <w:highlight w:val="white"/>
        </w:rPr>
        <w:t xml:space="preserve">, C. S. (2000). </w:t>
      </w:r>
      <w:proofErr w:type="spellStart"/>
      <w:r>
        <w:rPr>
          <w:color w:val="222222"/>
          <w:sz w:val="28"/>
          <w:szCs w:val="28"/>
          <w:highlight w:val="white"/>
        </w:rPr>
        <w:t>Hydatid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  <w:highlight w:val="white"/>
        </w:rPr>
        <w:t>Disease</w:t>
      </w:r>
      <w:proofErr w:type="spellEnd"/>
      <w:r>
        <w:rPr>
          <w:color w:val="222222"/>
          <w:sz w:val="28"/>
          <w:szCs w:val="28"/>
          <w:highlight w:val="white"/>
        </w:rPr>
        <w:t>:</w:t>
      </w:r>
      <w:proofErr w:type="gram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Radiologic</w:t>
      </w:r>
      <w:proofErr w:type="spellEnd"/>
      <w:r>
        <w:rPr>
          <w:color w:val="222222"/>
          <w:sz w:val="28"/>
          <w:szCs w:val="28"/>
          <w:highlight w:val="white"/>
        </w:rPr>
        <w:t xml:space="preserve"> and </w:t>
      </w:r>
      <w:proofErr w:type="spellStart"/>
      <w:r>
        <w:rPr>
          <w:color w:val="222222"/>
          <w:sz w:val="28"/>
          <w:szCs w:val="28"/>
          <w:highlight w:val="white"/>
        </w:rPr>
        <w:t>Pathologic</w:t>
      </w:r>
      <w:proofErr w:type="spellEnd"/>
      <w:r>
        <w:rPr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color w:val="222222"/>
          <w:sz w:val="28"/>
          <w:szCs w:val="28"/>
          <w:highlight w:val="white"/>
        </w:rPr>
        <w:t>Features</w:t>
      </w:r>
      <w:proofErr w:type="spellEnd"/>
      <w:r>
        <w:rPr>
          <w:color w:val="222222"/>
          <w:sz w:val="28"/>
          <w:szCs w:val="28"/>
          <w:highlight w:val="white"/>
        </w:rPr>
        <w:t xml:space="preserve"> and Complications 1: (CME </w:t>
      </w:r>
      <w:proofErr w:type="spellStart"/>
      <w:r>
        <w:rPr>
          <w:color w:val="222222"/>
          <w:sz w:val="28"/>
          <w:szCs w:val="28"/>
          <w:highlight w:val="white"/>
        </w:rPr>
        <w:t>available</w:t>
      </w:r>
      <w:proofErr w:type="spellEnd"/>
      <w:r>
        <w:rPr>
          <w:color w:val="222222"/>
          <w:sz w:val="28"/>
          <w:szCs w:val="28"/>
          <w:highlight w:val="white"/>
        </w:rPr>
        <w:t xml:space="preserve"> in </w:t>
      </w:r>
      <w:proofErr w:type="spellStart"/>
      <w:r>
        <w:rPr>
          <w:color w:val="222222"/>
          <w:sz w:val="28"/>
          <w:szCs w:val="28"/>
          <w:highlight w:val="white"/>
        </w:rPr>
        <w:t>print</w:t>
      </w:r>
      <w:proofErr w:type="spellEnd"/>
      <w:r>
        <w:rPr>
          <w:color w:val="222222"/>
          <w:sz w:val="28"/>
          <w:szCs w:val="28"/>
          <w:highlight w:val="white"/>
        </w:rPr>
        <w:t xml:space="preserve"> version </w:t>
      </w:r>
      <w:r>
        <w:rPr>
          <w:color w:val="222222"/>
          <w:sz w:val="28"/>
          <w:szCs w:val="28"/>
          <w:highlight w:val="white"/>
        </w:rPr>
        <w:t xml:space="preserve">and on RSNA Link). </w:t>
      </w:r>
      <w:proofErr w:type="spellStart"/>
      <w:r>
        <w:rPr>
          <w:color w:val="222222"/>
          <w:sz w:val="28"/>
          <w:szCs w:val="28"/>
          <w:highlight w:val="white"/>
        </w:rPr>
        <w:t>Radiographics</w:t>
      </w:r>
      <w:proofErr w:type="spellEnd"/>
      <w:r>
        <w:rPr>
          <w:color w:val="222222"/>
          <w:sz w:val="28"/>
          <w:szCs w:val="28"/>
          <w:highlight w:val="white"/>
        </w:rPr>
        <w:t>, 20(3), 795-817.</w:t>
      </w:r>
    </w:p>
    <w:p w14:paraId="26331D69" w14:textId="77777777" w:rsidR="00D861F1" w:rsidRDefault="00D861F1">
      <w:pPr>
        <w:rPr>
          <w:rFonts w:ascii="Merriweather" w:eastAsia="Merriweather" w:hAnsi="Merriweather" w:cs="Merriweather"/>
          <w:color w:val="222222"/>
          <w:sz w:val="27"/>
          <w:szCs w:val="27"/>
          <w:highlight w:val="white"/>
        </w:rPr>
      </w:pPr>
    </w:p>
    <w:sectPr w:rsidR="00D861F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D7DEA" w14:textId="77777777" w:rsidR="0072080E" w:rsidRDefault="0072080E">
      <w:pPr>
        <w:spacing w:line="240" w:lineRule="auto"/>
      </w:pPr>
      <w:r>
        <w:separator/>
      </w:r>
    </w:p>
  </w:endnote>
  <w:endnote w:type="continuationSeparator" w:id="0">
    <w:p w14:paraId="46A53506" w14:textId="77777777" w:rsidR="0072080E" w:rsidRDefault="007208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FD236F-974F-4177-A980-138632E5AD9F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AF3D1574-A1AC-41B4-A876-B6F30845C9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F7F426A-29C5-48B6-8973-47455B3B0F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006F6" w14:textId="77777777" w:rsidR="00483E91" w:rsidRDefault="00483E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D71C9" w14:textId="77777777" w:rsidR="00D861F1" w:rsidRDefault="00D861F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6FB89" w14:textId="77777777" w:rsidR="00483E91" w:rsidRDefault="00483E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85899D" w14:textId="77777777" w:rsidR="0072080E" w:rsidRDefault="0072080E">
      <w:pPr>
        <w:spacing w:line="240" w:lineRule="auto"/>
      </w:pPr>
      <w:r>
        <w:separator/>
      </w:r>
    </w:p>
  </w:footnote>
  <w:footnote w:type="continuationSeparator" w:id="0">
    <w:p w14:paraId="7BE7D0F1" w14:textId="77777777" w:rsidR="0072080E" w:rsidRDefault="007208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E25C5" w14:textId="259B44DD" w:rsidR="00483E91" w:rsidRDefault="00483E91">
    <w:pPr>
      <w:pStyle w:val="Header"/>
    </w:pPr>
    <w:r>
      <w:rPr>
        <w:noProof/>
      </w:rPr>
      <w:pict w14:anchorId="637BF60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237657" o:spid="_x0000_s2050" type="#_x0000_t136" style="position:absolute;margin-left:0;margin-top:0;width:571.95pt;height:64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80005" w14:textId="123F85EB" w:rsidR="00483E91" w:rsidRDefault="00483E91">
    <w:pPr>
      <w:pStyle w:val="Header"/>
    </w:pPr>
    <w:r>
      <w:rPr>
        <w:noProof/>
      </w:rPr>
      <w:pict w14:anchorId="144E13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237658" o:spid="_x0000_s2051" type="#_x0000_t136" style="position:absolute;margin-left:0;margin-top:0;width:571.95pt;height:64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7DE16" w14:textId="0A9FE5CF" w:rsidR="00483E91" w:rsidRDefault="00483E91">
    <w:pPr>
      <w:pStyle w:val="Header"/>
    </w:pPr>
    <w:r>
      <w:rPr>
        <w:noProof/>
      </w:rPr>
      <w:pict w14:anchorId="2F1318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237656" o:spid="_x0000_s2049" type="#_x0000_t136" style="position:absolute;margin-left:0;margin-top:0;width:571.95pt;height:64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F1"/>
    <w:rsid w:val="000C77A2"/>
    <w:rsid w:val="00163611"/>
    <w:rsid w:val="003661D1"/>
    <w:rsid w:val="00483E91"/>
    <w:rsid w:val="005976D5"/>
    <w:rsid w:val="006C1CD4"/>
    <w:rsid w:val="0072080E"/>
    <w:rsid w:val="00787E8C"/>
    <w:rsid w:val="008911B7"/>
    <w:rsid w:val="00920DF5"/>
    <w:rsid w:val="00955497"/>
    <w:rsid w:val="009F45E3"/>
    <w:rsid w:val="00A053C5"/>
    <w:rsid w:val="00B6622D"/>
    <w:rsid w:val="00D861F1"/>
    <w:rsid w:val="00DD79C1"/>
    <w:rsid w:val="00E90376"/>
    <w:rsid w:val="00F4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71EB401"/>
  <w15:docId w15:val="{5AF47C26-8995-4493-B4FE-73C8B2D5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053C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3C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83E9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E91"/>
  </w:style>
  <w:style w:type="paragraph" w:styleId="Footer">
    <w:name w:val="footer"/>
    <w:basedOn w:val="Normal"/>
    <w:link w:val="FooterChar"/>
    <w:uiPriority w:val="99"/>
    <w:unhideWhenUsed/>
    <w:rsid w:val="00483E9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doi.org/10.1007/s00268-005-0699-0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2063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1084</cp:lastModifiedBy>
  <cp:revision>32</cp:revision>
  <dcterms:created xsi:type="dcterms:W3CDTF">2025-11-04T21:15:00Z</dcterms:created>
  <dcterms:modified xsi:type="dcterms:W3CDTF">2025-11-06T08:20:00Z</dcterms:modified>
</cp:coreProperties>
</file>