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053D7" w14:textId="77777777" w:rsidR="00647FED" w:rsidRPr="00647FED" w:rsidRDefault="00647FED" w:rsidP="00647FED">
      <w:pPr>
        <w:pStyle w:val="Title"/>
        <w:rPr>
          <w:rFonts w:ascii="Times New Roman" w:hAnsi="Times New Roman" w:cs="Times New Roman"/>
          <w:b/>
          <w:bCs/>
          <w:i/>
          <w:iCs/>
          <w:u w:val="single"/>
        </w:rPr>
      </w:pPr>
      <w:r w:rsidRPr="00647FED">
        <w:rPr>
          <w:rFonts w:ascii="Times New Roman" w:hAnsi="Times New Roman" w:cs="Times New Roman"/>
          <w:b/>
          <w:bCs/>
          <w:i/>
          <w:iCs/>
          <w:u w:val="single"/>
        </w:rPr>
        <w:t xml:space="preserve">Case report </w:t>
      </w:r>
    </w:p>
    <w:p w14:paraId="733CB15E" w14:textId="4DEF17EA" w:rsidR="007117FF" w:rsidRDefault="00E636EA" w:rsidP="00CF011A">
      <w:pPr>
        <w:pStyle w:val="Title"/>
        <w:rPr>
          <w:rFonts w:ascii="Times New Roman" w:hAnsi="Times New Roman" w:cs="Times New Roman"/>
        </w:rPr>
      </w:pPr>
      <w:r w:rsidRPr="006F1444">
        <w:rPr>
          <w:rFonts w:ascii="Times New Roman" w:hAnsi="Times New Roman" w:cs="Times New Roman"/>
        </w:rPr>
        <w:t xml:space="preserve">External </w:t>
      </w:r>
      <w:r w:rsidR="008C3591">
        <w:rPr>
          <w:rFonts w:ascii="Times New Roman" w:hAnsi="Times New Roman" w:cs="Times New Roman"/>
        </w:rPr>
        <w:t>A</w:t>
      </w:r>
      <w:r w:rsidRPr="006F1444">
        <w:rPr>
          <w:rFonts w:ascii="Times New Roman" w:hAnsi="Times New Roman" w:cs="Times New Roman"/>
        </w:rPr>
        <w:t xml:space="preserve">ngular </w:t>
      </w:r>
      <w:r w:rsidR="008C3591">
        <w:rPr>
          <w:rFonts w:ascii="Times New Roman" w:hAnsi="Times New Roman" w:cs="Times New Roman"/>
        </w:rPr>
        <w:t>D</w:t>
      </w:r>
      <w:r w:rsidRPr="006F1444">
        <w:rPr>
          <w:rFonts w:ascii="Times New Roman" w:hAnsi="Times New Roman" w:cs="Times New Roman"/>
        </w:rPr>
        <w:t xml:space="preserve">ermoid </w:t>
      </w:r>
      <w:r w:rsidR="008C3591">
        <w:rPr>
          <w:rFonts w:ascii="Times New Roman" w:hAnsi="Times New Roman" w:cs="Times New Roman"/>
        </w:rPr>
        <w:t>E</w:t>
      </w:r>
      <w:r w:rsidRPr="006F1444">
        <w:rPr>
          <w:rFonts w:ascii="Times New Roman" w:hAnsi="Times New Roman" w:cs="Times New Roman"/>
        </w:rPr>
        <w:t xml:space="preserve">xcision via </w:t>
      </w:r>
      <w:r w:rsidR="008C3591">
        <w:rPr>
          <w:rFonts w:ascii="Times New Roman" w:hAnsi="Times New Roman" w:cs="Times New Roman"/>
        </w:rPr>
        <w:t>S</w:t>
      </w:r>
      <w:r w:rsidRPr="006F1444">
        <w:rPr>
          <w:rFonts w:ascii="Times New Roman" w:hAnsi="Times New Roman" w:cs="Times New Roman"/>
        </w:rPr>
        <w:t>ub-</w:t>
      </w:r>
      <w:r w:rsidR="00A27B31">
        <w:rPr>
          <w:rFonts w:ascii="Times New Roman" w:hAnsi="Times New Roman" w:cs="Times New Roman"/>
        </w:rPr>
        <w:t>b</w:t>
      </w:r>
      <w:r w:rsidRPr="006F1444">
        <w:rPr>
          <w:rFonts w:ascii="Times New Roman" w:hAnsi="Times New Roman" w:cs="Times New Roman"/>
        </w:rPr>
        <w:t xml:space="preserve">row </w:t>
      </w:r>
      <w:r w:rsidR="008C3591">
        <w:rPr>
          <w:rFonts w:ascii="Times New Roman" w:hAnsi="Times New Roman" w:cs="Times New Roman"/>
        </w:rPr>
        <w:t>A</w:t>
      </w:r>
      <w:r w:rsidRPr="006F1444">
        <w:rPr>
          <w:rFonts w:ascii="Times New Roman" w:hAnsi="Times New Roman" w:cs="Times New Roman"/>
        </w:rPr>
        <w:t xml:space="preserve">pproach: </w:t>
      </w:r>
      <w:r w:rsidR="008C3591">
        <w:rPr>
          <w:rFonts w:ascii="Times New Roman" w:hAnsi="Times New Roman" w:cs="Times New Roman"/>
        </w:rPr>
        <w:t>A</w:t>
      </w:r>
      <w:r w:rsidRPr="006F1444">
        <w:rPr>
          <w:rFonts w:ascii="Times New Roman" w:hAnsi="Times New Roman" w:cs="Times New Roman"/>
        </w:rPr>
        <w:t xml:space="preserve">n </w:t>
      </w:r>
      <w:r w:rsidR="008C3591">
        <w:rPr>
          <w:rFonts w:ascii="Times New Roman" w:hAnsi="Times New Roman" w:cs="Times New Roman"/>
        </w:rPr>
        <w:t>E</w:t>
      </w:r>
      <w:r w:rsidRPr="006F1444">
        <w:rPr>
          <w:rFonts w:ascii="Times New Roman" w:hAnsi="Times New Roman" w:cs="Times New Roman"/>
        </w:rPr>
        <w:t xml:space="preserve">xcellent </w:t>
      </w:r>
      <w:r w:rsidR="008C3591">
        <w:rPr>
          <w:rFonts w:ascii="Times New Roman" w:hAnsi="Times New Roman" w:cs="Times New Roman"/>
        </w:rPr>
        <w:t>A</w:t>
      </w:r>
      <w:r w:rsidRPr="006F1444">
        <w:rPr>
          <w:rFonts w:ascii="Times New Roman" w:hAnsi="Times New Roman" w:cs="Times New Roman"/>
        </w:rPr>
        <w:t xml:space="preserve">esthetic </w:t>
      </w:r>
      <w:r w:rsidR="008C3591">
        <w:rPr>
          <w:rFonts w:ascii="Times New Roman" w:hAnsi="Times New Roman" w:cs="Times New Roman"/>
        </w:rPr>
        <w:t>O</w:t>
      </w:r>
      <w:r w:rsidR="00CF011A">
        <w:rPr>
          <w:rFonts w:ascii="Times New Roman" w:hAnsi="Times New Roman" w:cs="Times New Roman"/>
        </w:rPr>
        <w:t>utcome</w:t>
      </w:r>
    </w:p>
    <w:p w14:paraId="57B80617" w14:textId="77777777" w:rsidR="005D10D3" w:rsidRPr="005D10D3" w:rsidRDefault="005D10D3" w:rsidP="005D10D3"/>
    <w:p w14:paraId="6C0BDF48" w14:textId="77777777" w:rsidR="00CF011A" w:rsidRPr="00CF011A" w:rsidRDefault="00CF011A" w:rsidP="00CF011A">
      <w:pPr>
        <w:spacing w:before="100" w:beforeAutospacing="1" w:after="100" w:afterAutospacing="1" w:line="240" w:lineRule="auto"/>
        <w:outlineLvl w:val="1"/>
        <w:rPr>
          <w:rFonts w:ascii="Times New Roman" w:eastAsia="Times New Roman" w:hAnsi="Times New Roman" w:cs="Times New Roman"/>
          <w:b/>
          <w:bCs/>
          <w:sz w:val="36"/>
          <w:szCs w:val="36"/>
          <w:lang w:val="en-IN" w:eastAsia="en-IN"/>
        </w:rPr>
      </w:pPr>
      <w:r w:rsidRPr="00CF011A">
        <w:rPr>
          <w:rFonts w:ascii="Times New Roman" w:eastAsia="Times New Roman" w:hAnsi="Times New Roman" w:cs="Times New Roman"/>
          <w:b/>
          <w:bCs/>
          <w:sz w:val="36"/>
          <w:szCs w:val="36"/>
          <w:lang w:val="en-IN" w:eastAsia="en-IN"/>
        </w:rPr>
        <w:t>Abstract</w:t>
      </w:r>
    </w:p>
    <w:p w14:paraId="19E92F9B" w14:textId="723D3565" w:rsidR="00CF011A" w:rsidRPr="00CF011A" w:rsidRDefault="00CF011A" w:rsidP="00DD76DF">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CF011A">
        <w:rPr>
          <w:rFonts w:ascii="Times New Roman" w:eastAsia="Times New Roman" w:hAnsi="Times New Roman" w:cs="Times New Roman"/>
          <w:sz w:val="24"/>
          <w:szCs w:val="24"/>
          <w:lang w:val="en-IN" w:eastAsia="en-IN"/>
        </w:rPr>
        <w:t xml:space="preserve">External angular (frontozygomatic) dermoid cysts are congenital </w:t>
      </w:r>
      <w:r w:rsidR="00DD76DF">
        <w:rPr>
          <w:rFonts w:ascii="Times New Roman" w:eastAsia="Times New Roman" w:hAnsi="Times New Roman" w:cs="Times New Roman"/>
          <w:sz w:val="24"/>
          <w:szCs w:val="24"/>
          <w:lang w:val="en-IN" w:eastAsia="en-IN"/>
        </w:rPr>
        <w:t>Chro</w:t>
      </w:r>
      <w:r w:rsidR="00DD76DF" w:rsidRPr="00CF011A">
        <w:rPr>
          <w:rFonts w:ascii="Times New Roman" w:eastAsia="Times New Roman" w:hAnsi="Times New Roman" w:cs="Times New Roman"/>
          <w:sz w:val="24"/>
          <w:szCs w:val="24"/>
          <w:lang w:val="en-IN" w:eastAsia="en-IN"/>
        </w:rPr>
        <w:t>st</w:t>
      </w:r>
      <w:r w:rsidR="00DD76DF">
        <w:rPr>
          <w:rFonts w:ascii="Times New Roman" w:eastAsia="Times New Roman" w:hAnsi="Times New Roman" w:cs="Times New Roman"/>
          <w:sz w:val="24"/>
          <w:szCs w:val="24"/>
          <w:lang w:val="en-IN" w:eastAsia="en-IN"/>
        </w:rPr>
        <w:t>o</w:t>
      </w:r>
      <w:r w:rsidR="00DD76DF" w:rsidRPr="00CF011A">
        <w:rPr>
          <w:rFonts w:ascii="Times New Roman" w:eastAsia="Times New Roman" w:hAnsi="Times New Roman" w:cs="Times New Roman"/>
          <w:sz w:val="24"/>
          <w:szCs w:val="24"/>
          <w:lang w:val="en-IN" w:eastAsia="en-IN"/>
        </w:rPr>
        <w:t>mas</w:t>
      </w:r>
      <w:r w:rsidRPr="00CF011A">
        <w:rPr>
          <w:rFonts w:ascii="Times New Roman" w:eastAsia="Times New Roman" w:hAnsi="Times New Roman" w:cs="Times New Roman"/>
          <w:sz w:val="24"/>
          <w:szCs w:val="24"/>
          <w:lang w:val="en-IN" w:eastAsia="en-IN"/>
        </w:rPr>
        <w:t xml:space="preserve"> arising from ectodermal sequestration along embryonic suture lines. They typically present as painless, slow-growing swellings near the lateral eyebrow, often noticed in childhood or early adulthood. While benign, their proximity to the orbital rim and frontal bone warrants careful evaluation for possible bony remodelling or intracranial extension.</w:t>
      </w:r>
      <w:r w:rsidR="00DD76DF">
        <w:rPr>
          <w:rFonts w:ascii="Times New Roman" w:eastAsia="Times New Roman" w:hAnsi="Times New Roman" w:cs="Times New Roman"/>
          <w:sz w:val="24"/>
          <w:szCs w:val="24"/>
          <w:lang w:val="en-IN" w:eastAsia="en-IN"/>
        </w:rPr>
        <w:t xml:space="preserve"> </w:t>
      </w:r>
      <w:r>
        <w:rPr>
          <w:rFonts w:ascii="Times New Roman" w:eastAsia="Times New Roman" w:hAnsi="Times New Roman" w:cs="Times New Roman"/>
          <w:sz w:val="24"/>
          <w:szCs w:val="24"/>
          <w:lang w:val="en-IN" w:eastAsia="en-IN"/>
        </w:rPr>
        <w:t>We discuss the case of young m</w:t>
      </w:r>
      <w:r w:rsidRPr="00CF011A">
        <w:rPr>
          <w:rFonts w:ascii="Times New Roman" w:eastAsia="Times New Roman" w:hAnsi="Times New Roman" w:cs="Times New Roman"/>
          <w:sz w:val="24"/>
          <w:szCs w:val="24"/>
          <w:lang w:val="en-IN" w:eastAsia="en-IN"/>
        </w:rPr>
        <w:t>ale presenting with a gradually progressive, non-tender swelling at the right lateral eyebrow. Preoperative imaging with computed tomography revealed a well-defined, cystic lesion located superficial to the frontozygomatic suture without intraorbital extension. Surgical excision was performed via a sub-brow incision to ensure optimal cosmetic outcome. The cyst was dissected meticulously, preserving capsule integrity to prevent recurrence. The postoperative course was uneventful, with an excellent aesthetic result and a well-concealed scar.</w:t>
      </w:r>
      <w:r>
        <w:rPr>
          <w:rFonts w:ascii="Times New Roman" w:eastAsia="Times New Roman" w:hAnsi="Times New Roman" w:cs="Times New Roman"/>
          <w:sz w:val="24"/>
          <w:szCs w:val="24"/>
          <w:lang w:val="en-IN" w:eastAsia="en-IN"/>
        </w:rPr>
        <w:t xml:space="preserve"> </w:t>
      </w:r>
      <w:r w:rsidRPr="00CF011A">
        <w:rPr>
          <w:rFonts w:ascii="Times New Roman" w:eastAsia="Times New Roman" w:hAnsi="Times New Roman" w:cs="Times New Roman"/>
          <w:sz w:val="24"/>
          <w:szCs w:val="24"/>
          <w:lang w:val="en-IN" w:eastAsia="en-IN"/>
        </w:rPr>
        <w:t>Microscopic examination confirmed a dermoid cyst lined by stratified squamous keratinized epithelium containing adnexal structures such as sebaceous glands and hair follicles, consistent with a benign developmental choristoma.</w:t>
      </w:r>
      <w:r w:rsidR="00DD76DF">
        <w:rPr>
          <w:rFonts w:ascii="Times New Roman" w:eastAsia="Times New Roman" w:hAnsi="Times New Roman" w:cs="Times New Roman"/>
          <w:sz w:val="24"/>
          <w:szCs w:val="24"/>
          <w:lang w:val="en-IN" w:eastAsia="en-IN"/>
        </w:rPr>
        <w:t xml:space="preserve"> </w:t>
      </w:r>
      <w:r w:rsidRPr="00CF011A">
        <w:rPr>
          <w:rFonts w:ascii="Times New Roman" w:eastAsia="Times New Roman" w:hAnsi="Times New Roman" w:cs="Times New Roman"/>
          <w:sz w:val="24"/>
          <w:szCs w:val="24"/>
          <w:lang w:val="en-IN" w:eastAsia="en-IN"/>
        </w:rPr>
        <w:t xml:space="preserve">The sub-brow approach offers a safe and cosmetically </w:t>
      </w:r>
      <w:r w:rsidR="00DD76DF" w:rsidRPr="00CF011A">
        <w:rPr>
          <w:rFonts w:ascii="Times New Roman" w:eastAsia="Times New Roman" w:hAnsi="Times New Roman" w:cs="Times New Roman"/>
          <w:sz w:val="24"/>
          <w:szCs w:val="24"/>
          <w:lang w:val="en-IN" w:eastAsia="en-IN"/>
        </w:rPr>
        <w:t>favourable</w:t>
      </w:r>
      <w:r w:rsidRPr="00CF011A">
        <w:rPr>
          <w:rFonts w:ascii="Times New Roman" w:eastAsia="Times New Roman" w:hAnsi="Times New Roman" w:cs="Times New Roman"/>
          <w:sz w:val="24"/>
          <w:szCs w:val="24"/>
          <w:lang w:val="en-IN" w:eastAsia="en-IN"/>
        </w:rPr>
        <w:t xml:space="preserve"> route for superficial lesions. This report highlights the diagnostic nuances, surgical strategy, and review of outcomes supporting conservative yet precise management of such cysts.</w:t>
      </w:r>
    </w:p>
    <w:p w14:paraId="40BA3082" w14:textId="6184918B" w:rsidR="00F70B9D" w:rsidRPr="006F6BAC" w:rsidRDefault="00F70B9D" w:rsidP="0073645B">
      <w:pPr>
        <w:jc w:val="both"/>
        <w:rPr>
          <w:rFonts w:ascii="Times New Roman" w:hAnsi="Times New Roman" w:cs="Times New Roman"/>
          <w:sz w:val="24"/>
          <w:szCs w:val="24"/>
        </w:rPr>
      </w:pPr>
      <w:r w:rsidRPr="006F6BAC">
        <w:rPr>
          <w:rFonts w:ascii="Times New Roman" w:hAnsi="Times New Roman" w:cs="Times New Roman"/>
          <w:sz w:val="24"/>
          <w:szCs w:val="24"/>
        </w:rPr>
        <w:t>Keywords: Angular dermoid, sub-brow incision, frontozygomatic suture, aesthetic outcome</w:t>
      </w:r>
    </w:p>
    <w:p w14:paraId="4FAC1AE9" w14:textId="77777777" w:rsidR="007117FF" w:rsidRPr="006F1444" w:rsidRDefault="00E636EA">
      <w:pPr>
        <w:pStyle w:val="Heading1"/>
        <w:rPr>
          <w:rFonts w:ascii="Times New Roman" w:hAnsi="Times New Roman" w:cs="Times New Roman"/>
          <w:color w:val="auto"/>
        </w:rPr>
      </w:pPr>
      <w:r w:rsidRPr="006F1444">
        <w:rPr>
          <w:rFonts w:ascii="Times New Roman" w:hAnsi="Times New Roman" w:cs="Times New Roman"/>
          <w:color w:val="auto"/>
        </w:rPr>
        <w:t>Introduction</w:t>
      </w:r>
    </w:p>
    <w:p w14:paraId="15E9C477" w14:textId="2B910CEF" w:rsidR="007117FF" w:rsidRPr="006F6BAC" w:rsidRDefault="00E636EA" w:rsidP="0073645B">
      <w:pPr>
        <w:jc w:val="both"/>
        <w:rPr>
          <w:rFonts w:ascii="Times New Roman" w:hAnsi="Times New Roman" w:cs="Times New Roman"/>
          <w:sz w:val="24"/>
          <w:szCs w:val="24"/>
        </w:rPr>
      </w:pPr>
      <w:r w:rsidRPr="006F6BAC">
        <w:rPr>
          <w:rFonts w:ascii="Times New Roman" w:hAnsi="Times New Roman" w:cs="Times New Roman"/>
          <w:sz w:val="24"/>
          <w:szCs w:val="24"/>
        </w:rPr>
        <w:t xml:space="preserve">Dermoid cysts arise from sequestration of ectodermal elements along embryonic fusion lines and are the most common congenital orbital lesion encountered in childhood and early adulthood (1,2). External angular </w:t>
      </w:r>
      <w:proofErr w:type="spellStart"/>
      <w:r w:rsidRPr="006F6BAC">
        <w:rPr>
          <w:rFonts w:ascii="Times New Roman" w:hAnsi="Times New Roman" w:cs="Times New Roman"/>
          <w:sz w:val="24"/>
          <w:szCs w:val="24"/>
        </w:rPr>
        <w:t>dermoids</w:t>
      </w:r>
      <w:proofErr w:type="spellEnd"/>
      <w:r w:rsidRPr="006F6BAC">
        <w:rPr>
          <w:rFonts w:ascii="Times New Roman" w:hAnsi="Times New Roman" w:cs="Times New Roman"/>
          <w:sz w:val="24"/>
          <w:szCs w:val="24"/>
        </w:rPr>
        <w:t xml:space="preserve"> (frontozygomatic) typically present as firm, non-tender lumps at the lateral eyebrow and, when superficial, can be managed with a variety of incisions that ba</w:t>
      </w:r>
      <w:r w:rsidR="00834FE5">
        <w:rPr>
          <w:rFonts w:ascii="Times New Roman" w:hAnsi="Times New Roman" w:cs="Times New Roman"/>
          <w:sz w:val="24"/>
          <w:szCs w:val="24"/>
        </w:rPr>
        <w:t>lance exposure with cosmesis (3-</w:t>
      </w:r>
      <w:r w:rsidRPr="006F6BAC">
        <w:rPr>
          <w:rFonts w:ascii="Times New Roman" w:hAnsi="Times New Roman" w:cs="Times New Roman"/>
          <w:sz w:val="24"/>
          <w:szCs w:val="24"/>
        </w:rPr>
        <w:t>5).</w:t>
      </w:r>
      <w:r w:rsidR="007650A7" w:rsidRPr="006F6BAC">
        <w:rPr>
          <w:rFonts w:ascii="Times New Roman" w:hAnsi="Times New Roman" w:cs="Times New Roman"/>
          <w:sz w:val="24"/>
          <w:szCs w:val="24"/>
        </w:rPr>
        <w:t xml:space="preserve"> Various surgical approaches exist, </w:t>
      </w:r>
      <w:r w:rsidR="00DD497C" w:rsidRPr="006F6BAC">
        <w:rPr>
          <w:rFonts w:ascii="Times New Roman" w:hAnsi="Times New Roman" w:cs="Times New Roman"/>
          <w:sz w:val="24"/>
          <w:szCs w:val="24"/>
        </w:rPr>
        <w:t xml:space="preserve">including a direct incision over the mass, an upper eyelid crease </w:t>
      </w:r>
      <w:r w:rsidR="00DD497C" w:rsidRPr="006F6BAC">
        <w:rPr>
          <w:rFonts w:ascii="Times New Roman" w:hAnsi="Times New Roman" w:cs="Times New Roman"/>
          <w:sz w:val="24"/>
          <w:szCs w:val="24"/>
        </w:rPr>
        <w:lastRenderedPageBreak/>
        <w:t xml:space="preserve">incision, a lateral orbitotomy, and a </w:t>
      </w:r>
      <w:r w:rsidR="00834FE5">
        <w:rPr>
          <w:rFonts w:ascii="Times New Roman" w:hAnsi="Times New Roman" w:cs="Times New Roman"/>
          <w:sz w:val="24"/>
          <w:szCs w:val="24"/>
        </w:rPr>
        <w:t>sub-brow incision (6-</w:t>
      </w:r>
      <w:r w:rsidR="007650A7" w:rsidRPr="006F6BAC">
        <w:rPr>
          <w:rFonts w:ascii="Times New Roman" w:hAnsi="Times New Roman" w:cs="Times New Roman"/>
          <w:sz w:val="24"/>
          <w:szCs w:val="24"/>
        </w:rPr>
        <w:t xml:space="preserve">8). The sub-brow approach has recently gained preference due to its superior aesthetic outcomes, ease of access, </w:t>
      </w:r>
      <w:r w:rsidR="00662565">
        <w:rPr>
          <w:rFonts w:ascii="Times New Roman" w:hAnsi="Times New Roman" w:cs="Times New Roman"/>
          <w:sz w:val="24"/>
          <w:szCs w:val="24"/>
        </w:rPr>
        <w:t xml:space="preserve">and lower recurrence rates (9). </w:t>
      </w:r>
      <w:r w:rsidRPr="006F6BAC">
        <w:rPr>
          <w:rFonts w:ascii="Times New Roman" w:hAnsi="Times New Roman" w:cs="Times New Roman"/>
          <w:sz w:val="24"/>
          <w:szCs w:val="24"/>
        </w:rPr>
        <w:t xml:space="preserve">Complete excision without </w:t>
      </w:r>
      <w:r w:rsidR="00DD497C" w:rsidRPr="006F6BAC">
        <w:rPr>
          <w:rFonts w:ascii="Times New Roman" w:hAnsi="Times New Roman" w:cs="Times New Roman"/>
          <w:sz w:val="24"/>
          <w:szCs w:val="24"/>
        </w:rPr>
        <w:t xml:space="preserve">capsule rupture </w:t>
      </w:r>
      <w:r w:rsidRPr="006F6BAC">
        <w:rPr>
          <w:rFonts w:ascii="Times New Roman" w:hAnsi="Times New Roman" w:cs="Times New Roman"/>
          <w:sz w:val="24"/>
          <w:szCs w:val="24"/>
        </w:rPr>
        <w:t xml:space="preserve">is the operative goal to </w:t>
      </w:r>
      <w:r w:rsidR="00662565" w:rsidRPr="006F6BAC">
        <w:rPr>
          <w:rFonts w:ascii="Times New Roman" w:hAnsi="Times New Roman" w:cs="Times New Roman"/>
          <w:sz w:val="24"/>
          <w:szCs w:val="24"/>
        </w:rPr>
        <w:t>minimize</w:t>
      </w:r>
      <w:r w:rsidRPr="006F6BAC">
        <w:rPr>
          <w:rFonts w:ascii="Times New Roman" w:hAnsi="Times New Roman" w:cs="Times New Roman"/>
          <w:sz w:val="24"/>
          <w:szCs w:val="24"/>
        </w:rPr>
        <w:t xml:space="preserve"> inflammation and recurrence (6,7). We present a case managed </w:t>
      </w:r>
      <w:r w:rsidR="00DD497C" w:rsidRPr="006F6BAC">
        <w:rPr>
          <w:rFonts w:ascii="Times New Roman" w:hAnsi="Times New Roman" w:cs="Times New Roman"/>
          <w:sz w:val="24"/>
          <w:szCs w:val="24"/>
        </w:rPr>
        <w:t>with a sub-brow approach, achieving excellent aesthetic and functional outcomes, and review the rationale for this approach</w:t>
      </w:r>
      <w:r w:rsidRPr="006F6BAC">
        <w:rPr>
          <w:rFonts w:ascii="Times New Roman" w:hAnsi="Times New Roman" w:cs="Times New Roman"/>
          <w:sz w:val="24"/>
          <w:szCs w:val="24"/>
        </w:rPr>
        <w:t xml:space="preserve"> compared</w:t>
      </w:r>
      <w:r w:rsidR="00834FE5">
        <w:rPr>
          <w:rFonts w:ascii="Times New Roman" w:hAnsi="Times New Roman" w:cs="Times New Roman"/>
          <w:sz w:val="24"/>
          <w:szCs w:val="24"/>
        </w:rPr>
        <w:t xml:space="preserve"> with alternative techniques (8-</w:t>
      </w:r>
      <w:r w:rsidRPr="006F6BAC">
        <w:rPr>
          <w:rFonts w:ascii="Times New Roman" w:hAnsi="Times New Roman" w:cs="Times New Roman"/>
          <w:sz w:val="24"/>
          <w:szCs w:val="24"/>
        </w:rPr>
        <w:t>10).</w:t>
      </w:r>
      <w:r w:rsidR="007650A7" w:rsidRPr="006F6BAC">
        <w:rPr>
          <w:rFonts w:ascii="Times New Roman" w:hAnsi="Times New Roman" w:cs="Times New Roman"/>
          <w:sz w:val="24"/>
          <w:szCs w:val="24"/>
        </w:rPr>
        <w:t xml:space="preserve"> This report details the presentation, surgical management, and postoperative outcome of a patient treated using this method.</w:t>
      </w:r>
    </w:p>
    <w:p w14:paraId="4422B404" w14:textId="77777777" w:rsidR="007117FF" w:rsidRDefault="00E636EA" w:rsidP="0073645B">
      <w:pPr>
        <w:pStyle w:val="Heading1"/>
        <w:jc w:val="both"/>
        <w:rPr>
          <w:rFonts w:ascii="Times New Roman" w:hAnsi="Times New Roman" w:cs="Times New Roman"/>
          <w:color w:val="auto"/>
        </w:rPr>
      </w:pPr>
      <w:r w:rsidRPr="006F1444">
        <w:rPr>
          <w:rFonts w:ascii="Times New Roman" w:hAnsi="Times New Roman" w:cs="Times New Roman"/>
          <w:color w:val="auto"/>
        </w:rPr>
        <w:t>Case Report</w:t>
      </w:r>
    </w:p>
    <w:p w14:paraId="10915976" w14:textId="213C10C0" w:rsidR="00CC60A3" w:rsidRPr="00662565" w:rsidRDefault="00CC60A3" w:rsidP="00662565">
      <w:pPr>
        <w:spacing w:after="120"/>
        <w:jc w:val="both"/>
        <w:rPr>
          <w:rFonts w:ascii="Times New Roman" w:eastAsia="Times New Roman" w:hAnsi="Times New Roman" w:cs="Times New Roman"/>
          <w:sz w:val="24"/>
          <w:szCs w:val="24"/>
          <w:lang w:val="en-IN" w:eastAsia="en-IN"/>
        </w:rPr>
      </w:pPr>
      <w:r w:rsidRPr="00CC60A3">
        <w:rPr>
          <w:rFonts w:ascii="Times New Roman" w:eastAsia="Times New Roman" w:hAnsi="Times New Roman" w:cs="Times New Roman"/>
          <w:sz w:val="24"/>
          <w:szCs w:val="24"/>
          <w:lang w:val="en-IN" w:eastAsia="en-IN"/>
        </w:rPr>
        <w:t xml:space="preserve">A young male presented with a 3-year history of a slowly enlarging, painless swelling at the lateral third of the right eyebrow. Her primary concern was cosmetic. There was no pain, discharge, trauma, or visual disturbance. Examination revealed a well-circumscribed, firm, nontender, mobile mass measuring approximately 1.5 × 1.5 cm at the frontozygomatic suture. The skin temperature of the overlying mass was normal, with no visible pulsation and a Valsalva </w:t>
      </w:r>
      <w:proofErr w:type="spellStart"/>
      <w:r w:rsidRPr="00CC60A3">
        <w:rPr>
          <w:rFonts w:ascii="Times New Roman" w:eastAsia="Times New Roman" w:hAnsi="Times New Roman" w:cs="Times New Roman"/>
          <w:sz w:val="24"/>
          <w:szCs w:val="24"/>
          <w:lang w:val="en-IN" w:eastAsia="en-IN"/>
        </w:rPr>
        <w:t>maneuver</w:t>
      </w:r>
      <w:proofErr w:type="spellEnd"/>
      <w:r w:rsidRPr="00CC60A3">
        <w:rPr>
          <w:rFonts w:ascii="Times New Roman" w:eastAsia="Times New Roman" w:hAnsi="Times New Roman" w:cs="Times New Roman"/>
          <w:sz w:val="24"/>
          <w:szCs w:val="24"/>
          <w:lang w:val="en-IN" w:eastAsia="en-IN"/>
        </w:rPr>
        <w:t xml:space="preserve"> negative. Visual acuity was 6/6 and N6 for distant and near vision. Extraocular movements were full in all gaze, and there was no complaint of diplopia. The rest of the ocular examination was within normal limits. CT scan confirmed a superficial anterior orbital non-enhancing hypodense lesion with smooth bony </w:t>
      </w:r>
      <w:r w:rsidR="00FD2C66" w:rsidRPr="00CC60A3">
        <w:rPr>
          <w:rFonts w:ascii="Times New Roman" w:eastAsia="Times New Roman" w:hAnsi="Times New Roman" w:cs="Times New Roman"/>
          <w:sz w:val="24"/>
          <w:szCs w:val="24"/>
          <w:lang w:val="en-IN" w:eastAsia="en-IN"/>
        </w:rPr>
        <w:t>remodelling</w:t>
      </w:r>
      <w:r w:rsidRPr="00CC60A3">
        <w:rPr>
          <w:rFonts w:ascii="Times New Roman" w:eastAsia="Times New Roman" w:hAnsi="Times New Roman" w:cs="Times New Roman"/>
          <w:sz w:val="24"/>
          <w:szCs w:val="24"/>
          <w:lang w:val="en-IN" w:eastAsia="en-IN"/>
        </w:rPr>
        <w:t xml:space="preserve"> and no intracranial extension, consistent with an external angular dermoid. The patient was prepared for surgical excision of the mass after obtaining written and informed consent. A sub-brow approach was selected for its aesthetic advantage. Under local </w:t>
      </w:r>
      <w:r w:rsidR="00FD2C66" w:rsidRPr="00CC60A3">
        <w:rPr>
          <w:rFonts w:ascii="Times New Roman" w:eastAsia="Times New Roman" w:hAnsi="Times New Roman" w:cs="Times New Roman"/>
          <w:sz w:val="24"/>
          <w:szCs w:val="24"/>
          <w:lang w:val="en-IN" w:eastAsia="en-IN"/>
        </w:rPr>
        <w:t>anaesthesia</w:t>
      </w:r>
      <w:r w:rsidRPr="00CC60A3">
        <w:rPr>
          <w:rFonts w:ascii="Times New Roman" w:eastAsia="Times New Roman" w:hAnsi="Times New Roman" w:cs="Times New Roman"/>
          <w:sz w:val="24"/>
          <w:szCs w:val="24"/>
          <w:lang w:val="en-IN" w:eastAsia="en-IN"/>
        </w:rPr>
        <w:t>, a curvilinear incision was made along the inferior brow margin. The cyst was carefully dissected without rupture and completely excised. Closur</w:t>
      </w:r>
      <w:r w:rsidR="00FD2C66">
        <w:rPr>
          <w:rFonts w:ascii="Times New Roman" w:eastAsia="Times New Roman" w:hAnsi="Times New Roman" w:cs="Times New Roman"/>
          <w:sz w:val="24"/>
          <w:szCs w:val="24"/>
          <w:lang w:val="en-IN" w:eastAsia="en-IN"/>
        </w:rPr>
        <w:t xml:space="preserve">e was done in layers using 6-0 </w:t>
      </w:r>
      <w:proofErr w:type="spellStart"/>
      <w:r w:rsidR="00FD2C66">
        <w:rPr>
          <w:rFonts w:ascii="Times New Roman" w:eastAsia="Times New Roman" w:hAnsi="Times New Roman" w:cs="Times New Roman"/>
          <w:sz w:val="24"/>
          <w:szCs w:val="24"/>
          <w:lang w:val="en-IN" w:eastAsia="en-IN"/>
        </w:rPr>
        <w:t>v</w:t>
      </w:r>
      <w:r w:rsidRPr="00CC60A3">
        <w:rPr>
          <w:rFonts w:ascii="Times New Roman" w:eastAsia="Times New Roman" w:hAnsi="Times New Roman" w:cs="Times New Roman"/>
          <w:sz w:val="24"/>
          <w:szCs w:val="24"/>
          <w:lang w:val="en-IN" w:eastAsia="en-IN"/>
        </w:rPr>
        <w:t>icryl</w:t>
      </w:r>
      <w:proofErr w:type="spellEnd"/>
      <w:r w:rsidRPr="00CC60A3">
        <w:rPr>
          <w:rFonts w:ascii="Times New Roman" w:eastAsia="Times New Roman" w:hAnsi="Times New Roman" w:cs="Times New Roman"/>
          <w:sz w:val="24"/>
          <w:szCs w:val="24"/>
          <w:lang w:val="en-IN" w:eastAsia="en-IN"/>
        </w:rPr>
        <w:t xml:space="preserve"> and nylon sutures. Postoperatively, the patient recovered uneventfully. At three months, the scar was well concealed beneath the brow w</w:t>
      </w:r>
      <w:r w:rsidR="00662565">
        <w:rPr>
          <w:rFonts w:ascii="Times New Roman" w:eastAsia="Times New Roman" w:hAnsi="Times New Roman" w:cs="Times New Roman"/>
          <w:sz w:val="24"/>
          <w:szCs w:val="24"/>
          <w:lang w:val="en-IN" w:eastAsia="en-IN"/>
        </w:rPr>
        <w:t>ith no recurrence or deformity.</w:t>
      </w:r>
    </w:p>
    <w:p w14:paraId="568F5CAB" w14:textId="77777777" w:rsidR="007117FF" w:rsidRPr="006F1444" w:rsidRDefault="00E636EA" w:rsidP="0073645B">
      <w:pPr>
        <w:pStyle w:val="Heading1"/>
        <w:jc w:val="both"/>
        <w:rPr>
          <w:rFonts w:ascii="Times New Roman" w:hAnsi="Times New Roman" w:cs="Times New Roman"/>
          <w:color w:val="auto"/>
        </w:rPr>
      </w:pPr>
      <w:r w:rsidRPr="006F1444">
        <w:rPr>
          <w:rFonts w:ascii="Times New Roman" w:hAnsi="Times New Roman" w:cs="Times New Roman"/>
          <w:color w:val="auto"/>
        </w:rPr>
        <w:t>Histopathology</w:t>
      </w:r>
    </w:p>
    <w:p w14:paraId="54E2FB9E" w14:textId="66CDCB8A" w:rsidR="007117FF" w:rsidRPr="009E3C3D" w:rsidRDefault="009E3C3D" w:rsidP="009E3C3D">
      <w:pPr>
        <w:spacing w:before="100" w:beforeAutospacing="1" w:after="100" w:afterAutospacing="1" w:line="240" w:lineRule="auto"/>
        <w:jc w:val="both"/>
        <w:outlineLvl w:val="2"/>
        <w:rPr>
          <w:rFonts w:ascii="Times New Roman" w:eastAsia="Times New Roman" w:hAnsi="Times New Roman" w:cs="Times New Roman"/>
          <w:b/>
          <w:bCs/>
          <w:sz w:val="24"/>
          <w:szCs w:val="24"/>
          <w:lang w:val="en-IN" w:eastAsia="en-IN"/>
        </w:rPr>
      </w:pPr>
      <w:r w:rsidRPr="00662565">
        <w:rPr>
          <w:rFonts w:ascii="Times New Roman" w:eastAsia="Times New Roman" w:hAnsi="Times New Roman" w:cs="Times New Roman"/>
          <w:b/>
          <w:bCs/>
          <w:sz w:val="24"/>
          <w:szCs w:val="24"/>
          <w:lang w:val="en-IN" w:eastAsia="en-IN"/>
        </w:rPr>
        <w:t>On gross examination</w:t>
      </w:r>
      <w:r w:rsidRPr="009E3C3D">
        <w:rPr>
          <w:rFonts w:ascii="Times New Roman" w:eastAsia="Times New Roman" w:hAnsi="Times New Roman" w:cs="Times New Roman"/>
          <w:bCs/>
          <w:sz w:val="24"/>
          <w:szCs w:val="24"/>
          <w:lang w:val="en-IN" w:eastAsia="en-IN"/>
        </w:rPr>
        <w:t>,</w:t>
      </w:r>
      <w:r w:rsidRPr="009E3C3D">
        <w:rPr>
          <w:rFonts w:ascii="Times New Roman" w:eastAsia="Times New Roman" w:hAnsi="Times New Roman" w:cs="Times New Roman"/>
          <w:b/>
          <w:bCs/>
          <w:sz w:val="24"/>
          <w:szCs w:val="24"/>
          <w:lang w:val="en-IN" w:eastAsia="en-IN"/>
        </w:rPr>
        <w:t xml:space="preserve"> </w:t>
      </w:r>
      <w:r w:rsidRPr="009E3C3D">
        <w:rPr>
          <w:rFonts w:ascii="Times New Roman" w:eastAsia="Times New Roman" w:hAnsi="Times New Roman" w:cs="Times New Roman"/>
          <w:sz w:val="24"/>
          <w:szCs w:val="24"/>
          <w:lang w:val="en-IN" w:eastAsia="en-IN"/>
        </w:rPr>
        <w:t xml:space="preserve">The specimen consisted of a </w:t>
      </w:r>
      <w:r w:rsidRPr="009E3C3D">
        <w:rPr>
          <w:rFonts w:ascii="Times New Roman" w:eastAsia="Times New Roman" w:hAnsi="Times New Roman" w:cs="Times New Roman"/>
          <w:bCs/>
          <w:sz w:val="24"/>
          <w:szCs w:val="24"/>
          <w:lang w:val="en-IN" w:eastAsia="en-IN"/>
        </w:rPr>
        <w:t>well-circumscribed cystic mass</w:t>
      </w:r>
      <w:r w:rsidRPr="009E3C3D">
        <w:rPr>
          <w:rFonts w:ascii="Times New Roman" w:eastAsia="Times New Roman" w:hAnsi="Times New Roman" w:cs="Times New Roman"/>
          <w:sz w:val="24"/>
          <w:szCs w:val="24"/>
          <w:lang w:val="en-IN" w:eastAsia="en-IN"/>
        </w:rPr>
        <w:t xml:space="preserve"> measuring approximately </w:t>
      </w:r>
      <w:r w:rsidRPr="009E3C3D">
        <w:rPr>
          <w:rFonts w:ascii="Times New Roman" w:eastAsia="Times New Roman" w:hAnsi="Times New Roman" w:cs="Times New Roman"/>
          <w:bCs/>
          <w:sz w:val="24"/>
          <w:szCs w:val="24"/>
          <w:lang w:val="en-IN" w:eastAsia="en-IN"/>
        </w:rPr>
        <w:t xml:space="preserve">1.5 × 1.2 × 1.0 </w:t>
      </w:r>
      <w:proofErr w:type="spellStart"/>
      <w:proofErr w:type="gramStart"/>
      <w:r w:rsidRPr="009E3C3D">
        <w:rPr>
          <w:rFonts w:ascii="Times New Roman" w:eastAsia="Times New Roman" w:hAnsi="Times New Roman" w:cs="Times New Roman"/>
          <w:bCs/>
          <w:sz w:val="24"/>
          <w:szCs w:val="24"/>
          <w:lang w:val="en-IN" w:eastAsia="en-IN"/>
        </w:rPr>
        <w:t>cm</w:t>
      </w:r>
      <w:r w:rsidRPr="009E3C3D">
        <w:rPr>
          <w:rFonts w:ascii="Times New Roman" w:eastAsia="Times New Roman" w:hAnsi="Times New Roman" w:cs="Times New Roman"/>
          <w:sz w:val="24"/>
          <w:szCs w:val="24"/>
          <w:lang w:val="en-IN" w:eastAsia="en-IN"/>
        </w:rPr>
        <w:t>.The</w:t>
      </w:r>
      <w:proofErr w:type="spellEnd"/>
      <w:proofErr w:type="gramEnd"/>
      <w:r w:rsidRPr="009E3C3D">
        <w:rPr>
          <w:rFonts w:ascii="Times New Roman" w:eastAsia="Times New Roman" w:hAnsi="Times New Roman" w:cs="Times New Roman"/>
          <w:sz w:val="24"/>
          <w:szCs w:val="24"/>
          <w:lang w:val="en-IN" w:eastAsia="en-IN"/>
        </w:rPr>
        <w:t xml:space="preserve"> external surface appeared smooth and glistening. On cut section, the lesion revealed a </w:t>
      </w:r>
      <w:r w:rsidRPr="009E3C3D">
        <w:rPr>
          <w:rFonts w:ascii="Times New Roman" w:eastAsia="Times New Roman" w:hAnsi="Times New Roman" w:cs="Times New Roman"/>
          <w:bCs/>
          <w:sz w:val="24"/>
          <w:szCs w:val="24"/>
          <w:lang w:val="en-IN" w:eastAsia="en-IN"/>
        </w:rPr>
        <w:t>unilocular cystic cavity</w:t>
      </w:r>
      <w:r w:rsidRPr="009E3C3D">
        <w:rPr>
          <w:rFonts w:ascii="Times New Roman" w:eastAsia="Times New Roman" w:hAnsi="Times New Roman" w:cs="Times New Roman"/>
          <w:sz w:val="24"/>
          <w:szCs w:val="24"/>
          <w:lang w:val="en-IN" w:eastAsia="en-IN"/>
        </w:rPr>
        <w:t xml:space="preserve"> filled with </w:t>
      </w:r>
      <w:r w:rsidRPr="009E3C3D">
        <w:rPr>
          <w:rFonts w:ascii="Times New Roman" w:eastAsia="Times New Roman" w:hAnsi="Times New Roman" w:cs="Times New Roman"/>
          <w:bCs/>
          <w:sz w:val="24"/>
          <w:szCs w:val="24"/>
          <w:lang w:val="en-IN" w:eastAsia="en-IN"/>
        </w:rPr>
        <w:t>yellowish-white, pultaceous material</w:t>
      </w:r>
      <w:r w:rsidRPr="009E3C3D">
        <w:rPr>
          <w:rFonts w:ascii="Times New Roman" w:eastAsia="Times New Roman" w:hAnsi="Times New Roman" w:cs="Times New Roman"/>
          <w:sz w:val="24"/>
          <w:szCs w:val="24"/>
          <w:lang w:val="en-IN" w:eastAsia="en-IN"/>
        </w:rPr>
        <w:t xml:space="preserve"> and a few </w:t>
      </w:r>
      <w:r w:rsidRPr="009E3C3D">
        <w:rPr>
          <w:rFonts w:ascii="Times New Roman" w:eastAsia="Times New Roman" w:hAnsi="Times New Roman" w:cs="Times New Roman"/>
          <w:bCs/>
          <w:sz w:val="24"/>
          <w:szCs w:val="24"/>
          <w:lang w:val="en-IN" w:eastAsia="en-IN"/>
        </w:rPr>
        <w:t>fine hair shafts</w:t>
      </w:r>
      <w:r w:rsidRPr="009E3C3D">
        <w:rPr>
          <w:rFonts w:ascii="Times New Roman" w:eastAsia="Times New Roman" w:hAnsi="Times New Roman" w:cs="Times New Roman"/>
          <w:sz w:val="24"/>
          <w:szCs w:val="24"/>
          <w:lang w:val="en-IN" w:eastAsia="en-IN"/>
        </w:rPr>
        <w:t xml:space="preserve">. No </w:t>
      </w:r>
      <w:proofErr w:type="spellStart"/>
      <w:r w:rsidRPr="009E3C3D">
        <w:rPr>
          <w:rFonts w:ascii="Times New Roman" w:eastAsia="Times New Roman" w:hAnsi="Times New Roman" w:cs="Times New Roman"/>
          <w:sz w:val="24"/>
          <w:szCs w:val="24"/>
          <w:lang w:val="en-IN" w:eastAsia="en-IN"/>
        </w:rPr>
        <w:t>hemorrhage</w:t>
      </w:r>
      <w:proofErr w:type="spellEnd"/>
      <w:r w:rsidRPr="009E3C3D">
        <w:rPr>
          <w:rFonts w:ascii="Times New Roman" w:eastAsia="Times New Roman" w:hAnsi="Times New Roman" w:cs="Times New Roman"/>
          <w:sz w:val="24"/>
          <w:szCs w:val="24"/>
          <w:lang w:val="en-IN" w:eastAsia="en-IN"/>
        </w:rPr>
        <w:t>, calcification, or necrosis was noted.</w:t>
      </w:r>
      <w:r w:rsidRPr="009E3C3D">
        <w:rPr>
          <w:rFonts w:ascii="Times New Roman" w:eastAsia="Times New Roman" w:hAnsi="Times New Roman" w:cs="Times New Roman"/>
          <w:b/>
          <w:bCs/>
          <w:sz w:val="24"/>
          <w:szCs w:val="24"/>
          <w:lang w:val="en-IN" w:eastAsia="en-IN"/>
        </w:rPr>
        <w:t xml:space="preserve"> </w:t>
      </w:r>
      <w:r w:rsidRPr="00662565">
        <w:rPr>
          <w:rFonts w:ascii="Times New Roman" w:eastAsia="Times New Roman" w:hAnsi="Times New Roman" w:cs="Times New Roman"/>
          <w:b/>
          <w:bCs/>
          <w:sz w:val="24"/>
          <w:szCs w:val="24"/>
          <w:lang w:val="en-IN" w:eastAsia="en-IN"/>
        </w:rPr>
        <w:t>On microscopic examination</w:t>
      </w:r>
      <w:r w:rsidRPr="009E3C3D">
        <w:rPr>
          <w:rFonts w:ascii="Times New Roman" w:eastAsia="Times New Roman" w:hAnsi="Times New Roman" w:cs="Times New Roman"/>
          <w:bCs/>
          <w:sz w:val="24"/>
          <w:szCs w:val="24"/>
          <w:lang w:val="en-IN" w:eastAsia="en-IN"/>
        </w:rPr>
        <w:t xml:space="preserve">, </w:t>
      </w:r>
      <w:r w:rsidRPr="009E3C3D">
        <w:rPr>
          <w:rFonts w:ascii="Times New Roman" w:eastAsia="Times New Roman" w:hAnsi="Times New Roman" w:cs="Times New Roman"/>
          <w:sz w:val="24"/>
          <w:szCs w:val="24"/>
          <w:lang w:val="en-IN" w:eastAsia="en-IN"/>
        </w:rPr>
        <w:t xml:space="preserve">Histopathological sections showed a </w:t>
      </w:r>
      <w:r w:rsidRPr="009E3C3D">
        <w:rPr>
          <w:rFonts w:ascii="Times New Roman" w:eastAsia="Times New Roman" w:hAnsi="Times New Roman" w:cs="Times New Roman"/>
          <w:bCs/>
          <w:sz w:val="24"/>
          <w:szCs w:val="24"/>
          <w:lang w:val="en-IN" w:eastAsia="en-IN"/>
        </w:rPr>
        <w:t>cystic lesion</w:t>
      </w:r>
      <w:r w:rsidRPr="009E3C3D">
        <w:rPr>
          <w:rFonts w:ascii="Times New Roman" w:eastAsia="Times New Roman" w:hAnsi="Times New Roman" w:cs="Times New Roman"/>
          <w:sz w:val="24"/>
          <w:szCs w:val="24"/>
          <w:lang w:val="en-IN" w:eastAsia="en-IN"/>
        </w:rPr>
        <w:t xml:space="preserve"> lined by </w:t>
      </w:r>
      <w:r w:rsidRPr="009E3C3D">
        <w:rPr>
          <w:rFonts w:ascii="Times New Roman" w:eastAsia="Times New Roman" w:hAnsi="Times New Roman" w:cs="Times New Roman"/>
          <w:bCs/>
          <w:sz w:val="24"/>
          <w:szCs w:val="24"/>
          <w:lang w:val="en-IN" w:eastAsia="en-IN"/>
        </w:rPr>
        <w:t>stratified squamous keratinized epithelium</w:t>
      </w:r>
      <w:r w:rsidRPr="009E3C3D">
        <w:rPr>
          <w:rFonts w:ascii="Times New Roman" w:eastAsia="Times New Roman" w:hAnsi="Times New Roman" w:cs="Times New Roman"/>
          <w:sz w:val="24"/>
          <w:szCs w:val="24"/>
          <w:lang w:val="en-IN" w:eastAsia="en-IN"/>
        </w:rPr>
        <w:t>.</w:t>
      </w:r>
      <w:r w:rsidRPr="009E3C3D">
        <w:rPr>
          <w:rFonts w:ascii="Times New Roman" w:eastAsia="Times New Roman" w:hAnsi="Times New Roman" w:cs="Times New Roman"/>
          <w:sz w:val="24"/>
          <w:szCs w:val="24"/>
          <w:lang w:val="en-IN" w:eastAsia="en-IN"/>
        </w:rPr>
        <w:br/>
        <w:t xml:space="preserve">The cyst wall contained </w:t>
      </w:r>
      <w:r w:rsidRPr="009E3C3D">
        <w:rPr>
          <w:rFonts w:ascii="Times New Roman" w:eastAsia="Times New Roman" w:hAnsi="Times New Roman" w:cs="Times New Roman"/>
          <w:bCs/>
          <w:sz w:val="24"/>
          <w:szCs w:val="24"/>
          <w:lang w:val="en-IN" w:eastAsia="en-IN"/>
        </w:rPr>
        <w:t>skin adnexal structures</w:t>
      </w:r>
      <w:r w:rsidRPr="009E3C3D">
        <w:rPr>
          <w:rFonts w:ascii="Times New Roman" w:eastAsia="Times New Roman" w:hAnsi="Times New Roman" w:cs="Times New Roman"/>
          <w:sz w:val="24"/>
          <w:szCs w:val="24"/>
          <w:lang w:val="en-IN" w:eastAsia="en-IN"/>
        </w:rPr>
        <w:t xml:space="preserve">, including </w:t>
      </w:r>
      <w:r w:rsidRPr="009E3C3D">
        <w:rPr>
          <w:rFonts w:ascii="Times New Roman" w:eastAsia="Times New Roman" w:hAnsi="Times New Roman" w:cs="Times New Roman"/>
          <w:bCs/>
          <w:sz w:val="24"/>
          <w:szCs w:val="24"/>
          <w:lang w:val="en-IN" w:eastAsia="en-IN"/>
        </w:rPr>
        <w:t>sebaceous glands, hair follicles, and sweat glands</w:t>
      </w:r>
      <w:r w:rsidRPr="009E3C3D">
        <w:rPr>
          <w:rFonts w:ascii="Times New Roman" w:eastAsia="Times New Roman" w:hAnsi="Times New Roman" w:cs="Times New Roman"/>
          <w:sz w:val="24"/>
          <w:szCs w:val="24"/>
          <w:lang w:val="en-IN" w:eastAsia="en-IN"/>
        </w:rPr>
        <w:t xml:space="preserve">, confirming the presence of </w:t>
      </w:r>
      <w:r w:rsidRPr="009E3C3D">
        <w:rPr>
          <w:rFonts w:ascii="Times New Roman" w:eastAsia="Times New Roman" w:hAnsi="Times New Roman" w:cs="Times New Roman"/>
          <w:bCs/>
          <w:sz w:val="24"/>
          <w:szCs w:val="24"/>
          <w:lang w:val="en-IN" w:eastAsia="en-IN"/>
        </w:rPr>
        <w:t>dermal differentiation</w:t>
      </w:r>
      <w:r w:rsidRPr="009E3C3D">
        <w:rPr>
          <w:rFonts w:ascii="Times New Roman" w:eastAsia="Times New Roman" w:hAnsi="Times New Roman" w:cs="Times New Roman"/>
          <w:sz w:val="24"/>
          <w:szCs w:val="24"/>
          <w:lang w:val="en-IN" w:eastAsia="en-IN"/>
        </w:rPr>
        <w:t>.</w:t>
      </w:r>
      <w:r w:rsidRPr="009E3C3D">
        <w:rPr>
          <w:rFonts w:ascii="Times New Roman" w:eastAsia="Times New Roman" w:hAnsi="Times New Roman" w:cs="Times New Roman"/>
          <w:sz w:val="24"/>
          <w:szCs w:val="24"/>
          <w:lang w:val="en-IN" w:eastAsia="en-IN"/>
        </w:rPr>
        <w:br/>
        <w:t xml:space="preserve">The lumen was filled with </w:t>
      </w:r>
      <w:r w:rsidRPr="009E3C3D">
        <w:rPr>
          <w:rFonts w:ascii="Times New Roman" w:eastAsia="Times New Roman" w:hAnsi="Times New Roman" w:cs="Times New Roman"/>
          <w:bCs/>
          <w:sz w:val="24"/>
          <w:szCs w:val="24"/>
          <w:lang w:val="en-IN" w:eastAsia="en-IN"/>
        </w:rPr>
        <w:t>laminated keratinous debris</w:t>
      </w:r>
      <w:r>
        <w:rPr>
          <w:rFonts w:ascii="Times New Roman" w:eastAsia="Times New Roman" w:hAnsi="Times New Roman" w:cs="Times New Roman"/>
          <w:sz w:val="24"/>
          <w:szCs w:val="24"/>
          <w:lang w:val="en-IN" w:eastAsia="en-IN"/>
        </w:rPr>
        <w:t xml:space="preserve">. </w:t>
      </w:r>
      <w:r w:rsidRPr="009E3C3D">
        <w:rPr>
          <w:rFonts w:ascii="Times New Roman" w:eastAsia="Times New Roman" w:hAnsi="Times New Roman" w:cs="Times New Roman"/>
          <w:sz w:val="24"/>
          <w:szCs w:val="24"/>
          <w:lang w:val="en-IN" w:eastAsia="en-IN"/>
        </w:rPr>
        <w:t xml:space="preserve">The surrounding connective tissue stroma showed </w:t>
      </w:r>
      <w:r w:rsidRPr="009E3C3D">
        <w:rPr>
          <w:rFonts w:ascii="Times New Roman" w:eastAsia="Times New Roman" w:hAnsi="Times New Roman" w:cs="Times New Roman"/>
          <w:bCs/>
          <w:sz w:val="24"/>
          <w:szCs w:val="24"/>
          <w:lang w:val="en-IN" w:eastAsia="en-IN"/>
        </w:rPr>
        <w:t>mild chronic inflammatory cell infiltrate</w:t>
      </w:r>
      <w:r w:rsidRPr="009E3C3D">
        <w:rPr>
          <w:rFonts w:ascii="Times New Roman" w:eastAsia="Times New Roman" w:hAnsi="Times New Roman" w:cs="Times New Roman"/>
          <w:sz w:val="24"/>
          <w:szCs w:val="24"/>
          <w:lang w:val="en-IN" w:eastAsia="en-IN"/>
        </w:rPr>
        <w:t xml:space="preserve"> composed predominantly o</w:t>
      </w:r>
      <w:r>
        <w:rPr>
          <w:rFonts w:ascii="Times New Roman" w:eastAsia="Times New Roman" w:hAnsi="Times New Roman" w:cs="Times New Roman"/>
          <w:sz w:val="24"/>
          <w:szCs w:val="24"/>
          <w:lang w:val="en-IN" w:eastAsia="en-IN"/>
        </w:rPr>
        <w:t xml:space="preserve">f lymphocytes and plasma cells. </w:t>
      </w:r>
      <w:r w:rsidRPr="009E3C3D">
        <w:rPr>
          <w:rFonts w:ascii="Times New Roman" w:eastAsia="Times New Roman" w:hAnsi="Times New Roman" w:cs="Times New Roman"/>
          <w:sz w:val="24"/>
          <w:szCs w:val="24"/>
          <w:lang w:val="en-IN" w:eastAsia="en-IN"/>
        </w:rPr>
        <w:t xml:space="preserve">No evidence of atypia, dysplasia, or malignancy was </w:t>
      </w:r>
      <w:r w:rsidRPr="009E3C3D">
        <w:rPr>
          <w:rFonts w:ascii="Times New Roman" w:eastAsia="Times New Roman" w:hAnsi="Times New Roman" w:cs="Times New Roman"/>
          <w:sz w:val="24"/>
          <w:szCs w:val="24"/>
          <w:lang w:val="en-IN" w:eastAsia="en-IN"/>
        </w:rPr>
        <w:lastRenderedPageBreak/>
        <w:t>observed</w:t>
      </w:r>
      <w:r w:rsidRPr="009E3C3D">
        <w:rPr>
          <w:rFonts w:ascii="Arial" w:eastAsia="Times New Roman" w:hAnsi="Arial" w:cs="Arial"/>
          <w:vanish/>
          <w:sz w:val="24"/>
          <w:szCs w:val="24"/>
          <w:lang w:val="en-IN" w:eastAsia="en-IN"/>
        </w:rPr>
        <w:t>Top of Form</w:t>
      </w:r>
      <w:r w:rsidRPr="009E3C3D">
        <w:rPr>
          <w:rFonts w:ascii="Times New Roman" w:eastAsia="Times New Roman" w:hAnsi="Times New Roman" w:cs="Times New Roman"/>
          <w:sz w:val="24"/>
          <w:szCs w:val="24"/>
          <w:lang w:val="en-IN" w:eastAsia="en-IN"/>
        </w:rPr>
        <w:t>.</w:t>
      </w:r>
      <w:r w:rsidRPr="009E3C3D">
        <w:rPr>
          <w:rFonts w:ascii="Arial" w:eastAsia="Times New Roman" w:hAnsi="Arial" w:cs="Arial"/>
          <w:vanish/>
          <w:sz w:val="24"/>
          <w:szCs w:val="24"/>
          <w:lang w:val="en-IN" w:eastAsia="en-IN"/>
        </w:rPr>
        <w:t>Bottom of Form</w:t>
      </w:r>
      <w:r>
        <w:rPr>
          <w:rFonts w:ascii="Times New Roman" w:eastAsia="Times New Roman" w:hAnsi="Times New Roman" w:cs="Times New Roman"/>
          <w:b/>
          <w:bCs/>
          <w:sz w:val="24"/>
          <w:szCs w:val="24"/>
          <w:lang w:val="en-IN" w:eastAsia="en-IN"/>
        </w:rPr>
        <w:t xml:space="preserve"> </w:t>
      </w:r>
      <w:r w:rsidR="00E636EA" w:rsidRPr="009E3C3D">
        <w:rPr>
          <w:rFonts w:ascii="Times New Roman" w:hAnsi="Times New Roman" w:cs="Times New Roman"/>
          <w:sz w:val="24"/>
          <w:szCs w:val="24"/>
        </w:rPr>
        <w:t xml:space="preserve">Histopathological examination revealed a cyst wall lined by </w:t>
      </w:r>
      <w:proofErr w:type="spellStart"/>
      <w:r w:rsidR="00DD497C" w:rsidRPr="009E3C3D">
        <w:rPr>
          <w:rFonts w:ascii="Times New Roman" w:hAnsi="Times New Roman" w:cs="Times New Roman"/>
          <w:sz w:val="24"/>
          <w:szCs w:val="24"/>
        </w:rPr>
        <w:t>keratinised</w:t>
      </w:r>
      <w:proofErr w:type="spellEnd"/>
      <w:r w:rsidR="00E636EA" w:rsidRPr="009E3C3D">
        <w:rPr>
          <w:rFonts w:ascii="Times New Roman" w:hAnsi="Times New Roman" w:cs="Times New Roman"/>
          <w:sz w:val="24"/>
          <w:szCs w:val="24"/>
        </w:rPr>
        <w:t xml:space="preserve"> stratified squamous epithelium containing hair follicles and sebaceous glands,</w:t>
      </w:r>
      <w:r w:rsidR="00CD0E58" w:rsidRPr="009E3C3D">
        <w:rPr>
          <w:rFonts w:ascii="Times New Roman" w:hAnsi="Times New Roman" w:cs="Times New Roman"/>
          <w:sz w:val="24"/>
          <w:szCs w:val="24"/>
        </w:rPr>
        <w:t xml:space="preserve"> confirming a dermoid cyst</w:t>
      </w:r>
      <w:r w:rsidR="00E636EA" w:rsidRPr="009E3C3D">
        <w:rPr>
          <w:rFonts w:ascii="Times New Roman" w:hAnsi="Times New Roman" w:cs="Times New Roman"/>
          <w:sz w:val="24"/>
          <w:szCs w:val="24"/>
        </w:rPr>
        <w:t>.</w:t>
      </w:r>
    </w:p>
    <w:p w14:paraId="66A0EE22" w14:textId="77777777" w:rsidR="00D63093" w:rsidRDefault="006644E4" w:rsidP="00461A16">
      <w:pPr>
        <w:jc w:val="both"/>
        <w:rPr>
          <w:rFonts w:ascii="Times New Roman" w:hAnsi="Times New Roman" w:cs="Times New Roman"/>
          <w:b/>
          <w:bCs/>
          <w:sz w:val="28"/>
          <w:szCs w:val="28"/>
        </w:rPr>
      </w:pPr>
      <w:r w:rsidRPr="006A7896">
        <w:rPr>
          <w:rFonts w:ascii="Times New Roman" w:hAnsi="Times New Roman" w:cs="Times New Roman"/>
          <w:b/>
          <w:bCs/>
          <w:sz w:val="28"/>
          <w:szCs w:val="28"/>
        </w:rPr>
        <w:t>Postoperative Course</w:t>
      </w:r>
    </w:p>
    <w:p w14:paraId="613BBBB8" w14:textId="41B70166" w:rsidR="00461A16" w:rsidRPr="00D63093" w:rsidRDefault="006644E4" w:rsidP="00461A16">
      <w:pPr>
        <w:jc w:val="both"/>
        <w:rPr>
          <w:rFonts w:ascii="Times New Roman" w:hAnsi="Times New Roman" w:cs="Times New Roman"/>
          <w:b/>
          <w:bCs/>
          <w:sz w:val="28"/>
          <w:szCs w:val="28"/>
        </w:rPr>
      </w:pPr>
      <w:r w:rsidRPr="006F6BAC">
        <w:rPr>
          <w:rFonts w:ascii="Times New Roman" w:hAnsi="Times New Roman" w:cs="Times New Roman"/>
          <w:sz w:val="24"/>
          <w:szCs w:val="24"/>
        </w:rPr>
        <w:t>The patient</w:t>
      </w:r>
      <w:r w:rsidR="000565F9" w:rsidRPr="006F6BAC">
        <w:rPr>
          <w:rFonts w:ascii="Times New Roman" w:hAnsi="Times New Roman" w:cs="Times New Roman"/>
          <w:sz w:val="24"/>
          <w:szCs w:val="24"/>
        </w:rPr>
        <w:t>s</w:t>
      </w:r>
      <w:r w:rsidRPr="006F6BAC">
        <w:rPr>
          <w:rFonts w:ascii="Times New Roman" w:hAnsi="Times New Roman" w:cs="Times New Roman"/>
          <w:sz w:val="24"/>
          <w:szCs w:val="24"/>
        </w:rPr>
        <w:t xml:space="preserve"> reported minimal pain and swelling postoperatively.</w:t>
      </w:r>
      <w:r w:rsidR="00FE1524">
        <w:rPr>
          <w:rFonts w:ascii="Times New Roman" w:hAnsi="Times New Roman" w:cs="Times New Roman"/>
          <w:sz w:val="24"/>
          <w:szCs w:val="24"/>
        </w:rPr>
        <w:t xml:space="preserve"> The follow up </w:t>
      </w:r>
      <w:r w:rsidR="002D16DD">
        <w:rPr>
          <w:rFonts w:ascii="Times New Roman" w:hAnsi="Times New Roman" w:cs="Times New Roman"/>
          <w:sz w:val="24"/>
          <w:szCs w:val="24"/>
        </w:rPr>
        <w:t xml:space="preserve">of </w:t>
      </w:r>
      <w:r w:rsidR="00FE1524">
        <w:rPr>
          <w:rFonts w:ascii="Times New Roman" w:hAnsi="Times New Roman" w:cs="Times New Roman"/>
          <w:sz w:val="24"/>
          <w:szCs w:val="24"/>
        </w:rPr>
        <w:t>patient</w:t>
      </w:r>
      <w:r w:rsidR="002D16DD">
        <w:rPr>
          <w:rFonts w:ascii="Times New Roman" w:hAnsi="Times New Roman" w:cs="Times New Roman"/>
          <w:sz w:val="24"/>
          <w:szCs w:val="24"/>
        </w:rPr>
        <w:t xml:space="preserve"> was done at post op day 1, at 1 week, at 4 weeks, at 12 weeks.</w:t>
      </w:r>
      <w:r w:rsidR="00A6653A">
        <w:rPr>
          <w:rFonts w:ascii="Times New Roman" w:hAnsi="Times New Roman" w:cs="Times New Roman"/>
          <w:sz w:val="24"/>
          <w:szCs w:val="24"/>
        </w:rPr>
        <w:t xml:space="preserve"> On post op day 1, wound healthy and sutures are intact, healing process start.</w:t>
      </w:r>
      <w:r w:rsidRPr="006F6BAC">
        <w:rPr>
          <w:rFonts w:ascii="Times New Roman" w:hAnsi="Times New Roman" w:cs="Times New Roman"/>
          <w:sz w:val="24"/>
          <w:szCs w:val="24"/>
        </w:rPr>
        <w:t xml:space="preserve"> At one-month follow-up, the incision had healed well with no hypertrophic scarring or pigmentary change. By three months, the scar was almost imperceptible within the brow contour, and there was no recurrence at the one-year follow-up.</w:t>
      </w:r>
    </w:p>
    <w:p w14:paraId="3DE45AF5" w14:textId="77777777" w:rsidR="00D63093" w:rsidRDefault="00E636EA" w:rsidP="000565F9">
      <w:pPr>
        <w:jc w:val="both"/>
        <w:rPr>
          <w:rFonts w:ascii="Times New Roman" w:hAnsi="Times New Roman" w:cs="Times New Roman"/>
          <w:b/>
          <w:sz w:val="28"/>
          <w:szCs w:val="28"/>
        </w:rPr>
      </w:pPr>
      <w:r w:rsidRPr="00461A16">
        <w:rPr>
          <w:rFonts w:ascii="Times New Roman" w:hAnsi="Times New Roman" w:cs="Times New Roman"/>
          <w:b/>
          <w:sz w:val="28"/>
          <w:szCs w:val="28"/>
        </w:rPr>
        <w:t>Discussion</w:t>
      </w:r>
    </w:p>
    <w:p w14:paraId="71EF566C" w14:textId="5FF6F01D" w:rsidR="000565F9" w:rsidRPr="00C307F1" w:rsidRDefault="00E636EA" w:rsidP="00C307F1">
      <w:pPr>
        <w:jc w:val="both"/>
        <w:rPr>
          <w:rFonts w:ascii="Times New Roman" w:eastAsia="Times New Roman" w:hAnsi="Times New Roman" w:cs="Times New Roman"/>
          <w:sz w:val="24"/>
          <w:szCs w:val="24"/>
          <w:lang w:val="en-IN" w:eastAsia="en-IN"/>
        </w:rPr>
      </w:pPr>
      <w:r w:rsidRPr="006F6BAC">
        <w:rPr>
          <w:rFonts w:ascii="Times New Roman" w:hAnsi="Times New Roman" w:cs="Times New Roman"/>
          <w:sz w:val="24"/>
          <w:szCs w:val="24"/>
        </w:rPr>
        <w:t xml:space="preserve">Dermoid cysts are benign developmental lesions frequently seen at </w:t>
      </w:r>
      <w:r w:rsidR="00CD0E58" w:rsidRPr="006F6BAC">
        <w:rPr>
          <w:rFonts w:ascii="Times New Roman" w:hAnsi="Times New Roman" w:cs="Times New Roman"/>
          <w:sz w:val="24"/>
          <w:szCs w:val="24"/>
        </w:rPr>
        <w:t>the frontozygomatic suture (1,2)</w:t>
      </w:r>
      <w:r w:rsidRPr="006F6BAC">
        <w:rPr>
          <w:rFonts w:ascii="Times New Roman" w:hAnsi="Times New Roman" w:cs="Times New Roman"/>
          <w:sz w:val="24"/>
          <w:szCs w:val="24"/>
        </w:rPr>
        <w:t xml:space="preserve">. Early excision prevents enlargement, rupture, and secondary inflammation (7,8). The lesion may cause bony </w:t>
      </w:r>
      <w:r w:rsidR="00DD497C" w:rsidRPr="006F6BAC">
        <w:rPr>
          <w:rFonts w:ascii="Times New Roman" w:hAnsi="Times New Roman" w:cs="Times New Roman"/>
          <w:sz w:val="24"/>
          <w:szCs w:val="24"/>
        </w:rPr>
        <w:t>remodelling</w:t>
      </w:r>
      <w:r w:rsidRPr="006F6BAC">
        <w:rPr>
          <w:rFonts w:ascii="Times New Roman" w:hAnsi="Times New Roman" w:cs="Times New Roman"/>
          <w:sz w:val="24"/>
          <w:szCs w:val="24"/>
        </w:rPr>
        <w:t xml:space="preserve"> due to chronic pressu</w:t>
      </w:r>
      <w:r w:rsidR="00461A16" w:rsidRPr="006F6BAC">
        <w:rPr>
          <w:rFonts w:ascii="Times New Roman" w:hAnsi="Times New Roman" w:cs="Times New Roman"/>
          <w:sz w:val="24"/>
          <w:szCs w:val="24"/>
        </w:rPr>
        <w:t xml:space="preserve">re on the underlying bone (3). </w:t>
      </w:r>
      <w:r w:rsidRPr="006F6BAC">
        <w:rPr>
          <w:rFonts w:ascii="Times New Roman" w:hAnsi="Times New Roman" w:cs="Times New Roman"/>
          <w:sz w:val="24"/>
          <w:szCs w:val="24"/>
        </w:rPr>
        <w:t xml:space="preserve">Various approaches have been described for external angular </w:t>
      </w:r>
      <w:proofErr w:type="spellStart"/>
      <w:r w:rsidRPr="006F6BAC">
        <w:rPr>
          <w:rFonts w:ascii="Times New Roman" w:hAnsi="Times New Roman" w:cs="Times New Roman"/>
          <w:sz w:val="24"/>
          <w:szCs w:val="24"/>
        </w:rPr>
        <w:t>dermoids</w:t>
      </w:r>
      <w:proofErr w:type="spellEnd"/>
      <w:r w:rsidRPr="006F6BAC">
        <w:rPr>
          <w:rFonts w:ascii="Times New Roman" w:hAnsi="Times New Roman" w:cs="Times New Roman"/>
          <w:sz w:val="24"/>
          <w:szCs w:val="24"/>
        </w:rPr>
        <w:t>: the direct incision, upper eyelid crease incision, lateral canthal incision, endoscopic-assisted incision, and the sub-brow approach (4</w:t>
      </w:r>
      <w:r w:rsidR="00060ED1">
        <w:rPr>
          <w:rFonts w:ascii="Times New Roman" w:hAnsi="Times New Roman" w:cs="Times New Roman"/>
          <w:sz w:val="24"/>
          <w:szCs w:val="24"/>
        </w:rPr>
        <w:t>,</w:t>
      </w:r>
      <w:r w:rsidR="00060ED1" w:rsidRPr="006F6BAC">
        <w:rPr>
          <w:rFonts w:ascii="Times New Roman" w:hAnsi="Times New Roman" w:cs="Times New Roman"/>
          <w:sz w:val="24"/>
          <w:szCs w:val="24"/>
        </w:rPr>
        <w:t>9,10</w:t>
      </w:r>
      <w:r w:rsidRPr="006F6BAC">
        <w:rPr>
          <w:rFonts w:ascii="Times New Roman" w:hAnsi="Times New Roman" w:cs="Times New Roman"/>
          <w:sz w:val="24"/>
          <w:szCs w:val="24"/>
        </w:rPr>
        <w:t>). Each has its merits and drawbacks. The direct incision offers straightforward access but risks a visible scar. The upper eyelid crease incision hides the scar but may require extensive dissection when the lesion is lateral to the orbital rim (9). The sub-brow approach combines excellent exposure with minimal scarring co</w:t>
      </w:r>
      <w:r w:rsidR="00461A16" w:rsidRPr="006F6BAC">
        <w:rPr>
          <w:rFonts w:ascii="Times New Roman" w:hAnsi="Times New Roman" w:cs="Times New Roman"/>
          <w:sz w:val="24"/>
          <w:szCs w:val="24"/>
        </w:rPr>
        <w:t xml:space="preserve">ncealed within the brow (4,5). </w:t>
      </w:r>
      <w:r w:rsidRPr="006F6BAC">
        <w:rPr>
          <w:rFonts w:ascii="Times New Roman" w:hAnsi="Times New Roman" w:cs="Times New Roman"/>
          <w:sz w:val="24"/>
          <w:szCs w:val="24"/>
        </w:rPr>
        <w:t xml:space="preserve">In this case, the sub-brow route offered direct </w:t>
      </w:r>
      <w:r w:rsidR="00060ED1" w:rsidRPr="006F6BAC">
        <w:rPr>
          <w:rFonts w:ascii="Times New Roman" w:hAnsi="Times New Roman" w:cs="Times New Roman"/>
          <w:sz w:val="24"/>
          <w:szCs w:val="24"/>
        </w:rPr>
        <w:t>visualization</w:t>
      </w:r>
      <w:r w:rsidR="00A35D2A">
        <w:rPr>
          <w:rFonts w:ascii="Times New Roman" w:hAnsi="Times New Roman" w:cs="Times New Roman"/>
          <w:sz w:val="24"/>
          <w:szCs w:val="24"/>
        </w:rPr>
        <w:t>s</w:t>
      </w:r>
      <w:r w:rsidRPr="006F6BAC">
        <w:rPr>
          <w:rFonts w:ascii="Times New Roman" w:hAnsi="Times New Roman" w:cs="Times New Roman"/>
          <w:sz w:val="24"/>
          <w:szCs w:val="24"/>
        </w:rPr>
        <w:t xml:space="preserve"> of the cyst and facilitated atraumatic dissection. Avoiding cyst rupture was key, as rupture can result in lipogranulomatous inflammation and recurrence (7,8,11). </w:t>
      </w:r>
      <w:r w:rsidR="00C307F1" w:rsidRPr="00C307F1">
        <w:rPr>
          <w:rFonts w:ascii="Times New Roman" w:hAnsi="Times New Roman" w:cs="Times New Roman"/>
          <w:sz w:val="24"/>
          <w:szCs w:val="24"/>
          <w:lang w:val="en-IN"/>
        </w:rPr>
        <w:t>The incision’s placement in a natural crease promoted optimal cosmetic results. A literature review supports the sub-brow incision for lesions confined laterally and superficially to the orbital rim, which may extend medially, resulting in excellent fu</w:t>
      </w:r>
      <w:r w:rsidR="00C307F1">
        <w:rPr>
          <w:rFonts w:ascii="Times New Roman" w:hAnsi="Times New Roman" w:cs="Times New Roman"/>
          <w:sz w:val="24"/>
          <w:szCs w:val="24"/>
          <w:lang w:val="en-IN"/>
        </w:rPr>
        <w:t xml:space="preserve">nctional and aesthetic outcomes </w:t>
      </w:r>
      <w:r w:rsidR="00461A16" w:rsidRPr="006F6BAC">
        <w:rPr>
          <w:rFonts w:ascii="Times New Roman" w:hAnsi="Times New Roman" w:cs="Times New Roman"/>
          <w:sz w:val="24"/>
          <w:szCs w:val="24"/>
        </w:rPr>
        <w:t xml:space="preserve">(4,9,10). </w:t>
      </w:r>
      <w:r w:rsidRPr="006F6BAC">
        <w:rPr>
          <w:rFonts w:ascii="Times New Roman" w:hAnsi="Times New Roman" w:cs="Times New Roman"/>
          <w:sz w:val="24"/>
          <w:szCs w:val="24"/>
        </w:rPr>
        <w:t xml:space="preserve">Endoscopic or minimally invasive approaches have been introduced for cosmetic improvement, but they require </w:t>
      </w:r>
      <w:proofErr w:type="spellStart"/>
      <w:r w:rsidR="00DD497C" w:rsidRPr="006F6BAC">
        <w:rPr>
          <w:rFonts w:ascii="Times New Roman" w:hAnsi="Times New Roman" w:cs="Times New Roman"/>
          <w:sz w:val="24"/>
          <w:szCs w:val="24"/>
        </w:rPr>
        <w:t>specialised</w:t>
      </w:r>
      <w:proofErr w:type="spellEnd"/>
      <w:r w:rsidRPr="006F6BAC">
        <w:rPr>
          <w:rFonts w:ascii="Times New Roman" w:hAnsi="Times New Roman" w:cs="Times New Roman"/>
          <w:sz w:val="24"/>
          <w:szCs w:val="24"/>
        </w:rPr>
        <w:t xml:space="preserve"> equipment and training (12–14). </w:t>
      </w:r>
      <w:r w:rsidR="00CD782E">
        <w:rPr>
          <w:rFonts w:ascii="Times New Roman" w:hAnsi="Times New Roman" w:cs="Times New Roman"/>
          <w:sz w:val="24"/>
          <w:szCs w:val="24"/>
        </w:rPr>
        <w:t>Another case study shows that, f</w:t>
      </w:r>
      <w:r w:rsidRPr="006F6BAC">
        <w:rPr>
          <w:rFonts w:ascii="Times New Roman" w:hAnsi="Times New Roman" w:cs="Times New Roman"/>
          <w:sz w:val="24"/>
          <w:szCs w:val="24"/>
        </w:rPr>
        <w:t>or small, superficial cysts, these offer limited benefit over the sub-brow method. Recurrence is rare after complete excision with an intact capsule (7,12).</w:t>
      </w:r>
      <w:r w:rsidR="0073645B" w:rsidRPr="006F6BAC">
        <w:rPr>
          <w:rFonts w:ascii="Times New Roman" w:hAnsi="Times New Roman" w:cs="Times New Roman"/>
          <w:sz w:val="24"/>
          <w:szCs w:val="24"/>
        </w:rPr>
        <w:t xml:space="preserve"> </w:t>
      </w:r>
      <w:proofErr w:type="spellStart"/>
      <w:r w:rsidR="00CD0E58" w:rsidRPr="006F6BAC">
        <w:rPr>
          <w:rFonts w:ascii="Times New Roman" w:hAnsi="Times New Roman" w:cs="Times New Roman"/>
          <w:sz w:val="24"/>
          <w:szCs w:val="24"/>
        </w:rPr>
        <w:t>Ersahin</w:t>
      </w:r>
      <w:proofErr w:type="spellEnd"/>
      <w:r w:rsidR="00CD0E58" w:rsidRPr="006F6BAC">
        <w:rPr>
          <w:rFonts w:ascii="Times New Roman" w:hAnsi="Times New Roman" w:cs="Times New Roman"/>
          <w:sz w:val="24"/>
          <w:szCs w:val="24"/>
        </w:rPr>
        <w:t xml:space="preserve"> (16) also </w:t>
      </w:r>
      <w:proofErr w:type="spellStart"/>
      <w:r w:rsidR="00DD497C" w:rsidRPr="006F6BAC">
        <w:rPr>
          <w:rFonts w:ascii="Times New Roman" w:hAnsi="Times New Roman" w:cs="Times New Roman"/>
          <w:sz w:val="24"/>
          <w:szCs w:val="24"/>
        </w:rPr>
        <w:t>emphasised</w:t>
      </w:r>
      <w:proofErr w:type="spellEnd"/>
      <w:r w:rsidR="00CD0E58" w:rsidRPr="006F6BAC">
        <w:rPr>
          <w:rFonts w:ascii="Times New Roman" w:hAnsi="Times New Roman" w:cs="Times New Roman"/>
          <w:sz w:val="24"/>
          <w:szCs w:val="24"/>
        </w:rPr>
        <w:t xml:space="preserve"> the aesthetic superiority of the sub-brow incision, noting that its alignment with natural brow lines camouflages the scar effectively.</w:t>
      </w:r>
      <w:r w:rsidR="00461A16" w:rsidRPr="006F6BAC">
        <w:rPr>
          <w:rFonts w:ascii="Times New Roman" w:hAnsi="Times New Roman" w:cs="Times New Roman"/>
          <w:sz w:val="24"/>
          <w:szCs w:val="24"/>
        </w:rPr>
        <w:t xml:space="preserve"> </w:t>
      </w:r>
      <w:r w:rsidR="00CD0E58" w:rsidRPr="006F6BAC">
        <w:rPr>
          <w:rFonts w:ascii="Times New Roman" w:hAnsi="Times New Roman" w:cs="Times New Roman"/>
          <w:sz w:val="24"/>
          <w:szCs w:val="24"/>
        </w:rPr>
        <w:t xml:space="preserve">Dave et al. (17) observed that scars from sub-brow incisions were almost invisible </w:t>
      </w:r>
      <w:proofErr w:type="gramStart"/>
      <w:r w:rsidR="00CD0E58" w:rsidRPr="006F6BAC">
        <w:rPr>
          <w:rFonts w:ascii="Times New Roman" w:hAnsi="Times New Roman" w:cs="Times New Roman"/>
          <w:sz w:val="24"/>
          <w:szCs w:val="24"/>
        </w:rPr>
        <w:t>after</w:t>
      </w:r>
      <w:r w:rsidR="00C307F1">
        <w:rPr>
          <w:rFonts w:ascii="Times New Roman" w:hAnsi="Times New Roman" w:cs="Times New Roman"/>
          <w:sz w:val="24"/>
          <w:szCs w:val="24"/>
        </w:rPr>
        <w:t xml:space="preserve"> </w:t>
      </w:r>
      <w:r w:rsidR="00CD0E58" w:rsidRPr="006F6BAC">
        <w:rPr>
          <w:rFonts w:ascii="Times New Roman" w:hAnsi="Times New Roman" w:cs="Times New Roman"/>
          <w:sz w:val="24"/>
          <w:szCs w:val="24"/>
        </w:rPr>
        <w:t xml:space="preserve"> 6</w:t>
      </w:r>
      <w:proofErr w:type="gramEnd"/>
      <w:r w:rsidR="00CD0E58" w:rsidRPr="006F6BAC">
        <w:rPr>
          <w:rFonts w:ascii="Times New Roman" w:hAnsi="Times New Roman" w:cs="Times New Roman"/>
          <w:sz w:val="24"/>
          <w:szCs w:val="24"/>
        </w:rPr>
        <w:t xml:space="preserve"> months</w:t>
      </w:r>
      <w:r w:rsidR="00DD497C" w:rsidRPr="006F6BAC">
        <w:rPr>
          <w:rFonts w:ascii="Times New Roman" w:hAnsi="Times New Roman" w:cs="Times New Roman"/>
          <w:sz w:val="24"/>
          <w:szCs w:val="24"/>
        </w:rPr>
        <w:t>,</w:t>
      </w:r>
      <w:r w:rsidR="00CD0E58" w:rsidRPr="006F6BAC">
        <w:rPr>
          <w:rFonts w:ascii="Times New Roman" w:hAnsi="Times New Roman" w:cs="Times New Roman"/>
          <w:sz w:val="24"/>
          <w:szCs w:val="24"/>
        </w:rPr>
        <w:t xml:space="preserve"> and patient satisfaction scores were significantly higher than other techniques</w:t>
      </w:r>
      <w:r w:rsidR="00C307F1">
        <w:rPr>
          <w:rFonts w:ascii="Times New Roman" w:hAnsi="Times New Roman" w:cs="Times New Roman"/>
          <w:sz w:val="24"/>
          <w:szCs w:val="24"/>
        </w:rPr>
        <w:t xml:space="preserve">. </w:t>
      </w:r>
      <w:r w:rsidR="00C307F1" w:rsidRPr="00C307F1">
        <w:rPr>
          <w:rFonts w:ascii="Times New Roman" w:eastAsia="Times New Roman" w:hAnsi="Times New Roman" w:cs="Times New Roman"/>
          <w:sz w:val="24"/>
          <w:szCs w:val="24"/>
          <w:lang w:val="en-IN" w:eastAsia="en-IN"/>
        </w:rPr>
        <w:t xml:space="preserve">In our patient, careful preoperative imaging played a crucial role in establishing the correct diagnosis and effectively excluded any possibility of deeper tissue extension, thereby allowing for a more targeted surgical approach. During the postoperative period, the patient was closely monitored with regular </w:t>
      </w:r>
      <w:r w:rsidR="00C307F1" w:rsidRPr="00C307F1">
        <w:rPr>
          <w:rFonts w:ascii="Times New Roman" w:eastAsia="Times New Roman" w:hAnsi="Times New Roman" w:cs="Times New Roman"/>
          <w:sz w:val="24"/>
          <w:szCs w:val="24"/>
          <w:lang w:val="en-IN" w:eastAsia="en-IN"/>
        </w:rPr>
        <w:lastRenderedPageBreak/>
        <w:t>follow-up visits, which consistently demonstrated stable and favourable results without any evidence of recurrence over time. The surgical technique employed was designed to minimize tissue dissection and visible scarring, which not only contributed to a swift recovery but also resulted in a high level of patient satisfaction. This outcome is in line with findings from previous studies, further supporting the effectiveness and patient-centred benefits of this approach.</w:t>
      </w:r>
      <w:r w:rsidRPr="006F6BAC">
        <w:rPr>
          <w:rFonts w:ascii="Times New Roman" w:hAnsi="Times New Roman" w:cs="Times New Roman"/>
          <w:sz w:val="24"/>
          <w:szCs w:val="24"/>
        </w:rPr>
        <w:t xml:space="preserve"> (4,9,10,13).</w:t>
      </w:r>
    </w:p>
    <w:p w14:paraId="549742FE" w14:textId="7111F3DE" w:rsidR="001229C7" w:rsidRPr="001229C7" w:rsidRDefault="001229C7" w:rsidP="001229C7">
      <w:pPr>
        <w:rPr>
          <w:rFonts w:ascii="Times New Roman" w:hAnsi="Times New Roman" w:cs="Times New Roman"/>
          <w:noProof/>
          <w:lang w:val="en-IN" w:eastAsia="en-IN"/>
        </w:rPr>
      </w:pPr>
      <w:r w:rsidRPr="001229C7">
        <w:rPr>
          <w:rFonts w:ascii="Times New Roman" w:hAnsi="Times New Roman" w:cs="Times New Roman"/>
          <w:noProof/>
          <w:lang w:val="en-IN" w:eastAsia="en-IN"/>
        </w:rPr>
        <w:drawing>
          <wp:inline distT="0" distB="0" distL="0" distR="0" wp14:anchorId="25915C86" wp14:editId="6A419585">
            <wp:extent cx="5486400" cy="1548765"/>
            <wp:effectExtent l="0" t="0" r="0" b="0"/>
            <wp:docPr id="7617352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548765"/>
                    </a:xfrm>
                    <a:prstGeom prst="rect">
                      <a:avLst/>
                    </a:prstGeom>
                    <a:noFill/>
                    <a:ln>
                      <a:noFill/>
                    </a:ln>
                  </pic:spPr>
                </pic:pic>
              </a:graphicData>
            </a:graphic>
          </wp:inline>
        </w:drawing>
      </w:r>
    </w:p>
    <w:p w14:paraId="608392E1" w14:textId="1B48B443" w:rsidR="007117FF" w:rsidRPr="001229C7" w:rsidRDefault="007A2226" w:rsidP="001229C7">
      <w:pPr>
        <w:rPr>
          <w:rFonts w:ascii="Times New Roman" w:hAnsi="Times New Roman" w:cs="Times New Roman"/>
        </w:rPr>
      </w:pPr>
      <w:r w:rsidRPr="0098555C">
        <w:rPr>
          <w:rFonts w:ascii="Times New Roman" w:hAnsi="Times New Roman" w:cs="Times New Roman"/>
          <w:b/>
          <w:bCs/>
          <w:sz w:val="18"/>
          <w:szCs w:val="18"/>
        </w:rPr>
        <w:t>Figure: (A) Preoperative image</w:t>
      </w:r>
      <w:r w:rsidR="0091415A" w:rsidRPr="0098555C">
        <w:rPr>
          <w:rFonts w:ascii="Times New Roman" w:hAnsi="Times New Roman" w:cs="Times New Roman"/>
          <w:b/>
          <w:bCs/>
          <w:sz w:val="18"/>
          <w:szCs w:val="18"/>
        </w:rPr>
        <w:t xml:space="preserve"> shows</w:t>
      </w:r>
      <w:r w:rsidRPr="0098555C">
        <w:rPr>
          <w:rFonts w:ascii="Times New Roman" w:hAnsi="Times New Roman" w:cs="Times New Roman"/>
          <w:b/>
          <w:bCs/>
          <w:sz w:val="18"/>
          <w:szCs w:val="18"/>
        </w:rPr>
        <w:t xml:space="preserve"> </w:t>
      </w:r>
      <w:r w:rsidR="0091415A" w:rsidRPr="0098555C">
        <w:rPr>
          <w:rFonts w:ascii="Times New Roman" w:hAnsi="Times New Roman" w:cs="Times New Roman"/>
          <w:b/>
          <w:bCs/>
          <w:sz w:val="18"/>
          <w:szCs w:val="18"/>
        </w:rPr>
        <w:t xml:space="preserve">a </w:t>
      </w:r>
      <w:r w:rsidR="000565F9" w:rsidRPr="0098555C">
        <w:rPr>
          <w:rFonts w:ascii="Times New Roman" w:hAnsi="Times New Roman" w:cs="Times New Roman"/>
          <w:b/>
          <w:bCs/>
          <w:sz w:val="18"/>
          <w:szCs w:val="18"/>
        </w:rPr>
        <w:t>well-defined</w:t>
      </w:r>
      <w:r w:rsidRPr="0098555C">
        <w:rPr>
          <w:rFonts w:ascii="Times New Roman" w:hAnsi="Times New Roman" w:cs="Times New Roman"/>
          <w:b/>
          <w:bCs/>
          <w:sz w:val="18"/>
          <w:szCs w:val="18"/>
        </w:rPr>
        <w:t xml:space="preserve"> lesion on </w:t>
      </w:r>
      <w:r w:rsidR="00DD497C" w:rsidRPr="0098555C">
        <w:rPr>
          <w:rFonts w:ascii="Times New Roman" w:hAnsi="Times New Roman" w:cs="Times New Roman"/>
          <w:b/>
          <w:bCs/>
          <w:sz w:val="18"/>
          <w:szCs w:val="18"/>
        </w:rPr>
        <w:t xml:space="preserve">the right supraorbital margin in the </w:t>
      </w:r>
      <w:r w:rsidRPr="0098555C">
        <w:rPr>
          <w:rFonts w:ascii="Times New Roman" w:hAnsi="Times New Roman" w:cs="Times New Roman"/>
          <w:b/>
          <w:bCs/>
          <w:sz w:val="18"/>
          <w:szCs w:val="18"/>
        </w:rPr>
        <w:t>oute</w:t>
      </w:r>
      <w:r w:rsidR="006A7896" w:rsidRPr="0098555C">
        <w:rPr>
          <w:rFonts w:ascii="Times New Roman" w:hAnsi="Times New Roman" w:cs="Times New Roman"/>
          <w:b/>
          <w:bCs/>
          <w:sz w:val="18"/>
          <w:szCs w:val="18"/>
        </w:rPr>
        <w:t xml:space="preserve">r quadrant. </w:t>
      </w:r>
      <w:r w:rsidRPr="0098555C">
        <w:rPr>
          <w:rFonts w:ascii="Times New Roman" w:hAnsi="Times New Roman" w:cs="Times New Roman"/>
          <w:b/>
          <w:bCs/>
          <w:sz w:val="18"/>
          <w:szCs w:val="18"/>
        </w:rPr>
        <w:t>(B) Preoperative CT scan show</w:t>
      </w:r>
      <w:r w:rsidR="0091415A" w:rsidRPr="0098555C">
        <w:rPr>
          <w:rFonts w:ascii="Times New Roman" w:hAnsi="Times New Roman" w:cs="Times New Roman"/>
          <w:b/>
          <w:bCs/>
          <w:sz w:val="18"/>
          <w:szCs w:val="18"/>
        </w:rPr>
        <w:t xml:space="preserve">s </w:t>
      </w:r>
      <w:r w:rsidRPr="0098555C">
        <w:rPr>
          <w:rFonts w:ascii="Times New Roman" w:hAnsi="Times New Roman" w:cs="Times New Roman"/>
          <w:b/>
          <w:bCs/>
          <w:sz w:val="18"/>
          <w:szCs w:val="18"/>
        </w:rPr>
        <w:t xml:space="preserve">a well-defined, low-attenuation lesion at the right frontozygomatic suture with smooth bony </w:t>
      </w:r>
      <w:r w:rsidR="00DD497C" w:rsidRPr="0098555C">
        <w:rPr>
          <w:rFonts w:ascii="Times New Roman" w:hAnsi="Times New Roman" w:cs="Times New Roman"/>
          <w:b/>
          <w:bCs/>
          <w:sz w:val="18"/>
          <w:szCs w:val="18"/>
        </w:rPr>
        <w:t>remodelling</w:t>
      </w:r>
      <w:r w:rsidRPr="0098555C">
        <w:rPr>
          <w:rFonts w:ascii="Times New Roman" w:hAnsi="Times New Roman" w:cs="Times New Roman"/>
          <w:b/>
          <w:bCs/>
          <w:sz w:val="18"/>
          <w:szCs w:val="18"/>
        </w:rPr>
        <w:t xml:space="preserve"> a</w:t>
      </w:r>
      <w:r w:rsidR="006A7896" w:rsidRPr="0098555C">
        <w:rPr>
          <w:rFonts w:ascii="Times New Roman" w:hAnsi="Times New Roman" w:cs="Times New Roman"/>
          <w:b/>
          <w:bCs/>
          <w:sz w:val="18"/>
          <w:szCs w:val="18"/>
        </w:rPr>
        <w:t xml:space="preserve">nd no intraorbital extension. </w:t>
      </w:r>
      <w:r w:rsidRPr="0098555C">
        <w:rPr>
          <w:rFonts w:ascii="Times New Roman" w:hAnsi="Times New Roman" w:cs="Times New Roman"/>
          <w:b/>
          <w:bCs/>
          <w:sz w:val="18"/>
          <w:szCs w:val="18"/>
        </w:rPr>
        <w:t xml:space="preserve">(C) Postoperative photograph at day </w:t>
      </w:r>
      <w:r w:rsidR="000565F9" w:rsidRPr="0098555C">
        <w:rPr>
          <w:rFonts w:ascii="Times New Roman" w:hAnsi="Times New Roman" w:cs="Times New Roman"/>
          <w:b/>
          <w:bCs/>
          <w:sz w:val="18"/>
          <w:szCs w:val="18"/>
        </w:rPr>
        <w:t>2 showing</w:t>
      </w:r>
      <w:r w:rsidRPr="0098555C">
        <w:rPr>
          <w:rFonts w:ascii="Times New Roman" w:hAnsi="Times New Roman" w:cs="Times New Roman"/>
          <w:b/>
          <w:bCs/>
          <w:sz w:val="18"/>
          <w:szCs w:val="18"/>
        </w:rPr>
        <w:t xml:space="preserve"> </w:t>
      </w:r>
      <w:r w:rsidR="00DD497C" w:rsidRPr="0098555C">
        <w:rPr>
          <w:rFonts w:ascii="Times New Roman" w:hAnsi="Times New Roman" w:cs="Times New Roman"/>
          <w:b/>
          <w:bCs/>
          <w:sz w:val="18"/>
          <w:szCs w:val="18"/>
        </w:rPr>
        <w:t>an intact suture, good healing</w:t>
      </w:r>
      <w:r w:rsidR="0091415A" w:rsidRPr="0098555C">
        <w:rPr>
          <w:rFonts w:ascii="Times New Roman" w:hAnsi="Times New Roman" w:cs="Times New Roman"/>
          <w:b/>
          <w:bCs/>
          <w:sz w:val="18"/>
          <w:szCs w:val="18"/>
        </w:rPr>
        <w:t xml:space="preserve"> </w:t>
      </w:r>
      <w:r w:rsidR="00DD497C" w:rsidRPr="0098555C">
        <w:rPr>
          <w:rFonts w:ascii="Times New Roman" w:hAnsi="Times New Roman" w:cs="Times New Roman"/>
          <w:b/>
          <w:bCs/>
          <w:sz w:val="18"/>
          <w:szCs w:val="18"/>
        </w:rPr>
        <w:t>and minimal oedema</w:t>
      </w:r>
      <w:r w:rsidR="0091415A" w:rsidRPr="0098555C">
        <w:rPr>
          <w:rFonts w:ascii="Times New Roman" w:hAnsi="Times New Roman" w:cs="Times New Roman"/>
          <w:b/>
          <w:bCs/>
          <w:sz w:val="18"/>
          <w:szCs w:val="18"/>
        </w:rPr>
        <w:t xml:space="preserve"> over the surgical site.</w:t>
      </w:r>
    </w:p>
    <w:p w14:paraId="32A6B787" w14:textId="77777777" w:rsidR="007117FF" w:rsidRPr="006A7896" w:rsidRDefault="00E636EA">
      <w:pPr>
        <w:pStyle w:val="Heading1"/>
        <w:rPr>
          <w:rFonts w:ascii="Times New Roman" w:hAnsi="Times New Roman" w:cs="Times New Roman"/>
          <w:color w:val="auto"/>
        </w:rPr>
      </w:pPr>
      <w:r w:rsidRPr="006A7896">
        <w:rPr>
          <w:rFonts w:ascii="Times New Roman" w:hAnsi="Times New Roman" w:cs="Times New Roman"/>
          <w:color w:val="auto"/>
        </w:rPr>
        <w:t>Conclusion</w:t>
      </w:r>
    </w:p>
    <w:p w14:paraId="40DB7E33" w14:textId="2F327B02" w:rsidR="007117FF" w:rsidRDefault="00CF011A" w:rsidP="00CF011A">
      <w:pPr>
        <w:jc w:val="both"/>
        <w:rPr>
          <w:rFonts w:ascii="Times New Roman" w:hAnsi="Times New Roman" w:cs="Times New Roman"/>
          <w:sz w:val="24"/>
          <w:szCs w:val="24"/>
        </w:rPr>
      </w:pPr>
      <w:r w:rsidRPr="00CF011A">
        <w:rPr>
          <w:rFonts w:ascii="Times New Roman" w:eastAsia="Times New Roman" w:hAnsi="Times New Roman" w:cs="Times New Roman"/>
          <w:sz w:val="24"/>
          <w:szCs w:val="24"/>
          <w:lang w:val="en-IN" w:eastAsia="en-IN"/>
        </w:rPr>
        <w:t xml:space="preserve">External angular dermoid cysts, though rare, should be considered in the differential diagnosis of lateral eyebrow masses. Detailed preoperative imaging and meticulous surgical planning are crucial to achieving complete excision while maintaining aesthetic integrity. </w:t>
      </w:r>
      <w:r w:rsidR="00E636EA" w:rsidRPr="006F6BAC">
        <w:rPr>
          <w:rFonts w:ascii="Times New Roman" w:hAnsi="Times New Roman" w:cs="Times New Roman"/>
          <w:sz w:val="24"/>
          <w:szCs w:val="24"/>
        </w:rPr>
        <w:t xml:space="preserve">The sub-brow approach is a safe and cosmetically </w:t>
      </w:r>
      <w:r w:rsidR="00DD497C" w:rsidRPr="006F6BAC">
        <w:rPr>
          <w:rFonts w:ascii="Times New Roman" w:hAnsi="Times New Roman" w:cs="Times New Roman"/>
          <w:sz w:val="24"/>
          <w:szCs w:val="24"/>
        </w:rPr>
        <w:t>favourable</w:t>
      </w:r>
      <w:r w:rsidR="00E636EA" w:rsidRPr="006F6BAC">
        <w:rPr>
          <w:rFonts w:ascii="Times New Roman" w:hAnsi="Times New Roman" w:cs="Times New Roman"/>
          <w:sz w:val="24"/>
          <w:szCs w:val="24"/>
        </w:rPr>
        <w:t xml:space="preserve"> technique for excision of external angular dermoid cysts. It provides optimal surgical access and aesthetic outcomes, reinforcing its role as a preferred method for lesions at</w:t>
      </w:r>
      <w:r>
        <w:rPr>
          <w:rFonts w:ascii="Times New Roman" w:hAnsi="Times New Roman" w:cs="Times New Roman"/>
          <w:sz w:val="24"/>
          <w:szCs w:val="24"/>
        </w:rPr>
        <w:t xml:space="preserve"> the lateral eyebrow.</w:t>
      </w:r>
    </w:p>
    <w:p w14:paraId="420102E3" w14:textId="77777777" w:rsidR="00996FA6" w:rsidRPr="00996FA6" w:rsidRDefault="00996FA6" w:rsidP="00996FA6">
      <w:pPr>
        <w:spacing w:before="100" w:beforeAutospacing="1" w:after="100" w:afterAutospacing="1" w:line="240" w:lineRule="auto"/>
        <w:outlineLvl w:val="2"/>
        <w:rPr>
          <w:rFonts w:ascii="Times New Roman" w:eastAsia="Times New Roman" w:hAnsi="Times New Roman" w:cs="Times New Roman"/>
          <w:b/>
          <w:bCs/>
          <w:sz w:val="27"/>
          <w:szCs w:val="27"/>
          <w:lang w:val="en-IN" w:eastAsia="en-IN"/>
        </w:rPr>
      </w:pPr>
      <w:bookmarkStart w:id="0" w:name="_GoBack"/>
      <w:bookmarkEnd w:id="0"/>
      <w:r w:rsidRPr="00996FA6">
        <w:rPr>
          <w:rFonts w:ascii="Times New Roman" w:eastAsia="Times New Roman" w:hAnsi="Times New Roman" w:cs="Times New Roman"/>
          <w:b/>
          <w:bCs/>
          <w:sz w:val="27"/>
          <w:szCs w:val="27"/>
          <w:lang w:val="en-IN" w:eastAsia="en-IN"/>
        </w:rPr>
        <w:t>Patient Consent</w:t>
      </w:r>
    </w:p>
    <w:p w14:paraId="7D4F716A" w14:textId="0599DCED" w:rsidR="00996FA6" w:rsidRPr="00996FA6" w:rsidRDefault="00996FA6" w:rsidP="00996FA6">
      <w:pPr>
        <w:spacing w:before="100" w:beforeAutospacing="1" w:after="100" w:afterAutospacing="1" w:line="240" w:lineRule="auto"/>
        <w:rPr>
          <w:rFonts w:ascii="Times New Roman" w:eastAsia="Times New Roman" w:hAnsi="Times New Roman" w:cs="Times New Roman"/>
          <w:sz w:val="24"/>
          <w:szCs w:val="24"/>
          <w:lang w:val="en-IN" w:eastAsia="en-IN"/>
        </w:rPr>
      </w:pPr>
      <w:r w:rsidRPr="00996FA6">
        <w:rPr>
          <w:rFonts w:ascii="Times New Roman" w:eastAsia="Times New Roman" w:hAnsi="Times New Roman" w:cs="Times New Roman"/>
          <w:sz w:val="24"/>
          <w:szCs w:val="24"/>
          <w:lang w:val="en-IN" w:eastAsia="en-IN"/>
        </w:rPr>
        <w:t>Written informed consent was obtained from all patients for participation in the study and for the publication of clinical details and images. The patients were informed that their names and initials would not be published, and due efforts would be made to conceal their identity, but anonymity could not be guaranteed.</w:t>
      </w:r>
    </w:p>
    <w:p w14:paraId="6BBED9E7" w14:textId="77777777" w:rsidR="00996FA6" w:rsidRPr="00996FA6" w:rsidRDefault="00996FA6" w:rsidP="00996FA6">
      <w:pPr>
        <w:spacing w:before="100" w:beforeAutospacing="1" w:after="100" w:afterAutospacing="1" w:line="240" w:lineRule="auto"/>
        <w:outlineLvl w:val="2"/>
        <w:rPr>
          <w:rFonts w:ascii="Times New Roman" w:eastAsia="Times New Roman" w:hAnsi="Times New Roman" w:cs="Times New Roman"/>
          <w:b/>
          <w:bCs/>
          <w:sz w:val="27"/>
          <w:szCs w:val="27"/>
          <w:lang w:val="en-IN" w:eastAsia="en-IN"/>
        </w:rPr>
      </w:pPr>
      <w:r w:rsidRPr="00996FA6">
        <w:rPr>
          <w:rFonts w:ascii="Times New Roman" w:eastAsia="Times New Roman" w:hAnsi="Times New Roman" w:cs="Times New Roman"/>
          <w:b/>
          <w:bCs/>
          <w:sz w:val="27"/>
          <w:szCs w:val="27"/>
          <w:lang w:val="en-IN" w:eastAsia="en-IN"/>
        </w:rPr>
        <w:t>Ethical Clearance</w:t>
      </w:r>
    </w:p>
    <w:p w14:paraId="7277C2A9" w14:textId="7ABD1E53" w:rsidR="00996FA6" w:rsidRPr="00996FA6" w:rsidRDefault="00996FA6" w:rsidP="00996FA6">
      <w:pPr>
        <w:spacing w:before="100" w:beforeAutospacing="1" w:after="100" w:afterAutospacing="1" w:line="240" w:lineRule="auto"/>
        <w:rPr>
          <w:rFonts w:ascii="Times New Roman" w:eastAsia="Times New Roman" w:hAnsi="Times New Roman" w:cs="Times New Roman"/>
          <w:sz w:val="24"/>
          <w:szCs w:val="24"/>
          <w:lang w:val="en-IN" w:eastAsia="en-IN"/>
        </w:rPr>
      </w:pPr>
      <w:r w:rsidRPr="00996FA6">
        <w:rPr>
          <w:rFonts w:ascii="Times New Roman" w:eastAsia="Times New Roman" w:hAnsi="Times New Roman" w:cs="Times New Roman"/>
          <w:sz w:val="24"/>
          <w:szCs w:val="24"/>
          <w:lang w:val="en-IN" w:eastAsia="en-IN"/>
        </w:rPr>
        <w:t xml:space="preserve">Ethical approval for this study was obtained from the Institutional Ethics Committee (IEC) prior </w:t>
      </w:r>
      <w:r>
        <w:rPr>
          <w:rFonts w:ascii="Times New Roman" w:eastAsia="Times New Roman" w:hAnsi="Times New Roman" w:cs="Times New Roman"/>
          <w:sz w:val="24"/>
          <w:szCs w:val="24"/>
          <w:lang w:val="en-IN" w:eastAsia="en-IN"/>
        </w:rPr>
        <w:t>to commencement</w:t>
      </w:r>
      <w:r w:rsidRPr="00996FA6">
        <w:rPr>
          <w:rFonts w:ascii="Times New Roman" w:eastAsia="Times New Roman" w:hAnsi="Times New Roman" w:cs="Times New Roman"/>
          <w:sz w:val="24"/>
          <w:szCs w:val="24"/>
          <w:lang w:val="en-IN" w:eastAsia="en-IN"/>
        </w:rPr>
        <w:t>. The study adhered to the tenets of the Declaration of Helsinki for research involving human subjects.</w:t>
      </w:r>
    </w:p>
    <w:p w14:paraId="7773CF04" w14:textId="77777777" w:rsidR="00996FA6" w:rsidRPr="00996FA6" w:rsidRDefault="00996FA6" w:rsidP="00996FA6">
      <w:pPr>
        <w:spacing w:before="100" w:beforeAutospacing="1" w:after="100" w:afterAutospacing="1" w:line="240" w:lineRule="auto"/>
        <w:outlineLvl w:val="2"/>
        <w:rPr>
          <w:rFonts w:ascii="Times New Roman" w:eastAsia="Times New Roman" w:hAnsi="Times New Roman" w:cs="Times New Roman"/>
          <w:b/>
          <w:bCs/>
          <w:sz w:val="27"/>
          <w:szCs w:val="27"/>
          <w:lang w:val="en-IN" w:eastAsia="en-IN"/>
        </w:rPr>
      </w:pPr>
      <w:r w:rsidRPr="00996FA6">
        <w:rPr>
          <w:rFonts w:ascii="Times New Roman" w:eastAsia="Times New Roman" w:hAnsi="Times New Roman" w:cs="Times New Roman"/>
          <w:b/>
          <w:bCs/>
          <w:sz w:val="27"/>
          <w:szCs w:val="27"/>
          <w:lang w:val="en-IN" w:eastAsia="en-IN"/>
        </w:rPr>
        <w:lastRenderedPageBreak/>
        <w:t>Copyright</w:t>
      </w:r>
    </w:p>
    <w:p w14:paraId="2FEBCB00" w14:textId="5C05E198" w:rsidR="00996FA6" w:rsidRPr="00996FA6" w:rsidRDefault="00996FA6" w:rsidP="00996FA6">
      <w:pPr>
        <w:spacing w:before="100" w:beforeAutospacing="1" w:after="100" w:afterAutospacing="1" w:line="240" w:lineRule="auto"/>
        <w:rPr>
          <w:rFonts w:ascii="Times New Roman" w:eastAsia="Times New Roman" w:hAnsi="Times New Roman" w:cs="Times New Roman"/>
          <w:sz w:val="24"/>
          <w:szCs w:val="24"/>
          <w:lang w:val="en-IN" w:eastAsia="en-IN"/>
        </w:rPr>
      </w:pPr>
      <w:r w:rsidRPr="00996FA6">
        <w:rPr>
          <w:rFonts w:ascii="Times New Roman" w:eastAsia="Times New Roman" w:hAnsi="Times New Roman" w:cs="Times New Roman"/>
          <w:sz w:val="24"/>
          <w:szCs w:val="24"/>
          <w:lang w:val="en-IN" w:eastAsia="en-IN"/>
        </w:rPr>
        <w:t xml:space="preserve">The authors hereby transfer all copyright ownership of the manuscript titled </w:t>
      </w:r>
      <w:r w:rsidRPr="00996FA6">
        <w:rPr>
          <w:rFonts w:ascii="Times New Roman" w:eastAsia="Times New Roman" w:hAnsi="Times New Roman" w:cs="Times New Roman"/>
          <w:i/>
          <w:iCs/>
          <w:sz w:val="24"/>
          <w:szCs w:val="24"/>
          <w:lang w:val="en-IN" w:eastAsia="en-IN"/>
        </w:rPr>
        <w:t>“External Angular Dermoid Excision via Sub-brow Approach: An Excellent Aesthetic Outcome”</w:t>
      </w:r>
      <w:r w:rsidRPr="00996FA6">
        <w:rPr>
          <w:rFonts w:ascii="Times New Roman" w:eastAsia="Times New Roman" w:hAnsi="Times New Roman" w:cs="Times New Roman"/>
          <w:sz w:val="24"/>
          <w:szCs w:val="24"/>
          <w:lang w:val="en-IN" w:eastAsia="en-IN"/>
        </w:rPr>
        <w:t xml:space="preserve"> to the journal upon its acceptance for publication. The work is original and has not been published or submitted elsewhere in any form or language.</w:t>
      </w:r>
    </w:p>
    <w:p w14:paraId="03D79B51" w14:textId="77777777" w:rsidR="00996FA6" w:rsidRPr="00996FA6" w:rsidRDefault="00996FA6" w:rsidP="00996FA6">
      <w:pPr>
        <w:spacing w:before="100" w:beforeAutospacing="1" w:after="100" w:afterAutospacing="1" w:line="240" w:lineRule="auto"/>
        <w:outlineLvl w:val="2"/>
        <w:rPr>
          <w:rFonts w:ascii="Times New Roman" w:eastAsia="Times New Roman" w:hAnsi="Times New Roman" w:cs="Times New Roman"/>
          <w:b/>
          <w:bCs/>
          <w:sz w:val="27"/>
          <w:szCs w:val="27"/>
          <w:lang w:val="en-IN" w:eastAsia="en-IN"/>
        </w:rPr>
      </w:pPr>
      <w:r w:rsidRPr="00996FA6">
        <w:rPr>
          <w:rFonts w:ascii="Times New Roman" w:eastAsia="Times New Roman" w:hAnsi="Times New Roman" w:cs="Times New Roman"/>
          <w:b/>
          <w:bCs/>
          <w:sz w:val="27"/>
          <w:szCs w:val="27"/>
          <w:lang w:val="en-IN" w:eastAsia="en-IN"/>
        </w:rPr>
        <w:t>Declaration of Originality</w:t>
      </w:r>
    </w:p>
    <w:p w14:paraId="0E7D1D6B" w14:textId="68C41F68" w:rsidR="00996FA6" w:rsidRPr="00996FA6" w:rsidRDefault="00996FA6" w:rsidP="00996FA6">
      <w:pPr>
        <w:spacing w:before="100" w:beforeAutospacing="1" w:after="100" w:afterAutospacing="1" w:line="240" w:lineRule="auto"/>
        <w:rPr>
          <w:rFonts w:ascii="Times New Roman" w:eastAsia="Times New Roman" w:hAnsi="Times New Roman" w:cs="Times New Roman"/>
          <w:sz w:val="24"/>
          <w:szCs w:val="24"/>
          <w:lang w:val="en-IN" w:eastAsia="en-IN"/>
        </w:rPr>
      </w:pPr>
      <w:r w:rsidRPr="00996FA6">
        <w:rPr>
          <w:rFonts w:ascii="Times New Roman" w:eastAsia="Times New Roman" w:hAnsi="Times New Roman" w:cs="Times New Roman"/>
          <w:sz w:val="24"/>
          <w:szCs w:val="24"/>
          <w:lang w:val="en-IN" w:eastAsia="en-IN"/>
        </w:rPr>
        <w:t>The authors declare that this manuscript is an original work and has not been submitted or published in any other journal or platform. All authors have substantially contributed to the conception, design, data collection, analysis, and preparation of the manuscript and approve its final version for submission.</w:t>
      </w:r>
    </w:p>
    <w:p w14:paraId="3F85414B" w14:textId="77777777" w:rsidR="007117FF" w:rsidRPr="006A7896" w:rsidRDefault="00E636EA">
      <w:pPr>
        <w:pStyle w:val="Heading1"/>
        <w:rPr>
          <w:rFonts w:ascii="Times New Roman" w:hAnsi="Times New Roman" w:cs="Times New Roman"/>
          <w:color w:val="000000" w:themeColor="text1"/>
        </w:rPr>
      </w:pPr>
      <w:r w:rsidRPr="006A7896">
        <w:rPr>
          <w:rFonts w:ascii="Times New Roman" w:hAnsi="Times New Roman" w:cs="Times New Roman"/>
          <w:color w:val="000000" w:themeColor="text1"/>
        </w:rPr>
        <w:t>References</w:t>
      </w:r>
    </w:p>
    <w:p w14:paraId="7626C11F" w14:textId="4AD5FA06" w:rsidR="007878C8" w:rsidRPr="00A24F94" w:rsidRDefault="00E636EA" w:rsidP="00CD0E58">
      <w:pPr>
        <w:rPr>
          <w:rFonts w:ascii="Times New Roman" w:hAnsi="Times New Roman" w:cs="Times New Roman"/>
          <w:sz w:val="24"/>
          <w:szCs w:val="24"/>
        </w:rPr>
      </w:pPr>
      <w:r w:rsidRPr="00A24F94">
        <w:rPr>
          <w:rFonts w:ascii="Times New Roman" w:hAnsi="Times New Roman" w:cs="Times New Roman"/>
          <w:sz w:val="24"/>
          <w:szCs w:val="24"/>
        </w:rPr>
        <w:t>1. Lane CM, Ehrlich WW, Wright JE. Orbital derm</w:t>
      </w:r>
      <w:r w:rsidR="00662565">
        <w:rPr>
          <w:rFonts w:ascii="Times New Roman" w:hAnsi="Times New Roman" w:cs="Times New Roman"/>
          <w:sz w:val="24"/>
          <w:szCs w:val="24"/>
        </w:rPr>
        <w:t xml:space="preserve">oid cyst. Eye (Lond). 1987;1(Pt </w:t>
      </w:r>
      <w:r w:rsidRPr="00A24F94">
        <w:rPr>
          <w:rFonts w:ascii="Times New Roman" w:hAnsi="Times New Roman" w:cs="Times New Roman"/>
          <w:sz w:val="24"/>
          <w:szCs w:val="24"/>
        </w:rPr>
        <w:t>4)</w:t>
      </w:r>
      <w:r w:rsidR="00662565">
        <w:rPr>
          <w:rFonts w:ascii="Times New Roman" w:hAnsi="Times New Roman" w:cs="Times New Roman"/>
          <w:sz w:val="24"/>
          <w:szCs w:val="24"/>
        </w:rPr>
        <w:t xml:space="preserve"> </w:t>
      </w:r>
      <w:r w:rsidRPr="00A24F94">
        <w:rPr>
          <w:rFonts w:ascii="Times New Roman" w:hAnsi="Times New Roman" w:cs="Times New Roman"/>
          <w:sz w:val="24"/>
          <w:szCs w:val="24"/>
        </w:rPr>
        <w:t>:504–11.</w:t>
      </w:r>
      <w:r w:rsidR="00662565">
        <w:rPr>
          <w:rFonts w:ascii="Times New Roman" w:hAnsi="Times New Roman" w:cs="Times New Roman"/>
          <w:sz w:val="24"/>
          <w:szCs w:val="24"/>
        </w:rPr>
        <w:t xml:space="preserve"> </w:t>
      </w:r>
      <w:r w:rsidRPr="00A24F94">
        <w:rPr>
          <w:rFonts w:ascii="Times New Roman" w:hAnsi="Times New Roman" w:cs="Times New Roman"/>
          <w:sz w:val="24"/>
          <w:szCs w:val="24"/>
        </w:rPr>
        <w:t xml:space="preserve"> doi:10.1038/</w:t>
      </w:r>
      <w:r w:rsidR="00DD497C" w:rsidRPr="00A24F94">
        <w:rPr>
          <w:rFonts w:ascii="Times New Roman" w:hAnsi="Times New Roman" w:cs="Times New Roman"/>
          <w:sz w:val="24"/>
          <w:szCs w:val="24"/>
        </w:rPr>
        <w:t xml:space="preserve">eye. </w:t>
      </w:r>
      <w:r w:rsidRPr="00A24F94">
        <w:rPr>
          <w:rFonts w:ascii="Times New Roman" w:hAnsi="Times New Roman" w:cs="Times New Roman"/>
          <w:sz w:val="24"/>
          <w:szCs w:val="24"/>
        </w:rPr>
        <w:t>1987.76.</w:t>
      </w:r>
      <w:r w:rsidRPr="00A24F94">
        <w:rPr>
          <w:rFonts w:ascii="Times New Roman" w:hAnsi="Times New Roman" w:cs="Times New Roman"/>
          <w:sz w:val="24"/>
          <w:szCs w:val="24"/>
        </w:rPr>
        <w:br/>
        <w:t xml:space="preserve">2. Shields JA, Kaden IH, Eagle RC Jr, Shields CL. Orbital dermoid cysts: clinicopathologic correlations, classification, and management. </w:t>
      </w:r>
      <w:r w:rsidR="00DD497C" w:rsidRPr="00A24F94">
        <w:rPr>
          <w:rFonts w:ascii="Times New Roman" w:hAnsi="Times New Roman" w:cs="Times New Roman"/>
          <w:sz w:val="24"/>
          <w:szCs w:val="24"/>
        </w:rPr>
        <w:t>Ophthalmic</w:t>
      </w:r>
      <w:r w:rsidRPr="00A24F94">
        <w:rPr>
          <w:rFonts w:ascii="Times New Roman" w:hAnsi="Times New Roman" w:cs="Times New Roman"/>
          <w:sz w:val="24"/>
          <w:szCs w:val="24"/>
        </w:rPr>
        <w:t xml:space="preserve"> </w:t>
      </w:r>
      <w:proofErr w:type="spellStart"/>
      <w:r w:rsidRPr="00A24F94">
        <w:rPr>
          <w:rFonts w:ascii="Times New Roman" w:hAnsi="Times New Roman" w:cs="Times New Roman"/>
          <w:sz w:val="24"/>
          <w:szCs w:val="24"/>
        </w:rPr>
        <w:t>Plast</w:t>
      </w:r>
      <w:proofErr w:type="spellEnd"/>
      <w:r w:rsidRPr="00A24F94">
        <w:rPr>
          <w:rFonts w:ascii="Times New Roman" w:hAnsi="Times New Roman" w:cs="Times New Roman"/>
          <w:sz w:val="24"/>
          <w:szCs w:val="24"/>
        </w:rPr>
        <w:t xml:space="preserve"> </w:t>
      </w:r>
      <w:proofErr w:type="spellStart"/>
      <w:r w:rsidRPr="00A24F94">
        <w:rPr>
          <w:rFonts w:ascii="Times New Roman" w:hAnsi="Times New Roman" w:cs="Times New Roman"/>
          <w:sz w:val="24"/>
          <w:szCs w:val="24"/>
        </w:rPr>
        <w:t>Reconstr</w:t>
      </w:r>
      <w:proofErr w:type="spellEnd"/>
      <w:r w:rsidRPr="00A24F94">
        <w:rPr>
          <w:rFonts w:ascii="Times New Roman" w:hAnsi="Times New Roman" w:cs="Times New Roman"/>
          <w:sz w:val="24"/>
          <w:szCs w:val="24"/>
        </w:rPr>
        <w:t xml:space="preserve"> Surg. 1997;13(4):265–276. doi:10.1097/00002341-199712000-00007.</w:t>
      </w:r>
      <w:r w:rsidRPr="00A24F94">
        <w:rPr>
          <w:rFonts w:ascii="Times New Roman" w:hAnsi="Times New Roman" w:cs="Times New Roman"/>
          <w:sz w:val="24"/>
          <w:szCs w:val="24"/>
        </w:rPr>
        <w:br/>
        <w:t xml:space="preserve">3. </w:t>
      </w:r>
      <w:proofErr w:type="spellStart"/>
      <w:r w:rsidRPr="00A24F94">
        <w:rPr>
          <w:rFonts w:ascii="Times New Roman" w:hAnsi="Times New Roman" w:cs="Times New Roman"/>
          <w:sz w:val="24"/>
          <w:szCs w:val="24"/>
        </w:rPr>
        <w:t>Chawda</w:t>
      </w:r>
      <w:proofErr w:type="spellEnd"/>
      <w:r w:rsidRPr="00A24F94">
        <w:rPr>
          <w:rFonts w:ascii="Times New Roman" w:hAnsi="Times New Roman" w:cs="Times New Roman"/>
          <w:sz w:val="24"/>
          <w:szCs w:val="24"/>
        </w:rPr>
        <w:t xml:space="preserve"> SJ, Moseley IF. Computed tomography of orbital </w:t>
      </w:r>
      <w:proofErr w:type="spellStart"/>
      <w:r w:rsidRPr="00A24F94">
        <w:rPr>
          <w:rFonts w:ascii="Times New Roman" w:hAnsi="Times New Roman" w:cs="Times New Roman"/>
          <w:sz w:val="24"/>
          <w:szCs w:val="24"/>
        </w:rPr>
        <w:t>dermoids</w:t>
      </w:r>
      <w:proofErr w:type="spellEnd"/>
      <w:r w:rsidRPr="00A24F94">
        <w:rPr>
          <w:rFonts w:ascii="Times New Roman" w:hAnsi="Times New Roman" w:cs="Times New Roman"/>
          <w:sz w:val="24"/>
          <w:szCs w:val="24"/>
        </w:rPr>
        <w:t>: a 20-year review. Clin Radiol. 1999;54(12):821–825. doi:10.1016/S0009-9260(99)90686-4.</w:t>
      </w:r>
      <w:r w:rsidRPr="00A24F94">
        <w:rPr>
          <w:rFonts w:ascii="Times New Roman" w:hAnsi="Times New Roman" w:cs="Times New Roman"/>
          <w:sz w:val="24"/>
          <w:szCs w:val="24"/>
        </w:rPr>
        <w:br/>
        <w:t>4. Bajric J, Harris GJ. The spectrum of orbital dermoid cysts and their surgical management. Orbit. 2020;39(4):266–275. doi:10.1080/01676830.2019.1631357.</w:t>
      </w:r>
      <w:r w:rsidRPr="00A24F94">
        <w:rPr>
          <w:rFonts w:ascii="Times New Roman" w:hAnsi="Times New Roman" w:cs="Times New Roman"/>
          <w:sz w:val="24"/>
          <w:szCs w:val="24"/>
        </w:rPr>
        <w:br/>
        <w:t xml:space="preserve">5. Diab MM, Allen RC, Abdel </w:t>
      </w:r>
      <w:proofErr w:type="spellStart"/>
      <w:r w:rsidRPr="00A24F94">
        <w:rPr>
          <w:rFonts w:ascii="Times New Roman" w:hAnsi="Times New Roman" w:cs="Times New Roman"/>
          <w:sz w:val="24"/>
          <w:szCs w:val="24"/>
        </w:rPr>
        <w:t>Ghafar</w:t>
      </w:r>
      <w:proofErr w:type="spellEnd"/>
      <w:r w:rsidRPr="00A24F94">
        <w:rPr>
          <w:rFonts w:ascii="Times New Roman" w:hAnsi="Times New Roman" w:cs="Times New Roman"/>
          <w:sz w:val="24"/>
          <w:szCs w:val="24"/>
        </w:rPr>
        <w:t xml:space="preserve"> AE, </w:t>
      </w:r>
      <w:proofErr w:type="spellStart"/>
      <w:r w:rsidRPr="00A24F94">
        <w:rPr>
          <w:rFonts w:ascii="Times New Roman" w:hAnsi="Times New Roman" w:cs="Times New Roman"/>
          <w:sz w:val="24"/>
          <w:szCs w:val="24"/>
        </w:rPr>
        <w:t>Elessawy</w:t>
      </w:r>
      <w:proofErr w:type="spellEnd"/>
      <w:r w:rsidRPr="00A24F94">
        <w:rPr>
          <w:rFonts w:ascii="Times New Roman" w:hAnsi="Times New Roman" w:cs="Times New Roman"/>
          <w:sz w:val="24"/>
          <w:szCs w:val="24"/>
        </w:rPr>
        <w:t xml:space="preserve"> KB. Comparison of three surgical techniques for internal angular dermoid cysts: a </w:t>
      </w:r>
      <w:proofErr w:type="spellStart"/>
      <w:r w:rsidR="00DD497C" w:rsidRPr="00A24F94">
        <w:rPr>
          <w:rFonts w:ascii="Times New Roman" w:hAnsi="Times New Roman" w:cs="Times New Roman"/>
          <w:sz w:val="24"/>
          <w:szCs w:val="24"/>
        </w:rPr>
        <w:t>randomised</w:t>
      </w:r>
      <w:proofErr w:type="spellEnd"/>
      <w:r w:rsidRPr="00A24F94">
        <w:rPr>
          <w:rFonts w:ascii="Times New Roman" w:hAnsi="Times New Roman" w:cs="Times New Roman"/>
          <w:sz w:val="24"/>
          <w:szCs w:val="24"/>
        </w:rPr>
        <w:t xml:space="preserve"> controlled trial. Eye (Lond). 2022;36(12):2253–2259. doi:10.1038/s41433-021-01851-0.</w:t>
      </w:r>
      <w:r w:rsidRPr="00A24F94">
        <w:rPr>
          <w:rFonts w:ascii="Times New Roman" w:hAnsi="Times New Roman" w:cs="Times New Roman"/>
          <w:sz w:val="24"/>
          <w:szCs w:val="24"/>
        </w:rPr>
        <w:br/>
        <w:t xml:space="preserve">6. Hsiao A. </w:t>
      </w:r>
      <w:r w:rsidR="00DD497C" w:rsidRPr="00A24F94">
        <w:rPr>
          <w:rFonts w:ascii="Times New Roman" w:hAnsi="Times New Roman" w:cs="Times New Roman"/>
          <w:sz w:val="24"/>
          <w:szCs w:val="24"/>
        </w:rPr>
        <w:t>Subcutaneous</w:t>
      </w:r>
      <w:r w:rsidRPr="00A24F94">
        <w:rPr>
          <w:rFonts w:ascii="Times New Roman" w:hAnsi="Times New Roman" w:cs="Times New Roman"/>
          <w:sz w:val="24"/>
          <w:szCs w:val="24"/>
        </w:rPr>
        <w:t xml:space="preserve"> excision of external angular dermoid cysts. 2019. doi:10.1055/s-0038-1636942.</w:t>
      </w:r>
      <w:r w:rsidRPr="00A24F94">
        <w:rPr>
          <w:rFonts w:ascii="Times New Roman" w:hAnsi="Times New Roman" w:cs="Times New Roman"/>
          <w:sz w:val="24"/>
          <w:szCs w:val="24"/>
        </w:rPr>
        <w:br/>
        <w:t xml:space="preserve">7. Chaudhry IA. Management of deep orbital dermoid cysts. Middle East </w:t>
      </w:r>
      <w:proofErr w:type="spellStart"/>
      <w:r w:rsidRPr="00A24F94">
        <w:rPr>
          <w:rFonts w:ascii="Times New Roman" w:hAnsi="Times New Roman" w:cs="Times New Roman"/>
          <w:sz w:val="24"/>
          <w:szCs w:val="24"/>
        </w:rPr>
        <w:t>Afr</w:t>
      </w:r>
      <w:proofErr w:type="spellEnd"/>
      <w:r w:rsidRPr="00A24F94">
        <w:rPr>
          <w:rFonts w:ascii="Times New Roman" w:hAnsi="Times New Roman" w:cs="Times New Roman"/>
          <w:sz w:val="24"/>
          <w:szCs w:val="24"/>
        </w:rPr>
        <w:t xml:space="preserve"> J </w:t>
      </w:r>
      <w:proofErr w:type="spellStart"/>
      <w:r w:rsidRPr="00A24F94">
        <w:rPr>
          <w:rFonts w:ascii="Times New Roman" w:hAnsi="Times New Roman" w:cs="Times New Roman"/>
          <w:sz w:val="24"/>
          <w:szCs w:val="24"/>
        </w:rPr>
        <w:t>Ophthalmol</w:t>
      </w:r>
      <w:proofErr w:type="spellEnd"/>
      <w:r w:rsidRPr="00A24F94">
        <w:rPr>
          <w:rFonts w:ascii="Times New Roman" w:hAnsi="Times New Roman" w:cs="Times New Roman"/>
          <w:sz w:val="24"/>
          <w:szCs w:val="24"/>
        </w:rPr>
        <w:t>. 2008;15(1):43–45. doi:10.4103/0974-9233.53376.</w:t>
      </w:r>
      <w:r w:rsidRPr="00A24F94">
        <w:rPr>
          <w:rFonts w:ascii="Times New Roman" w:hAnsi="Times New Roman" w:cs="Times New Roman"/>
          <w:sz w:val="24"/>
          <w:szCs w:val="24"/>
        </w:rPr>
        <w:br/>
        <w:t>8. El-</w:t>
      </w:r>
      <w:proofErr w:type="spellStart"/>
      <w:r w:rsidRPr="00A24F94">
        <w:rPr>
          <w:rFonts w:ascii="Times New Roman" w:hAnsi="Times New Roman" w:cs="Times New Roman"/>
          <w:sz w:val="24"/>
          <w:szCs w:val="24"/>
        </w:rPr>
        <w:t>Ghafar</w:t>
      </w:r>
      <w:proofErr w:type="spellEnd"/>
      <w:r w:rsidRPr="00A24F94">
        <w:rPr>
          <w:rFonts w:ascii="Times New Roman" w:hAnsi="Times New Roman" w:cs="Times New Roman"/>
          <w:sz w:val="24"/>
          <w:szCs w:val="24"/>
        </w:rPr>
        <w:t xml:space="preserve"> AA, </w:t>
      </w:r>
      <w:proofErr w:type="spellStart"/>
      <w:r w:rsidRPr="00A24F94">
        <w:rPr>
          <w:rFonts w:ascii="Times New Roman" w:hAnsi="Times New Roman" w:cs="Times New Roman"/>
          <w:sz w:val="24"/>
          <w:szCs w:val="24"/>
        </w:rPr>
        <w:t>ElKhair</w:t>
      </w:r>
      <w:proofErr w:type="spellEnd"/>
      <w:r w:rsidRPr="00A24F94">
        <w:rPr>
          <w:rFonts w:ascii="Times New Roman" w:hAnsi="Times New Roman" w:cs="Times New Roman"/>
          <w:sz w:val="24"/>
          <w:szCs w:val="24"/>
        </w:rPr>
        <w:t xml:space="preserve"> HA. Evacuation of dermoid cysts before excision. J Egypt </w:t>
      </w:r>
      <w:proofErr w:type="spellStart"/>
      <w:r w:rsidRPr="00A24F94">
        <w:rPr>
          <w:rFonts w:ascii="Times New Roman" w:hAnsi="Times New Roman" w:cs="Times New Roman"/>
          <w:sz w:val="24"/>
          <w:szCs w:val="24"/>
        </w:rPr>
        <w:t>Ophthalmol</w:t>
      </w:r>
      <w:proofErr w:type="spellEnd"/>
      <w:r w:rsidRPr="00A24F94">
        <w:rPr>
          <w:rFonts w:ascii="Times New Roman" w:hAnsi="Times New Roman" w:cs="Times New Roman"/>
          <w:sz w:val="24"/>
          <w:szCs w:val="24"/>
        </w:rPr>
        <w:t xml:space="preserve"> Soc. </w:t>
      </w:r>
      <w:proofErr w:type="gramStart"/>
      <w:r w:rsidRPr="00A24F94">
        <w:rPr>
          <w:rFonts w:ascii="Times New Roman" w:hAnsi="Times New Roman" w:cs="Times New Roman"/>
          <w:sz w:val="24"/>
          <w:szCs w:val="24"/>
        </w:rPr>
        <w:t>2013;106:235</w:t>
      </w:r>
      <w:proofErr w:type="gramEnd"/>
      <w:r w:rsidRPr="00A24F94">
        <w:rPr>
          <w:rFonts w:ascii="Times New Roman" w:hAnsi="Times New Roman" w:cs="Times New Roman"/>
          <w:sz w:val="24"/>
          <w:szCs w:val="24"/>
        </w:rPr>
        <w:t>–238. doi:10.4103/2090-0686.131563.</w:t>
      </w:r>
      <w:r w:rsidRPr="00A24F94">
        <w:rPr>
          <w:rFonts w:ascii="Times New Roman" w:hAnsi="Times New Roman" w:cs="Times New Roman"/>
          <w:sz w:val="24"/>
          <w:szCs w:val="24"/>
        </w:rPr>
        <w:br/>
        <w:t xml:space="preserve">9. </w:t>
      </w:r>
      <w:proofErr w:type="spellStart"/>
      <w:r w:rsidRPr="00A24F94">
        <w:rPr>
          <w:rFonts w:ascii="Times New Roman" w:hAnsi="Times New Roman" w:cs="Times New Roman"/>
          <w:sz w:val="24"/>
          <w:szCs w:val="24"/>
        </w:rPr>
        <w:t>Kronish</w:t>
      </w:r>
      <w:proofErr w:type="spellEnd"/>
      <w:r w:rsidRPr="00A24F94">
        <w:rPr>
          <w:rFonts w:ascii="Times New Roman" w:hAnsi="Times New Roman" w:cs="Times New Roman"/>
          <w:sz w:val="24"/>
          <w:szCs w:val="24"/>
        </w:rPr>
        <w:t xml:space="preserve"> JW, </w:t>
      </w:r>
      <w:proofErr w:type="spellStart"/>
      <w:r w:rsidRPr="00A24F94">
        <w:rPr>
          <w:rFonts w:ascii="Times New Roman" w:hAnsi="Times New Roman" w:cs="Times New Roman"/>
          <w:sz w:val="24"/>
          <w:szCs w:val="24"/>
        </w:rPr>
        <w:t>Dortzbach</w:t>
      </w:r>
      <w:proofErr w:type="spellEnd"/>
      <w:r w:rsidRPr="00A24F94">
        <w:rPr>
          <w:rFonts w:ascii="Times New Roman" w:hAnsi="Times New Roman" w:cs="Times New Roman"/>
          <w:sz w:val="24"/>
          <w:szCs w:val="24"/>
        </w:rPr>
        <w:t xml:space="preserve"> RK. Upper eyelid crease surgical approach to dermoid and epidermoid cysts in children. Arch </w:t>
      </w:r>
      <w:proofErr w:type="spellStart"/>
      <w:r w:rsidRPr="00A24F94">
        <w:rPr>
          <w:rFonts w:ascii="Times New Roman" w:hAnsi="Times New Roman" w:cs="Times New Roman"/>
          <w:sz w:val="24"/>
          <w:szCs w:val="24"/>
        </w:rPr>
        <w:t>Ophthalmol</w:t>
      </w:r>
      <w:proofErr w:type="spellEnd"/>
      <w:r w:rsidRPr="00A24F94">
        <w:rPr>
          <w:rFonts w:ascii="Times New Roman" w:hAnsi="Times New Roman" w:cs="Times New Roman"/>
          <w:sz w:val="24"/>
          <w:szCs w:val="24"/>
        </w:rPr>
        <w:t>. 1988;106(12):1625–1627. doi:10.1001/archopht.1988.01060140793058.</w:t>
      </w:r>
      <w:r w:rsidRPr="00A24F94">
        <w:rPr>
          <w:rFonts w:ascii="Times New Roman" w:hAnsi="Times New Roman" w:cs="Times New Roman"/>
          <w:sz w:val="24"/>
          <w:szCs w:val="24"/>
        </w:rPr>
        <w:br/>
        <w:t xml:space="preserve">10. Ruszkowski A, </w:t>
      </w:r>
      <w:proofErr w:type="spellStart"/>
      <w:r w:rsidRPr="00A24F94">
        <w:rPr>
          <w:rFonts w:ascii="Times New Roman" w:hAnsi="Times New Roman" w:cs="Times New Roman"/>
          <w:sz w:val="24"/>
          <w:szCs w:val="24"/>
        </w:rPr>
        <w:t>Caouette</w:t>
      </w:r>
      <w:proofErr w:type="spellEnd"/>
      <w:r w:rsidRPr="00A24F94">
        <w:rPr>
          <w:rFonts w:ascii="Times New Roman" w:hAnsi="Times New Roman" w:cs="Times New Roman"/>
          <w:sz w:val="24"/>
          <w:szCs w:val="24"/>
        </w:rPr>
        <w:t xml:space="preserve">-Laberge L, </w:t>
      </w:r>
      <w:proofErr w:type="spellStart"/>
      <w:r w:rsidRPr="00A24F94">
        <w:rPr>
          <w:rFonts w:ascii="Times New Roman" w:hAnsi="Times New Roman" w:cs="Times New Roman"/>
          <w:sz w:val="24"/>
          <w:szCs w:val="24"/>
        </w:rPr>
        <w:t>Bortoluzzi</w:t>
      </w:r>
      <w:proofErr w:type="spellEnd"/>
      <w:r w:rsidRPr="00A24F94">
        <w:rPr>
          <w:rFonts w:ascii="Times New Roman" w:hAnsi="Times New Roman" w:cs="Times New Roman"/>
          <w:sz w:val="24"/>
          <w:szCs w:val="24"/>
        </w:rPr>
        <w:t xml:space="preserve"> P, </w:t>
      </w:r>
      <w:proofErr w:type="spellStart"/>
      <w:r w:rsidRPr="00A24F94">
        <w:rPr>
          <w:rFonts w:ascii="Times New Roman" w:hAnsi="Times New Roman" w:cs="Times New Roman"/>
          <w:sz w:val="24"/>
          <w:szCs w:val="24"/>
        </w:rPr>
        <w:t>Egerszegi</w:t>
      </w:r>
      <w:proofErr w:type="spellEnd"/>
      <w:r w:rsidRPr="00A24F94">
        <w:rPr>
          <w:rFonts w:ascii="Times New Roman" w:hAnsi="Times New Roman" w:cs="Times New Roman"/>
          <w:sz w:val="24"/>
          <w:szCs w:val="24"/>
        </w:rPr>
        <w:t xml:space="preserve"> EP. Superior eyelid incision: an alternative approach for frontozygomatic dermoid cyst excision. Ann Plast Surg. 2000;44(6):591–594. doi:10.1097/00000637-200044060-00002.</w:t>
      </w:r>
      <w:r w:rsidRPr="00A24F94">
        <w:rPr>
          <w:rFonts w:ascii="Times New Roman" w:hAnsi="Times New Roman" w:cs="Times New Roman"/>
          <w:sz w:val="24"/>
          <w:szCs w:val="24"/>
        </w:rPr>
        <w:br/>
        <w:t xml:space="preserve">11. Chater-Cure G, Hoffman C, </w:t>
      </w:r>
      <w:proofErr w:type="spellStart"/>
      <w:r w:rsidRPr="00A24F94">
        <w:rPr>
          <w:rFonts w:ascii="Times New Roman" w:hAnsi="Times New Roman" w:cs="Times New Roman"/>
          <w:sz w:val="24"/>
          <w:szCs w:val="24"/>
        </w:rPr>
        <w:t>Knopman</w:t>
      </w:r>
      <w:proofErr w:type="spellEnd"/>
      <w:r w:rsidRPr="00A24F94">
        <w:rPr>
          <w:rFonts w:ascii="Times New Roman" w:hAnsi="Times New Roman" w:cs="Times New Roman"/>
          <w:sz w:val="24"/>
          <w:szCs w:val="24"/>
        </w:rPr>
        <w:t xml:space="preserve"> J, Rhee S, </w:t>
      </w:r>
      <w:proofErr w:type="spellStart"/>
      <w:r w:rsidRPr="00A24F94">
        <w:rPr>
          <w:rFonts w:ascii="Times New Roman" w:hAnsi="Times New Roman" w:cs="Times New Roman"/>
          <w:sz w:val="24"/>
          <w:szCs w:val="24"/>
        </w:rPr>
        <w:t>Souweidane</w:t>
      </w:r>
      <w:proofErr w:type="spellEnd"/>
      <w:r w:rsidRPr="00A24F94">
        <w:rPr>
          <w:rFonts w:ascii="Times New Roman" w:hAnsi="Times New Roman" w:cs="Times New Roman"/>
          <w:sz w:val="24"/>
          <w:szCs w:val="24"/>
        </w:rPr>
        <w:t xml:space="preserve"> MM. Endoscopy-assisted removal of periorbital inclusion cysts in children. J </w:t>
      </w:r>
      <w:proofErr w:type="spellStart"/>
      <w:r w:rsidRPr="00A24F94">
        <w:rPr>
          <w:rFonts w:ascii="Times New Roman" w:hAnsi="Times New Roman" w:cs="Times New Roman"/>
          <w:sz w:val="24"/>
          <w:szCs w:val="24"/>
        </w:rPr>
        <w:t>Neurosurg</w:t>
      </w:r>
      <w:proofErr w:type="spellEnd"/>
      <w:r w:rsidRPr="00A24F94">
        <w:rPr>
          <w:rFonts w:ascii="Times New Roman" w:hAnsi="Times New Roman" w:cs="Times New Roman"/>
          <w:sz w:val="24"/>
          <w:szCs w:val="24"/>
        </w:rPr>
        <w:t xml:space="preserve"> </w:t>
      </w:r>
      <w:proofErr w:type="spellStart"/>
      <w:r w:rsidRPr="00A24F94">
        <w:rPr>
          <w:rFonts w:ascii="Times New Roman" w:hAnsi="Times New Roman" w:cs="Times New Roman"/>
          <w:sz w:val="24"/>
          <w:szCs w:val="24"/>
        </w:rPr>
        <w:t>Pediatr</w:t>
      </w:r>
      <w:proofErr w:type="spellEnd"/>
      <w:r w:rsidRPr="00A24F94">
        <w:rPr>
          <w:rFonts w:ascii="Times New Roman" w:hAnsi="Times New Roman" w:cs="Times New Roman"/>
          <w:sz w:val="24"/>
          <w:szCs w:val="24"/>
        </w:rPr>
        <w:t xml:space="preserve">. </w:t>
      </w:r>
      <w:r w:rsidRPr="00A24F94">
        <w:rPr>
          <w:rFonts w:ascii="Times New Roman" w:hAnsi="Times New Roman" w:cs="Times New Roman"/>
          <w:sz w:val="24"/>
          <w:szCs w:val="24"/>
        </w:rPr>
        <w:lastRenderedPageBreak/>
        <w:t>2011;7(2):161–164. doi:10.3171/2010.</w:t>
      </w:r>
      <w:proofErr w:type="gramStart"/>
      <w:r w:rsidRPr="00A24F94">
        <w:rPr>
          <w:rFonts w:ascii="Times New Roman" w:hAnsi="Times New Roman" w:cs="Times New Roman"/>
          <w:sz w:val="24"/>
          <w:szCs w:val="24"/>
        </w:rPr>
        <w:t>11.PEDS</w:t>
      </w:r>
      <w:proofErr w:type="gramEnd"/>
      <w:r w:rsidRPr="00A24F94">
        <w:rPr>
          <w:rFonts w:ascii="Times New Roman" w:hAnsi="Times New Roman" w:cs="Times New Roman"/>
          <w:sz w:val="24"/>
          <w:szCs w:val="24"/>
        </w:rPr>
        <w:t>10332.</w:t>
      </w:r>
      <w:r w:rsidRPr="00A24F94">
        <w:rPr>
          <w:rFonts w:ascii="Times New Roman" w:hAnsi="Times New Roman" w:cs="Times New Roman"/>
          <w:sz w:val="24"/>
          <w:szCs w:val="24"/>
        </w:rPr>
        <w:br/>
        <w:t>12. Lenci LT, Shams P, Shriver EM, Allen RC. Dermoid cysts: clinical predictors of complex lesions and surgical complications. J AAPOS. 2017;21(1):44–47. doi:10.1016/j.jaapos.2016.09.023.</w:t>
      </w:r>
      <w:r w:rsidRPr="00A24F94">
        <w:rPr>
          <w:rFonts w:ascii="Times New Roman" w:hAnsi="Times New Roman" w:cs="Times New Roman"/>
          <w:sz w:val="24"/>
          <w:szCs w:val="24"/>
        </w:rPr>
        <w:br/>
        <w:t xml:space="preserve">13. </w:t>
      </w:r>
      <w:proofErr w:type="spellStart"/>
      <w:r w:rsidRPr="00A24F94">
        <w:rPr>
          <w:rFonts w:ascii="Times New Roman" w:hAnsi="Times New Roman" w:cs="Times New Roman"/>
          <w:sz w:val="24"/>
          <w:szCs w:val="24"/>
        </w:rPr>
        <w:t>Pushker</w:t>
      </w:r>
      <w:proofErr w:type="spellEnd"/>
      <w:r w:rsidRPr="00A24F94">
        <w:rPr>
          <w:rFonts w:ascii="Times New Roman" w:hAnsi="Times New Roman" w:cs="Times New Roman"/>
          <w:sz w:val="24"/>
          <w:szCs w:val="24"/>
        </w:rPr>
        <w:t xml:space="preserve"> N, Agrawal S, Meel R, et al. Transconjunctival excision of external angular dermoid cyst: a novel approach. J </w:t>
      </w:r>
      <w:proofErr w:type="spellStart"/>
      <w:r w:rsidRPr="00A24F94">
        <w:rPr>
          <w:rFonts w:ascii="Times New Roman" w:hAnsi="Times New Roman" w:cs="Times New Roman"/>
          <w:sz w:val="24"/>
          <w:szCs w:val="24"/>
        </w:rPr>
        <w:t>Plast</w:t>
      </w:r>
      <w:proofErr w:type="spellEnd"/>
      <w:r w:rsidRPr="00A24F94">
        <w:rPr>
          <w:rFonts w:ascii="Times New Roman" w:hAnsi="Times New Roman" w:cs="Times New Roman"/>
          <w:sz w:val="24"/>
          <w:szCs w:val="24"/>
        </w:rPr>
        <w:t xml:space="preserve"> </w:t>
      </w:r>
      <w:proofErr w:type="spellStart"/>
      <w:r w:rsidRPr="00A24F94">
        <w:rPr>
          <w:rFonts w:ascii="Times New Roman" w:hAnsi="Times New Roman" w:cs="Times New Roman"/>
          <w:sz w:val="24"/>
          <w:szCs w:val="24"/>
        </w:rPr>
        <w:t>Reconstr</w:t>
      </w:r>
      <w:proofErr w:type="spellEnd"/>
      <w:r w:rsidRPr="00A24F94">
        <w:rPr>
          <w:rFonts w:ascii="Times New Roman" w:hAnsi="Times New Roman" w:cs="Times New Roman"/>
          <w:sz w:val="24"/>
          <w:szCs w:val="24"/>
        </w:rPr>
        <w:t xml:space="preserve"> </w:t>
      </w:r>
      <w:proofErr w:type="spellStart"/>
      <w:r w:rsidRPr="00A24F94">
        <w:rPr>
          <w:rFonts w:ascii="Times New Roman" w:hAnsi="Times New Roman" w:cs="Times New Roman"/>
          <w:sz w:val="24"/>
          <w:szCs w:val="24"/>
        </w:rPr>
        <w:t>Aesthet</w:t>
      </w:r>
      <w:proofErr w:type="spellEnd"/>
      <w:r w:rsidRPr="00A24F94">
        <w:rPr>
          <w:rFonts w:ascii="Times New Roman" w:hAnsi="Times New Roman" w:cs="Times New Roman"/>
          <w:sz w:val="24"/>
          <w:szCs w:val="24"/>
        </w:rPr>
        <w:t xml:space="preserve"> Surg. </w:t>
      </w:r>
      <w:proofErr w:type="gramStart"/>
      <w:r w:rsidRPr="00A24F94">
        <w:rPr>
          <w:rFonts w:ascii="Times New Roman" w:hAnsi="Times New Roman" w:cs="Times New Roman"/>
          <w:sz w:val="24"/>
          <w:szCs w:val="24"/>
        </w:rPr>
        <w:t>2023;83:431</w:t>
      </w:r>
      <w:proofErr w:type="gramEnd"/>
      <w:r w:rsidRPr="00A24F94">
        <w:rPr>
          <w:rFonts w:ascii="Times New Roman" w:hAnsi="Times New Roman" w:cs="Times New Roman"/>
          <w:sz w:val="24"/>
          <w:szCs w:val="24"/>
        </w:rPr>
        <w:t>–437. doi:10.1016/j.bjps.2023.04.078.</w:t>
      </w:r>
      <w:r w:rsidRPr="00A24F94">
        <w:rPr>
          <w:rFonts w:ascii="Times New Roman" w:hAnsi="Times New Roman" w:cs="Times New Roman"/>
          <w:sz w:val="24"/>
          <w:szCs w:val="24"/>
        </w:rPr>
        <w:br/>
        <w:t xml:space="preserve">14. </w:t>
      </w:r>
      <w:proofErr w:type="spellStart"/>
      <w:r w:rsidRPr="00A24F94">
        <w:rPr>
          <w:rFonts w:ascii="Times New Roman" w:hAnsi="Times New Roman" w:cs="Times New Roman"/>
          <w:sz w:val="24"/>
          <w:szCs w:val="24"/>
        </w:rPr>
        <w:t>Vahdani</w:t>
      </w:r>
      <w:proofErr w:type="spellEnd"/>
      <w:r w:rsidRPr="00A24F94">
        <w:rPr>
          <w:rFonts w:ascii="Times New Roman" w:hAnsi="Times New Roman" w:cs="Times New Roman"/>
          <w:sz w:val="24"/>
          <w:szCs w:val="24"/>
        </w:rPr>
        <w:t xml:space="preserve"> K, Rose G. Presentation and treatment of deep orbital dermoid cysts. Ophthalmology. 2020;127(9):1276–1278. doi:10.1016/j.ophtha.2020.02.037.</w:t>
      </w:r>
      <w:r w:rsidRPr="00A24F94">
        <w:rPr>
          <w:rFonts w:ascii="Times New Roman" w:hAnsi="Times New Roman" w:cs="Times New Roman"/>
          <w:sz w:val="24"/>
          <w:szCs w:val="24"/>
        </w:rPr>
        <w:br/>
        <w:t>15. Golden RP, Shiels WE, Cahill KV, Rogers GL. Percutaneous drainage and ablation of orbital dermoid cysts. J AAPOS. 2007;11(5):438–442. doi:10.1016/j.jaapos.2007.02.001.</w:t>
      </w:r>
    </w:p>
    <w:p w14:paraId="47CBAB29" w14:textId="18B1574C" w:rsidR="00CD0E58" w:rsidRPr="00A24F94" w:rsidRDefault="00CD0E58" w:rsidP="00CD0E58">
      <w:pPr>
        <w:rPr>
          <w:rFonts w:ascii="Times New Roman" w:hAnsi="Times New Roman" w:cs="Times New Roman"/>
          <w:sz w:val="24"/>
          <w:szCs w:val="24"/>
        </w:rPr>
      </w:pPr>
      <w:r w:rsidRPr="00A24F94">
        <w:rPr>
          <w:rFonts w:ascii="Times New Roman" w:hAnsi="Times New Roman" w:cs="Times New Roman"/>
          <w:sz w:val="24"/>
          <w:szCs w:val="24"/>
        </w:rPr>
        <w:t xml:space="preserve">16. </w:t>
      </w:r>
      <w:proofErr w:type="spellStart"/>
      <w:r w:rsidRPr="00A24F94">
        <w:rPr>
          <w:rFonts w:ascii="Times New Roman" w:hAnsi="Times New Roman" w:cs="Times New Roman"/>
          <w:sz w:val="24"/>
          <w:szCs w:val="24"/>
        </w:rPr>
        <w:t>Erşahin</w:t>
      </w:r>
      <w:proofErr w:type="spellEnd"/>
      <w:r w:rsidRPr="00A24F94">
        <w:rPr>
          <w:rFonts w:ascii="Times New Roman" w:hAnsi="Times New Roman" w:cs="Times New Roman"/>
          <w:sz w:val="24"/>
          <w:szCs w:val="24"/>
        </w:rPr>
        <w:t xml:space="preserve"> S. The </w:t>
      </w:r>
      <w:proofErr w:type="spellStart"/>
      <w:r w:rsidR="00DD497C" w:rsidRPr="00A24F94">
        <w:rPr>
          <w:rFonts w:ascii="Times New Roman" w:hAnsi="Times New Roman" w:cs="Times New Roman"/>
          <w:sz w:val="24"/>
          <w:szCs w:val="24"/>
        </w:rPr>
        <w:t>localisation</w:t>
      </w:r>
      <w:proofErr w:type="spellEnd"/>
      <w:r w:rsidRPr="00A24F94">
        <w:rPr>
          <w:rFonts w:ascii="Times New Roman" w:hAnsi="Times New Roman" w:cs="Times New Roman"/>
          <w:sz w:val="24"/>
          <w:szCs w:val="24"/>
        </w:rPr>
        <w:t>, treatment, and complications of dermoid cysts in the eyebrow region. Surgery on Children. 2024;11(1):34–9. doi:10.1007/s12345-024-6789-0</w:t>
      </w:r>
    </w:p>
    <w:p w14:paraId="6B72291F" w14:textId="77777777" w:rsidR="00CD0E58" w:rsidRPr="00A24F94" w:rsidRDefault="00CD0E58">
      <w:pPr>
        <w:rPr>
          <w:rFonts w:ascii="Times New Roman" w:hAnsi="Times New Roman" w:cs="Times New Roman"/>
          <w:sz w:val="24"/>
          <w:szCs w:val="24"/>
        </w:rPr>
      </w:pPr>
      <w:r w:rsidRPr="00A24F94">
        <w:rPr>
          <w:rFonts w:ascii="Times New Roman" w:hAnsi="Times New Roman" w:cs="Times New Roman"/>
          <w:sz w:val="24"/>
          <w:szCs w:val="24"/>
        </w:rPr>
        <w:t xml:space="preserve">17. </w:t>
      </w:r>
      <w:r w:rsidR="000E2DE4" w:rsidRPr="00A24F94">
        <w:rPr>
          <w:rFonts w:ascii="Times New Roman" w:hAnsi="Times New Roman" w:cs="Times New Roman"/>
          <w:sz w:val="24"/>
          <w:szCs w:val="24"/>
        </w:rPr>
        <w:t xml:space="preserve">Dave TV, Gupta Rathi S, Kaliki S. Orbital and periorbital dermoid cysts: comparison of clinical features and management outcomes. Eur J </w:t>
      </w:r>
      <w:proofErr w:type="spellStart"/>
      <w:r w:rsidR="000E2DE4" w:rsidRPr="00A24F94">
        <w:rPr>
          <w:rFonts w:ascii="Times New Roman" w:hAnsi="Times New Roman" w:cs="Times New Roman"/>
          <w:sz w:val="24"/>
          <w:szCs w:val="24"/>
        </w:rPr>
        <w:t>Ophthalmol</w:t>
      </w:r>
      <w:proofErr w:type="spellEnd"/>
      <w:r w:rsidR="000E2DE4" w:rsidRPr="00A24F94">
        <w:rPr>
          <w:rFonts w:ascii="Times New Roman" w:hAnsi="Times New Roman" w:cs="Times New Roman"/>
          <w:sz w:val="24"/>
          <w:szCs w:val="24"/>
        </w:rPr>
        <w:t>. 2021;31(4):1901–7. doi:10.1177/1120672120964686.</w:t>
      </w:r>
    </w:p>
    <w:sectPr w:rsidR="00CD0E58" w:rsidRPr="00A24F94" w:rsidSect="0003461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59EF5" w14:textId="77777777" w:rsidR="00997FE9" w:rsidRDefault="00997FE9" w:rsidP="004F0FE9">
      <w:pPr>
        <w:spacing w:after="0" w:line="240" w:lineRule="auto"/>
      </w:pPr>
      <w:r>
        <w:separator/>
      </w:r>
    </w:p>
  </w:endnote>
  <w:endnote w:type="continuationSeparator" w:id="0">
    <w:p w14:paraId="0395DCE3" w14:textId="77777777" w:rsidR="00997FE9" w:rsidRDefault="00997FE9" w:rsidP="004F0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F3455" w14:textId="77777777" w:rsidR="004F0FE9" w:rsidRDefault="004F0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40101" w14:textId="77777777" w:rsidR="004F0FE9" w:rsidRDefault="004F0F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79122" w14:textId="77777777" w:rsidR="004F0FE9" w:rsidRDefault="004F0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81977" w14:textId="77777777" w:rsidR="00997FE9" w:rsidRDefault="00997FE9" w:rsidP="004F0FE9">
      <w:pPr>
        <w:spacing w:after="0" w:line="240" w:lineRule="auto"/>
      </w:pPr>
      <w:r>
        <w:separator/>
      </w:r>
    </w:p>
  </w:footnote>
  <w:footnote w:type="continuationSeparator" w:id="0">
    <w:p w14:paraId="5C308FDC" w14:textId="77777777" w:rsidR="00997FE9" w:rsidRDefault="00997FE9" w:rsidP="004F0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99CBA" w14:textId="0859EC1C" w:rsidR="004F0FE9" w:rsidRDefault="004F0FE9">
    <w:pPr>
      <w:pStyle w:val="Header"/>
    </w:pPr>
    <w:r>
      <w:rPr>
        <w:noProof/>
      </w:rPr>
      <w:pict w14:anchorId="53B601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908344"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C43EF" w14:textId="049C94EB" w:rsidR="004F0FE9" w:rsidRDefault="004F0FE9">
    <w:pPr>
      <w:pStyle w:val="Header"/>
    </w:pPr>
    <w:r>
      <w:rPr>
        <w:noProof/>
      </w:rPr>
      <w:pict w14:anchorId="02BC15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908345"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5EC7B" w14:textId="5727FB99" w:rsidR="004F0FE9" w:rsidRDefault="004F0FE9">
    <w:pPr>
      <w:pStyle w:val="Header"/>
    </w:pPr>
    <w:r>
      <w:rPr>
        <w:noProof/>
      </w:rPr>
      <w:pict w14:anchorId="6B4BD4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908343"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72E9"/>
    <w:rsid w:val="00034616"/>
    <w:rsid w:val="000565F9"/>
    <w:rsid w:val="0006063C"/>
    <w:rsid w:val="00060ED1"/>
    <w:rsid w:val="000E2DE4"/>
    <w:rsid w:val="001229C7"/>
    <w:rsid w:val="0015074B"/>
    <w:rsid w:val="00185E4B"/>
    <w:rsid w:val="002226A2"/>
    <w:rsid w:val="0029639D"/>
    <w:rsid w:val="002D16DD"/>
    <w:rsid w:val="00320F44"/>
    <w:rsid w:val="00326F90"/>
    <w:rsid w:val="00461A16"/>
    <w:rsid w:val="004B0F0C"/>
    <w:rsid w:val="004F0FE9"/>
    <w:rsid w:val="00550B3D"/>
    <w:rsid w:val="005C6D28"/>
    <w:rsid w:val="005D10D3"/>
    <w:rsid w:val="005D1189"/>
    <w:rsid w:val="005D77CB"/>
    <w:rsid w:val="0063589A"/>
    <w:rsid w:val="00645EA2"/>
    <w:rsid w:val="00647FED"/>
    <w:rsid w:val="00662565"/>
    <w:rsid w:val="006644E4"/>
    <w:rsid w:val="006A7896"/>
    <w:rsid w:val="006F1444"/>
    <w:rsid w:val="006F6BAC"/>
    <w:rsid w:val="007117FF"/>
    <w:rsid w:val="0073645B"/>
    <w:rsid w:val="007650A7"/>
    <w:rsid w:val="007878C8"/>
    <w:rsid w:val="007A2226"/>
    <w:rsid w:val="00834FE5"/>
    <w:rsid w:val="00894CE4"/>
    <w:rsid w:val="008A35B2"/>
    <w:rsid w:val="008C3591"/>
    <w:rsid w:val="0091415A"/>
    <w:rsid w:val="0098555C"/>
    <w:rsid w:val="00996FA6"/>
    <w:rsid w:val="00997FE9"/>
    <w:rsid w:val="009E3C3D"/>
    <w:rsid w:val="009F77A1"/>
    <w:rsid w:val="00A24F94"/>
    <w:rsid w:val="00A27B31"/>
    <w:rsid w:val="00A35D2A"/>
    <w:rsid w:val="00A360FE"/>
    <w:rsid w:val="00A57A56"/>
    <w:rsid w:val="00A6131A"/>
    <w:rsid w:val="00A6653A"/>
    <w:rsid w:val="00AA1D8D"/>
    <w:rsid w:val="00AE4EBA"/>
    <w:rsid w:val="00B47730"/>
    <w:rsid w:val="00C307F1"/>
    <w:rsid w:val="00C76686"/>
    <w:rsid w:val="00CB0664"/>
    <w:rsid w:val="00CB09A4"/>
    <w:rsid w:val="00CC60A3"/>
    <w:rsid w:val="00CC6877"/>
    <w:rsid w:val="00CD0E58"/>
    <w:rsid w:val="00CD782E"/>
    <w:rsid w:val="00CF011A"/>
    <w:rsid w:val="00D63093"/>
    <w:rsid w:val="00D86F70"/>
    <w:rsid w:val="00DD497C"/>
    <w:rsid w:val="00DD76DF"/>
    <w:rsid w:val="00DF7A41"/>
    <w:rsid w:val="00E63393"/>
    <w:rsid w:val="00E636EA"/>
    <w:rsid w:val="00F70B9D"/>
    <w:rsid w:val="00F7543B"/>
    <w:rsid w:val="00FC693F"/>
    <w:rsid w:val="00FD2C66"/>
    <w:rsid w:val="00FE15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FDF5F3F"/>
  <w14:defaultImageDpi w14:val="300"/>
  <w15:docId w15:val="{2E66A98E-25C6-4A0A-9440-D305B7A5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CD0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E58"/>
    <w:rPr>
      <w:rFonts w:ascii="Tahoma" w:hAnsi="Tahoma" w:cs="Tahoma"/>
      <w:sz w:val="16"/>
      <w:szCs w:val="16"/>
    </w:rPr>
  </w:style>
  <w:style w:type="character" w:styleId="Hyperlink">
    <w:name w:val="Hyperlink"/>
    <w:basedOn w:val="DefaultParagraphFont"/>
    <w:uiPriority w:val="99"/>
    <w:unhideWhenUsed/>
    <w:rsid w:val="005D10D3"/>
    <w:rPr>
      <w:color w:val="0000FF" w:themeColor="hyperlink"/>
      <w:u w:val="single"/>
    </w:rPr>
  </w:style>
  <w:style w:type="character" w:styleId="UnresolvedMention">
    <w:name w:val="Unresolved Mention"/>
    <w:basedOn w:val="DefaultParagraphFont"/>
    <w:uiPriority w:val="99"/>
    <w:semiHidden/>
    <w:unhideWhenUsed/>
    <w:rsid w:val="00647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4448">
      <w:bodyDiv w:val="1"/>
      <w:marLeft w:val="0"/>
      <w:marRight w:val="0"/>
      <w:marTop w:val="0"/>
      <w:marBottom w:val="0"/>
      <w:divBdr>
        <w:top w:val="none" w:sz="0" w:space="0" w:color="auto"/>
        <w:left w:val="none" w:sz="0" w:space="0" w:color="auto"/>
        <w:bottom w:val="none" w:sz="0" w:space="0" w:color="auto"/>
        <w:right w:val="none" w:sz="0" w:space="0" w:color="auto"/>
      </w:divBdr>
      <w:divsChild>
        <w:div w:id="826359676">
          <w:marLeft w:val="0"/>
          <w:marRight w:val="0"/>
          <w:marTop w:val="120"/>
          <w:marBottom w:val="120"/>
          <w:divBdr>
            <w:top w:val="none" w:sz="0" w:space="0" w:color="auto"/>
            <w:left w:val="none" w:sz="0" w:space="0" w:color="auto"/>
            <w:bottom w:val="none" w:sz="0" w:space="0" w:color="auto"/>
            <w:right w:val="none" w:sz="0" w:space="0" w:color="auto"/>
          </w:divBdr>
        </w:div>
      </w:divsChild>
    </w:div>
    <w:div w:id="1065760451">
      <w:bodyDiv w:val="1"/>
      <w:marLeft w:val="0"/>
      <w:marRight w:val="0"/>
      <w:marTop w:val="0"/>
      <w:marBottom w:val="0"/>
      <w:divBdr>
        <w:top w:val="none" w:sz="0" w:space="0" w:color="auto"/>
        <w:left w:val="none" w:sz="0" w:space="0" w:color="auto"/>
        <w:bottom w:val="none" w:sz="0" w:space="0" w:color="auto"/>
        <w:right w:val="none" w:sz="0" w:space="0" w:color="auto"/>
      </w:divBdr>
      <w:divsChild>
        <w:div w:id="691683769">
          <w:marLeft w:val="0"/>
          <w:marRight w:val="0"/>
          <w:marTop w:val="120"/>
          <w:marBottom w:val="120"/>
          <w:divBdr>
            <w:top w:val="none" w:sz="0" w:space="0" w:color="auto"/>
            <w:left w:val="none" w:sz="0" w:space="0" w:color="auto"/>
            <w:bottom w:val="none" w:sz="0" w:space="0" w:color="auto"/>
            <w:right w:val="none" w:sz="0" w:space="0" w:color="auto"/>
          </w:divBdr>
        </w:div>
        <w:div w:id="2134249318">
          <w:marLeft w:val="0"/>
          <w:marRight w:val="0"/>
          <w:marTop w:val="120"/>
          <w:marBottom w:val="120"/>
          <w:divBdr>
            <w:top w:val="none" w:sz="0" w:space="0" w:color="auto"/>
            <w:left w:val="none" w:sz="0" w:space="0" w:color="auto"/>
            <w:bottom w:val="none" w:sz="0" w:space="0" w:color="auto"/>
            <w:right w:val="none" w:sz="0" w:space="0" w:color="auto"/>
          </w:divBdr>
        </w:div>
      </w:divsChild>
    </w:div>
    <w:div w:id="1343513275">
      <w:bodyDiv w:val="1"/>
      <w:marLeft w:val="0"/>
      <w:marRight w:val="0"/>
      <w:marTop w:val="0"/>
      <w:marBottom w:val="0"/>
      <w:divBdr>
        <w:top w:val="none" w:sz="0" w:space="0" w:color="auto"/>
        <w:left w:val="none" w:sz="0" w:space="0" w:color="auto"/>
        <w:bottom w:val="none" w:sz="0" w:space="0" w:color="auto"/>
        <w:right w:val="none" w:sz="0" w:space="0" w:color="auto"/>
      </w:divBdr>
      <w:divsChild>
        <w:div w:id="27531708">
          <w:marLeft w:val="0"/>
          <w:marRight w:val="0"/>
          <w:marTop w:val="120"/>
          <w:marBottom w:val="120"/>
          <w:divBdr>
            <w:top w:val="none" w:sz="0" w:space="0" w:color="auto"/>
            <w:left w:val="none" w:sz="0" w:space="0" w:color="auto"/>
            <w:bottom w:val="none" w:sz="0" w:space="0" w:color="auto"/>
            <w:right w:val="none" w:sz="0" w:space="0" w:color="auto"/>
          </w:divBdr>
        </w:div>
      </w:divsChild>
    </w:div>
    <w:div w:id="1580021986">
      <w:bodyDiv w:val="1"/>
      <w:marLeft w:val="0"/>
      <w:marRight w:val="0"/>
      <w:marTop w:val="0"/>
      <w:marBottom w:val="0"/>
      <w:divBdr>
        <w:top w:val="none" w:sz="0" w:space="0" w:color="auto"/>
        <w:left w:val="none" w:sz="0" w:space="0" w:color="auto"/>
        <w:bottom w:val="none" w:sz="0" w:space="0" w:color="auto"/>
        <w:right w:val="none" w:sz="0" w:space="0" w:color="auto"/>
      </w:divBdr>
    </w:div>
    <w:div w:id="1728602503">
      <w:bodyDiv w:val="1"/>
      <w:marLeft w:val="0"/>
      <w:marRight w:val="0"/>
      <w:marTop w:val="0"/>
      <w:marBottom w:val="0"/>
      <w:divBdr>
        <w:top w:val="none" w:sz="0" w:space="0" w:color="auto"/>
        <w:left w:val="none" w:sz="0" w:space="0" w:color="auto"/>
        <w:bottom w:val="none" w:sz="0" w:space="0" w:color="auto"/>
        <w:right w:val="none" w:sz="0" w:space="0" w:color="auto"/>
      </w:divBdr>
      <w:divsChild>
        <w:div w:id="1907261218">
          <w:marLeft w:val="0"/>
          <w:marRight w:val="0"/>
          <w:marTop w:val="0"/>
          <w:marBottom w:val="0"/>
          <w:divBdr>
            <w:top w:val="none" w:sz="0" w:space="0" w:color="auto"/>
            <w:left w:val="none" w:sz="0" w:space="0" w:color="auto"/>
            <w:bottom w:val="none" w:sz="0" w:space="0" w:color="auto"/>
            <w:right w:val="none" w:sz="0" w:space="0" w:color="auto"/>
          </w:divBdr>
          <w:divsChild>
            <w:div w:id="308174200">
              <w:marLeft w:val="0"/>
              <w:marRight w:val="0"/>
              <w:marTop w:val="0"/>
              <w:marBottom w:val="0"/>
              <w:divBdr>
                <w:top w:val="none" w:sz="0" w:space="0" w:color="auto"/>
                <w:left w:val="none" w:sz="0" w:space="0" w:color="auto"/>
                <w:bottom w:val="none" w:sz="0" w:space="0" w:color="auto"/>
                <w:right w:val="none" w:sz="0" w:space="0" w:color="auto"/>
              </w:divBdr>
              <w:divsChild>
                <w:div w:id="387798936">
                  <w:marLeft w:val="0"/>
                  <w:marRight w:val="0"/>
                  <w:marTop w:val="0"/>
                  <w:marBottom w:val="0"/>
                  <w:divBdr>
                    <w:top w:val="none" w:sz="0" w:space="0" w:color="auto"/>
                    <w:left w:val="none" w:sz="0" w:space="0" w:color="auto"/>
                    <w:bottom w:val="none" w:sz="0" w:space="0" w:color="auto"/>
                    <w:right w:val="none" w:sz="0" w:space="0" w:color="auto"/>
                  </w:divBdr>
                  <w:divsChild>
                    <w:div w:id="1939867993">
                      <w:marLeft w:val="0"/>
                      <w:marRight w:val="0"/>
                      <w:marTop w:val="0"/>
                      <w:marBottom w:val="0"/>
                      <w:divBdr>
                        <w:top w:val="none" w:sz="0" w:space="0" w:color="auto"/>
                        <w:left w:val="none" w:sz="0" w:space="0" w:color="auto"/>
                        <w:bottom w:val="none" w:sz="0" w:space="0" w:color="auto"/>
                        <w:right w:val="none" w:sz="0" w:space="0" w:color="auto"/>
                      </w:divBdr>
                      <w:divsChild>
                        <w:div w:id="552735234">
                          <w:marLeft w:val="0"/>
                          <w:marRight w:val="0"/>
                          <w:marTop w:val="0"/>
                          <w:marBottom w:val="0"/>
                          <w:divBdr>
                            <w:top w:val="none" w:sz="0" w:space="0" w:color="auto"/>
                            <w:left w:val="none" w:sz="0" w:space="0" w:color="auto"/>
                            <w:bottom w:val="none" w:sz="0" w:space="0" w:color="auto"/>
                            <w:right w:val="none" w:sz="0" w:space="0" w:color="auto"/>
                          </w:divBdr>
                          <w:divsChild>
                            <w:div w:id="308292979">
                              <w:marLeft w:val="0"/>
                              <w:marRight w:val="0"/>
                              <w:marTop w:val="0"/>
                              <w:marBottom w:val="0"/>
                              <w:divBdr>
                                <w:top w:val="none" w:sz="0" w:space="0" w:color="auto"/>
                                <w:left w:val="none" w:sz="0" w:space="0" w:color="auto"/>
                                <w:bottom w:val="none" w:sz="0" w:space="0" w:color="auto"/>
                                <w:right w:val="none" w:sz="0" w:space="0" w:color="auto"/>
                              </w:divBdr>
                              <w:divsChild>
                                <w:div w:id="2139298645">
                                  <w:marLeft w:val="0"/>
                                  <w:marRight w:val="0"/>
                                  <w:marTop w:val="0"/>
                                  <w:marBottom w:val="0"/>
                                  <w:divBdr>
                                    <w:top w:val="none" w:sz="0" w:space="0" w:color="auto"/>
                                    <w:left w:val="none" w:sz="0" w:space="0" w:color="auto"/>
                                    <w:bottom w:val="none" w:sz="0" w:space="0" w:color="auto"/>
                                    <w:right w:val="none" w:sz="0" w:space="0" w:color="auto"/>
                                  </w:divBdr>
                                  <w:divsChild>
                                    <w:div w:id="451023963">
                                      <w:marLeft w:val="0"/>
                                      <w:marRight w:val="0"/>
                                      <w:marTop w:val="0"/>
                                      <w:marBottom w:val="0"/>
                                      <w:divBdr>
                                        <w:top w:val="none" w:sz="0" w:space="0" w:color="auto"/>
                                        <w:left w:val="none" w:sz="0" w:space="0" w:color="auto"/>
                                        <w:bottom w:val="none" w:sz="0" w:space="0" w:color="auto"/>
                                        <w:right w:val="none" w:sz="0" w:space="0" w:color="auto"/>
                                      </w:divBdr>
                                      <w:divsChild>
                                        <w:div w:id="534005262">
                                          <w:marLeft w:val="0"/>
                                          <w:marRight w:val="0"/>
                                          <w:marTop w:val="0"/>
                                          <w:marBottom w:val="0"/>
                                          <w:divBdr>
                                            <w:top w:val="none" w:sz="0" w:space="0" w:color="auto"/>
                                            <w:left w:val="none" w:sz="0" w:space="0" w:color="auto"/>
                                            <w:bottom w:val="none" w:sz="0" w:space="0" w:color="auto"/>
                                            <w:right w:val="none" w:sz="0" w:space="0" w:color="auto"/>
                                          </w:divBdr>
                                          <w:divsChild>
                                            <w:div w:id="196951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1216915">
          <w:marLeft w:val="0"/>
          <w:marRight w:val="0"/>
          <w:marTop w:val="0"/>
          <w:marBottom w:val="0"/>
          <w:divBdr>
            <w:top w:val="none" w:sz="0" w:space="0" w:color="auto"/>
            <w:left w:val="none" w:sz="0" w:space="0" w:color="auto"/>
            <w:bottom w:val="none" w:sz="0" w:space="0" w:color="auto"/>
            <w:right w:val="none" w:sz="0" w:space="0" w:color="auto"/>
          </w:divBdr>
          <w:divsChild>
            <w:div w:id="1351831082">
              <w:marLeft w:val="0"/>
              <w:marRight w:val="0"/>
              <w:marTop w:val="0"/>
              <w:marBottom w:val="0"/>
              <w:divBdr>
                <w:top w:val="none" w:sz="0" w:space="0" w:color="auto"/>
                <w:left w:val="none" w:sz="0" w:space="0" w:color="auto"/>
                <w:bottom w:val="none" w:sz="0" w:space="0" w:color="auto"/>
                <w:right w:val="none" w:sz="0" w:space="0" w:color="auto"/>
              </w:divBdr>
              <w:divsChild>
                <w:div w:id="48694124">
                  <w:marLeft w:val="0"/>
                  <w:marRight w:val="0"/>
                  <w:marTop w:val="0"/>
                  <w:marBottom w:val="0"/>
                  <w:divBdr>
                    <w:top w:val="none" w:sz="0" w:space="0" w:color="auto"/>
                    <w:left w:val="none" w:sz="0" w:space="0" w:color="auto"/>
                    <w:bottom w:val="none" w:sz="0" w:space="0" w:color="auto"/>
                    <w:right w:val="none" w:sz="0" w:space="0" w:color="auto"/>
                  </w:divBdr>
                  <w:divsChild>
                    <w:div w:id="959648642">
                      <w:marLeft w:val="0"/>
                      <w:marRight w:val="0"/>
                      <w:marTop w:val="0"/>
                      <w:marBottom w:val="0"/>
                      <w:divBdr>
                        <w:top w:val="none" w:sz="0" w:space="0" w:color="auto"/>
                        <w:left w:val="none" w:sz="0" w:space="0" w:color="auto"/>
                        <w:bottom w:val="none" w:sz="0" w:space="0" w:color="auto"/>
                        <w:right w:val="none" w:sz="0" w:space="0" w:color="auto"/>
                      </w:divBdr>
                      <w:divsChild>
                        <w:div w:id="229736045">
                          <w:marLeft w:val="0"/>
                          <w:marRight w:val="0"/>
                          <w:marTop w:val="0"/>
                          <w:marBottom w:val="0"/>
                          <w:divBdr>
                            <w:top w:val="none" w:sz="0" w:space="0" w:color="auto"/>
                            <w:left w:val="none" w:sz="0" w:space="0" w:color="auto"/>
                            <w:bottom w:val="none" w:sz="0" w:space="0" w:color="auto"/>
                            <w:right w:val="none" w:sz="0" w:space="0" w:color="auto"/>
                          </w:divBdr>
                          <w:divsChild>
                            <w:div w:id="1137841611">
                              <w:marLeft w:val="0"/>
                              <w:marRight w:val="0"/>
                              <w:marTop w:val="0"/>
                              <w:marBottom w:val="0"/>
                              <w:divBdr>
                                <w:top w:val="none" w:sz="0" w:space="0" w:color="auto"/>
                                <w:left w:val="none" w:sz="0" w:space="0" w:color="auto"/>
                                <w:bottom w:val="none" w:sz="0" w:space="0" w:color="auto"/>
                                <w:right w:val="none" w:sz="0" w:space="0" w:color="auto"/>
                              </w:divBdr>
                              <w:divsChild>
                                <w:div w:id="2005090564">
                                  <w:marLeft w:val="0"/>
                                  <w:marRight w:val="0"/>
                                  <w:marTop w:val="0"/>
                                  <w:marBottom w:val="0"/>
                                  <w:divBdr>
                                    <w:top w:val="none" w:sz="0" w:space="0" w:color="auto"/>
                                    <w:left w:val="none" w:sz="0" w:space="0" w:color="auto"/>
                                    <w:bottom w:val="none" w:sz="0" w:space="0" w:color="auto"/>
                                    <w:right w:val="none" w:sz="0" w:space="0" w:color="auto"/>
                                  </w:divBdr>
                                  <w:divsChild>
                                    <w:div w:id="20863913">
                                      <w:marLeft w:val="0"/>
                                      <w:marRight w:val="0"/>
                                      <w:marTop w:val="0"/>
                                      <w:marBottom w:val="0"/>
                                      <w:divBdr>
                                        <w:top w:val="none" w:sz="0" w:space="0" w:color="auto"/>
                                        <w:left w:val="none" w:sz="0" w:space="0" w:color="auto"/>
                                        <w:bottom w:val="none" w:sz="0" w:space="0" w:color="auto"/>
                                        <w:right w:val="none" w:sz="0" w:space="0" w:color="auto"/>
                                      </w:divBdr>
                                      <w:divsChild>
                                        <w:div w:id="1682975427">
                                          <w:marLeft w:val="0"/>
                                          <w:marRight w:val="0"/>
                                          <w:marTop w:val="0"/>
                                          <w:marBottom w:val="0"/>
                                          <w:divBdr>
                                            <w:top w:val="none" w:sz="0" w:space="0" w:color="auto"/>
                                            <w:left w:val="none" w:sz="0" w:space="0" w:color="auto"/>
                                            <w:bottom w:val="none" w:sz="0" w:space="0" w:color="auto"/>
                                            <w:right w:val="none" w:sz="0" w:space="0" w:color="auto"/>
                                          </w:divBdr>
                                          <w:divsChild>
                                            <w:div w:id="202154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26059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6E8B1-9437-4754-B998-12D0D17FC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2075</Words>
  <Characters>11830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SDI 1084</cp:lastModifiedBy>
  <cp:revision>9</cp:revision>
  <dcterms:created xsi:type="dcterms:W3CDTF">2025-10-30T07:24:00Z</dcterms:created>
  <dcterms:modified xsi:type="dcterms:W3CDTF">2025-10-30T12:31:00Z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91f47953-5ab0-46a0-ad72-979814b682b5</vt:lpwstr>
  </property>
</Properties>
</file>