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BAB3C" w14:textId="77777777" w:rsidR="00754C9A" w:rsidRDefault="00754C9A" w:rsidP="00441B6F">
      <w:pPr>
        <w:pStyle w:val="Title"/>
        <w:spacing w:after="0"/>
        <w:jc w:val="both"/>
        <w:rPr>
          <w:rFonts w:ascii="Arial" w:hAnsi="Arial" w:cs="Arial"/>
        </w:rPr>
      </w:pPr>
    </w:p>
    <w:p w14:paraId="4524CCC0" w14:textId="77777777" w:rsidR="00037E01" w:rsidRPr="00037E01" w:rsidRDefault="00037E01" w:rsidP="00C0780F">
      <w:pPr>
        <w:rPr>
          <w:rFonts w:ascii="Arial Black" w:hAnsi="Arial Black"/>
          <w:b/>
          <w:bCs/>
          <w:sz w:val="36"/>
          <w:szCs w:val="36"/>
        </w:rPr>
      </w:pPr>
      <w:r w:rsidRPr="00037E01">
        <w:rPr>
          <w:rFonts w:ascii="Arial Black" w:hAnsi="Arial Black"/>
          <w:b/>
          <w:bCs/>
          <w:sz w:val="36"/>
          <w:szCs w:val="36"/>
        </w:rPr>
        <w:t>A Study of School Principals’ Instructional Leadership Practices in schools in Bhutan</w:t>
      </w:r>
    </w:p>
    <w:p w14:paraId="2FCFC52E" w14:textId="77777777" w:rsidR="00A258C3" w:rsidRPr="00790ADA" w:rsidRDefault="00A258C3" w:rsidP="00441B6F">
      <w:pPr>
        <w:pStyle w:val="Author"/>
        <w:spacing w:line="240" w:lineRule="auto"/>
        <w:jc w:val="both"/>
        <w:rPr>
          <w:rFonts w:ascii="Arial" w:hAnsi="Arial" w:cs="Arial"/>
          <w:sz w:val="36"/>
        </w:rPr>
      </w:pPr>
    </w:p>
    <w:bookmarkStart w:id="0" w:name="_GoBack"/>
    <w:bookmarkEnd w:id="0"/>
    <w:p w14:paraId="3932F7D3" w14:textId="77777777" w:rsidR="00B01FCD" w:rsidRPr="00FB3A86" w:rsidRDefault="005F3B93" w:rsidP="00441B6F">
      <w:pPr>
        <w:pStyle w:val="Copyright"/>
        <w:spacing w:after="0" w:line="240" w:lineRule="auto"/>
        <w:jc w:val="both"/>
        <w:rPr>
          <w:rFonts w:ascii="Arial" w:hAnsi="Arial" w:cs="Arial"/>
        </w:rPr>
        <w:sectPr w:rsidR="00B01FCD" w:rsidRPr="00FB3A86" w:rsidSect="006A188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296" w:gutter="0"/>
          <w:cols w:space="720"/>
          <w:docGrid w:linePitch="272"/>
        </w:sectPr>
      </w:pPr>
      <w:r>
        <w:rPr>
          <w:rFonts w:ascii="Arial" w:hAnsi="Arial" w:cs="Arial"/>
          <w:noProof/>
          <w:lang w:bidi="bo-CN"/>
        </w:rPr>
        <mc:AlternateContent>
          <mc:Choice Requires="wps">
            <w:drawing>
              <wp:inline distT="0" distB="0" distL="0" distR="0" wp14:anchorId="23C53031" wp14:editId="5ED69A12">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92DFA72"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735A1DE9"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33A5FB0" w14:textId="77777777" w:rsidR="007C12BD" w:rsidRPr="00FB3A86" w:rsidRDefault="007C12BD"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296529" w:rsidRPr="001E44FE" w14:paraId="32303268" w14:textId="77777777" w:rsidTr="001E44FE">
        <w:tc>
          <w:tcPr>
            <w:tcW w:w="9576" w:type="dxa"/>
            <w:shd w:val="clear" w:color="auto" w:fill="F2F2F2"/>
          </w:tcPr>
          <w:p w14:paraId="5175E071" w14:textId="77777777" w:rsidR="00505F06" w:rsidRPr="001C38C6" w:rsidRDefault="001C38C6" w:rsidP="001C38C6">
            <w:pPr>
              <w:pStyle w:val="Body"/>
              <w:spacing w:after="0"/>
              <w:rPr>
                <w:rFonts w:ascii="Arial Bold" w:eastAsia="Calibri" w:hAnsi="Arial Bold" w:cs="Arial"/>
                <w:sz w:val="22"/>
                <w:szCs w:val="22"/>
              </w:rPr>
            </w:pPr>
            <w:r w:rsidRPr="001C38C6">
              <w:rPr>
                <w:rFonts w:ascii="Arial Bold" w:hAnsi="Arial Bold"/>
                <w:sz w:val="22"/>
                <w:szCs w:val="22"/>
              </w:rPr>
              <w:t>This study examined the instructional leadership practices of school principals in Trongsa District. It provides empirical evidence to encourage schools to adopt instructional rather than traditional leadership approaches and offers research-based insights for policymakers and educational stakeholders to guide effective strategies. A mixed-method approach was employed, collecting quantitative and qualitative data from principals and teachers through purposive sampling. Survey questionnaires and interviews were used, with qualitative data analyzed thematically and quantitative data analyzed using descriptive statistics and correlation in SPSS. Findings revealed strong instructional leadership practices and positive perceptions among principals and teachers regarding its impact. However, challenges such as limited funding and resources for professional development, maintaining academic excellence, ensuring consistent implementation of new strategies, addressing teacher resistance, strengthening community engagement, and meeting diverse student needs hindered effective leadership practices.</w:t>
            </w:r>
          </w:p>
        </w:tc>
      </w:tr>
    </w:tbl>
    <w:p w14:paraId="7E0A9412" w14:textId="77777777" w:rsidR="00636EB2" w:rsidRDefault="00636EB2" w:rsidP="00441B6F">
      <w:pPr>
        <w:pStyle w:val="Body"/>
        <w:spacing w:after="0"/>
        <w:rPr>
          <w:rFonts w:ascii="Arial" w:hAnsi="Arial" w:cs="Arial"/>
          <w:i/>
        </w:rPr>
      </w:pPr>
    </w:p>
    <w:p w14:paraId="76DF8400" w14:textId="77777777" w:rsidR="00790ADA" w:rsidRDefault="001C38C6" w:rsidP="00441B6F">
      <w:pPr>
        <w:pStyle w:val="Body"/>
        <w:spacing w:after="0"/>
        <w:rPr>
          <w:rFonts w:ascii="Arial" w:hAnsi="Arial" w:cs="Arial"/>
          <w:i/>
        </w:rPr>
      </w:pPr>
      <w:r>
        <w:rPr>
          <w:rFonts w:ascii="Arial" w:hAnsi="Arial" w:cs="Arial"/>
          <w:i/>
        </w:rPr>
        <w:t xml:space="preserve">Keywords: </w:t>
      </w:r>
      <w:r w:rsidRPr="001C38C6">
        <w:rPr>
          <w:rFonts w:ascii="Arial inclined" w:hAnsi="Arial inclined" w:cstheme="majorBidi"/>
          <w:b/>
          <w:bCs/>
          <w:sz w:val="22"/>
          <w:szCs w:val="22"/>
        </w:rPr>
        <w:t>Instructional Leadership (IL), Principals-Teachers Opinion toward IL, Impact of IL, Challenges in IL, Trongsa District</w:t>
      </w:r>
      <w:r w:rsidR="00A24E7E">
        <w:rPr>
          <w:rFonts w:ascii="Arial" w:hAnsi="Arial" w:cs="Arial"/>
          <w:i/>
        </w:rPr>
        <w:t xml:space="preserve"> </w:t>
      </w:r>
    </w:p>
    <w:p w14:paraId="77D7F1CD" w14:textId="77777777" w:rsidR="001C38C6" w:rsidRDefault="001C38C6" w:rsidP="00441B6F">
      <w:pPr>
        <w:pStyle w:val="Body"/>
        <w:spacing w:after="0"/>
        <w:rPr>
          <w:rFonts w:ascii="Arial" w:hAnsi="Arial" w:cs="Arial"/>
          <w:i/>
        </w:rPr>
      </w:pPr>
    </w:p>
    <w:p w14:paraId="4BAF5125" w14:textId="77777777" w:rsidR="0024282C" w:rsidRDefault="0024282C" w:rsidP="00441B6F">
      <w:pPr>
        <w:pStyle w:val="Body"/>
        <w:spacing w:after="0"/>
        <w:rPr>
          <w:rFonts w:ascii="Arial" w:hAnsi="Arial" w:cs="Arial"/>
          <w:i/>
          <w:sz w:val="18"/>
        </w:rPr>
      </w:pPr>
    </w:p>
    <w:p w14:paraId="1FC8E3E4" w14:textId="77777777" w:rsidR="00505F06" w:rsidRPr="00A24E7E" w:rsidRDefault="00505F06" w:rsidP="00441B6F">
      <w:pPr>
        <w:pStyle w:val="Body"/>
        <w:spacing w:after="0"/>
        <w:rPr>
          <w:rFonts w:ascii="Arial" w:hAnsi="Arial" w:cs="Arial"/>
          <w:i/>
        </w:rPr>
      </w:pPr>
    </w:p>
    <w:p w14:paraId="78DB676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41C03B7" w14:textId="77777777" w:rsidR="00790ADA" w:rsidRPr="00FB3A86" w:rsidRDefault="00790ADA" w:rsidP="00441B6F">
      <w:pPr>
        <w:pStyle w:val="AbstHead"/>
        <w:spacing w:after="0"/>
        <w:jc w:val="both"/>
        <w:rPr>
          <w:rFonts w:ascii="Arial" w:hAnsi="Arial" w:cs="Arial"/>
        </w:rPr>
      </w:pPr>
    </w:p>
    <w:p w14:paraId="11C736A9" w14:textId="77777777" w:rsidR="00FD327B" w:rsidRPr="00FD327B" w:rsidRDefault="00FD327B" w:rsidP="00FD327B">
      <w:pPr>
        <w:pStyle w:val="Body"/>
        <w:rPr>
          <w:rFonts w:ascii="Arial" w:hAnsi="Arial" w:cs="Arial"/>
          <w:lang w:val="en-GB"/>
        </w:rPr>
      </w:pPr>
      <w:r w:rsidRPr="00FD327B">
        <w:rPr>
          <w:rFonts w:ascii="Arial" w:hAnsi="Arial" w:cs="Arial"/>
          <w:lang w:val="en-GB"/>
        </w:rPr>
        <w:t>Instructional leadership, as embodied by school principals, is widely recognized as a critical factor in shaping the quality of teaching and learning within schools. Principals who effectively lead instructional improvement efforts can foster a positive school culture, support teacher development, and ultimately enhance student achievement (</w:t>
      </w:r>
      <w:proofErr w:type="spellStart"/>
      <w:r w:rsidRPr="00FD327B">
        <w:rPr>
          <w:rFonts w:ascii="Arial" w:hAnsi="Arial" w:cs="Arial"/>
          <w:lang w:val="en-GB"/>
        </w:rPr>
        <w:t>Leithwood</w:t>
      </w:r>
      <w:proofErr w:type="spellEnd"/>
      <w:r w:rsidRPr="00FD327B">
        <w:rPr>
          <w:rFonts w:ascii="Arial" w:hAnsi="Arial" w:cs="Arial"/>
          <w:lang w:val="en-GB"/>
        </w:rPr>
        <w:t xml:space="preserve"> et al., 2004).</w:t>
      </w:r>
    </w:p>
    <w:p w14:paraId="2288A732" w14:textId="77777777" w:rsidR="00FD327B" w:rsidRPr="00FD327B" w:rsidRDefault="00FD327B" w:rsidP="00FD327B">
      <w:pPr>
        <w:pStyle w:val="Body"/>
        <w:rPr>
          <w:rFonts w:ascii="Arial" w:hAnsi="Arial" w:cs="Arial"/>
          <w:lang w:val="en-GB"/>
        </w:rPr>
      </w:pPr>
    </w:p>
    <w:p w14:paraId="6F82ECAC" w14:textId="77777777" w:rsidR="00FD327B" w:rsidRPr="00FD327B" w:rsidRDefault="00FD327B" w:rsidP="00FD327B">
      <w:pPr>
        <w:pStyle w:val="Body"/>
        <w:rPr>
          <w:rFonts w:ascii="Arial" w:hAnsi="Arial" w:cs="Arial"/>
          <w:lang w:val="en-GB"/>
        </w:rPr>
      </w:pPr>
      <w:r w:rsidRPr="00FD327B">
        <w:rPr>
          <w:rFonts w:ascii="Arial" w:hAnsi="Arial" w:cs="Arial"/>
          <w:lang w:val="en-GB"/>
        </w:rPr>
        <w:t>Trongsa district, like many others districts across the country, faced numerous challenges relating to quality education, student achievement, and school improvement. Within this context, the school principals as instructional leaders become particularly significant, as they are tasked with navigating diverse student populations, resource constraints, and evolving educational policies.</w:t>
      </w:r>
    </w:p>
    <w:p w14:paraId="0CBE7594" w14:textId="77777777" w:rsidR="00FD327B" w:rsidRPr="00FD327B" w:rsidRDefault="00FD327B" w:rsidP="00FD327B">
      <w:pPr>
        <w:pStyle w:val="Body"/>
        <w:rPr>
          <w:rFonts w:ascii="Arial" w:hAnsi="Arial" w:cs="Arial"/>
          <w:lang w:val="en-GB"/>
        </w:rPr>
      </w:pPr>
    </w:p>
    <w:p w14:paraId="01B1623F" w14:textId="77777777" w:rsidR="00FD327B" w:rsidRPr="00FD327B" w:rsidRDefault="00FD327B" w:rsidP="00FD327B">
      <w:pPr>
        <w:pStyle w:val="Body"/>
        <w:rPr>
          <w:rFonts w:ascii="Arial" w:hAnsi="Arial" w:cs="Arial"/>
          <w:lang w:val="en-GB"/>
        </w:rPr>
      </w:pPr>
      <w:r w:rsidRPr="00FD327B">
        <w:rPr>
          <w:rFonts w:ascii="Arial" w:hAnsi="Arial" w:cs="Arial"/>
          <w:lang w:val="en-GB"/>
        </w:rPr>
        <w:t>Understanding the instructional leadership practices employed by principals within the Trongsa district is essential for informing efforts to promote educational excellence. While extensive research has been conducted on instructional leadership in general, there is a need for context-specific studies that explore the unique practices and challenges faced by principals within Trongsa district.</w:t>
      </w:r>
    </w:p>
    <w:p w14:paraId="0D12B633" w14:textId="77777777" w:rsidR="00FD327B" w:rsidRPr="00FD327B" w:rsidRDefault="00FD327B" w:rsidP="00FD327B">
      <w:pPr>
        <w:pStyle w:val="Body"/>
        <w:rPr>
          <w:rFonts w:ascii="Arial" w:hAnsi="Arial" w:cs="Arial"/>
          <w:lang w:val="en-GB"/>
        </w:rPr>
      </w:pPr>
    </w:p>
    <w:p w14:paraId="21E4758F" w14:textId="77777777" w:rsidR="00FD327B" w:rsidRPr="00FD327B" w:rsidRDefault="00FD327B" w:rsidP="00FD327B">
      <w:pPr>
        <w:pStyle w:val="Body"/>
        <w:rPr>
          <w:rFonts w:ascii="Arial" w:hAnsi="Arial" w:cs="Arial"/>
          <w:lang w:val="en-GB"/>
        </w:rPr>
      </w:pPr>
      <w:r w:rsidRPr="00FD327B">
        <w:rPr>
          <w:rFonts w:ascii="Arial" w:hAnsi="Arial" w:cs="Arial"/>
          <w:lang w:val="en-GB"/>
        </w:rPr>
        <w:lastRenderedPageBreak/>
        <w:t>Focusing on the Trongsa district, this study seeks to fill this gap in the literature and provide insights that are directly relevant to local educational stakeholders. Moreover, given the dynamic nature of education and the evolving demands placed on school leaders, continuous research and reflection on instructional leadership practices are necessary to ensure that principals are equipped with the knowledge and skills needed to meet the needs of their schools and communities.</w:t>
      </w:r>
    </w:p>
    <w:p w14:paraId="547EADCE" w14:textId="77777777" w:rsidR="00FD327B" w:rsidRPr="00FD327B" w:rsidRDefault="00FD327B" w:rsidP="00FD327B">
      <w:pPr>
        <w:pStyle w:val="Body"/>
        <w:rPr>
          <w:rFonts w:ascii="Arial" w:hAnsi="Arial" w:cs="Arial"/>
          <w:lang w:val="en-GB"/>
        </w:rPr>
      </w:pPr>
    </w:p>
    <w:p w14:paraId="1ADE91A4" w14:textId="77777777" w:rsidR="00FD327B" w:rsidRPr="00FD327B" w:rsidRDefault="00FD327B" w:rsidP="00FD327B">
      <w:pPr>
        <w:pStyle w:val="Body"/>
        <w:rPr>
          <w:rFonts w:ascii="Arial" w:hAnsi="Arial" w:cs="Arial"/>
          <w:lang w:val="en-GB"/>
        </w:rPr>
      </w:pPr>
      <w:r w:rsidRPr="00FD327B">
        <w:rPr>
          <w:rFonts w:ascii="Arial" w:hAnsi="Arial" w:cs="Arial"/>
          <w:lang w:val="en-GB"/>
        </w:rPr>
        <w:t>By examining instructional leadership practices within the Trongsa district, this study aims to contribute to ongoing discussions about effective school leadership and inform policy and practice at both the district and school levels. Globally, school leadership is of paramount importance in education, and has been recognized as a crucial factor influencing school effectiveness. Scholars unanimously assert that the success or failure of a school is intricately tied to the leadership practices of individuals. The principal's leadership, in particular, is deemed pivotal, as the school's effectiveness hinges on the quality of leadership demonstrated by the principal (Hallinger &amp; Heck, 1996).</w:t>
      </w:r>
    </w:p>
    <w:p w14:paraId="6785FB9F" w14:textId="77777777" w:rsidR="00FD327B" w:rsidRPr="00FD327B" w:rsidRDefault="00FD327B" w:rsidP="00FD327B">
      <w:pPr>
        <w:pStyle w:val="Body"/>
        <w:rPr>
          <w:rFonts w:ascii="Arial" w:hAnsi="Arial" w:cs="Arial"/>
          <w:lang w:val="en-GB"/>
        </w:rPr>
      </w:pPr>
    </w:p>
    <w:p w14:paraId="1A12E1B3" w14:textId="77777777" w:rsidR="00FD327B" w:rsidRPr="00FD327B" w:rsidRDefault="00FD327B" w:rsidP="00FD327B">
      <w:pPr>
        <w:pStyle w:val="Body"/>
        <w:rPr>
          <w:rFonts w:ascii="Arial" w:hAnsi="Arial" w:cs="Arial"/>
          <w:lang w:val="en-GB"/>
        </w:rPr>
      </w:pPr>
      <w:r w:rsidRPr="00FD327B">
        <w:rPr>
          <w:rFonts w:ascii="Arial" w:hAnsi="Arial" w:cs="Arial"/>
          <w:lang w:val="en-GB"/>
        </w:rPr>
        <w:t xml:space="preserve">In the realm of leadership styles, instructional leadership is garnering increasing popularity worldwide. </w:t>
      </w:r>
      <w:proofErr w:type="spellStart"/>
      <w:r w:rsidRPr="00FD327B">
        <w:rPr>
          <w:rFonts w:ascii="Arial" w:hAnsi="Arial" w:cs="Arial"/>
          <w:lang w:val="en-GB"/>
        </w:rPr>
        <w:t>Bendison</w:t>
      </w:r>
      <w:proofErr w:type="spellEnd"/>
      <w:r w:rsidRPr="00FD327B">
        <w:rPr>
          <w:rFonts w:ascii="Arial" w:hAnsi="Arial" w:cs="Arial"/>
          <w:lang w:val="en-GB"/>
        </w:rPr>
        <w:t>, Robinson, and Hattie (2012) affirm that instructional leaders play a vital role in enhancing school effectiveness and improving student achievement. Findley and Findley (1992) underscore that the instructional leadership of the principal is paramount for a school to be an effective institution. In this same line, the Ministry of Education (</w:t>
      </w:r>
      <w:proofErr w:type="spellStart"/>
      <w:r w:rsidRPr="00FD327B">
        <w:rPr>
          <w:rFonts w:ascii="Arial" w:hAnsi="Arial" w:cs="Arial"/>
          <w:lang w:val="en-GB"/>
        </w:rPr>
        <w:t>MoE</w:t>
      </w:r>
      <w:proofErr w:type="spellEnd"/>
      <w:r w:rsidRPr="00FD327B">
        <w:rPr>
          <w:rFonts w:ascii="Arial" w:hAnsi="Arial" w:cs="Arial"/>
          <w:lang w:val="en-GB"/>
        </w:rPr>
        <w:t>) (2005) also recognizes instructional leadership as the key to fostering a culture of excellence for students, teachers, and communities.</w:t>
      </w:r>
    </w:p>
    <w:p w14:paraId="616948D2" w14:textId="77777777" w:rsidR="00FD327B" w:rsidRPr="00FD327B" w:rsidRDefault="00FD327B" w:rsidP="00FD327B">
      <w:pPr>
        <w:pStyle w:val="Body"/>
        <w:rPr>
          <w:rFonts w:ascii="Arial" w:hAnsi="Arial" w:cs="Arial"/>
          <w:lang w:val="en-GB"/>
        </w:rPr>
      </w:pPr>
    </w:p>
    <w:p w14:paraId="1F1B945B" w14:textId="77777777" w:rsidR="00790ADA" w:rsidRPr="0003080B" w:rsidRDefault="00FD327B" w:rsidP="0003080B">
      <w:pPr>
        <w:pStyle w:val="Body"/>
        <w:rPr>
          <w:rFonts w:ascii="Arial" w:hAnsi="Arial" w:cs="Arial"/>
          <w:lang w:val="en-GB"/>
        </w:rPr>
      </w:pPr>
      <w:r w:rsidRPr="00FD327B">
        <w:rPr>
          <w:rFonts w:ascii="Arial" w:hAnsi="Arial" w:cs="Arial"/>
          <w:lang w:val="en-GB"/>
        </w:rPr>
        <w:t>Instructional leadership is a relatively recent concept in Bhutanese education, arising from a paradigm shift in the education system and societal demands. To underscore instructional leadership practices, Bhutanese principals are required to transition from administrative roles to overseeing and supervising the teaching program, ensuring high-quality teaching and learning. The Bhutan Performance Management System (PMS, 2010) mandates principals to prioritize instructional leadership, instructing them to dedicate maximum time to instruction, making it the central focus of the school. PMS serves as a continuous improvement system for all schools, providing tools for self-performance management with a focus on the quality of education. However, this shift poses a significant challenge for school principals, given the burden of administrative and managerial responsibilities. Fullan (2001) noted that the principal's role has become increasingly challenging and burdensome over the years, and in similar way Horng and Loeb (2010) also observed a complexity and overload in the principal's role over the past decade.</w:t>
      </w:r>
    </w:p>
    <w:p w14:paraId="00172866" w14:textId="77777777" w:rsidR="00E12D8A" w:rsidRPr="00E12D8A" w:rsidRDefault="00E12D8A" w:rsidP="00E12D8A">
      <w:pPr>
        <w:pStyle w:val="Body"/>
        <w:rPr>
          <w:rFonts w:ascii="Arial" w:hAnsi="Arial" w:cs="Arial"/>
          <w:lang w:val="en-GB"/>
        </w:rPr>
      </w:pPr>
      <w:bookmarkStart w:id="1" w:name="_Toc172559542"/>
      <w:r w:rsidRPr="00E12D8A">
        <w:rPr>
          <w:rFonts w:ascii="Arial" w:hAnsi="Arial" w:cs="Arial"/>
          <w:b/>
          <w:bCs/>
          <w:lang w:val="en-GB"/>
        </w:rPr>
        <w:t>1.2 Research Questions</w:t>
      </w:r>
      <w:bookmarkEnd w:id="1"/>
      <w:r w:rsidRPr="00E12D8A">
        <w:rPr>
          <w:rFonts w:ascii="Arial" w:hAnsi="Arial" w:cs="Arial"/>
          <w:b/>
          <w:bCs/>
          <w:lang w:val="en-GB"/>
        </w:rPr>
        <w:t xml:space="preserve"> </w:t>
      </w:r>
    </w:p>
    <w:p w14:paraId="13759385" w14:textId="77777777" w:rsidR="00E12D8A" w:rsidRPr="00E12D8A" w:rsidRDefault="00E12D8A" w:rsidP="00E12D8A">
      <w:pPr>
        <w:pStyle w:val="Body"/>
        <w:numPr>
          <w:ilvl w:val="0"/>
          <w:numId w:val="31"/>
        </w:numPr>
        <w:spacing w:after="0"/>
        <w:rPr>
          <w:rFonts w:ascii="Arial" w:hAnsi="Arial" w:cs="Arial"/>
          <w:lang w:val="en-GB"/>
        </w:rPr>
      </w:pPr>
      <w:r w:rsidRPr="00E12D8A">
        <w:rPr>
          <w:rFonts w:ascii="Arial" w:hAnsi="Arial" w:cs="Arial"/>
          <w:lang w:val="en-GB"/>
        </w:rPr>
        <w:t>What are the Leadership practices of the school principals in Trongsa District?</w:t>
      </w:r>
    </w:p>
    <w:p w14:paraId="20A90D37" w14:textId="77777777" w:rsidR="00E12D8A" w:rsidRPr="00E12D8A" w:rsidRDefault="00E12D8A" w:rsidP="00E12D8A">
      <w:pPr>
        <w:pStyle w:val="Body"/>
        <w:numPr>
          <w:ilvl w:val="0"/>
          <w:numId w:val="31"/>
        </w:numPr>
        <w:spacing w:after="0"/>
        <w:rPr>
          <w:rFonts w:ascii="Arial" w:hAnsi="Arial" w:cs="Arial"/>
          <w:lang w:val="en-GB"/>
        </w:rPr>
      </w:pPr>
      <w:r w:rsidRPr="00E12D8A">
        <w:rPr>
          <w:rFonts w:ascii="Arial" w:hAnsi="Arial" w:cs="Arial"/>
          <w:lang w:val="en-GB"/>
        </w:rPr>
        <w:t>What are the common</w:t>
      </w:r>
      <w:r w:rsidRPr="00E12D8A">
        <w:rPr>
          <w:rFonts w:ascii="Arial" w:hAnsi="Arial" w:cs="Arial"/>
          <w:cs/>
          <w:lang w:bidi="th-TH"/>
        </w:rPr>
        <w:t xml:space="preserve"> </w:t>
      </w:r>
      <w:r w:rsidRPr="00E12D8A">
        <w:rPr>
          <w:rFonts w:ascii="Arial" w:hAnsi="Arial" w:cs="Arial"/>
          <w:lang w:val="en-GB"/>
        </w:rPr>
        <w:t>instructional leadership practices?</w:t>
      </w:r>
    </w:p>
    <w:p w14:paraId="106CCB72" w14:textId="77777777" w:rsidR="00E12D8A" w:rsidRPr="00E12D8A" w:rsidRDefault="00E12D8A" w:rsidP="00E12D8A">
      <w:pPr>
        <w:pStyle w:val="Body"/>
        <w:numPr>
          <w:ilvl w:val="0"/>
          <w:numId w:val="31"/>
        </w:numPr>
        <w:spacing w:after="0"/>
        <w:rPr>
          <w:rFonts w:ascii="Arial" w:hAnsi="Arial" w:cs="Arial"/>
          <w:lang w:val="en-GB"/>
        </w:rPr>
      </w:pPr>
      <w:r w:rsidRPr="00E12D8A">
        <w:rPr>
          <w:rFonts w:ascii="Arial" w:hAnsi="Arial" w:cs="Arial"/>
          <w:lang w:val="en-GB"/>
        </w:rPr>
        <w:t>What are the challenges faced by school principals in implementing instructional leadership?</w:t>
      </w:r>
    </w:p>
    <w:p w14:paraId="38C59B39" w14:textId="77777777" w:rsidR="00E12D8A" w:rsidRPr="00E12D8A" w:rsidRDefault="00E12D8A" w:rsidP="00E12D8A">
      <w:pPr>
        <w:pStyle w:val="Body"/>
        <w:numPr>
          <w:ilvl w:val="0"/>
          <w:numId w:val="31"/>
        </w:numPr>
        <w:spacing w:after="0"/>
        <w:rPr>
          <w:rFonts w:ascii="Arial" w:hAnsi="Arial" w:cs="Arial"/>
          <w:b/>
          <w:lang w:val="en-GB"/>
        </w:rPr>
      </w:pPr>
      <w:r w:rsidRPr="00E12D8A">
        <w:rPr>
          <w:rFonts w:ascii="Arial" w:hAnsi="Arial" w:cs="Arial"/>
          <w:lang w:val="en-GB"/>
        </w:rPr>
        <w:t xml:space="preserve">How do instructional leadership practices employed by school principals in the Trongsa district impact teaching and learning outcomes? </w:t>
      </w:r>
    </w:p>
    <w:p w14:paraId="0FE0A623" w14:textId="77777777" w:rsidR="00E12D8A" w:rsidRPr="00E12D8A" w:rsidRDefault="00E12D8A" w:rsidP="00E12D8A">
      <w:pPr>
        <w:pStyle w:val="Body"/>
        <w:spacing w:after="0"/>
        <w:rPr>
          <w:rFonts w:ascii="Arial" w:hAnsi="Arial" w:cs="Arial"/>
          <w:b/>
          <w:lang w:val="en-GB"/>
        </w:rPr>
      </w:pPr>
    </w:p>
    <w:p w14:paraId="38524AAE" w14:textId="77777777" w:rsidR="00E12D8A" w:rsidRPr="00E12D8A" w:rsidRDefault="00E12D8A" w:rsidP="00E12D8A">
      <w:pPr>
        <w:pStyle w:val="Body"/>
        <w:rPr>
          <w:rFonts w:ascii="Arial" w:hAnsi="Arial" w:cs="Arial"/>
          <w:lang w:val="en-GB"/>
        </w:rPr>
      </w:pPr>
      <w:bookmarkStart w:id="2" w:name="_Toc172559543"/>
      <w:r w:rsidRPr="00E12D8A">
        <w:rPr>
          <w:rFonts w:ascii="Arial" w:hAnsi="Arial" w:cs="Arial"/>
          <w:b/>
          <w:bCs/>
          <w:lang w:val="en-GB"/>
        </w:rPr>
        <w:t>1.3 Research Objective</w:t>
      </w:r>
      <w:bookmarkEnd w:id="2"/>
    </w:p>
    <w:p w14:paraId="4807D75E" w14:textId="77777777" w:rsidR="00E12D8A" w:rsidRPr="00E12D8A" w:rsidRDefault="00E12D8A" w:rsidP="00E12D8A">
      <w:pPr>
        <w:pStyle w:val="Body"/>
        <w:spacing w:after="0"/>
        <w:rPr>
          <w:rFonts w:ascii="Arial" w:hAnsi="Arial" w:cs="Arial"/>
          <w:b/>
          <w:lang w:val="en-GB"/>
        </w:rPr>
      </w:pPr>
    </w:p>
    <w:p w14:paraId="6FDE0909" w14:textId="77777777" w:rsidR="00E12D8A" w:rsidRPr="00E12D8A" w:rsidRDefault="00E12D8A" w:rsidP="00E12D8A">
      <w:pPr>
        <w:pStyle w:val="Body"/>
        <w:numPr>
          <w:ilvl w:val="0"/>
          <w:numId w:val="32"/>
        </w:numPr>
        <w:spacing w:after="0"/>
        <w:rPr>
          <w:rFonts w:ascii="Arial" w:hAnsi="Arial" w:cs="Arial"/>
          <w:rtl/>
          <w:cs/>
        </w:rPr>
      </w:pPr>
      <w:r w:rsidRPr="00E12D8A">
        <w:rPr>
          <w:rFonts w:ascii="Arial" w:hAnsi="Arial" w:cs="Arial"/>
          <w:lang w:val="en-GB"/>
        </w:rPr>
        <w:t>To study the prevailing leadership practices of school principals</w:t>
      </w:r>
      <w:r w:rsidRPr="00E12D8A">
        <w:rPr>
          <w:rFonts w:ascii="Arial" w:hAnsi="Arial" w:cs="Arial"/>
          <w:bCs/>
          <w:lang w:val="en-GB"/>
        </w:rPr>
        <w:t xml:space="preserve"> in Trongsa District</w:t>
      </w:r>
      <w:r w:rsidRPr="00E12D8A">
        <w:rPr>
          <w:rFonts w:ascii="Arial" w:hAnsi="Arial" w:cs="Arial"/>
          <w:bCs/>
          <w:cs/>
          <w:lang w:bidi="th-TH"/>
        </w:rPr>
        <w:t>.</w:t>
      </w:r>
    </w:p>
    <w:p w14:paraId="340DA0F2" w14:textId="77777777" w:rsidR="00E12D8A" w:rsidRPr="00E12D8A" w:rsidRDefault="00E12D8A" w:rsidP="00E12D8A">
      <w:pPr>
        <w:pStyle w:val="Body"/>
        <w:numPr>
          <w:ilvl w:val="0"/>
          <w:numId w:val="32"/>
        </w:numPr>
        <w:spacing w:after="0"/>
        <w:rPr>
          <w:rFonts w:ascii="Arial" w:hAnsi="Arial" w:cs="Arial"/>
          <w:bCs/>
          <w:lang w:val="en-GB"/>
        </w:rPr>
      </w:pPr>
      <w:r w:rsidRPr="00E12D8A">
        <w:rPr>
          <w:rFonts w:ascii="Arial" w:hAnsi="Arial" w:cs="Arial"/>
          <w:bCs/>
          <w:lang w:val="en-GB"/>
        </w:rPr>
        <w:t>To identify challenges of instructional leadership practices of the principals.</w:t>
      </w:r>
    </w:p>
    <w:p w14:paraId="09E4355D" w14:textId="77777777" w:rsidR="00E12D8A" w:rsidRPr="00E12D8A" w:rsidRDefault="00E12D8A" w:rsidP="00E12D8A">
      <w:pPr>
        <w:pStyle w:val="Body"/>
        <w:numPr>
          <w:ilvl w:val="0"/>
          <w:numId w:val="32"/>
        </w:numPr>
        <w:spacing w:after="0"/>
        <w:rPr>
          <w:rFonts w:ascii="Arial" w:hAnsi="Arial" w:cs="Arial"/>
          <w:rtl/>
          <w:cs/>
        </w:rPr>
      </w:pPr>
      <w:r w:rsidRPr="00E12D8A">
        <w:rPr>
          <w:rFonts w:ascii="Arial" w:hAnsi="Arial" w:cs="Arial"/>
          <w:bCs/>
          <w:lang w:val="en-GB"/>
        </w:rPr>
        <w:t>To understand the impact of the Instructional leadership practices of the principals in Trongsa District</w:t>
      </w:r>
      <w:r w:rsidRPr="00E12D8A">
        <w:rPr>
          <w:rFonts w:ascii="Arial" w:hAnsi="Arial" w:cs="Arial"/>
          <w:bCs/>
          <w:cs/>
          <w:lang w:bidi="th-TH"/>
        </w:rPr>
        <w:t>.</w:t>
      </w:r>
    </w:p>
    <w:p w14:paraId="12DFF546" w14:textId="77777777" w:rsidR="00E12D8A" w:rsidRPr="00E12D8A" w:rsidRDefault="00E12D8A" w:rsidP="00E12D8A">
      <w:pPr>
        <w:pStyle w:val="Body"/>
        <w:rPr>
          <w:rFonts w:ascii="Arial" w:hAnsi="Arial" w:cs="Arial"/>
          <w:lang w:val="en-GB"/>
        </w:rPr>
      </w:pPr>
    </w:p>
    <w:p w14:paraId="34D132A8" w14:textId="77777777" w:rsidR="00E12D8A" w:rsidRPr="00E12D8A" w:rsidRDefault="00E12D8A" w:rsidP="0003080B">
      <w:pPr>
        <w:pStyle w:val="Body"/>
        <w:rPr>
          <w:rFonts w:ascii="Arial" w:hAnsi="Arial" w:cs="Arial"/>
          <w:lang w:val="en-GB"/>
        </w:rPr>
      </w:pPr>
      <w:bookmarkStart w:id="3" w:name="_Toc172559544"/>
      <w:r w:rsidRPr="00E12D8A">
        <w:rPr>
          <w:rFonts w:ascii="Arial" w:hAnsi="Arial" w:cs="Arial"/>
          <w:b/>
          <w:bCs/>
          <w:lang w:val="en-GB"/>
        </w:rPr>
        <w:lastRenderedPageBreak/>
        <w:t>1.4 Significance of the study</w:t>
      </w:r>
      <w:bookmarkEnd w:id="3"/>
    </w:p>
    <w:p w14:paraId="589121A9" w14:textId="77777777" w:rsidR="00E12D8A" w:rsidRPr="00E12D8A" w:rsidRDefault="00E12D8A" w:rsidP="00E12D8A">
      <w:pPr>
        <w:pStyle w:val="Body"/>
        <w:rPr>
          <w:rFonts w:ascii="Arial" w:hAnsi="Arial" w:cs="Arial"/>
          <w:lang w:val="en-GB"/>
        </w:rPr>
      </w:pPr>
      <w:r w:rsidRPr="00E12D8A">
        <w:rPr>
          <w:rFonts w:ascii="Arial" w:hAnsi="Arial" w:cs="Arial"/>
          <w:lang w:val="en-GB"/>
        </w:rPr>
        <w:t>The research findings carry significant implications for educational planning in the Trongsa district, providing valuable insights to refine policies regarding instructional leadership practices. This can pave the way for more effective teaching and learning outcomes. By identifying the most impactful instructional leadership practices, the study can inform the design and implementation of leadership development programs tailored for school principals. Such initiatives will ensure that school leaders are equipped with the necessary skills and knowledge to effectively guide their institutions. Moreover, understanding the correlation between instructional leadership and teaching quality, as well as student achievement, can empower schools in Trongsa to implement evidence-based strategies that enhance instructional practices and elevate overall student learning outcomes. These findings can also guide the development of targeted professional development initiatives for teachers and school leaders, fostering a culture of continuous improvement and professional growth within educational institutions.</w:t>
      </w:r>
    </w:p>
    <w:p w14:paraId="52C526F0" w14:textId="77777777" w:rsidR="00E12D8A" w:rsidRPr="00E12D8A" w:rsidRDefault="00E12D8A" w:rsidP="00E12D8A">
      <w:pPr>
        <w:pStyle w:val="Body"/>
        <w:rPr>
          <w:rFonts w:ascii="Arial" w:hAnsi="Arial" w:cs="Arial"/>
          <w:lang w:val="en-GB"/>
        </w:rPr>
      </w:pPr>
    </w:p>
    <w:p w14:paraId="70739728" w14:textId="77777777" w:rsidR="00E12D8A" w:rsidRPr="00E12D8A" w:rsidRDefault="00E12D8A" w:rsidP="00E12D8A">
      <w:pPr>
        <w:pStyle w:val="Body"/>
        <w:rPr>
          <w:rFonts w:ascii="Arial" w:hAnsi="Arial" w:cs="Arial"/>
          <w:lang w:val="en-GB"/>
        </w:rPr>
      </w:pPr>
      <w:r w:rsidRPr="00E12D8A">
        <w:rPr>
          <w:rFonts w:ascii="Arial" w:hAnsi="Arial" w:cs="Arial"/>
          <w:lang w:val="en-GB"/>
        </w:rPr>
        <w:t xml:space="preserve">Furthermore, the study's contribution of empirical evidence to the existing body of research on instructional leadership in educational settings enriches our understanding of effective leadership practices and their impact on school improvement efforts. It also highlights areas that warrant further investigation, potentially inspiring future research </w:t>
      </w:r>
      <w:proofErr w:type="spellStart"/>
      <w:r w:rsidRPr="00E12D8A">
        <w:rPr>
          <w:rFonts w:ascii="Arial" w:hAnsi="Arial" w:cs="Arial"/>
          <w:lang w:val="en-GB"/>
        </w:rPr>
        <w:t>endeavors</w:t>
      </w:r>
      <w:proofErr w:type="spellEnd"/>
      <w:r w:rsidRPr="00E12D8A">
        <w:rPr>
          <w:rFonts w:ascii="Arial" w:hAnsi="Arial" w:cs="Arial"/>
          <w:lang w:val="en-GB"/>
        </w:rPr>
        <w:t xml:space="preserve"> aimed at advancing knowledge and understanding of instructional leadership's role in fostering educational excellence. By shedding light on these areas, the research sets the stage for ongoing exploration and development in the field of educational leadership, ultimately contributing to the enhancement of educational practices in Trongsa and beyond.</w:t>
      </w:r>
    </w:p>
    <w:p w14:paraId="1D7ACECC" w14:textId="77777777" w:rsidR="00E12D8A" w:rsidRPr="00E12D8A" w:rsidRDefault="00E12D8A" w:rsidP="00E12D8A">
      <w:pPr>
        <w:pStyle w:val="Body"/>
        <w:spacing w:after="0"/>
        <w:rPr>
          <w:rFonts w:ascii="Arial" w:hAnsi="Arial" w:cs="Arial"/>
          <w:b/>
          <w:lang w:val="en-GB"/>
        </w:rPr>
      </w:pPr>
      <w:r w:rsidRPr="00E12D8A">
        <w:rPr>
          <w:rFonts w:ascii="Arial" w:hAnsi="Arial" w:cs="Arial"/>
          <w:b/>
          <w:lang w:val="en-GB"/>
        </w:rPr>
        <w:t xml:space="preserve">2. Literature Review </w:t>
      </w:r>
    </w:p>
    <w:p w14:paraId="0B5C25EE" w14:textId="77777777" w:rsidR="00E12D8A" w:rsidRPr="00E12D8A" w:rsidRDefault="00E12D8A" w:rsidP="00E12D8A">
      <w:pPr>
        <w:pStyle w:val="Body"/>
        <w:spacing w:after="0"/>
        <w:rPr>
          <w:rFonts w:ascii="Arial" w:hAnsi="Arial" w:cs="Arial"/>
          <w:b/>
          <w:lang w:val="en-GB"/>
        </w:rPr>
      </w:pPr>
    </w:p>
    <w:p w14:paraId="6927C951" w14:textId="77777777" w:rsidR="00E12D8A" w:rsidRPr="00E12D8A" w:rsidRDefault="00E12D8A" w:rsidP="00E12D8A">
      <w:pPr>
        <w:pStyle w:val="Body"/>
        <w:rPr>
          <w:rFonts w:ascii="Arial" w:hAnsi="Arial" w:cs="Arial"/>
          <w:lang w:val="en-GB"/>
        </w:rPr>
      </w:pPr>
      <w:bookmarkStart w:id="4" w:name="_Toc172559547"/>
      <w:r w:rsidRPr="00E12D8A">
        <w:rPr>
          <w:rFonts w:ascii="Arial" w:hAnsi="Arial" w:cs="Arial"/>
          <w:b/>
          <w:bCs/>
          <w:lang w:val="en-GB"/>
        </w:rPr>
        <w:t>2.1 Concept and Definition of Instructional Leadership</w:t>
      </w:r>
      <w:bookmarkEnd w:id="4"/>
    </w:p>
    <w:p w14:paraId="3663088F" w14:textId="77777777" w:rsidR="00E12D8A" w:rsidRPr="00E12D8A" w:rsidRDefault="00E12D8A" w:rsidP="00E12D8A">
      <w:pPr>
        <w:pStyle w:val="Body"/>
        <w:spacing w:after="0"/>
        <w:rPr>
          <w:rFonts w:ascii="Arial" w:hAnsi="Arial" w:cs="Arial"/>
          <w:lang w:val="en-GB"/>
        </w:rPr>
      </w:pPr>
    </w:p>
    <w:p w14:paraId="104C3184" w14:textId="77777777" w:rsidR="00E12D8A" w:rsidRPr="00E12D8A" w:rsidRDefault="00E12D8A" w:rsidP="00E12D8A">
      <w:pPr>
        <w:pStyle w:val="Body"/>
        <w:spacing w:after="0"/>
        <w:rPr>
          <w:rFonts w:ascii="Arial" w:hAnsi="Arial" w:cs="Arial"/>
          <w:lang w:val="en-GB"/>
        </w:rPr>
      </w:pPr>
      <w:r w:rsidRPr="00E12D8A">
        <w:rPr>
          <w:rFonts w:ascii="Arial" w:hAnsi="Arial" w:cs="Arial"/>
          <w:lang w:val="en-GB"/>
        </w:rPr>
        <w:t>Instructional leadership is a proactive approach undertaken by principals to enhance teaching and learning quality within educational settings, primarily focusing on curriculum management and teaching oversight (</w:t>
      </w:r>
      <w:proofErr w:type="spellStart"/>
      <w:r w:rsidRPr="00E12D8A">
        <w:rPr>
          <w:rFonts w:ascii="Arial" w:hAnsi="Arial" w:cs="Arial"/>
          <w:lang w:val="en-GB"/>
        </w:rPr>
        <w:t>Mestry</w:t>
      </w:r>
      <w:proofErr w:type="spellEnd"/>
      <w:r w:rsidRPr="00E12D8A">
        <w:rPr>
          <w:rFonts w:ascii="Arial" w:hAnsi="Arial" w:cs="Arial"/>
          <w:lang w:val="en-GB"/>
        </w:rPr>
        <w:t xml:space="preserve">, </w:t>
      </w:r>
      <w:proofErr w:type="spellStart"/>
      <w:r w:rsidRPr="00E12D8A">
        <w:rPr>
          <w:rFonts w:ascii="Arial" w:hAnsi="Arial" w:cs="Arial"/>
          <w:lang w:val="en-GB"/>
        </w:rPr>
        <w:t>Koopasammy</w:t>
      </w:r>
      <w:proofErr w:type="spellEnd"/>
      <w:r w:rsidRPr="00E12D8A">
        <w:rPr>
          <w:rFonts w:ascii="Arial" w:hAnsi="Arial" w:cs="Arial"/>
          <w:lang w:val="en-GB"/>
        </w:rPr>
        <w:t>, &amp; Schmidt, 2013). This leadership style involves providing clear direction, allocating resources effectively, and offering support to create an environment conducive to effective teaching and learning (Tan, 2012). Further, Hallinger and Walker (2014) emphasize instructional leadership's crucial role in establishing effective teaching and learning environments.</w:t>
      </w:r>
    </w:p>
    <w:p w14:paraId="56144714" w14:textId="77777777" w:rsidR="00E12D8A" w:rsidRPr="00E12D8A" w:rsidRDefault="00E12D8A" w:rsidP="00E12D8A">
      <w:pPr>
        <w:pStyle w:val="Body"/>
        <w:spacing w:after="0"/>
        <w:rPr>
          <w:rFonts w:ascii="Arial" w:hAnsi="Arial" w:cs="Arial"/>
          <w:lang w:val="en-GB"/>
        </w:rPr>
      </w:pPr>
    </w:p>
    <w:p w14:paraId="62F7B7F5" w14:textId="77777777" w:rsidR="00E12D8A" w:rsidRPr="00E12D8A" w:rsidRDefault="00E12D8A" w:rsidP="00E12D8A">
      <w:pPr>
        <w:pStyle w:val="Body"/>
        <w:spacing w:after="0"/>
        <w:rPr>
          <w:rFonts w:ascii="Arial" w:hAnsi="Arial" w:cs="Arial"/>
          <w:lang w:val="en-GB"/>
        </w:rPr>
      </w:pPr>
      <w:r w:rsidRPr="00E12D8A">
        <w:rPr>
          <w:rFonts w:ascii="Arial" w:hAnsi="Arial" w:cs="Arial"/>
          <w:lang w:val="en-GB"/>
        </w:rPr>
        <w:t>The Ministry of Education (2011) defines instructional leadership as actions taken by principals or delegated individuals to promote student learning, encompassing the administration of educational processes and fostering connections among teachers, students, and the curriculum (Sim, 2011). This definition underscores the comprehensive nature of instructional leadership, which involves coordinating various aspects of the educational process.</w:t>
      </w:r>
    </w:p>
    <w:p w14:paraId="54592F35" w14:textId="77777777" w:rsidR="00E12D8A" w:rsidRPr="00E12D8A" w:rsidRDefault="00E12D8A" w:rsidP="00E12D8A">
      <w:pPr>
        <w:pStyle w:val="Body"/>
        <w:spacing w:after="0"/>
        <w:rPr>
          <w:rFonts w:ascii="Arial" w:hAnsi="Arial" w:cs="Arial"/>
          <w:lang w:val="en-GB"/>
        </w:rPr>
      </w:pPr>
    </w:p>
    <w:p w14:paraId="7C74F218" w14:textId="77777777" w:rsidR="00E12D8A" w:rsidRPr="00E12D8A" w:rsidRDefault="00E12D8A" w:rsidP="00E12D8A">
      <w:pPr>
        <w:pStyle w:val="Body"/>
        <w:spacing w:after="0"/>
        <w:rPr>
          <w:rFonts w:ascii="Arial" w:hAnsi="Arial" w:cs="Arial"/>
          <w:lang w:val="en-GB"/>
        </w:rPr>
      </w:pPr>
      <w:r w:rsidRPr="00E12D8A">
        <w:rPr>
          <w:rFonts w:ascii="Arial" w:hAnsi="Arial" w:cs="Arial"/>
          <w:lang w:val="en-GB"/>
        </w:rPr>
        <w:t xml:space="preserve">Further, literature provides insights into the importance of instructional leadership. </w:t>
      </w:r>
      <w:proofErr w:type="spellStart"/>
      <w:r w:rsidRPr="00E12D8A">
        <w:rPr>
          <w:rFonts w:ascii="Arial" w:hAnsi="Arial" w:cs="Arial"/>
          <w:lang w:val="en-GB"/>
        </w:rPr>
        <w:t>Leithwood</w:t>
      </w:r>
      <w:proofErr w:type="spellEnd"/>
      <w:r w:rsidRPr="00E12D8A">
        <w:rPr>
          <w:rFonts w:ascii="Arial" w:hAnsi="Arial" w:cs="Arial"/>
          <w:lang w:val="en-GB"/>
        </w:rPr>
        <w:t>, Harris, and Hopkins (2008) assert seven strong claims about successful school leadership, highlighting instructional leadership's role in enhancing teaching practices and student outcomes. Robinson (2011) emphasizes the significance of student-</w:t>
      </w:r>
      <w:proofErr w:type="spellStart"/>
      <w:r w:rsidRPr="00E12D8A">
        <w:rPr>
          <w:rFonts w:ascii="Arial" w:hAnsi="Arial" w:cs="Arial"/>
          <w:lang w:val="en-GB"/>
        </w:rPr>
        <w:t>centered</w:t>
      </w:r>
      <w:proofErr w:type="spellEnd"/>
      <w:r w:rsidRPr="00E12D8A">
        <w:rPr>
          <w:rFonts w:ascii="Arial" w:hAnsi="Arial" w:cs="Arial"/>
          <w:lang w:val="en-GB"/>
        </w:rPr>
        <w:t xml:space="preserve"> leadership, closely aligned with instructional leadership, in driving school improvement efforts.</w:t>
      </w:r>
    </w:p>
    <w:p w14:paraId="2D788DDD" w14:textId="77777777" w:rsidR="00E12D8A" w:rsidRPr="00E12D8A" w:rsidRDefault="00E12D8A" w:rsidP="00E12D8A">
      <w:pPr>
        <w:pStyle w:val="Body"/>
        <w:spacing w:after="0"/>
        <w:rPr>
          <w:rFonts w:ascii="Arial" w:hAnsi="Arial" w:cs="Arial"/>
          <w:lang w:val="en-GB"/>
        </w:rPr>
      </w:pPr>
    </w:p>
    <w:p w14:paraId="04E7169A" w14:textId="77777777" w:rsidR="00E12D8A" w:rsidRPr="00E12D8A" w:rsidRDefault="00E12D8A" w:rsidP="00E12D8A">
      <w:pPr>
        <w:pStyle w:val="Body"/>
        <w:spacing w:after="0"/>
        <w:rPr>
          <w:rFonts w:ascii="Arial" w:hAnsi="Arial" w:cs="Arial"/>
          <w:lang w:val="en-GB"/>
        </w:rPr>
      </w:pPr>
      <w:proofErr w:type="spellStart"/>
      <w:r w:rsidRPr="00E12D8A">
        <w:rPr>
          <w:rFonts w:ascii="Arial" w:hAnsi="Arial" w:cs="Arial"/>
          <w:lang w:val="en-GB"/>
        </w:rPr>
        <w:t>Gumus</w:t>
      </w:r>
      <w:proofErr w:type="spellEnd"/>
      <w:r w:rsidRPr="00E12D8A">
        <w:rPr>
          <w:rFonts w:ascii="Arial" w:hAnsi="Arial" w:cs="Arial"/>
          <w:lang w:val="en-GB"/>
        </w:rPr>
        <w:t xml:space="preserve"> and </w:t>
      </w:r>
      <w:proofErr w:type="spellStart"/>
      <w:r w:rsidRPr="00E12D8A">
        <w:rPr>
          <w:rFonts w:ascii="Arial" w:hAnsi="Arial" w:cs="Arial"/>
          <w:lang w:val="en-GB"/>
        </w:rPr>
        <w:t>Bellibas</w:t>
      </w:r>
      <w:proofErr w:type="spellEnd"/>
      <w:r w:rsidRPr="00E12D8A">
        <w:rPr>
          <w:rFonts w:ascii="Arial" w:hAnsi="Arial" w:cs="Arial"/>
          <w:lang w:val="en-GB"/>
        </w:rPr>
        <w:t xml:space="preserve"> (2019) conducted a meta-analysis study highlighting instructional leadership's positive impact on teachers' professional development, instructional quality, and student achievement. Murphy et al. (2006) explore learning-</w:t>
      </w:r>
      <w:proofErr w:type="spellStart"/>
      <w:r w:rsidRPr="00E12D8A">
        <w:rPr>
          <w:rFonts w:ascii="Arial" w:hAnsi="Arial" w:cs="Arial"/>
          <w:lang w:val="en-GB"/>
        </w:rPr>
        <w:t>centered</w:t>
      </w:r>
      <w:proofErr w:type="spellEnd"/>
      <w:r w:rsidRPr="00E12D8A">
        <w:rPr>
          <w:rFonts w:ascii="Arial" w:hAnsi="Arial" w:cs="Arial"/>
          <w:lang w:val="en-GB"/>
        </w:rPr>
        <w:t xml:space="preserve"> leadership, which reinforces leaders' roles in promoting continuous improvement. Louis, </w:t>
      </w:r>
      <w:proofErr w:type="spellStart"/>
      <w:r w:rsidRPr="00E12D8A">
        <w:rPr>
          <w:rFonts w:ascii="Arial" w:hAnsi="Arial" w:cs="Arial"/>
          <w:lang w:val="en-GB"/>
        </w:rPr>
        <w:t>Leithwood</w:t>
      </w:r>
      <w:proofErr w:type="spellEnd"/>
      <w:r w:rsidRPr="00E12D8A">
        <w:rPr>
          <w:rFonts w:ascii="Arial" w:hAnsi="Arial" w:cs="Arial"/>
          <w:lang w:val="en-GB"/>
        </w:rPr>
        <w:t>, Wahlstrom, and Anderson (2010) provide empirical evidence supporting instructional leadership's crucial role in fostering positive educational outcomes.</w:t>
      </w:r>
    </w:p>
    <w:p w14:paraId="305AD814" w14:textId="77777777" w:rsidR="00E12D8A" w:rsidRPr="00E12D8A" w:rsidRDefault="00E12D8A" w:rsidP="00E12D8A">
      <w:pPr>
        <w:pStyle w:val="Body"/>
        <w:spacing w:after="0"/>
        <w:rPr>
          <w:rFonts w:ascii="Arial" w:hAnsi="Arial" w:cs="Arial"/>
          <w:lang w:val="en-GB"/>
        </w:rPr>
      </w:pPr>
    </w:p>
    <w:p w14:paraId="282051B5" w14:textId="77777777" w:rsidR="00E12D8A" w:rsidRPr="00E12D8A" w:rsidRDefault="00E12D8A" w:rsidP="00E12D8A">
      <w:pPr>
        <w:pStyle w:val="Body"/>
        <w:spacing w:after="0"/>
        <w:rPr>
          <w:rFonts w:ascii="Arial" w:hAnsi="Arial" w:cs="Arial"/>
          <w:lang w:val="en-GB"/>
        </w:rPr>
      </w:pPr>
      <w:r w:rsidRPr="00E12D8A">
        <w:rPr>
          <w:rFonts w:ascii="Arial" w:hAnsi="Arial" w:cs="Arial"/>
          <w:lang w:val="en-GB"/>
        </w:rPr>
        <w:t xml:space="preserve">Instructional leadership, as supported by various scholarly works, is essential for improving teaching practices, student outcomes, and overall educational effectiveness. Principals play a central role in initiating </w:t>
      </w:r>
      <w:r w:rsidRPr="00E12D8A">
        <w:rPr>
          <w:rFonts w:ascii="Arial" w:hAnsi="Arial" w:cs="Arial"/>
          <w:lang w:val="en-GB"/>
        </w:rPr>
        <w:lastRenderedPageBreak/>
        <w:t>and coordinating instructional leadership within their schools, which is vital for driving educational reform efforts.</w:t>
      </w:r>
    </w:p>
    <w:p w14:paraId="7AEB4971" w14:textId="77777777" w:rsidR="00E12D8A" w:rsidRPr="00E12D8A" w:rsidRDefault="00E12D8A" w:rsidP="00E12D8A">
      <w:pPr>
        <w:pStyle w:val="Body"/>
        <w:spacing w:after="0"/>
        <w:rPr>
          <w:rFonts w:ascii="Arial" w:hAnsi="Arial" w:cs="Arial"/>
          <w:lang w:val="en-GB"/>
        </w:rPr>
      </w:pPr>
    </w:p>
    <w:p w14:paraId="2F6D7933" w14:textId="77777777" w:rsidR="00E12D8A" w:rsidRPr="00E12D8A" w:rsidRDefault="00E12D8A" w:rsidP="00E12D8A">
      <w:pPr>
        <w:pStyle w:val="Body"/>
        <w:rPr>
          <w:rFonts w:ascii="Arial" w:hAnsi="Arial" w:cs="Arial"/>
          <w:lang w:val="en-GB"/>
        </w:rPr>
      </w:pPr>
      <w:bookmarkStart w:id="5" w:name="_Toc172559548"/>
      <w:r w:rsidRPr="00E12D8A">
        <w:rPr>
          <w:rFonts w:ascii="Arial" w:hAnsi="Arial" w:cs="Arial"/>
          <w:b/>
          <w:bCs/>
          <w:lang w:val="en-GB"/>
        </w:rPr>
        <w:t>2.2 Transforming principal from Managerial to Instructional Leadership in Bhutanese Schools</w:t>
      </w:r>
      <w:bookmarkEnd w:id="5"/>
    </w:p>
    <w:p w14:paraId="15CF6AD4" w14:textId="77777777" w:rsidR="00E12D8A" w:rsidRPr="00E12D8A" w:rsidRDefault="00E12D8A" w:rsidP="00E12D8A">
      <w:pPr>
        <w:pStyle w:val="Body"/>
        <w:spacing w:after="0"/>
        <w:rPr>
          <w:rFonts w:ascii="Arial" w:hAnsi="Arial" w:cs="Arial"/>
          <w:lang w:val="en-GB"/>
        </w:rPr>
      </w:pPr>
    </w:p>
    <w:p w14:paraId="5141FD90" w14:textId="77777777" w:rsidR="00E12D8A" w:rsidRPr="00E12D8A" w:rsidRDefault="00E12D8A" w:rsidP="00E12D8A">
      <w:pPr>
        <w:pStyle w:val="Body"/>
        <w:spacing w:after="0"/>
        <w:rPr>
          <w:rFonts w:ascii="Arial" w:hAnsi="Arial" w:cs="Arial"/>
          <w:lang w:val="en-GB"/>
        </w:rPr>
      </w:pPr>
      <w:r w:rsidRPr="00E12D8A">
        <w:rPr>
          <w:rFonts w:ascii="Arial" w:hAnsi="Arial" w:cs="Arial"/>
          <w:lang w:val="en-GB"/>
        </w:rPr>
        <w:t xml:space="preserve">In recent years, the landscape of principalship in Bhutanese schools has undergone significant evolution, marked by a transition from traditional managerial roles to more dynamic instructional leadership. This shift has been </w:t>
      </w:r>
      <w:proofErr w:type="spellStart"/>
      <w:r w:rsidRPr="00E12D8A">
        <w:rPr>
          <w:rFonts w:ascii="Arial" w:hAnsi="Arial" w:cs="Arial"/>
          <w:lang w:val="en-GB"/>
        </w:rPr>
        <w:t>catalyzed</w:t>
      </w:r>
      <w:proofErr w:type="spellEnd"/>
      <w:r w:rsidRPr="00E12D8A">
        <w:rPr>
          <w:rFonts w:ascii="Arial" w:hAnsi="Arial" w:cs="Arial"/>
          <w:lang w:val="en-GB"/>
        </w:rPr>
        <w:t xml:space="preserve"> by a growing recognition of the pivotal role principals play in shaping the quality of education and fostering student achievement.</w:t>
      </w:r>
    </w:p>
    <w:p w14:paraId="6BA96024" w14:textId="77777777" w:rsidR="00E12D8A" w:rsidRPr="00E12D8A" w:rsidRDefault="00E12D8A" w:rsidP="00E12D8A">
      <w:pPr>
        <w:pStyle w:val="Body"/>
        <w:spacing w:after="0"/>
        <w:rPr>
          <w:rFonts w:ascii="Arial" w:hAnsi="Arial" w:cs="Arial"/>
          <w:lang w:val="en-GB"/>
        </w:rPr>
      </w:pPr>
    </w:p>
    <w:p w14:paraId="5BDA3552" w14:textId="77777777" w:rsidR="00E12D8A" w:rsidRPr="00E12D8A" w:rsidRDefault="00E12D8A" w:rsidP="00E12D8A">
      <w:pPr>
        <w:pStyle w:val="Body"/>
        <w:spacing w:after="0"/>
        <w:rPr>
          <w:rFonts w:ascii="Arial" w:hAnsi="Arial" w:cs="Arial"/>
          <w:lang w:val="en-GB"/>
        </w:rPr>
      </w:pPr>
      <w:r w:rsidRPr="00E12D8A">
        <w:rPr>
          <w:rFonts w:ascii="Arial" w:hAnsi="Arial" w:cs="Arial"/>
          <w:lang w:val="en-GB"/>
        </w:rPr>
        <w:t>A notable catalyst for this transformation was the implementation of various educational policies and initiatives by the Ministry of Education. The Ministry's directive in 2011, emphasizing the importance of principals in ensuring the effective delivery and management of the curriculum to enhance learning outcomes, served as an urgent call for redefining the role of principals. This directive underscored the need for principals to not only manage administrative tasks but also actively engage in instructional leadership practices to drive improvements in teaching and learning.</w:t>
      </w:r>
    </w:p>
    <w:p w14:paraId="5D3C6886" w14:textId="77777777" w:rsidR="00E12D8A" w:rsidRPr="00E12D8A" w:rsidRDefault="00E12D8A" w:rsidP="00E12D8A">
      <w:pPr>
        <w:pStyle w:val="Body"/>
        <w:spacing w:after="0"/>
        <w:rPr>
          <w:rFonts w:ascii="Arial" w:hAnsi="Arial" w:cs="Arial"/>
          <w:lang w:val="en-GB"/>
        </w:rPr>
      </w:pPr>
    </w:p>
    <w:p w14:paraId="7182BF6F" w14:textId="77777777" w:rsidR="00E12D8A" w:rsidRPr="00E12D8A" w:rsidRDefault="00E12D8A" w:rsidP="00E12D8A">
      <w:pPr>
        <w:pStyle w:val="Body"/>
        <w:spacing w:after="0"/>
        <w:rPr>
          <w:rFonts w:ascii="Arial" w:hAnsi="Arial" w:cs="Arial"/>
          <w:lang w:val="en-GB"/>
        </w:rPr>
      </w:pPr>
      <w:r w:rsidRPr="00E12D8A">
        <w:rPr>
          <w:rFonts w:ascii="Arial" w:hAnsi="Arial" w:cs="Arial"/>
          <w:lang w:val="en-GB"/>
        </w:rPr>
        <w:t>Furthermore, the Education Monitoring Division (EMD) played a crucial role in delineating specific roles and responsibilities for principals. By providing clear guidance and expectations, EMD aimed to empower principals to effectively lead instructional programs in their respective schools. Additionally, the implementation of the Performance Management System (PMS) in 2010, which mandated principals to allocate a significant portion of their time (65%) to instructional programs, further reinforced the importance of instructional leadership in Bhutanese schools.</w:t>
      </w:r>
    </w:p>
    <w:p w14:paraId="3FF6EE99" w14:textId="77777777" w:rsidR="00E12D8A" w:rsidRPr="00E12D8A" w:rsidRDefault="00E12D8A" w:rsidP="00E12D8A">
      <w:pPr>
        <w:pStyle w:val="Body"/>
        <w:spacing w:after="0"/>
        <w:rPr>
          <w:rFonts w:ascii="Arial" w:hAnsi="Arial" w:cs="Arial"/>
          <w:lang w:val="en-GB"/>
        </w:rPr>
      </w:pPr>
      <w:r w:rsidRPr="00E12D8A">
        <w:rPr>
          <w:rFonts w:ascii="Arial" w:hAnsi="Arial" w:cs="Arial"/>
          <w:lang w:val="en-GB"/>
        </w:rPr>
        <w:t xml:space="preserve">Despite these concerted efforts to promote instructional leadership, challenges persist. Research conducted by Tshering and </w:t>
      </w:r>
      <w:proofErr w:type="spellStart"/>
      <w:r w:rsidRPr="00E12D8A">
        <w:rPr>
          <w:rFonts w:ascii="Arial" w:hAnsi="Arial" w:cs="Arial"/>
          <w:lang w:val="en-GB"/>
        </w:rPr>
        <w:t>Sawangmek</w:t>
      </w:r>
      <w:proofErr w:type="spellEnd"/>
      <w:r w:rsidRPr="00E12D8A">
        <w:rPr>
          <w:rFonts w:ascii="Arial" w:hAnsi="Arial" w:cs="Arial"/>
          <w:lang w:val="en-GB"/>
        </w:rPr>
        <w:t xml:space="preserve"> (2016) revealed that instructional leadership in Bhutanese schools faced obstacles, primarily due to its narrow definition in relation to the multitude of roles principals are expected to </w:t>
      </w:r>
      <w:proofErr w:type="spellStart"/>
      <w:r w:rsidRPr="00E12D8A">
        <w:rPr>
          <w:rFonts w:ascii="Arial" w:hAnsi="Arial" w:cs="Arial"/>
          <w:lang w:val="en-GB"/>
        </w:rPr>
        <w:t>fulfill</w:t>
      </w:r>
      <w:proofErr w:type="spellEnd"/>
      <w:r w:rsidRPr="00E12D8A">
        <w:rPr>
          <w:rFonts w:ascii="Arial" w:hAnsi="Arial" w:cs="Arial"/>
          <w:lang w:val="en-GB"/>
        </w:rPr>
        <w:t>. This narrow interpretation limited the scope of instructional leadership and hindered its effectiveness in driving meaningful change in teaching and learning practices.</w:t>
      </w:r>
    </w:p>
    <w:p w14:paraId="7F2C455C" w14:textId="77777777" w:rsidR="00E12D8A" w:rsidRPr="00E12D8A" w:rsidRDefault="00E12D8A" w:rsidP="00E12D8A">
      <w:pPr>
        <w:pStyle w:val="Body"/>
        <w:spacing w:after="0"/>
        <w:rPr>
          <w:rFonts w:ascii="Arial" w:hAnsi="Arial" w:cs="Arial"/>
          <w:lang w:val="en-GB"/>
        </w:rPr>
      </w:pPr>
      <w:r w:rsidRPr="00E12D8A">
        <w:rPr>
          <w:rFonts w:ascii="Arial" w:hAnsi="Arial" w:cs="Arial"/>
          <w:lang w:val="en-GB"/>
        </w:rPr>
        <w:t>In light of these challenges, there is a growing consensus among educators and policymakers on the need for a broader understanding and implementation of instructional leadership responsibilities in Bhutanese schools. Recent literature emphasizes the importance of equipping principals with the necessary skills and competencies to effectively lead instructional improvement initiatives, foster a culture of continuous professional development among teachers, and create supportive learning environments conducive to student success.</w:t>
      </w:r>
    </w:p>
    <w:p w14:paraId="606DDC32" w14:textId="77777777" w:rsidR="00E12D8A" w:rsidRDefault="00E12D8A" w:rsidP="00E12D8A">
      <w:pPr>
        <w:pStyle w:val="Body"/>
        <w:spacing w:after="0"/>
        <w:rPr>
          <w:rFonts w:ascii="Arial" w:hAnsi="Arial" w:cs="Arial"/>
          <w:lang w:val="en-GB"/>
        </w:rPr>
      </w:pPr>
      <w:r w:rsidRPr="00E12D8A">
        <w:rPr>
          <w:rFonts w:ascii="Arial" w:hAnsi="Arial" w:cs="Arial"/>
          <w:lang w:val="en-GB"/>
        </w:rPr>
        <w:t>Moving forward, it is imperative for stakeholders in Bhutanese education to continue advocating for a holistic approach to principalship that encompasses both managerial and instructional leadership dimensions. By investing in the professional development of principals and providing them with the resources and support needed to succeed, Bhutanese schools can further enhance their capacity to deliver high-quality education and nurture the holistic development of students.</w:t>
      </w:r>
    </w:p>
    <w:p w14:paraId="71A55B14" w14:textId="77777777" w:rsidR="005E5324" w:rsidRPr="00E12D8A" w:rsidRDefault="005E5324" w:rsidP="00E12D8A">
      <w:pPr>
        <w:pStyle w:val="Body"/>
        <w:spacing w:after="0"/>
        <w:rPr>
          <w:rFonts w:ascii="Arial" w:hAnsi="Arial" w:cs="Arial"/>
          <w:lang w:val="en-GB"/>
        </w:rPr>
      </w:pPr>
    </w:p>
    <w:p w14:paraId="6FA40433" w14:textId="77777777" w:rsidR="00E12D8A" w:rsidRPr="00E12D8A" w:rsidRDefault="00E12D8A" w:rsidP="00E12D8A">
      <w:pPr>
        <w:pStyle w:val="Body"/>
        <w:rPr>
          <w:rFonts w:ascii="Arial" w:hAnsi="Arial" w:cs="Arial"/>
          <w:lang w:val="en-GB"/>
        </w:rPr>
      </w:pPr>
      <w:bookmarkStart w:id="6" w:name="_Toc172559549"/>
      <w:r w:rsidRPr="00E12D8A">
        <w:rPr>
          <w:rFonts w:ascii="Arial" w:hAnsi="Arial" w:cs="Arial"/>
          <w:b/>
          <w:bCs/>
          <w:lang w:val="en-GB"/>
        </w:rPr>
        <w:t>2.3 Instructional Leadership trends in Supervision and Evaluation Practices</w:t>
      </w:r>
      <w:bookmarkEnd w:id="6"/>
    </w:p>
    <w:p w14:paraId="02421523" w14:textId="77777777" w:rsidR="00E12D8A" w:rsidRPr="00E12D8A" w:rsidRDefault="00E12D8A" w:rsidP="00E12D8A">
      <w:pPr>
        <w:pStyle w:val="Body"/>
        <w:spacing w:after="0"/>
        <w:rPr>
          <w:rFonts w:ascii="Arial" w:hAnsi="Arial" w:cs="Arial"/>
          <w:lang w:val="en-GB"/>
        </w:rPr>
      </w:pPr>
    </w:p>
    <w:p w14:paraId="3C3195E3" w14:textId="77777777" w:rsidR="00E12D8A" w:rsidRPr="00E12D8A" w:rsidRDefault="00E12D8A" w:rsidP="00E12D8A">
      <w:pPr>
        <w:pStyle w:val="Body"/>
        <w:spacing w:after="0"/>
        <w:rPr>
          <w:rFonts w:ascii="Arial" w:hAnsi="Arial" w:cs="Arial"/>
          <w:lang w:val="en-GB"/>
        </w:rPr>
      </w:pPr>
      <w:r w:rsidRPr="00E12D8A">
        <w:rPr>
          <w:rFonts w:ascii="Arial" w:hAnsi="Arial" w:cs="Arial"/>
          <w:lang w:val="en-GB"/>
        </w:rPr>
        <w:t xml:space="preserve">Supervising and evaluating instruction is an essential aspect of instructional leadership, encompassing the administrative procedures for assessing teacher performance to aid them and inform administrative decisions. A comprehensive perspective on instructional leadership is crucial for developing effective approaches to teacher supervision and evaluation. According to </w:t>
      </w:r>
      <w:proofErr w:type="spellStart"/>
      <w:r w:rsidRPr="00E12D8A">
        <w:rPr>
          <w:rFonts w:ascii="Arial" w:hAnsi="Arial" w:cs="Arial"/>
          <w:lang w:val="en-GB"/>
        </w:rPr>
        <w:t>Dipaola</w:t>
      </w:r>
      <w:proofErr w:type="spellEnd"/>
      <w:r w:rsidRPr="00E12D8A">
        <w:rPr>
          <w:rFonts w:ascii="Arial" w:hAnsi="Arial" w:cs="Arial"/>
          <w:lang w:val="en-GB"/>
        </w:rPr>
        <w:t xml:space="preserve"> and Hoy (2013), supervision is described as an informal, collaborative relationship between the principal and teachers, while evaluation is portrayed as a formal hierarchical process between the principal and individual teachers. Weisberg, Sexton, Mulhern, and Kelling (2009) define supervision as a formative process wherein principals aim to enhance teachers' growth and identify their professional development needs. The active involvement of principals in supervising, monitoring, and evaluating teaching and learning is vital for effectively managing the instructional program in a school.</w:t>
      </w:r>
    </w:p>
    <w:p w14:paraId="55500BD1" w14:textId="77777777" w:rsidR="00E12D8A" w:rsidRPr="00E12D8A" w:rsidRDefault="00E12D8A" w:rsidP="00E12D8A">
      <w:pPr>
        <w:pStyle w:val="Body"/>
        <w:spacing w:after="0"/>
        <w:rPr>
          <w:rFonts w:ascii="Arial" w:hAnsi="Arial" w:cs="Arial"/>
          <w:lang w:val="en-GB"/>
        </w:rPr>
      </w:pPr>
    </w:p>
    <w:p w14:paraId="7AE24669" w14:textId="77777777" w:rsidR="00E12D8A" w:rsidRPr="00E12D8A" w:rsidRDefault="00E12D8A" w:rsidP="00E12D8A">
      <w:pPr>
        <w:pStyle w:val="Body"/>
        <w:rPr>
          <w:rFonts w:ascii="Arial" w:hAnsi="Arial" w:cs="Arial"/>
          <w:lang w:val="en-GB"/>
        </w:rPr>
      </w:pPr>
      <w:bookmarkStart w:id="7" w:name="_Toc172559550"/>
      <w:r w:rsidRPr="00E12D8A">
        <w:rPr>
          <w:rFonts w:ascii="Arial" w:hAnsi="Arial" w:cs="Arial"/>
          <w:b/>
          <w:bCs/>
          <w:lang w:val="en-GB"/>
        </w:rPr>
        <w:t>2. 4 Instructional Leadership and Effective Time Management</w:t>
      </w:r>
      <w:bookmarkEnd w:id="7"/>
    </w:p>
    <w:p w14:paraId="55B42327" w14:textId="77777777" w:rsidR="00E12D8A" w:rsidRPr="00E12D8A" w:rsidRDefault="00E12D8A" w:rsidP="00E12D8A">
      <w:pPr>
        <w:pStyle w:val="Body"/>
        <w:spacing w:after="0"/>
        <w:rPr>
          <w:rFonts w:ascii="Arial" w:hAnsi="Arial" w:cs="Arial"/>
          <w:lang w:val="en-GB"/>
        </w:rPr>
      </w:pPr>
    </w:p>
    <w:p w14:paraId="7AB5767E" w14:textId="77777777" w:rsidR="00E12D8A" w:rsidRPr="00E12D8A" w:rsidRDefault="00E12D8A" w:rsidP="00E12D8A">
      <w:pPr>
        <w:pStyle w:val="Body"/>
        <w:spacing w:after="0"/>
        <w:rPr>
          <w:rFonts w:ascii="Arial" w:hAnsi="Arial" w:cs="Arial"/>
          <w:lang w:val="en-GB"/>
        </w:rPr>
      </w:pPr>
      <w:r w:rsidRPr="00E12D8A">
        <w:rPr>
          <w:rFonts w:ascii="Arial" w:hAnsi="Arial" w:cs="Arial"/>
          <w:lang w:val="en-GB"/>
        </w:rPr>
        <w:t>Effective instructional leadership plays a pivotal role in optimizing instructional time within schools. This literature review aims to explore the significance of instructional leadership in managing instructional time and its impact on teaching and learning outcomes. The review synthesizes findings from various scholarly sources to highlight the key dimensions of instructional leadership, strategies for time management, and their implications for educational practice.</w:t>
      </w:r>
    </w:p>
    <w:p w14:paraId="1E8FAC1F" w14:textId="77777777" w:rsidR="00E12D8A" w:rsidRPr="00E12D8A" w:rsidRDefault="00E12D8A" w:rsidP="00E12D8A">
      <w:pPr>
        <w:pStyle w:val="Body"/>
        <w:spacing w:after="0"/>
        <w:rPr>
          <w:rFonts w:ascii="Arial" w:hAnsi="Arial" w:cs="Arial"/>
          <w:lang w:val="en-GB"/>
        </w:rPr>
      </w:pPr>
    </w:p>
    <w:p w14:paraId="08CAEDEB" w14:textId="77777777" w:rsidR="00E12D8A" w:rsidRPr="00E12D8A" w:rsidRDefault="00E12D8A" w:rsidP="00E12D8A">
      <w:pPr>
        <w:pStyle w:val="Body"/>
        <w:spacing w:after="0"/>
        <w:rPr>
          <w:rFonts w:ascii="Arial" w:hAnsi="Arial" w:cs="Arial"/>
          <w:lang w:val="en-GB"/>
        </w:rPr>
      </w:pPr>
      <w:r w:rsidRPr="00E12D8A">
        <w:rPr>
          <w:rFonts w:ascii="Arial" w:hAnsi="Arial" w:cs="Arial"/>
          <w:lang w:val="en-GB"/>
        </w:rPr>
        <w:t xml:space="preserve">Hallinger and Murphy (1985) identified several dimensions of instructional leadership, including curriculum coordination, classroom observation, and teacher evaluation. These dimensions reflect the multifaceted role of principals in facilitating effective teaching and learning practices. </w:t>
      </w:r>
      <w:proofErr w:type="spellStart"/>
      <w:r w:rsidRPr="00E12D8A">
        <w:rPr>
          <w:rFonts w:ascii="Arial" w:hAnsi="Arial" w:cs="Arial"/>
          <w:lang w:val="en-GB"/>
        </w:rPr>
        <w:t>Leithwood</w:t>
      </w:r>
      <w:proofErr w:type="spellEnd"/>
      <w:r w:rsidRPr="00E12D8A">
        <w:rPr>
          <w:rFonts w:ascii="Arial" w:hAnsi="Arial" w:cs="Arial"/>
          <w:lang w:val="en-GB"/>
        </w:rPr>
        <w:t xml:space="preserve"> and </w:t>
      </w:r>
      <w:proofErr w:type="spellStart"/>
      <w:r w:rsidRPr="00E12D8A">
        <w:rPr>
          <w:rFonts w:ascii="Arial" w:hAnsi="Arial" w:cs="Arial"/>
          <w:lang w:val="en-GB"/>
        </w:rPr>
        <w:t>Jantzi</w:t>
      </w:r>
      <w:proofErr w:type="spellEnd"/>
      <w:r w:rsidRPr="00E12D8A">
        <w:rPr>
          <w:rFonts w:ascii="Arial" w:hAnsi="Arial" w:cs="Arial"/>
          <w:lang w:val="en-GB"/>
        </w:rPr>
        <w:t xml:space="preserve"> (2005) further emphasize the importance of distributed leadership, where instructional responsibilities are shared among school leaders and teachers, fostering a collaborative approach to improving instruction.</w:t>
      </w:r>
    </w:p>
    <w:p w14:paraId="6C15FCE0" w14:textId="77777777" w:rsidR="00E12D8A" w:rsidRPr="00E12D8A" w:rsidRDefault="00E12D8A" w:rsidP="00E12D8A">
      <w:pPr>
        <w:pStyle w:val="Body"/>
        <w:spacing w:after="0"/>
        <w:rPr>
          <w:rFonts w:ascii="Arial" w:hAnsi="Arial" w:cs="Arial"/>
          <w:lang w:val="en-GB"/>
        </w:rPr>
      </w:pPr>
      <w:r w:rsidRPr="00E12D8A">
        <w:rPr>
          <w:rFonts w:ascii="Arial" w:hAnsi="Arial" w:cs="Arial"/>
          <w:lang w:val="en-GB"/>
        </w:rPr>
        <w:t>Effective time management is essential for maximizing instructional opportunities and promoting academic achievement. Botha (2010) underscores the significance of strategic planning and prioritization in utilizing instructional time efficiently. Principals need to establish clear routines and schedules, minimize interruptions, and allocate resources effectively to support instructional activities (Robinson et al., 2008). Waters, Marzano, and McNulty (2003) advocate for balanced leadership approaches that emphasize instructional supervision, professional development, and organizational management to optimize instructional time.</w:t>
      </w:r>
    </w:p>
    <w:p w14:paraId="22931989" w14:textId="77777777" w:rsidR="00E12D8A" w:rsidRPr="00E12D8A" w:rsidRDefault="00E12D8A" w:rsidP="00E12D8A">
      <w:pPr>
        <w:pStyle w:val="Body"/>
        <w:spacing w:after="0"/>
        <w:rPr>
          <w:rFonts w:ascii="Arial" w:hAnsi="Arial" w:cs="Arial"/>
          <w:lang w:val="en-GB"/>
        </w:rPr>
      </w:pPr>
      <w:r w:rsidRPr="00E12D8A">
        <w:rPr>
          <w:rFonts w:ascii="Arial" w:hAnsi="Arial" w:cs="Arial"/>
          <w:lang w:val="en-GB"/>
        </w:rPr>
        <w:t>Research suggests a strong correlation between instructional leadership practices and student achievement outcomes. Day et al. (2007) highlight the positive impact of effective instructional leadership on teacher morale, job satisfaction, and ultimately, student learning outcomes. Ahmed (2016) underscores the role of instructional leadership in monitoring student progress, safeguarding instructional time, and promoting professional development, which are critical factors in creating conducive learning environments.</w:t>
      </w:r>
    </w:p>
    <w:p w14:paraId="00474F80" w14:textId="77777777" w:rsidR="00E12D8A" w:rsidRDefault="00E12D8A" w:rsidP="00E12D8A">
      <w:pPr>
        <w:pStyle w:val="Body"/>
        <w:spacing w:after="0"/>
        <w:rPr>
          <w:rFonts w:ascii="Arial" w:hAnsi="Arial" w:cs="Arial"/>
          <w:lang w:val="en-GB"/>
        </w:rPr>
      </w:pPr>
      <w:r w:rsidRPr="00E12D8A">
        <w:rPr>
          <w:rFonts w:ascii="Arial" w:hAnsi="Arial" w:cs="Arial"/>
          <w:lang w:val="en-GB"/>
        </w:rPr>
        <w:t>Instructional leadership plays a crucial role in managing instructional time and fostering optimal conditions for teaching and learning. Principals need to prioritize instructional tasks, delegate responsibilities, and provide support to teachers to enhance instructional quality and student achievement. By implementing effective time management strategies and emphasizing instructional leadership practices, schools can create a conducive learning environment that maximizes the potential for student success.</w:t>
      </w:r>
    </w:p>
    <w:p w14:paraId="4AC193DA" w14:textId="77777777" w:rsidR="005E5324" w:rsidRPr="00E12D8A" w:rsidRDefault="005E5324" w:rsidP="00E12D8A">
      <w:pPr>
        <w:pStyle w:val="Body"/>
        <w:spacing w:after="0"/>
        <w:rPr>
          <w:rFonts w:ascii="Arial" w:hAnsi="Arial" w:cs="Arial"/>
          <w:lang w:val="en-GB"/>
        </w:rPr>
      </w:pPr>
    </w:p>
    <w:p w14:paraId="7F51EE6E" w14:textId="77777777" w:rsidR="00E12D8A" w:rsidRPr="00E12D8A" w:rsidRDefault="00E12D8A" w:rsidP="00E12D8A">
      <w:pPr>
        <w:pStyle w:val="Body"/>
        <w:rPr>
          <w:rFonts w:ascii="Arial" w:hAnsi="Arial" w:cs="Arial"/>
          <w:lang w:val="en-GB"/>
        </w:rPr>
      </w:pPr>
      <w:bookmarkStart w:id="8" w:name="_Toc172559551"/>
      <w:r w:rsidRPr="00E12D8A">
        <w:rPr>
          <w:rFonts w:ascii="Arial" w:hAnsi="Arial" w:cs="Arial"/>
          <w:b/>
          <w:bCs/>
          <w:lang w:val="en-GB"/>
        </w:rPr>
        <w:t>2.5 Instructional Leadership in Teacher Professional Growth</w:t>
      </w:r>
      <w:bookmarkEnd w:id="8"/>
    </w:p>
    <w:p w14:paraId="0534F131" w14:textId="77777777" w:rsidR="00E12D8A" w:rsidRPr="00E12D8A" w:rsidRDefault="00E12D8A" w:rsidP="00E12D8A">
      <w:pPr>
        <w:pStyle w:val="Body"/>
        <w:spacing w:after="0"/>
        <w:rPr>
          <w:rFonts w:ascii="Arial" w:hAnsi="Arial" w:cs="Arial"/>
          <w:lang w:val="en-GB"/>
        </w:rPr>
      </w:pPr>
    </w:p>
    <w:p w14:paraId="5B15A8C2" w14:textId="77777777" w:rsidR="00E12D8A" w:rsidRPr="00E12D8A" w:rsidRDefault="00E12D8A" w:rsidP="00E12D8A">
      <w:pPr>
        <w:pStyle w:val="Body"/>
        <w:spacing w:after="0"/>
        <w:rPr>
          <w:rFonts w:ascii="Arial" w:hAnsi="Arial" w:cs="Arial"/>
          <w:lang w:val="en-GB"/>
        </w:rPr>
      </w:pPr>
      <w:r w:rsidRPr="00E12D8A">
        <w:rPr>
          <w:rFonts w:ascii="Arial" w:hAnsi="Arial" w:cs="Arial"/>
          <w:lang w:val="en-GB"/>
        </w:rPr>
        <w:t>Fostering the professional development of teachers is acknowledged as a crucial responsibility of instructional leaders. Enhancing student achievement is a primary goal, and one effective strategy to achieve this is through staff developmental programs. According to Sekhu (2011), these programs play a vital role in cultivating teacher commitment, boosting confidence, and enhancing self-esteem in the performance of teaching duties. Principals are entrusted with the duty of offering professional development opportunities to teachers, aligning them with the individual desires and needs of the educators. Desimone, Smith, and Ueno (2006) emphasize the principal's obligation to ensure the provision of high-quality professional development teachers.</w:t>
      </w:r>
    </w:p>
    <w:p w14:paraId="68F81103" w14:textId="77777777" w:rsidR="00E12D8A" w:rsidRPr="00E12D8A" w:rsidRDefault="00E12D8A" w:rsidP="00E12D8A">
      <w:pPr>
        <w:pStyle w:val="Body"/>
        <w:spacing w:after="0"/>
        <w:rPr>
          <w:rFonts w:ascii="Arial" w:hAnsi="Arial" w:cs="Arial"/>
          <w:lang w:val="en-GB"/>
        </w:rPr>
      </w:pPr>
    </w:p>
    <w:p w14:paraId="0FB18792" w14:textId="77777777" w:rsidR="00E12D8A" w:rsidRPr="00E12D8A" w:rsidRDefault="00E12D8A" w:rsidP="00E12D8A">
      <w:pPr>
        <w:pStyle w:val="Body"/>
        <w:spacing w:after="0"/>
        <w:rPr>
          <w:rFonts w:ascii="Arial" w:hAnsi="Arial" w:cs="Arial"/>
          <w:lang w:val="en-GB"/>
        </w:rPr>
      </w:pPr>
    </w:p>
    <w:p w14:paraId="28AA9999" w14:textId="77777777" w:rsidR="00E12D8A" w:rsidRPr="00E12D8A" w:rsidRDefault="00E12D8A" w:rsidP="00E12D8A">
      <w:pPr>
        <w:pStyle w:val="Body"/>
        <w:rPr>
          <w:rFonts w:ascii="Arial" w:hAnsi="Arial" w:cs="Arial"/>
          <w:lang w:val="en-GB"/>
        </w:rPr>
      </w:pPr>
      <w:bookmarkStart w:id="9" w:name="_Toc172559552"/>
      <w:r w:rsidRPr="00E12D8A">
        <w:rPr>
          <w:rFonts w:ascii="Arial" w:hAnsi="Arial" w:cs="Arial"/>
          <w:b/>
          <w:bCs/>
          <w:lang w:val="en-GB"/>
        </w:rPr>
        <w:t>2.6 Navigating the Challenges of Instructional Leadership for Principals</w:t>
      </w:r>
      <w:bookmarkEnd w:id="9"/>
    </w:p>
    <w:p w14:paraId="33D346D8" w14:textId="77777777" w:rsidR="00E12D8A" w:rsidRPr="00E12D8A" w:rsidRDefault="00E12D8A" w:rsidP="00E12D8A">
      <w:pPr>
        <w:pStyle w:val="Body"/>
        <w:spacing w:after="0"/>
        <w:rPr>
          <w:rFonts w:ascii="Arial" w:hAnsi="Arial" w:cs="Arial"/>
          <w:lang w:val="en-GB"/>
        </w:rPr>
      </w:pPr>
    </w:p>
    <w:p w14:paraId="4B519227" w14:textId="77777777" w:rsidR="00E12D8A" w:rsidRPr="00E12D8A" w:rsidRDefault="00E12D8A" w:rsidP="00E12D8A">
      <w:pPr>
        <w:pStyle w:val="Body"/>
        <w:spacing w:after="0"/>
        <w:rPr>
          <w:rFonts w:ascii="Arial" w:hAnsi="Arial" w:cs="Arial"/>
          <w:lang w:val="en-GB"/>
        </w:rPr>
      </w:pPr>
      <w:r w:rsidRPr="00E12D8A">
        <w:rPr>
          <w:rFonts w:ascii="Arial" w:hAnsi="Arial" w:cs="Arial"/>
          <w:lang w:val="en-GB"/>
        </w:rPr>
        <w:t xml:space="preserve">Principals face numerous challenges in fulfilling their instructional leadership responsibilities, a task described by Kellerman (2015) and cited by </w:t>
      </w:r>
      <w:proofErr w:type="spellStart"/>
      <w:r w:rsidRPr="00E12D8A">
        <w:rPr>
          <w:rFonts w:ascii="Arial" w:hAnsi="Arial" w:cs="Arial"/>
          <w:lang w:val="en-GB"/>
        </w:rPr>
        <w:t>Mestry</w:t>
      </w:r>
      <w:proofErr w:type="spellEnd"/>
      <w:r w:rsidRPr="00E12D8A">
        <w:rPr>
          <w:rFonts w:ascii="Arial" w:hAnsi="Arial" w:cs="Arial"/>
          <w:lang w:val="en-GB"/>
        </w:rPr>
        <w:t xml:space="preserve"> (2017) as a demanding high-wire act achievable only by the most skilled. The complexity of the instructional leadership role has significantly increased, demanding a higher level of skills and effort than in previous times. Common challenges include the frequent changes in the curriculum, disruptions to instructional time, and bureaucratic requirements. Principals often find their days consumed by a multitude of administrative and managerial tasks, such as scheduling, reporting, and addressing unexpected crises involving both students and teachers (Early, 2013; </w:t>
      </w:r>
      <w:proofErr w:type="spellStart"/>
      <w:r w:rsidRPr="00E12D8A">
        <w:rPr>
          <w:rFonts w:ascii="Arial" w:hAnsi="Arial" w:cs="Arial"/>
          <w:lang w:val="en-GB"/>
        </w:rPr>
        <w:t>Bottery</w:t>
      </w:r>
      <w:proofErr w:type="spellEnd"/>
      <w:r w:rsidRPr="00E12D8A">
        <w:rPr>
          <w:rFonts w:ascii="Arial" w:hAnsi="Arial" w:cs="Arial"/>
          <w:lang w:val="en-GB"/>
        </w:rPr>
        <w:t xml:space="preserve">, 2016; </w:t>
      </w:r>
      <w:proofErr w:type="spellStart"/>
      <w:r w:rsidRPr="00E12D8A">
        <w:rPr>
          <w:rFonts w:ascii="Arial" w:hAnsi="Arial" w:cs="Arial"/>
          <w:lang w:val="en-GB"/>
        </w:rPr>
        <w:t>Oumer</w:t>
      </w:r>
      <w:proofErr w:type="spellEnd"/>
      <w:r w:rsidRPr="00E12D8A">
        <w:rPr>
          <w:rFonts w:ascii="Arial" w:hAnsi="Arial" w:cs="Arial"/>
          <w:lang w:val="en-GB"/>
        </w:rPr>
        <w:t xml:space="preserve">, 2014). </w:t>
      </w:r>
      <w:proofErr w:type="spellStart"/>
      <w:r w:rsidRPr="00E12D8A">
        <w:rPr>
          <w:rFonts w:ascii="Arial" w:hAnsi="Arial" w:cs="Arial"/>
          <w:lang w:val="en-GB"/>
        </w:rPr>
        <w:t>Mestry</w:t>
      </w:r>
      <w:proofErr w:type="spellEnd"/>
      <w:r w:rsidRPr="00E12D8A">
        <w:rPr>
          <w:rFonts w:ascii="Arial" w:hAnsi="Arial" w:cs="Arial"/>
          <w:lang w:val="en-GB"/>
        </w:rPr>
        <w:t xml:space="preserve"> (2017) observed that many principals prioritize their managerial and administrative duties over their focus on teaching and learning. Goslin (2009) noted that instructional leadership responsibilities are frequently overlooked as principals become engrossed in administrative and </w:t>
      </w:r>
      <w:r w:rsidRPr="00E12D8A">
        <w:rPr>
          <w:rFonts w:ascii="Arial" w:hAnsi="Arial" w:cs="Arial"/>
          <w:lang w:val="en-GB"/>
        </w:rPr>
        <w:lastRenderedPageBreak/>
        <w:t>managerial tasks. Despite the accountability for administrative duties, it is essential for principals to actively engage in instructional leadership to improve learner performance.</w:t>
      </w:r>
    </w:p>
    <w:p w14:paraId="1360B92A" w14:textId="77777777" w:rsidR="00E12D8A" w:rsidRPr="00E12D8A" w:rsidRDefault="00E12D8A" w:rsidP="00E12D8A">
      <w:pPr>
        <w:pStyle w:val="Body"/>
        <w:spacing w:after="0"/>
        <w:rPr>
          <w:rFonts w:ascii="Arial" w:hAnsi="Arial" w:cs="Arial"/>
          <w:lang w:val="en-GB"/>
        </w:rPr>
      </w:pPr>
    </w:p>
    <w:p w14:paraId="00AC2F51" w14:textId="77777777" w:rsidR="00E12D8A" w:rsidRPr="00E12D8A" w:rsidRDefault="00E12D8A" w:rsidP="00E12D8A">
      <w:pPr>
        <w:pStyle w:val="Body"/>
        <w:rPr>
          <w:rFonts w:ascii="Arial" w:hAnsi="Arial" w:cs="Arial"/>
          <w:lang w:val="en-GB"/>
        </w:rPr>
      </w:pPr>
      <w:bookmarkStart w:id="10" w:name="_Toc172559553"/>
      <w:r w:rsidRPr="00E12D8A">
        <w:rPr>
          <w:rFonts w:ascii="Arial" w:hAnsi="Arial" w:cs="Arial"/>
          <w:b/>
          <w:bCs/>
          <w:lang w:val="en-GB"/>
        </w:rPr>
        <w:t xml:space="preserve">2.7 </w:t>
      </w:r>
      <w:r w:rsidRPr="00E12D8A">
        <w:rPr>
          <w:rFonts w:ascii="Arial" w:hAnsi="Arial" w:cs="Arial"/>
          <w:b/>
          <w:bCs/>
          <w:vanish/>
          <w:lang w:val="en-GB"/>
        </w:rPr>
        <w:t>Top of Form</w:t>
      </w:r>
      <w:r w:rsidRPr="00E12D8A">
        <w:rPr>
          <w:rFonts w:ascii="Arial" w:hAnsi="Arial" w:cs="Arial"/>
          <w:b/>
          <w:bCs/>
          <w:lang w:val="en-GB"/>
        </w:rPr>
        <w:t>Enhancing Teaching Practices through Instructional Feedback and Coaching</w:t>
      </w:r>
      <w:bookmarkEnd w:id="10"/>
    </w:p>
    <w:p w14:paraId="689FEC99" w14:textId="77777777" w:rsidR="00E12D8A" w:rsidRPr="00E12D8A" w:rsidRDefault="00E12D8A" w:rsidP="00E12D8A">
      <w:pPr>
        <w:pStyle w:val="Body"/>
        <w:spacing w:after="0"/>
        <w:rPr>
          <w:rFonts w:ascii="Arial" w:hAnsi="Arial" w:cs="Arial"/>
          <w:lang w:val="en-GB"/>
        </w:rPr>
      </w:pPr>
    </w:p>
    <w:p w14:paraId="5A448FEF" w14:textId="77777777" w:rsidR="00E12D8A" w:rsidRPr="00E12D8A" w:rsidRDefault="00E12D8A" w:rsidP="00E12D8A">
      <w:pPr>
        <w:pStyle w:val="Body"/>
        <w:spacing w:after="0"/>
        <w:rPr>
          <w:rFonts w:ascii="Arial" w:hAnsi="Arial" w:cs="Arial"/>
          <w:lang w:val="en-GB"/>
        </w:rPr>
      </w:pPr>
      <w:r w:rsidRPr="00E12D8A">
        <w:rPr>
          <w:rFonts w:ascii="Arial" w:hAnsi="Arial" w:cs="Arial"/>
          <w:lang w:val="en-GB"/>
        </w:rPr>
        <w:t xml:space="preserve">Instructional feedback and coaching serve as essential components in improving teaching practices and fostering professional growth among educators. Hattie and Timperley (2007) conducted a seminal meta-analysis delving into the significance of feedback, extending its focus beyond student learning to include feedback provided to teachers. Their findings underscore the value of specific, actionable feedback in prompting teachers to reflect on their instructional practices and make necessary adjustments to enhance student learning outcomes. Knight (2007) provided a comprehensive exploration of instructional coaching, elucidating its role as a partnership approach to advancing instruction. Drawing on practical examples and case studies, Knight emphasized the collaborative nature of coaching relationships and its efficacy in providing targeted feedback and support to teachers. </w:t>
      </w:r>
    </w:p>
    <w:p w14:paraId="1352ADC7" w14:textId="77777777" w:rsidR="00E12D8A" w:rsidRPr="00E12D8A" w:rsidRDefault="00E12D8A" w:rsidP="00E12D8A">
      <w:pPr>
        <w:pStyle w:val="Body"/>
        <w:spacing w:after="0"/>
        <w:rPr>
          <w:rFonts w:ascii="Arial" w:hAnsi="Arial" w:cs="Arial"/>
          <w:lang w:val="en-GB"/>
        </w:rPr>
      </w:pPr>
    </w:p>
    <w:p w14:paraId="65E1589F" w14:textId="77777777" w:rsidR="00E12D8A" w:rsidRDefault="00E12D8A" w:rsidP="00E12D8A">
      <w:pPr>
        <w:pStyle w:val="Body"/>
        <w:spacing w:after="0"/>
        <w:rPr>
          <w:rFonts w:ascii="Arial" w:hAnsi="Arial" w:cs="Arial"/>
          <w:lang w:val="en-GB"/>
        </w:rPr>
      </w:pPr>
      <w:r w:rsidRPr="00E12D8A">
        <w:rPr>
          <w:rFonts w:ascii="Arial" w:hAnsi="Arial" w:cs="Arial"/>
          <w:lang w:val="en-GB"/>
        </w:rPr>
        <w:t xml:space="preserve">Additionally, Kraft, Blazar, and Hogan (2018) conducted a meta-analysis systematically examining the impact of teacher coaching interventions on instructional practices and student achievement, consistently finding positive effects and emphasizing the importance of ongoing feedback and support for teachers' professional growth. Van Veen, Zwart, and </w:t>
      </w:r>
      <w:proofErr w:type="spellStart"/>
      <w:r w:rsidRPr="00E12D8A">
        <w:rPr>
          <w:rFonts w:ascii="Arial" w:hAnsi="Arial" w:cs="Arial"/>
          <w:lang w:val="en-GB"/>
        </w:rPr>
        <w:t>Meirink</w:t>
      </w:r>
      <w:proofErr w:type="spellEnd"/>
      <w:r w:rsidRPr="00E12D8A">
        <w:rPr>
          <w:rFonts w:ascii="Arial" w:hAnsi="Arial" w:cs="Arial"/>
          <w:lang w:val="en-GB"/>
        </w:rPr>
        <w:t xml:space="preserve"> (2010) conducted a qualitative study further emphasizing the role of feedback and coaching in facilitating teachers' professional development within collaborative contexts, underscoring the significance of collaborative processes and sustained support. Showers (1985) provided insights into coaching as a mechanism for enhancing teaching effectiveness, highlighting key principles of effective coaching, including the provision of specific feedback and the cultivation of trusting relationships between coaches and teachers. Collectively, these studies underscore the critical role of instructional feedback and coaching in promoting teacher growth, improving instructional practices, and ultimately enhancing student learning outcomes within educational settings</w:t>
      </w:r>
      <w:r w:rsidR="005E5324">
        <w:rPr>
          <w:rFonts w:ascii="Arial" w:hAnsi="Arial" w:cs="Arial"/>
          <w:lang w:val="en-GB"/>
        </w:rPr>
        <w:t>.</w:t>
      </w:r>
    </w:p>
    <w:p w14:paraId="1111C7D9" w14:textId="77777777" w:rsidR="005E5324" w:rsidRPr="00E12D8A" w:rsidRDefault="005E5324" w:rsidP="00E12D8A">
      <w:pPr>
        <w:pStyle w:val="Body"/>
        <w:spacing w:after="0"/>
        <w:rPr>
          <w:rFonts w:ascii="Arial" w:hAnsi="Arial" w:cs="Arial"/>
          <w:lang w:val="en-GB"/>
        </w:rPr>
      </w:pPr>
    </w:p>
    <w:p w14:paraId="722C7B83" w14:textId="77777777" w:rsidR="00E12D8A" w:rsidRPr="00E12D8A" w:rsidRDefault="00E12D8A" w:rsidP="00E12D8A">
      <w:pPr>
        <w:pStyle w:val="Body"/>
        <w:rPr>
          <w:rFonts w:ascii="Arial" w:hAnsi="Arial" w:cs="Arial"/>
          <w:lang w:val="en-GB"/>
        </w:rPr>
      </w:pPr>
      <w:bookmarkStart w:id="11" w:name="_Toc172559554"/>
      <w:r w:rsidRPr="00E12D8A">
        <w:rPr>
          <w:rFonts w:ascii="Arial" w:hAnsi="Arial" w:cs="Arial"/>
          <w:b/>
          <w:bCs/>
          <w:lang w:val="en-GB"/>
        </w:rPr>
        <w:t>2.8 Instructional Leadership and its school culture</w:t>
      </w:r>
      <w:bookmarkEnd w:id="11"/>
    </w:p>
    <w:p w14:paraId="2F8B4CD3" w14:textId="77777777" w:rsidR="00E12D8A" w:rsidRPr="00E12D8A" w:rsidRDefault="00E12D8A" w:rsidP="00E12D8A">
      <w:pPr>
        <w:pStyle w:val="Body"/>
        <w:spacing w:after="0"/>
        <w:rPr>
          <w:rFonts w:ascii="Arial" w:hAnsi="Arial" w:cs="Arial"/>
          <w:lang w:val="en-GB"/>
        </w:rPr>
      </w:pPr>
    </w:p>
    <w:p w14:paraId="0E0EF46D" w14:textId="77777777" w:rsidR="00E12D8A" w:rsidRPr="00E12D8A" w:rsidRDefault="00E12D8A" w:rsidP="00E12D8A">
      <w:pPr>
        <w:pStyle w:val="Body"/>
        <w:spacing w:after="0"/>
        <w:rPr>
          <w:rFonts w:ascii="Arial" w:hAnsi="Arial" w:cs="Arial"/>
          <w:lang w:val="en-GB"/>
        </w:rPr>
      </w:pPr>
      <w:r w:rsidRPr="00E12D8A">
        <w:rPr>
          <w:rFonts w:ascii="Arial" w:hAnsi="Arial" w:cs="Arial"/>
          <w:lang w:val="en-GB"/>
        </w:rPr>
        <w:t>School culture stands as a pivotal factor shaping instructional leadership within educational institutions. Defined by Schein (1996) as a pattern of shared basic assumptions guiding problem-solving and integration, and expanded upon by Deal and Peterson (2019) as shared beliefs, values, and norms, school culture profoundly influences teaching and learning practices. Hallinger and Heck's (2010) meta-analysis delves into this relationship, revealing that schools with positive and supportive cultures tend to exhibit stronger instructional leadership, emphasizing improvements in teaching and learning outcomes. This underscores the essential role of school culture in guiding instructional leadership practices.</w:t>
      </w:r>
    </w:p>
    <w:p w14:paraId="6EC3AECB" w14:textId="77777777" w:rsidR="00E12D8A" w:rsidRPr="00E12D8A" w:rsidRDefault="00E12D8A" w:rsidP="00E12D8A">
      <w:pPr>
        <w:pStyle w:val="Body"/>
        <w:spacing w:after="0"/>
        <w:rPr>
          <w:rFonts w:ascii="Arial" w:hAnsi="Arial" w:cs="Arial"/>
          <w:lang w:val="en-GB"/>
        </w:rPr>
      </w:pPr>
      <w:r w:rsidRPr="00E12D8A">
        <w:rPr>
          <w:rFonts w:ascii="Arial" w:hAnsi="Arial" w:cs="Arial"/>
          <w:lang w:val="en-GB"/>
        </w:rPr>
        <w:t>Collaboration and innovation thrive in environments with supportive cultures, as evidenced by the work of Louis and Kruse (1995). Their research underscores the importance of collaborative norms in fostering collective problem-solving and innovation among teachers. Additionally, Fullan (2001) highlights how school culture shapes beliefs about teaching and learning, with a focus on continuous improvement and professional growth fostering a shared commitment to high-quality instruction.</w:t>
      </w:r>
    </w:p>
    <w:p w14:paraId="6415A099" w14:textId="77777777" w:rsidR="00E12D8A" w:rsidRPr="00E12D8A" w:rsidRDefault="00E12D8A" w:rsidP="00E12D8A">
      <w:pPr>
        <w:pStyle w:val="Body"/>
        <w:spacing w:after="0"/>
        <w:rPr>
          <w:rFonts w:ascii="Arial" w:hAnsi="Arial" w:cs="Arial"/>
          <w:lang w:val="en-GB"/>
        </w:rPr>
      </w:pPr>
      <w:r w:rsidRPr="00E12D8A">
        <w:rPr>
          <w:rFonts w:ascii="Arial" w:hAnsi="Arial" w:cs="Arial"/>
          <w:lang w:val="en-GB"/>
        </w:rPr>
        <w:t xml:space="preserve">Effective instructional leaders, as proposed by </w:t>
      </w:r>
      <w:proofErr w:type="spellStart"/>
      <w:r w:rsidRPr="00E12D8A">
        <w:rPr>
          <w:rFonts w:ascii="Arial" w:hAnsi="Arial" w:cs="Arial"/>
          <w:lang w:val="en-GB"/>
        </w:rPr>
        <w:t>Sergiovanni</w:t>
      </w:r>
      <w:proofErr w:type="spellEnd"/>
      <w:r w:rsidRPr="00E12D8A">
        <w:rPr>
          <w:rFonts w:ascii="Arial" w:hAnsi="Arial" w:cs="Arial"/>
          <w:lang w:val="en-GB"/>
        </w:rPr>
        <w:t xml:space="preserve"> (1992), understand the significance of nurturing positive school cultures. By focusing on building relationships, fostering shared values, and creating a sense of purpose within the school community, instructional leaders empower educators to collaborate, innovate, and excel in their professional practice. This underscores the importance of intentional leadership practices in cultivating supportive school cultures that enable both teachers and students to thrive.</w:t>
      </w:r>
    </w:p>
    <w:p w14:paraId="2CBEFB5A" w14:textId="77777777" w:rsidR="00E12D8A" w:rsidRDefault="00E12D8A" w:rsidP="00E12D8A">
      <w:pPr>
        <w:pStyle w:val="Body"/>
        <w:spacing w:after="0"/>
        <w:rPr>
          <w:rFonts w:ascii="Arial" w:hAnsi="Arial" w:cs="Arial"/>
          <w:lang w:val="en-GB"/>
        </w:rPr>
      </w:pPr>
      <w:r w:rsidRPr="00E12D8A">
        <w:rPr>
          <w:rFonts w:ascii="Arial" w:hAnsi="Arial" w:cs="Arial"/>
          <w:lang w:val="en-GB"/>
        </w:rPr>
        <w:t>The literature underscores the critical role of school culture in shaping instructional leadership practices. A positive and supportive culture fosters collaboration, innovation, and a shared commitment to improving teaching and learning outcomes. Instructional leaders must recognize the influence of school culture and actively work to cultivate environments that empower educators to thrive and students to succeed.</w:t>
      </w:r>
    </w:p>
    <w:p w14:paraId="35BD8982" w14:textId="77777777" w:rsidR="0003080B" w:rsidRPr="00E12D8A" w:rsidRDefault="0003080B" w:rsidP="00E12D8A">
      <w:pPr>
        <w:pStyle w:val="Body"/>
        <w:spacing w:after="0"/>
        <w:rPr>
          <w:rFonts w:ascii="Arial" w:hAnsi="Arial" w:cs="Arial"/>
          <w:lang w:val="en-GB"/>
        </w:rPr>
      </w:pPr>
    </w:p>
    <w:p w14:paraId="43510396" w14:textId="77777777" w:rsidR="00E12D8A" w:rsidRDefault="00E12D8A" w:rsidP="00E12D8A">
      <w:pPr>
        <w:pStyle w:val="Body"/>
        <w:spacing w:after="0"/>
        <w:rPr>
          <w:rFonts w:ascii="Arial" w:hAnsi="Arial" w:cs="Arial"/>
          <w:lang w:val="en-GB"/>
        </w:rPr>
      </w:pPr>
      <w:r w:rsidRPr="00E12D8A">
        <w:rPr>
          <w:rFonts w:ascii="Arial" w:hAnsi="Arial" w:cs="Arial"/>
          <w:lang w:val="en-GB"/>
        </w:rPr>
        <w:t xml:space="preserve">Instructional leadership is fundamental in education, focusing on curriculum implementation and enhancing student achievement. Esteemed scholars such as Hallinger and Walker (2014) emphasize its pivotal role in fostering environments conducive to effective teaching and learning, while Cotton (2003) underscores </w:t>
      </w:r>
      <w:r w:rsidRPr="00E12D8A">
        <w:rPr>
          <w:rFonts w:ascii="Arial" w:hAnsi="Arial" w:cs="Arial"/>
          <w:lang w:val="en-GB"/>
        </w:rPr>
        <w:lastRenderedPageBreak/>
        <w:t>the close involvement of instructional leaders in matters directly impacting student success. Principals, as the embodiment of instructional leadership, hold the responsibility of supervising teaching programs, ensuring high-quality education, and fostering environments conducive to learning. Despite its significance, principals often face challenges in balancing their responsibilities, with an increasing emphasis on managerial tasks at the expense of instructional leadership, as highlighted by Gillet's (2010) study. Overwork and the complexity of challenges in the education landscape further exacerbate this shift, posing significant obstacles for principals striving to maintain a balance between administrative duties and instructional leadership responsibilities.</w:t>
      </w:r>
    </w:p>
    <w:p w14:paraId="160376A6" w14:textId="77777777" w:rsidR="0003080B" w:rsidRPr="00E12D8A" w:rsidRDefault="0003080B" w:rsidP="00E12D8A">
      <w:pPr>
        <w:pStyle w:val="Body"/>
        <w:spacing w:after="0"/>
        <w:rPr>
          <w:rFonts w:ascii="Arial" w:hAnsi="Arial" w:cs="Arial"/>
          <w:lang w:val="en-GB"/>
        </w:rPr>
      </w:pPr>
    </w:p>
    <w:p w14:paraId="1DEB7A06" w14:textId="77777777" w:rsidR="00E12D8A" w:rsidRDefault="00E12D8A" w:rsidP="00E12D8A">
      <w:pPr>
        <w:pStyle w:val="Body"/>
        <w:spacing w:after="0"/>
        <w:rPr>
          <w:rFonts w:ascii="Arial" w:hAnsi="Arial" w:cs="Arial"/>
          <w:lang w:val="en-GB"/>
        </w:rPr>
      </w:pPr>
      <w:r w:rsidRPr="00E12D8A">
        <w:rPr>
          <w:rFonts w:ascii="Arial" w:hAnsi="Arial" w:cs="Arial"/>
          <w:lang w:val="en-GB"/>
        </w:rPr>
        <w:t>This study is aimed at exploring the impact of instructional leadership effectiveness on the overall quality of education, drawing insights from the Bhutan School Principal Guidelines (</w:t>
      </w:r>
      <w:proofErr w:type="spellStart"/>
      <w:r w:rsidRPr="00E12D8A">
        <w:rPr>
          <w:rFonts w:ascii="Arial" w:hAnsi="Arial" w:cs="Arial"/>
          <w:lang w:val="en-GB"/>
        </w:rPr>
        <w:t>MoE</w:t>
      </w:r>
      <w:proofErr w:type="spellEnd"/>
      <w:r w:rsidRPr="00E12D8A">
        <w:rPr>
          <w:rFonts w:ascii="Arial" w:hAnsi="Arial" w:cs="Arial"/>
          <w:lang w:val="en-GB"/>
        </w:rPr>
        <w:t>, 2011). By narrowing its focus to the Trongsa district, the research sought to provide context-specific insights directly relevant to local educational stakeholders. Continuous research and reflection on instructional leadership were imperative given the dynamic nature of education and the evolving demands placed on school leaders. Globally, the significance of instructional leadership in education cannot be overstated, reflecting a paradigm shift in educational systems driven by societal demands for improved outcomes. The transition to instructional leadership, mandated by initiatives like the Bhutan Performance Management System (PMS, 2010), presented its own set of challenges, underscoring the need for effective strategies to navigate these complexities. Overall, this exploration into instructional leadership practices within the Trongsa district has shed light on specific challenges and practices, while highlighting the universal importance of effective school leadership in fostering environments conducive to educational excellence and equity.</w:t>
      </w:r>
    </w:p>
    <w:p w14:paraId="6DB5091A" w14:textId="77777777" w:rsidR="005E5324" w:rsidRPr="00E12D8A" w:rsidRDefault="005E5324" w:rsidP="00E12D8A">
      <w:pPr>
        <w:pStyle w:val="Body"/>
        <w:spacing w:after="0"/>
        <w:rPr>
          <w:rFonts w:ascii="Arial" w:hAnsi="Arial" w:cs="Arial"/>
          <w:lang w:val="en-GB"/>
        </w:rPr>
      </w:pPr>
    </w:p>
    <w:p w14:paraId="552B0AE1" w14:textId="319D08D4" w:rsidR="00E12D8A" w:rsidRDefault="00E12D8A" w:rsidP="00E12D8A">
      <w:pPr>
        <w:pStyle w:val="Body"/>
        <w:spacing w:after="0"/>
        <w:rPr>
          <w:rFonts w:ascii="Arial" w:hAnsi="Arial" w:cs="Arial"/>
          <w:b/>
          <w:lang w:val="en-GB"/>
        </w:rPr>
      </w:pPr>
      <w:r w:rsidRPr="00E12D8A">
        <w:rPr>
          <w:rFonts w:ascii="Arial" w:hAnsi="Arial" w:cs="Arial"/>
          <w:b/>
          <w:lang w:val="en-GB"/>
        </w:rPr>
        <w:t>3. Method</w:t>
      </w:r>
      <w:r w:rsidR="003F0E65">
        <w:rPr>
          <w:rFonts w:ascii="Arial" w:hAnsi="Arial" w:cs="Arial"/>
          <w:b/>
          <w:lang w:val="en-GB"/>
        </w:rPr>
        <w:t>ology</w:t>
      </w:r>
    </w:p>
    <w:p w14:paraId="6F4D2AE2" w14:textId="77777777" w:rsidR="0003080B" w:rsidRPr="00E12D8A" w:rsidRDefault="0003080B" w:rsidP="00E12D8A">
      <w:pPr>
        <w:pStyle w:val="Body"/>
        <w:spacing w:after="0"/>
        <w:rPr>
          <w:rFonts w:ascii="Arial" w:hAnsi="Arial" w:cs="Arial"/>
          <w:b/>
          <w:lang w:val="en-GB"/>
        </w:rPr>
      </w:pPr>
    </w:p>
    <w:p w14:paraId="7E731570" w14:textId="77777777" w:rsidR="00E12D8A" w:rsidRPr="00E12D8A" w:rsidRDefault="00E12D8A" w:rsidP="00E12D8A">
      <w:pPr>
        <w:pStyle w:val="Body"/>
        <w:spacing w:after="0"/>
        <w:rPr>
          <w:rFonts w:ascii="Arial" w:hAnsi="Arial" w:cs="Arial"/>
          <w:lang w:val="en-GB"/>
        </w:rPr>
      </w:pPr>
      <w:bookmarkStart w:id="12" w:name="_Toc117846939"/>
      <w:bookmarkStart w:id="13" w:name="_Toc120952957"/>
      <w:bookmarkStart w:id="14" w:name="_Toc172559556"/>
      <w:r w:rsidRPr="00E12D8A">
        <w:rPr>
          <w:rFonts w:ascii="Arial" w:hAnsi="Arial" w:cs="Arial"/>
          <w:b/>
          <w:bCs/>
          <w:lang w:val="en-GB"/>
        </w:rPr>
        <w:t>3.1 Research Paradigm</w:t>
      </w:r>
      <w:bookmarkEnd w:id="12"/>
      <w:bookmarkEnd w:id="13"/>
      <w:bookmarkEnd w:id="14"/>
    </w:p>
    <w:p w14:paraId="200A54EA" w14:textId="5F2145E4" w:rsidR="00E12D8A" w:rsidRPr="00E12D8A" w:rsidRDefault="00E12D8A" w:rsidP="00E12D8A">
      <w:pPr>
        <w:pStyle w:val="Body"/>
        <w:rPr>
          <w:rFonts w:ascii="Arial" w:hAnsi="Arial" w:cs="Arial"/>
          <w:lang w:val="en-GB"/>
        </w:rPr>
      </w:pPr>
      <w:r w:rsidRPr="00E12D8A">
        <w:rPr>
          <w:rFonts w:ascii="Arial" w:hAnsi="Arial" w:cs="Arial"/>
          <w:lang w:val="en-GB"/>
        </w:rPr>
        <w:t xml:space="preserve">The researcher used a pragmatist paradigm, focusing on the consequences of research, finding answers to the research question, and on the use of multiple methods of data collection to inform the problem under study. According to Mertens (2010), paradigm is a way of looking at the world and it is composed of certain philosophical assumptions that guide and direct ones thinking and action. Creswell and Creswell (2018), assert that instead of focusing on methods, researchers emphasize the research problem and question and use all approaches available to understand the problem in pragmatism. In the pragmatist view, individual researchers have freedom of choice. In this way, researchers are free to choose the methods, techniques, and procedures of research that best meet their needs and purposes. Figure </w:t>
      </w:r>
      <w:r w:rsidR="00A25700">
        <w:rPr>
          <w:rFonts w:ascii="Arial" w:hAnsi="Arial" w:cs="Arial"/>
          <w:lang w:val="en-GB"/>
        </w:rPr>
        <w:t>1</w:t>
      </w:r>
      <w:r w:rsidRPr="00E12D8A">
        <w:rPr>
          <w:rFonts w:ascii="Arial" w:hAnsi="Arial" w:cs="Arial"/>
          <w:lang w:val="en-GB"/>
        </w:rPr>
        <w:t xml:space="preserve"> shows the overall research design.</w:t>
      </w:r>
    </w:p>
    <w:p w14:paraId="476845C9" w14:textId="77777777" w:rsidR="00E12D8A" w:rsidRPr="00E12D8A" w:rsidRDefault="00E12D8A" w:rsidP="00E12D8A">
      <w:pPr>
        <w:pStyle w:val="Body"/>
        <w:rPr>
          <w:rFonts w:ascii="Arial" w:hAnsi="Arial" w:cs="Arial"/>
          <w:lang w:val="en-GB"/>
        </w:rPr>
      </w:pPr>
    </w:p>
    <w:p w14:paraId="064A1361" w14:textId="77777777" w:rsidR="00E12D8A" w:rsidRPr="00E12D8A" w:rsidRDefault="00E12D8A" w:rsidP="00E12D8A">
      <w:pPr>
        <w:pStyle w:val="Body"/>
        <w:spacing w:after="0"/>
        <w:rPr>
          <w:rFonts w:ascii="Arial" w:hAnsi="Arial" w:cs="Arial"/>
          <w:b/>
          <w:lang w:val="en-GB"/>
        </w:rPr>
      </w:pPr>
      <w:r w:rsidRPr="00E12D8A">
        <w:rPr>
          <w:rFonts w:ascii="Arial" w:hAnsi="Arial" w:cs="Arial"/>
          <w:noProof/>
        </w:rPr>
        <w:lastRenderedPageBreak/>
        <w:drawing>
          <wp:inline distT="0" distB="0" distL="0" distR="0" wp14:anchorId="69E18F4F" wp14:editId="0D43C3B0">
            <wp:extent cx="5425440" cy="3028045"/>
            <wp:effectExtent l="0" t="0" r="3810" b="1270"/>
            <wp:docPr id="1222277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277960" name=""/>
                    <pic:cNvPicPr/>
                  </pic:nvPicPr>
                  <pic:blipFill>
                    <a:blip r:embed="rId14">
                      <a:extLst>
                        <a:ext uri="{BEBA8EAE-BF5A-486C-A8C5-ECC9F3942E4B}">
                          <a14:imgProps xmlns:a14="http://schemas.microsoft.com/office/drawing/2010/main">
                            <a14:imgLayer r:embed="rId15">
                              <a14:imgEffect>
                                <a14:sharpenSoften amount="25000"/>
                              </a14:imgEffect>
                            </a14:imgLayer>
                          </a14:imgProps>
                        </a:ext>
                      </a:extLst>
                    </a:blip>
                    <a:stretch>
                      <a:fillRect/>
                    </a:stretch>
                  </pic:blipFill>
                  <pic:spPr>
                    <a:xfrm>
                      <a:off x="0" y="0"/>
                      <a:ext cx="5429230" cy="3030160"/>
                    </a:xfrm>
                    <a:prstGeom prst="rect">
                      <a:avLst/>
                    </a:prstGeom>
                  </pic:spPr>
                </pic:pic>
              </a:graphicData>
            </a:graphic>
          </wp:inline>
        </w:drawing>
      </w:r>
    </w:p>
    <w:p w14:paraId="62D61E2B" w14:textId="7AC606F5" w:rsidR="00E12D8A" w:rsidRPr="00E12D8A" w:rsidRDefault="00E12D8A" w:rsidP="00E12D8A">
      <w:pPr>
        <w:pStyle w:val="Body"/>
        <w:spacing w:after="0"/>
        <w:rPr>
          <w:rFonts w:ascii="Arial" w:hAnsi="Arial" w:cs="Arial"/>
          <w:b/>
          <w:bCs/>
          <w:lang w:val="en-GB"/>
        </w:rPr>
      </w:pPr>
      <w:bookmarkStart w:id="15" w:name="_Toc118362972"/>
      <w:bookmarkStart w:id="16" w:name="_Toc118364315"/>
      <w:bookmarkStart w:id="17" w:name="_Toc172559557"/>
      <w:r w:rsidRPr="00E12D8A">
        <w:rPr>
          <w:rFonts w:ascii="Arial" w:hAnsi="Arial" w:cs="Arial"/>
          <w:b/>
          <w:bCs/>
          <w:lang w:val="en-GB"/>
        </w:rPr>
        <w:t xml:space="preserve">Figure 1 </w:t>
      </w:r>
      <w:bookmarkEnd w:id="15"/>
      <w:bookmarkEnd w:id="16"/>
      <w:r w:rsidRPr="00E12D8A">
        <w:rPr>
          <w:rFonts w:ascii="Arial" w:hAnsi="Arial" w:cs="Arial"/>
          <w:b/>
          <w:bCs/>
          <w:lang w:val="en-GB"/>
        </w:rPr>
        <w:t>Flow Chart Showing a Conceptual Map of Research Design</w:t>
      </w:r>
    </w:p>
    <w:p w14:paraId="4B503EB9" w14:textId="77777777" w:rsidR="00E12D8A" w:rsidRPr="00E12D8A" w:rsidRDefault="00E12D8A" w:rsidP="00E12D8A">
      <w:pPr>
        <w:pStyle w:val="Body"/>
        <w:rPr>
          <w:rFonts w:ascii="Arial" w:hAnsi="Arial" w:cs="Arial"/>
          <w:b/>
          <w:bCs/>
          <w:lang w:val="en-GB"/>
        </w:rPr>
      </w:pPr>
    </w:p>
    <w:p w14:paraId="608316A6" w14:textId="77777777" w:rsidR="00E12D8A" w:rsidRPr="00E12D8A" w:rsidRDefault="00E12D8A" w:rsidP="00E12D8A">
      <w:pPr>
        <w:pStyle w:val="Body"/>
        <w:rPr>
          <w:rFonts w:ascii="Arial" w:hAnsi="Arial" w:cs="Arial"/>
          <w:b/>
          <w:bCs/>
          <w:lang w:val="en-GB"/>
        </w:rPr>
      </w:pPr>
      <w:r w:rsidRPr="00E12D8A">
        <w:rPr>
          <w:rFonts w:ascii="Arial" w:hAnsi="Arial" w:cs="Arial"/>
          <w:b/>
          <w:bCs/>
          <w:lang w:val="en-GB"/>
        </w:rPr>
        <w:t>3.2 Research design</w:t>
      </w:r>
      <w:bookmarkEnd w:id="17"/>
      <w:r w:rsidRPr="00E12D8A">
        <w:rPr>
          <w:rFonts w:ascii="Arial" w:hAnsi="Arial" w:cs="Arial"/>
          <w:b/>
          <w:bCs/>
          <w:lang w:val="en-GB"/>
        </w:rPr>
        <w:t xml:space="preserve"> </w:t>
      </w:r>
    </w:p>
    <w:p w14:paraId="2008B72C" w14:textId="77777777" w:rsidR="00E12D8A" w:rsidRPr="00E12D8A" w:rsidRDefault="00E12D8A" w:rsidP="00E12D8A">
      <w:pPr>
        <w:pStyle w:val="Body"/>
        <w:spacing w:after="0"/>
        <w:rPr>
          <w:rFonts w:ascii="Arial" w:hAnsi="Arial" w:cs="Arial"/>
          <w:lang w:val="en-GB"/>
        </w:rPr>
      </w:pPr>
    </w:p>
    <w:p w14:paraId="0967D6CC" w14:textId="347DF4CA" w:rsidR="00E12D8A" w:rsidRPr="00E12D8A" w:rsidRDefault="00E12D8A" w:rsidP="00E12D8A">
      <w:pPr>
        <w:pStyle w:val="Body"/>
        <w:rPr>
          <w:rFonts w:ascii="Arial" w:hAnsi="Arial" w:cs="Arial"/>
          <w:lang w:val="en-GB"/>
        </w:rPr>
      </w:pPr>
      <w:r w:rsidRPr="00E12D8A">
        <w:rPr>
          <w:rFonts w:ascii="Arial" w:hAnsi="Arial" w:cs="Arial"/>
          <w:lang w:val="en-GB"/>
        </w:rPr>
        <w:t xml:space="preserve">According to Creswell and Creswell (2018), research designs are types of inquiry within qualitative, quantitative, and mixed methods, approaches that provide specific direction for procedures in a research study. To find the answers to the research questions, the researcher employed the convergent mixed method (See Figure </w:t>
      </w:r>
      <w:r w:rsidR="00A25700">
        <w:rPr>
          <w:rFonts w:ascii="Arial" w:hAnsi="Arial" w:cs="Arial"/>
          <w:lang w:val="en-GB"/>
        </w:rPr>
        <w:t>2</w:t>
      </w:r>
      <w:r w:rsidRPr="00E12D8A">
        <w:rPr>
          <w:rFonts w:ascii="Arial" w:hAnsi="Arial" w:cs="Arial"/>
          <w:lang w:val="en-GB"/>
        </w:rPr>
        <w:t xml:space="preserve">), in which the researcher converged quantitative and qualitative data to provide a comprehensive analysis of the research problem. </w:t>
      </w:r>
    </w:p>
    <w:p w14:paraId="6FA81258" w14:textId="77777777" w:rsidR="00E12D8A" w:rsidRPr="00E12D8A" w:rsidRDefault="00E12D8A" w:rsidP="00E12D8A">
      <w:pPr>
        <w:pStyle w:val="Body"/>
        <w:rPr>
          <w:rFonts w:ascii="Arial" w:hAnsi="Arial" w:cs="Arial"/>
          <w:lang w:val="en-GB"/>
        </w:rPr>
      </w:pPr>
    </w:p>
    <w:p w14:paraId="1DD4A9B0" w14:textId="77777777" w:rsidR="00E12D8A" w:rsidRPr="00E12D8A" w:rsidRDefault="00E12D8A" w:rsidP="00E12D8A">
      <w:pPr>
        <w:pStyle w:val="Body"/>
        <w:rPr>
          <w:rFonts w:ascii="Arial" w:hAnsi="Arial" w:cs="Arial"/>
          <w:lang w:val="en-GB"/>
        </w:rPr>
      </w:pPr>
      <w:r w:rsidRPr="00E12D8A">
        <w:rPr>
          <w:rFonts w:ascii="Arial" w:hAnsi="Arial" w:cs="Arial"/>
          <w:lang w:val="en-GB"/>
        </w:rPr>
        <w:t>Mixed methods research offers a powerful means of investigating complex phenomena by harnessing the strengths of both qualitative and quantitative methodologies. By integrating diverse data collection techniques such as surveys, interviews, observations, and statistical analysis, researchers can gain a more comprehensive understanding of the research problem at hand (Creswell &amp; Plano Clark, 2018). This approach allows for a nuanced exploration of the practices and challenges encountered by school leaders, capturing a rich tapestry of insights that might be missed by employing only one methodological approach. For instance, qualitative methods can delve deep into the subjective experiences and motivations of school leaders, while quantitative methods can provide broader patterns and trends across a larger sample.</w:t>
      </w:r>
    </w:p>
    <w:p w14:paraId="027E9830" w14:textId="77777777" w:rsidR="00E12D8A" w:rsidRPr="00E12D8A" w:rsidRDefault="00E12D8A" w:rsidP="00E12D8A">
      <w:pPr>
        <w:pStyle w:val="Body"/>
        <w:rPr>
          <w:rFonts w:ascii="Arial" w:hAnsi="Arial" w:cs="Arial"/>
          <w:lang w:val="en-GB"/>
        </w:rPr>
      </w:pPr>
    </w:p>
    <w:p w14:paraId="4DA11558" w14:textId="77777777" w:rsidR="00E12D8A" w:rsidRPr="00E12D8A" w:rsidRDefault="00E12D8A" w:rsidP="00E12D8A">
      <w:pPr>
        <w:pStyle w:val="Body"/>
        <w:rPr>
          <w:rFonts w:ascii="Arial" w:hAnsi="Arial" w:cs="Arial"/>
          <w:lang w:val="en-GB"/>
        </w:rPr>
      </w:pPr>
      <w:r w:rsidRPr="00E12D8A">
        <w:rPr>
          <w:rFonts w:ascii="Arial" w:hAnsi="Arial" w:cs="Arial"/>
          <w:lang w:val="en-GB"/>
        </w:rPr>
        <w:t xml:space="preserve">Moreover, the integration of qualitative and quantitative data enables researchers to triangulate findings, enhancing the credibility and validity of their results (Creswell &amp; Plano Clark, 2018). This triangulation serves to corroborate findings across different data sources, thereby strengthening the overall robustness of the research. Furthermore, mixed methods research facilitates a more holistic understanding of complex phenomena by addressing the limitations inherent in any single methodological approach. By combining qualitative and quantitative data, researchers can compensate for the weaknesses of one method with the strengths of another, leading to a more comprehensive and nuanced analysis. </w:t>
      </w:r>
    </w:p>
    <w:p w14:paraId="37BCBBBF" w14:textId="77777777" w:rsidR="00E12D8A" w:rsidRPr="00E12D8A" w:rsidRDefault="00E12D8A" w:rsidP="00E12D8A">
      <w:pPr>
        <w:pStyle w:val="Body"/>
        <w:rPr>
          <w:rFonts w:ascii="Arial" w:hAnsi="Arial" w:cs="Arial"/>
          <w:lang w:val="en-GB"/>
        </w:rPr>
      </w:pPr>
    </w:p>
    <w:p w14:paraId="5E7B52A5" w14:textId="77777777" w:rsidR="00E12D8A" w:rsidRPr="00E12D8A" w:rsidRDefault="00E12D8A" w:rsidP="00E12D8A">
      <w:pPr>
        <w:pStyle w:val="Body"/>
        <w:rPr>
          <w:rFonts w:ascii="Arial" w:hAnsi="Arial" w:cs="Arial"/>
          <w:lang w:val="en-GB"/>
        </w:rPr>
      </w:pPr>
      <w:r w:rsidRPr="00E12D8A">
        <w:rPr>
          <w:rFonts w:ascii="Arial" w:hAnsi="Arial" w:cs="Arial"/>
          <w:lang w:val="en-GB"/>
        </w:rPr>
        <w:lastRenderedPageBreak/>
        <w:t>In essence, mixed methods research offers a flexible and rigorous approach to inquiry, allowing researchers to explore research questions from multiple angles and perspectives. By leveraging the complementary nature of qualitative and quantitative methodologies, researchers can uncover deeper insights and make more informed conclusions about the practices and challenges facing school leaders.</w:t>
      </w:r>
    </w:p>
    <w:p w14:paraId="3C1E6FFD" w14:textId="77777777" w:rsidR="00E12D8A" w:rsidRPr="00E12D8A" w:rsidRDefault="00E12D8A" w:rsidP="00E12D8A">
      <w:pPr>
        <w:pStyle w:val="Body"/>
        <w:rPr>
          <w:rFonts w:ascii="Arial" w:hAnsi="Arial" w:cs="Arial"/>
          <w:lang w:val="en-GB"/>
        </w:rPr>
      </w:pPr>
      <w:r w:rsidRPr="00E12D8A">
        <w:rPr>
          <w:rFonts w:ascii="Arial" w:hAnsi="Arial" w:cs="Arial"/>
          <w:noProof/>
        </w:rPr>
        <mc:AlternateContent>
          <mc:Choice Requires="wps">
            <w:drawing>
              <wp:anchor distT="0" distB="0" distL="114300" distR="114300" simplePos="0" relativeHeight="251659264" behindDoc="0" locked="0" layoutInCell="1" allowOverlap="1" wp14:anchorId="7BB6DF52" wp14:editId="31A24952">
                <wp:simplePos x="0" y="0"/>
                <wp:positionH relativeFrom="column">
                  <wp:posOffset>327513</wp:posOffset>
                </wp:positionH>
                <wp:positionV relativeFrom="paragraph">
                  <wp:posOffset>99646</wp:posOffset>
                </wp:positionV>
                <wp:extent cx="1295400" cy="800100"/>
                <wp:effectExtent l="0" t="0" r="19050" b="1905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800100"/>
                        </a:xfrm>
                        <a:prstGeom prst="rect">
                          <a:avLst/>
                        </a:prstGeom>
                        <a:solidFill>
                          <a:schemeClr val="accent1">
                            <a:lumMod val="40000"/>
                            <a:lumOff val="60000"/>
                          </a:schemeClr>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72B3461C" w14:textId="77777777" w:rsidR="005E5324" w:rsidRPr="000210D2" w:rsidRDefault="005E5324" w:rsidP="00E12D8A">
                            <w:pPr>
                              <w:jc w:val="center"/>
                              <w:rPr>
                                <w:rFonts w:ascii="Times New Roman" w:hAnsi="Times New Roman"/>
                                <w:color w:val="000000" w:themeColor="text1"/>
                                <w:szCs w:val="24"/>
                              </w:rPr>
                            </w:pPr>
                            <w:r w:rsidRPr="000210D2">
                              <w:rPr>
                                <w:rFonts w:ascii="Times New Roman" w:hAnsi="Times New Roman"/>
                                <w:color w:val="000000" w:themeColor="text1"/>
                                <w:szCs w:val="24"/>
                              </w:rPr>
                              <w:t>Quantitative Data Collection &amp;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6DF52" id="Rectangle 52" o:spid="_x0000_s1026" style="position:absolute;left:0;text-align:left;margin-left:25.8pt;margin-top:7.85pt;width:102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" fillcolor="#b8cce4 [1300]" strokecolor="#205867 [1608]" strokeweight="2pt">
                <v:path arrowok="t"/>
                <v:textbox>
                  <w:txbxContent>
                    <w:p w14:paraId="72B3461C" w14:textId="77777777" w:rsidR="005E5324" w:rsidRPr="000210D2" w:rsidRDefault="005E5324" w:rsidP="00E12D8A">
                      <w:pPr>
                        <w:jc w:val="center"/>
                        <w:rPr>
                          <w:rFonts w:ascii="Times New Roman" w:hAnsi="Times New Roman"/>
                          <w:color w:val="000000" w:themeColor="text1"/>
                          <w:szCs w:val="24"/>
                        </w:rPr>
                      </w:pPr>
                      <w:r w:rsidRPr="000210D2">
                        <w:rPr>
                          <w:rFonts w:ascii="Times New Roman" w:hAnsi="Times New Roman"/>
                          <w:color w:val="000000" w:themeColor="text1"/>
                          <w:szCs w:val="24"/>
                        </w:rPr>
                        <w:t>Quantitative Data Collection &amp; Analysis</w:t>
                      </w:r>
                    </w:p>
                  </w:txbxContent>
                </v:textbox>
              </v:rect>
            </w:pict>
          </mc:Fallback>
        </mc:AlternateContent>
      </w:r>
    </w:p>
    <w:p w14:paraId="76BB13E6" w14:textId="77777777" w:rsidR="00E12D8A" w:rsidRPr="00E12D8A" w:rsidRDefault="00E12D8A" w:rsidP="00E12D8A">
      <w:pPr>
        <w:pStyle w:val="Body"/>
        <w:rPr>
          <w:rFonts w:ascii="Arial" w:hAnsi="Arial" w:cs="Arial"/>
          <w:i/>
          <w:lang w:val="en-AU"/>
        </w:rPr>
      </w:pPr>
      <w:r w:rsidRPr="00E12D8A">
        <w:rPr>
          <w:rFonts w:ascii="Arial" w:hAnsi="Arial" w:cs="Arial"/>
          <w:noProof/>
        </w:rPr>
        <mc:AlternateContent>
          <mc:Choice Requires="wps">
            <w:drawing>
              <wp:anchor distT="0" distB="0" distL="114300" distR="114300" simplePos="0" relativeHeight="251663360" behindDoc="0" locked="0" layoutInCell="1" allowOverlap="1" wp14:anchorId="39E3A46F" wp14:editId="6D280166">
                <wp:simplePos x="0" y="0"/>
                <wp:positionH relativeFrom="column">
                  <wp:posOffset>1714549</wp:posOffset>
                </wp:positionH>
                <wp:positionV relativeFrom="paragraph">
                  <wp:posOffset>267726</wp:posOffset>
                </wp:positionV>
                <wp:extent cx="790575" cy="419100"/>
                <wp:effectExtent l="0" t="0" r="66675" b="5715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0575" cy="4191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E59BCAC" id="Straight Arrow Connector 56" o:spid="_x0000_s1026" type="#_x0000_t32" style="position:absolute;margin-left:135pt;margin-top:21.1pt;width:62.25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" strokecolor="black [3213]" strokeweight="1.5pt">
                <v:stroke endarrow="block"/>
                <o:lock v:ext="edit" shapetype="f"/>
              </v:shape>
            </w:pict>
          </mc:Fallback>
        </mc:AlternateContent>
      </w:r>
    </w:p>
    <w:p w14:paraId="01F75A57" w14:textId="77777777" w:rsidR="00E12D8A" w:rsidRPr="00E12D8A" w:rsidRDefault="00E12D8A" w:rsidP="00E12D8A">
      <w:pPr>
        <w:pStyle w:val="Body"/>
        <w:spacing w:after="0"/>
        <w:rPr>
          <w:rFonts w:ascii="Arial" w:hAnsi="Arial" w:cs="Arial"/>
          <w:lang w:val="en-GB"/>
        </w:rPr>
      </w:pPr>
      <w:r w:rsidRPr="00E12D8A">
        <w:rPr>
          <w:rFonts w:ascii="Arial" w:hAnsi="Arial" w:cs="Arial"/>
          <w:noProof/>
        </w:rPr>
        <mc:AlternateContent>
          <mc:Choice Requires="wps">
            <w:drawing>
              <wp:anchor distT="0" distB="0" distL="114300" distR="114300" simplePos="0" relativeHeight="251661312" behindDoc="0" locked="0" layoutInCell="1" allowOverlap="1" wp14:anchorId="32CAA668" wp14:editId="235EC377">
                <wp:simplePos x="0" y="0"/>
                <wp:positionH relativeFrom="column">
                  <wp:posOffset>2566573</wp:posOffset>
                </wp:positionH>
                <wp:positionV relativeFrom="paragraph">
                  <wp:posOffset>97936</wp:posOffset>
                </wp:positionV>
                <wp:extent cx="1190625" cy="723900"/>
                <wp:effectExtent l="0" t="0" r="28575" b="19050"/>
                <wp:wrapNone/>
                <wp:docPr id="54"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625" cy="723900"/>
                        </a:xfrm>
                        <a:prstGeom prst="ellipse">
                          <a:avLst/>
                        </a:prstGeom>
                        <a:solidFill>
                          <a:srgbClr val="66FF33"/>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9AF02C" w14:textId="77777777" w:rsidR="005E5324" w:rsidRPr="000210D2" w:rsidRDefault="005E5324" w:rsidP="00E12D8A">
                            <w:pPr>
                              <w:jc w:val="center"/>
                              <w:rPr>
                                <w:rFonts w:ascii="Times New Roman" w:hAnsi="Times New Roman"/>
                                <w:color w:val="000000" w:themeColor="text1"/>
                              </w:rPr>
                            </w:pPr>
                            <w:r w:rsidRPr="000210D2">
                              <w:rPr>
                                <w:rFonts w:ascii="Times New Roman" w:hAnsi="Times New Roman"/>
                                <w:color w:val="000000" w:themeColor="text1"/>
                              </w:rPr>
                              <w:t>Compare or relate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CAA668" id="Oval 54" o:spid="_x0000_s1027" style="position:absolute;left:0;text-align:left;margin-left:202.1pt;margin-top:7.7pt;width:93.75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" fillcolor="#6f3" strokecolor="black [3213]" strokeweight="1.5pt">
                <v:path arrowok="t"/>
                <v:textbox>
                  <w:txbxContent>
                    <w:p w14:paraId="219AF02C" w14:textId="77777777" w:rsidR="005E5324" w:rsidRPr="000210D2" w:rsidRDefault="005E5324" w:rsidP="00E12D8A">
                      <w:pPr>
                        <w:jc w:val="center"/>
                        <w:rPr>
                          <w:rFonts w:ascii="Times New Roman" w:hAnsi="Times New Roman"/>
                          <w:color w:val="000000" w:themeColor="text1"/>
                        </w:rPr>
                      </w:pPr>
                      <w:r w:rsidRPr="000210D2">
                        <w:rPr>
                          <w:rFonts w:ascii="Times New Roman" w:hAnsi="Times New Roman"/>
                          <w:color w:val="000000" w:themeColor="text1"/>
                        </w:rPr>
                        <w:t>Compare or relate</w:t>
                      </w:r>
                    </w:p>
                  </w:txbxContent>
                </v:textbox>
              </v:oval>
            </w:pict>
          </mc:Fallback>
        </mc:AlternateContent>
      </w:r>
    </w:p>
    <w:p w14:paraId="095171C8" w14:textId="77777777" w:rsidR="00E12D8A" w:rsidRPr="00E12D8A" w:rsidRDefault="00E12D8A" w:rsidP="00E12D8A">
      <w:pPr>
        <w:pStyle w:val="Body"/>
        <w:spacing w:after="0"/>
        <w:rPr>
          <w:rFonts w:ascii="Arial" w:hAnsi="Arial" w:cs="Arial"/>
          <w:lang w:val="en-GB"/>
        </w:rPr>
      </w:pPr>
      <w:r w:rsidRPr="00E12D8A">
        <w:rPr>
          <w:rFonts w:ascii="Arial" w:hAnsi="Arial" w:cs="Arial"/>
          <w:noProof/>
        </w:rPr>
        <mc:AlternateContent>
          <mc:Choice Requires="wps">
            <w:drawing>
              <wp:anchor distT="0" distB="0" distL="114300" distR="114300" simplePos="0" relativeHeight="251662336" behindDoc="0" locked="0" layoutInCell="1" allowOverlap="1" wp14:anchorId="057D845A" wp14:editId="3B4B1530">
                <wp:simplePos x="0" y="0"/>
                <wp:positionH relativeFrom="column">
                  <wp:posOffset>4320931</wp:posOffset>
                </wp:positionH>
                <wp:positionV relativeFrom="paragraph">
                  <wp:posOffset>51582</wp:posOffset>
                </wp:positionV>
                <wp:extent cx="1514475" cy="428625"/>
                <wp:effectExtent l="0" t="0" r="28575" b="28575"/>
                <wp:wrapNone/>
                <wp:docPr id="55"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428625"/>
                        </a:xfrm>
                        <a:prstGeom prst="ellipse">
                          <a:avLst/>
                        </a:prstGeom>
                        <a:solidFill>
                          <a:srgbClr val="FFC00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80285B" w14:textId="77777777" w:rsidR="005E5324" w:rsidRPr="000210D2" w:rsidRDefault="005E5324" w:rsidP="00E12D8A">
                            <w:pPr>
                              <w:rPr>
                                <w:rFonts w:ascii="Times New Roman" w:hAnsi="Times New Roman"/>
                                <w:color w:val="000000" w:themeColor="text1"/>
                              </w:rPr>
                            </w:pPr>
                            <w:r w:rsidRPr="000210D2">
                              <w:rPr>
                                <w:rFonts w:ascii="Times New Roman" w:hAnsi="Times New Roman"/>
                                <w:color w:val="000000" w:themeColor="text1"/>
                              </w:rPr>
                              <w:t>Interpretation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7D845A" id="Oval 55" o:spid="_x0000_s1028" style="position:absolute;left:0;text-align:left;margin-left:340.25pt;margin-top:4.05pt;width:119.2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" fillcolor="#ffc000" strokecolor="black [3213]" strokeweight="1.5pt">
                <v:path arrowok="t"/>
                <v:textbox>
                  <w:txbxContent>
                    <w:p w14:paraId="2780285B" w14:textId="77777777" w:rsidR="005E5324" w:rsidRPr="000210D2" w:rsidRDefault="005E5324" w:rsidP="00E12D8A">
                      <w:pPr>
                        <w:rPr>
                          <w:rFonts w:ascii="Times New Roman" w:hAnsi="Times New Roman"/>
                          <w:color w:val="000000" w:themeColor="text1"/>
                        </w:rPr>
                      </w:pPr>
                      <w:r w:rsidRPr="000210D2">
                        <w:rPr>
                          <w:rFonts w:ascii="Times New Roman" w:hAnsi="Times New Roman"/>
                          <w:color w:val="000000" w:themeColor="text1"/>
                        </w:rPr>
                        <w:t>Interpretation</w:t>
                      </w:r>
                    </w:p>
                  </w:txbxContent>
                </v:textbox>
              </v:oval>
            </w:pict>
          </mc:Fallback>
        </mc:AlternateContent>
      </w:r>
    </w:p>
    <w:p w14:paraId="1486C5A6" w14:textId="77777777" w:rsidR="00E12D8A" w:rsidRPr="00E12D8A" w:rsidRDefault="00E12D8A" w:rsidP="00E12D8A">
      <w:pPr>
        <w:pStyle w:val="Body"/>
        <w:spacing w:after="0"/>
        <w:rPr>
          <w:rFonts w:ascii="Arial" w:hAnsi="Arial" w:cs="Arial"/>
          <w:lang w:val="en-GB"/>
        </w:rPr>
      </w:pPr>
      <w:r w:rsidRPr="00E12D8A">
        <w:rPr>
          <w:rFonts w:ascii="Arial" w:hAnsi="Arial" w:cs="Arial"/>
          <w:noProof/>
        </w:rPr>
        <mc:AlternateContent>
          <mc:Choice Requires="wps">
            <w:drawing>
              <wp:anchor distT="4294967295" distB="4294967295" distL="114300" distR="114300" simplePos="0" relativeHeight="251665408" behindDoc="0" locked="0" layoutInCell="1" allowOverlap="1" wp14:anchorId="4A789785" wp14:editId="0F59B54B">
                <wp:simplePos x="0" y="0"/>
                <wp:positionH relativeFrom="column">
                  <wp:posOffset>3800671</wp:posOffset>
                </wp:positionH>
                <wp:positionV relativeFrom="paragraph">
                  <wp:posOffset>121822</wp:posOffset>
                </wp:positionV>
                <wp:extent cx="466725" cy="0"/>
                <wp:effectExtent l="0" t="76200" r="9525" b="9525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6725"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C7CB571" id="Straight Arrow Connector 58" o:spid="_x0000_s1026" type="#_x0000_t32" style="position:absolute;margin-left:299.25pt;margin-top:9.6pt;width:36.7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" strokecolor="black [3213]" strokeweight="1.5pt">
                <v:stroke endarrow="block"/>
                <o:lock v:ext="edit" shapetype="f"/>
              </v:shape>
            </w:pict>
          </mc:Fallback>
        </mc:AlternateContent>
      </w:r>
    </w:p>
    <w:p w14:paraId="1159406C" w14:textId="77777777" w:rsidR="00E12D8A" w:rsidRPr="00E12D8A" w:rsidRDefault="00E12D8A" w:rsidP="00E12D8A">
      <w:pPr>
        <w:pStyle w:val="Body"/>
        <w:spacing w:after="0"/>
        <w:rPr>
          <w:rFonts w:ascii="Arial" w:hAnsi="Arial" w:cs="Arial"/>
          <w:lang w:val="en-GB"/>
        </w:rPr>
      </w:pPr>
      <w:r w:rsidRPr="00E12D8A">
        <w:rPr>
          <w:rFonts w:ascii="Arial" w:hAnsi="Arial" w:cs="Arial"/>
          <w:noProof/>
        </w:rPr>
        <mc:AlternateContent>
          <mc:Choice Requires="wps">
            <w:drawing>
              <wp:anchor distT="0" distB="0" distL="114300" distR="114300" simplePos="0" relativeHeight="251660288" behindDoc="0" locked="0" layoutInCell="1" allowOverlap="1" wp14:anchorId="7F8CA7E7" wp14:editId="521248D2">
                <wp:simplePos x="0" y="0"/>
                <wp:positionH relativeFrom="margin">
                  <wp:posOffset>333375</wp:posOffset>
                </wp:positionH>
                <wp:positionV relativeFrom="paragraph">
                  <wp:posOffset>13334</wp:posOffset>
                </wp:positionV>
                <wp:extent cx="1295400" cy="771525"/>
                <wp:effectExtent l="0" t="0" r="19050" b="2857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771525"/>
                        </a:xfrm>
                        <a:prstGeom prst="rect">
                          <a:avLst/>
                        </a:prstGeom>
                        <a:solidFill>
                          <a:schemeClr val="accent2">
                            <a:lumMod val="75000"/>
                          </a:schemeClr>
                        </a:solidFill>
                        <a:ln/>
                      </wps:spPr>
                      <wps:style>
                        <a:lnRef idx="3">
                          <a:schemeClr val="lt1"/>
                        </a:lnRef>
                        <a:fillRef idx="1">
                          <a:schemeClr val="accent2"/>
                        </a:fillRef>
                        <a:effectRef idx="1">
                          <a:schemeClr val="accent2"/>
                        </a:effectRef>
                        <a:fontRef idx="minor">
                          <a:schemeClr val="lt1"/>
                        </a:fontRef>
                      </wps:style>
                      <wps:txbx>
                        <w:txbxContent>
                          <w:p w14:paraId="5824C258" w14:textId="77777777" w:rsidR="005E5324" w:rsidRPr="000210D2" w:rsidRDefault="005E5324" w:rsidP="00E12D8A">
                            <w:pPr>
                              <w:jc w:val="center"/>
                              <w:rPr>
                                <w:rFonts w:ascii="Times New Roman" w:hAnsi="Times New Roman"/>
                                <w:color w:val="000000" w:themeColor="text1"/>
                                <w:szCs w:val="24"/>
                              </w:rPr>
                            </w:pPr>
                            <w:r w:rsidRPr="000210D2">
                              <w:rPr>
                                <w:rFonts w:ascii="Times New Roman" w:hAnsi="Times New Roman"/>
                                <w:color w:val="000000" w:themeColor="text1"/>
                                <w:szCs w:val="24"/>
                              </w:rPr>
                              <w:t>Qualitative Data Collection &amp;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CA7E7" id="Rectangle 53" o:spid="_x0000_s1029" style="position:absolute;left:0;text-align:left;margin-left:26.25pt;margin-top:1.05pt;width:102pt;height:60.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" fillcolor="#943634 [2405]" strokecolor="white [3201]" strokeweight="3pt">
                <v:shadow on="t" color="black" opacity="24903f" origin=",.5" offset="0,.55556mm"/>
                <v:path arrowok="t"/>
                <v:textbox>
                  <w:txbxContent>
                    <w:p w14:paraId="5824C258" w14:textId="77777777" w:rsidR="005E5324" w:rsidRPr="000210D2" w:rsidRDefault="005E5324" w:rsidP="00E12D8A">
                      <w:pPr>
                        <w:jc w:val="center"/>
                        <w:rPr>
                          <w:rFonts w:ascii="Times New Roman" w:hAnsi="Times New Roman"/>
                          <w:color w:val="000000" w:themeColor="text1"/>
                          <w:szCs w:val="24"/>
                        </w:rPr>
                      </w:pPr>
                      <w:r w:rsidRPr="000210D2">
                        <w:rPr>
                          <w:rFonts w:ascii="Times New Roman" w:hAnsi="Times New Roman"/>
                          <w:color w:val="000000" w:themeColor="text1"/>
                          <w:szCs w:val="24"/>
                        </w:rPr>
                        <w:t>Qualitative Data Collection &amp; Analysis</w:t>
                      </w:r>
                    </w:p>
                  </w:txbxContent>
                </v:textbox>
                <w10:wrap anchorx="margin"/>
              </v:rect>
            </w:pict>
          </mc:Fallback>
        </mc:AlternateContent>
      </w:r>
    </w:p>
    <w:p w14:paraId="280932A2" w14:textId="77777777" w:rsidR="00E12D8A" w:rsidRPr="00E12D8A" w:rsidRDefault="00E12D8A" w:rsidP="00E12D8A">
      <w:pPr>
        <w:pStyle w:val="Body"/>
        <w:rPr>
          <w:rFonts w:ascii="Arial" w:hAnsi="Arial" w:cs="Arial"/>
          <w:lang w:val="en-GB"/>
        </w:rPr>
      </w:pPr>
      <w:r w:rsidRPr="00E12D8A">
        <w:rPr>
          <w:rFonts w:ascii="Arial" w:hAnsi="Arial" w:cs="Arial"/>
          <w:noProof/>
        </w:rPr>
        <mc:AlternateContent>
          <mc:Choice Requires="wps">
            <w:drawing>
              <wp:anchor distT="0" distB="0" distL="114300" distR="114300" simplePos="0" relativeHeight="251664384" behindDoc="0" locked="0" layoutInCell="1" allowOverlap="1" wp14:anchorId="22807C87" wp14:editId="36361186">
                <wp:simplePos x="0" y="0"/>
                <wp:positionH relativeFrom="column">
                  <wp:posOffset>1720264</wp:posOffset>
                </wp:positionH>
                <wp:positionV relativeFrom="paragraph">
                  <wp:posOffset>36977</wp:posOffset>
                </wp:positionV>
                <wp:extent cx="819150" cy="457200"/>
                <wp:effectExtent l="0" t="38100" r="57150" b="1905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0" cy="4572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C12988" id="Straight Arrow Connector 57" o:spid="_x0000_s1026" type="#_x0000_t32" style="position:absolute;margin-left:135.45pt;margin-top:2.9pt;width:64.5pt;height:36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" strokecolor="black [3213]" strokeweight="1.5pt">
                <v:stroke endarrow="block"/>
                <o:lock v:ext="edit" shapetype="f"/>
              </v:shape>
            </w:pict>
          </mc:Fallback>
        </mc:AlternateContent>
      </w:r>
    </w:p>
    <w:p w14:paraId="03E84650" w14:textId="77777777" w:rsidR="00E12D8A" w:rsidRPr="00E12D8A" w:rsidRDefault="00E12D8A" w:rsidP="00E12D8A">
      <w:pPr>
        <w:pStyle w:val="Body"/>
        <w:rPr>
          <w:rFonts w:ascii="Arial" w:hAnsi="Arial" w:cs="Arial"/>
          <w:lang w:val="en-GB"/>
        </w:rPr>
      </w:pPr>
    </w:p>
    <w:p w14:paraId="00DE118B" w14:textId="77777777" w:rsidR="00E12D8A" w:rsidRPr="00E12D8A" w:rsidRDefault="00E12D8A" w:rsidP="00E12D8A">
      <w:pPr>
        <w:pStyle w:val="Body"/>
        <w:spacing w:after="0"/>
        <w:rPr>
          <w:rFonts w:ascii="Arial" w:hAnsi="Arial" w:cs="Arial"/>
          <w:b/>
          <w:lang w:val="en-GB"/>
        </w:rPr>
      </w:pPr>
    </w:p>
    <w:p w14:paraId="6253AC3E" w14:textId="1B5A7E00" w:rsidR="00E12D8A" w:rsidRPr="00E12D8A" w:rsidRDefault="00E12D8A" w:rsidP="00E12D8A">
      <w:pPr>
        <w:pStyle w:val="Body"/>
        <w:rPr>
          <w:rFonts w:ascii="Arial" w:hAnsi="Arial" w:cs="Arial"/>
          <w:b/>
          <w:bCs/>
          <w:i/>
          <w:lang w:val="en-GB"/>
        </w:rPr>
      </w:pPr>
      <w:r w:rsidRPr="00E12D8A">
        <w:rPr>
          <w:rFonts w:ascii="Arial" w:hAnsi="Arial" w:cs="Arial"/>
          <w:b/>
          <w:bCs/>
          <w:iCs/>
          <w:lang w:val="en-GB"/>
        </w:rPr>
        <w:t xml:space="preserve">Figure 2 </w:t>
      </w:r>
      <w:r w:rsidRPr="00E12D8A">
        <w:rPr>
          <w:rFonts w:ascii="Arial" w:hAnsi="Arial" w:cs="Arial"/>
          <w:b/>
          <w:bCs/>
          <w:i/>
          <w:lang w:val="en-GB"/>
        </w:rPr>
        <w:t>Convergent parallel design (Source: Adopted from Creswell, 2014, p.256)</w:t>
      </w:r>
    </w:p>
    <w:p w14:paraId="3F03A532" w14:textId="77777777" w:rsidR="00E12D8A" w:rsidRPr="00E12D8A" w:rsidRDefault="00E12D8A" w:rsidP="00E12D8A">
      <w:pPr>
        <w:pStyle w:val="Body"/>
        <w:rPr>
          <w:rFonts w:ascii="Arial" w:hAnsi="Arial" w:cs="Arial"/>
          <w:lang w:val="en-GB"/>
        </w:rPr>
      </w:pPr>
      <w:r w:rsidRPr="00E12D8A">
        <w:rPr>
          <w:rFonts w:ascii="Arial" w:hAnsi="Arial" w:cs="Arial"/>
          <w:b/>
          <w:bCs/>
          <w:lang w:val="en-GB"/>
        </w:rPr>
        <w:t>3.3 Research Sample and Data Collection Tools</w:t>
      </w:r>
    </w:p>
    <w:p w14:paraId="09E5549F" w14:textId="77777777" w:rsidR="00E12D8A" w:rsidRPr="00E12D8A" w:rsidRDefault="00E12D8A" w:rsidP="00E12D8A">
      <w:pPr>
        <w:pStyle w:val="Body"/>
        <w:rPr>
          <w:rFonts w:ascii="Arial" w:hAnsi="Arial" w:cs="Arial"/>
          <w:lang w:val="en-GB"/>
        </w:rPr>
      </w:pPr>
      <w:r w:rsidRPr="00E12D8A">
        <w:rPr>
          <w:rFonts w:ascii="Arial" w:hAnsi="Arial" w:cs="Arial"/>
          <w:lang w:val="en-GB"/>
        </w:rPr>
        <w:t>The target population for the research were principals, officiating principal and teachers of Trongsa District. The sample size was 8 principals, 4 officiating principals and 96 teachers. The researcher used purposive sampling. The selection of participants was from all levels of school: Higher secondary school, middle second</w:t>
      </w:r>
      <w:r w:rsidR="0003080B">
        <w:rPr>
          <w:rFonts w:ascii="Arial" w:hAnsi="Arial" w:cs="Arial"/>
          <w:lang w:val="en-GB"/>
        </w:rPr>
        <w:t>ary school and primary schools.</w:t>
      </w:r>
    </w:p>
    <w:p w14:paraId="3DEC08FD" w14:textId="77777777" w:rsidR="00E12D8A" w:rsidRPr="00E12D8A" w:rsidRDefault="00E12D8A" w:rsidP="00E12D8A">
      <w:pPr>
        <w:pStyle w:val="Body"/>
        <w:rPr>
          <w:rFonts w:ascii="Arial" w:hAnsi="Arial" w:cs="Arial"/>
          <w:lang w:val="en-GB"/>
        </w:rPr>
      </w:pPr>
      <w:r w:rsidRPr="00E12D8A">
        <w:rPr>
          <w:rFonts w:ascii="Arial" w:hAnsi="Arial" w:cs="Arial"/>
          <w:lang w:val="en-GB"/>
        </w:rPr>
        <w:t xml:space="preserve">In order to gather the appropriate information about current practice of instructional leadership practices and challenges faced in carrying out instructional responsibilities by the principals in Trongsa District, questionnaires were prepared for principals and teachers in light of the literature review. This instrument consisted of two sections. The first section contained information about the independent variables: age, gender, year of experience, professional qualification and teaching subjects, while the second section contained the inventory of instructional leadership practices covering the instructional leadership functions by using five points - Likert scale rating. </w:t>
      </w:r>
      <w:r w:rsidRPr="00E12D8A">
        <w:rPr>
          <w:rFonts w:ascii="Arial" w:hAnsi="Arial" w:cs="Arial"/>
          <w:rtl/>
        </w:rPr>
        <w:t xml:space="preserve"> </w:t>
      </w:r>
      <w:r w:rsidRPr="00E12D8A">
        <w:rPr>
          <w:rFonts w:ascii="Arial" w:hAnsi="Arial" w:cs="Arial"/>
          <w:lang w:val="en-GB"/>
        </w:rPr>
        <w:t>The respondents were rated on their instructional leadership practices depending on the frequency with which specific function they practiced and observed.</w:t>
      </w:r>
    </w:p>
    <w:p w14:paraId="2321B8B7" w14:textId="77777777" w:rsidR="0003080B" w:rsidRPr="00E12D8A" w:rsidRDefault="00E12D8A" w:rsidP="00E12D8A">
      <w:pPr>
        <w:pStyle w:val="Body"/>
        <w:rPr>
          <w:rFonts w:ascii="Arial" w:hAnsi="Arial" w:cs="Arial"/>
          <w:lang w:val="en-GB"/>
        </w:rPr>
      </w:pPr>
      <w:r w:rsidRPr="00E12D8A">
        <w:rPr>
          <w:rFonts w:ascii="Arial" w:hAnsi="Arial" w:cs="Arial"/>
          <w:lang w:val="en-GB"/>
        </w:rPr>
        <w:t xml:space="preserve">The researcher also prepared semi-structure interview questions in advance and conducted interviews with participants. Items in the interview reflected concept of instructional leadership, leadership practices, challenges that principal encountered and the recommendation for improvement of instructional leadership practices. </w:t>
      </w:r>
    </w:p>
    <w:p w14:paraId="5FB8000C" w14:textId="77777777" w:rsidR="00E12D8A" w:rsidRPr="00E12D8A" w:rsidRDefault="00E12D8A" w:rsidP="00E12D8A">
      <w:pPr>
        <w:pStyle w:val="Body"/>
        <w:rPr>
          <w:rFonts w:ascii="Arial" w:hAnsi="Arial" w:cs="Arial"/>
          <w:lang w:val="en-GB"/>
        </w:rPr>
      </w:pPr>
      <w:bookmarkStart w:id="18" w:name="_Toc117846955"/>
      <w:bookmarkStart w:id="19" w:name="_Toc120952973"/>
      <w:bookmarkStart w:id="20" w:name="_Toc172559560"/>
      <w:r w:rsidRPr="00E12D8A">
        <w:rPr>
          <w:rFonts w:ascii="Arial" w:hAnsi="Arial" w:cs="Arial"/>
          <w:b/>
          <w:bCs/>
          <w:lang w:val="en-GB"/>
        </w:rPr>
        <w:t>3.5 Data Collection Procedure</w:t>
      </w:r>
      <w:bookmarkEnd w:id="18"/>
      <w:bookmarkEnd w:id="19"/>
      <w:bookmarkEnd w:id="20"/>
      <w:r w:rsidRPr="00E12D8A">
        <w:rPr>
          <w:rFonts w:ascii="Arial" w:hAnsi="Arial" w:cs="Arial"/>
          <w:b/>
          <w:bCs/>
          <w:lang w:val="en-GB"/>
        </w:rPr>
        <w:t xml:space="preserve"> </w:t>
      </w:r>
    </w:p>
    <w:p w14:paraId="30E6B5B6" w14:textId="77777777" w:rsidR="00E12D8A" w:rsidRPr="00E12D8A" w:rsidRDefault="00E12D8A" w:rsidP="00E12D8A">
      <w:pPr>
        <w:pStyle w:val="Body"/>
        <w:spacing w:after="0"/>
        <w:rPr>
          <w:rFonts w:ascii="Arial" w:hAnsi="Arial" w:cs="Arial"/>
          <w:lang w:val="en-GB"/>
        </w:rPr>
      </w:pPr>
    </w:p>
    <w:p w14:paraId="1DD5C96E" w14:textId="77777777" w:rsidR="00E12D8A" w:rsidRDefault="00E12D8A" w:rsidP="00E12D8A">
      <w:pPr>
        <w:pStyle w:val="Body"/>
        <w:spacing w:after="0"/>
        <w:rPr>
          <w:rFonts w:ascii="Arial" w:hAnsi="Arial" w:cs="Arial"/>
        </w:rPr>
      </w:pPr>
      <w:r w:rsidRPr="00E12D8A">
        <w:rPr>
          <w:rFonts w:ascii="Arial" w:hAnsi="Arial" w:cs="Arial"/>
        </w:rPr>
        <w:t xml:space="preserve">The researcher wrote a letter to the Dzongkhag Education Officer, Trongsa to get permission to carry out the study in secondary schools of under the District. After getting the approval from Dzongkhag, the researcher approached the school principals and teachers to get approval. This was carried out to establish a good working relationship with the principals and teachers by talking to them and explaining the purpose of the study. </w:t>
      </w:r>
    </w:p>
    <w:p w14:paraId="2D9D5149" w14:textId="77777777" w:rsidR="0003080B" w:rsidRPr="00E12D8A" w:rsidRDefault="0003080B" w:rsidP="00E12D8A">
      <w:pPr>
        <w:pStyle w:val="Body"/>
        <w:spacing w:after="0"/>
        <w:rPr>
          <w:rFonts w:ascii="Arial" w:hAnsi="Arial" w:cs="Arial"/>
        </w:rPr>
      </w:pPr>
    </w:p>
    <w:p w14:paraId="07442C93" w14:textId="77777777" w:rsidR="005E5324" w:rsidRDefault="00E12D8A" w:rsidP="00E12D8A">
      <w:pPr>
        <w:pStyle w:val="Body"/>
        <w:spacing w:after="0"/>
        <w:rPr>
          <w:rFonts w:ascii="Arial" w:hAnsi="Arial" w:cs="Arial"/>
        </w:rPr>
      </w:pPr>
      <w:r w:rsidRPr="00E12D8A">
        <w:rPr>
          <w:rFonts w:ascii="Arial" w:hAnsi="Arial" w:cs="Arial"/>
        </w:rPr>
        <w:t>During the actual study, researchers administered survey questionnaires to principals and teachers using online platform to share their perceptions and challenges on the implementation of instructional leadership. Finally, the researcher collected semi-structured questionnaire’s data from the selected teachers and principals to understand their in-depth perspectives on the use of instructional leadership in schools.</w:t>
      </w:r>
    </w:p>
    <w:p w14:paraId="5D6EA8B7" w14:textId="77777777" w:rsidR="00E12D8A" w:rsidRPr="00E12D8A" w:rsidRDefault="00E12D8A" w:rsidP="00E12D8A">
      <w:pPr>
        <w:pStyle w:val="Body"/>
        <w:spacing w:after="0"/>
        <w:rPr>
          <w:rFonts w:ascii="Arial" w:hAnsi="Arial" w:cs="Arial"/>
        </w:rPr>
      </w:pPr>
      <w:r w:rsidRPr="00E12D8A">
        <w:rPr>
          <w:rFonts w:ascii="Arial" w:hAnsi="Arial" w:cs="Arial"/>
        </w:rPr>
        <w:t xml:space="preserve"> </w:t>
      </w:r>
    </w:p>
    <w:p w14:paraId="794B5FD9" w14:textId="77777777" w:rsidR="00E12D8A" w:rsidRPr="00E12D8A" w:rsidRDefault="00E12D8A" w:rsidP="0049410A">
      <w:pPr>
        <w:pStyle w:val="Body"/>
        <w:rPr>
          <w:rFonts w:ascii="Arial" w:hAnsi="Arial" w:cs="Arial"/>
          <w:lang w:val="en-GB"/>
        </w:rPr>
      </w:pPr>
      <w:bookmarkStart w:id="21" w:name="_Toc172559561"/>
      <w:r w:rsidRPr="00E12D8A">
        <w:rPr>
          <w:rFonts w:ascii="Arial" w:hAnsi="Arial" w:cs="Arial"/>
          <w:b/>
          <w:bCs/>
          <w:lang w:val="en-GB"/>
        </w:rPr>
        <w:lastRenderedPageBreak/>
        <w:t>3.6 Data analysis</w:t>
      </w:r>
      <w:bookmarkEnd w:id="21"/>
    </w:p>
    <w:p w14:paraId="5BA91333" w14:textId="77777777" w:rsidR="00E12D8A" w:rsidRPr="00E12D8A" w:rsidRDefault="00E12D8A" w:rsidP="00E12D8A">
      <w:pPr>
        <w:pStyle w:val="Body"/>
        <w:rPr>
          <w:rFonts w:ascii="Arial" w:hAnsi="Arial" w:cs="Arial"/>
          <w:lang w:val="en-GB"/>
        </w:rPr>
      </w:pPr>
      <w:r w:rsidRPr="00E12D8A">
        <w:rPr>
          <w:rFonts w:ascii="Arial" w:hAnsi="Arial" w:cs="Arial"/>
          <w:lang w:val="en-GB"/>
        </w:rPr>
        <w:t xml:space="preserve">Data analysis involved categorizing data based on its source, gaining an overall understanding of the information, and interpreting the findings. Both quantitative and qualitative data were gathered from sampled participants. Quantitative data, acquired through survey questionnaires, was </w:t>
      </w:r>
      <w:proofErr w:type="spellStart"/>
      <w:r w:rsidRPr="00E12D8A">
        <w:rPr>
          <w:rFonts w:ascii="Arial" w:hAnsi="Arial" w:cs="Arial"/>
          <w:lang w:val="en-GB"/>
        </w:rPr>
        <w:t>analyzed</w:t>
      </w:r>
      <w:proofErr w:type="spellEnd"/>
      <w:r w:rsidRPr="00E12D8A">
        <w:rPr>
          <w:rFonts w:ascii="Arial" w:hAnsi="Arial" w:cs="Arial"/>
          <w:lang w:val="en-GB"/>
        </w:rPr>
        <w:t xml:space="preserve"> using SPSS version 22, tallying and tabulating results into frequency and percentage tables, as well as presenting them through graphs and figures. Qualitative data from interviews was interpreted through narrative descriptions to complement the quantitative findings.</w:t>
      </w:r>
    </w:p>
    <w:p w14:paraId="00525FAD" w14:textId="77777777" w:rsidR="00902823" w:rsidRDefault="0003080B"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732D22A5" w14:textId="77777777" w:rsidR="00790ADA" w:rsidRPr="00FB3A86" w:rsidRDefault="00790ADA" w:rsidP="00441B6F">
      <w:pPr>
        <w:pStyle w:val="Head1"/>
        <w:spacing w:after="0"/>
        <w:jc w:val="both"/>
        <w:rPr>
          <w:rFonts w:ascii="Arial" w:hAnsi="Arial" w:cs="Arial"/>
        </w:rPr>
      </w:pPr>
    </w:p>
    <w:p w14:paraId="259719FE" w14:textId="77777777" w:rsidR="005E5324" w:rsidRDefault="005E5324" w:rsidP="005E5324">
      <w:pPr>
        <w:pStyle w:val="Body"/>
        <w:spacing w:after="0"/>
        <w:rPr>
          <w:rFonts w:ascii="Arial" w:hAnsi="Arial" w:cs="Arial"/>
          <w:lang w:val="en-GB"/>
        </w:rPr>
      </w:pPr>
      <w:r w:rsidRPr="005E5324">
        <w:rPr>
          <w:rFonts w:ascii="Arial" w:hAnsi="Arial" w:cs="Arial"/>
          <w:lang w:val="en-GB"/>
        </w:rPr>
        <w:t>This chapter presents the key findings of both quantitative and qualitative data of the study. Through the detailed analysis of quantitative and qualitative data, ten themes were identified. The statistical test analysis and the thematic analysis were employed to answer the research questions aligned with the four main themes.</w:t>
      </w:r>
    </w:p>
    <w:p w14:paraId="30CCE57D" w14:textId="77777777" w:rsidR="0003080B" w:rsidRPr="005E5324" w:rsidRDefault="0003080B" w:rsidP="005E5324">
      <w:pPr>
        <w:pStyle w:val="Body"/>
        <w:spacing w:after="0"/>
        <w:rPr>
          <w:rFonts w:ascii="Arial" w:hAnsi="Arial" w:cs="Arial"/>
          <w:b/>
          <w:lang w:val="en-GB"/>
        </w:rPr>
      </w:pPr>
    </w:p>
    <w:p w14:paraId="3F8CB970" w14:textId="77777777" w:rsidR="005E5324" w:rsidRPr="005E5324" w:rsidRDefault="005E5324" w:rsidP="005E5324">
      <w:pPr>
        <w:pStyle w:val="Body"/>
        <w:numPr>
          <w:ilvl w:val="1"/>
          <w:numId w:val="43"/>
        </w:numPr>
        <w:spacing w:after="0"/>
        <w:rPr>
          <w:rFonts w:ascii="Arial" w:hAnsi="Arial" w:cs="Arial"/>
          <w:lang w:val="en-GB"/>
        </w:rPr>
      </w:pPr>
      <w:bookmarkStart w:id="22" w:name="_Toc172559569"/>
      <w:r w:rsidRPr="005E5324">
        <w:rPr>
          <w:rFonts w:ascii="Arial" w:hAnsi="Arial" w:cs="Arial"/>
          <w:b/>
          <w:bCs/>
          <w:lang w:val="en-GB"/>
        </w:rPr>
        <w:t>Survey analysis for principals and teachers</w:t>
      </w:r>
      <w:bookmarkEnd w:id="22"/>
      <w:r w:rsidRPr="005E5324">
        <w:rPr>
          <w:rFonts w:ascii="Arial" w:hAnsi="Arial" w:cs="Arial"/>
          <w:b/>
          <w:bCs/>
          <w:lang w:val="en-GB"/>
        </w:rPr>
        <w:t xml:space="preserve"> </w:t>
      </w:r>
    </w:p>
    <w:p w14:paraId="14B2CD0A" w14:textId="77777777" w:rsidR="005E5324" w:rsidRPr="005E5324" w:rsidRDefault="005E5324" w:rsidP="005E5324">
      <w:pPr>
        <w:pStyle w:val="Body"/>
        <w:spacing w:after="0"/>
        <w:rPr>
          <w:rFonts w:ascii="Arial" w:hAnsi="Arial" w:cs="Arial"/>
          <w:lang w:val="en-GB"/>
        </w:rPr>
      </w:pPr>
    </w:p>
    <w:p w14:paraId="2A70B9D2" w14:textId="17B3F9EA" w:rsidR="005E5324" w:rsidRPr="005E5324" w:rsidRDefault="005E5324" w:rsidP="005E5324">
      <w:pPr>
        <w:pStyle w:val="Body"/>
        <w:spacing w:after="0"/>
        <w:rPr>
          <w:rFonts w:ascii="Arial" w:hAnsi="Arial" w:cs="Arial"/>
          <w:lang w:val="en-GB"/>
        </w:rPr>
      </w:pPr>
      <w:r w:rsidRPr="005E5324">
        <w:rPr>
          <w:rFonts w:ascii="Arial" w:hAnsi="Arial" w:cs="Arial"/>
          <w:lang w:val="en-GB"/>
        </w:rPr>
        <w:t>For this study, the measure of central tendency was employed to measure the data set for the perception as general. Mishra et al. (2019) supported that the central tendency gives a value for the distribution and this value represent the entire distribution. It also helps researchers to use its value for the statistical analysis such as regression, skewness, correlation and ANOVA test. Therefore, the researcher also employed the regression and correlation test to determine the association between the variables (opinions and impacts shared by principals as independent variables and the opinions and impacts shared by teachers as dependent variable). The Brown model was also adapted to address for levels of agreement (</w:t>
      </w:r>
      <w:proofErr w:type="spellStart"/>
      <w:r w:rsidRPr="005E5324">
        <w:rPr>
          <w:rFonts w:ascii="Arial" w:hAnsi="Arial" w:cs="Arial"/>
          <w:lang w:val="en-GB"/>
        </w:rPr>
        <w:t>LoA</w:t>
      </w:r>
      <w:proofErr w:type="spellEnd"/>
      <w:r w:rsidRPr="005E5324">
        <w:rPr>
          <w:rFonts w:ascii="Arial" w:hAnsi="Arial" w:cs="Arial"/>
          <w:lang w:val="en-GB"/>
        </w:rPr>
        <w:t xml:space="preserve">) with their opinion and impact on </w:t>
      </w:r>
      <w:r w:rsidRPr="005E5324">
        <w:rPr>
          <w:rFonts w:ascii="Arial" w:hAnsi="Arial" w:cs="Arial"/>
          <w:bCs/>
          <w:lang w:val="en-GB"/>
        </w:rPr>
        <w:t>instructional leadership practices in school principals of Trongsa District.</w:t>
      </w:r>
      <w:r w:rsidRPr="005E5324">
        <w:rPr>
          <w:rFonts w:ascii="Arial" w:hAnsi="Arial" w:cs="Arial"/>
          <w:b/>
          <w:lang w:val="en-GB"/>
        </w:rPr>
        <w:t xml:space="preserve"> </w:t>
      </w:r>
      <w:r w:rsidRPr="005E5324">
        <w:rPr>
          <w:rFonts w:ascii="Arial" w:hAnsi="Arial" w:cs="Arial"/>
          <w:lang w:val="en-GB"/>
        </w:rPr>
        <w:t xml:space="preserve"> According to Brown (2010), the mean values from the scale was use to interpret the level of agreement as shown in Table 1.</w:t>
      </w:r>
    </w:p>
    <w:p w14:paraId="4195882D" w14:textId="77777777" w:rsidR="0003080B" w:rsidRPr="005E5324" w:rsidRDefault="0003080B" w:rsidP="005E5324">
      <w:pPr>
        <w:pStyle w:val="Body"/>
        <w:spacing w:after="0"/>
        <w:rPr>
          <w:rFonts w:ascii="Arial" w:hAnsi="Arial" w:cs="Arial"/>
          <w:lang w:val="en-GB"/>
        </w:rPr>
      </w:pPr>
    </w:p>
    <w:p w14:paraId="20960CDA" w14:textId="77777777" w:rsidR="005E5324" w:rsidRPr="005E5324" w:rsidRDefault="005E5324" w:rsidP="005E5324">
      <w:pPr>
        <w:pStyle w:val="Body"/>
        <w:spacing w:after="0"/>
        <w:rPr>
          <w:rFonts w:ascii="Arial" w:hAnsi="Arial" w:cs="Arial"/>
          <w:lang w:val="en-GB"/>
        </w:rPr>
      </w:pPr>
    </w:p>
    <w:p w14:paraId="3777CD41" w14:textId="0669CDF0" w:rsidR="005E5324" w:rsidRPr="005E5324" w:rsidRDefault="005E5324" w:rsidP="005E5324">
      <w:pPr>
        <w:pStyle w:val="Body"/>
        <w:spacing w:after="0"/>
        <w:rPr>
          <w:rFonts w:ascii="Arial" w:hAnsi="Arial" w:cs="Arial"/>
          <w:b/>
          <w:bCs/>
          <w:i/>
          <w:iCs/>
          <w:lang w:val="en-GB"/>
        </w:rPr>
      </w:pPr>
      <w:r w:rsidRPr="005E5324">
        <w:rPr>
          <w:rFonts w:ascii="Arial" w:hAnsi="Arial" w:cs="Arial"/>
          <w:b/>
          <w:bCs/>
          <w:i/>
          <w:iCs/>
          <w:lang w:val="en-GB"/>
        </w:rPr>
        <w:t xml:space="preserve">Table </w:t>
      </w:r>
      <w:r w:rsidR="00A25700">
        <w:rPr>
          <w:rFonts w:ascii="Arial" w:hAnsi="Arial" w:cs="Arial"/>
          <w:b/>
          <w:bCs/>
          <w:i/>
          <w:iCs/>
          <w:lang w:val="en-GB"/>
        </w:rPr>
        <w:t>1</w:t>
      </w:r>
      <w:r w:rsidRPr="005E5324">
        <w:rPr>
          <w:rFonts w:ascii="Arial" w:hAnsi="Arial" w:cs="Arial"/>
          <w:b/>
          <w:bCs/>
          <w:i/>
          <w:iCs/>
          <w:lang w:val="en-GB"/>
        </w:rPr>
        <w:t xml:space="preserve"> Interpretation of mean scores by Brown model</w:t>
      </w:r>
    </w:p>
    <w:tbl>
      <w:tblPr>
        <w:tblStyle w:val="PlainTable2"/>
        <w:tblW w:w="0" w:type="auto"/>
        <w:tblLook w:val="04A0" w:firstRow="1" w:lastRow="0" w:firstColumn="1" w:lastColumn="0" w:noHBand="0" w:noVBand="1"/>
      </w:tblPr>
      <w:tblGrid>
        <w:gridCol w:w="3012"/>
        <w:gridCol w:w="3651"/>
        <w:gridCol w:w="2375"/>
      </w:tblGrid>
      <w:tr w:rsidR="005E5324" w:rsidRPr="005E5324" w14:paraId="4C7F8CA1" w14:textId="77777777" w:rsidTr="005E53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2" w:type="dxa"/>
          </w:tcPr>
          <w:p w14:paraId="0A0A0A16" w14:textId="77777777" w:rsidR="005E5324" w:rsidRPr="005E5324" w:rsidRDefault="005E5324" w:rsidP="005E5324">
            <w:pPr>
              <w:pStyle w:val="Body"/>
              <w:spacing w:after="0"/>
              <w:rPr>
                <w:rFonts w:ascii="Arial" w:hAnsi="Arial" w:cs="Arial"/>
                <w:lang w:val="en-GB"/>
              </w:rPr>
            </w:pPr>
            <w:r w:rsidRPr="005E5324">
              <w:rPr>
                <w:rFonts w:ascii="Arial" w:hAnsi="Arial" w:cs="Arial"/>
                <w:lang w:val="en-GB"/>
              </w:rPr>
              <w:t xml:space="preserve">Mean values </w:t>
            </w:r>
          </w:p>
        </w:tc>
        <w:tc>
          <w:tcPr>
            <w:tcW w:w="3651" w:type="dxa"/>
          </w:tcPr>
          <w:p w14:paraId="3E31AECE"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5-point Likert scales</w:t>
            </w:r>
          </w:p>
        </w:tc>
        <w:tc>
          <w:tcPr>
            <w:tcW w:w="2375" w:type="dxa"/>
          </w:tcPr>
          <w:p w14:paraId="130BF340"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Level of agreement (</w:t>
            </w:r>
            <w:proofErr w:type="spellStart"/>
            <w:r w:rsidRPr="005E5324">
              <w:rPr>
                <w:rFonts w:ascii="Arial" w:hAnsi="Arial" w:cs="Arial"/>
                <w:lang w:val="en-GB"/>
              </w:rPr>
              <w:t>LoA</w:t>
            </w:r>
            <w:proofErr w:type="spellEnd"/>
            <w:r w:rsidRPr="005E5324">
              <w:rPr>
                <w:rFonts w:ascii="Arial" w:hAnsi="Arial" w:cs="Arial"/>
                <w:lang w:val="en-GB"/>
              </w:rPr>
              <w:t>)</w:t>
            </w:r>
          </w:p>
        </w:tc>
      </w:tr>
      <w:tr w:rsidR="005E5324" w:rsidRPr="005E5324" w14:paraId="77A7E875"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2" w:type="dxa"/>
          </w:tcPr>
          <w:p w14:paraId="5442E709" w14:textId="77777777" w:rsidR="005E5324" w:rsidRPr="005E5324" w:rsidRDefault="005E5324" w:rsidP="005E5324">
            <w:pPr>
              <w:pStyle w:val="Body"/>
              <w:spacing w:after="0"/>
              <w:rPr>
                <w:rFonts w:ascii="Arial" w:hAnsi="Arial" w:cs="Arial"/>
                <w:lang w:val="en-GB"/>
              </w:rPr>
            </w:pPr>
            <w:r w:rsidRPr="005E5324">
              <w:rPr>
                <w:rFonts w:ascii="Arial" w:hAnsi="Arial" w:cs="Arial"/>
                <w:lang w:val="en-GB"/>
              </w:rPr>
              <w:t>1.00 – 1.50</w:t>
            </w:r>
          </w:p>
          <w:p w14:paraId="25A6295A" w14:textId="77777777" w:rsidR="005E5324" w:rsidRPr="005E5324" w:rsidRDefault="005E5324" w:rsidP="005E5324">
            <w:pPr>
              <w:pStyle w:val="Body"/>
              <w:spacing w:after="0"/>
              <w:rPr>
                <w:rFonts w:ascii="Arial" w:hAnsi="Arial" w:cs="Arial"/>
                <w:lang w:val="en-GB"/>
              </w:rPr>
            </w:pPr>
            <w:r w:rsidRPr="005E5324">
              <w:rPr>
                <w:rFonts w:ascii="Arial" w:hAnsi="Arial" w:cs="Arial"/>
                <w:lang w:val="en-GB"/>
              </w:rPr>
              <w:t>1.51 – 2.50</w:t>
            </w:r>
          </w:p>
          <w:p w14:paraId="728D1671" w14:textId="77777777" w:rsidR="005E5324" w:rsidRPr="005E5324" w:rsidRDefault="005E5324" w:rsidP="005E5324">
            <w:pPr>
              <w:pStyle w:val="Body"/>
              <w:spacing w:after="0"/>
              <w:rPr>
                <w:rFonts w:ascii="Arial" w:hAnsi="Arial" w:cs="Arial"/>
                <w:lang w:val="en-GB"/>
              </w:rPr>
            </w:pPr>
            <w:r w:rsidRPr="005E5324">
              <w:rPr>
                <w:rFonts w:ascii="Arial" w:hAnsi="Arial" w:cs="Arial"/>
                <w:lang w:val="en-GB"/>
              </w:rPr>
              <w:t>2.51 – 3.50</w:t>
            </w:r>
          </w:p>
          <w:p w14:paraId="29A2E876" w14:textId="77777777" w:rsidR="005E5324" w:rsidRPr="005E5324" w:rsidRDefault="005E5324" w:rsidP="005E5324">
            <w:pPr>
              <w:pStyle w:val="Body"/>
              <w:spacing w:after="0"/>
              <w:rPr>
                <w:rFonts w:ascii="Arial" w:hAnsi="Arial" w:cs="Arial"/>
                <w:lang w:val="en-GB"/>
              </w:rPr>
            </w:pPr>
            <w:r w:rsidRPr="005E5324">
              <w:rPr>
                <w:rFonts w:ascii="Arial" w:hAnsi="Arial" w:cs="Arial"/>
                <w:lang w:val="en-GB"/>
              </w:rPr>
              <w:t>3.51 – 4.50</w:t>
            </w:r>
          </w:p>
          <w:p w14:paraId="69BCB0A2" w14:textId="77777777" w:rsidR="005E5324" w:rsidRPr="005E5324" w:rsidRDefault="005E5324" w:rsidP="005E5324">
            <w:pPr>
              <w:pStyle w:val="Body"/>
              <w:spacing w:after="0"/>
              <w:rPr>
                <w:rFonts w:ascii="Arial" w:hAnsi="Arial" w:cs="Arial"/>
                <w:lang w:val="en-GB"/>
              </w:rPr>
            </w:pPr>
            <w:r w:rsidRPr="005E5324">
              <w:rPr>
                <w:rFonts w:ascii="Arial" w:hAnsi="Arial" w:cs="Arial"/>
                <w:lang w:val="en-GB"/>
              </w:rPr>
              <w:t xml:space="preserve">4.51 – 5.00 </w:t>
            </w:r>
          </w:p>
        </w:tc>
        <w:tc>
          <w:tcPr>
            <w:tcW w:w="3651" w:type="dxa"/>
          </w:tcPr>
          <w:p w14:paraId="06D138C8"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Strongly Disagree</w:t>
            </w:r>
          </w:p>
          <w:p w14:paraId="237C02C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Disagree</w:t>
            </w:r>
          </w:p>
          <w:p w14:paraId="6783A05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Not sure</w:t>
            </w:r>
          </w:p>
          <w:p w14:paraId="3FAB738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Agree</w:t>
            </w:r>
          </w:p>
          <w:p w14:paraId="2F7C3C9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Strongly Agree</w:t>
            </w:r>
          </w:p>
        </w:tc>
        <w:tc>
          <w:tcPr>
            <w:tcW w:w="2375" w:type="dxa"/>
          </w:tcPr>
          <w:p w14:paraId="4C2E37D0"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Lowest</w:t>
            </w:r>
          </w:p>
          <w:p w14:paraId="24200C2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Low</w:t>
            </w:r>
          </w:p>
          <w:p w14:paraId="7C7F8CC8"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Moderate</w:t>
            </w:r>
          </w:p>
          <w:p w14:paraId="4448D994"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p w14:paraId="39CFE59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Highest</w:t>
            </w:r>
          </w:p>
        </w:tc>
      </w:tr>
    </w:tbl>
    <w:p w14:paraId="7F8DD473" w14:textId="77777777" w:rsidR="005E5324" w:rsidRPr="005E5324" w:rsidRDefault="005E5324" w:rsidP="005E5324">
      <w:pPr>
        <w:pStyle w:val="Body"/>
        <w:spacing w:after="0"/>
        <w:rPr>
          <w:rFonts w:ascii="Arial" w:hAnsi="Arial" w:cs="Arial"/>
          <w:lang w:val="en-GB"/>
        </w:rPr>
      </w:pPr>
    </w:p>
    <w:p w14:paraId="7F1C3B08" w14:textId="40007F0B" w:rsidR="005E5324" w:rsidRPr="005E5324" w:rsidRDefault="005E5324" w:rsidP="005E5324">
      <w:pPr>
        <w:pStyle w:val="Body"/>
        <w:spacing w:after="0"/>
        <w:rPr>
          <w:rFonts w:ascii="Arial" w:hAnsi="Arial" w:cs="Arial"/>
          <w:b/>
          <w:i/>
          <w:iCs/>
          <w:lang w:val="en-GB"/>
        </w:rPr>
      </w:pPr>
      <w:r w:rsidRPr="005E5324">
        <w:rPr>
          <w:rFonts w:ascii="Arial" w:hAnsi="Arial" w:cs="Arial"/>
          <w:b/>
          <w:bCs/>
          <w:i/>
          <w:iCs/>
          <w:lang w:val="en-GB"/>
        </w:rPr>
        <w:t xml:space="preserve">Table </w:t>
      </w:r>
      <w:r w:rsidR="00A25700">
        <w:rPr>
          <w:rFonts w:ascii="Arial" w:hAnsi="Arial" w:cs="Arial"/>
          <w:b/>
          <w:bCs/>
          <w:i/>
          <w:iCs/>
          <w:lang w:val="en-GB"/>
        </w:rPr>
        <w:t>2.</w:t>
      </w:r>
      <w:r w:rsidRPr="005E5324">
        <w:rPr>
          <w:rFonts w:ascii="Arial" w:hAnsi="Arial" w:cs="Arial"/>
          <w:b/>
          <w:bCs/>
          <w:i/>
          <w:iCs/>
          <w:lang w:val="en-GB"/>
        </w:rPr>
        <w:t xml:space="preserve"> Framing the school goals</w:t>
      </w:r>
    </w:p>
    <w:tbl>
      <w:tblPr>
        <w:tblStyle w:val="PlainTable2"/>
        <w:tblW w:w="9498" w:type="dxa"/>
        <w:tblInd w:w="-142" w:type="dxa"/>
        <w:tblLook w:val="04A0" w:firstRow="1" w:lastRow="0" w:firstColumn="1" w:lastColumn="0" w:noHBand="0" w:noVBand="1"/>
      </w:tblPr>
      <w:tblGrid>
        <w:gridCol w:w="3261"/>
        <w:gridCol w:w="567"/>
        <w:gridCol w:w="776"/>
        <w:gridCol w:w="641"/>
        <w:gridCol w:w="1136"/>
        <w:gridCol w:w="565"/>
        <w:gridCol w:w="851"/>
        <w:gridCol w:w="709"/>
        <w:gridCol w:w="992"/>
      </w:tblGrid>
      <w:tr w:rsidR="005E5324" w:rsidRPr="005E5324" w14:paraId="4EEFD603" w14:textId="77777777" w:rsidTr="005E5324">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261" w:type="dxa"/>
            <w:vMerge w:val="restart"/>
          </w:tcPr>
          <w:p w14:paraId="79119A76" w14:textId="77777777" w:rsidR="005E5324" w:rsidRPr="005E5324" w:rsidRDefault="005E5324" w:rsidP="005E5324">
            <w:pPr>
              <w:pStyle w:val="Body"/>
              <w:spacing w:after="0"/>
              <w:rPr>
                <w:rFonts w:ascii="Arial" w:hAnsi="Arial" w:cs="Arial"/>
                <w:lang w:val="en-GB"/>
              </w:rPr>
            </w:pPr>
          </w:p>
          <w:p w14:paraId="335FAB1C" w14:textId="77777777" w:rsidR="005E5324" w:rsidRPr="005E5324" w:rsidRDefault="005E5324" w:rsidP="005E5324">
            <w:pPr>
              <w:pStyle w:val="Body"/>
              <w:spacing w:after="0"/>
              <w:rPr>
                <w:rFonts w:ascii="Arial" w:hAnsi="Arial" w:cs="Arial"/>
                <w:lang w:val="en-GB"/>
              </w:rPr>
            </w:pPr>
            <w:r w:rsidRPr="005E5324">
              <w:rPr>
                <w:rFonts w:ascii="Arial" w:hAnsi="Arial" w:cs="Arial"/>
                <w:lang w:val="en-GB"/>
              </w:rPr>
              <w:t xml:space="preserve">               Items</w:t>
            </w:r>
          </w:p>
        </w:tc>
        <w:tc>
          <w:tcPr>
            <w:tcW w:w="3120" w:type="dxa"/>
            <w:gridSpan w:val="4"/>
          </w:tcPr>
          <w:p w14:paraId="78342FF4"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Principals</w:t>
            </w:r>
          </w:p>
        </w:tc>
        <w:tc>
          <w:tcPr>
            <w:tcW w:w="3117" w:type="dxa"/>
            <w:gridSpan w:val="4"/>
          </w:tcPr>
          <w:p w14:paraId="05209B3B"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Teachers</w:t>
            </w:r>
          </w:p>
        </w:tc>
      </w:tr>
      <w:tr w:rsidR="005E5324" w:rsidRPr="005E5324" w14:paraId="63C5C23B" w14:textId="77777777" w:rsidTr="005E532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61" w:type="dxa"/>
            <w:vMerge/>
          </w:tcPr>
          <w:p w14:paraId="61F2180A" w14:textId="77777777" w:rsidR="005E5324" w:rsidRPr="005E5324" w:rsidRDefault="005E5324" w:rsidP="005E5324">
            <w:pPr>
              <w:pStyle w:val="Body"/>
              <w:spacing w:after="0"/>
              <w:rPr>
                <w:rFonts w:ascii="Arial" w:hAnsi="Arial" w:cs="Arial"/>
                <w:lang w:val="en-GB"/>
              </w:rPr>
            </w:pPr>
          </w:p>
        </w:tc>
        <w:tc>
          <w:tcPr>
            <w:tcW w:w="567" w:type="dxa"/>
          </w:tcPr>
          <w:p w14:paraId="1F912781"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N</w:t>
            </w:r>
          </w:p>
        </w:tc>
        <w:tc>
          <w:tcPr>
            <w:tcW w:w="776" w:type="dxa"/>
          </w:tcPr>
          <w:p w14:paraId="1EA53A9C"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mean</w:t>
            </w:r>
          </w:p>
        </w:tc>
        <w:tc>
          <w:tcPr>
            <w:tcW w:w="641" w:type="dxa"/>
          </w:tcPr>
          <w:p w14:paraId="43C635BC"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SD</w:t>
            </w:r>
          </w:p>
        </w:tc>
        <w:tc>
          <w:tcPr>
            <w:tcW w:w="1136" w:type="dxa"/>
          </w:tcPr>
          <w:p w14:paraId="26083694"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roofErr w:type="spellStart"/>
            <w:r w:rsidRPr="005E5324">
              <w:rPr>
                <w:rFonts w:ascii="Arial" w:hAnsi="Arial" w:cs="Arial"/>
                <w:b/>
                <w:lang w:val="en-GB"/>
              </w:rPr>
              <w:t>LoA</w:t>
            </w:r>
            <w:proofErr w:type="spellEnd"/>
          </w:p>
        </w:tc>
        <w:tc>
          <w:tcPr>
            <w:tcW w:w="565" w:type="dxa"/>
          </w:tcPr>
          <w:p w14:paraId="242297F8"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N</w:t>
            </w:r>
          </w:p>
        </w:tc>
        <w:tc>
          <w:tcPr>
            <w:tcW w:w="851" w:type="dxa"/>
          </w:tcPr>
          <w:p w14:paraId="5E2CD484"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Mean</w:t>
            </w:r>
          </w:p>
        </w:tc>
        <w:tc>
          <w:tcPr>
            <w:tcW w:w="709" w:type="dxa"/>
          </w:tcPr>
          <w:p w14:paraId="78E1BA78"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SD</w:t>
            </w:r>
          </w:p>
        </w:tc>
        <w:tc>
          <w:tcPr>
            <w:tcW w:w="992" w:type="dxa"/>
          </w:tcPr>
          <w:p w14:paraId="06BB8AB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roofErr w:type="spellStart"/>
            <w:r w:rsidRPr="005E5324">
              <w:rPr>
                <w:rFonts w:ascii="Arial" w:hAnsi="Arial" w:cs="Arial"/>
                <w:b/>
                <w:lang w:val="en-GB"/>
              </w:rPr>
              <w:t>LoA</w:t>
            </w:r>
            <w:proofErr w:type="spellEnd"/>
          </w:p>
        </w:tc>
      </w:tr>
      <w:tr w:rsidR="005E5324" w:rsidRPr="005E5324" w14:paraId="0743D095" w14:textId="77777777" w:rsidTr="005E5324">
        <w:trPr>
          <w:trHeight w:val="846"/>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34B94845" w14:textId="77777777" w:rsidR="005E5324" w:rsidRPr="005E5324" w:rsidRDefault="005E5324" w:rsidP="005E5324">
            <w:pPr>
              <w:pStyle w:val="Body"/>
              <w:spacing w:after="0"/>
              <w:rPr>
                <w:rFonts w:ascii="Arial" w:hAnsi="Arial" w:cs="Arial"/>
                <w:lang w:val="en-GB"/>
              </w:rPr>
            </w:pPr>
            <w:r w:rsidRPr="005E5324">
              <w:rPr>
                <w:rFonts w:ascii="Arial" w:hAnsi="Arial" w:cs="Arial"/>
              </w:rPr>
              <w:t>Develop a focused set of annual school-wide goals</w:t>
            </w:r>
          </w:p>
        </w:tc>
        <w:tc>
          <w:tcPr>
            <w:tcW w:w="567" w:type="dxa"/>
          </w:tcPr>
          <w:p w14:paraId="43165C0D"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4BD64885"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4.75</w:t>
            </w:r>
          </w:p>
        </w:tc>
        <w:tc>
          <w:tcPr>
            <w:tcW w:w="641" w:type="dxa"/>
          </w:tcPr>
          <w:p w14:paraId="76A9026F"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.45</w:t>
            </w:r>
          </w:p>
        </w:tc>
        <w:tc>
          <w:tcPr>
            <w:tcW w:w="1136" w:type="dxa"/>
          </w:tcPr>
          <w:p w14:paraId="4CCF60A6"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Highest</w:t>
            </w:r>
          </w:p>
        </w:tc>
        <w:tc>
          <w:tcPr>
            <w:tcW w:w="565" w:type="dxa"/>
          </w:tcPr>
          <w:p w14:paraId="4ABB91C0"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18D35D9A"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4.29</w:t>
            </w:r>
          </w:p>
        </w:tc>
        <w:tc>
          <w:tcPr>
            <w:tcW w:w="709" w:type="dxa"/>
          </w:tcPr>
          <w:p w14:paraId="7FBA912B"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.74</w:t>
            </w:r>
          </w:p>
        </w:tc>
        <w:tc>
          <w:tcPr>
            <w:tcW w:w="992" w:type="dxa"/>
          </w:tcPr>
          <w:p w14:paraId="33600F9D"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69BF8570"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FA58FBD" w14:textId="77777777" w:rsidR="005E5324" w:rsidRPr="005E5324" w:rsidRDefault="005E5324" w:rsidP="005E5324">
            <w:pPr>
              <w:pStyle w:val="Body"/>
              <w:spacing w:after="0"/>
              <w:rPr>
                <w:rFonts w:ascii="Arial" w:hAnsi="Arial" w:cs="Arial"/>
                <w:lang w:val="en-GB"/>
              </w:rPr>
            </w:pPr>
            <w:r w:rsidRPr="005E5324">
              <w:rPr>
                <w:rFonts w:ascii="Arial" w:hAnsi="Arial" w:cs="Arial"/>
              </w:rPr>
              <w:t>Frame the school's goals in terms of staff responsibilities for meeting them</w:t>
            </w:r>
          </w:p>
        </w:tc>
        <w:tc>
          <w:tcPr>
            <w:tcW w:w="567" w:type="dxa"/>
          </w:tcPr>
          <w:p w14:paraId="1D881490"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0889960F"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4.67</w:t>
            </w:r>
          </w:p>
        </w:tc>
        <w:tc>
          <w:tcPr>
            <w:tcW w:w="641" w:type="dxa"/>
          </w:tcPr>
          <w:p w14:paraId="214E645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.49</w:t>
            </w:r>
          </w:p>
        </w:tc>
        <w:tc>
          <w:tcPr>
            <w:tcW w:w="1136" w:type="dxa"/>
          </w:tcPr>
          <w:p w14:paraId="576C1B7F"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Highest</w:t>
            </w:r>
          </w:p>
        </w:tc>
        <w:tc>
          <w:tcPr>
            <w:tcW w:w="565" w:type="dxa"/>
          </w:tcPr>
          <w:p w14:paraId="6967B252"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4A30F62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4.17</w:t>
            </w:r>
          </w:p>
        </w:tc>
        <w:tc>
          <w:tcPr>
            <w:tcW w:w="709" w:type="dxa"/>
          </w:tcPr>
          <w:p w14:paraId="53608532"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.73</w:t>
            </w:r>
          </w:p>
        </w:tc>
        <w:tc>
          <w:tcPr>
            <w:tcW w:w="992" w:type="dxa"/>
          </w:tcPr>
          <w:p w14:paraId="38E2A422"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7FB80ADE" w14:textId="77777777" w:rsidTr="005E5324">
        <w:tc>
          <w:tcPr>
            <w:cnfStyle w:val="001000000000" w:firstRow="0" w:lastRow="0" w:firstColumn="1" w:lastColumn="0" w:oddVBand="0" w:evenVBand="0" w:oddHBand="0" w:evenHBand="0" w:firstRowFirstColumn="0" w:firstRowLastColumn="0" w:lastRowFirstColumn="0" w:lastRowLastColumn="0"/>
            <w:tcW w:w="3261" w:type="dxa"/>
          </w:tcPr>
          <w:p w14:paraId="736F18C3" w14:textId="77777777" w:rsidR="005E5324" w:rsidRPr="005E5324" w:rsidRDefault="005E5324" w:rsidP="005E5324">
            <w:pPr>
              <w:pStyle w:val="Body"/>
              <w:spacing w:after="0"/>
              <w:rPr>
                <w:rFonts w:ascii="Arial" w:hAnsi="Arial" w:cs="Arial"/>
                <w:lang w:val="en-GB"/>
              </w:rPr>
            </w:pPr>
            <w:r w:rsidRPr="005E5324">
              <w:rPr>
                <w:rFonts w:ascii="Arial" w:hAnsi="Arial" w:cs="Arial"/>
              </w:rPr>
              <w:t>Use needs assessment or other formal and informal methods to secure staff input on goal development</w:t>
            </w:r>
          </w:p>
        </w:tc>
        <w:tc>
          <w:tcPr>
            <w:tcW w:w="567" w:type="dxa"/>
          </w:tcPr>
          <w:p w14:paraId="0815F37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4D29009B"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4.08</w:t>
            </w:r>
          </w:p>
        </w:tc>
        <w:tc>
          <w:tcPr>
            <w:tcW w:w="641" w:type="dxa"/>
          </w:tcPr>
          <w:p w14:paraId="390909E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.79</w:t>
            </w:r>
          </w:p>
        </w:tc>
        <w:tc>
          <w:tcPr>
            <w:tcW w:w="1136" w:type="dxa"/>
          </w:tcPr>
          <w:p w14:paraId="2ACCF93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1480C1B1"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2A936491"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4.02</w:t>
            </w:r>
          </w:p>
        </w:tc>
        <w:tc>
          <w:tcPr>
            <w:tcW w:w="709" w:type="dxa"/>
          </w:tcPr>
          <w:p w14:paraId="7385CA2B"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.69</w:t>
            </w:r>
          </w:p>
        </w:tc>
        <w:tc>
          <w:tcPr>
            <w:tcW w:w="992" w:type="dxa"/>
          </w:tcPr>
          <w:p w14:paraId="6EA9B600"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666DB797"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285E401" w14:textId="77777777" w:rsidR="005E5324" w:rsidRPr="005E5324" w:rsidRDefault="005E5324" w:rsidP="005E5324">
            <w:pPr>
              <w:pStyle w:val="Body"/>
              <w:spacing w:after="0"/>
              <w:rPr>
                <w:rFonts w:ascii="Arial" w:hAnsi="Arial" w:cs="Arial"/>
                <w:lang w:val="en-GB"/>
              </w:rPr>
            </w:pPr>
            <w:r w:rsidRPr="005E5324">
              <w:rPr>
                <w:rFonts w:ascii="Arial" w:hAnsi="Arial" w:cs="Arial"/>
              </w:rPr>
              <w:lastRenderedPageBreak/>
              <w:t xml:space="preserve">Use data on student performance when developing the school's academic goals  </w:t>
            </w:r>
          </w:p>
        </w:tc>
        <w:tc>
          <w:tcPr>
            <w:tcW w:w="567" w:type="dxa"/>
          </w:tcPr>
          <w:p w14:paraId="7588CFD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1C9AE811"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4.08</w:t>
            </w:r>
          </w:p>
        </w:tc>
        <w:tc>
          <w:tcPr>
            <w:tcW w:w="641" w:type="dxa"/>
          </w:tcPr>
          <w:p w14:paraId="7DC5900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.99</w:t>
            </w:r>
          </w:p>
        </w:tc>
        <w:tc>
          <w:tcPr>
            <w:tcW w:w="1136" w:type="dxa"/>
          </w:tcPr>
          <w:p w14:paraId="1F33D4DC"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2279ADE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29</w:t>
            </w:r>
          </w:p>
        </w:tc>
        <w:tc>
          <w:tcPr>
            <w:tcW w:w="851" w:type="dxa"/>
          </w:tcPr>
          <w:p w14:paraId="31113050"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4.30</w:t>
            </w:r>
          </w:p>
        </w:tc>
        <w:tc>
          <w:tcPr>
            <w:tcW w:w="709" w:type="dxa"/>
          </w:tcPr>
          <w:p w14:paraId="7B774C25"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.71</w:t>
            </w:r>
          </w:p>
        </w:tc>
        <w:tc>
          <w:tcPr>
            <w:tcW w:w="992" w:type="dxa"/>
          </w:tcPr>
          <w:p w14:paraId="2AB1148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0E4A8983" w14:textId="77777777" w:rsidTr="005E5324">
        <w:tc>
          <w:tcPr>
            <w:cnfStyle w:val="001000000000" w:firstRow="0" w:lastRow="0" w:firstColumn="1" w:lastColumn="0" w:oddVBand="0" w:evenVBand="0" w:oddHBand="0" w:evenHBand="0" w:firstRowFirstColumn="0" w:firstRowLastColumn="0" w:lastRowFirstColumn="0" w:lastRowLastColumn="0"/>
            <w:tcW w:w="3261" w:type="dxa"/>
          </w:tcPr>
          <w:p w14:paraId="1A29044F" w14:textId="77777777" w:rsidR="005E5324" w:rsidRPr="005E5324" w:rsidRDefault="005E5324" w:rsidP="005E5324">
            <w:pPr>
              <w:pStyle w:val="Body"/>
              <w:rPr>
                <w:rFonts w:ascii="Arial" w:hAnsi="Arial" w:cs="Arial"/>
              </w:rPr>
            </w:pPr>
            <w:r w:rsidRPr="005E5324">
              <w:rPr>
                <w:rFonts w:ascii="Arial" w:hAnsi="Arial" w:cs="Arial"/>
              </w:rPr>
              <w:t>Develop goals that are easily understood and used by teachers in the school</w:t>
            </w:r>
          </w:p>
        </w:tc>
        <w:tc>
          <w:tcPr>
            <w:tcW w:w="567" w:type="dxa"/>
          </w:tcPr>
          <w:p w14:paraId="3297061E"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66D2884F"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4.33</w:t>
            </w:r>
          </w:p>
        </w:tc>
        <w:tc>
          <w:tcPr>
            <w:tcW w:w="641" w:type="dxa"/>
          </w:tcPr>
          <w:p w14:paraId="35C42F9E"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.49</w:t>
            </w:r>
          </w:p>
        </w:tc>
        <w:tc>
          <w:tcPr>
            <w:tcW w:w="1136" w:type="dxa"/>
          </w:tcPr>
          <w:p w14:paraId="42638FF9"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0097198E"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29</w:t>
            </w:r>
          </w:p>
        </w:tc>
        <w:tc>
          <w:tcPr>
            <w:tcW w:w="851" w:type="dxa"/>
          </w:tcPr>
          <w:p w14:paraId="3FBC04BF"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4.06</w:t>
            </w:r>
          </w:p>
        </w:tc>
        <w:tc>
          <w:tcPr>
            <w:tcW w:w="709" w:type="dxa"/>
          </w:tcPr>
          <w:p w14:paraId="2B0EFB04"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.79</w:t>
            </w:r>
          </w:p>
        </w:tc>
        <w:tc>
          <w:tcPr>
            <w:tcW w:w="992" w:type="dxa"/>
          </w:tcPr>
          <w:p w14:paraId="78C08F68"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53945698"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C8A1C76" w14:textId="77777777" w:rsidR="005E5324" w:rsidRPr="005E5324" w:rsidRDefault="005E5324" w:rsidP="005E5324">
            <w:pPr>
              <w:pStyle w:val="Body"/>
              <w:rPr>
                <w:rFonts w:ascii="Arial" w:hAnsi="Arial" w:cs="Arial"/>
              </w:rPr>
            </w:pPr>
            <w:r w:rsidRPr="005E5324">
              <w:rPr>
                <w:rFonts w:ascii="Arial" w:hAnsi="Arial" w:cs="Arial"/>
              </w:rPr>
              <w:t xml:space="preserve">Overall mean                                                 </w:t>
            </w:r>
          </w:p>
        </w:tc>
        <w:tc>
          <w:tcPr>
            <w:tcW w:w="567" w:type="dxa"/>
          </w:tcPr>
          <w:p w14:paraId="3972CBB6"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776" w:type="dxa"/>
          </w:tcPr>
          <w:p w14:paraId="03FDCDB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4.40</w:t>
            </w:r>
          </w:p>
        </w:tc>
        <w:tc>
          <w:tcPr>
            <w:tcW w:w="641" w:type="dxa"/>
          </w:tcPr>
          <w:p w14:paraId="3ACA0C6C"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1136" w:type="dxa"/>
          </w:tcPr>
          <w:p w14:paraId="744B5962"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 xml:space="preserve">High </w:t>
            </w:r>
          </w:p>
        </w:tc>
        <w:tc>
          <w:tcPr>
            <w:tcW w:w="565" w:type="dxa"/>
          </w:tcPr>
          <w:p w14:paraId="09B0EFC1"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851" w:type="dxa"/>
          </w:tcPr>
          <w:p w14:paraId="63EA68FF"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4.20</w:t>
            </w:r>
          </w:p>
        </w:tc>
        <w:tc>
          <w:tcPr>
            <w:tcW w:w="709" w:type="dxa"/>
          </w:tcPr>
          <w:p w14:paraId="32CAED15"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992" w:type="dxa"/>
          </w:tcPr>
          <w:p w14:paraId="2DF60E6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 xml:space="preserve">High </w:t>
            </w:r>
          </w:p>
        </w:tc>
      </w:tr>
    </w:tbl>
    <w:p w14:paraId="7CCAEDBE" w14:textId="77777777" w:rsidR="005E5324" w:rsidRPr="005E5324" w:rsidRDefault="005E5324" w:rsidP="005E5324">
      <w:pPr>
        <w:pStyle w:val="Body"/>
        <w:spacing w:after="0"/>
        <w:rPr>
          <w:rFonts w:ascii="Arial" w:hAnsi="Arial" w:cs="Arial"/>
          <w:bCs/>
          <w:i/>
          <w:iCs/>
          <w:lang w:val="en-GB"/>
        </w:rPr>
      </w:pPr>
    </w:p>
    <w:p w14:paraId="100F7AC7" w14:textId="77777777" w:rsidR="005E5324" w:rsidRPr="005E5324" w:rsidRDefault="005E5324" w:rsidP="005E5324">
      <w:pPr>
        <w:pStyle w:val="Body"/>
        <w:spacing w:after="0"/>
        <w:rPr>
          <w:rFonts w:ascii="Arial" w:hAnsi="Arial" w:cs="Arial"/>
          <w:b/>
          <w:lang w:val="en-GB"/>
        </w:rPr>
      </w:pPr>
    </w:p>
    <w:p w14:paraId="3CE5D55F" w14:textId="77777777" w:rsidR="005E5324" w:rsidRPr="005E5324" w:rsidRDefault="005E5324" w:rsidP="005E5324">
      <w:pPr>
        <w:pStyle w:val="Body"/>
        <w:spacing w:after="0"/>
        <w:rPr>
          <w:rFonts w:ascii="Arial" w:hAnsi="Arial" w:cs="Arial"/>
          <w:b/>
          <w:i/>
          <w:iCs/>
          <w:lang w:val="en-GB"/>
        </w:rPr>
      </w:pPr>
      <w:r w:rsidRPr="005E5324">
        <w:rPr>
          <w:rFonts w:ascii="Arial" w:hAnsi="Arial" w:cs="Arial"/>
          <w:b/>
          <w:i/>
          <w:iCs/>
          <w:lang w:val="en-GB"/>
        </w:rPr>
        <w:t>4.3.2 Communicate the school goals</w:t>
      </w:r>
    </w:p>
    <w:p w14:paraId="58377660" w14:textId="720B3044" w:rsidR="005E5324" w:rsidRDefault="005E5324" w:rsidP="005E5324">
      <w:pPr>
        <w:pStyle w:val="Body"/>
        <w:spacing w:after="0"/>
        <w:rPr>
          <w:rFonts w:ascii="Arial" w:hAnsi="Arial" w:cs="Arial"/>
          <w:lang w:val="en-GB"/>
        </w:rPr>
      </w:pPr>
      <w:r w:rsidRPr="005E5324">
        <w:rPr>
          <w:rFonts w:ascii="Arial" w:hAnsi="Arial" w:cs="Arial"/>
          <w:lang w:val="en-GB"/>
        </w:rPr>
        <w:t xml:space="preserve">The mean, standard deviation and level of agreement was employed to address the data distribution. The finding shows that the level of agreement from principals and teachers was high as shown in Table </w:t>
      </w:r>
      <w:r w:rsidR="00A25700">
        <w:rPr>
          <w:rFonts w:ascii="Arial" w:hAnsi="Arial" w:cs="Arial"/>
          <w:lang w:val="en-GB"/>
        </w:rPr>
        <w:t>3</w:t>
      </w:r>
      <w:r w:rsidRPr="005E5324">
        <w:rPr>
          <w:rFonts w:ascii="Arial" w:hAnsi="Arial" w:cs="Arial"/>
          <w:lang w:val="en-GB"/>
        </w:rPr>
        <w:t>.</w:t>
      </w:r>
    </w:p>
    <w:p w14:paraId="62C52B0C" w14:textId="77777777" w:rsidR="0003080B" w:rsidRPr="005E5324" w:rsidRDefault="0003080B" w:rsidP="005E5324">
      <w:pPr>
        <w:pStyle w:val="Body"/>
        <w:spacing w:after="0"/>
        <w:rPr>
          <w:rFonts w:ascii="Arial" w:hAnsi="Arial" w:cs="Arial"/>
          <w:b/>
          <w:lang w:val="en-GB"/>
        </w:rPr>
      </w:pPr>
    </w:p>
    <w:p w14:paraId="411153F6" w14:textId="068BAE5B" w:rsidR="005E5324" w:rsidRPr="005E5324" w:rsidRDefault="005E5324" w:rsidP="005E5324">
      <w:pPr>
        <w:pStyle w:val="Body"/>
        <w:spacing w:after="0"/>
        <w:rPr>
          <w:rFonts w:ascii="Arial" w:hAnsi="Arial" w:cs="Arial"/>
          <w:b/>
          <w:bCs/>
          <w:lang w:val="en-GB"/>
        </w:rPr>
      </w:pPr>
      <w:r w:rsidRPr="005E5324">
        <w:rPr>
          <w:rFonts w:ascii="Arial" w:hAnsi="Arial" w:cs="Arial"/>
          <w:b/>
          <w:bCs/>
          <w:lang w:val="en-GB"/>
        </w:rPr>
        <w:t xml:space="preserve">Table </w:t>
      </w:r>
      <w:r w:rsidR="00A25700">
        <w:rPr>
          <w:rFonts w:ascii="Arial" w:hAnsi="Arial" w:cs="Arial"/>
          <w:b/>
          <w:bCs/>
          <w:lang w:val="en-GB"/>
        </w:rPr>
        <w:t>3.</w:t>
      </w:r>
      <w:r w:rsidRPr="005E5324">
        <w:rPr>
          <w:rFonts w:ascii="Arial" w:hAnsi="Arial" w:cs="Arial"/>
          <w:b/>
          <w:bCs/>
          <w:lang w:val="en-GB"/>
        </w:rPr>
        <w:t xml:space="preserve"> Communicate the school goals</w:t>
      </w:r>
    </w:p>
    <w:tbl>
      <w:tblPr>
        <w:tblStyle w:val="PlainTable2"/>
        <w:tblW w:w="9498" w:type="dxa"/>
        <w:tblInd w:w="-142" w:type="dxa"/>
        <w:tblLook w:val="04A0" w:firstRow="1" w:lastRow="0" w:firstColumn="1" w:lastColumn="0" w:noHBand="0" w:noVBand="1"/>
      </w:tblPr>
      <w:tblGrid>
        <w:gridCol w:w="3261"/>
        <w:gridCol w:w="567"/>
        <w:gridCol w:w="776"/>
        <w:gridCol w:w="641"/>
        <w:gridCol w:w="1136"/>
        <w:gridCol w:w="565"/>
        <w:gridCol w:w="851"/>
        <w:gridCol w:w="709"/>
        <w:gridCol w:w="992"/>
      </w:tblGrid>
      <w:tr w:rsidR="005E5324" w:rsidRPr="005E5324" w14:paraId="7B85F5C9" w14:textId="77777777" w:rsidTr="005E5324">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261" w:type="dxa"/>
            <w:vMerge w:val="restart"/>
          </w:tcPr>
          <w:p w14:paraId="50CECDB9" w14:textId="77777777" w:rsidR="005E5324" w:rsidRPr="005E5324" w:rsidRDefault="005E5324" w:rsidP="005E5324">
            <w:pPr>
              <w:pStyle w:val="Body"/>
              <w:spacing w:after="0"/>
              <w:rPr>
                <w:rFonts w:ascii="Arial" w:hAnsi="Arial" w:cs="Arial"/>
                <w:lang w:val="en-GB"/>
              </w:rPr>
            </w:pPr>
          </w:p>
          <w:p w14:paraId="28B70561" w14:textId="77777777" w:rsidR="005E5324" w:rsidRPr="005E5324" w:rsidRDefault="005E5324" w:rsidP="005E5324">
            <w:pPr>
              <w:pStyle w:val="Body"/>
              <w:spacing w:after="0"/>
              <w:rPr>
                <w:rFonts w:ascii="Arial" w:hAnsi="Arial" w:cs="Arial"/>
                <w:lang w:val="en-GB"/>
              </w:rPr>
            </w:pPr>
            <w:r w:rsidRPr="005E5324">
              <w:rPr>
                <w:rFonts w:ascii="Arial" w:hAnsi="Arial" w:cs="Arial"/>
                <w:lang w:val="en-GB"/>
              </w:rPr>
              <w:t xml:space="preserve">               Items</w:t>
            </w:r>
          </w:p>
        </w:tc>
        <w:tc>
          <w:tcPr>
            <w:tcW w:w="3120" w:type="dxa"/>
            <w:gridSpan w:val="4"/>
          </w:tcPr>
          <w:p w14:paraId="1056258B"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Principals</w:t>
            </w:r>
          </w:p>
        </w:tc>
        <w:tc>
          <w:tcPr>
            <w:tcW w:w="3117" w:type="dxa"/>
            <w:gridSpan w:val="4"/>
          </w:tcPr>
          <w:p w14:paraId="53EB0E07"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Teachers</w:t>
            </w:r>
          </w:p>
        </w:tc>
      </w:tr>
      <w:tr w:rsidR="005E5324" w:rsidRPr="005E5324" w14:paraId="546EE7F5" w14:textId="77777777" w:rsidTr="005E532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61" w:type="dxa"/>
            <w:vMerge/>
          </w:tcPr>
          <w:p w14:paraId="5D3318A7" w14:textId="77777777" w:rsidR="005E5324" w:rsidRPr="005E5324" w:rsidRDefault="005E5324" w:rsidP="005E5324">
            <w:pPr>
              <w:pStyle w:val="Body"/>
              <w:spacing w:after="0"/>
              <w:rPr>
                <w:rFonts w:ascii="Arial" w:hAnsi="Arial" w:cs="Arial"/>
                <w:lang w:val="en-GB"/>
              </w:rPr>
            </w:pPr>
          </w:p>
        </w:tc>
        <w:tc>
          <w:tcPr>
            <w:tcW w:w="567" w:type="dxa"/>
          </w:tcPr>
          <w:p w14:paraId="0C45A998"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N</w:t>
            </w:r>
          </w:p>
        </w:tc>
        <w:tc>
          <w:tcPr>
            <w:tcW w:w="776" w:type="dxa"/>
          </w:tcPr>
          <w:p w14:paraId="6787E76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mean</w:t>
            </w:r>
          </w:p>
        </w:tc>
        <w:tc>
          <w:tcPr>
            <w:tcW w:w="641" w:type="dxa"/>
          </w:tcPr>
          <w:p w14:paraId="63C59403"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SD</w:t>
            </w:r>
          </w:p>
        </w:tc>
        <w:tc>
          <w:tcPr>
            <w:tcW w:w="1136" w:type="dxa"/>
          </w:tcPr>
          <w:p w14:paraId="2DCC345F"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roofErr w:type="spellStart"/>
            <w:r w:rsidRPr="005E5324">
              <w:rPr>
                <w:rFonts w:ascii="Arial" w:hAnsi="Arial" w:cs="Arial"/>
                <w:b/>
                <w:lang w:val="en-GB"/>
              </w:rPr>
              <w:t>LoA</w:t>
            </w:r>
            <w:proofErr w:type="spellEnd"/>
          </w:p>
        </w:tc>
        <w:tc>
          <w:tcPr>
            <w:tcW w:w="565" w:type="dxa"/>
          </w:tcPr>
          <w:p w14:paraId="0E01EEF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N</w:t>
            </w:r>
          </w:p>
        </w:tc>
        <w:tc>
          <w:tcPr>
            <w:tcW w:w="851" w:type="dxa"/>
          </w:tcPr>
          <w:p w14:paraId="7B393405"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Mean</w:t>
            </w:r>
          </w:p>
        </w:tc>
        <w:tc>
          <w:tcPr>
            <w:tcW w:w="709" w:type="dxa"/>
          </w:tcPr>
          <w:p w14:paraId="5C8DB028"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SD</w:t>
            </w:r>
          </w:p>
        </w:tc>
        <w:tc>
          <w:tcPr>
            <w:tcW w:w="992" w:type="dxa"/>
          </w:tcPr>
          <w:p w14:paraId="42ABD09D"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roofErr w:type="spellStart"/>
            <w:r w:rsidRPr="005E5324">
              <w:rPr>
                <w:rFonts w:ascii="Arial" w:hAnsi="Arial" w:cs="Arial"/>
                <w:b/>
                <w:lang w:val="en-GB"/>
              </w:rPr>
              <w:t>LoA</w:t>
            </w:r>
            <w:proofErr w:type="spellEnd"/>
          </w:p>
        </w:tc>
      </w:tr>
      <w:tr w:rsidR="005E5324" w:rsidRPr="005E5324" w14:paraId="2DCC4126" w14:textId="77777777" w:rsidTr="005E5324">
        <w:trPr>
          <w:trHeight w:val="846"/>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3DC58270" w14:textId="77777777" w:rsidR="005E5324" w:rsidRPr="005E5324" w:rsidRDefault="005E5324" w:rsidP="005E5324">
            <w:pPr>
              <w:pStyle w:val="Body"/>
              <w:spacing w:after="0"/>
              <w:rPr>
                <w:rFonts w:ascii="Arial" w:hAnsi="Arial" w:cs="Arial"/>
                <w:lang w:val="en-GB"/>
              </w:rPr>
            </w:pPr>
            <w:r w:rsidRPr="005E5324">
              <w:rPr>
                <w:rFonts w:ascii="Arial" w:hAnsi="Arial" w:cs="Arial"/>
              </w:rPr>
              <w:t>Communicate the school's mission effectively to members of the school community</w:t>
            </w:r>
          </w:p>
        </w:tc>
        <w:tc>
          <w:tcPr>
            <w:tcW w:w="567" w:type="dxa"/>
          </w:tcPr>
          <w:p w14:paraId="5D29D3C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28ADA7D9"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4.00</w:t>
            </w:r>
          </w:p>
        </w:tc>
        <w:tc>
          <w:tcPr>
            <w:tcW w:w="641" w:type="dxa"/>
          </w:tcPr>
          <w:p w14:paraId="290CF8AA"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.66</w:t>
            </w:r>
          </w:p>
        </w:tc>
        <w:tc>
          <w:tcPr>
            <w:tcW w:w="1136" w:type="dxa"/>
          </w:tcPr>
          <w:p w14:paraId="71AC5A83"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7C193BBD"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6F15AE14"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4.00</w:t>
            </w:r>
          </w:p>
        </w:tc>
        <w:tc>
          <w:tcPr>
            <w:tcW w:w="709" w:type="dxa"/>
          </w:tcPr>
          <w:p w14:paraId="2DC42F2D"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.77</w:t>
            </w:r>
          </w:p>
        </w:tc>
        <w:tc>
          <w:tcPr>
            <w:tcW w:w="992" w:type="dxa"/>
          </w:tcPr>
          <w:p w14:paraId="5A529934"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1B77F581"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FEC1FCE" w14:textId="77777777" w:rsidR="005E5324" w:rsidRPr="005E5324" w:rsidRDefault="005E5324" w:rsidP="005E5324">
            <w:pPr>
              <w:pStyle w:val="Body"/>
              <w:spacing w:after="0"/>
              <w:rPr>
                <w:rFonts w:ascii="Arial" w:hAnsi="Arial" w:cs="Arial"/>
                <w:lang w:val="en-GB"/>
              </w:rPr>
            </w:pPr>
            <w:r w:rsidRPr="005E5324">
              <w:rPr>
                <w:rFonts w:ascii="Arial" w:hAnsi="Arial" w:cs="Arial"/>
              </w:rPr>
              <w:t>Discuss the school's academic goals with teachers at faculty meetings</w:t>
            </w:r>
          </w:p>
        </w:tc>
        <w:tc>
          <w:tcPr>
            <w:tcW w:w="567" w:type="dxa"/>
          </w:tcPr>
          <w:p w14:paraId="708CE2DF"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67E87853"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4.08</w:t>
            </w:r>
          </w:p>
        </w:tc>
        <w:tc>
          <w:tcPr>
            <w:tcW w:w="641" w:type="dxa"/>
          </w:tcPr>
          <w:p w14:paraId="5C5CF6F8"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.66</w:t>
            </w:r>
          </w:p>
        </w:tc>
        <w:tc>
          <w:tcPr>
            <w:tcW w:w="1136" w:type="dxa"/>
          </w:tcPr>
          <w:p w14:paraId="757B7AB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1D2054B1"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7C5DCE68"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4.26</w:t>
            </w:r>
          </w:p>
        </w:tc>
        <w:tc>
          <w:tcPr>
            <w:tcW w:w="709" w:type="dxa"/>
          </w:tcPr>
          <w:p w14:paraId="35C47041"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.60</w:t>
            </w:r>
          </w:p>
        </w:tc>
        <w:tc>
          <w:tcPr>
            <w:tcW w:w="992" w:type="dxa"/>
          </w:tcPr>
          <w:p w14:paraId="4C134CD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2B59CBDA" w14:textId="77777777" w:rsidTr="005E5324">
        <w:tc>
          <w:tcPr>
            <w:cnfStyle w:val="001000000000" w:firstRow="0" w:lastRow="0" w:firstColumn="1" w:lastColumn="0" w:oddVBand="0" w:evenVBand="0" w:oddHBand="0" w:evenHBand="0" w:firstRowFirstColumn="0" w:firstRowLastColumn="0" w:lastRowFirstColumn="0" w:lastRowLastColumn="0"/>
            <w:tcW w:w="3261" w:type="dxa"/>
          </w:tcPr>
          <w:p w14:paraId="64121314" w14:textId="77777777" w:rsidR="005E5324" w:rsidRPr="005E5324" w:rsidRDefault="005E5324" w:rsidP="005E5324">
            <w:pPr>
              <w:pStyle w:val="Body"/>
              <w:spacing w:after="0"/>
              <w:rPr>
                <w:rFonts w:ascii="Arial" w:hAnsi="Arial" w:cs="Arial"/>
                <w:lang w:val="en-GB"/>
              </w:rPr>
            </w:pPr>
            <w:r w:rsidRPr="005E5324">
              <w:rPr>
                <w:rFonts w:ascii="Arial" w:hAnsi="Arial" w:cs="Arial"/>
              </w:rPr>
              <w:t>Refer to the school's academic goals when making curricular decisions with teachers</w:t>
            </w:r>
          </w:p>
        </w:tc>
        <w:tc>
          <w:tcPr>
            <w:tcW w:w="567" w:type="dxa"/>
          </w:tcPr>
          <w:p w14:paraId="2472CF78"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638DE2F7"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4.00</w:t>
            </w:r>
          </w:p>
        </w:tc>
        <w:tc>
          <w:tcPr>
            <w:tcW w:w="641" w:type="dxa"/>
          </w:tcPr>
          <w:p w14:paraId="55491CA8"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.60</w:t>
            </w:r>
          </w:p>
        </w:tc>
        <w:tc>
          <w:tcPr>
            <w:tcW w:w="1136" w:type="dxa"/>
          </w:tcPr>
          <w:p w14:paraId="70DD4DB1"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74FA786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47E935D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4.17</w:t>
            </w:r>
          </w:p>
        </w:tc>
        <w:tc>
          <w:tcPr>
            <w:tcW w:w="709" w:type="dxa"/>
          </w:tcPr>
          <w:p w14:paraId="58C29A9F"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.70</w:t>
            </w:r>
          </w:p>
        </w:tc>
        <w:tc>
          <w:tcPr>
            <w:tcW w:w="992" w:type="dxa"/>
          </w:tcPr>
          <w:p w14:paraId="3CB29DBA"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209B81AE"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EEE3786" w14:textId="77777777" w:rsidR="005E5324" w:rsidRPr="005E5324" w:rsidRDefault="005E5324" w:rsidP="005E5324">
            <w:pPr>
              <w:pStyle w:val="Body"/>
              <w:spacing w:after="0"/>
              <w:rPr>
                <w:rFonts w:ascii="Arial" w:hAnsi="Arial" w:cs="Arial"/>
                <w:lang w:val="en-GB"/>
              </w:rPr>
            </w:pPr>
            <w:r w:rsidRPr="005E5324">
              <w:rPr>
                <w:rFonts w:ascii="Arial" w:hAnsi="Arial" w:cs="Arial"/>
              </w:rPr>
              <w:t>Ensure that the school's academic goals are reflected in highly visible displays in the school (posters or bulletin boards emphasizing academic progress)</w:t>
            </w:r>
          </w:p>
        </w:tc>
        <w:tc>
          <w:tcPr>
            <w:tcW w:w="567" w:type="dxa"/>
          </w:tcPr>
          <w:p w14:paraId="03D4D48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16EA8934"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4.00</w:t>
            </w:r>
          </w:p>
        </w:tc>
        <w:tc>
          <w:tcPr>
            <w:tcW w:w="641" w:type="dxa"/>
          </w:tcPr>
          <w:p w14:paraId="3E9E45E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.90</w:t>
            </w:r>
          </w:p>
        </w:tc>
        <w:tc>
          <w:tcPr>
            <w:tcW w:w="1136" w:type="dxa"/>
          </w:tcPr>
          <w:p w14:paraId="58ECFA6C"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164FE7F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29</w:t>
            </w:r>
          </w:p>
        </w:tc>
        <w:tc>
          <w:tcPr>
            <w:tcW w:w="851" w:type="dxa"/>
          </w:tcPr>
          <w:p w14:paraId="1282A355"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3.70</w:t>
            </w:r>
          </w:p>
        </w:tc>
        <w:tc>
          <w:tcPr>
            <w:tcW w:w="709" w:type="dxa"/>
          </w:tcPr>
          <w:p w14:paraId="38C0BAFD"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1.12</w:t>
            </w:r>
          </w:p>
        </w:tc>
        <w:tc>
          <w:tcPr>
            <w:tcW w:w="992" w:type="dxa"/>
          </w:tcPr>
          <w:p w14:paraId="54D23DD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204D43C4" w14:textId="77777777" w:rsidTr="005E5324">
        <w:tc>
          <w:tcPr>
            <w:cnfStyle w:val="001000000000" w:firstRow="0" w:lastRow="0" w:firstColumn="1" w:lastColumn="0" w:oddVBand="0" w:evenVBand="0" w:oddHBand="0" w:evenHBand="0" w:firstRowFirstColumn="0" w:firstRowLastColumn="0" w:lastRowFirstColumn="0" w:lastRowLastColumn="0"/>
            <w:tcW w:w="3261" w:type="dxa"/>
            <w:vAlign w:val="center"/>
          </w:tcPr>
          <w:p w14:paraId="08CAAD82" w14:textId="77777777" w:rsidR="005E5324" w:rsidRPr="005E5324" w:rsidRDefault="005E5324" w:rsidP="005E5324">
            <w:pPr>
              <w:pStyle w:val="Body"/>
              <w:rPr>
                <w:rFonts w:ascii="Arial" w:hAnsi="Arial" w:cs="Arial"/>
              </w:rPr>
            </w:pPr>
            <w:r w:rsidRPr="005E5324">
              <w:rPr>
                <w:rFonts w:ascii="Arial" w:hAnsi="Arial" w:cs="Arial"/>
              </w:rPr>
              <w:t xml:space="preserve"> Refer to the school's goals or mission in forums with students (e.g., in assemblies or discussions) </w:t>
            </w:r>
          </w:p>
        </w:tc>
        <w:tc>
          <w:tcPr>
            <w:tcW w:w="567" w:type="dxa"/>
          </w:tcPr>
          <w:p w14:paraId="626EF7AA"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562031BD"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4.00</w:t>
            </w:r>
          </w:p>
        </w:tc>
        <w:tc>
          <w:tcPr>
            <w:tcW w:w="641" w:type="dxa"/>
          </w:tcPr>
          <w:p w14:paraId="2C20F89A"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.66</w:t>
            </w:r>
          </w:p>
        </w:tc>
        <w:tc>
          <w:tcPr>
            <w:tcW w:w="1136" w:type="dxa"/>
          </w:tcPr>
          <w:p w14:paraId="07EDF6BA"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4F1EFBAF"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29</w:t>
            </w:r>
          </w:p>
        </w:tc>
        <w:tc>
          <w:tcPr>
            <w:tcW w:w="851" w:type="dxa"/>
          </w:tcPr>
          <w:p w14:paraId="72AA58AA"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4.00</w:t>
            </w:r>
          </w:p>
        </w:tc>
        <w:tc>
          <w:tcPr>
            <w:tcW w:w="709" w:type="dxa"/>
          </w:tcPr>
          <w:p w14:paraId="0C1867C6"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.86</w:t>
            </w:r>
          </w:p>
        </w:tc>
        <w:tc>
          <w:tcPr>
            <w:tcW w:w="992" w:type="dxa"/>
          </w:tcPr>
          <w:p w14:paraId="1F51CDB4"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1D24360C"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F2D73B8" w14:textId="77777777" w:rsidR="005E5324" w:rsidRPr="005E5324" w:rsidRDefault="005E5324" w:rsidP="005E5324">
            <w:pPr>
              <w:pStyle w:val="Body"/>
              <w:rPr>
                <w:rFonts w:ascii="Arial" w:hAnsi="Arial" w:cs="Arial"/>
              </w:rPr>
            </w:pPr>
            <w:r w:rsidRPr="005E5324">
              <w:rPr>
                <w:rFonts w:ascii="Arial" w:hAnsi="Arial" w:cs="Arial"/>
              </w:rPr>
              <w:t xml:space="preserve">Overall mean                                                 </w:t>
            </w:r>
          </w:p>
        </w:tc>
        <w:tc>
          <w:tcPr>
            <w:tcW w:w="567" w:type="dxa"/>
          </w:tcPr>
          <w:p w14:paraId="1DBD388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776" w:type="dxa"/>
          </w:tcPr>
          <w:p w14:paraId="7F2F69D6"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4.04</w:t>
            </w:r>
          </w:p>
        </w:tc>
        <w:tc>
          <w:tcPr>
            <w:tcW w:w="641" w:type="dxa"/>
          </w:tcPr>
          <w:p w14:paraId="58FC372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1136" w:type="dxa"/>
          </w:tcPr>
          <w:p w14:paraId="5EDD535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 xml:space="preserve">High </w:t>
            </w:r>
          </w:p>
        </w:tc>
        <w:tc>
          <w:tcPr>
            <w:tcW w:w="565" w:type="dxa"/>
          </w:tcPr>
          <w:p w14:paraId="6BD3584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851" w:type="dxa"/>
          </w:tcPr>
          <w:p w14:paraId="25EF22B8"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4.02</w:t>
            </w:r>
          </w:p>
        </w:tc>
        <w:tc>
          <w:tcPr>
            <w:tcW w:w="709" w:type="dxa"/>
          </w:tcPr>
          <w:p w14:paraId="6213AED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992" w:type="dxa"/>
          </w:tcPr>
          <w:p w14:paraId="2827E260"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 xml:space="preserve">High </w:t>
            </w:r>
          </w:p>
        </w:tc>
      </w:tr>
    </w:tbl>
    <w:p w14:paraId="113A348B" w14:textId="77777777" w:rsidR="005E5324" w:rsidRPr="005E5324" w:rsidRDefault="005E5324" w:rsidP="005E5324">
      <w:pPr>
        <w:pStyle w:val="Body"/>
        <w:spacing w:after="0"/>
        <w:rPr>
          <w:rFonts w:ascii="Arial" w:hAnsi="Arial" w:cs="Arial"/>
          <w:lang w:val="en-GB"/>
        </w:rPr>
      </w:pPr>
    </w:p>
    <w:p w14:paraId="00FE653C" w14:textId="77777777" w:rsidR="005E5324" w:rsidRPr="005E5324" w:rsidRDefault="005E5324" w:rsidP="005E5324">
      <w:pPr>
        <w:pStyle w:val="Body"/>
        <w:rPr>
          <w:rFonts w:ascii="Arial" w:hAnsi="Arial" w:cs="Arial"/>
          <w:b/>
          <w:bCs/>
          <w:i/>
          <w:iCs/>
          <w:lang w:val="en-GB"/>
        </w:rPr>
      </w:pPr>
      <w:bookmarkStart w:id="23" w:name="_Toc172559571"/>
      <w:r w:rsidRPr="005E5324">
        <w:rPr>
          <w:rFonts w:ascii="Arial" w:hAnsi="Arial" w:cs="Arial"/>
          <w:b/>
          <w:bCs/>
          <w:i/>
          <w:iCs/>
          <w:lang w:val="en-GB"/>
        </w:rPr>
        <w:t>4.3.3 Supervise &amp; evaluate instruction</w:t>
      </w:r>
      <w:bookmarkEnd w:id="23"/>
    </w:p>
    <w:p w14:paraId="3A7E4CC5" w14:textId="3B936802" w:rsidR="005E5324" w:rsidRPr="005E5324" w:rsidRDefault="005E5324" w:rsidP="005E5324">
      <w:pPr>
        <w:pStyle w:val="Body"/>
        <w:spacing w:after="0"/>
        <w:rPr>
          <w:rFonts w:ascii="Arial" w:hAnsi="Arial" w:cs="Arial"/>
          <w:lang w:val="en-GB"/>
        </w:rPr>
      </w:pPr>
      <w:r w:rsidRPr="005E5324">
        <w:rPr>
          <w:rFonts w:ascii="Arial" w:hAnsi="Arial" w:cs="Arial"/>
          <w:lang w:val="en-GB"/>
        </w:rPr>
        <w:t>The mean, standard deviation and level of agreement was employed to address the data distribution. The finding shows that the level of agreement from principals and teachers was high as shown in Table 4</w:t>
      </w:r>
      <w:r w:rsidR="00A25700">
        <w:rPr>
          <w:rFonts w:ascii="Arial" w:hAnsi="Arial" w:cs="Arial"/>
          <w:lang w:val="en-GB"/>
        </w:rPr>
        <w:t>.</w:t>
      </w:r>
    </w:p>
    <w:p w14:paraId="1A53EE39" w14:textId="77777777" w:rsidR="005E5324" w:rsidRPr="005E5324" w:rsidRDefault="005E5324" w:rsidP="005E5324">
      <w:pPr>
        <w:pStyle w:val="Body"/>
        <w:spacing w:after="0"/>
        <w:rPr>
          <w:rFonts w:ascii="Arial" w:hAnsi="Arial" w:cs="Arial"/>
          <w:lang w:val="en-GB"/>
        </w:rPr>
      </w:pPr>
    </w:p>
    <w:p w14:paraId="20E6B8AE" w14:textId="77777777" w:rsidR="005E5324" w:rsidRPr="005E5324" w:rsidRDefault="005E5324" w:rsidP="005E5324">
      <w:pPr>
        <w:pStyle w:val="Body"/>
        <w:spacing w:after="0"/>
        <w:rPr>
          <w:rFonts w:ascii="Arial" w:hAnsi="Arial" w:cs="Arial"/>
          <w:lang w:val="en-GB"/>
        </w:rPr>
      </w:pPr>
    </w:p>
    <w:p w14:paraId="4E47B8FC" w14:textId="7F2E8A75" w:rsidR="005E5324" w:rsidRPr="005E5324" w:rsidRDefault="005E5324" w:rsidP="005E5324">
      <w:pPr>
        <w:pStyle w:val="Body"/>
        <w:spacing w:after="0"/>
        <w:rPr>
          <w:rFonts w:ascii="Arial" w:hAnsi="Arial" w:cs="Arial"/>
          <w:b/>
          <w:bCs/>
          <w:lang w:val="en-GB"/>
        </w:rPr>
      </w:pPr>
      <w:r w:rsidRPr="005E5324">
        <w:rPr>
          <w:rFonts w:ascii="Arial" w:hAnsi="Arial" w:cs="Arial"/>
          <w:b/>
          <w:bCs/>
          <w:lang w:val="en-GB"/>
        </w:rPr>
        <w:t xml:space="preserve">Table </w:t>
      </w:r>
      <w:proofErr w:type="gramStart"/>
      <w:r w:rsidRPr="005E5324">
        <w:rPr>
          <w:rFonts w:ascii="Arial" w:hAnsi="Arial" w:cs="Arial"/>
          <w:b/>
          <w:bCs/>
          <w:lang w:val="en-GB"/>
        </w:rPr>
        <w:t>4.Supervise</w:t>
      </w:r>
      <w:proofErr w:type="gramEnd"/>
      <w:r w:rsidRPr="005E5324">
        <w:rPr>
          <w:rFonts w:ascii="Arial" w:hAnsi="Arial" w:cs="Arial"/>
          <w:b/>
          <w:bCs/>
          <w:lang w:val="en-GB"/>
        </w:rPr>
        <w:t xml:space="preserve"> &amp; evaluate instruction</w:t>
      </w:r>
    </w:p>
    <w:tbl>
      <w:tblPr>
        <w:tblStyle w:val="PlainTable2"/>
        <w:tblW w:w="9498" w:type="dxa"/>
        <w:tblInd w:w="-142" w:type="dxa"/>
        <w:tblLook w:val="04A0" w:firstRow="1" w:lastRow="0" w:firstColumn="1" w:lastColumn="0" w:noHBand="0" w:noVBand="1"/>
      </w:tblPr>
      <w:tblGrid>
        <w:gridCol w:w="3261"/>
        <w:gridCol w:w="567"/>
        <w:gridCol w:w="776"/>
        <w:gridCol w:w="641"/>
        <w:gridCol w:w="1136"/>
        <w:gridCol w:w="565"/>
        <w:gridCol w:w="851"/>
        <w:gridCol w:w="709"/>
        <w:gridCol w:w="992"/>
      </w:tblGrid>
      <w:tr w:rsidR="005E5324" w:rsidRPr="005E5324" w14:paraId="3E08DA1A" w14:textId="77777777" w:rsidTr="005E5324">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261" w:type="dxa"/>
            <w:vMerge w:val="restart"/>
          </w:tcPr>
          <w:p w14:paraId="30908A38" w14:textId="77777777" w:rsidR="005E5324" w:rsidRPr="005E5324" w:rsidRDefault="005E5324" w:rsidP="005E5324">
            <w:pPr>
              <w:pStyle w:val="Body"/>
              <w:spacing w:after="0"/>
              <w:rPr>
                <w:rFonts w:ascii="Arial" w:hAnsi="Arial" w:cs="Arial"/>
                <w:lang w:val="en-GB"/>
              </w:rPr>
            </w:pPr>
          </w:p>
          <w:p w14:paraId="341344AF" w14:textId="77777777" w:rsidR="005E5324" w:rsidRPr="005E5324" w:rsidRDefault="005E5324" w:rsidP="005E5324">
            <w:pPr>
              <w:pStyle w:val="Body"/>
              <w:spacing w:after="0"/>
              <w:rPr>
                <w:rFonts w:ascii="Arial" w:hAnsi="Arial" w:cs="Arial"/>
                <w:lang w:val="en-GB"/>
              </w:rPr>
            </w:pPr>
            <w:r w:rsidRPr="005E5324">
              <w:rPr>
                <w:rFonts w:ascii="Arial" w:hAnsi="Arial" w:cs="Arial"/>
                <w:lang w:val="en-GB"/>
              </w:rPr>
              <w:t xml:space="preserve">               Items</w:t>
            </w:r>
          </w:p>
        </w:tc>
        <w:tc>
          <w:tcPr>
            <w:tcW w:w="3120" w:type="dxa"/>
            <w:gridSpan w:val="4"/>
          </w:tcPr>
          <w:p w14:paraId="623ECC35"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Principals</w:t>
            </w:r>
          </w:p>
        </w:tc>
        <w:tc>
          <w:tcPr>
            <w:tcW w:w="3117" w:type="dxa"/>
            <w:gridSpan w:val="4"/>
          </w:tcPr>
          <w:p w14:paraId="1E2CF6E8"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Teachers</w:t>
            </w:r>
          </w:p>
        </w:tc>
      </w:tr>
      <w:tr w:rsidR="005E5324" w:rsidRPr="005E5324" w14:paraId="761EFB61" w14:textId="77777777" w:rsidTr="005E532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61" w:type="dxa"/>
            <w:vMerge/>
          </w:tcPr>
          <w:p w14:paraId="74A3FDA5" w14:textId="77777777" w:rsidR="005E5324" w:rsidRPr="005E5324" w:rsidRDefault="005E5324" w:rsidP="005E5324">
            <w:pPr>
              <w:pStyle w:val="Body"/>
              <w:spacing w:after="0"/>
              <w:rPr>
                <w:rFonts w:ascii="Arial" w:hAnsi="Arial" w:cs="Arial"/>
                <w:lang w:val="en-GB"/>
              </w:rPr>
            </w:pPr>
          </w:p>
        </w:tc>
        <w:tc>
          <w:tcPr>
            <w:tcW w:w="567" w:type="dxa"/>
          </w:tcPr>
          <w:p w14:paraId="524699D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N</w:t>
            </w:r>
          </w:p>
        </w:tc>
        <w:tc>
          <w:tcPr>
            <w:tcW w:w="776" w:type="dxa"/>
          </w:tcPr>
          <w:p w14:paraId="7989243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mean</w:t>
            </w:r>
          </w:p>
        </w:tc>
        <w:tc>
          <w:tcPr>
            <w:tcW w:w="641" w:type="dxa"/>
          </w:tcPr>
          <w:p w14:paraId="1D3F8B5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SD</w:t>
            </w:r>
          </w:p>
        </w:tc>
        <w:tc>
          <w:tcPr>
            <w:tcW w:w="1136" w:type="dxa"/>
          </w:tcPr>
          <w:p w14:paraId="29D1E43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roofErr w:type="spellStart"/>
            <w:r w:rsidRPr="005E5324">
              <w:rPr>
                <w:rFonts w:ascii="Arial" w:hAnsi="Arial" w:cs="Arial"/>
                <w:b/>
                <w:lang w:val="en-GB"/>
              </w:rPr>
              <w:t>LoA</w:t>
            </w:r>
            <w:proofErr w:type="spellEnd"/>
          </w:p>
        </w:tc>
        <w:tc>
          <w:tcPr>
            <w:tcW w:w="565" w:type="dxa"/>
          </w:tcPr>
          <w:p w14:paraId="742D211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N</w:t>
            </w:r>
          </w:p>
        </w:tc>
        <w:tc>
          <w:tcPr>
            <w:tcW w:w="851" w:type="dxa"/>
          </w:tcPr>
          <w:p w14:paraId="025B6D04"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Mean</w:t>
            </w:r>
          </w:p>
        </w:tc>
        <w:tc>
          <w:tcPr>
            <w:tcW w:w="709" w:type="dxa"/>
          </w:tcPr>
          <w:p w14:paraId="0871D71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SD</w:t>
            </w:r>
          </w:p>
        </w:tc>
        <w:tc>
          <w:tcPr>
            <w:tcW w:w="992" w:type="dxa"/>
          </w:tcPr>
          <w:p w14:paraId="125586BF"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roofErr w:type="spellStart"/>
            <w:r w:rsidRPr="005E5324">
              <w:rPr>
                <w:rFonts w:ascii="Arial" w:hAnsi="Arial" w:cs="Arial"/>
                <w:b/>
                <w:lang w:val="en-GB"/>
              </w:rPr>
              <w:t>LoA</w:t>
            </w:r>
            <w:proofErr w:type="spellEnd"/>
          </w:p>
        </w:tc>
      </w:tr>
      <w:tr w:rsidR="005E5324" w:rsidRPr="005E5324" w14:paraId="5FAD0CAC" w14:textId="77777777" w:rsidTr="005E5324">
        <w:trPr>
          <w:trHeight w:val="846"/>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1D9EBD6D" w14:textId="77777777" w:rsidR="005E5324" w:rsidRPr="005E5324" w:rsidRDefault="005E5324" w:rsidP="005E5324">
            <w:pPr>
              <w:pStyle w:val="Body"/>
              <w:spacing w:after="0"/>
              <w:rPr>
                <w:rFonts w:ascii="Arial" w:hAnsi="Arial" w:cs="Arial"/>
                <w:lang w:val="en-GB"/>
              </w:rPr>
            </w:pPr>
            <w:r w:rsidRPr="005E5324">
              <w:rPr>
                <w:rFonts w:ascii="Arial" w:hAnsi="Arial" w:cs="Arial"/>
              </w:rPr>
              <w:lastRenderedPageBreak/>
              <w:t>Ensure that the classroom priorities of teachers are consistent with the goals and direction of the school.</w:t>
            </w:r>
          </w:p>
        </w:tc>
        <w:tc>
          <w:tcPr>
            <w:tcW w:w="567" w:type="dxa"/>
          </w:tcPr>
          <w:p w14:paraId="6DD5C028"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3C39BC43"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4.25</w:t>
            </w:r>
          </w:p>
        </w:tc>
        <w:tc>
          <w:tcPr>
            <w:tcW w:w="641" w:type="dxa"/>
          </w:tcPr>
          <w:p w14:paraId="0DF82864"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.45</w:t>
            </w:r>
          </w:p>
        </w:tc>
        <w:tc>
          <w:tcPr>
            <w:tcW w:w="1136" w:type="dxa"/>
          </w:tcPr>
          <w:p w14:paraId="043233D6"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14FB525D"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0893876A"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4.13</w:t>
            </w:r>
          </w:p>
        </w:tc>
        <w:tc>
          <w:tcPr>
            <w:tcW w:w="709" w:type="dxa"/>
          </w:tcPr>
          <w:p w14:paraId="1EBEA7E1"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.74</w:t>
            </w:r>
          </w:p>
        </w:tc>
        <w:tc>
          <w:tcPr>
            <w:tcW w:w="992" w:type="dxa"/>
          </w:tcPr>
          <w:p w14:paraId="133B2953"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55396E34"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CCC132E" w14:textId="77777777" w:rsidR="005E5324" w:rsidRPr="005E5324" w:rsidRDefault="005E5324" w:rsidP="005E5324">
            <w:pPr>
              <w:pStyle w:val="Body"/>
              <w:spacing w:after="0"/>
              <w:rPr>
                <w:rFonts w:ascii="Arial" w:hAnsi="Arial" w:cs="Arial"/>
                <w:lang w:val="en-GB"/>
              </w:rPr>
            </w:pPr>
            <w:r w:rsidRPr="005E5324">
              <w:rPr>
                <w:rFonts w:ascii="Arial" w:hAnsi="Arial" w:cs="Arial"/>
              </w:rPr>
              <w:t>Review student work products when evaluating classroom instruction.</w:t>
            </w:r>
          </w:p>
        </w:tc>
        <w:tc>
          <w:tcPr>
            <w:tcW w:w="567" w:type="dxa"/>
          </w:tcPr>
          <w:p w14:paraId="0C088662"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3E1819B2"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4.00</w:t>
            </w:r>
          </w:p>
        </w:tc>
        <w:tc>
          <w:tcPr>
            <w:tcW w:w="641" w:type="dxa"/>
          </w:tcPr>
          <w:p w14:paraId="3D9E8F11"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.66</w:t>
            </w:r>
          </w:p>
        </w:tc>
        <w:tc>
          <w:tcPr>
            <w:tcW w:w="1136" w:type="dxa"/>
          </w:tcPr>
          <w:p w14:paraId="06E34B02"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58C1384F"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079A0B7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4.00</w:t>
            </w:r>
          </w:p>
        </w:tc>
        <w:tc>
          <w:tcPr>
            <w:tcW w:w="709" w:type="dxa"/>
          </w:tcPr>
          <w:p w14:paraId="3BB682C3"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.78</w:t>
            </w:r>
          </w:p>
        </w:tc>
        <w:tc>
          <w:tcPr>
            <w:tcW w:w="992" w:type="dxa"/>
          </w:tcPr>
          <w:p w14:paraId="63C344F6"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7C717AF8" w14:textId="77777777" w:rsidTr="005E5324">
        <w:tc>
          <w:tcPr>
            <w:cnfStyle w:val="001000000000" w:firstRow="0" w:lastRow="0" w:firstColumn="1" w:lastColumn="0" w:oddVBand="0" w:evenVBand="0" w:oddHBand="0" w:evenHBand="0" w:firstRowFirstColumn="0" w:firstRowLastColumn="0" w:lastRowFirstColumn="0" w:lastRowLastColumn="0"/>
            <w:tcW w:w="3261" w:type="dxa"/>
          </w:tcPr>
          <w:p w14:paraId="17459CC1" w14:textId="77777777" w:rsidR="005E5324" w:rsidRPr="005E5324" w:rsidRDefault="005E5324" w:rsidP="005E5324">
            <w:pPr>
              <w:pStyle w:val="Body"/>
              <w:spacing w:after="0"/>
              <w:rPr>
                <w:rFonts w:ascii="Arial" w:hAnsi="Arial" w:cs="Arial"/>
                <w:lang w:val="en-GB"/>
              </w:rPr>
            </w:pPr>
            <w:r w:rsidRPr="005E5324">
              <w:rPr>
                <w:rFonts w:ascii="Arial" w:hAnsi="Arial" w:cs="Arial"/>
              </w:rPr>
              <w:t xml:space="preserve">Conduct informal observations in classrooms on a regular basis ( may or may not involve written feedback or a formal conference)  </w:t>
            </w:r>
          </w:p>
        </w:tc>
        <w:tc>
          <w:tcPr>
            <w:tcW w:w="567" w:type="dxa"/>
          </w:tcPr>
          <w:p w14:paraId="649B661D"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38A943BF"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4.00</w:t>
            </w:r>
          </w:p>
        </w:tc>
        <w:tc>
          <w:tcPr>
            <w:tcW w:w="641" w:type="dxa"/>
          </w:tcPr>
          <w:p w14:paraId="5098CEBA"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.79</w:t>
            </w:r>
          </w:p>
        </w:tc>
        <w:tc>
          <w:tcPr>
            <w:tcW w:w="1136" w:type="dxa"/>
          </w:tcPr>
          <w:p w14:paraId="113F9555"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4F509699"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61AE58AD"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3.82</w:t>
            </w:r>
          </w:p>
        </w:tc>
        <w:tc>
          <w:tcPr>
            <w:tcW w:w="709" w:type="dxa"/>
          </w:tcPr>
          <w:p w14:paraId="788CD0AB"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992" w:type="dxa"/>
          </w:tcPr>
          <w:p w14:paraId="4D2E189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619D836D"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8876572" w14:textId="77777777" w:rsidR="005E5324" w:rsidRPr="005E5324" w:rsidRDefault="005E5324" w:rsidP="005E5324">
            <w:pPr>
              <w:pStyle w:val="Body"/>
              <w:spacing w:after="0"/>
              <w:rPr>
                <w:rFonts w:ascii="Arial" w:hAnsi="Arial" w:cs="Arial"/>
                <w:lang w:val="en-GB"/>
              </w:rPr>
            </w:pPr>
            <w:r w:rsidRPr="005E5324">
              <w:rPr>
                <w:rFonts w:ascii="Arial" w:hAnsi="Arial" w:cs="Arial"/>
              </w:rPr>
              <w:t>Point out specific strengths in teacher's instructional practices in post-observation feedback (e.g., in conferences or written evaluations)</w:t>
            </w:r>
          </w:p>
        </w:tc>
        <w:tc>
          <w:tcPr>
            <w:tcW w:w="567" w:type="dxa"/>
          </w:tcPr>
          <w:p w14:paraId="6D4B88DF"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05CED7A4"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4.25</w:t>
            </w:r>
          </w:p>
        </w:tc>
        <w:tc>
          <w:tcPr>
            <w:tcW w:w="641" w:type="dxa"/>
          </w:tcPr>
          <w:p w14:paraId="6B334F2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.62</w:t>
            </w:r>
          </w:p>
        </w:tc>
        <w:tc>
          <w:tcPr>
            <w:tcW w:w="1136" w:type="dxa"/>
          </w:tcPr>
          <w:p w14:paraId="2A71255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51B2A391"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29</w:t>
            </w:r>
          </w:p>
        </w:tc>
        <w:tc>
          <w:tcPr>
            <w:tcW w:w="851" w:type="dxa"/>
          </w:tcPr>
          <w:p w14:paraId="4D39E284"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4.02</w:t>
            </w:r>
          </w:p>
        </w:tc>
        <w:tc>
          <w:tcPr>
            <w:tcW w:w="709" w:type="dxa"/>
          </w:tcPr>
          <w:p w14:paraId="40B3D0EC"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.83</w:t>
            </w:r>
          </w:p>
        </w:tc>
        <w:tc>
          <w:tcPr>
            <w:tcW w:w="992" w:type="dxa"/>
          </w:tcPr>
          <w:p w14:paraId="4D62C7F3"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20537C0B" w14:textId="77777777" w:rsidTr="005E5324">
        <w:tc>
          <w:tcPr>
            <w:cnfStyle w:val="001000000000" w:firstRow="0" w:lastRow="0" w:firstColumn="1" w:lastColumn="0" w:oddVBand="0" w:evenVBand="0" w:oddHBand="0" w:evenHBand="0" w:firstRowFirstColumn="0" w:firstRowLastColumn="0" w:lastRowFirstColumn="0" w:lastRowLastColumn="0"/>
            <w:tcW w:w="3261" w:type="dxa"/>
            <w:vAlign w:val="center"/>
          </w:tcPr>
          <w:p w14:paraId="72C7D7BE" w14:textId="77777777" w:rsidR="005E5324" w:rsidRPr="005E5324" w:rsidRDefault="005E5324" w:rsidP="005E5324">
            <w:pPr>
              <w:pStyle w:val="Body"/>
              <w:rPr>
                <w:rFonts w:ascii="Arial" w:hAnsi="Arial" w:cs="Arial"/>
              </w:rPr>
            </w:pPr>
            <w:r w:rsidRPr="005E5324">
              <w:rPr>
                <w:rFonts w:ascii="Arial" w:hAnsi="Arial" w:cs="Arial"/>
              </w:rPr>
              <w:t>Point out the specific improvement require in teacher instructional practices in post-observation feedback.</w:t>
            </w:r>
          </w:p>
        </w:tc>
        <w:tc>
          <w:tcPr>
            <w:tcW w:w="567" w:type="dxa"/>
          </w:tcPr>
          <w:p w14:paraId="77AC8A7B"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314997A1"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4.00</w:t>
            </w:r>
          </w:p>
        </w:tc>
        <w:tc>
          <w:tcPr>
            <w:tcW w:w="641" w:type="dxa"/>
          </w:tcPr>
          <w:p w14:paraId="6F4ADA9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.73</w:t>
            </w:r>
          </w:p>
        </w:tc>
        <w:tc>
          <w:tcPr>
            <w:tcW w:w="1136" w:type="dxa"/>
          </w:tcPr>
          <w:p w14:paraId="25B00023"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6C02042C"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29</w:t>
            </w:r>
          </w:p>
        </w:tc>
        <w:tc>
          <w:tcPr>
            <w:tcW w:w="851" w:type="dxa"/>
          </w:tcPr>
          <w:p w14:paraId="2466F470"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4.02</w:t>
            </w:r>
          </w:p>
        </w:tc>
        <w:tc>
          <w:tcPr>
            <w:tcW w:w="709" w:type="dxa"/>
          </w:tcPr>
          <w:p w14:paraId="1CBC284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.82</w:t>
            </w:r>
          </w:p>
        </w:tc>
        <w:tc>
          <w:tcPr>
            <w:tcW w:w="992" w:type="dxa"/>
          </w:tcPr>
          <w:p w14:paraId="79612EF6"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062FDFA4"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DCA8265" w14:textId="77777777" w:rsidR="005E5324" w:rsidRPr="005E5324" w:rsidRDefault="005E5324" w:rsidP="005E5324">
            <w:pPr>
              <w:pStyle w:val="Body"/>
              <w:rPr>
                <w:rFonts w:ascii="Arial" w:hAnsi="Arial" w:cs="Arial"/>
              </w:rPr>
            </w:pPr>
            <w:r w:rsidRPr="005E5324">
              <w:rPr>
                <w:rFonts w:ascii="Arial" w:hAnsi="Arial" w:cs="Arial"/>
              </w:rPr>
              <w:t xml:space="preserve">Overall mean                                                 </w:t>
            </w:r>
          </w:p>
        </w:tc>
        <w:tc>
          <w:tcPr>
            <w:tcW w:w="567" w:type="dxa"/>
          </w:tcPr>
          <w:p w14:paraId="1CF932B6"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776" w:type="dxa"/>
          </w:tcPr>
          <w:p w14:paraId="1F1B37AD"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4.10</w:t>
            </w:r>
          </w:p>
        </w:tc>
        <w:tc>
          <w:tcPr>
            <w:tcW w:w="641" w:type="dxa"/>
          </w:tcPr>
          <w:p w14:paraId="7233AD3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1136" w:type="dxa"/>
          </w:tcPr>
          <w:p w14:paraId="438991E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 xml:space="preserve">High </w:t>
            </w:r>
          </w:p>
        </w:tc>
        <w:tc>
          <w:tcPr>
            <w:tcW w:w="565" w:type="dxa"/>
          </w:tcPr>
          <w:p w14:paraId="0FAFA3FD"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851" w:type="dxa"/>
          </w:tcPr>
          <w:p w14:paraId="6032DC8D"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4.00</w:t>
            </w:r>
          </w:p>
        </w:tc>
        <w:tc>
          <w:tcPr>
            <w:tcW w:w="709" w:type="dxa"/>
          </w:tcPr>
          <w:p w14:paraId="1A43FD8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992" w:type="dxa"/>
          </w:tcPr>
          <w:p w14:paraId="3D627BB0"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 xml:space="preserve">High </w:t>
            </w:r>
          </w:p>
        </w:tc>
      </w:tr>
    </w:tbl>
    <w:p w14:paraId="75A33BBD" w14:textId="77777777" w:rsidR="0003080B" w:rsidRDefault="0003080B" w:rsidP="005E5324">
      <w:pPr>
        <w:pStyle w:val="Body"/>
        <w:rPr>
          <w:rFonts w:ascii="Arial" w:hAnsi="Arial" w:cs="Arial"/>
          <w:b/>
          <w:bCs/>
          <w:i/>
          <w:iCs/>
          <w:lang w:val="en-GB"/>
        </w:rPr>
      </w:pPr>
      <w:bookmarkStart w:id="24" w:name="_Toc172559572"/>
    </w:p>
    <w:p w14:paraId="1237C576" w14:textId="77777777" w:rsidR="005E5324" w:rsidRPr="005E5324" w:rsidRDefault="005E5324" w:rsidP="005E5324">
      <w:pPr>
        <w:pStyle w:val="Body"/>
        <w:rPr>
          <w:rFonts w:ascii="Arial" w:hAnsi="Arial" w:cs="Arial"/>
          <w:b/>
          <w:bCs/>
          <w:i/>
          <w:iCs/>
          <w:lang w:val="en-GB"/>
        </w:rPr>
      </w:pPr>
      <w:r w:rsidRPr="005E5324">
        <w:rPr>
          <w:rFonts w:ascii="Arial" w:hAnsi="Arial" w:cs="Arial"/>
          <w:b/>
          <w:bCs/>
          <w:i/>
          <w:iCs/>
          <w:lang w:val="en-GB"/>
        </w:rPr>
        <w:t>4.3.4. Coordinate the curriculum</w:t>
      </w:r>
      <w:bookmarkEnd w:id="24"/>
    </w:p>
    <w:p w14:paraId="009F06D4" w14:textId="4DAB5F7F" w:rsidR="005E5324" w:rsidRDefault="005E5324" w:rsidP="005E5324">
      <w:pPr>
        <w:pStyle w:val="Body"/>
        <w:spacing w:after="0"/>
        <w:rPr>
          <w:rFonts w:ascii="Arial" w:hAnsi="Arial" w:cs="Arial"/>
          <w:lang w:val="en-GB"/>
        </w:rPr>
      </w:pPr>
      <w:r w:rsidRPr="005E5324">
        <w:rPr>
          <w:rFonts w:ascii="Arial" w:hAnsi="Arial" w:cs="Arial"/>
          <w:lang w:val="en-GB"/>
        </w:rPr>
        <w:t xml:space="preserve">The mean, standard deviation and level of agreement was employed to address the data distribution. The finding shows that the level of agreement from principals and teachers was high as shown in Table </w:t>
      </w:r>
      <w:r w:rsidR="00A25700">
        <w:rPr>
          <w:rFonts w:ascii="Arial" w:hAnsi="Arial" w:cs="Arial"/>
          <w:lang w:val="en-GB"/>
        </w:rPr>
        <w:t>5.</w:t>
      </w:r>
    </w:p>
    <w:p w14:paraId="6FD5A703" w14:textId="77777777" w:rsidR="0003080B" w:rsidRPr="005E5324" w:rsidRDefault="0003080B" w:rsidP="005E5324">
      <w:pPr>
        <w:pStyle w:val="Body"/>
        <w:spacing w:after="0"/>
        <w:rPr>
          <w:rFonts w:ascii="Arial" w:hAnsi="Arial" w:cs="Arial"/>
          <w:lang w:val="en-GB"/>
        </w:rPr>
      </w:pPr>
    </w:p>
    <w:p w14:paraId="7275208A" w14:textId="57DFFEBD" w:rsidR="005E5324" w:rsidRPr="005E5324" w:rsidRDefault="005E5324" w:rsidP="005E5324">
      <w:pPr>
        <w:pStyle w:val="Body"/>
        <w:spacing w:after="0"/>
        <w:rPr>
          <w:rFonts w:ascii="Arial" w:hAnsi="Arial" w:cs="Arial"/>
          <w:b/>
          <w:bCs/>
          <w:lang w:val="en-GB"/>
        </w:rPr>
      </w:pPr>
      <w:r w:rsidRPr="005E5324">
        <w:rPr>
          <w:rFonts w:ascii="Arial" w:hAnsi="Arial" w:cs="Arial"/>
          <w:b/>
          <w:bCs/>
          <w:lang w:val="en-GB"/>
        </w:rPr>
        <w:t xml:space="preserve">Table </w:t>
      </w:r>
      <w:r w:rsidR="00A25700">
        <w:rPr>
          <w:rFonts w:ascii="Arial" w:hAnsi="Arial" w:cs="Arial"/>
          <w:b/>
          <w:bCs/>
          <w:lang w:val="en-GB"/>
        </w:rPr>
        <w:t>5.</w:t>
      </w:r>
      <w:r w:rsidR="00BA44CF">
        <w:rPr>
          <w:rFonts w:ascii="Arial" w:hAnsi="Arial" w:cs="Arial"/>
          <w:b/>
          <w:bCs/>
          <w:lang w:val="en-GB"/>
        </w:rPr>
        <w:t xml:space="preserve"> </w:t>
      </w:r>
      <w:r w:rsidRPr="005E5324">
        <w:rPr>
          <w:rFonts w:ascii="Arial" w:hAnsi="Arial" w:cs="Arial"/>
          <w:b/>
          <w:bCs/>
          <w:lang w:val="en-GB"/>
        </w:rPr>
        <w:t>Coordinate the curriculum</w:t>
      </w:r>
    </w:p>
    <w:tbl>
      <w:tblPr>
        <w:tblStyle w:val="PlainTable2"/>
        <w:tblW w:w="9498" w:type="dxa"/>
        <w:tblInd w:w="-142" w:type="dxa"/>
        <w:tblLook w:val="04A0" w:firstRow="1" w:lastRow="0" w:firstColumn="1" w:lastColumn="0" w:noHBand="0" w:noVBand="1"/>
      </w:tblPr>
      <w:tblGrid>
        <w:gridCol w:w="3261"/>
        <w:gridCol w:w="567"/>
        <w:gridCol w:w="776"/>
        <w:gridCol w:w="641"/>
        <w:gridCol w:w="1136"/>
        <w:gridCol w:w="565"/>
        <w:gridCol w:w="851"/>
        <w:gridCol w:w="709"/>
        <w:gridCol w:w="992"/>
      </w:tblGrid>
      <w:tr w:rsidR="005E5324" w:rsidRPr="005E5324" w14:paraId="7AACA206" w14:textId="77777777" w:rsidTr="005E5324">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261" w:type="dxa"/>
            <w:vMerge w:val="restart"/>
          </w:tcPr>
          <w:p w14:paraId="126E3CA8" w14:textId="77777777" w:rsidR="005E5324" w:rsidRPr="005E5324" w:rsidRDefault="005E5324" w:rsidP="005E5324">
            <w:pPr>
              <w:pStyle w:val="Body"/>
              <w:spacing w:after="0"/>
              <w:rPr>
                <w:rFonts w:ascii="Arial" w:hAnsi="Arial" w:cs="Arial"/>
                <w:lang w:val="en-GB"/>
              </w:rPr>
            </w:pPr>
          </w:p>
          <w:p w14:paraId="2A19A983" w14:textId="77777777" w:rsidR="005E5324" w:rsidRPr="005E5324" w:rsidRDefault="005E5324" w:rsidP="005E5324">
            <w:pPr>
              <w:pStyle w:val="Body"/>
              <w:spacing w:after="0"/>
              <w:rPr>
                <w:rFonts w:ascii="Arial" w:hAnsi="Arial" w:cs="Arial"/>
                <w:lang w:val="en-GB"/>
              </w:rPr>
            </w:pPr>
            <w:r w:rsidRPr="005E5324">
              <w:rPr>
                <w:rFonts w:ascii="Arial" w:hAnsi="Arial" w:cs="Arial"/>
                <w:lang w:val="en-GB"/>
              </w:rPr>
              <w:t xml:space="preserve">               Items</w:t>
            </w:r>
          </w:p>
        </w:tc>
        <w:tc>
          <w:tcPr>
            <w:tcW w:w="3120" w:type="dxa"/>
            <w:gridSpan w:val="4"/>
          </w:tcPr>
          <w:p w14:paraId="3588CE13"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Principals</w:t>
            </w:r>
          </w:p>
        </w:tc>
        <w:tc>
          <w:tcPr>
            <w:tcW w:w="3117" w:type="dxa"/>
            <w:gridSpan w:val="4"/>
          </w:tcPr>
          <w:p w14:paraId="5C566D51"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Teachers</w:t>
            </w:r>
          </w:p>
        </w:tc>
      </w:tr>
      <w:tr w:rsidR="005E5324" w:rsidRPr="005E5324" w14:paraId="767E83EA" w14:textId="77777777" w:rsidTr="005E532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61" w:type="dxa"/>
            <w:vMerge/>
          </w:tcPr>
          <w:p w14:paraId="4BD0CC12" w14:textId="77777777" w:rsidR="005E5324" w:rsidRPr="005E5324" w:rsidRDefault="005E5324" w:rsidP="005E5324">
            <w:pPr>
              <w:pStyle w:val="Body"/>
              <w:spacing w:after="0"/>
              <w:rPr>
                <w:rFonts w:ascii="Arial" w:hAnsi="Arial" w:cs="Arial"/>
                <w:lang w:val="en-GB"/>
              </w:rPr>
            </w:pPr>
          </w:p>
        </w:tc>
        <w:tc>
          <w:tcPr>
            <w:tcW w:w="567" w:type="dxa"/>
          </w:tcPr>
          <w:p w14:paraId="2431AD2D"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N</w:t>
            </w:r>
          </w:p>
        </w:tc>
        <w:tc>
          <w:tcPr>
            <w:tcW w:w="776" w:type="dxa"/>
          </w:tcPr>
          <w:p w14:paraId="20CD5AA3"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mean</w:t>
            </w:r>
          </w:p>
        </w:tc>
        <w:tc>
          <w:tcPr>
            <w:tcW w:w="641" w:type="dxa"/>
          </w:tcPr>
          <w:p w14:paraId="011AD70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SD</w:t>
            </w:r>
          </w:p>
        </w:tc>
        <w:tc>
          <w:tcPr>
            <w:tcW w:w="1136" w:type="dxa"/>
          </w:tcPr>
          <w:p w14:paraId="7DB85A78"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roofErr w:type="spellStart"/>
            <w:r w:rsidRPr="005E5324">
              <w:rPr>
                <w:rFonts w:ascii="Arial" w:hAnsi="Arial" w:cs="Arial"/>
                <w:b/>
                <w:lang w:val="en-GB"/>
              </w:rPr>
              <w:t>LoA</w:t>
            </w:r>
            <w:proofErr w:type="spellEnd"/>
          </w:p>
        </w:tc>
        <w:tc>
          <w:tcPr>
            <w:tcW w:w="565" w:type="dxa"/>
          </w:tcPr>
          <w:p w14:paraId="2473A482"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N</w:t>
            </w:r>
          </w:p>
        </w:tc>
        <w:tc>
          <w:tcPr>
            <w:tcW w:w="851" w:type="dxa"/>
          </w:tcPr>
          <w:p w14:paraId="037AD86F"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Mean</w:t>
            </w:r>
          </w:p>
        </w:tc>
        <w:tc>
          <w:tcPr>
            <w:tcW w:w="709" w:type="dxa"/>
          </w:tcPr>
          <w:p w14:paraId="1ACDDF90"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SD</w:t>
            </w:r>
          </w:p>
        </w:tc>
        <w:tc>
          <w:tcPr>
            <w:tcW w:w="992" w:type="dxa"/>
          </w:tcPr>
          <w:p w14:paraId="6706447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roofErr w:type="spellStart"/>
            <w:r w:rsidRPr="005E5324">
              <w:rPr>
                <w:rFonts w:ascii="Arial" w:hAnsi="Arial" w:cs="Arial"/>
                <w:b/>
                <w:lang w:val="en-GB"/>
              </w:rPr>
              <w:t>LoA</w:t>
            </w:r>
            <w:proofErr w:type="spellEnd"/>
          </w:p>
        </w:tc>
      </w:tr>
      <w:tr w:rsidR="005E5324" w:rsidRPr="005E5324" w14:paraId="5D70E49E" w14:textId="77777777" w:rsidTr="005E5324">
        <w:trPr>
          <w:trHeight w:val="846"/>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6E97A8A8" w14:textId="77777777" w:rsidR="005E5324" w:rsidRPr="005E5324" w:rsidRDefault="005E5324" w:rsidP="005E5324">
            <w:pPr>
              <w:pStyle w:val="Body"/>
              <w:spacing w:after="0"/>
              <w:rPr>
                <w:rFonts w:ascii="Arial" w:hAnsi="Arial" w:cs="Arial"/>
                <w:lang w:val="en-GB"/>
              </w:rPr>
            </w:pPr>
            <w:r w:rsidRPr="005E5324">
              <w:rPr>
                <w:rFonts w:ascii="Arial" w:hAnsi="Arial" w:cs="Arial"/>
              </w:rPr>
              <w:t xml:space="preserve"> Make clear who is responsible for coordinating the curriculum across grade levels (the principal, vice principal, </w:t>
            </w:r>
            <w:proofErr w:type="spellStart"/>
            <w:r w:rsidRPr="005E5324">
              <w:rPr>
                <w:rFonts w:ascii="Arial" w:hAnsi="Arial" w:cs="Arial"/>
              </w:rPr>
              <w:t>HoDs</w:t>
            </w:r>
            <w:proofErr w:type="spellEnd"/>
            <w:r w:rsidRPr="005E5324">
              <w:rPr>
                <w:rFonts w:ascii="Arial" w:hAnsi="Arial" w:cs="Arial"/>
              </w:rPr>
              <w:t>, subject teacher-leaders)</w:t>
            </w:r>
          </w:p>
        </w:tc>
        <w:tc>
          <w:tcPr>
            <w:tcW w:w="567" w:type="dxa"/>
          </w:tcPr>
          <w:p w14:paraId="4B2E3096"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460AD890"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4.25</w:t>
            </w:r>
          </w:p>
        </w:tc>
        <w:tc>
          <w:tcPr>
            <w:tcW w:w="641" w:type="dxa"/>
          </w:tcPr>
          <w:p w14:paraId="2922DFA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.75</w:t>
            </w:r>
          </w:p>
        </w:tc>
        <w:tc>
          <w:tcPr>
            <w:tcW w:w="1136" w:type="dxa"/>
          </w:tcPr>
          <w:p w14:paraId="39EA2318"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66511001"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4EDFF0B8"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4.23</w:t>
            </w:r>
          </w:p>
        </w:tc>
        <w:tc>
          <w:tcPr>
            <w:tcW w:w="709" w:type="dxa"/>
          </w:tcPr>
          <w:p w14:paraId="0022B470"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.67</w:t>
            </w:r>
          </w:p>
        </w:tc>
        <w:tc>
          <w:tcPr>
            <w:tcW w:w="992" w:type="dxa"/>
          </w:tcPr>
          <w:p w14:paraId="4E70EE40"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592FCA58"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EFF61AE" w14:textId="77777777" w:rsidR="005E5324" w:rsidRPr="005E5324" w:rsidRDefault="005E5324" w:rsidP="005E5324">
            <w:pPr>
              <w:pStyle w:val="Body"/>
              <w:spacing w:after="0"/>
              <w:rPr>
                <w:rFonts w:ascii="Arial" w:hAnsi="Arial" w:cs="Arial"/>
                <w:lang w:val="en-GB"/>
              </w:rPr>
            </w:pPr>
            <w:r w:rsidRPr="005E5324">
              <w:rPr>
                <w:rFonts w:ascii="Arial" w:hAnsi="Arial" w:cs="Arial"/>
              </w:rPr>
              <w:t xml:space="preserve">Draw upon the results of school-wide testing when making curricular decisions  </w:t>
            </w:r>
          </w:p>
        </w:tc>
        <w:tc>
          <w:tcPr>
            <w:tcW w:w="567" w:type="dxa"/>
          </w:tcPr>
          <w:p w14:paraId="365339B6"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31D9CB5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3.6</w:t>
            </w:r>
          </w:p>
        </w:tc>
        <w:tc>
          <w:tcPr>
            <w:tcW w:w="641" w:type="dxa"/>
          </w:tcPr>
          <w:p w14:paraId="0B5B9D3C"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.90</w:t>
            </w:r>
          </w:p>
        </w:tc>
        <w:tc>
          <w:tcPr>
            <w:tcW w:w="1136" w:type="dxa"/>
          </w:tcPr>
          <w:p w14:paraId="54ABB03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5994B26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388E0E7D"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4.00</w:t>
            </w:r>
          </w:p>
        </w:tc>
        <w:tc>
          <w:tcPr>
            <w:tcW w:w="709" w:type="dxa"/>
          </w:tcPr>
          <w:p w14:paraId="3CCE93CC"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.77</w:t>
            </w:r>
          </w:p>
        </w:tc>
        <w:tc>
          <w:tcPr>
            <w:tcW w:w="992" w:type="dxa"/>
          </w:tcPr>
          <w:p w14:paraId="5C08D066"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05470B16" w14:textId="77777777" w:rsidTr="005E5324">
        <w:tc>
          <w:tcPr>
            <w:cnfStyle w:val="001000000000" w:firstRow="0" w:lastRow="0" w:firstColumn="1" w:lastColumn="0" w:oddVBand="0" w:evenVBand="0" w:oddHBand="0" w:evenHBand="0" w:firstRowFirstColumn="0" w:firstRowLastColumn="0" w:lastRowFirstColumn="0" w:lastRowLastColumn="0"/>
            <w:tcW w:w="3261" w:type="dxa"/>
          </w:tcPr>
          <w:p w14:paraId="19728463" w14:textId="77777777" w:rsidR="005E5324" w:rsidRPr="005E5324" w:rsidRDefault="005E5324" w:rsidP="005E5324">
            <w:pPr>
              <w:pStyle w:val="Body"/>
              <w:spacing w:after="0"/>
              <w:rPr>
                <w:rFonts w:ascii="Arial" w:hAnsi="Arial" w:cs="Arial"/>
                <w:lang w:val="en-GB"/>
              </w:rPr>
            </w:pPr>
            <w:r w:rsidRPr="005E5324">
              <w:rPr>
                <w:rFonts w:ascii="Arial" w:hAnsi="Arial" w:cs="Arial"/>
              </w:rPr>
              <w:t xml:space="preserve">Monitor the classroom curriculum to see that it covers the school's curricular objectives  </w:t>
            </w:r>
          </w:p>
        </w:tc>
        <w:tc>
          <w:tcPr>
            <w:tcW w:w="567" w:type="dxa"/>
          </w:tcPr>
          <w:p w14:paraId="594D8B73"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0EEBB18B"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3.7</w:t>
            </w:r>
          </w:p>
        </w:tc>
        <w:tc>
          <w:tcPr>
            <w:tcW w:w="641" w:type="dxa"/>
          </w:tcPr>
          <w:p w14:paraId="0306D128"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.65</w:t>
            </w:r>
          </w:p>
        </w:tc>
        <w:tc>
          <w:tcPr>
            <w:tcW w:w="1136" w:type="dxa"/>
          </w:tcPr>
          <w:p w14:paraId="37928CBA"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0C2D80F6"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48B90920"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3.86</w:t>
            </w:r>
          </w:p>
        </w:tc>
        <w:tc>
          <w:tcPr>
            <w:tcW w:w="709" w:type="dxa"/>
          </w:tcPr>
          <w:p w14:paraId="7D9FED75"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.80</w:t>
            </w:r>
          </w:p>
        </w:tc>
        <w:tc>
          <w:tcPr>
            <w:tcW w:w="992" w:type="dxa"/>
          </w:tcPr>
          <w:p w14:paraId="7B65A3BA"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518B2390"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1810FDB" w14:textId="77777777" w:rsidR="005E5324" w:rsidRPr="005E5324" w:rsidRDefault="005E5324" w:rsidP="005E5324">
            <w:pPr>
              <w:pStyle w:val="Body"/>
              <w:spacing w:after="0"/>
              <w:rPr>
                <w:rFonts w:ascii="Arial" w:hAnsi="Arial" w:cs="Arial"/>
                <w:lang w:val="en-GB"/>
              </w:rPr>
            </w:pPr>
            <w:r w:rsidRPr="005E5324">
              <w:rPr>
                <w:rFonts w:ascii="Arial" w:hAnsi="Arial" w:cs="Arial"/>
              </w:rPr>
              <w:t xml:space="preserve">Assess the overlap between the school's curricular objectives and the school's achievement tests  </w:t>
            </w:r>
          </w:p>
        </w:tc>
        <w:tc>
          <w:tcPr>
            <w:tcW w:w="567" w:type="dxa"/>
          </w:tcPr>
          <w:p w14:paraId="1F49F544"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7352E7B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4.00</w:t>
            </w:r>
          </w:p>
        </w:tc>
        <w:tc>
          <w:tcPr>
            <w:tcW w:w="641" w:type="dxa"/>
          </w:tcPr>
          <w:p w14:paraId="4E90A2FC"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.57</w:t>
            </w:r>
          </w:p>
        </w:tc>
        <w:tc>
          <w:tcPr>
            <w:tcW w:w="1136" w:type="dxa"/>
          </w:tcPr>
          <w:p w14:paraId="1DC9844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56E44C64"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29</w:t>
            </w:r>
          </w:p>
        </w:tc>
        <w:tc>
          <w:tcPr>
            <w:tcW w:w="851" w:type="dxa"/>
          </w:tcPr>
          <w:p w14:paraId="0F5385CD"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3.80</w:t>
            </w:r>
          </w:p>
        </w:tc>
        <w:tc>
          <w:tcPr>
            <w:tcW w:w="709" w:type="dxa"/>
          </w:tcPr>
          <w:p w14:paraId="1240CB6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.83</w:t>
            </w:r>
          </w:p>
        </w:tc>
        <w:tc>
          <w:tcPr>
            <w:tcW w:w="992" w:type="dxa"/>
          </w:tcPr>
          <w:p w14:paraId="5AC84EFD"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4DA616B8" w14:textId="77777777" w:rsidTr="005E5324">
        <w:tc>
          <w:tcPr>
            <w:cnfStyle w:val="001000000000" w:firstRow="0" w:lastRow="0" w:firstColumn="1" w:lastColumn="0" w:oddVBand="0" w:evenVBand="0" w:oddHBand="0" w:evenHBand="0" w:firstRowFirstColumn="0" w:firstRowLastColumn="0" w:lastRowFirstColumn="0" w:lastRowLastColumn="0"/>
            <w:tcW w:w="3261" w:type="dxa"/>
            <w:vAlign w:val="center"/>
          </w:tcPr>
          <w:p w14:paraId="61E03B7A" w14:textId="77777777" w:rsidR="005E5324" w:rsidRPr="005E5324" w:rsidRDefault="005E5324" w:rsidP="005E5324">
            <w:pPr>
              <w:pStyle w:val="Body"/>
              <w:rPr>
                <w:rFonts w:ascii="Arial" w:hAnsi="Arial" w:cs="Arial"/>
              </w:rPr>
            </w:pPr>
            <w:r w:rsidRPr="005E5324">
              <w:rPr>
                <w:rFonts w:ascii="Arial" w:hAnsi="Arial" w:cs="Arial"/>
              </w:rPr>
              <w:t>Participate actively in the review of curricular materials</w:t>
            </w:r>
          </w:p>
        </w:tc>
        <w:tc>
          <w:tcPr>
            <w:tcW w:w="567" w:type="dxa"/>
          </w:tcPr>
          <w:p w14:paraId="7256B44C"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034FC6EB"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3.33</w:t>
            </w:r>
          </w:p>
        </w:tc>
        <w:tc>
          <w:tcPr>
            <w:tcW w:w="641" w:type="dxa"/>
          </w:tcPr>
          <w:p w14:paraId="268EC9DD"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1.15</w:t>
            </w:r>
          </w:p>
        </w:tc>
        <w:tc>
          <w:tcPr>
            <w:tcW w:w="1136" w:type="dxa"/>
          </w:tcPr>
          <w:p w14:paraId="4EE2E85F"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71F9611F"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29</w:t>
            </w:r>
          </w:p>
        </w:tc>
        <w:tc>
          <w:tcPr>
            <w:tcW w:w="851" w:type="dxa"/>
          </w:tcPr>
          <w:p w14:paraId="070FCF96"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3.82</w:t>
            </w:r>
          </w:p>
        </w:tc>
        <w:tc>
          <w:tcPr>
            <w:tcW w:w="709" w:type="dxa"/>
          </w:tcPr>
          <w:p w14:paraId="049B619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.84</w:t>
            </w:r>
          </w:p>
        </w:tc>
        <w:tc>
          <w:tcPr>
            <w:tcW w:w="992" w:type="dxa"/>
          </w:tcPr>
          <w:p w14:paraId="57FADABB"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5193C666"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7C26210" w14:textId="77777777" w:rsidR="005E5324" w:rsidRPr="005E5324" w:rsidRDefault="005E5324" w:rsidP="005E5324">
            <w:pPr>
              <w:pStyle w:val="Body"/>
              <w:rPr>
                <w:rFonts w:ascii="Arial" w:hAnsi="Arial" w:cs="Arial"/>
              </w:rPr>
            </w:pPr>
            <w:r w:rsidRPr="005E5324">
              <w:rPr>
                <w:rFonts w:ascii="Arial" w:hAnsi="Arial" w:cs="Arial"/>
              </w:rPr>
              <w:lastRenderedPageBreak/>
              <w:t xml:space="preserve">Overall mean                                                 </w:t>
            </w:r>
          </w:p>
        </w:tc>
        <w:tc>
          <w:tcPr>
            <w:tcW w:w="567" w:type="dxa"/>
          </w:tcPr>
          <w:p w14:paraId="7738FC1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776" w:type="dxa"/>
          </w:tcPr>
          <w:p w14:paraId="602CF1EC"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3.77</w:t>
            </w:r>
          </w:p>
        </w:tc>
        <w:tc>
          <w:tcPr>
            <w:tcW w:w="641" w:type="dxa"/>
          </w:tcPr>
          <w:p w14:paraId="3749E1A5"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1136" w:type="dxa"/>
          </w:tcPr>
          <w:p w14:paraId="28625AE6"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 xml:space="preserve">High </w:t>
            </w:r>
          </w:p>
        </w:tc>
        <w:tc>
          <w:tcPr>
            <w:tcW w:w="565" w:type="dxa"/>
          </w:tcPr>
          <w:p w14:paraId="6045E8D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851" w:type="dxa"/>
          </w:tcPr>
          <w:p w14:paraId="75037924"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4.00</w:t>
            </w:r>
          </w:p>
        </w:tc>
        <w:tc>
          <w:tcPr>
            <w:tcW w:w="709" w:type="dxa"/>
          </w:tcPr>
          <w:p w14:paraId="214B5AE2"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992" w:type="dxa"/>
          </w:tcPr>
          <w:p w14:paraId="62EA4CD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 xml:space="preserve">High </w:t>
            </w:r>
          </w:p>
        </w:tc>
      </w:tr>
    </w:tbl>
    <w:p w14:paraId="2D2F2A85" w14:textId="77777777" w:rsidR="005E5324" w:rsidRPr="005E5324" w:rsidRDefault="005E5324" w:rsidP="005E5324">
      <w:pPr>
        <w:pStyle w:val="Body"/>
        <w:spacing w:after="0"/>
        <w:rPr>
          <w:rFonts w:ascii="Arial" w:hAnsi="Arial" w:cs="Arial"/>
          <w:lang w:val="en-GB"/>
        </w:rPr>
      </w:pPr>
    </w:p>
    <w:p w14:paraId="057F06A3" w14:textId="77777777" w:rsidR="005E5324" w:rsidRPr="005E5324" w:rsidRDefault="005E5324" w:rsidP="005E5324">
      <w:pPr>
        <w:pStyle w:val="Body"/>
        <w:rPr>
          <w:rFonts w:ascii="Arial" w:hAnsi="Arial" w:cs="Arial"/>
          <w:b/>
          <w:bCs/>
          <w:i/>
          <w:iCs/>
          <w:lang w:val="en-GB"/>
        </w:rPr>
      </w:pPr>
      <w:bookmarkStart w:id="25" w:name="_Toc172559573"/>
      <w:r w:rsidRPr="005E5324">
        <w:rPr>
          <w:rFonts w:ascii="Arial" w:hAnsi="Arial" w:cs="Arial"/>
          <w:b/>
          <w:bCs/>
          <w:i/>
          <w:iCs/>
          <w:lang w:val="en-GB"/>
        </w:rPr>
        <w:t>4.3.5 Monitor student progress</w:t>
      </w:r>
      <w:bookmarkEnd w:id="25"/>
    </w:p>
    <w:p w14:paraId="752E5847" w14:textId="58660EAC" w:rsidR="005E5324" w:rsidRDefault="005E5324" w:rsidP="005E5324">
      <w:pPr>
        <w:pStyle w:val="Body"/>
        <w:spacing w:after="0"/>
        <w:rPr>
          <w:rFonts w:ascii="Arial" w:hAnsi="Arial" w:cs="Arial"/>
          <w:lang w:val="en-GB"/>
        </w:rPr>
      </w:pPr>
      <w:r w:rsidRPr="005E5324">
        <w:rPr>
          <w:rFonts w:ascii="Arial" w:hAnsi="Arial" w:cs="Arial"/>
          <w:lang w:val="en-GB"/>
        </w:rPr>
        <w:t xml:space="preserve">The mean, standard deviation and level of agreement was employed to address the data distribution. The finding shows that the level of agreement from principals and teachers was high as shown in Table </w:t>
      </w:r>
      <w:r w:rsidR="00A25700">
        <w:rPr>
          <w:rFonts w:ascii="Arial" w:hAnsi="Arial" w:cs="Arial"/>
          <w:lang w:val="en-GB"/>
        </w:rPr>
        <w:t>6.</w:t>
      </w:r>
    </w:p>
    <w:p w14:paraId="0DFD9D6C" w14:textId="77777777" w:rsidR="0003080B" w:rsidRPr="005E5324" w:rsidRDefault="0003080B" w:rsidP="005E5324">
      <w:pPr>
        <w:pStyle w:val="Body"/>
        <w:spacing w:after="0"/>
        <w:rPr>
          <w:rFonts w:ascii="Arial" w:hAnsi="Arial" w:cs="Arial"/>
          <w:lang w:val="en-GB"/>
        </w:rPr>
      </w:pPr>
    </w:p>
    <w:p w14:paraId="558CF500" w14:textId="7D26937D" w:rsidR="005E5324" w:rsidRPr="005E5324" w:rsidRDefault="005E5324" w:rsidP="005E5324">
      <w:pPr>
        <w:pStyle w:val="Body"/>
        <w:spacing w:after="0"/>
        <w:rPr>
          <w:rFonts w:ascii="Arial" w:hAnsi="Arial" w:cs="Arial"/>
          <w:b/>
          <w:bCs/>
          <w:lang w:val="en-GB"/>
        </w:rPr>
      </w:pPr>
      <w:r w:rsidRPr="005E5324">
        <w:rPr>
          <w:rFonts w:ascii="Arial" w:hAnsi="Arial" w:cs="Arial"/>
          <w:b/>
          <w:bCs/>
          <w:lang w:val="en-GB"/>
        </w:rPr>
        <w:t xml:space="preserve">Table </w:t>
      </w:r>
      <w:r w:rsidR="00A25700">
        <w:rPr>
          <w:rFonts w:ascii="Arial" w:hAnsi="Arial" w:cs="Arial"/>
          <w:b/>
          <w:bCs/>
          <w:lang w:val="en-GB"/>
        </w:rPr>
        <w:t>6.</w:t>
      </w:r>
      <w:r w:rsidRPr="005E5324">
        <w:rPr>
          <w:rFonts w:ascii="Arial" w:hAnsi="Arial" w:cs="Arial"/>
          <w:b/>
          <w:bCs/>
          <w:lang w:val="en-GB"/>
        </w:rPr>
        <w:t xml:space="preserve"> Monitor student progress</w:t>
      </w:r>
    </w:p>
    <w:tbl>
      <w:tblPr>
        <w:tblStyle w:val="PlainTable2"/>
        <w:tblW w:w="9498" w:type="dxa"/>
        <w:tblInd w:w="-142" w:type="dxa"/>
        <w:tblLook w:val="04A0" w:firstRow="1" w:lastRow="0" w:firstColumn="1" w:lastColumn="0" w:noHBand="0" w:noVBand="1"/>
      </w:tblPr>
      <w:tblGrid>
        <w:gridCol w:w="3261"/>
        <w:gridCol w:w="567"/>
        <w:gridCol w:w="776"/>
        <w:gridCol w:w="641"/>
        <w:gridCol w:w="1136"/>
        <w:gridCol w:w="565"/>
        <w:gridCol w:w="851"/>
        <w:gridCol w:w="709"/>
        <w:gridCol w:w="992"/>
      </w:tblGrid>
      <w:tr w:rsidR="005E5324" w:rsidRPr="005E5324" w14:paraId="0B283CE7" w14:textId="77777777" w:rsidTr="005E5324">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261" w:type="dxa"/>
            <w:vMerge w:val="restart"/>
          </w:tcPr>
          <w:p w14:paraId="1B9FE6C1" w14:textId="77777777" w:rsidR="005E5324" w:rsidRPr="005E5324" w:rsidRDefault="005E5324" w:rsidP="005E5324">
            <w:pPr>
              <w:pStyle w:val="Body"/>
              <w:spacing w:after="0"/>
              <w:rPr>
                <w:rFonts w:ascii="Arial" w:hAnsi="Arial" w:cs="Arial"/>
                <w:lang w:val="en-GB"/>
              </w:rPr>
            </w:pPr>
          </w:p>
          <w:p w14:paraId="60644736" w14:textId="77777777" w:rsidR="005E5324" w:rsidRPr="005E5324" w:rsidRDefault="005E5324" w:rsidP="005E5324">
            <w:pPr>
              <w:pStyle w:val="Body"/>
              <w:spacing w:after="0"/>
              <w:rPr>
                <w:rFonts w:ascii="Arial" w:hAnsi="Arial" w:cs="Arial"/>
                <w:lang w:val="en-GB"/>
              </w:rPr>
            </w:pPr>
            <w:r w:rsidRPr="005E5324">
              <w:rPr>
                <w:rFonts w:ascii="Arial" w:hAnsi="Arial" w:cs="Arial"/>
                <w:lang w:val="en-GB"/>
              </w:rPr>
              <w:t xml:space="preserve">               Items</w:t>
            </w:r>
          </w:p>
        </w:tc>
        <w:tc>
          <w:tcPr>
            <w:tcW w:w="3120" w:type="dxa"/>
            <w:gridSpan w:val="4"/>
          </w:tcPr>
          <w:p w14:paraId="020CDF4D"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Principals</w:t>
            </w:r>
          </w:p>
        </w:tc>
        <w:tc>
          <w:tcPr>
            <w:tcW w:w="3117" w:type="dxa"/>
            <w:gridSpan w:val="4"/>
          </w:tcPr>
          <w:p w14:paraId="42DF4A0A"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Teachers</w:t>
            </w:r>
          </w:p>
        </w:tc>
      </w:tr>
      <w:tr w:rsidR="005E5324" w:rsidRPr="005E5324" w14:paraId="58D83B67" w14:textId="77777777" w:rsidTr="005E532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61" w:type="dxa"/>
            <w:vMerge/>
          </w:tcPr>
          <w:p w14:paraId="21B5172D" w14:textId="77777777" w:rsidR="005E5324" w:rsidRPr="005E5324" w:rsidRDefault="005E5324" w:rsidP="005E5324">
            <w:pPr>
              <w:pStyle w:val="Body"/>
              <w:spacing w:after="0"/>
              <w:rPr>
                <w:rFonts w:ascii="Arial" w:hAnsi="Arial" w:cs="Arial"/>
                <w:lang w:val="en-GB"/>
              </w:rPr>
            </w:pPr>
          </w:p>
        </w:tc>
        <w:tc>
          <w:tcPr>
            <w:tcW w:w="567" w:type="dxa"/>
          </w:tcPr>
          <w:p w14:paraId="3B46E81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N</w:t>
            </w:r>
          </w:p>
        </w:tc>
        <w:tc>
          <w:tcPr>
            <w:tcW w:w="776" w:type="dxa"/>
          </w:tcPr>
          <w:p w14:paraId="2A42DD40"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mean</w:t>
            </w:r>
          </w:p>
        </w:tc>
        <w:tc>
          <w:tcPr>
            <w:tcW w:w="641" w:type="dxa"/>
          </w:tcPr>
          <w:p w14:paraId="622EB5B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SD</w:t>
            </w:r>
          </w:p>
        </w:tc>
        <w:tc>
          <w:tcPr>
            <w:tcW w:w="1136" w:type="dxa"/>
          </w:tcPr>
          <w:p w14:paraId="34FF1D8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roofErr w:type="spellStart"/>
            <w:r w:rsidRPr="005E5324">
              <w:rPr>
                <w:rFonts w:ascii="Arial" w:hAnsi="Arial" w:cs="Arial"/>
                <w:b/>
                <w:lang w:val="en-GB"/>
              </w:rPr>
              <w:t>LoA</w:t>
            </w:r>
            <w:proofErr w:type="spellEnd"/>
          </w:p>
        </w:tc>
        <w:tc>
          <w:tcPr>
            <w:tcW w:w="565" w:type="dxa"/>
          </w:tcPr>
          <w:p w14:paraId="3A1CA646"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N</w:t>
            </w:r>
          </w:p>
        </w:tc>
        <w:tc>
          <w:tcPr>
            <w:tcW w:w="851" w:type="dxa"/>
          </w:tcPr>
          <w:p w14:paraId="7823AA4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Mean</w:t>
            </w:r>
          </w:p>
        </w:tc>
        <w:tc>
          <w:tcPr>
            <w:tcW w:w="709" w:type="dxa"/>
          </w:tcPr>
          <w:p w14:paraId="0B48B114"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SD</w:t>
            </w:r>
          </w:p>
        </w:tc>
        <w:tc>
          <w:tcPr>
            <w:tcW w:w="992" w:type="dxa"/>
          </w:tcPr>
          <w:p w14:paraId="7EBDF7CC"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roofErr w:type="spellStart"/>
            <w:r w:rsidRPr="005E5324">
              <w:rPr>
                <w:rFonts w:ascii="Arial" w:hAnsi="Arial" w:cs="Arial"/>
                <w:b/>
                <w:lang w:val="en-GB"/>
              </w:rPr>
              <w:t>LoA</w:t>
            </w:r>
            <w:proofErr w:type="spellEnd"/>
          </w:p>
        </w:tc>
      </w:tr>
      <w:tr w:rsidR="005E5324" w:rsidRPr="005E5324" w14:paraId="4439B7D7" w14:textId="77777777" w:rsidTr="005E5324">
        <w:trPr>
          <w:trHeight w:val="846"/>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7A6BC6A4" w14:textId="77777777" w:rsidR="005E5324" w:rsidRPr="005E5324" w:rsidRDefault="005E5324" w:rsidP="005E5324">
            <w:pPr>
              <w:pStyle w:val="Body"/>
              <w:spacing w:after="0"/>
              <w:rPr>
                <w:rFonts w:ascii="Arial" w:hAnsi="Arial" w:cs="Arial"/>
                <w:lang w:val="en-GB"/>
              </w:rPr>
            </w:pPr>
            <w:r w:rsidRPr="005E5324">
              <w:rPr>
                <w:rFonts w:ascii="Arial" w:hAnsi="Arial" w:cs="Arial"/>
              </w:rPr>
              <w:t xml:space="preserve"> Meet individually with teachers to discuss student progress</w:t>
            </w:r>
          </w:p>
        </w:tc>
        <w:tc>
          <w:tcPr>
            <w:tcW w:w="567" w:type="dxa"/>
          </w:tcPr>
          <w:p w14:paraId="13B074D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737E5DD9"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4.00</w:t>
            </w:r>
          </w:p>
        </w:tc>
        <w:tc>
          <w:tcPr>
            <w:tcW w:w="641" w:type="dxa"/>
          </w:tcPr>
          <w:p w14:paraId="51E34B90"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.51</w:t>
            </w:r>
          </w:p>
        </w:tc>
        <w:tc>
          <w:tcPr>
            <w:tcW w:w="1136" w:type="dxa"/>
          </w:tcPr>
          <w:p w14:paraId="17D6A55D"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2092904B"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31B646DE"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3.61</w:t>
            </w:r>
          </w:p>
        </w:tc>
        <w:tc>
          <w:tcPr>
            <w:tcW w:w="709" w:type="dxa"/>
          </w:tcPr>
          <w:p w14:paraId="38C98046"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.94</w:t>
            </w:r>
          </w:p>
        </w:tc>
        <w:tc>
          <w:tcPr>
            <w:tcW w:w="992" w:type="dxa"/>
          </w:tcPr>
          <w:p w14:paraId="254ADE2A"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4F71B841"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54E90FD" w14:textId="77777777" w:rsidR="005E5324" w:rsidRPr="005E5324" w:rsidRDefault="005E5324" w:rsidP="005E5324">
            <w:pPr>
              <w:pStyle w:val="Body"/>
              <w:spacing w:after="0"/>
              <w:rPr>
                <w:rFonts w:ascii="Arial" w:hAnsi="Arial" w:cs="Arial"/>
                <w:lang w:val="en-GB"/>
              </w:rPr>
            </w:pPr>
            <w:r w:rsidRPr="005E5324">
              <w:rPr>
                <w:rFonts w:ascii="Arial" w:hAnsi="Arial" w:cs="Arial"/>
              </w:rPr>
              <w:t xml:space="preserve">Discuss academic performance results with the faculty to identify curricular strengths and weaknesses  </w:t>
            </w:r>
          </w:p>
        </w:tc>
        <w:tc>
          <w:tcPr>
            <w:tcW w:w="567" w:type="dxa"/>
          </w:tcPr>
          <w:p w14:paraId="621D2A9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13F836F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4.08</w:t>
            </w:r>
          </w:p>
        </w:tc>
        <w:tc>
          <w:tcPr>
            <w:tcW w:w="641" w:type="dxa"/>
          </w:tcPr>
          <w:p w14:paraId="3461F74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.51</w:t>
            </w:r>
          </w:p>
        </w:tc>
        <w:tc>
          <w:tcPr>
            <w:tcW w:w="1136" w:type="dxa"/>
          </w:tcPr>
          <w:p w14:paraId="2D582C32"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2AA445F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7B1DF43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4.00</w:t>
            </w:r>
          </w:p>
        </w:tc>
        <w:tc>
          <w:tcPr>
            <w:tcW w:w="709" w:type="dxa"/>
          </w:tcPr>
          <w:p w14:paraId="472EE51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.80</w:t>
            </w:r>
          </w:p>
        </w:tc>
        <w:tc>
          <w:tcPr>
            <w:tcW w:w="992" w:type="dxa"/>
          </w:tcPr>
          <w:p w14:paraId="6D1811D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6E3FB9E0" w14:textId="77777777" w:rsidTr="005E5324">
        <w:tc>
          <w:tcPr>
            <w:cnfStyle w:val="001000000000" w:firstRow="0" w:lastRow="0" w:firstColumn="1" w:lastColumn="0" w:oddVBand="0" w:evenVBand="0" w:oddHBand="0" w:evenHBand="0" w:firstRowFirstColumn="0" w:firstRowLastColumn="0" w:lastRowFirstColumn="0" w:lastRowLastColumn="0"/>
            <w:tcW w:w="3261" w:type="dxa"/>
          </w:tcPr>
          <w:p w14:paraId="58B66A5B" w14:textId="77777777" w:rsidR="005E5324" w:rsidRPr="005E5324" w:rsidRDefault="005E5324" w:rsidP="005E5324">
            <w:pPr>
              <w:pStyle w:val="Body"/>
              <w:spacing w:after="0"/>
              <w:rPr>
                <w:rFonts w:ascii="Arial" w:hAnsi="Arial" w:cs="Arial"/>
                <w:lang w:val="en-GB"/>
              </w:rPr>
            </w:pPr>
            <w:r w:rsidRPr="005E5324">
              <w:rPr>
                <w:rFonts w:ascii="Arial" w:hAnsi="Arial" w:cs="Arial"/>
              </w:rPr>
              <w:t>Use tests and other performance measure to assess progress toward school goals</w:t>
            </w:r>
          </w:p>
        </w:tc>
        <w:tc>
          <w:tcPr>
            <w:tcW w:w="567" w:type="dxa"/>
          </w:tcPr>
          <w:p w14:paraId="691B0F9B"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4E329263"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4.00</w:t>
            </w:r>
          </w:p>
        </w:tc>
        <w:tc>
          <w:tcPr>
            <w:tcW w:w="641" w:type="dxa"/>
          </w:tcPr>
          <w:p w14:paraId="0526BB15"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.46</w:t>
            </w:r>
          </w:p>
        </w:tc>
        <w:tc>
          <w:tcPr>
            <w:tcW w:w="1136" w:type="dxa"/>
          </w:tcPr>
          <w:p w14:paraId="39E3C34F"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71C88DC1"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35F3201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3.76</w:t>
            </w:r>
          </w:p>
        </w:tc>
        <w:tc>
          <w:tcPr>
            <w:tcW w:w="709" w:type="dxa"/>
          </w:tcPr>
          <w:p w14:paraId="4B222F3A"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.94</w:t>
            </w:r>
          </w:p>
        </w:tc>
        <w:tc>
          <w:tcPr>
            <w:tcW w:w="992" w:type="dxa"/>
          </w:tcPr>
          <w:p w14:paraId="797A91FE"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7716D480"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DCAC947" w14:textId="77777777" w:rsidR="005E5324" w:rsidRPr="005E5324" w:rsidRDefault="005E5324" w:rsidP="005E5324">
            <w:pPr>
              <w:pStyle w:val="Body"/>
              <w:spacing w:after="0"/>
              <w:rPr>
                <w:rFonts w:ascii="Arial" w:hAnsi="Arial" w:cs="Arial"/>
                <w:lang w:val="en-GB"/>
              </w:rPr>
            </w:pPr>
            <w:r w:rsidRPr="005E5324">
              <w:rPr>
                <w:rFonts w:ascii="Arial" w:hAnsi="Arial" w:cs="Arial"/>
              </w:rPr>
              <w:t>Inform teachers of the school's performance results in written form (e.g., in a memo or newsletter)</w:t>
            </w:r>
          </w:p>
        </w:tc>
        <w:tc>
          <w:tcPr>
            <w:tcW w:w="567" w:type="dxa"/>
          </w:tcPr>
          <w:p w14:paraId="079868DC"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7CFB7F02"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3.00</w:t>
            </w:r>
          </w:p>
        </w:tc>
        <w:tc>
          <w:tcPr>
            <w:tcW w:w="641" w:type="dxa"/>
          </w:tcPr>
          <w:p w14:paraId="57446DA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.98</w:t>
            </w:r>
          </w:p>
        </w:tc>
        <w:tc>
          <w:tcPr>
            <w:tcW w:w="1136" w:type="dxa"/>
          </w:tcPr>
          <w:p w14:paraId="77309316"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moderate</w:t>
            </w:r>
          </w:p>
        </w:tc>
        <w:tc>
          <w:tcPr>
            <w:tcW w:w="565" w:type="dxa"/>
          </w:tcPr>
          <w:p w14:paraId="1D879BE5"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29</w:t>
            </w:r>
          </w:p>
        </w:tc>
        <w:tc>
          <w:tcPr>
            <w:tcW w:w="851" w:type="dxa"/>
          </w:tcPr>
          <w:p w14:paraId="76745F0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3.52</w:t>
            </w:r>
          </w:p>
        </w:tc>
        <w:tc>
          <w:tcPr>
            <w:tcW w:w="709" w:type="dxa"/>
          </w:tcPr>
          <w:p w14:paraId="696F8522"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.97</w:t>
            </w:r>
          </w:p>
        </w:tc>
        <w:tc>
          <w:tcPr>
            <w:tcW w:w="992" w:type="dxa"/>
          </w:tcPr>
          <w:p w14:paraId="76535CA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3E6827B9" w14:textId="77777777" w:rsidTr="005E5324">
        <w:tc>
          <w:tcPr>
            <w:cnfStyle w:val="001000000000" w:firstRow="0" w:lastRow="0" w:firstColumn="1" w:lastColumn="0" w:oddVBand="0" w:evenVBand="0" w:oddHBand="0" w:evenHBand="0" w:firstRowFirstColumn="0" w:firstRowLastColumn="0" w:lastRowFirstColumn="0" w:lastRowLastColumn="0"/>
            <w:tcW w:w="3261" w:type="dxa"/>
            <w:vAlign w:val="center"/>
          </w:tcPr>
          <w:p w14:paraId="41E31E52" w14:textId="77777777" w:rsidR="005E5324" w:rsidRPr="005E5324" w:rsidRDefault="005E5324" w:rsidP="005E5324">
            <w:pPr>
              <w:pStyle w:val="Body"/>
              <w:rPr>
                <w:rFonts w:ascii="Arial" w:hAnsi="Arial" w:cs="Arial"/>
              </w:rPr>
            </w:pPr>
            <w:r w:rsidRPr="005E5324">
              <w:rPr>
                <w:rFonts w:ascii="Arial" w:hAnsi="Arial" w:cs="Arial"/>
              </w:rPr>
              <w:t>Inform students of school's academic progress</w:t>
            </w:r>
          </w:p>
        </w:tc>
        <w:tc>
          <w:tcPr>
            <w:tcW w:w="567" w:type="dxa"/>
          </w:tcPr>
          <w:p w14:paraId="410F1850"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7B249DCF"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4.00</w:t>
            </w:r>
          </w:p>
        </w:tc>
        <w:tc>
          <w:tcPr>
            <w:tcW w:w="641" w:type="dxa"/>
          </w:tcPr>
          <w:p w14:paraId="46C70BDB"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.66</w:t>
            </w:r>
          </w:p>
        </w:tc>
        <w:tc>
          <w:tcPr>
            <w:tcW w:w="1136" w:type="dxa"/>
          </w:tcPr>
          <w:p w14:paraId="5D1E9B8F"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7A42B654"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29</w:t>
            </w:r>
          </w:p>
        </w:tc>
        <w:tc>
          <w:tcPr>
            <w:tcW w:w="851" w:type="dxa"/>
          </w:tcPr>
          <w:p w14:paraId="6C59BE9B"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4.00</w:t>
            </w:r>
          </w:p>
        </w:tc>
        <w:tc>
          <w:tcPr>
            <w:tcW w:w="709" w:type="dxa"/>
          </w:tcPr>
          <w:p w14:paraId="49F23785"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.72</w:t>
            </w:r>
          </w:p>
        </w:tc>
        <w:tc>
          <w:tcPr>
            <w:tcW w:w="992" w:type="dxa"/>
          </w:tcPr>
          <w:p w14:paraId="6C48C2DA"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4DFB67E6"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CC8A7DE" w14:textId="77777777" w:rsidR="005E5324" w:rsidRPr="005E5324" w:rsidRDefault="005E5324" w:rsidP="005E5324">
            <w:pPr>
              <w:pStyle w:val="Body"/>
              <w:rPr>
                <w:rFonts w:ascii="Arial" w:hAnsi="Arial" w:cs="Arial"/>
              </w:rPr>
            </w:pPr>
            <w:r w:rsidRPr="005E5324">
              <w:rPr>
                <w:rFonts w:ascii="Arial" w:hAnsi="Arial" w:cs="Arial"/>
              </w:rPr>
              <w:t xml:space="preserve">Overall mean                                                 </w:t>
            </w:r>
          </w:p>
        </w:tc>
        <w:tc>
          <w:tcPr>
            <w:tcW w:w="567" w:type="dxa"/>
          </w:tcPr>
          <w:p w14:paraId="78DCCA4F"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776" w:type="dxa"/>
          </w:tcPr>
          <w:p w14:paraId="494A30A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3.81</w:t>
            </w:r>
          </w:p>
        </w:tc>
        <w:tc>
          <w:tcPr>
            <w:tcW w:w="641" w:type="dxa"/>
          </w:tcPr>
          <w:p w14:paraId="3E3995E4"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1136" w:type="dxa"/>
          </w:tcPr>
          <w:p w14:paraId="42382525"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 xml:space="preserve">High </w:t>
            </w:r>
          </w:p>
        </w:tc>
        <w:tc>
          <w:tcPr>
            <w:tcW w:w="565" w:type="dxa"/>
          </w:tcPr>
          <w:p w14:paraId="7EF5C3B2"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851" w:type="dxa"/>
          </w:tcPr>
          <w:p w14:paraId="356179E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3.87</w:t>
            </w:r>
          </w:p>
        </w:tc>
        <w:tc>
          <w:tcPr>
            <w:tcW w:w="709" w:type="dxa"/>
          </w:tcPr>
          <w:p w14:paraId="778E5EA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992" w:type="dxa"/>
          </w:tcPr>
          <w:p w14:paraId="2BD2B87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 xml:space="preserve">High </w:t>
            </w:r>
          </w:p>
        </w:tc>
      </w:tr>
    </w:tbl>
    <w:p w14:paraId="40CDC503" w14:textId="77777777" w:rsidR="005E5324" w:rsidRPr="005E5324" w:rsidRDefault="005E5324" w:rsidP="005E5324">
      <w:pPr>
        <w:pStyle w:val="Body"/>
        <w:spacing w:after="0"/>
        <w:rPr>
          <w:rFonts w:ascii="Arial" w:hAnsi="Arial" w:cs="Arial"/>
          <w:b/>
          <w:lang w:val="en-GB"/>
        </w:rPr>
      </w:pPr>
    </w:p>
    <w:p w14:paraId="310BD17E" w14:textId="77777777" w:rsidR="005E5324" w:rsidRPr="005E5324" w:rsidRDefault="005E5324" w:rsidP="005E5324">
      <w:pPr>
        <w:pStyle w:val="Body"/>
        <w:rPr>
          <w:rFonts w:ascii="Arial" w:hAnsi="Arial" w:cs="Arial"/>
          <w:b/>
          <w:bCs/>
          <w:i/>
          <w:iCs/>
          <w:lang w:val="en-GB"/>
        </w:rPr>
      </w:pPr>
      <w:bookmarkStart w:id="26" w:name="_Toc172559574"/>
      <w:r w:rsidRPr="005E5324">
        <w:rPr>
          <w:rFonts w:ascii="Arial" w:hAnsi="Arial" w:cs="Arial"/>
          <w:b/>
          <w:bCs/>
          <w:i/>
          <w:iCs/>
          <w:lang w:val="en-GB"/>
        </w:rPr>
        <w:t>4.3.6 Protect instructional time</w:t>
      </w:r>
      <w:bookmarkEnd w:id="26"/>
    </w:p>
    <w:p w14:paraId="2D709A9A" w14:textId="0D0E283D" w:rsidR="005E5324" w:rsidRDefault="005E5324" w:rsidP="005E5324">
      <w:pPr>
        <w:pStyle w:val="Body"/>
        <w:spacing w:after="0"/>
        <w:rPr>
          <w:rFonts w:ascii="Arial" w:hAnsi="Arial" w:cs="Arial"/>
          <w:lang w:val="en-GB"/>
        </w:rPr>
      </w:pPr>
      <w:r w:rsidRPr="005E5324">
        <w:rPr>
          <w:rFonts w:ascii="Arial" w:hAnsi="Arial" w:cs="Arial"/>
          <w:lang w:val="en-GB"/>
        </w:rPr>
        <w:t xml:space="preserve">The mean, standard deviation and level of agreement was employed to address the data distribution. The finding shows that the level of agreement from principals and teachers was high as shown in Table </w:t>
      </w:r>
      <w:r w:rsidR="00A25700">
        <w:rPr>
          <w:rFonts w:ascii="Arial" w:hAnsi="Arial" w:cs="Arial"/>
          <w:lang w:val="en-GB"/>
        </w:rPr>
        <w:t>7.</w:t>
      </w:r>
    </w:p>
    <w:p w14:paraId="53E7D8E4" w14:textId="77777777" w:rsidR="0003080B" w:rsidRPr="005E5324" w:rsidRDefault="0003080B" w:rsidP="005E5324">
      <w:pPr>
        <w:pStyle w:val="Body"/>
        <w:spacing w:after="0"/>
        <w:rPr>
          <w:rFonts w:ascii="Arial" w:hAnsi="Arial" w:cs="Arial"/>
          <w:lang w:val="en-GB"/>
        </w:rPr>
      </w:pPr>
    </w:p>
    <w:p w14:paraId="29C398C0" w14:textId="33A7EC74" w:rsidR="005E5324" w:rsidRPr="00A25700" w:rsidRDefault="005E5324" w:rsidP="005E5324">
      <w:pPr>
        <w:pStyle w:val="Body"/>
        <w:spacing w:after="0"/>
        <w:rPr>
          <w:rFonts w:ascii="Arial" w:hAnsi="Arial" w:cs="Arial"/>
          <w:b/>
          <w:bCs/>
          <w:lang w:val="en-GB"/>
        </w:rPr>
      </w:pPr>
      <w:r w:rsidRPr="005E5324">
        <w:rPr>
          <w:rFonts w:ascii="Arial" w:hAnsi="Arial" w:cs="Arial"/>
          <w:b/>
          <w:bCs/>
          <w:lang w:val="en-GB"/>
        </w:rPr>
        <w:t xml:space="preserve">Table </w:t>
      </w:r>
      <w:r w:rsidR="00A25700">
        <w:rPr>
          <w:rFonts w:ascii="Arial" w:hAnsi="Arial" w:cs="Arial"/>
          <w:b/>
          <w:bCs/>
          <w:lang w:val="en-GB"/>
        </w:rPr>
        <w:t xml:space="preserve">7. </w:t>
      </w:r>
      <w:r w:rsidRPr="005E5324">
        <w:rPr>
          <w:rFonts w:ascii="Arial" w:hAnsi="Arial" w:cs="Arial"/>
          <w:bCs/>
          <w:i/>
          <w:iCs/>
          <w:lang w:val="en-GB"/>
        </w:rPr>
        <w:t>Protect instructional time</w:t>
      </w:r>
    </w:p>
    <w:tbl>
      <w:tblPr>
        <w:tblStyle w:val="PlainTable2"/>
        <w:tblW w:w="9498" w:type="dxa"/>
        <w:tblInd w:w="-142" w:type="dxa"/>
        <w:tblLook w:val="04A0" w:firstRow="1" w:lastRow="0" w:firstColumn="1" w:lastColumn="0" w:noHBand="0" w:noVBand="1"/>
      </w:tblPr>
      <w:tblGrid>
        <w:gridCol w:w="3211"/>
        <w:gridCol w:w="563"/>
        <w:gridCol w:w="775"/>
        <w:gridCol w:w="640"/>
        <w:gridCol w:w="1134"/>
        <w:gridCol w:w="561"/>
        <w:gridCol w:w="847"/>
        <w:gridCol w:w="706"/>
        <w:gridCol w:w="1061"/>
      </w:tblGrid>
      <w:tr w:rsidR="005E5324" w:rsidRPr="005E5324" w14:paraId="5747B71D" w14:textId="77777777" w:rsidTr="005E5324">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261" w:type="dxa"/>
            <w:vMerge w:val="restart"/>
          </w:tcPr>
          <w:p w14:paraId="4FC7CFDF" w14:textId="77777777" w:rsidR="005E5324" w:rsidRPr="005E5324" w:rsidRDefault="005E5324" w:rsidP="005E5324">
            <w:pPr>
              <w:pStyle w:val="Body"/>
              <w:spacing w:after="0"/>
              <w:rPr>
                <w:rFonts w:ascii="Arial" w:hAnsi="Arial" w:cs="Arial"/>
                <w:lang w:val="en-GB"/>
              </w:rPr>
            </w:pPr>
          </w:p>
          <w:p w14:paraId="3F7E865A" w14:textId="77777777" w:rsidR="005E5324" w:rsidRPr="005E5324" w:rsidRDefault="005E5324" w:rsidP="005E5324">
            <w:pPr>
              <w:pStyle w:val="Body"/>
              <w:spacing w:after="0"/>
              <w:rPr>
                <w:rFonts w:ascii="Arial" w:hAnsi="Arial" w:cs="Arial"/>
                <w:lang w:val="en-GB"/>
              </w:rPr>
            </w:pPr>
            <w:r w:rsidRPr="005E5324">
              <w:rPr>
                <w:rFonts w:ascii="Arial" w:hAnsi="Arial" w:cs="Arial"/>
                <w:lang w:val="en-GB"/>
              </w:rPr>
              <w:t xml:space="preserve">               Items</w:t>
            </w:r>
          </w:p>
        </w:tc>
        <w:tc>
          <w:tcPr>
            <w:tcW w:w="3120" w:type="dxa"/>
            <w:gridSpan w:val="4"/>
          </w:tcPr>
          <w:p w14:paraId="73F4EEE1"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Principals</w:t>
            </w:r>
          </w:p>
        </w:tc>
        <w:tc>
          <w:tcPr>
            <w:tcW w:w="3117" w:type="dxa"/>
            <w:gridSpan w:val="4"/>
          </w:tcPr>
          <w:p w14:paraId="167D12D2"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Teachers</w:t>
            </w:r>
          </w:p>
        </w:tc>
      </w:tr>
      <w:tr w:rsidR="005E5324" w:rsidRPr="005E5324" w14:paraId="14BFCFF3" w14:textId="77777777" w:rsidTr="005E532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61" w:type="dxa"/>
            <w:vMerge/>
          </w:tcPr>
          <w:p w14:paraId="7548AF8B" w14:textId="77777777" w:rsidR="005E5324" w:rsidRPr="005E5324" w:rsidRDefault="005E5324" w:rsidP="005E5324">
            <w:pPr>
              <w:pStyle w:val="Body"/>
              <w:spacing w:after="0"/>
              <w:rPr>
                <w:rFonts w:ascii="Arial" w:hAnsi="Arial" w:cs="Arial"/>
                <w:lang w:val="en-GB"/>
              </w:rPr>
            </w:pPr>
          </w:p>
        </w:tc>
        <w:tc>
          <w:tcPr>
            <w:tcW w:w="567" w:type="dxa"/>
          </w:tcPr>
          <w:p w14:paraId="008369CD"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N</w:t>
            </w:r>
          </w:p>
        </w:tc>
        <w:tc>
          <w:tcPr>
            <w:tcW w:w="776" w:type="dxa"/>
          </w:tcPr>
          <w:p w14:paraId="4C7E8C2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mean</w:t>
            </w:r>
          </w:p>
        </w:tc>
        <w:tc>
          <w:tcPr>
            <w:tcW w:w="641" w:type="dxa"/>
          </w:tcPr>
          <w:p w14:paraId="2DD3943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SD</w:t>
            </w:r>
          </w:p>
        </w:tc>
        <w:tc>
          <w:tcPr>
            <w:tcW w:w="1136" w:type="dxa"/>
          </w:tcPr>
          <w:p w14:paraId="28EA5521"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roofErr w:type="spellStart"/>
            <w:r w:rsidRPr="005E5324">
              <w:rPr>
                <w:rFonts w:ascii="Arial" w:hAnsi="Arial" w:cs="Arial"/>
                <w:b/>
                <w:lang w:val="en-GB"/>
              </w:rPr>
              <w:t>LoA</w:t>
            </w:r>
            <w:proofErr w:type="spellEnd"/>
          </w:p>
        </w:tc>
        <w:tc>
          <w:tcPr>
            <w:tcW w:w="565" w:type="dxa"/>
          </w:tcPr>
          <w:p w14:paraId="40D0A795"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N</w:t>
            </w:r>
          </w:p>
        </w:tc>
        <w:tc>
          <w:tcPr>
            <w:tcW w:w="851" w:type="dxa"/>
          </w:tcPr>
          <w:p w14:paraId="1FB9DBB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Mean</w:t>
            </w:r>
          </w:p>
        </w:tc>
        <w:tc>
          <w:tcPr>
            <w:tcW w:w="709" w:type="dxa"/>
          </w:tcPr>
          <w:p w14:paraId="382FCEF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SD</w:t>
            </w:r>
          </w:p>
        </w:tc>
        <w:tc>
          <w:tcPr>
            <w:tcW w:w="992" w:type="dxa"/>
          </w:tcPr>
          <w:p w14:paraId="1D244D8D"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roofErr w:type="spellStart"/>
            <w:r w:rsidRPr="005E5324">
              <w:rPr>
                <w:rFonts w:ascii="Arial" w:hAnsi="Arial" w:cs="Arial"/>
                <w:b/>
                <w:lang w:val="en-GB"/>
              </w:rPr>
              <w:t>LoA</w:t>
            </w:r>
            <w:proofErr w:type="spellEnd"/>
          </w:p>
        </w:tc>
      </w:tr>
      <w:tr w:rsidR="005E5324" w:rsidRPr="005E5324" w14:paraId="7B68D437" w14:textId="77777777" w:rsidTr="005E5324">
        <w:trPr>
          <w:trHeight w:val="846"/>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1D9959D2" w14:textId="77777777" w:rsidR="005E5324" w:rsidRPr="005E5324" w:rsidRDefault="005E5324" w:rsidP="005E5324">
            <w:pPr>
              <w:pStyle w:val="Body"/>
              <w:spacing w:after="0"/>
              <w:rPr>
                <w:rFonts w:ascii="Arial" w:hAnsi="Arial" w:cs="Arial"/>
                <w:lang w:val="en-GB"/>
              </w:rPr>
            </w:pPr>
            <w:r w:rsidRPr="005E5324">
              <w:rPr>
                <w:rFonts w:ascii="Arial" w:hAnsi="Arial" w:cs="Arial"/>
              </w:rPr>
              <w:t xml:space="preserve"> Limit interruptions of instructional time by public address announcements</w:t>
            </w:r>
          </w:p>
        </w:tc>
        <w:tc>
          <w:tcPr>
            <w:tcW w:w="567" w:type="dxa"/>
          </w:tcPr>
          <w:p w14:paraId="1F179E24"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681A7E2D"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3.42</w:t>
            </w:r>
          </w:p>
        </w:tc>
        <w:tc>
          <w:tcPr>
            <w:tcW w:w="641" w:type="dxa"/>
          </w:tcPr>
          <w:p w14:paraId="5B677FE7"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.99</w:t>
            </w:r>
          </w:p>
        </w:tc>
        <w:tc>
          <w:tcPr>
            <w:tcW w:w="1136" w:type="dxa"/>
          </w:tcPr>
          <w:p w14:paraId="2CA2AEEA"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moderate</w:t>
            </w:r>
          </w:p>
        </w:tc>
        <w:tc>
          <w:tcPr>
            <w:tcW w:w="565" w:type="dxa"/>
          </w:tcPr>
          <w:p w14:paraId="781D135B"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0E7C8DC9"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3.84</w:t>
            </w:r>
          </w:p>
        </w:tc>
        <w:tc>
          <w:tcPr>
            <w:tcW w:w="709" w:type="dxa"/>
          </w:tcPr>
          <w:p w14:paraId="5B581815"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1.01</w:t>
            </w:r>
          </w:p>
        </w:tc>
        <w:tc>
          <w:tcPr>
            <w:tcW w:w="992" w:type="dxa"/>
          </w:tcPr>
          <w:p w14:paraId="5DA0C315"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50827FC9"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FA24F24" w14:textId="77777777" w:rsidR="005E5324" w:rsidRPr="005E5324" w:rsidRDefault="005E5324" w:rsidP="005E5324">
            <w:pPr>
              <w:pStyle w:val="Body"/>
              <w:spacing w:after="0"/>
              <w:rPr>
                <w:rFonts w:ascii="Arial" w:hAnsi="Arial" w:cs="Arial"/>
                <w:lang w:val="en-GB"/>
              </w:rPr>
            </w:pPr>
            <w:r w:rsidRPr="005E5324">
              <w:rPr>
                <w:rFonts w:ascii="Arial" w:hAnsi="Arial" w:cs="Arial"/>
              </w:rPr>
              <w:t>Ensure that students are not called to the office during instructional time</w:t>
            </w:r>
          </w:p>
        </w:tc>
        <w:tc>
          <w:tcPr>
            <w:tcW w:w="567" w:type="dxa"/>
          </w:tcPr>
          <w:p w14:paraId="10C32060"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28BDC5F0"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3.00</w:t>
            </w:r>
          </w:p>
        </w:tc>
        <w:tc>
          <w:tcPr>
            <w:tcW w:w="641" w:type="dxa"/>
          </w:tcPr>
          <w:p w14:paraId="135F5178"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1.88</w:t>
            </w:r>
          </w:p>
        </w:tc>
        <w:tc>
          <w:tcPr>
            <w:tcW w:w="1136" w:type="dxa"/>
          </w:tcPr>
          <w:p w14:paraId="4AC534CC"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moderate</w:t>
            </w:r>
          </w:p>
        </w:tc>
        <w:tc>
          <w:tcPr>
            <w:tcW w:w="565" w:type="dxa"/>
          </w:tcPr>
          <w:p w14:paraId="0A87458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028360E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3.89</w:t>
            </w:r>
          </w:p>
        </w:tc>
        <w:tc>
          <w:tcPr>
            <w:tcW w:w="709" w:type="dxa"/>
          </w:tcPr>
          <w:p w14:paraId="052A3AD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1.17</w:t>
            </w:r>
          </w:p>
        </w:tc>
        <w:tc>
          <w:tcPr>
            <w:tcW w:w="992" w:type="dxa"/>
          </w:tcPr>
          <w:p w14:paraId="4021172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10735444" w14:textId="77777777" w:rsidTr="005E5324">
        <w:tc>
          <w:tcPr>
            <w:cnfStyle w:val="001000000000" w:firstRow="0" w:lastRow="0" w:firstColumn="1" w:lastColumn="0" w:oddVBand="0" w:evenVBand="0" w:oddHBand="0" w:evenHBand="0" w:firstRowFirstColumn="0" w:firstRowLastColumn="0" w:lastRowFirstColumn="0" w:lastRowLastColumn="0"/>
            <w:tcW w:w="3261" w:type="dxa"/>
          </w:tcPr>
          <w:p w14:paraId="396D3543" w14:textId="77777777" w:rsidR="005E5324" w:rsidRPr="005E5324" w:rsidRDefault="005E5324" w:rsidP="005E5324">
            <w:pPr>
              <w:pStyle w:val="Body"/>
              <w:spacing w:after="0"/>
              <w:rPr>
                <w:rFonts w:ascii="Arial" w:hAnsi="Arial" w:cs="Arial"/>
                <w:lang w:val="en-GB"/>
              </w:rPr>
            </w:pPr>
            <w:r w:rsidRPr="005E5324">
              <w:rPr>
                <w:rFonts w:ascii="Arial" w:hAnsi="Arial" w:cs="Arial"/>
              </w:rPr>
              <w:t>Ensure that tardy (late) and truant (absentee) students suffer specific consequences for missing instructional time</w:t>
            </w:r>
          </w:p>
        </w:tc>
        <w:tc>
          <w:tcPr>
            <w:tcW w:w="567" w:type="dxa"/>
          </w:tcPr>
          <w:p w14:paraId="2DA10CC1"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1673118C"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3.50</w:t>
            </w:r>
          </w:p>
        </w:tc>
        <w:tc>
          <w:tcPr>
            <w:tcW w:w="641" w:type="dxa"/>
          </w:tcPr>
          <w:p w14:paraId="5774DBA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1.31</w:t>
            </w:r>
          </w:p>
        </w:tc>
        <w:tc>
          <w:tcPr>
            <w:tcW w:w="1136" w:type="dxa"/>
          </w:tcPr>
          <w:p w14:paraId="391AC366"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52C6E8F6"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33E3F518"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3.66</w:t>
            </w:r>
          </w:p>
        </w:tc>
        <w:tc>
          <w:tcPr>
            <w:tcW w:w="709" w:type="dxa"/>
          </w:tcPr>
          <w:p w14:paraId="4B3E576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.98</w:t>
            </w:r>
          </w:p>
        </w:tc>
        <w:tc>
          <w:tcPr>
            <w:tcW w:w="992" w:type="dxa"/>
          </w:tcPr>
          <w:p w14:paraId="31AB3740"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1873E552"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3746927" w14:textId="77777777" w:rsidR="005E5324" w:rsidRPr="005E5324" w:rsidRDefault="005E5324" w:rsidP="005E5324">
            <w:pPr>
              <w:pStyle w:val="Body"/>
              <w:spacing w:after="0"/>
              <w:rPr>
                <w:rFonts w:ascii="Arial" w:hAnsi="Arial" w:cs="Arial"/>
                <w:lang w:val="en-GB"/>
              </w:rPr>
            </w:pPr>
            <w:r w:rsidRPr="005E5324">
              <w:rPr>
                <w:rFonts w:ascii="Arial" w:hAnsi="Arial" w:cs="Arial"/>
              </w:rPr>
              <w:t xml:space="preserve">Encourage teachers to use instructional time for teaching </w:t>
            </w:r>
            <w:r w:rsidRPr="005E5324">
              <w:rPr>
                <w:rFonts w:ascii="Arial" w:hAnsi="Arial" w:cs="Arial"/>
              </w:rPr>
              <w:lastRenderedPageBreak/>
              <w:t>and practicing new skills and concepts</w:t>
            </w:r>
          </w:p>
        </w:tc>
        <w:tc>
          <w:tcPr>
            <w:tcW w:w="567" w:type="dxa"/>
          </w:tcPr>
          <w:p w14:paraId="13F2DCB4"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lastRenderedPageBreak/>
              <w:t>12</w:t>
            </w:r>
          </w:p>
        </w:tc>
        <w:tc>
          <w:tcPr>
            <w:tcW w:w="776" w:type="dxa"/>
          </w:tcPr>
          <w:p w14:paraId="6709AF91"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4.76</w:t>
            </w:r>
          </w:p>
        </w:tc>
        <w:tc>
          <w:tcPr>
            <w:tcW w:w="641" w:type="dxa"/>
          </w:tcPr>
          <w:p w14:paraId="79A14722"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.65</w:t>
            </w:r>
          </w:p>
        </w:tc>
        <w:tc>
          <w:tcPr>
            <w:tcW w:w="1136" w:type="dxa"/>
          </w:tcPr>
          <w:p w14:paraId="3B32CE0D"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27179560"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29</w:t>
            </w:r>
          </w:p>
        </w:tc>
        <w:tc>
          <w:tcPr>
            <w:tcW w:w="851" w:type="dxa"/>
          </w:tcPr>
          <w:p w14:paraId="4ECA56BF"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3.18</w:t>
            </w:r>
          </w:p>
        </w:tc>
        <w:tc>
          <w:tcPr>
            <w:tcW w:w="709" w:type="dxa"/>
          </w:tcPr>
          <w:p w14:paraId="436EB32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.77</w:t>
            </w:r>
          </w:p>
        </w:tc>
        <w:tc>
          <w:tcPr>
            <w:tcW w:w="992" w:type="dxa"/>
          </w:tcPr>
          <w:p w14:paraId="08DCC4B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moderate</w:t>
            </w:r>
          </w:p>
        </w:tc>
      </w:tr>
      <w:tr w:rsidR="005E5324" w:rsidRPr="005E5324" w14:paraId="6A3BA91C" w14:textId="77777777" w:rsidTr="005E5324">
        <w:tc>
          <w:tcPr>
            <w:cnfStyle w:val="001000000000" w:firstRow="0" w:lastRow="0" w:firstColumn="1" w:lastColumn="0" w:oddVBand="0" w:evenVBand="0" w:oddHBand="0" w:evenHBand="0" w:firstRowFirstColumn="0" w:firstRowLastColumn="0" w:lastRowFirstColumn="0" w:lastRowLastColumn="0"/>
            <w:tcW w:w="3261" w:type="dxa"/>
            <w:vAlign w:val="center"/>
          </w:tcPr>
          <w:p w14:paraId="313134C9" w14:textId="77777777" w:rsidR="005E5324" w:rsidRPr="005E5324" w:rsidRDefault="005E5324" w:rsidP="005E5324">
            <w:pPr>
              <w:pStyle w:val="Body"/>
              <w:rPr>
                <w:rFonts w:ascii="Arial" w:hAnsi="Arial" w:cs="Arial"/>
              </w:rPr>
            </w:pPr>
            <w:r w:rsidRPr="005E5324">
              <w:rPr>
                <w:rFonts w:ascii="Arial" w:hAnsi="Arial" w:cs="Arial"/>
              </w:rPr>
              <w:t>Limit the intrusion of extra- and co-curricular activities on instructional time</w:t>
            </w:r>
          </w:p>
        </w:tc>
        <w:tc>
          <w:tcPr>
            <w:tcW w:w="567" w:type="dxa"/>
          </w:tcPr>
          <w:p w14:paraId="47C2CD20"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174410C1"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4.08</w:t>
            </w:r>
          </w:p>
        </w:tc>
        <w:tc>
          <w:tcPr>
            <w:tcW w:w="641" w:type="dxa"/>
          </w:tcPr>
          <w:p w14:paraId="2943849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.90</w:t>
            </w:r>
          </w:p>
        </w:tc>
        <w:tc>
          <w:tcPr>
            <w:tcW w:w="1136" w:type="dxa"/>
          </w:tcPr>
          <w:p w14:paraId="1E41A15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56D676D1"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29</w:t>
            </w:r>
          </w:p>
        </w:tc>
        <w:tc>
          <w:tcPr>
            <w:tcW w:w="851" w:type="dxa"/>
          </w:tcPr>
          <w:p w14:paraId="7C991A5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4.01</w:t>
            </w:r>
          </w:p>
        </w:tc>
        <w:tc>
          <w:tcPr>
            <w:tcW w:w="709" w:type="dxa"/>
          </w:tcPr>
          <w:p w14:paraId="1893B94C"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.86</w:t>
            </w:r>
          </w:p>
        </w:tc>
        <w:tc>
          <w:tcPr>
            <w:tcW w:w="992" w:type="dxa"/>
          </w:tcPr>
          <w:p w14:paraId="763855AC"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204E5618"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DD37A4E" w14:textId="77777777" w:rsidR="005E5324" w:rsidRPr="005E5324" w:rsidRDefault="005E5324" w:rsidP="005E5324">
            <w:pPr>
              <w:pStyle w:val="Body"/>
              <w:rPr>
                <w:rFonts w:ascii="Arial" w:hAnsi="Arial" w:cs="Arial"/>
              </w:rPr>
            </w:pPr>
            <w:r w:rsidRPr="005E5324">
              <w:rPr>
                <w:rFonts w:ascii="Arial" w:hAnsi="Arial" w:cs="Arial"/>
              </w:rPr>
              <w:t xml:space="preserve">Overall mean                                                 </w:t>
            </w:r>
          </w:p>
        </w:tc>
        <w:tc>
          <w:tcPr>
            <w:tcW w:w="567" w:type="dxa"/>
          </w:tcPr>
          <w:p w14:paraId="0507C1B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776" w:type="dxa"/>
          </w:tcPr>
          <w:p w14:paraId="159FC9AD"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3.75</w:t>
            </w:r>
          </w:p>
        </w:tc>
        <w:tc>
          <w:tcPr>
            <w:tcW w:w="641" w:type="dxa"/>
          </w:tcPr>
          <w:p w14:paraId="2E08A1C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1136" w:type="dxa"/>
          </w:tcPr>
          <w:p w14:paraId="1C3418E8"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 xml:space="preserve">High </w:t>
            </w:r>
          </w:p>
        </w:tc>
        <w:tc>
          <w:tcPr>
            <w:tcW w:w="565" w:type="dxa"/>
          </w:tcPr>
          <w:p w14:paraId="15AC312F"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851" w:type="dxa"/>
          </w:tcPr>
          <w:p w14:paraId="09E794B2"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3.72</w:t>
            </w:r>
          </w:p>
        </w:tc>
        <w:tc>
          <w:tcPr>
            <w:tcW w:w="709" w:type="dxa"/>
          </w:tcPr>
          <w:p w14:paraId="1440221F"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992" w:type="dxa"/>
          </w:tcPr>
          <w:p w14:paraId="7B69AE3D"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 xml:space="preserve">High </w:t>
            </w:r>
          </w:p>
        </w:tc>
      </w:tr>
    </w:tbl>
    <w:p w14:paraId="78499AFA" w14:textId="77777777" w:rsidR="005E5324" w:rsidRPr="005E5324" w:rsidRDefault="005E5324" w:rsidP="005E5324">
      <w:pPr>
        <w:pStyle w:val="Body"/>
        <w:spacing w:after="0"/>
        <w:rPr>
          <w:rFonts w:ascii="Arial" w:hAnsi="Arial" w:cs="Arial"/>
          <w:b/>
          <w:lang w:val="en-GB"/>
        </w:rPr>
      </w:pPr>
    </w:p>
    <w:p w14:paraId="3ACB54DE" w14:textId="77777777" w:rsidR="005E5324" w:rsidRPr="005E5324" w:rsidRDefault="005E5324" w:rsidP="005E5324">
      <w:pPr>
        <w:pStyle w:val="Body"/>
        <w:rPr>
          <w:rFonts w:ascii="Arial" w:hAnsi="Arial" w:cs="Arial"/>
          <w:b/>
          <w:bCs/>
          <w:i/>
          <w:iCs/>
          <w:lang w:val="en-GB"/>
        </w:rPr>
      </w:pPr>
      <w:bookmarkStart w:id="27" w:name="_Toc172559575"/>
      <w:r w:rsidRPr="005E5324">
        <w:rPr>
          <w:rFonts w:ascii="Arial" w:hAnsi="Arial" w:cs="Arial"/>
          <w:b/>
          <w:bCs/>
          <w:i/>
          <w:iCs/>
          <w:lang w:val="en-GB"/>
        </w:rPr>
        <w:t>4.3.7 Maintain high visibility</w:t>
      </w:r>
      <w:bookmarkEnd w:id="27"/>
    </w:p>
    <w:p w14:paraId="25839FCB" w14:textId="16CD063C" w:rsidR="005E5324" w:rsidRDefault="005E5324" w:rsidP="005E5324">
      <w:pPr>
        <w:pStyle w:val="Body"/>
        <w:spacing w:after="0"/>
        <w:rPr>
          <w:rFonts w:ascii="Arial" w:hAnsi="Arial" w:cs="Arial"/>
          <w:lang w:val="en-GB"/>
        </w:rPr>
      </w:pPr>
      <w:r w:rsidRPr="005E5324">
        <w:rPr>
          <w:rFonts w:ascii="Arial" w:hAnsi="Arial" w:cs="Arial"/>
          <w:lang w:val="en-GB"/>
        </w:rPr>
        <w:t xml:space="preserve">The mean, standard deviation and level of agreement was employed to address the data distribution. The finding shows that the level of agreement from principals and teachers was high as shown in Table </w:t>
      </w:r>
      <w:r w:rsidR="00A25700">
        <w:rPr>
          <w:rFonts w:ascii="Arial" w:hAnsi="Arial" w:cs="Arial"/>
          <w:lang w:val="en-GB"/>
        </w:rPr>
        <w:t>8.</w:t>
      </w:r>
    </w:p>
    <w:p w14:paraId="4595EBBD" w14:textId="77777777" w:rsidR="0003080B" w:rsidRDefault="0003080B" w:rsidP="005E5324">
      <w:pPr>
        <w:pStyle w:val="Body"/>
        <w:spacing w:after="0"/>
        <w:rPr>
          <w:rFonts w:ascii="Arial" w:hAnsi="Arial" w:cs="Arial"/>
          <w:lang w:val="en-GB"/>
        </w:rPr>
      </w:pPr>
    </w:p>
    <w:p w14:paraId="238185F5" w14:textId="77777777" w:rsidR="0003080B" w:rsidRPr="005E5324" w:rsidRDefault="0003080B" w:rsidP="005E5324">
      <w:pPr>
        <w:pStyle w:val="Body"/>
        <w:spacing w:after="0"/>
        <w:rPr>
          <w:rFonts w:ascii="Arial" w:hAnsi="Arial" w:cs="Arial"/>
          <w:lang w:val="en-GB"/>
        </w:rPr>
      </w:pPr>
    </w:p>
    <w:p w14:paraId="3AFCC8BE" w14:textId="1E68ABBE" w:rsidR="005E5324" w:rsidRPr="005E5324" w:rsidRDefault="005E5324" w:rsidP="005E5324">
      <w:pPr>
        <w:pStyle w:val="Body"/>
        <w:spacing w:after="0"/>
        <w:rPr>
          <w:rFonts w:ascii="Arial" w:hAnsi="Arial" w:cs="Arial"/>
          <w:b/>
          <w:bCs/>
          <w:lang w:val="en-GB"/>
        </w:rPr>
      </w:pPr>
      <w:r w:rsidRPr="005E5324">
        <w:rPr>
          <w:rFonts w:ascii="Arial" w:hAnsi="Arial" w:cs="Arial"/>
          <w:b/>
          <w:bCs/>
          <w:lang w:val="en-GB"/>
        </w:rPr>
        <w:t xml:space="preserve">Table </w:t>
      </w:r>
      <w:r w:rsidR="00A25700">
        <w:rPr>
          <w:rFonts w:ascii="Arial" w:hAnsi="Arial" w:cs="Arial"/>
          <w:b/>
          <w:bCs/>
          <w:lang w:val="en-GB"/>
        </w:rPr>
        <w:t>8.</w:t>
      </w:r>
    </w:p>
    <w:p w14:paraId="0EADF878" w14:textId="77777777" w:rsidR="005E5324" w:rsidRPr="005E5324" w:rsidRDefault="005E5324" w:rsidP="005E5324">
      <w:pPr>
        <w:pStyle w:val="Body"/>
        <w:spacing w:after="0"/>
        <w:rPr>
          <w:rFonts w:ascii="Arial" w:hAnsi="Arial" w:cs="Arial"/>
          <w:bCs/>
          <w:i/>
          <w:iCs/>
          <w:lang w:val="en-GB"/>
        </w:rPr>
      </w:pPr>
      <w:r w:rsidRPr="005E5324">
        <w:rPr>
          <w:rFonts w:ascii="Arial" w:hAnsi="Arial" w:cs="Arial"/>
          <w:bCs/>
          <w:i/>
          <w:iCs/>
          <w:lang w:val="en-GB"/>
        </w:rPr>
        <w:t>Maintain high visibility</w:t>
      </w:r>
    </w:p>
    <w:tbl>
      <w:tblPr>
        <w:tblStyle w:val="PlainTable2"/>
        <w:tblW w:w="9498" w:type="dxa"/>
        <w:tblInd w:w="-142" w:type="dxa"/>
        <w:tblLook w:val="04A0" w:firstRow="1" w:lastRow="0" w:firstColumn="1" w:lastColumn="0" w:noHBand="0" w:noVBand="1"/>
      </w:tblPr>
      <w:tblGrid>
        <w:gridCol w:w="3213"/>
        <w:gridCol w:w="563"/>
        <w:gridCol w:w="775"/>
        <w:gridCol w:w="640"/>
        <w:gridCol w:w="1133"/>
        <w:gridCol w:w="561"/>
        <w:gridCol w:w="847"/>
        <w:gridCol w:w="705"/>
        <w:gridCol w:w="1061"/>
      </w:tblGrid>
      <w:tr w:rsidR="005E5324" w:rsidRPr="005E5324" w14:paraId="4B153999" w14:textId="77777777" w:rsidTr="005E5324">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261" w:type="dxa"/>
            <w:vMerge w:val="restart"/>
          </w:tcPr>
          <w:p w14:paraId="4321C618" w14:textId="77777777" w:rsidR="005E5324" w:rsidRPr="005E5324" w:rsidRDefault="005E5324" w:rsidP="005E5324">
            <w:pPr>
              <w:pStyle w:val="Body"/>
              <w:spacing w:after="0"/>
              <w:rPr>
                <w:rFonts w:ascii="Arial" w:hAnsi="Arial" w:cs="Arial"/>
                <w:lang w:val="en-GB"/>
              </w:rPr>
            </w:pPr>
          </w:p>
          <w:p w14:paraId="01B970E5" w14:textId="77777777" w:rsidR="005E5324" w:rsidRPr="005E5324" w:rsidRDefault="005E5324" w:rsidP="005E5324">
            <w:pPr>
              <w:pStyle w:val="Body"/>
              <w:spacing w:after="0"/>
              <w:rPr>
                <w:rFonts w:ascii="Arial" w:hAnsi="Arial" w:cs="Arial"/>
                <w:lang w:val="en-GB"/>
              </w:rPr>
            </w:pPr>
            <w:r w:rsidRPr="005E5324">
              <w:rPr>
                <w:rFonts w:ascii="Arial" w:hAnsi="Arial" w:cs="Arial"/>
                <w:lang w:val="en-GB"/>
              </w:rPr>
              <w:t xml:space="preserve">               Items</w:t>
            </w:r>
          </w:p>
        </w:tc>
        <w:tc>
          <w:tcPr>
            <w:tcW w:w="3120" w:type="dxa"/>
            <w:gridSpan w:val="4"/>
          </w:tcPr>
          <w:p w14:paraId="422CC36E"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Principals</w:t>
            </w:r>
          </w:p>
        </w:tc>
        <w:tc>
          <w:tcPr>
            <w:tcW w:w="3117" w:type="dxa"/>
            <w:gridSpan w:val="4"/>
          </w:tcPr>
          <w:p w14:paraId="4A521C51"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Teachers</w:t>
            </w:r>
          </w:p>
        </w:tc>
      </w:tr>
      <w:tr w:rsidR="005E5324" w:rsidRPr="005E5324" w14:paraId="32C02661" w14:textId="77777777" w:rsidTr="005E532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61" w:type="dxa"/>
            <w:vMerge/>
          </w:tcPr>
          <w:p w14:paraId="084F8B30" w14:textId="77777777" w:rsidR="005E5324" w:rsidRPr="005E5324" w:rsidRDefault="005E5324" w:rsidP="005E5324">
            <w:pPr>
              <w:pStyle w:val="Body"/>
              <w:spacing w:after="0"/>
              <w:rPr>
                <w:rFonts w:ascii="Arial" w:hAnsi="Arial" w:cs="Arial"/>
                <w:lang w:val="en-GB"/>
              </w:rPr>
            </w:pPr>
          </w:p>
        </w:tc>
        <w:tc>
          <w:tcPr>
            <w:tcW w:w="567" w:type="dxa"/>
          </w:tcPr>
          <w:p w14:paraId="6E9B536D"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N</w:t>
            </w:r>
          </w:p>
        </w:tc>
        <w:tc>
          <w:tcPr>
            <w:tcW w:w="776" w:type="dxa"/>
          </w:tcPr>
          <w:p w14:paraId="57DC7621"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mean</w:t>
            </w:r>
          </w:p>
        </w:tc>
        <w:tc>
          <w:tcPr>
            <w:tcW w:w="641" w:type="dxa"/>
          </w:tcPr>
          <w:p w14:paraId="3FACC1C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SD</w:t>
            </w:r>
          </w:p>
        </w:tc>
        <w:tc>
          <w:tcPr>
            <w:tcW w:w="1136" w:type="dxa"/>
          </w:tcPr>
          <w:p w14:paraId="6193D24D"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roofErr w:type="spellStart"/>
            <w:r w:rsidRPr="005E5324">
              <w:rPr>
                <w:rFonts w:ascii="Arial" w:hAnsi="Arial" w:cs="Arial"/>
                <w:b/>
                <w:lang w:val="en-GB"/>
              </w:rPr>
              <w:t>LoA</w:t>
            </w:r>
            <w:proofErr w:type="spellEnd"/>
          </w:p>
        </w:tc>
        <w:tc>
          <w:tcPr>
            <w:tcW w:w="565" w:type="dxa"/>
          </w:tcPr>
          <w:p w14:paraId="7EF7C556"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N</w:t>
            </w:r>
          </w:p>
        </w:tc>
        <w:tc>
          <w:tcPr>
            <w:tcW w:w="851" w:type="dxa"/>
          </w:tcPr>
          <w:p w14:paraId="025A6DA1"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Mean</w:t>
            </w:r>
          </w:p>
        </w:tc>
        <w:tc>
          <w:tcPr>
            <w:tcW w:w="709" w:type="dxa"/>
          </w:tcPr>
          <w:p w14:paraId="622C76D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SD</w:t>
            </w:r>
          </w:p>
        </w:tc>
        <w:tc>
          <w:tcPr>
            <w:tcW w:w="992" w:type="dxa"/>
          </w:tcPr>
          <w:p w14:paraId="5ED88055"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roofErr w:type="spellStart"/>
            <w:r w:rsidRPr="005E5324">
              <w:rPr>
                <w:rFonts w:ascii="Arial" w:hAnsi="Arial" w:cs="Arial"/>
                <w:b/>
                <w:lang w:val="en-GB"/>
              </w:rPr>
              <w:t>LoA</w:t>
            </w:r>
            <w:proofErr w:type="spellEnd"/>
          </w:p>
        </w:tc>
      </w:tr>
      <w:tr w:rsidR="005E5324" w:rsidRPr="005E5324" w14:paraId="0928EEAB" w14:textId="77777777" w:rsidTr="005E5324">
        <w:trPr>
          <w:trHeight w:val="846"/>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108D277D" w14:textId="77777777" w:rsidR="005E5324" w:rsidRPr="005E5324" w:rsidRDefault="005E5324" w:rsidP="005E5324">
            <w:pPr>
              <w:pStyle w:val="Body"/>
              <w:spacing w:after="0"/>
              <w:rPr>
                <w:rFonts w:ascii="Arial" w:hAnsi="Arial" w:cs="Arial"/>
                <w:lang w:val="en-GB"/>
              </w:rPr>
            </w:pPr>
            <w:r w:rsidRPr="005E5324">
              <w:rPr>
                <w:rFonts w:ascii="Arial" w:hAnsi="Arial" w:cs="Arial"/>
              </w:rPr>
              <w:t xml:space="preserve"> Take time to talk informally with students and teachers during recess and breaks  </w:t>
            </w:r>
          </w:p>
        </w:tc>
        <w:tc>
          <w:tcPr>
            <w:tcW w:w="567" w:type="dxa"/>
          </w:tcPr>
          <w:p w14:paraId="1230AE7F"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70A2E79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3.58</w:t>
            </w:r>
          </w:p>
        </w:tc>
        <w:tc>
          <w:tcPr>
            <w:tcW w:w="641" w:type="dxa"/>
          </w:tcPr>
          <w:p w14:paraId="349AB70A"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.79</w:t>
            </w:r>
          </w:p>
        </w:tc>
        <w:tc>
          <w:tcPr>
            <w:tcW w:w="1136" w:type="dxa"/>
          </w:tcPr>
          <w:p w14:paraId="2E6CBCCC"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1C93A080"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6680FF6D"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3.79</w:t>
            </w:r>
          </w:p>
        </w:tc>
        <w:tc>
          <w:tcPr>
            <w:tcW w:w="709" w:type="dxa"/>
          </w:tcPr>
          <w:p w14:paraId="7DD3E9E3"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.90</w:t>
            </w:r>
          </w:p>
        </w:tc>
        <w:tc>
          <w:tcPr>
            <w:tcW w:w="992" w:type="dxa"/>
          </w:tcPr>
          <w:p w14:paraId="45C09BE1"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730BB01C"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258C721" w14:textId="77777777" w:rsidR="005E5324" w:rsidRPr="005E5324" w:rsidRDefault="005E5324" w:rsidP="005E5324">
            <w:pPr>
              <w:pStyle w:val="Body"/>
              <w:spacing w:after="0"/>
              <w:rPr>
                <w:rFonts w:ascii="Arial" w:hAnsi="Arial" w:cs="Arial"/>
                <w:lang w:val="en-GB"/>
              </w:rPr>
            </w:pPr>
            <w:r w:rsidRPr="005E5324">
              <w:rPr>
                <w:rFonts w:ascii="Arial" w:hAnsi="Arial" w:cs="Arial"/>
              </w:rPr>
              <w:t xml:space="preserve">Visit classrooms to discuss school issues with teachers and students  </w:t>
            </w:r>
          </w:p>
        </w:tc>
        <w:tc>
          <w:tcPr>
            <w:tcW w:w="567" w:type="dxa"/>
          </w:tcPr>
          <w:p w14:paraId="22DBE886"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6974249C"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3.67</w:t>
            </w:r>
          </w:p>
        </w:tc>
        <w:tc>
          <w:tcPr>
            <w:tcW w:w="641" w:type="dxa"/>
          </w:tcPr>
          <w:p w14:paraId="27AD73E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.77</w:t>
            </w:r>
          </w:p>
        </w:tc>
        <w:tc>
          <w:tcPr>
            <w:tcW w:w="1136" w:type="dxa"/>
          </w:tcPr>
          <w:p w14:paraId="444428B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05DB502D"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499F715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3.30</w:t>
            </w:r>
          </w:p>
        </w:tc>
        <w:tc>
          <w:tcPr>
            <w:tcW w:w="709" w:type="dxa"/>
          </w:tcPr>
          <w:p w14:paraId="04CBE9C8"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1.16</w:t>
            </w:r>
          </w:p>
        </w:tc>
        <w:tc>
          <w:tcPr>
            <w:tcW w:w="992" w:type="dxa"/>
          </w:tcPr>
          <w:p w14:paraId="1DD4429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moderate</w:t>
            </w:r>
          </w:p>
        </w:tc>
      </w:tr>
      <w:tr w:rsidR="005E5324" w:rsidRPr="005E5324" w14:paraId="56C66D2A" w14:textId="77777777" w:rsidTr="005E5324">
        <w:tc>
          <w:tcPr>
            <w:cnfStyle w:val="001000000000" w:firstRow="0" w:lastRow="0" w:firstColumn="1" w:lastColumn="0" w:oddVBand="0" w:evenVBand="0" w:oddHBand="0" w:evenHBand="0" w:firstRowFirstColumn="0" w:firstRowLastColumn="0" w:lastRowFirstColumn="0" w:lastRowLastColumn="0"/>
            <w:tcW w:w="3261" w:type="dxa"/>
          </w:tcPr>
          <w:p w14:paraId="22701BC8" w14:textId="77777777" w:rsidR="005E5324" w:rsidRPr="005E5324" w:rsidRDefault="005E5324" w:rsidP="005E5324">
            <w:pPr>
              <w:pStyle w:val="Body"/>
              <w:spacing w:after="0"/>
              <w:rPr>
                <w:rFonts w:ascii="Arial" w:hAnsi="Arial" w:cs="Arial"/>
                <w:lang w:val="en-GB"/>
              </w:rPr>
            </w:pPr>
            <w:r w:rsidRPr="005E5324">
              <w:rPr>
                <w:rFonts w:ascii="Arial" w:hAnsi="Arial" w:cs="Arial"/>
              </w:rPr>
              <w:t xml:space="preserve">Attend/participate in extra- and co-curricular activities  </w:t>
            </w:r>
          </w:p>
        </w:tc>
        <w:tc>
          <w:tcPr>
            <w:tcW w:w="567" w:type="dxa"/>
          </w:tcPr>
          <w:p w14:paraId="41E69A01"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46AEE3BE"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4.50</w:t>
            </w:r>
          </w:p>
        </w:tc>
        <w:tc>
          <w:tcPr>
            <w:tcW w:w="641" w:type="dxa"/>
          </w:tcPr>
          <w:p w14:paraId="3E63BF86"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.79</w:t>
            </w:r>
          </w:p>
        </w:tc>
        <w:tc>
          <w:tcPr>
            <w:tcW w:w="1136" w:type="dxa"/>
          </w:tcPr>
          <w:p w14:paraId="13B746CF"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79241F7B"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79D898EE"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4.21</w:t>
            </w:r>
          </w:p>
        </w:tc>
        <w:tc>
          <w:tcPr>
            <w:tcW w:w="709" w:type="dxa"/>
          </w:tcPr>
          <w:p w14:paraId="056FEE5B"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.89</w:t>
            </w:r>
          </w:p>
        </w:tc>
        <w:tc>
          <w:tcPr>
            <w:tcW w:w="992" w:type="dxa"/>
          </w:tcPr>
          <w:p w14:paraId="3217D155"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19C3D859"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556C272" w14:textId="77777777" w:rsidR="005E5324" w:rsidRPr="005E5324" w:rsidRDefault="005E5324" w:rsidP="005E5324">
            <w:pPr>
              <w:pStyle w:val="Body"/>
              <w:spacing w:after="0"/>
              <w:rPr>
                <w:rFonts w:ascii="Arial" w:hAnsi="Arial" w:cs="Arial"/>
                <w:lang w:val="en-GB"/>
              </w:rPr>
            </w:pPr>
            <w:r w:rsidRPr="005E5324">
              <w:rPr>
                <w:rFonts w:ascii="Arial" w:hAnsi="Arial" w:cs="Arial"/>
              </w:rPr>
              <w:t xml:space="preserve">Cover classes for teachers until a late or substitute teacher arrives  </w:t>
            </w:r>
          </w:p>
        </w:tc>
        <w:tc>
          <w:tcPr>
            <w:tcW w:w="567" w:type="dxa"/>
          </w:tcPr>
          <w:p w14:paraId="3C6E4F41"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6EE3412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3.42</w:t>
            </w:r>
          </w:p>
        </w:tc>
        <w:tc>
          <w:tcPr>
            <w:tcW w:w="641" w:type="dxa"/>
          </w:tcPr>
          <w:p w14:paraId="1F47A5D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1.24</w:t>
            </w:r>
          </w:p>
        </w:tc>
        <w:tc>
          <w:tcPr>
            <w:tcW w:w="1136" w:type="dxa"/>
          </w:tcPr>
          <w:p w14:paraId="1AB25BA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Moderate</w:t>
            </w:r>
          </w:p>
        </w:tc>
        <w:tc>
          <w:tcPr>
            <w:tcW w:w="565" w:type="dxa"/>
          </w:tcPr>
          <w:p w14:paraId="4773367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29</w:t>
            </w:r>
          </w:p>
        </w:tc>
        <w:tc>
          <w:tcPr>
            <w:tcW w:w="851" w:type="dxa"/>
          </w:tcPr>
          <w:p w14:paraId="29FD456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3.55</w:t>
            </w:r>
          </w:p>
        </w:tc>
        <w:tc>
          <w:tcPr>
            <w:tcW w:w="709" w:type="dxa"/>
          </w:tcPr>
          <w:p w14:paraId="745D4A66"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1.07</w:t>
            </w:r>
          </w:p>
        </w:tc>
        <w:tc>
          <w:tcPr>
            <w:tcW w:w="992" w:type="dxa"/>
          </w:tcPr>
          <w:p w14:paraId="39FC292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0351684B" w14:textId="77777777" w:rsidTr="005E5324">
        <w:tc>
          <w:tcPr>
            <w:cnfStyle w:val="001000000000" w:firstRow="0" w:lastRow="0" w:firstColumn="1" w:lastColumn="0" w:oddVBand="0" w:evenVBand="0" w:oddHBand="0" w:evenHBand="0" w:firstRowFirstColumn="0" w:firstRowLastColumn="0" w:lastRowFirstColumn="0" w:lastRowLastColumn="0"/>
            <w:tcW w:w="3261" w:type="dxa"/>
            <w:vAlign w:val="center"/>
          </w:tcPr>
          <w:p w14:paraId="094F88A1" w14:textId="77777777" w:rsidR="005E5324" w:rsidRPr="005E5324" w:rsidRDefault="005E5324" w:rsidP="005E5324">
            <w:pPr>
              <w:pStyle w:val="Body"/>
              <w:rPr>
                <w:rFonts w:ascii="Arial" w:hAnsi="Arial" w:cs="Arial"/>
              </w:rPr>
            </w:pPr>
            <w:r w:rsidRPr="005E5324">
              <w:rPr>
                <w:rFonts w:ascii="Arial" w:hAnsi="Arial" w:cs="Arial"/>
              </w:rPr>
              <w:t>Tutor Coach) students or provide direct instruction to classes</w:t>
            </w:r>
          </w:p>
        </w:tc>
        <w:tc>
          <w:tcPr>
            <w:tcW w:w="567" w:type="dxa"/>
          </w:tcPr>
          <w:p w14:paraId="4B39481A"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6F8FEF73"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3.83</w:t>
            </w:r>
          </w:p>
        </w:tc>
        <w:tc>
          <w:tcPr>
            <w:tcW w:w="641" w:type="dxa"/>
          </w:tcPr>
          <w:p w14:paraId="7FE1FF17"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.57</w:t>
            </w:r>
          </w:p>
        </w:tc>
        <w:tc>
          <w:tcPr>
            <w:tcW w:w="1136" w:type="dxa"/>
          </w:tcPr>
          <w:p w14:paraId="1C04205A"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6559CE1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29</w:t>
            </w:r>
          </w:p>
        </w:tc>
        <w:tc>
          <w:tcPr>
            <w:tcW w:w="851" w:type="dxa"/>
          </w:tcPr>
          <w:p w14:paraId="41437D47"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3.80</w:t>
            </w:r>
          </w:p>
        </w:tc>
        <w:tc>
          <w:tcPr>
            <w:tcW w:w="709" w:type="dxa"/>
          </w:tcPr>
          <w:p w14:paraId="5529E67B"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.87</w:t>
            </w:r>
          </w:p>
        </w:tc>
        <w:tc>
          <w:tcPr>
            <w:tcW w:w="992" w:type="dxa"/>
          </w:tcPr>
          <w:p w14:paraId="437BE6C8"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034DCB55"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51AAC5B" w14:textId="77777777" w:rsidR="005E5324" w:rsidRPr="005E5324" w:rsidRDefault="005E5324" w:rsidP="005E5324">
            <w:pPr>
              <w:pStyle w:val="Body"/>
              <w:rPr>
                <w:rFonts w:ascii="Arial" w:hAnsi="Arial" w:cs="Arial"/>
              </w:rPr>
            </w:pPr>
            <w:r w:rsidRPr="005E5324">
              <w:rPr>
                <w:rFonts w:ascii="Arial" w:hAnsi="Arial" w:cs="Arial"/>
              </w:rPr>
              <w:t xml:space="preserve">Overall mean                                                 </w:t>
            </w:r>
          </w:p>
        </w:tc>
        <w:tc>
          <w:tcPr>
            <w:tcW w:w="567" w:type="dxa"/>
          </w:tcPr>
          <w:p w14:paraId="4B531838"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776" w:type="dxa"/>
          </w:tcPr>
          <w:p w14:paraId="4DD5022C"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3.80</w:t>
            </w:r>
          </w:p>
        </w:tc>
        <w:tc>
          <w:tcPr>
            <w:tcW w:w="641" w:type="dxa"/>
          </w:tcPr>
          <w:p w14:paraId="7FC1260D"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1136" w:type="dxa"/>
          </w:tcPr>
          <w:p w14:paraId="2FDDB94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 xml:space="preserve">High </w:t>
            </w:r>
          </w:p>
        </w:tc>
        <w:tc>
          <w:tcPr>
            <w:tcW w:w="565" w:type="dxa"/>
          </w:tcPr>
          <w:p w14:paraId="6819E30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851" w:type="dxa"/>
          </w:tcPr>
          <w:p w14:paraId="4427AEF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3.73</w:t>
            </w:r>
          </w:p>
        </w:tc>
        <w:tc>
          <w:tcPr>
            <w:tcW w:w="709" w:type="dxa"/>
          </w:tcPr>
          <w:p w14:paraId="41709D70"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992" w:type="dxa"/>
          </w:tcPr>
          <w:p w14:paraId="1854ABC1"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 xml:space="preserve">High </w:t>
            </w:r>
          </w:p>
        </w:tc>
      </w:tr>
    </w:tbl>
    <w:p w14:paraId="5A7E228A" w14:textId="77777777" w:rsidR="005E5324" w:rsidRPr="005E5324" w:rsidRDefault="005E5324" w:rsidP="005E5324">
      <w:pPr>
        <w:pStyle w:val="Body"/>
        <w:spacing w:after="0"/>
        <w:rPr>
          <w:rFonts w:ascii="Arial" w:hAnsi="Arial" w:cs="Arial"/>
          <w:lang w:val="en-GB"/>
        </w:rPr>
      </w:pPr>
    </w:p>
    <w:p w14:paraId="33FFFDD9" w14:textId="77777777" w:rsidR="005E5324" w:rsidRPr="005E5324" w:rsidRDefault="005E5324" w:rsidP="005E5324">
      <w:pPr>
        <w:pStyle w:val="Body"/>
        <w:rPr>
          <w:rFonts w:ascii="Arial" w:hAnsi="Arial" w:cs="Arial"/>
          <w:b/>
          <w:bCs/>
          <w:i/>
          <w:iCs/>
          <w:lang w:val="en-GB"/>
        </w:rPr>
      </w:pPr>
      <w:bookmarkStart w:id="28" w:name="_Toc172559576"/>
      <w:r w:rsidRPr="005E5324">
        <w:rPr>
          <w:rFonts w:ascii="Arial" w:hAnsi="Arial" w:cs="Arial"/>
          <w:b/>
          <w:bCs/>
          <w:i/>
          <w:iCs/>
          <w:lang w:val="en-GB"/>
        </w:rPr>
        <w:t>4.3.8 Provide incentives for teachers</w:t>
      </w:r>
      <w:bookmarkEnd w:id="28"/>
    </w:p>
    <w:p w14:paraId="7EBA4605" w14:textId="6318ADDF" w:rsidR="005E5324" w:rsidRDefault="005E5324" w:rsidP="005E5324">
      <w:pPr>
        <w:pStyle w:val="Body"/>
        <w:spacing w:after="0"/>
        <w:rPr>
          <w:rFonts w:ascii="Arial" w:hAnsi="Arial" w:cs="Arial"/>
          <w:lang w:val="en-GB"/>
        </w:rPr>
      </w:pPr>
      <w:r w:rsidRPr="005E5324">
        <w:rPr>
          <w:rFonts w:ascii="Arial" w:hAnsi="Arial" w:cs="Arial"/>
          <w:lang w:val="en-GB"/>
        </w:rPr>
        <w:t xml:space="preserve">The mean, standard deviation and level of agreement was employed to address the data distribution. The finding shows that the level of agreement from principals was high and from teachers it was moderate as shown in Table </w:t>
      </w:r>
      <w:r w:rsidR="00A25700">
        <w:rPr>
          <w:rFonts w:ascii="Arial" w:hAnsi="Arial" w:cs="Arial"/>
          <w:lang w:val="en-GB"/>
        </w:rPr>
        <w:t>9.</w:t>
      </w:r>
    </w:p>
    <w:p w14:paraId="4B1D2600" w14:textId="77777777" w:rsidR="0003080B" w:rsidRPr="005E5324" w:rsidRDefault="0003080B" w:rsidP="005E5324">
      <w:pPr>
        <w:pStyle w:val="Body"/>
        <w:spacing w:after="0"/>
        <w:rPr>
          <w:rFonts w:ascii="Arial" w:hAnsi="Arial" w:cs="Arial"/>
          <w:lang w:val="en-GB"/>
        </w:rPr>
      </w:pPr>
    </w:p>
    <w:p w14:paraId="3847B554" w14:textId="7A99E166" w:rsidR="005E5324" w:rsidRPr="005E5324" w:rsidRDefault="005E5324" w:rsidP="005E5324">
      <w:pPr>
        <w:pStyle w:val="Body"/>
        <w:spacing w:after="0"/>
        <w:rPr>
          <w:rFonts w:ascii="Arial" w:hAnsi="Arial" w:cs="Arial"/>
          <w:b/>
          <w:bCs/>
          <w:lang w:val="en-GB"/>
        </w:rPr>
      </w:pPr>
      <w:r w:rsidRPr="005E5324">
        <w:rPr>
          <w:rFonts w:ascii="Arial" w:hAnsi="Arial" w:cs="Arial"/>
          <w:b/>
          <w:bCs/>
          <w:lang w:val="en-GB"/>
        </w:rPr>
        <w:t xml:space="preserve">Table </w:t>
      </w:r>
      <w:r w:rsidR="00A25700">
        <w:rPr>
          <w:rFonts w:ascii="Arial" w:hAnsi="Arial" w:cs="Arial"/>
          <w:b/>
          <w:bCs/>
          <w:lang w:val="en-GB"/>
        </w:rPr>
        <w:t>9.</w:t>
      </w:r>
      <w:r w:rsidRPr="005E5324">
        <w:rPr>
          <w:rFonts w:ascii="Arial" w:hAnsi="Arial" w:cs="Arial"/>
          <w:b/>
          <w:bCs/>
          <w:lang w:val="en-GB"/>
        </w:rPr>
        <w:t xml:space="preserve"> Provide incentives for teachers</w:t>
      </w:r>
    </w:p>
    <w:tbl>
      <w:tblPr>
        <w:tblStyle w:val="PlainTable2"/>
        <w:tblW w:w="9498" w:type="dxa"/>
        <w:tblInd w:w="-142" w:type="dxa"/>
        <w:tblLook w:val="04A0" w:firstRow="1" w:lastRow="0" w:firstColumn="1" w:lastColumn="0" w:noHBand="0" w:noVBand="1"/>
      </w:tblPr>
      <w:tblGrid>
        <w:gridCol w:w="3169"/>
        <w:gridCol w:w="560"/>
        <w:gridCol w:w="774"/>
        <w:gridCol w:w="639"/>
        <w:gridCol w:w="1132"/>
        <w:gridCol w:w="558"/>
        <w:gridCol w:w="845"/>
        <w:gridCol w:w="704"/>
        <w:gridCol w:w="1117"/>
      </w:tblGrid>
      <w:tr w:rsidR="005E5324" w:rsidRPr="005E5324" w14:paraId="29FD4635" w14:textId="77777777" w:rsidTr="005E5324">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261" w:type="dxa"/>
            <w:vMerge w:val="restart"/>
          </w:tcPr>
          <w:p w14:paraId="32041D80" w14:textId="77777777" w:rsidR="005E5324" w:rsidRPr="005E5324" w:rsidRDefault="005E5324" w:rsidP="005E5324">
            <w:pPr>
              <w:pStyle w:val="Body"/>
              <w:spacing w:after="0"/>
              <w:rPr>
                <w:rFonts w:ascii="Arial" w:hAnsi="Arial" w:cs="Arial"/>
                <w:lang w:val="en-GB"/>
              </w:rPr>
            </w:pPr>
          </w:p>
          <w:p w14:paraId="62EC8400" w14:textId="77777777" w:rsidR="005E5324" w:rsidRPr="005E5324" w:rsidRDefault="005E5324" w:rsidP="005E5324">
            <w:pPr>
              <w:pStyle w:val="Body"/>
              <w:spacing w:after="0"/>
              <w:rPr>
                <w:rFonts w:ascii="Arial" w:hAnsi="Arial" w:cs="Arial"/>
                <w:lang w:val="en-GB"/>
              </w:rPr>
            </w:pPr>
            <w:r w:rsidRPr="005E5324">
              <w:rPr>
                <w:rFonts w:ascii="Arial" w:hAnsi="Arial" w:cs="Arial"/>
                <w:lang w:val="en-GB"/>
              </w:rPr>
              <w:t xml:space="preserve">               Items</w:t>
            </w:r>
          </w:p>
        </w:tc>
        <w:tc>
          <w:tcPr>
            <w:tcW w:w="3120" w:type="dxa"/>
            <w:gridSpan w:val="4"/>
          </w:tcPr>
          <w:p w14:paraId="2690DF4D"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Principals</w:t>
            </w:r>
          </w:p>
        </w:tc>
        <w:tc>
          <w:tcPr>
            <w:tcW w:w="3117" w:type="dxa"/>
            <w:gridSpan w:val="4"/>
          </w:tcPr>
          <w:p w14:paraId="1ED344A6"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Teachers</w:t>
            </w:r>
          </w:p>
        </w:tc>
      </w:tr>
      <w:tr w:rsidR="005E5324" w:rsidRPr="005E5324" w14:paraId="603246BD" w14:textId="77777777" w:rsidTr="005E532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61" w:type="dxa"/>
            <w:vMerge/>
          </w:tcPr>
          <w:p w14:paraId="747B380B" w14:textId="77777777" w:rsidR="005E5324" w:rsidRPr="005E5324" w:rsidRDefault="005E5324" w:rsidP="005E5324">
            <w:pPr>
              <w:pStyle w:val="Body"/>
              <w:spacing w:after="0"/>
              <w:rPr>
                <w:rFonts w:ascii="Arial" w:hAnsi="Arial" w:cs="Arial"/>
                <w:lang w:val="en-GB"/>
              </w:rPr>
            </w:pPr>
          </w:p>
        </w:tc>
        <w:tc>
          <w:tcPr>
            <w:tcW w:w="567" w:type="dxa"/>
          </w:tcPr>
          <w:p w14:paraId="3621E134"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N</w:t>
            </w:r>
          </w:p>
        </w:tc>
        <w:tc>
          <w:tcPr>
            <w:tcW w:w="776" w:type="dxa"/>
          </w:tcPr>
          <w:p w14:paraId="4CC94E3F"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mean</w:t>
            </w:r>
          </w:p>
        </w:tc>
        <w:tc>
          <w:tcPr>
            <w:tcW w:w="641" w:type="dxa"/>
          </w:tcPr>
          <w:p w14:paraId="61CBB63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SD</w:t>
            </w:r>
          </w:p>
        </w:tc>
        <w:tc>
          <w:tcPr>
            <w:tcW w:w="1136" w:type="dxa"/>
          </w:tcPr>
          <w:p w14:paraId="5F1ACC20"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roofErr w:type="spellStart"/>
            <w:r w:rsidRPr="005E5324">
              <w:rPr>
                <w:rFonts w:ascii="Arial" w:hAnsi="Arial" w:cs="Arial"/>
                <w:b/>
                <w:lang w:val="en-GB"/>
              </w:rPr>
              <w:t>LoA</w:t>
            </w:r>
            <w:proofErr w:type="spellEnd"/>
          </w:p>
        </w:tc>
        <w:tc>
          <w:tcPr>
            <w:tcW w:w="565" w:type="dxa"/>
          </w:tcPr>
          <w:p w14:paraId="2215C78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N</w:t>
            </w:r>
          </w:p>
        </w:tc>
        <w:tc>
          <w:tcPr>
            <w:tcW w:w="851" w:type="dxa"/>
          </w:tcPr>
          <w:p w14:paraId="3894996D"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Mean</w:t>
            </w:r>
          </w:p>
        </w:tc>
        <w:tc>
          <w:tcPr>
            <w:tcW w:w="709" w:type="dxa"/>
          </w:tcPr>
          <w:p w14:paraId="37CECF74"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SD</w:t>
            </w:r>
          </w:p>
        </w:tc>
        <w:tc>
          <w:tcPr>
            <w:tcW w:w="992" w:type="dxa"/>
          </w:tcPr>
          <w:p w14:paraId="13F95B5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roofErr w:type="spellStart"/>
            <w:r w:rsidRPr="005E5324">
              <w:rPr>
                <w:rFonts w:ascii="Arial" w:hAnsi="Arial" w:cs="Arial"/>
                <w:b/>
                <w:lang w:val="en-GB"/>
              </w:rPr>
              <w:t>LoA</w:t>
            </w:r>
            <w:proofErr w:type="spellEnd"/>
          </w:p>
        </w:tc>
      </w:tr>
      <w:tr w:rsidR="005E5324" w:rsidRPr="005E5324" w14:paraId="6EF93CDD" w14:textId="77777777" w:rsidTr="005E5324">
        <w:trPr>
          <w:trHeight w:val="846"/>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03D09F99" w14:textId="77777777" w:rsidR="005E5324" w:rsidRPr="005E5324" w:rsidRDefault="005E5324" w:rsidP="005E5324">
            <w:pPr>
              <w:pStyle w:val="Body"/>
              <w:spacing w:after="0"/>
              <w:rPr>
                <w:rFonts w:ascii="Arial" w:hAnsi="Arial" w:cs="Arial"/>
                <w:lang w:val="en-GB"/>
              </w:rPr>
            </w:pPr>
            <w:r w:rsidRPr="005E5324">
              <w:rPr>
                <w:rFonts w:ascii="Arial" w:hAnsi="Arial" w:cs="Arial"/>
              </w:rPr>
              <w:t xml:space="preserve"> Reinforce superior performance by teachers. (staff meetings, newsletters, and/or memos, assembly)</w:t>
            </w:r>
          </w:p>
        </w:tc>
        <w:tc>
          <w:tcPr>
            <w:tcW w:w="567" w:type="dxa"/>
          </w:tcPr>
          <w:p w14:paraId="75876960"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66E27BF0"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4.08</w:t>
            </w:r>
          </w:p>
        </w:tc>
        <w:tc>
          <w:tcPr>
            <w:tcW w:w="641" w:type="dxa"/>
          </w:tcPr>
          <w:p w14:paraId="19B98DF7"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.79</w:t>
            </w:r>
          </w:p>
        </w:tc>
        <w:tc>
          <w:tcPr>
            <w:tcW w:w="1136" w:type="dxa"/>
          </w:tcPr>
          <w:p w14:paraId="7E880628"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43612D09"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02097988"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3.76</w:t>
            </w:r>
          </w:p>
        </w:tc>
        <w:tc>
          <w:tcPr>
            <w:tcW w:w="709" w:type="dxa"/>
          </w:tcPr>
          <w:p w14:paraId="4087FFEB"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.87</w:t>
            </w:r>
          </w:p>
        </w:tc>
        <w:tc>
          <w:tcPr>
            <w:tcW w:w="992" w:type="dxa"/>
          </w:tcPr>
          <w:p w14:paraId="3C71A5FA"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71D480A5"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AA0CA57" w14:textId="77777777" w:rsidR="005E5324" w:rsidRPr="005E5324" w:rsidRDefault="005E5324" w:rsidP="005E5324">
            <w:pPr>
              <w:pStyle w:val="Body"/>
              <w:spacing w:after="0"/>
              <w:rPr>
                <w:rFonts w:ascii="Arial" w:hAnsi="Arial" w:cs="Arial"/>
                <w:lang w:val="en-GB"/>
              </w:rPr>
            </w:pPr>
            <w:r w:rsidRPr="005E5324">
              <w:rPr>
                <w:rFonts w:ascii="Arial" w:hAnsi="Arial" w:cs="Arial"/>
              </w:rPr>
              <w:t>Compliment teachers privately for their efforts or performance</w:t>
            </w:r>
          </w:p>
        </w:tc>
        <w:tc>
          <w:tcPr>
            <w:tcW w:w="567" w:type="dxa"/>
          </w:tcPr>
          <w:p w14:paraId="357F66B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73943EA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3.75</w:t>
            </w:r>
          </w:p>
        </w:tc>
        <w:tc>
          <w:tcPr>
            <w:tcW w:w="641" w:type="dxa"/>
          </w:tcPr>
          <w:p w14:paraId="1934E4D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.75</w:t>
            </w:r>
          </w:p>
        </w:tc>
        <w:tc>
          <w:tcPr>
            <w:tcW w:w="1136" w:type="dxa"/>
          </w:tcPr>
          <w:p w14:paraId="1D3BC0EF"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1865467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004D6BE6"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3.41</w:t>
            </w:r>
          </w:p>
        </w:tc>
        <w:tc>
          <w:tcPr>
            <w:tcW w:w="709" w:type="dxa"/>
          </w:tcPr>
          <w:p w14:paraId="3531052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1.16</w:t>
            </w:r>
          </w:p>
        </w:tc>
        <w:tc>
          <w:tcPr>
            <w:tcW w:w="992" w:type="dxa"/>
          </w:tcPr>
          <w:p w14:paraId="349FCEFD"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moderate</w:t>
            </w:r>
          </w:p>
        </w:tc>
      </w:tr>
      <w:tr w:rsidR="005E5324" w:rsidRPr="005E5324" w14:paraId="008604DC" w14:textId="77777777" w:rsidTr="005E5324">
        <w:tc>
          <w:tcPr>
            <w:cnfStyle w:val="001000000000" w:firstRow="0" w:lastRow="0" w:firstColumn="1" w:lastColumn="0" w:oddVBand="0" w:evenVBand="0" w:oddHBand="0" w:evenHBand="0" w:firstRowFirstColumn="0" w:firstRowLastColumn="0" w:lastRowFirstColumn="0" w:lastRowLastColumn="0"/>
            <w:tcW w:w="3261" w:type="dxa"/>
          </w:tcPr>
          <w:p w14:paraId="005837C0" w14:textId="77777777" w:rsidR="005E5324" w:rsidRPr="005E5324" w:rsidRDefault="005E5324" w:rsidP="005E5324">
            <w:pPr>
              <w:pStyle w:val="Body"/>
              <w:spacing w:after="0"/>
              <w:rPr>
                <w:rFonts w:ascii="Arial" w:hAnsi="Arial" w:cs="Arial"/>
                <w:lang w:val="en-GB"/>
              </w:rPr>
            </w:pPr>
            <w:r w:rsidRPr="005E5324">
              <w:rPr>
                <w:rFonts w:ascii="Arial" w:hAnsi="Arial" w:cs="Arial"/>
              </w:rPr>
              <w:lastRenderedPageBreak/>
              <w:t xml:space="preserve">Acknowledge teachers' exceptional performance by writing memos for their personnel files  </w:t>
            </w:r>
          </w:p>
        </w:tc>
        <w:tc>
          <w:tcPr>
            <w:tcW w:w="567" w:type="dxa"/>
          </w:tcPr>
          <w:p w14:paraId="535F7353"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0FD8284C"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3.33</w:t>
            </w:r>
          </w:p>
        </w:tc>
        <w:tc>
          <w:tcPr>
            <w:tcW w:w="641" w:type="dxa"/>
          </w:tcPr>
          <w:p w14:paraId="728EB81C"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1.15</w:t>
            </w:r>
          </w:p>
        </w:tc>
        <w:tc>
          <w:tcPr>
            <w:tcW w:w="1136" w:type="dxa"/>
          </w:tcPr>
          <w:p w14:paraId="6839F578"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moderate</w:t>
            </w:r>
          </w:p>
        </w:tc>
        <w:tc>
          <w:tcPr>
            <w:tcW w:w="565" w:type="dxa"/>
          </w:tcPr>
          <w:p w14:paraId="128ADAA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73F22AC0"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3.07</w:t>
            </w:r>
          </w:p>
        </w:tc>
        <w:tc>
          <w:tcPr>
            <w:tcW w:w="709" w:type="dxa"/>
          </w:tcPr>
          <w:p w14:paraId="2C5F06E8"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1.19</w:t>
            </w:r>
          </w:p>
        </w:tc>
        <w:tc>
          <w:tcPr>
            <w:tcW w:w="992" w:type="dxa"/>
          </w:tcPr>
          <w:p w14:paraId="5498AF3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0AA42FC0"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0750A6B" w14:textId="77777777" w:rsidR="005E5324" w:rsidRPr="005E5324" w:rsidRDefault="005E5324" w:rsidP="005E5324">
            <w:pPr>
              <w:pStyle w:val="Body"/>
              <w:spacing w:after="0"/>
              <w:rPr>
                <w:rFonts w:ascii="Arial" w:hAnsi="Arial" w:cs="Arial"/>
                <w:lang w:val="en-GB"/>
              </w:rPr>
            </w:pPr>
            <w:r w:rsidRPr="005E5324">
              <w:rPr>
                <w:rFonts w:ascii="Arial" w:hAnsi="Arial" w:cs="Arial"/>
              </w:rPr>
              <w:t>Reward special efforts by teachers with opportunities for professional recognition</w:t>
            </w:r>
          </w:p>
        </w:tc>
        <w:tc>
          <w:tcPr>
            <w:tcW w:w="567" w:type="dxa"/>
          </w:tcPr>
          <w:p w14:paraId="151D81F1"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280EBC14"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3.50</w:t>
            </w:r>
          </w:p>
        </w:tc>
        <w:tc>
          <w:tcPr>
            <w:tcW w:w="641" w:type="dxa"/>
          </w:tcPr>
          <w:p w14:paraId="58520BF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1.08</w:t>
            </w:r>
          </w:p>
        </w:tc>
        <w:tc>
          <w:tcPr>
            <w:tcW w:w="1136" w:type="dxa"/>
          </w:tcPr>
          <w:p w14:paraId="5EA1E9D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Moderate</w:t>
            </w:r>
          </w:p>
        </w:tc>
        <w:tc>
          <w:tcPr>
            <w:tcW w:w="565" w:type="dxa"/>
          </w:tcPr>
          <w:p w14:paraId="0495D7CC"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29</w:t>
            </w:r>
          </w:p>
        </w:tc>
        <w:tc>
          <w:tcPr>
            <w:tcW w:w="851" w:type="dxa"/>
          </w:tcPr>
          <w:p w14:paraId="0384610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3.31</w:t>
            </w:r>
          </w:p>
        </w:tc>
        <w:tc>
          <w:tcPr>
            <w:tcW w:w="709" w:type="dxa"/>
          </w:tcPr>
          <w:p w14:paraId="088B6B64"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1.08</w:t>
            </w:r>
          </w:p>
        </w:tc>
        <w:tc>
          <w:tcPr>
            <w:tcW w:w="992" w:type="dxa"/>
          </w:tcPr>
          <w:p w14:paraId="67A39BFD"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moderate</w:t>
            </w:r>
          </w:p>
        </w:tc>
      </w:tr>
      <w:tr w:rsidR="005E5324" w:rsidRPr="005E5324" w14:paraId="1C6088B5" w14:textId="77777777" w:rsidTr="005E5324">
        <w:tc>
          <w:tcPr>
            <w:cnfStyle w:val="001000000000" w:firstRow="0" w:lastRow="0" w:firstColumn="1" w:lastColumn="0" w:oddVBand="0" w:evenVBand="0" w:oddHBand="0" w:evenHBand="0" w:firstRowFirstColumn="0" w:firstRowLastColumn="0" w:lastRowFirstColumn="0" w:lastRowLastColumn="0"/>
            <w:tcW w:w="3261" w:type="dxa"/>
            <w:vAlign w:val="center"/>
          </w:tcPr>
          <w:p w14:paraId="57C88F5F" w14:textId="77777777" w:rsidR="005E5324" w:rsidRPr="005E5324" w:rsidRDefault="005E5324" w:rsidP="005E5324">
            <w:pPr>
              <w:pStyle w:val="Body"/>
              <w:rPr>
                <w:rFonts w:ascii="Arial" w:hAnsi="Arial" w:cs="Arial"/>
              </w:rPr>
            </w:pPr>
            <w:r w:rsidRPr="005E5324">
              <w:rPr>
                <w:rFonts w:ascii="Arial" w:hAnsi="Arial" w:cs="Arial"/>
              </w:rPr>
              <w:t>Create professional growth opportunities for teachers as a reward for special contributions to the school</w:t>
            </w:r>
          </w:p>
        </w:tc>
        <w:tc>
          <w:tcPr>
            <w:tcW w:w="567" w:type="dxa"/>
          </w:tcPr>
          <w:p w14:paraId="4431194F"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2AA4D7D3"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3.75</w:t>
            </w:r>
          </w:p>
        </w:tc>
        <w:tc>
          <w:tcPr>
            <w:tcW w:w="641" w:type="dxa"/>
          </w:tcPr>
          <w:p w14:paraId="10F87141"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.05</w:t>
            </w:r>
          </w:p>
        </w:tc>
        <w:tc>
          <w:tcPr>
            <w:tcW w:w="1136" w:type="dxa"/>
          </w:tcPr>
          <w:p w14:paraId="261D758D"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533358C5"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29</w:t>
            </w:r>
          </w:p>
        </w:tc>
        <w:tc>
          <w:tcPr>
            <w:tcW w:w="851" w:type="dxa"/>
          </w:tcPr>
          <w:p w14:paraId="73E16065"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3.31</w:t>
            </w:r>
          </w:p>
        </w:tc>
        <w:tc>
          <w:tcPr>
            <w:tcW w:w="709" w:type="dxa"/>
          </w:tcPr>
          <w:p w14:paraId="283BF2F0"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1.07</w:t>
            </w:r>
          </w:p>
        </w:tc>
        <w:tc>
          <w:tcPr>
            <w:tcW w:w="992" w:type="dxa"/>
          </w:tcPr>
          <w:p w14:paraId="1EE39890"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moderate</w:t>
            </w:r>
          </w:p>
        </w:tc>
      </w:tr>
      <w:tr w:rsidR="005E5324" w:rsidRPr="005E5324" w14:paraId="10EEC172"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E694AAA" w14:textId="77777777" w:rsidR="005E5324" w:rsidRPr="005E5324" w:rsidRDefault="005E5324" w:rsidP="005E5324">
            <w:pPr>
              <w:pStyle w:val="Body"/>
              <w:rPr>
                <w:rFonts w:ascii="Arial" w:hAnsi="Arial" w:cs="Arial"/>
              </w:rPr>
            </w:pPr>
            <w:r w:rsidRPr="005E5324">
              <w:rPr>
                <w:rFonts w:ascii="Arial" w:hAnsi="Arial" w:cs="Arial"/>
              </w:rPr>
              <w:t xml:space="preserve">Overall mean                                                 </w:t>
            </w:r>
          </w:p>
        </w:tc>
        <w:tc>
          <w:tcPr>
            <w:tcW w:w="567" w:type="dxa"/>
          </w:tcPr>
          <w:p w14:paraId="68623D76"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776" w:type="dxa"/>
          </w:tcPr>
          <w:p w14:paraId="1BDCD2AD"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3.68</w:t>
            </w:r>
          </w:p>
        </w:tc>
        <w:tc>
          <w:tcPr>
            <w:tcW w:w="641" w:type="dxa"/>
          </w:tcPr>
          <w:p w14:paraId="018B058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1136" w:type="dxa"/>
          </w:tcPr>
          <w:p w14:paraId="4D5FB4E1"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 xml:space="preserve">High </w:t>
            </w:r>
          </w:p>
        </w:tc>
        <w:tc>
          <w:tcPr>
            <w:tcW w:w="565" w:type="dxa"/>
          </w:tcPr>
          <w:p w14:paraId="6BAAF55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851" w:type="dxa"/>
          </w:tcPr>
          <w:p w14:paraId="18936C4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3.37</w:t>
            </w:r>
          </w:p>
        </w:tc>
        <w:tc>
          <w:tcPr>
            <w:tcW w:w="709" w:type="dxa"/>
          </w:tcPr>
          <w:p w14:paraId="6AAE309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992" w:type="dxa"/>
          </w:tcPr>
          <w:p w14:paraId="378C0028"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 xml:space="preserve">moderate </w:t>
            </w:r>
          </w:p>
        </w:tc>
      </w:tr>
    </w:tbl>
    <w:p w14:paraId="327FEDC2" w14:textId="77777777" w:rsidR="005E5324" w:rsidRPr="005E5324" w:rsidRDefault="005E5324" w:rsidP="005E5324">
      <w:pPr>
        <w:pStyle w:val="Body"/>
        <w:spacing w:after="0"/>
        <w:rPr>
          <w:rFonts w:ascii="Arial" w:hAnsi="Arial" w:cs="Arial"/>
          <w:b/>
          <w:lang w:val="en-GB"/>
        </w:rPr>
      </w:pPr>
      <w:r w:rsidRPr="005E5324">
        <w:rPr>
          <w:rFonts w:ascii="Arial" w:hAnsi="Arial" w:cs="Arial"/>
          <w:b/>
          <w:lang w:val="en-GB"/>
        </w:rPr>
        <w:t xml:space="preserve"> </w:t>
      </w:r>
    </w:p>
    <w:p w14:paraId="70D0FFEB" w14:textId="77777777" w:rsidR="005E5324" w:rsidRPr="005E5324" w:rsidRDefault="005E5324" w:rsidP="005E5324">
      <w:pPr>
        <w:pStyle w:val="Body"/>
        <w:rPr>
          <w:rFonts w:ascii="Arial" w:hAnsi="Arial" w:cs="Arial"/>
          <w:b/>
          <w:bCs/>
          <w:i/>
          <w:iCs/>
          <w:lang w:val="en-GB"/>
        </w:rPr>
      </w:pPr>
      <w:bookmarkStart w:id="29" w:name="_Toc172559577"/>
      <w:r w:rsidRPr="005E5324">
        <w:rPr>
          <w:rFonts w:ascii="Arial" w:hAnsi="Arial" w:cs="Arial"/>
          <w:b/>
          <w:bCs/>
          <w:i/>
          <w:iCs/>
          <w:lang w:val="en-GB"/>
        </w:rPr>
        <w:t>4.3.9 Promote professional development</w:t>
      </w:r>
      <w:bookmarkEnd w:id="29"/>
    </w:p>
    <w:p w14:paraId="1CF6CF69" w14:textId="564A8A7E" w:rsidR="005E5324" w:rsidRPr="005E5324" w:rsidRDefault="005E5324" w:rsidP="005E5324">
      <w:pPr>
        <w:pStyle w:val="Body"/>
        <w:spacing w:after="0"/>
        <w:rPr>
          <w:rFonts w:ascii="Arial" w:hAnsi="Arial" w:cs="Arial"/>
          <w:lang w:val="en-GB"/>
        </w:rPr>
      </w:pPr>
      <w:r w:rsidRPr="005E5324">
        <w:rPr>
          <w:rFonts w:ascii="Arial" w:hAnsi="Arial" w:cs="Arial"/>
          <w:lang w:val="en-GB"/>
        </w:rPr>
        <w:t xml:space="preserve">The mean, standard deviation and level of agreement was employed to address the data distribution. The finding shows that the level of agreement from principals and teachers was high as shown in Table </w:t>
      </w:r>
      <w:r w:rsidR="00A25700">
        <w:rPr>
          <w:rFonts w:ascii="Arial" w:hAnsi="Arial" w:cs="Arial"/>
          <w:lang w:val="en-GB"/>
        </w:rPr>
        <w:t>10.</w:t>
      </w:r>
    </w:p>
    <w:p w14:paraId="437FBE7E" w14:textId="77777777" w:rsidR="005E5324" w:rsidRPr="005E5324" w:rsidRDefault="005E5324" w:rsidP="005E5324">
      <w:pPr>
        <w:pStyle w:val="Body"/>
        <w:spacing w:after="0"/>
        <w:rPr>
          <w:rFonts w:ascii="Arial" w:hAnsi="Arial" w:cs="Arial"/>
          <w:b/>
          <w:bCs/>
          <w:lang w:val="en-GB"/>
        </w:rPr>
      </w:pPr>
    </w:p>
    <w:p w14:paraId="16BBCF54" w14:textId="39EA687C" w:rsidR="005E5324" w:rsidRPr="005E5324" w:rsidRDefault="005E5324" w:rsidP="005E5324">
      <w:pPr>
        <w:pStyle w:val="Body"/>
        <w:spacing w:after="0"/>
        <w:rPr>
          <w:rFonts w:ascii="Arial" w:hAnsi="Arial" w:cs="Arial"/>
          <w:b/>
          <w:bCs/>
          <w:lang w:val="en-GB"/>
        </w:rPr>
      </w:pPr>
      <w:r w:rsidRPr="005E5324">
        <w:rPr>
          <w:rFonts w:ascii="Arial" w:hAnsi="Arial" w:cs="Arial"/>
          <w:b/>
          <w:bCs/>
          <w:lang w:val="en-GB"/>
        </w:rPr>
        <w:t xml:space="preserve">Table </w:t>
      </w:r>
      <w:r w:rsidR="00A25700">
        <w:rPr>
          <w:rFonts w:ascii="Arial" w:hAnsi="Arial" w:cs="Arial"/>
          <w:b/>
          <w:bCs/>
          <w:lang w:val="en-GB"/>
        </w:rPr>
        <w:t>10.</w:t>
      </w:r>
      <w:r w:rsidRPr="005E5324">
        <w:rPr>
          <w:rFonts w:ascii="Arial" w:hAnsi="Arial" w:cs="Arial"/>
          <w:b/>
          <w:bCs/>
          <w:lang w:val="en-GB"/>
        </w:rPr>
        <w:t xml:space="preserve"> Promote professional development</w:t>
      </w:r>
    </w:p>
    <w:tbl>
      <w:tblPr>
        <w:tblStyle w:val="PlainTable2"/>
        <w:tblW w:w="9498" w:type="dxa"/>
        <w:tblInd w:w="-142" w:type="dxa"/>
        <w:tblLook w:val="04A0" w:firstRow="1" w:lastRow="0" w:firstColumn="1" w:lastColumn="0" w:noHBand="0" w:noVBand="1"/>
      </w:tblPr>
      <w:tblGrid>
        <w:gridCol w:w="3261"/>
        <w:gridCol w:w="567"/>
        <w:gridCol w:w="776"/>
        <w:gridCol w:w="641"/>
        <w:gridCol w:w="1136"/>
        <w:gridCol w:w="565"/>
        <w:gridCol w:w="851"/>
        <w:gridCol w:w="709"/>
        <w:gridCol w:w="992"/>
      </w:tblGrid>
      <w:tr w:rsidR="005E5324" w:rsidRPr="005E5324" w14:paraId="022D533C" w14:textId="77777777" w:rsidTr="005E5324">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261" w:type="dxa"/>
            <w:vMerge w:val="restart"/>
          </w:tcPr>
          <w:p w14:paraId="3E0D7E0A" w14:textId="77777777" w:rsidR="005E5324" w:rsidRPr="005E5324" w:rsidRDefault="005E5324" w:rsidP="005E5324">
            <w:pPr>
              <w:pStyle w:val="Body"/>
              <w:spacing w:after="0"/>
              <w:rPr>
                <w:rFonts w:ascii="Arial" w:hAnsi="Arial" w:cs="Arial"/>
                <w:lang w:val="en-GB"/>
              </w:rPr>
            </w:pPr>
          </w:p>
          <w:p w14:paraId="26A92C23" w14:textId="77777777" w:rsidR="005E5324" w:rsidRPr="005E5324" w:rsidRDefault="005E5324" w:rsidP="005E5324">
            <w:pPr>
              <w:pStyle w:val="Body"/>
              <w:spacing w:after="0"/>
              <w:rPr>
                <w:rFonts w:ascii="Arial" w:hAnsi="Arial" w:cs="Arial"/>
                <w:lang w:val="en-GB"/>
              </w:rPr>
            </w:pPr>
            <w:r w:rsidRPr="005E5324">
              <w:rPr>
                <w:rFonts w:ascii="Arial" w:hAnsi="Arial" w:cs="Arial"/>
                <w:lang w:val="en-GB"/>
              </w:rPr>
              <w:t xml:space="preserve">               Items</w:t>
            </w:r>
          </w:p>
        </w:tc>
        <w:tc>
          <w:tcPr>
            <w:tcW w:w="3120" w:type="dxa"/>
            <w:gridSpan w:val="4"/>
          </w:tcPr>
          <w:p w14:paraId="430F00C6"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Principals</w:t>
            </w:r>
          </w:p>
        </w:tc>
        <w:tc>
          <w:tcPr>
            <w:tcW w:w="3117" w:type="dxa"/>
            <w:gridSpan w:val="4"/>
          </w:tcPr>
          <w:p w14:paraId="319D7F67"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Teachers</w:t>
            </w:r>
          </w:p>
        </w:tc>
      </w:tr>
      <w:tr w:rsidR="005E5324" w:rsidRPr="005E5324" w14:paraId="214C0124" w14:textId="77777777" w:rsidTr="005E532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61" w:type="dxa"/>
            <w:vMerge/>
          </w:tcPr>
          <w:p w14:paraId="1FDEDCD8" w14:textId="77777777" w:rsidR="005E5324" w:rsidRPr="005E5324" w:rsidRDefault="005E5324" w:rsidP="005E5324">
            <w:pPr>
              <w:pStyle w:val="Body"/>
              <w:spacing w:after="0"/>
              <w:rPr>
                <w:rFonts w:ascii="Arial" w:hAnsi="Arial" w:cs="Arial"/>
                <w:lang w:val="en-GB"/>
              </w:rPr>
            </w:pPr>
          </w:p>
        </w:tc>
        <w:tc>
          <w:tcPr>
            <w:tcW w:w="567" w:type="dxa"/>
          </w:tcPr>
          <w:p w14:paraId="43CB1F3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N</w:t>
            </w:r>
          </w:p>
        </w:tc>
        <w:tc>
          <w:tcPr>
            <w:tcW w:w="776" w:type="dxa"/>
          </w:tcPr>
          <w:p w14:paraId="62795C2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mean</w:t>
            </w:r>
          </w:p>
        </w:tc>
        <w:tc>
          <w:tcPr>
            <w:tcW w:w="641" w:type="dxa"/>
          </w:tcPr>
          <w:p w14:paraId="64D1B9A2"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SD</w:t>
            </w:r>
          </w:p>
        </w:tc>
        <w:tc>
          <w:tcPr>
            <w:tcW w:w="1136" w:type="dxa"/>
          </w:tcPr>
          <w:p w14:paraId="5CCB57C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roofErr w:type="spellStart"/>
            <w:r w:rsidRPr="005E5324">
              <w:rPr>
                <w:rFonts w:ascii="Arial" w:hAnsi="Arial" w:cs="Arial"/>
                <w:b/>
                <w:lang w:val="en-GB"/>
              </w:rPr>
              <w:t>LoA</w:t>
            </w:r>
            <w:proofErr w:type="spellEnd"/>
          </w:p>
        </w:tc>
        <w:tc>
          <w:tcPr>
            <w:tcW w:w="565" w:type="dxa"/>
          </w:tcPr>
          <w:p w14:paraId="7FF3B55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N</w:t>
            </w:r>
          </w:p>
        </w:tc>
        <w:tc>
          <w:tcPr>
            <w:tcW w:w="851" w:type="dxa"/>
          </w:tcPr>
          <w:p w14:paraId="438116C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Mean</w:t>
            </w:r>
          </w:p>
        </w:tc>
        <w:tc>
          <w:tcPr>
            <w:tcW w:w="709" w:type="dxa"/>
          </w:tcPr>
          <w:p w14:paraId="4A53F5CF"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SD</w:t>
            </w:r>
          </w:p>
        </w:tc>
        <w:tc>
          <w:tcPr>
            <w:tcW w:w="992" w:type="dxa"/>
          </w:tcPr>
          <w:p w14:paraId="1209E968"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roofErr w:type="spellStart"/>
            <w:r w:rsidRPr="005E5324">
              <w:rPr>
                <w:rFonts w:ascii="Arial" w:hAnsi="Arial" w:cs="Arial"/>
                <w:b/>
                <w:lang w:val="en-GB"/>
              </w:rPr>
              <w:t>LoA</w:t>
            </w:r>
            <w:proofErr w:type="spellEnd"/>
          </w:p>
        </w:tc>
      </w:tr>
      <w:tr w:rsidR="005E5324" w:rsidRPr="005E5324" w14:paraId="255CCBC0" w14:textId="77777777" w:rsidTr="005E5324">
        <w:trPr>
          <w:trHeight w:val="846"/>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7BD48B0E" w14:textId="77777777" w:rsidR="005E5324" w:rsidRPr="005E5324" w:rsidRDefault="005E5324" w:rsidP="005E5324">
            <w:pPr>
              <w:pStyle w:val="Body"/>
              <w:spacing w:after="0"/>
              <w:rPr>
                <w:rFonts w:ascii="Arial" w:hAnsi="Arial" w:cs="Arial"/>
                <w:lang w:val="en-GB"/>
              </w:rPr>
            </w:pPr>
            <w:r w:rsidRPr="005E5324">
              <w:rPr>
                <w:rFonts w:ascii="Arial" w:hAnsi="Arial" w:cs="Arial"/>
              </w:rPr>
              <w:t xml:space="preserve"> Reinforce superior performance by teachers. (staff meetings, newsletters, and/or memos, assembly)</w:t>
            </w:r>
          </w:p>
        </w:tc>
        <w:tc>
          <w:tcPr>
            <w:tcW w:w="567" w:type="dxa"/>
          </w:tcPr>
          <w:p w14:paraId="23E79525"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06516611"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3.83</w:t>
            </w:r>
          </w:p>
        </w:tc>
        <w:tc>
          <w:tcPr>
            <w:tcW w:w="641" w:type="dxa"/>
          </w:tcPr>
          <w:p w14:paraId="7BC5416F"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.83</w:t>
            </w:r>
          </w:p>
        </w:tc>
        <w:tc>
          <w:tcPr>
            <w:tcW w:w="1136" w:type="dxa"/>
          </w:tcPr>
          <w:p w14:paraId="596C466B"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29D663E5"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20C306AF"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3.85</w:t>
            </w:r>
          </w:p>
        </w:tc>
        <w:tc>
          <w:tcPr>
            <w:tcW w:w="709" w:type="dxa"/>
          </w:tcPr>
          <w:p w14:paraId="74E42DC7"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.80</w:t>
            </w:r>
          </w:p>
        </w:tc>
        <w:tc>
          <w:tcPr>
            <w:tcW w:w="992" w:type="dxa"/>
          </w:tcPr>
          <w:p w14:paraId="70BD330F"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331CD53A"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4013D9E" w14:textId="77777777" w:rsidR="005E5324" w:rsidRPr="005E5324" w:rsidRDefault="005E5324" w:rsidP="005E5324">
            <w:pPr>
              <w:pStyle w:val="Body"/>
              <w:spacing w:after="0"/>
              <w:rPr>
                <w:rFonts w:ascii="Arial" w:hAnsi="Arial" w:cs="Arial"/>
                <w:lang w:val="en-GB"/>
              </w:rPr>
            </w:pPr>
            <w:r w:rsidRPr="005E5324">
              <w:rPr>
                <w:rFonts w:ascii="Arial" w:hAnsi="Arial" w:cs="Arial"/>
              </w:rPr>
              <w:t>Compliment teachers privately for their efforts or performance</w:t>
            </w:r>
          </w:p>
        </w:tc>
        <w:tc>
          <w:tcPr>
            <w:tcW w:w="567" w:type="dxa"/>
          </w:tcPr>
          <w:p w14:paraId="6EA5D16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6A604CB0"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4.17</w:t>
            </w:r>
          </w:p>
        </w:tc>
        <w:tc>
          <w:tcPr>
            <w:tcW w:w="641" w:type="dxa"/>
          </w:tcPr>
          <w:p w14:paraId="0B6AF32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.71</w:t>
            </w:r>
          </w:p>
        </w:tc>
        <w:tc>
          <w:tcPr>
            <w:tcW w:w="1136" w:type="dxa"/>
          </w:tcPr>
          <w:p w14:paraId="20FED245"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6AD57642"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1A26AFF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3.97</w:t>
            </w:r>
          </w:p>
        </w:tc>
        <w:tc>
          <w:tcPr>
            <w:tcW w:w="709" w:type="dxa"/>
          </w:tcPr>
          <w:p w14:paraId="5939AFCF"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.78</w:t>
            </w:r>
          </w:p>
        </w:tc>
        <w:tc>
          <w:tcPr>
            <w:tcW w:w="992" w:type="dxa"/>
          </w:tcPr>
          <w:p w14:paraId="151A7590"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44686B19" w14:textId="77777777" w:rsidTr="005E5324">
        <w:tc>
          <w:tcPr>
            <w:cnfStyle w:val="001000000000" w:firstRow="0" w:lastRow="0" w:firstColumn="1" w:lastColumn="0" w:oddVBand="0" w:evenVBand="0" w:oddHBand="0" w:evenHBand="0" w:firstRowFirstColumn="0" w:firstRowLastColumn="0" w:lastRowFirstColumn="0" w:lastRowLastColumn="0"/>
            <w:tcW w:w="3261" w:type="dxa"/>
          </w:tcPr>
          <w:p w14:paraId="742CE995" w14:textId="77777777" w:rsidR="005E5324" w:rsidRPr="005E5324" w:rsidRDefault="005E5324" w:rsidP="005E5324">
            <w:pPr>
              <w:pStyle w:val="Body"/>
              <w:spacing w:after="0"/>
              <w:rPr>
                <w:rFonts w:ascii="Arial" w:hAnsi="Arial" w:cs="Arial"/>
                <w:lang w:val="en-GB"/>
              </w:rPr>
            </w:pPr>
            <w:r w:rsidRPr="005E5324">
              <w:rPr>
                <w:rFonts w:ascii="Arial" w:hAnsi="Arial" w:cs="Arial"/>
              </w:rPr>
              <w:t xml:space="preserve">Acknowledge teachers' exceptional performance by writing memos for their personnel files  </w:t>
            </w:r>
          </w:p>
        </w:tc>
        <w:tc>
          <w:tcPr>
            <w:tcW w:w="567" w:type="dxa"/>
          </w:tcPr>
          <w:p w14:paraId="7A09FF5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6C94F947"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3.67</w:t>
            </w:r>
          </w:p>
        </w:tc>
        <w:tc>
          <w:tcPr>
            <w:tcW w:w="641" w:type="dxa"/>
          </w:tcPr>
          <w:p w14:paraId="2A2C08D0"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1.15</w:t>
            </w:r>
          </w:p>
        </w:tc>
        <w:tc>
          <w:tcPr>
            <w:tcW w:w="1136" w:type="dxa"/>
          </w:tcPr>
          <w:p w14:paraId="765ADC51"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16C2F794"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50A0AED3"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4.07</w:t>
            </w:r>
          </w:p>
        </w:tc>
        <w:tc>
          <w:tcPr>
            <w:tcW w:w="709" w:type="dxa"/>
          </w:tcPr>
          <w:p w14:paraId="3F5FA81F"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.86</w:t>
            </w:r>
          </w:p>
        </w:tc>
        <w:tc>
          <w:tcPr>
            <w:tcW w:w="992" w:type="dxa"/>
          </w:tcPr>
          <w:p w14:paraId="53C19470"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534B17E4"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4E172D3" w14:textId="77777777" w:rsidR="005E5324" w:rsidRPr="005E5324" w:rsidRDefault="005E5324" w:rsidP="005E5324">
            <w:pPr>
              <w:pStyle w:val="Body"/>
              <w:spacing w:after="0"/>
              <w:rPr>
                <w:rFonts w:ascii="Arial" w:hAnsi="Arial" w:cs="Arial"/>
                <w:lang w:val="en-GB"/>
              </w:rPr>
            </w:pPr>
            <w:r w:rsidRPr="005E5324">
              <w:rPr>
                <w:rFonts w:ascii="Arial" w:hAnsi="Arial" w:cs="Arial"/>
              </w:rPr>
              <w:t>Reward special efforts by teachers with opportunities for professional recognition</w:t>
            </w:r>
          </w:p>
        </w:tc>
        <w:tc>
          <w:tcPr>
            <w:tcW w:w="567" w:type="dxa"/>
          </w:tcPr>
          <w:p w14:paraId="07FEF334"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5AC4D0C1"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3.75</w:t>
            </w:r>
          </w:p>
        </w:tc>
        <w:tc>
          <w:tcPr>
            <w:tcW w:w="641" w:type="dxa"/>
          </w:tcPr>
          <w:p w14:paraId="4B89652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.96</w:t>
            </w:r>
          </w:p>
        </w:tc>
        <w:tc>
          <w:tcPr>
            <w:tcW w:w="1136" w:type="dxa"/>
          </w:tcPr>
          <w:p w14:paraId="70FAC90F"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60002541"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29</w:t>
            </w:r>
          </w:p>
        </w:tc>
        <w:tc>
          <w:tcPr>
            <w:tcW w:w="851" w:type="dxa"/>
          </w:tcPr>
          <w:p w14:paraId="00A22288"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3.82</w:t>
            </w:r>
          </w:p>
        </w:tc>
        <w:tc>
          <w:tcPr>
            <w:tcW w:w="709" w:type="dxa"/>
          </w:tcPr>
          <w:p w14:paraId="67136EC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.90</w:t>
            </w:r>
          </w:p>
        </w:tc>
        <w:tc>
          <w:tcPr>
            <w:tcW w:w="992" w:type="dxa"/>
          </w:tcPr>
          <w:p w14:paraId="6F8EC5E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1592C273" w14:textId="77777777" w:rsidTr="005E5324">
        <w:tc>
          <w:tcPr>
            <w:cnfStyle w:val="001000000000" w:firstRow="0" w:lastRow="0" w:firstColumn="1" w:lastColumn="0" w:oddVBand="0" w:evenVBand="0" w:oddHBand="0" w:evenHBand="0" w:firstRowFirstColumn="0" w:firstRowLastColumn="0" w:lastRowFirstColumn="0" w:lastRowLastColumn="0"/>
            <w:tcW w:w="3261" w:type="dxa"/>
            <w:vAlign w:val="center"/>
          </w:tcPr>
          <w:p w14:paraId="02E0721B" w14:textId="77777777" w:rsidR="005E5324" w:rsidRPr="005E5324" w:rsidRDefault="005E5324" w:rsidP="005E5324">
            <w:pPr>
              <w:pStyle w:val="Body"/>
              <w:rPr>
                <w:rFonts w:ascii="Arial" w:hAnsi="Arial" w:cs="Arial"/>
              </w:rPr>
            </w:pPr>
            <w:r w:rsidRPr="005E5324">
              <w:rPr>
                <w:rFonts w:ascii="Arial" w:hAnsi="Arial" w:cs="Arial"/>
              </w:rPr>
              <w:t>Create professional growth opportunities for teachers as a reward for special contributions to the school</w:t>
            </w:r>
          </w:p>
        </w:tc>
        <w:tc>
          <w:tcPr>
            <w:tcW w:w="567" w:type="dxa"/>
          </w:tcPr>
          <w:p w14:paraId="778614FA"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6DDFAA3D"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3.75</w:t>
            </w:r>
          </w:p>
        </w:tc>
        <w:tc>
          <w:tcPr>
            <w:tcW w:w="641" w:type="dxa"/>
          </w:tcPr>
          <w:p w14:paraId="3892DAD3"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1.05</w:t>
            </w:r>
          </w:p>
        </w:tc>
        <w:tc>
          <w:tcPr>
            <w:tcW w:w="1136" w:type="dxa"/>
          </w:tcPr>
          <w:p w14:paraId="74E1A37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0F48419B"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29</w:t>
            </w:r>
          </w:p>
        </w:tc>
        <w:tc>
          <w:tcPr>
            <w:tcW w:w="851" w:type="dxa"/>
          </w:tcPr>
          <w:p w14:paraId="62098E14"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3.86</w:t>
            </w:r>
          </w:p>
        </w:tc>
        <w:tc>
          <w:tcPr>
            <w:tcW w:w="709" w:type="dxa"/>
          </w:tcPr>
          <w:p w14:paraId="239C8D01"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.86</w:t>
            </w:r>
          </w:p>
        </w:tc>
        <w:tc>
          <w:tcPr>
            <w:tcW w:w="992" w:type="dxa"/>
          </w:tcPr>
          <w:p w14:paraId="47DA1CE1"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132B2501"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A3A8008" w14:textId="77777777" w:rsidR="005E5324" w:rsidRPr="005E5324" w:rsidRDefault="005E5324" w:rsidP="005E5324">
            <w:pPr>
              <w:pStyle w:val="Body"/>
              <w:rPr>
                <w:rFonts w:ascii="Arial" w:hAnsi="Arial" w:cs="Arial"/>
              </w:rPr>
            </w:pPr>
            <w:r w:rsidRPr="005E5324">
              <w:rPr>
                <w:rFonts w:ascii="Arial" w:hAnsi="Arial" w:cs="Arial"/>
              </w:rPr>
              <w:t xml:space="preserve">Overall mean                                                 </w:t>
            </w:r>
          </w:p>
        </w:tc>
        <w:tc>
          <w:tcPr>
            <w:tcW w:w="567" w:type="dxa"/>
          </w:tcPr>
          <w:p w14:paraId="714E8CF8"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776" w:type="dxa"/>
          </w:tcPr>
          <w:p w14:paraId="6D82ECA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3.83</w:t>
            </w:r>
          </w:p>
        </w:tc>
        <w:tc>
          <w:tcPr>
            <w:tcW w:w="641" w:type="dxa"/>
          </w:tcPr>
          <w:p w14:paraId="52BE4F96"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1136" w:type="dxa"/>
          </w:tcPr>
          <w:p w14:paraId="6A0003E2"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 xml:space="preserve">High </w:t>
            </w:r>
          </w:p>
        </w:tc>
        <w:tc>
          <w:tcPr>
            <w:tcW w:w="565" w:type="dxa"/>
          </w:tcPr>
          <w:p w14:paraId="1DA1DF81"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851" w:type="dxa"/>
          </w:tcPr>
          <w:p w14:paraId="660808A4"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3.91</w:t>
            </w:r>
          </w:p>
        </w:tc>
        <w:tc>
          <w:tcPr>
            <w:tcW w:w="709" w:type="dxa"/>
          </w:tcPr>
          <w:p w14:paraId="5D405EE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992" w:type="dxa"/>
          </w:tcPr>
          <w:p w14:paraId="0986CB1F"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 xml:space="preserve">high </w:t>
            </w:r>
          </w:p>
        </w:tc>
      </w:tr>
    </w:tbl>
    <w:p w14:paraId="79374870" w14:textId="77777777" w:rsidR="005E5324" w:rsidRPr="005E5324" w:rsidRDefault="005E5324" w:rsidP="005E5324">
      <w:pPr>
        <w:pStyle w:val="Body"/>
        <w:spacing w:after="0"/>
        <w:rPr>
          <w:rFonts w:ascii="Arial" w:hAnsi="Arial" w:cs="Arial"/>
          <w:i/>
          <w:iCs/>
          <w:lang w:val="en-GB"/>
        </w:rPr>
      </w:pPr>
    </w:p>
    <w:p w14:paraId="58E2EFEA" w14:textId="77777777" w:rsidR="005E5324" w:rsidRPr="005E5324" w:rsidRDefault="005E5324" w:rsidP="005E5324">
      <w:pPr>
        <w:pStyle w:val="Body"/>
        <w:rPr>
          <w:rFonts w:ascii="Arial" w:hAnsi="Arial" w:cs="Arial"/>
          <w:b/>
          <w:bCs/>
          <w:i/>
          <w:iCs/>
          <w:lang w:val="en-GB"/>
        </w:rPr>
      </w:pPr>
      <w:bookmarkStart w:id="30" w:name="_Toc172559578"/>
      <w:r w:rsidRPr="005E5324">
        <w:rPr>
          <w:rFonts w:ascii="Arial" w:hAnsi="Arial" w:cs="Arial"/>
          <w:b/>
          <w:bCs/>
          <w:i/>
          <w:iCs/>
          <w:lang w:val="en-GB"/>
        </w:rPr>
        <w:t>4.3.10 Provide incentives for learning</w:t>
      </w:r>
      <w:bookmarkEnd w:id="30"/>
    </w:p>
    <w:p w14:paraId="151ACE56" w14:textId="62942B97" w:rsidR="005E5324" w:rsidRPr="005E5324" w:rsidRDefault="005E5324" w:rsidP="005E5324">
      <w:pPr>
        <w:pStyle w:val="Body"/>
        <w:spacing w:after="0"/>
        <w:rPr>
          <w:rFonts w:ascii="Arial" w:hAnsi="Arial" w:cs="Arial"/>
          <w:lang w:val="en-GB"/>
        </w:rPr>
      </w:pPr>
      <w:r w:rsidRPr="005E5324">
        <w:rPr>
          <w:rFonts w:ascii="Arial" w:hAnsi="Arial" w:cs="Arial"/>
          <w:lang w:val="en-GB"/>
        </w:rPr>
        <w:t xml:space="preserve">The mean, standard deviation and level of agreement was employed to address the data distribution. The finding shows that the level of agreement from principals and teachers was high as shown in Table </w:t>
      </w:r>
      <w:r w:rsidR="00A25700">
        <w:rPr>
          <w:rFonts w:ascii="Arial" w:hAnsi="Arial" w:cs="Arial"/>
          <w:lang w:val="en-GB"/>
        </w:rPr>
        <w:t>11</w:t>
      </w:r>
    </w:p>
    <w:p w14:paraId="406A630D" w14:textId="77777777" w:rsidR="005E5324" w:rsidRPr="005E5324" w:rsidRDefault="005E5324" w:rsidP="005E5324">
      <w:pPr>
        <w:pStyle w:val="Body"/>
        <w:spacing w:after="0"/>
        <w:rPr>
          <w:rFonts w:ascii="Arial" w:hAnsi="Arial" w:cs="Arial"/>
          <w:b/>
          <w:bCs/>
          <w:lang w:val="en-GB"/>
        </w:rPr>
      </w:pPr>
    </w:p>
    <w:p w14:paraId="4C66D133" w14:textId="3489BD97" w:rsidR="005E5324" w:rsidRPr="005E5324" w:rsidRDefault="005E5324" w:rsidP="005E5324">
      <w:pPr>
        <w:pStyle w:val="Body"/>
        <w:spacing w:after="0"/>
        <w:rPr>
          <w:rFonts w:ascii="Arial" w:hAnsi="Arial" w:cs="Arial"/>
          <w:b/>
          <w:bCs/>
          <w:lang w:val="en-GB"/>
        </w:rPr>
      </w:pPr>
      <w:r w:rsidRPr="005E5324">
        <w:rPr>
          <w:rFonts w:ascii="Arial" w:hAnsi="Arial" w:cs="Arial"/>
          <w:b/>
          <w:bCs/>
          <w:lang w:val="en-GB"/>
        </w:rPr>
        <w:t xml:space="preserve">Table </w:t>
      </w:r>
      <w:r w:rsidR="00A25700">
        <w:rPr>
          <w:rFonts w:ascii="Arial" w:hAnsi="Arial" w:cs="Arial"/>
          <w:b/>
          <w:bCs/>
          <w:lang w:val="en-GB"/>
        </w:rPr>
        <w:t>11.</w:t>
      </w:r>
      <w:r w:rsidRPr="005E5324">
        <w:rPr>
          <w:rFonts w:ascii="Arial" w:hAnsi="Arial" w:cs="Arial"/>
          <w:b/>
          <w:bCs/>
          <w:lang w:val="en-GB"/>
        </w:rPr>
        <w:t xml:space="preserve"> Provide incentives for learning</w:t>
      </w:r>
    </w:p>
    <w:tbl>
      <w:tblPr>
        <w:tblStyle w:val="PlainTable2"/>
        <w:tblW w:w="9498" w:type="dxa"/>
        <w:tblInd w:w="-142" w:type="dxa"/>
        <w:tblLook w:val="04A0" w:firstRow="1" w:lastRow="0" w:firstColumn="1" w:lastColumn="0" w:noHBand="0" w:noVBand="1"/>
      </w:tblPr>
      <w:tblGrid>
        <w:gridCol w:w="3261"/>
        <w:gridCol w:w="567"/>
        <w:gridCol w:w="776"/>
        <w:gridCol w:w="641"/>
        <w:gridCol w:w="1136"/>
        <w:gridCol w:w="565"/>
        <w:gridCol w:w="851"/>
        <w:gridCol w:w="709"/>
        <w:gridCol w:w="992"/>
      </w:tblGrid>
      <w:tr w:rsidR="005E5324" w:rsidRPr="005E5324" w14:paraId="04B0524B" w14:textId="77777777" w:rsidTr="005E5324">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261" w:type="dxa"/>
            <w:vMerge w:val="restart"/>
          </w:tcPr>
          <w:p w14:paraId="1F746573" w14:textId="77777777" w:rsidR="005E5324" w:rsidRPr="005E5324" w:rsidRDefault="005E5324" w:rsidP="005E5324">
            <w:pPr>
              <w:pStyle w:val="Body"/>
              <w:spacing w:after="0"/>
              <w:rPr>
                <w:rFonts w:ascii="Arial" w:hAnsi="Arial" w:cs="Arial"/>
                <w:lang w:val="en-GB"/>
              </w:rPr>
            </w:pPr>
          </w:p>
          <w:p w14:paraId="4F64B109" w14:textId="77777777" w:rsidR="005E5324" w:rsidRPr="005E5324" w:rsidRDefault="005E5324" w:rsidP="005E5324">
            <w:pPr>
              <w:pStyle w:val="Body"/>
              <w:spacing w:after="0"/>
              <w:rPr>
                <w:rFonts w:ascii="Arial" w:hAnsi="Arial" w:cs="Arial"/>
                <w:lang w:val="en-GB"/>
              </w:rPr>
            </w:pPr>
            <w:r w:rsidRPr="005E5324">
              <w:rPr>
                <w:rFonts w:ascii="Arial" w:hAnsi="Arial" w:cs="Arial"/>
                <w:lang w:val="en-GB"/>
              </w:rPr>
              <w:t xml:space="preserve">               Items</w:t>
            </w:r>
          </w:p>
        </w:tc>
        <w:tc>
          <w:tcPr>
            <w:tcW w:w="3120" w:type="dxa"/>
            <w:gridSpan w:val="4"/>
          </w:tcPr>
          <w:p w14:paraId="64E89250"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Principals</w:t>
            </w:r>
          </w:p>
        </w:tc>
        <w:tc>
          <w:tcPr>
            <w:tcW w:w="3117" w:type="dxa"/>
            <w:gridSpan w:val="4"/>
          </w:tcPr>
          <w:p w14:paraId="4942046B"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Teachers</w:t>
            </w:r>
          </w:p>
        </w:tc>
      </w:tr>
      <w:tr w:rsidR="005E5324" w:rsidRPr="005E5324" w14:paraId="5F6BF9C8" w14:textId="77777777" w:rsidTr="005E532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61" w:type="dxa"/>
            <w:vMerge/>
          </w:tcPr>
          <w:p w14:paraId="7B51BD6A" w14:textId="77777777" w:rsidR="005E5324" w:rsidRPr="005E5324" w:rsidRDefault="005E5324" w:rsidP="005E5324">
            <w:pPr>
              <w:pStyle w:val="Body"/>
              <w:spacing w:after="0"/>
              <w:rPr>
                <w:rFonts w:ascii="Arial" w:hAnsi="Arial" w:cs="Arial"/>
                <w:lang w:val="en-GB"/>
              </w:rPr>
            </w:pPr>
          </w:p>
        </w:tc>
        <w:tc>
          <w:tcPr>
            <w:tcW w:w="567" w:type="dxa"/>
          </w:tcPr>
          <w:p w14:paraId="09DC983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N</w:t>
            </w:r>
          </w:p>
        </w:tc>
        <w:tc>
          <w:tcPr>
            <w:tcW w:w="776" w:type="dxa"/>
          </w:tcPr>
          <w:p w14:paraId="6EC8A15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mean</w:t>
            </w:r>
          </w:p>
        </w:tc>
        <w:tc>
          <w:tcPr>
            <w:tcW w:w="641" w:type="dxa"/>
          </w:tcPr>
          <w:p w14:paraId="21E27042"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SD</w:t>
            </w:r>
          </w:p>
        </w:tc>
        <w:tc>
          <w:tcPr>
            <w:tcW w:w="1136" w:type="dxa"/>
          </w:tcPr>
          <w:p w14:paraId="06F94BF4"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roofErr w:type="spellStart"/>
            <w:r w:rsidRPr="005E5324">
              <w:rPr>
                <w:rFonts w:ascii="Arial" w:hAnsi="Arial" w:cs="Arial"/>
                <w:b/>
                <w:lang w:val="en-GB"/>
              </w:rPr>
              <w:t>LoA</w:t>
            </w:r>
            <w:proofErr w:type="spellEnd"/>
          </w:p>
        </w:tc>
        <w:tc>
          <w:tcPr>
            <w:tcW w:w="565" w:type="dxa"/>
          </w:tcPr>
          <w:p w14:paraId="24E3770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N</w:t>
            </w:r>
          </w:p>
        </w:tc>
        <w:tc>
          <w:tcPr>
            <w:tcW w:w="851" w:type="dxa"/>
          </w:tcPr>
          <w:p w14:paraId="455B1C64"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Mean</w:t>
            </w:r>
          </w:p>
        </w:tc>
        <w:tc>
          <w:tcPr>
            <w:tcW w:w="709" w:type="dxa"/>
          </w:tcPr>
          <w:p w14:paraId="535D0D08"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b/>
                <w:lang w:val="en-GB"/>
              </w:rPr>
              <w:t>SD</w:t>
            </w:r>
          </w:p>
        </w:tc>
        <w:tc>
          <w:tcPr>
            <w:tcW w:w="992" w:type="dxa"/>
          </w:tcPr>
          <w:p w14:paraId="33C9CA8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roofErr w:type="spellStart"/>
            <w:r w:rsidRPr="005E5324">
              <w:rPr>
                <w:rFonts w:ascii="Arial" w:hAnsi="Arial" w:cs="Arial"/>
                <w:b/>
                <w:lang w:val="en-GB"/>
              </w:rPr>
              <w:t>LoA</w:t>
            </w:r>
            <w:proofErr w:type="spellEnd"/>
          </w:p>
        </w:tc>
      </w:tr>
      <w:tr w:rsidR="005E5324" w:rsidRPr="005E5324" w14:paraId="2FC8D0C8" w14:textId="77777777" w:rsidTr="005E5324">
        <w:trPr>
          <w:trHeight w:val="846"/>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4C5A4BD7" w14:textId="77777777" w:rsidR="005E5324" w:rsidRPr="005E5324" w:rsidRDefault="005E5324" w:rsidP="005E5324">
            <w:pPr>
              <w:pStyle w:val="Body"/>
              <w:spacing w:after="0"/>
              <w:rPr>
                <w:rFonts w:ascii="Arial" w:hAnsi="Arial" w:cs="Arial"/>
                <w:lang w:val="en-GB"/>
              </w:rPr>
            </w:pPr>
            <w:r w:rsidRPr="005E5324">
              <w:rPr>
                <w:rFonts w:ascii="Arial" w:hAnsi="Arial" w:cs="Arial"/>
              </w:rPr>
              <w:lastRenderedPageBreak/>
              <w:t xml:space="preserve"> Recognize students who do superior work with formal rewards such as an </w:t>
            </w:r>
            <w:proofErr w:type="gramStart"/>
            <w:r w:rsidRPr="005E5324">
              <w:rPr>
                <w:rFonts w:ascii="Arial" w:hAnsi="Arial" w:cs="Arial"/>
              </w:rPr>
              <w:t>honor.(</w:t>
            </w:r>
            <w:proofErr w:type="gramEnd"/>
            <w:r w:rsidRPr="005E5324">
              <w:rPr>
                <w:rFonts w:ascii="Arial" w:hAnsi="Arial" w:cs="Arial"/>
              </w:rPr>
              <w:t>certificates, newsletter or magazine).</w:t>
            </w:r>
          </w:p>
        </w:tc>
        <w:tc>
          <w:tcPr>
            <w:tcW w:w="567" w:type="dxa"/>
          </w:tcPr>
          <w:p w14:paraId="3F1C5D4F"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3E34703F"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4.08</w:t>
            </w:r>
          </w:p>
        </w:tc>
        <w:tc>
          <w:tcPr>
            <w:tcW w:w="641" w:type="dxa"/>
          </w:tcPr>
          <w:p w14:paraId="7CC304D6"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.79</w:t>
            </w:r>
          </w:p>
        </w:tc>
        <w:tc>
          <w:tcPr>
            <w:tcW w:w="1136" w:type="dxa"/>
          </w:tcPr>
          <w:p w14:paraId="609D91C8"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17EE923B"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366C9C7A"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3.90</w:t>
            </w:r>
          </w:p>
        </w:tc>
        <w:tc>
          <w:tcPr>
            <w:tcW w:w="709" w:type="dxa"/>
          </w:tcPr>
          <w:p w14:paraId="7FBBD340"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.96</w:t>
            </w:r>
          </w:p>
        </w:tc>
        <w:tc>
          <w:tcPr>
            <w:tcW w:w="992" w:type="dxa"/>
          </w:tcPr>
          <w:p w14:paraId="63A443C5"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0AC185DC"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5FE57EE" w14:textId="77777777" w:rsidR="005E5324" w:rsidRPr="005E5324" w:rsidRDefault="005E5324" w:rsidP="005E5324">
            <w:pPr>
              <w:pStyle w:val="Body"/>
              <w:spacing w:after="0"/>
              <w:rPr>
                <w:rFonts w:ascii="Arial" w:hAnsi="Arial" w:cs="Arial"/>
                <w:lang w:val="en-GB"/>
              </w:rPr>
            </w:pPr>
            <w:r w:rsidRPr="005E5324">
              <w:rPr>
                <w:rFonts w:ascii="Arial" w:hAnsi="Arial" w:cs="Arial"/>
              </w:rPr>
              <w:t>Use assemblies to honor students for academic accomplishments or for behavior or citizenship.</w:t>
            </w:r>
          </w:p>
        </w:tc>
        <w:tc>
          <w:tcPr>
            <w:tcW w:w="567" w:type="dxa"/>
          </w:tcPr>
          <w:p w14:paraId="4980260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54405301"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4.17</w:t>
            </w:r>
          </w:p>
        </w:tc>
        <w:tc>
          <w:tcPr>
            <w:tcW w:w="641" w:type="dxa"/>
          </w:tcPr>
          <w:p w14:paraId="42BD337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.83</w:t>
            </w:r>
          </w:p>
        </w:tc>
        <w:tc>
          <w:tcPr>
            <w:tcW w:w="1136" w:type="dxa"/>
          </w:tcPr>
          <w:p w14:paraId="6F6D325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4B318EC5"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473F00F2"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3.80</w:t>
            </w:r>
          </w:p>
        </w:tc>
        <w:tc>
          <w:tcPr>
            <w:tcW w:w="709" w:type="dxa"/>
          </w:tcPr>
          <w:p w14:paraId="57141489"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.98</w:t>
            </w:r>
          </w:p>
        </w:tc>
        <w:tc>
          <w:tcPr>
            <w:tcW w:w="992" w:type="dxa"/>
          </w:tcPr>
          <w:p w14:paraId="3864B6B1"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57CAC30D" w14:textId="77777777" w:rsidTr="005E5324">
        <w:tc>
          <w:tcPr>
            <w:cnfStyle w:val="001000000000" w:firstRow="0" w:lastRow="0" w:firstColumn="1" w:lastColumn="0" w:oddVBand="0" w:evenVBand="0" w:oddHBand="0" w:evenHBand="0" w:firstRowFirstColumn="0" w:firstRowLastColumn="0" w:lastRowFirstColumn="0" w:lastRowLastColumn="0"/>
            <w:tcW w:w="3261" w:type="dxa"/>
          </w:tcPr>
          <w:p w14:paraId="3D390F6E" w14:textId="77777777" w:rsidR="005E5324" w:rsidRPr="005E5324" w:rsidRDefault="005E5324" w:rsidP="005E5324">
            <w:pPr>
              <w:pStyle w:val="Body"/>
              <w:spacing w:after="0"/>
              <w:rPr>
                <w:rFonts w:ascii="Arial" w:hAnsi="Arial" w:cs="Arial"/>
                <w:lang w:val="en-GB"/>
              </w:rPr>
            </w:pPr>
            <w:r w:rsidRPr="005E5324">
              <w:rPr>
                <w:rFonts w:ascii="Arial" w:hAnsi="Arial" w:cs="Arial"/>
              </w:rPr>
              <w:t>Recognize superior student achievement or improvement by seeing in the office the students with their work.</w:t>
            </w:r>
          </w:p>
        </w:tc>
        <w:tc>
          <w:tcPr>
            <w:tcW w:w="567" w:type="dxa"/>
          </w:tcPr>
          <w:p w14:paraId="5111C5E1"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31E11730"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3.67</w:t>
            </w:r>
          </w:p>
        </w:tc>
        <w:tc>
          <w:tcPr>
            <w:tcW w:w="641" w:type="dxa"/>
          </w:tcPr>
          <w:p w14:paraId="23436D19"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.77</w:t>
            </w:r>
          </w:p>
        </w:tc>
        <w:tc>
          <w:tcPr>
            <w:tcW w:w="1136" w:type="dxa"/>
          </w:tcPr>
          <w:p w14:paraId="6CBD17B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2D42E9AC"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88</w:t>
            </w:r>
          </w:p>
        </w:tc>
        <w:tc>
          <w:tcPr>
            <w:tcW w:w="851" w:type="dxa"/>
          </w:tcPr>
          <w:p w14:paraId="7B0B356F"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3.56</w:t>
            </w:r>
          </w:p>
        </w:tc>
        <w:tc>
          <w:tcPr>
            <w:tcW w:w="709" w:type="dxa"/>
          </w:tcPr>
          <w:p w14:paraId="780DEE3D"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1.07</w:t>
            </w:r>
          </w:p>
        </w:tc>
        <w:tc>
          <w:tcPr>
            <w:tcW w:w="992" w:type="dxa"/>
          </w:tcPr>
          <w:p w14:paraId="4979915F"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0CDE74BB"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8A9A5E3" w14:textId="77777777" w:rsidR="005E5324" w:rsidRPr="005E5324" w:rsidRDefault="005E5324" w:rsidP="005E5324">
            <w:pPr>
              <w:pStyle w:val="Body"/>
              <w:spacing w:after="0"/>
              <w:rPr>
                <w:rFonts w:ascii="Arial" w:hAnsi="Arial" w:cs="Arial"/>
                <w:lang w:val="en-GB"/>
              </w:rPr>
            </w:pPr>
            <w:r w:rsidRPr="005E5324">
              <w:rPr>
                <w:rFonts w:ascii="Arial" w:hAnsi="Arial" w:cs="Arial"/>
              </w:rPr>
              <w:t>Contact parents to communicate improved or exemplary student performance or contributions.</w:t>
            </w:r>
          </w:p>
        </w:tc>
        <w:tc>
          <w:tcPr>
            <w:tcW w:w="567" w:type="dxa"/>
          </w:tcPr>
          <w:p w14:paraId="3F4DB8F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23BE1B8D"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3.67</w:t>
            </w:r>
          </w:p>
        </w:tc>
        <w:tc>
          <w:tcPr>
            <w:tcW w:w="641" w:type="dxa"/>
          </w:tcPr>
          <w:p w14:paraId="4F33A3B3"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.65</w:t>
            </w:r>
          </w:p>
        </w:tc>
        <w:tc>
          <w:tcPr>
            <w:tcW w:w="1136" w:type="dxa"/>
          </w:tcPr>
          <w:p w14:paraId="0B1BDBB4"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46C83B6B"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29</w:t>
            </w:r>
          </w:p>
        </w:tc>
        <w:tc>
          <w:tcPr>
            <w:tcW w:w="851" w:type="dxa"/>
          </w:tcPr>
          <w:p w14:paraId="0A9C461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3.60</w:t>
            </w:r>
          </w:p>
        </w:tc>
        <w:tc>
          <w:tcPr>
            <w:tcW w:w="709" w:type="dxa"/>
          </w:tcPr>
          <w:p w14:paraId="2839F8D6"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.92</w:t>
            </w:r>
          </w:p>
        </w:tc>
        <w:tc>
          <w:tcPr>
            <w:tcW w:w="992" w:type="dxa"/>
          </w:tcPr>
          <w:p w14:paraId="530BF5B8"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63C0F323" w14:textId="77777777" w:rsidTr="005E5324">
        <w:tc>
          <w:tcPr>
            <w:cnfStyle w:val="001000000000" w:firstRow="0" w:lastRow="0" w:firstColumn="1" w:lastColumn="0" w:oddVBand="0" w:evenVBand="0" w:oddHBand="0" w:evenHBand="0" w:firstRowFirstColumn="0" w:firstRowLastColumn="0" w:lastRowFirstColumn="0" w:lastRowLastColumn="0"/>
            <w:tcW w:w="3261" w:type="dxa"/>
            <w:vAlign w:val="center"/>
          </w:tcPr>
          <w:p w14:paraId="4D30D817" w14:textId="77777777" w:rsidR="005E5324" w:rsidRPr="005E5324" w:rsidRDefault="005E5324" w:rsidP="005E5324">
            <w:pPr>
              <w:pStyle w:val="Body"/>
              <w:rPr>
                <w:rFonts w:ascii="Arial" w:hAnsi="Arial" w:cs="Arial"/>
              </w:rPr>
            </w:pPr>
            <w:r w:rsidRPr="005E5324">
              <w:rPr>
                <w:rFonts w:ascii="Arial" w:hAnsi="Arial" w:cs="Arial"/>
              </w:rPr>
              <w:t>Support teachers actively in their recognition and/or reward of student contributions to and accomplishments in class</w:t>
            </w:r>
          </w:p>
        </w:tc>
        <w:tc>
          <w:tcPr>
            <w:tcW w:w="567" w:type="dxa"/>
          </w:tcPr>
          <w:p w14:paraId="65DEBFFF"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12</w:t>
            </w:r>
          </w:p>
        </w:tc>
        <w:tc>
          <w:tcPr>
            <w:tcW w:w="776" w:type="dxa"/>
          </w:tcPr>
          <w:p w14:paraId="2D788B14"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4.08</w:t>
            </w:r>
          </w:p>
        </w:tc>
        <w:tc>
          <w:tcPr>
            <w:tcW w:w="641" w:type="dxa"/>
          </w:tcPr>
          <w:p w14:paraId="047C584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1.08</w:t>
            </w:r>
          </w:p>
        </w:tc>
        <w:tc>
          <w:tcPr>
            <w:tcW w:w="1136" w:type="dxa"/>
          </w:tcPr>
          <w:p w14:paraId="31529539"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c>
          <w:tcPr>
            <w:tcW w:w="565" w:type="dxa"/>
          </w:tcPr>
          <w:p w14:paraId="48337CDB"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29</w:t>
            </w:r>
          </w:p>
        </w:tc>
        <w:tc>
          <w:tcPr>
            <w:tcW w:w="851" w:type="dxa"/>
          </w:tcPr>
          <w:p w14:paraId="7A49AC88"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3.75</w:t>
            </w:r>
          </w:p>
        </w:tc>
        <w:tc>
          <w:tcPr>
            <w:tcW w:w="709" w:type="dxa"/>
          </w:tcPr>
          <w:p w14:paraId="776CC87A"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1.01</w:t>
            </w:r>
          </w:p>
        </w:tc>
        <w:tc>
          <w:tcPr>
            <w:tcW w:w="992" w:type="dxa"/>
          </w:tcPr>
          <w:p w14:paraId="2353DFE4"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high</w:t>
            </w:r>
          </w:p>
        </w:tc>
      </w:tr>
      <w:tr w:rsidR="005E5324" w:rsidRPr="005E5324" w14:paraId="285A1894"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C3C603A" w14:textId="77777777" w:rsidR="005E5324" w:rsidRPr="005E5324" w:rsidRDefault="005E5324" w:rsidP="005E5324">
            <w:pPr>
              <w:pStyle w:val="Body"/>
              <w:rPr>
                <w:rFonts w:ascii="Arial" w:hAnsi="Arial" w:cs="Arial"/>
              </w:rPr>
            </w:pPr>
            <w:r w:rsidRPr="005E5324">
              <w:rPr>
                <w:rFonts w:ascii="Arial" w:hAnsi="Arial" w:cs="Arial"/>
              </w:rPr>
              <w:t xml:space="preserve">Overall mean                                                 </w:t>
            </w:r>
          </w:p>
        </w:tc>
        <w:tc>
          <w:tcPr>
            <w:tcW w:w="567" w:type="dxa"/>
          </w:tcPr>
          <w:p w14:paraId="33447B18"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776" w:type="dxa"/>
          </w:tcPr>
          <w:p w14:paraId="65332274"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3.93</w:t>
            </w:r>
          </w:p>
        </w:tc>
        <w:tc>
          <w:tcPr>
            <w:tcW w:w="641" w:type="dxa"/>
          </w:tcPr>
          <w:p w14:paraId="75BDBB11"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1136" w:type="dxa"/>
          </w:tcPr>
          <w:p w14:paraId="0ABE6FD8"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 xml:space="preserve">High </w:t>
            </w:r>
          </w:p>
        </w:tc>
        <w:tc>
          <w:tcPr>
            <w:tcW w:w="565" w:type="dxa"/>
          </w:tcPr>
          <w:p w14:paraId="46D55DE7"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851" w:type="dxa"/>
          </w:tcPr>
          <w:p w14:paraId="028035BF"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3.72</w:t>
            </w:r>
          </w:p>
        </w:tc>
        <w:tc>
          <w:tcPr>
            <w:tcW w:w="709" w:type="dxa"/>
          </w:tcPr>
          <w:p w14:paraId="0B9A972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992" w:type="dxa"/>
          </w:tcPr>
          <w:p w14:paraId="44A5D145"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5E5324">
              <w:rPr>
                <w:rFonts w:ascii="Arial" w:hAnsi="Arial" w:cs="Arial"/>
                <w:b/>
                <w:bCs/>
                <w:lang w:val="en-GB"/>
              </w:rPr>
              <w:t xml:space="preserve">high </w:t>
            </w:r>
          </w:p>
        </w:tc>
      </w:tr>
    </w:tbl>
    <w:p w14:paraId="236DAC20" w14:textId="77777777" w:rsidR="005E5324" w:rsidRPr="005E5324" w:rsidRDefault="005E5324" w:rsidP="005E5324">
      <w:pPr>
        <w:pStyle w:val="Body"/>
        <w:spacing w:after="0"/>
        <w:rPr>
          <w:rFonts w:ascii="Arial" w:hAnsi="Arial" w:cs="Arial"/>
          <w:b/>
          <w:lang w:val="en-GB"/>
        </w:rPr>
      </w:pPr>
    </w:p>
    <w:p w14:paraId="4171109B" w14:textId="36CAC219" w:rsidR="005E5324" w:rsidRPr="005E5324" w:rsidRDefault="005E5324" w:rsidP="005E5324">
      <w:pPr>
        <w:pStyle w:val="Body"/>
        <w:spacing w:after="0"/>
        <w:rPr>
          <w:rFonts w:ascii="Arial" w:hAnsi="Arial" w:cs="Arial"/>
          <w:lang w:val="en-GB"/>
        </w:rPr>
      </w:pPr>
      <w:r w:rsidRPr="005E5324">
        <w:rPr>
          <w:rFonts w:ascii="Arial" w:hAnsi="Arial" w:cs="Arial"/>
          <w:lang w:val="en-GB"/>
        </w:rPr>
        <w:t>To further validate the statistically significant finding of the central tendency (over all mean) between opinion shared by principals and teachers, a Pearson’s correlation was performed under a parametric test that measures the statistical relationship or association between two variables. Therefore, Pearson’s correlation coefficient were performed between opinions and impacts shared by principals as independent variables and the opinions and impacts shared by teachers as dependent variable. The data showed a strong degree of correlation (r = 0.931**) and shows the statistically significant relationship (</w:t>
      </w:r>
      <w:r w:rsidRPr="005E5324">
        <w:rPr>
          <w:rFonts w:ascii="Arial" w:hAnsi="Arial" w:cs="Arial"/>
          <w:i/>
          <w:lang w:val="en-GB"/>
        </w:rPr>
        <w:t>p</w:t>
      </w:r>
      <w:r w:rsidRPr="005E5324">
        <w:rPr>
          <w:rFonts w:ascii="Arial" w:hAnsi="Arial" w:cs="Arial"/>
          <w:lang w:val="en-GB"/>
        </w:rPr>
        <w:t>&lt;0.001) as shown in Table</w:t>
      </w:r>
      <w:r w:rsidR="00A25700">
        <w:rPr>
          <w:rFonts w:ascii="Arial" w:hAnsi="Arial" w:cs="Arial"/>
          <w:lang w:val="en-GB"/>
        </w:rPr>
        <w:t xml:space="preserve"> </w:t>
      </w:r>
      <w:r w:rsidRPr="005E5324">
        <w:rPr>
          <w:rFonts w:ascii="Arial" w:hAnsi="Arial" w:cs="Arial"/>
          <w:lang w:val="en-GB"/>
        </w:rPr>
        <w:t xml:space="preserve">12. </w:t>
      </w:r>
    </w:p>
    <w:p w14:paraId="2996E101" w14:textId="77777777" w:rsidR="005E5324" w:rsidRPr="005E5324" w:rsidRDefault="005E5324" w:rsidP="005E5324">
      <w:pPr>
        <w:pStyle w:val="Body"/>
        <w:spacing w:after="0"/>
        <w:rPr>
          <w:rFonts w:ascii="Arial" w:hAnsi="Arial" w:cs="Arial"/>
          <w:lang w:val="en-GB"/>
        </w:rPr>
      </w:pPr>
    </w:p>
    <w:p w14:paraId="1C429CE9" w14:textId="77777777" w:rsidR="005E5324" w:rsidRDefault="005E5324" w:rsidP="005E5324">
      <w:pPr>
        <w:pStyle w:val="Body"/>
        <w:spacing w:after="0"/>
        <w:rPr>
          <w:rFonts w:ascii="Arial" w:hAnsi="Arial" w:cs="Arial"/>
          <w:lang w:val="en-GB"/>
        </w:rPr>
      </w:pPr>
    </w:p>
    <w:p w14:paraId="428A5D4D" w14:textId="77777777" w:rsidR="00BA44CF" w:rsidRDefault="00BA44CF" w:rsidP="005E5324">
      <w:pPr>
        <w:pStyle w:val="Body"/>
        <w:spacing w:after="0"/>
        <w:rPr>
          <w:rFonts w:ascii="Arial" w:hAnsi="Arial" w:cs="Arial"/>
          <w:lang w:val="en-GB"/>
        </w:rPr>
      </w:pPr>
    </w:p>
    <w:p w14:paraId="512A37D3" w14:textId="77777777" w:rsidR="00BA44CF" w:rsidRDefault="00BA44CF" w:rsidP="005E5324">
      <w:pPr>
        <w:pStyle w:val="Body"/>
        <w:spacing w:after="0"/>
        <w:rPr>
          <w:rFonts w:ascii="Arial" w:hAnsi="Arial" w:cs="Arial"/>
          <w:lang w:val="en-GB"/>
        </w:rPr>
      </w:pPr>
    </w:p>
    <w:p w14:paraId="5BAC8639" w14:textId="77777777" w:rsidR="00BA44CF" w:rsidRDefault="00BA44CF" w:rsidP="005E5324">
      <w:pPr>
        <w:pStyle w:val="Body"/>
        <w:spacing w:after="0"/>
        <w:rPr>
          <w:rFonts w:ascii="Arial" w:hAnsi="Arial" w:cs="Arial"/>
          <w:lang w:val="en-GB"/>
        </w:rPr>
      </w:pPr>
    </w:p>
    <w:p w14:paraId="04A61A1E" w14:textId="77777777" w:rsidR="00BA44CF" w:rsidRDefault="00BA44CF" w:rsidP="005E5324">
      <w:pPr>
        <w:pStyle w:val="Body"/>
        <w:spacing w:after="0"/>
        <w:rPr>
          <w:rFonts w:ascii="Arial" w:hAnsi="Arial" w:cs="Arial"/>
          <w:lang w:val="en-GB"/>
        </w:rPr>
      </w:pPr>
    </w:p>
    <w:p w14:paraId="7344A977" w14:textId="77777777" w:rsidR="00BA44CF" w:rsidRPr="005E5324" w:rsidRDefault="00BA44CF" w:rsidP="005E5324">
      <w:pPr>
        <w:pStyle w:val="Body"/>
        <w:spacing w:after="0"/>
        <w:rPr>
          <w:rFonts w:ascii="Arial" w:hAnsi="Arial" w:cs="Arial"/>
          <w:lang w:val="en-GB"/>
        </w:rPr>
      </w:pPr>
    </w:p>
    <w:p w14:paraId="2C263FC1" w14:textId="625AD19E" w:rsidR="005E5324" w:rsidRPr="005E5324" w:rsidRDefault="005E5324" w:rsidP="005E5324">
      <w:pPr>
        <w:pStyle w:val="Body"/>
        <w:spacing w:after="0"/>
        <w:rPr>
          <w:rFonts w:ascii="Arial" w:hAnsi="Arial" w:cs="Arial"/>
          <w:b/>
          <w:bCs/>
          <w:iCs/>
          <w:lang w:val="en-GB"/>
        </w:rPr>
      </w:pPr>
      <w:r w:rsidRPr="005E5324">
        <w:rPr>
          <w:rFonts w:ascii="Arial" w:hAnsi="Arial" w:cs="Arial"/>
          <w:b/>
          <w:bCs/>
          <w:lang w:val="en-GB"/>
        </w:rPr>
        <w:t xml:space="preserve">Table </w:t>
      </w:r>
      <w:r w:rsidR="00A25700">
        <w:rPr>
          <w:rFonts w:ascii="Arial" w:hAnsi="Arial" w:cs="Arial"/>
          <w:b/>
          <w:bCs/>
          <w:lang w:val="en-GB"/>
        </w:rPr>
        <w:t>12.</w:t>
      </w:r>
      <w:r w:rsidRPr="005E5324">
        <w:rPr>
          <w:rFonts w:ascii="Arial" w:hAnsi="Arial" w:cs="Arial"/>
          <w:b/>
          <w:bCs/>
          <w:lang w:val="en-GB"/>
        </w:rPr>
        <w:t xml:space="preserve"> Correlation coefficients showing the strong correlation (high degree) between the opinions and impacts shared by principals and the teachers</w:t>
      </w:r>
    </w:p>
    <w:tbl>
      <w:tblPr>
        <w:tblStyle w:val="PlainTable2"/>
        <w:tblW w:w="0" w:type="auto"/>
        <w:tblLook w:val="04A0" w:firstRow="1" w:lastRow="0" w:firstColumn="1" w:lastColumn="0" w:noHBand="0" w:noVBand="1"/>
      </w:tblPr>
      <w:tblGrid>
        <w:gridCol w:w="1807"/>
        <w:gridCol w:w="1807"/>
        <w:gridCol w:w="1808"/>
        <w:gridCol w:w="1808"/>
        <w:gridCol w:w="1808"/>
      </w:tblGrid>
      <w:tr w:rsidR="005E5324" w:rsidRPr="005E5324" w14:paraId="0CDD41BA" w14:textId="77777777" w:rsidTr="005E53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7" w:type="dxa"/>
            <w:vMerge w:val="restart"/>
          </w:tcPr>
          <w:p w14:paraId="52689CF7" w14:textId="77777777" w:rsidR="005E5324" w:rsidRPr="005E5324" w:rsidRDefault="005E5324" w:rsidP="005E5324">
            <w:pPr>
              <w:pStyle w:val="Body"/>
              <w:spacing w:after="0"/>
              <w:rPr>
                <w:rFonts w:ascii="Arial" w:hAnsi="Arial" w:cs="Arial"/>
                <w:lang w:val="en-GB"/>
              </w:rPr>
            </w:pPr>
          </w:p>
          <w:p w14:paraId="125A7F02" w14:textId="77777777" w:rsidR="005E5324" w:rsidRPr="005E5324" w:rsidRDefault="005E5324" w:rsidP="005E5324">
            <w:pPr>
              <w:pStyle w:val="Body"/>
              <w:spacing w:after="0"/>
              <w:rPr>
                <w:rFonts w:ascii="Arial" w:hAnsi="Arial" w:cs="Arial"/>
                <w:lang w:val="en-GB"/>
              </w:rPr>
            </w:pPr>
          </w:p>
          <w:p w14:paraId="34C729F2" w14:textId="77777777" w:rsidR="005E5324" w:rsidRPr="005E5324" w:rsidRDefault="005E5324" w:rsidP="005E5324">
            <w:pPr>
              <w:pStyle w:val="Body"/>
              <w:spacing w:after="0"/>
              <w:rPr>
                <w:rFonts w:ascii="Arial" w:hAnsi="Arial" w:cs="Arial"/>
                <w:lang w:val="en-GB"/>
              </w:rPr>
            </w:pPr>
          </w:p>
          <w:p w14:paraId="57A107EC" w14:textId="77777777" w:rsidR="005E5324" w:rsidRPr="005E5324" w:rsidRDefault="005E5324" w:rsidP="005E5324">
            <w:pPr>
              <w:pStyle w:val="Body"/>
              <w:spacing w:after="0"/>
              <w:rPr>
                <w:rFonts w:ascii="Arial" w:hAnsi="Arial" w:cs="Arial"/>
                <w:lang w:val="en-GB"/>
              </w:rPr>
            </w:pPr>
            <w:r w:rsidRPr="005E5324">
              <w:rPr>
                <w:rFonts w:ascii="Arial" w:hAnsi="Arial" w:cs="Arial"/>
                <w:lang w:val="en-GB"/>
              </w:rPr>
              <w:t xml:space="preserve">Pearson’s correlation </w:t>
            </w:r>
          </w:p>
        </w:tc>
        <w:tc>
          <w:tcPr>
            <w:tcW w:w="3615" w:type="dxa"/>
            <w:gridSpan w:val="2"/>
          </w:tcPr>
          <w:p w14:paraId="57B9CEDC"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p>
        </w:tc>
        <w:tc>
          <w:tcPr>
            <w:tcW w:w="1808" w:type="dxa"/>
          </w:tcPr>
          <w:p w14:paraId="0E41BDDE"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Principal’s mean</w:t>
            </w:r>
          </w:p>
        </w:tc>
        <w:tc>
          <w:tcPr>
            <w:tcW w:w="1808" w:type="dxa"/>
          </w:tcPr>
          <w:p w14:paraId="0B1DAF5D" w14:textId="77777777" w:rsidR="005E5324" w:rsidRPr="005E5324" w:rsidRDefault="005E5324" w:rsidP="005E532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Teacher’s mean</w:t>
            </w:r>
          </w:p>
        </w:tc>
      </w:tr>
      <w:tr w:rsidR="005E5324" w:rsidRPr="005E5324" w14:paraId="37C4B4AA" w14:textId="77777777" w:rsidTr="005E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7" w:type="dxa"/>
            <w:vMerge/>
          </w:tcPr>
          <w:p w14:paraId="1F2F463A" w14:textId="77777777" w:rsidR="005E5324" w:rsidRPr="005E5324" w:rsidRDefault="005E5324" w:rsidP="005E5324">
            <w:pPr>
              <w:pStyle w:val="Body"/>
              <w:spacing w:after="0"/>
              <w:rPr>
                <w:rFonts w:ascii="Arial" w:hAnsi="Arial" w:cs="Arial"/>
                <w:lang w:val="en-GB"/>
              </w:rPr>
            </w:pPr>
          </w:p>
        </w:tc>
        <w:tc>
          <w:tcPr>
            <w:tcW w:w="1807" w:type="dxa"/>
          </w:tcPr>
          <w:p w14:paraId="73A5E7BF"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Principal’s  mean</w:t>
            </w:r>
          </w:p>
        </w:tc>
        <w:tc>
          <w:tcPr>
            <w:tcW w:w="1808" w:type="dxa"/>
          </w:tcPr>
          <w:p w14:paraId="3EB891EF"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 xml:space="preserve">Correlation </w:t>
            </w:r>
          </w:p>
          <w:p w14:paraId="49C347EE"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Sig.(2-tailed)</w:t>
            </w:r>
          </w:p>
          <w:p w14:paraId="63AB4196"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N</w:t>
            </w:r>
          </w:p>
        </w:tc>
        <w:tc>
          <w:tcPr>
            <w:tcW w:w="1808" w:type="dxa"/>
          </w:tcPr>
          <w:p w14:paraId="3C000650"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1.000</w:t>
            </w:r>
          </w:p>
          <w:p w14:paraId="67FEF756"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p w14:paraId="3B639B00"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10</w:t>
            </w:r>
          </w:p>
        </w:tc>
        <w:tc>
          <w:tcPr>
            <w:tcW w:w="1808" w:type="dxa"/>
          </w:tcPr>
          <w:p w14:paraId="773E1308"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.749**</w:t>
            </w:r>
          </w:p>
          <w:p w14:paraId="236D176A"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0.013</w:t>
            </w:r>
          </w:p>
          <w:p w14:paraId="2B27FA93" w14:textId="77777777" w:rsidR="005E5324" w:rsidRPr="005E5324" w:rsidRDefault="005E5324" w:rsidP="005E532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5E5324">
              <w:rPr>
                <w:rFonts w:ascii="Arial" w:hAnsi="Arial" w:cs="Arial"/>
                <w:lang w:val="en-GB"/>
              </w:rPr>
              <w:t>10</w:t>
            </w:r>
          </w:p>
        </w:tc>
      </w:tr>
      <w:tr w:rsidR="005E5324" w:rsidRPr="005E5324" w14:paraId="1A20FAE5" w14:textId="77777777" w:rsidTr="005E5324">
        <w:tc>
          <w:tcPr>
            <w:cnfStyle w:val="001000000000" w:firstRow="0" w:lastRow="0" w:firstColumn="1" w:lastColumn="0" w:oddVBand="0" w:evenVBand="0" w:oddHBand="0" w:evenHBand="0" w:firstRowFirstColumn="0" w:firstRowLastColumn="0" w:lastRowFirstColumn="0" w:lastRowLastColumn="0"/>
            <w:tcW w:w="1807" w:type="dxa"/>
            <w:vMerge/>
          </w:tcPr>
          <w:p w14:paraId="1053C0BE" w14:textId="77777777" w:rsidR="005E5324" w:rsidRPr="005E5324" w:rsidRDefault="005E5324" w:rsidP="005E5324">
            <w:pPr>
              <w:pStyle w:val="Body"/>
              <w:spacing w:after="0"/>
              <w:rPr>
                <w:rFonts w:ascii="Arial" w:hAnsi="Arial" w:cs="Arial"/>
                <w:lang w:val="en-GB"/>
              </w:rPr>
            </w:pPr>
          </w:p>
        </w:tc>
        <w:tc>
          <w:tcPr>
            <w:tcW w:w="1807" w:type="dxa"/>
          </w:tcPr>
          <w:p w14:paraId="7815EA79"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 xml:space="preserve">Teacher’s mean </w:t>
            </w:r>
          </w:p>
        </w:tc>
        <w:tc>
          <w:tcPr>
            <w:tcW w:w="1808" w:type="dxa"/>
          </w:tcPr>
          <w:p w14:paraId="7BD11FA9"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 xml:space="preserve">Correlation </w:t>
            </w:r>
          </w:p>
          <w:p w14:paraId="20B89267"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Sig.(2-tailed)</w:t>
            </w:r>
          </w:p>
          <w:p w14:paraId="63D54492"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N</w:t>
            </w:r>
          </w:p>
        </w:tc>
        <w:tc>
          <w:tcPr>
            <w:tcW w:w="1808" w:type="dxa"/>
          </w:tcPr>
          <w:p w14:paraId="07B47600"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.7.49**</w:t>
            </w:r>
          </w:p>
          <w:p w14:paraId="311F9320"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0.013</w:t>
            </w:r>
          </w:p>
          <w:p w14:paraId="235C0426"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10</w:t>
            </w:r>
          </w:p>
        </w:tc>
        <w:tc>
          <w:tcPr>
            <w:tcW w:w="1808" w:type="dxa"/>
          </w:tcPr>
          <w:p w14:paraId="1C17F143"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1.000</w:t>
            </w:r>
          </w:p>
          <w:p w14:paraId="5D8F4771"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p>
          <w:p w14:paraId="5CB4AB6A" w14:textId="77777777" w:rsidR="005E5324" w:rsidRPr="005E5324" w:rsidRDefault="005E5324" w:rsidP="005E532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5E5324">
              <w:rPr>
                <w:rFonts w:ascii="Arial" w:hAnsi="Arial" w:cs="Arial"/>
                <w:lang w:val="en-GB"/>
              </w:rPr>
              <w:t>10</w:t>
            </w:r>
          </w:p>
        </w:tc>
      </w:tr>
    </w:tbl>
    <w:p w14:paraId="7E45E08E" w14:textId="77777777" w:rsidR="005E5324" w:rsidRDefault="005E5324" w:rsidP="005E5324">
      <w:pPr>
        <w:pStyle w:val="Body"/>
        <w:spacing w:after="0"/>
        <w:rPr>
          <w:rFonts w:ascii="Arial" w:hAnsi="Arial" w:cs="Arial"/>
          <w:lang w:val="en-GB"/>
        </w:rPr>
      </w:pPr>
      <w:r w:rsidRPr="005E5324">
        <w:rPr>
          <w:rFonts w:ascii="Arial" w:hAnsi="Arial" w:cs="Arial"/>
          <w:lang w:val="en-GB"/>
        </w:rPr>
        <w:t>** Correlation is significant at the 0.05 (2-tailed).</w:t>
      </w:r>
    </w:p>
    <w:p w14:paraId="59C49EB8" w14:textId="77777777" w:rsidR="005E5324" w:rsidRPr="005E5324" w:rsidRDefault="005E5324" w:rsidP="005E5324">
      <w:pPr>
        <w:pStyle w:val="Body"/>
        <w:spacing w:after="0"/>
        <w:rPr>
          <w:rFonts w:ascii="Arial" w:hAnsi="Arial" w:cs="Arial"/>
          <w:lang w:val="en-GB"/>
        </w:rPr>
      </w:pPr>
    </w:p>
    <w:p w14:paraId="6709F1DA" w14:textId="77777777" w:rsidR="005E5324" w:rsidRDefault="005E5324" w:rsidP="005E5324">
      <w:pPr>
        <w:pStyle w:val="Body"/>
        <w:spacing w:after="0"/>
        <w:rPr>
          <w:rFonts w:ascii="Arial" w:hAnsi="Arial" w:cs="Arial"/>
          <w:lang w:val="en-GB"/>
        </w:rPr>
      </w:pPr>
      <w:r w:rsidRPr="005E5324">
        <w:rPr>
          <w:rFonts w:ascii="Arial" w:hAnsi="Arial" w:cs="Arial"/>
          <w:lang w:val="en-GB"/>
        </w:rPr>
        <w:t xml:space="preserve">Similarly, qualitative data analysis supported the finding of quantitative data above. All the participants from principal expressed that there is good practice of instructional leadership by principal. In support of this, principal 2 stated: </w:t>
      </w:r>
    </w:p>
    <w:p w14:paraId="03901F73" w14:textId="77777777" w:rsidR="005E5324" w:rsidRPr="005E5324" w:rsidRDefault="005E5324" w:rsidP="005E5324">
      <w:pPr>
        <w:pStyle w:val="Body"/>
        <w:spacing w:after="0"/>
        <w:rPr>
          <w:rFonts w:ascii="Arial" w:hAnsi="Arial" w:cs="Arial"/>
          <w:lang w:val="en-GB"/>
        </w:rPr>
      </w:pPr>
    </w:p>
    <w:p w14:paraId="4B133DCB" w14:textId="77777777" w:rsidR="005E5324" w:rsidRDefault="0003080B" w:rsidP="0003080B">
      <w:pPr>
        <w:pStyle w:val="Body"/>
        <w:spacing w:after="0"/>
        <w:ind w:left="720"/>
        <w:rPr>
          <w:rFonts w:ascii="Arial" w:hAnsi="Arial" w:cs="Arial"/>
          <w:i/>
          <w:iCs/>
          <w:lang w:val="en-GB"/>
        </w:rPr>
      </w:pPr>
      <w:r>
        <w:rPr>
          <w:rFonts w:ascii="Arial" w:hAnsi="Arial" w:cs="Arial"/>
          <w:i/>
          <w:iCs/>
          <w:lang w:val="en-GB"/>
        </w:rPr>
        <w:lastRenderedPageBreak/>
        <w:t>“</w:t>
      </w:r>
      <w:r w:rsidR="005E5324" w:rsidRPr="005E5324">
        <w:rPr>
          <w:rFonts w:ascii="Arial" w:hAnsi="Arial" w:cs="Arial"/>
          <w:i/>
          <w:iCs/>
          <w:lang w:val="en-GB"/>
        </w:rPr>
        <w:t>Since implementing these practices, we've noticed a significant improvement in teaching quality and student performance. Teachers feel more supported and motivated, leading to higher job satisfaction and retention rates. Our students are more engaged and perform better academically, as evidenced by improved test scores and increased par</w:t>
      </w:r>
      <w:r>
        <w:rPr>
          <w:rFonts w:ascii="Arial" w:hAnsi="Arial" w:cs="Arial"/>
          <w:i/>
          <w:iCs/>
          <w:lang w:val="en-GB"/>
        </w:rPr>
        <w:t>ticipation in class activities.”</w:t>
      </w:r>
    </w:p>
    <w:p w14:paraId="3C36655F" w14:textId="77777777" w:rsidR="005E5324" w:rsidRPr="005E5324" w:rsidRDefault="005E5324" w:rsidP="0003080B">
      <w:pPr>
        <w:pStyle w:val="Body"/>
        <w:spacing w:after="0"/>
        <w:ind w:left="720"/>
        <w:rPr>
          <w:rFonts w:ascii="Arial" w:hAnsi="Arial" w:cs="Arial"/>
          <w:i/>
          <w:iCs/>
          <w:lang w:val="en-GB"/>
        </w:rPr>
      </w:pPr>
    </w:p>
    <w:p w14:paraId="0DDBB213" w14:textId="77777777" w:rsidR="005E5324" w:rsidRDefault="005E5324" w:rsidP="005E5324">
      <w:pPr>
        <w:pStyle w:val="Body"/>
        <w:spacing w:after="0"/>
        <w:rPr>
          <w:rFonts w:ascii="Arial" w:hAnsi="Arial" w:cs="Arial"/>
          <w:lang w:val="en-GB"/>
        </w:rPr>
      </w:pPr>
      <w:r w:rsidRPr="005E5324">
        <w:rPr>
          <w:rFonts w:ascii="Arial" w:hAnsi="Arial" w:cs="Arial"/>
          <w:lang w:val="en-GB"/>
        </w:rPr>
        <w:t>Additionally, the principal 6 also expressed that:</w:t>
      </w:r>
    </w:p>
    <w:p w14:paraId="404B3E19" w14:textId="77777777" w:rsidR="005E5324" w:rsidRPr="005E5324" w:rsidRDefault="005E5324" w:rsidP="005E5324">
      <w:pPr>
        <w:pStyle w:val="Body"/>
        <w:spacing w:after="0"/>
        <w:rPr>
          <w:rFonts w:ascii="Arial" w:hAnsi="Arial" w:cs="Arial"/>
          <w:lang w:val="en-GB"/>
        </w:rPr>
      </w:pPr>
    </w:p>
    <w:p w14:paraId="219A0B97" w14:textId="77777777" w:rsidR="005E5324" w:rsidRDefault="0003080B" w:rsidP="0003080B">
      <w:pPr>
        <w:pStyle w:val="Body"/>
        <w:spacing w:after="0"/>
        <w:ind w:left="720"/>
        <w:rPr>
          <w:rFonts w:ascii="Arial" w:hAnsi="Arial" w:cs="Arial"/>
          <w:i/>
          <w:iCs/>
          <w:lang w:val="en-GB"/>
        </w:rPr>
      </w:pPr>
      <w:r>
        <w:rPr>
          <w:rFonts w:ascii="Arial" w:hAnsi="Arial" w:cs="Arial"/>
          <w:i/>
          <w:iCs/>
          <w:lang w:val="en-GB"/>
        </w:rPr>
        <w:t>“</w:t>
      </w:r>
      <w:r w:rsidR="005E5324" w:rsidRPr="005E5324">
        <w:rPr>
          <w:rFonts w:ascii="Arial" w:hAnsi="Arial" w:cs="Arial"/>
          <w:i/>
          <w:iCs/>
          <w:lang w:val="en-GB"/>
        </w:rPr>
        <w:t>The data-driven approach has allowed us to make informed decisions and tailor our instructional strategies to meet the needs of our students. This has resulted in more targeted and effective teaching, leading to better student outcomes. Additionally, involving parents and students in the feedback process has strengthened the school community and fostered a sense of shared responsibility for student success.</w:t>
      </w:r>
      <w:r>
        <w:rPr>
          <w:rFonts w:ascii="Arial" w:hAnsi="Arial" w:cs="Arial"/>
          <w:i/>
          <w:iCs/>
          <w:lang w:val="en-GB"/>
        </w:rPr>
        <w:t>”</w:t>
      </w:r>
    </w:p>
    <w:p w14:paraId="2DBB76C6" w14:textId="77777777" w:rsidR="005E5324" w:rsidRPr="005E5324" w:rsidRDefault="005E5324" w:rsidP="005E5324">
      <w:pPr>
        <w:pStyle w:val="Body"/>
        <w:spacing w:after="0"/>
        <w:rPr>
          <w:rFonts w:ascii="Arial" w:hAnsi="Arial" w:cs="Arial"/>
          <w:i/>
          <w:iCs/>
          <w:lang w:val="en-GB"/>
        </w:rPr>
      </w:pPr>
    </w:p>
    <w:p w14:paraId="0BC85862" w14:textId="77777777" w:rsidR="005E5324" w:rsidRDefault="005E5324" w:rsidP="005E5324">
      <w:pPr>
        <w:pStyle w:val="Body"/>
        <w:spacing w:after="0"/>
        <w:rPr>
          <w:rFonts w:ascii="Arial" w:hAnsi="Arial" w:cs="Arial"/>
          <w:lang w:val="en-GB"/>
        </w:rPr>
      </w:pPr>
      <w:r w:rsidRPr="005E5324">
        <w:rPr>
          <w:rFonts w:ascii="Arial" w:hAnsi="Arial" w:cs="Arial"/>
          <w:iCs/>
          <w:lang w:val="en-GB"/>
        </w:rPr>
        <w:t>To validate the findings, the researcher also collected a qualitative data from the teachers who</w:t>
      </w:r>
      <w:r w:rsidRPr="005E5324">
        <w:rPr>
          <w:rFonts w:ascii="Arial" w:hAnsi="Arial" w:cs="Arial"/>
          <w:lang w:val="en-GB"/>
        </w:rPr>
        <w:t xml:space="preserve"> expressed that there is good practice of instructional leadership by principal. . In support of this, teacher 3 stated:</w:t>
      </w:r>
    </w:p>
    <w:p w14:paraId="1FF361E6" w14:textId="77777777" w:rsidR="005E5324" w:rsidRPr="005E5324" w:rsidRDefault="005E5324" w:rsidP="005E5324">
      <w:pPr>
        <w:pStyle w:val="Body"/>
        <w:spacing w:after="0"/>
        <w:rPr>
          <w:rFonts w:ascii="Arial" w:hAnsi="Arial" w:cs="Arial"/>
          <w:lang w:val="en-GB"/>
        </w:rPr>
      </w:pPr>
    </w:p>
    <w:p w14:paraId="56FF742B" w14:textId="77777777" w:rsidR="005E5324" w:rsidRDefault="0003080B" w:rsidP="0003080B">
      <w:pPr>
        <w:pStyle w:val="Body"/>
        <w:spacing w:after="0"/>
        <w:ind w:left="720"/>
        <w:rPr>
          <w:rFonts w:ascii="Arial" w:hAnsi="Arial" w:cs="Arial"/>
          <w:i/>
          <w:iCs/>
          <w:lang w:val="en-GB"/>
        </w:rPr>
      </w:pPr>
      <w:r>
        <w:rPr>
          <w:rFonts w:ascii="Arial" w:hAnsi="Arial" w:cs="Arial"/>
          <w:i/>
          <w:iCs/>
          <w:lang w:val="en-GB"/>
        </w:rPr>
        <w:t>“</w:t>
      </w:r>
      <w:r w:rsidR="005E5324" w:rsidRPr="005E5324">
        <w:rPr>
          <w:rFonts w:ascii="Arial" w:hAnsi="Arial" w:cs="Arial"/>
          <w:i/>
          <w:iCs/>
          <w:lang w:val="en-GB"/>
        </w:rPr>
        <w:t>These practices have made our teaching more dynamic and interactive. Students are more engaged and motivated to learn. The focus on innovation has also sparked a sense of excitement among teachers and students alike, leading to a more vibrant learning environment.</w:t>
      </w:r>
      <w:r>
        <w:rPr>
          <w:rFonts w:ascii="Arial" w:hAnsi="Arial" w:cs="Arial"/>
          <w:i/>
          <w:iCs/>
          <w:lang w:val="en-GB"/>
        </w:rPr>
        <w:t>”</w:t>
      </w:r>
    </w:p>
    <w:p w14:paraId="211877A1" w14:textId="77777777" w:rsidR="005E5324" w:rsidRPr="005E5324" w:rsidRDefault="005E5324" w:rsidP="005E5324">
      <w:pPr>
        <w:pStyle w:val="Body"/>
        <w:spacing w:after="0"/>
        <w:rPr>
          <w:rFonts w:ascii="Arial" w:hAnsi="Arial" w:cs="Arial"/>
          <w:i/>
          <w:iCs/>
          <w:lang w:val="en-GB"/>
        </w:rPr>
      </w:pPr>
    </w:p>
    <w:p w14:paraId="42B22571" w14:textId="77777777" w:rsidR="005E5324" w:rsidRDefault="005E5324" w:rsidP="005E5324">
      <w:pPr>
        <w:pStyle w:val="Body"/>
        <w:spacing w:after="0"/>
        <w:rPr>
          <w:rFonts w:ascii="Arial" w:hAnsi="Arial" w:cs="Arial"/>
          <w:lang w:val="en-GB"/>
        </w:rPr>
      </w:pPr>
      <w:r w:rsidRPr="005E5324">
        <w:rPr>
          <w:rFonts w:ascii="Arial" w:hAnsi="Arial" w:cs="Arial"/>
          <w:lang w:val="en-GB"/>
        </w:rPr>
        <w:t>Additionally, the teachers 8 also expressed that:</w:t>
      </w:r>
    </w:p>
    <w:p w14:paraId="4753449B" w14:textId="77777777" w:rsidR="005E5324" w:rsidRPr="005E5324" w:rsidRDefault="005E5324" w:rsidP="005E5324">
      <w:pPr>
        <w:pStyle w:val="Body"/>
        <w:spacing w:after="0"/>
        <w:rPr>
          <w:rFonts w:ascii="Arial" w:hAnsi="Arial" w:cs="Arial"/>
          <w:lang w:val="en-GB"/>
        </w:rPr>
      </w:pPr>
    </w:p>
    <w:p w14:paraId="607BBF01" w14:textId="77777777" w:rsidR="005E5324" w:rsidRDefault="0003080B" w:rsidP="0003080B">
      <w:pPr>
        <w:pStyle w:val="Body"/>
        <w:spacing w:after="0"/>
        <w:ind w:left="720"/>
        <w:rPr>
          <w:rFonts w:ascii="Arial" w:hAnsi="Arial" w:cs="Arial"/>
          <w:i/>
          <w:iCs/>
          <w:lang w:val="en-GB"/>
        </w:rPr>
      </w:pPr>
      <w:r>
        <w:rPr>
          <w:rFonts w:ascii="Arial" w:hAnsi="Arial" w:cs="Arial"/>
          <w:i/>
          <w:iCs/>
          <w:lang w:val="en-GB"/>
        </w:rPr>
        <w:t>“</w:t>
      </w:r>
      <w:r w:rsidR="005E5324" w:rsidRPr="005E5324">
        <w:rPr>
          <w:rFonts w:ascii="Arial" w:hAnsi="Arial" w:cs="Arial"/>
          <w:i/>
          <w:iCs/>
          <w:lang w:val="en-GB"/>
        </w:rPr>
        <w:t>Our principal uses a combination of student performance data, teacher evaluations, and feedback from students and parents. Regular assessments help track student progress, and teacher evaluations are conducted through classroom observations and performance reviews. Meetings with students and parents provide additional insights into teaching practices.</w:t>
      </w:r>
      <w:r>
        <w:rPr>
          <w:rFonts w:ascii="Arial" w:hAnsi="Arial" w:cs="Arial"/>
          <w:i/>
          <w:iCs/>
          <w:lang w:val="en-GB"/>
        </w:rPr>
        <w:t>”</w:t>
      </w:r>
    </w:p>
    <w:p w14:paraId="065B7B42" w14:textId="77777777" w:rsidR="0003080B" w:rsidRDefault="0003080B" w:rsidP="0003080B">
      <w:pPr>
        <w:pStyle w:val="Body"/>
        <w:spacing w:after="0"/>
        <w:rPr>
          <w:rFonts w:ascii="Arial" w:hAnsi="Arial" w:cs="Arial"/>
          <w:i/>
          <w:iCs/>
          <w:lang w:val="en-GB"/>
        </w:rPr>
      </w:pPr>
    </w:p>
    <w:p w14:paraId="7E944A0C" w14:textId="77777777" w:rsidR="005E5324" w:rsidRDefault="005E5324" w:rsidP="0003080B">
      <w:pPr>
        <w:pStyle w:val="Body"/>
        <w:spacing w:after="0"/>
        <w:rPr>
          <w:rFonts w:ascii="Arial" w:hAnsi="Arial" w:cs="Arial"/>
          <w:lang w:val="en-GB"/>
        </w:rPr>
      </w:pPr>
      <w:r w:rsidRPr="005E5324">
        <w:rPr>
          <w:rFonts w:ascii="Arial" w:hAnsi="Arial" w:cs="Arial"/>
          <w:lang w:val="en-GB"/>
        </w:rPr>
        <w:t xml:space="preserve">Further, teacher 10 emphasized that: </w:t>
      </w:r>
    </w:p>
    <w:p w14:paraId="19E99B9C" w14:textId="77777777" w:rsidR="005E5324" w:rsidRPr="005E5324" w:rsidRDefault="005E5324" w:rsidP="005E5324">
      <w:pPr>
        <w:pStyle w:val="Body"/>
        <w:spacing w:after="0"/>
        <w:rPr>
          <w:rFonts w:ascii="Arial" w:hAnsi="Arial" w:cs="Arial"/>
          <w:lang w:val="en-GB"/>
        </w:rPr>
      </w:pPr>
    </w:p>
    <w:p w14:paraId="32035CDB" w14:textId="77777777" w:rsidR="005E5324" w:rsidRPr="005E5324" w:rsidRDefault="0003080B" w:rsidP="0003080B">
      <w:pPr>
        <w:pStyle w:val="Body"/>
        <w:spacing w:after="0"/>
        <w:ind w:left="720"/>
        <w:rPr>
          <w:rFonts w:ascii="Arial" w:hAnsi="Arial" w:cs="Arial"/>
          <w:i/>
          <w:iCs/>
          <w:lang w:val="en-GB"/>
        </w:rPr>
      </w:pPr>
      <w:r>
        <w:rPr>
          <w:rFonts w:ascii="Arial" w:hAnsi="Arial" w:cs="Arial"/>
          <w:i/>
          <w:iCs/>
          <w:lang w:val="en-GB"/>
        </w:rPr>
        <w:t>“</w:t>
      </w:r>
      <w:r w:rsidR="005E5324" w:rsidRPr="005E5324">
        <w:rPr>
          <w:rFonts w:ascii="Arial" w:hAnsi="Arial" w:cs="Arial"/>
          <w:i/>
          <w:iCs/>
          <w:lang w:val="en-GB"/>
        </w:rPr>
        <w:t>The positive instructional climate has led to increased teacher collaboration and morale. We are more willing to take risks and try new methods, knowing we have the support of our principal and colleagues. This has resulted in better student outcomes and a more cohesive teaching community.</w:t>
      </w:r>
      <w:r>
        <w:rPr>
          <w:rFonts w:ascii="Arial" w:hAnsi="Arial" w:cs="Arial"/>
          <w:i/>
          <w:iCs/>
          <w:lang w:val="en-GB"/>
        </w:rPr>
        <w:t>”</w:t>
      </w:r>
    </w:p>
    <w:p w14:paraId="460E0557" w14:textId="77777777" w:rsidR="00790ADA" w:rsidRPr="00FB3A86" w:rsidRDefault="00790ADA" w:rsidP="00441B6F">
      <w:pPr>
        <w:pStyle w:val="Body"/>
        <w:spacing w:after="0"/>
        <w:rPr>
          <w:rFonts w:ascii="Arial" w:hAnsi="Arial" w:cs="Arial"/>
        </w:rPr>
      </w:pPr>
    </w:p>
    <w:p w14:paraId="22EFB4E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0FB8A4F" w14:textId="77777777" w:rsidR="00790ADA" w:rsidRPr="00FB3A86" w:rsidRDefault="00790ADA" w:rsidP="00441B6F">
      <w:pPr>
        <w:pStyle w:val="ConcHead"/>
        <w:spacing w:after="0"/>
        <w:jc w:val="both"/>
        <w:rPr>
          <w:rFonts w:ascii="Arial" w:hAnsi="Arial" w:cs="Arial"/>
        </w:rPr>
      </w:pPr>
    </w:p>
    <w:p w14:paraId="2CF5DFBA" w14:textId="77777777" w:rsidR="005E5324" w:rsidRDefault="005E5324" w:rsidP="005E5324">
      <w:pPr>
        <w:pStyle w:val="Body"/>
        <w:spacing w:after="0"/>
        <w:rPr>
          <w:rFonts w:ascii="Arial" w:hAnsi="Arial" w:cs="Arial"/>
          <w:lang w:val="en-GB"/>
        </w:rPr>
      </w:pPr>
      <w:r w:rsidRPr="005E5324">
        <w:rPr>
          <w:rFonts w:ascii="Arial" w:hAnsi="Arial" w:cs="Arial"/>
          <w:lang w:val="en-GB"/>
        </w:rPr>
        <w:t xml:space="preserve">The findings of this study revealed that there are good practices of instructional leadership at Trongsa from all the themes (M =4, SD=0.7) with the level of agreement High towards the statement. Similarly, the qualitative data analysis supported the finding of quantitative data above. All the participants expressed that schools have a data-driven approach to measure the effectiveness of instructional practices. This includes regular assessments, teacher evaluations, and feedback from students and parents. Meetings are held to gather insights and inform decision-making. The finding has been found significant in several research studies in different countries such as South Africa, Saudi Arabia, Indonesia, India, Malaysia and Taiwan. </w:t>
      </w:r>
    </w:p>
    <w:p w14:paraId="6F94B30A" w14:textId="77777777" w:rsidR="00637A91" w:rsidRPr="005E5324" w:rsidRDefault="00637A91" w:rsidP="005E5324">
      <w:pPr>
        <w:pStyle w:val="Body"/>
        <w:spacing w:after="0"/>
        <w:rPr>
          <w:rFonts w:ascii="Arial" w:hAnsi="Arial" w:cs="Arial"/>
          <w:lang w:val="en-GB"/>
        </w:rPr>
      </w:pPr>
    </w:p>
    <w:p w14:paraId="36A589FC" w14:textId="77777777" w:rsidR="005E5324" w:rsidRDefault="005E5324" w:rsidP="005E5324">
      <w:pPr>
        <w:pStyle w:val="Body"/>
        <w:spacing w:after="0"/>
        <w:rPr>
          <w:rFonts w:ascii="Arial" w:hAnsi="Arial" w:cs="Arial"/>
          <w:lang w:val="en-GB"/>
        </w:rPr>
      </w:pPr>
      <w:r w:rsidRPr="005E5324">
        <w:rPr>
          <w:rFonts w:ascii="Arial" w:hAnsi="Arial" w:cs="Arial"/>
          <w:lang w:val="en-GB"/>
        </w:rPr>
        <w:t xml:space="preserve">It was also revealed that principals and teachers expressed that the data-driven approach has led to more targeted and effective teaching, resulting in better student outcomes. Involving parents and students in the feedback process has strengthened the school community and fostered a sense of shared responsibility for student success. This has translated into higher engagement and improved academic performance. Concurrently, research finding in several studies had proved that instructional leadership practices has led to increased teacher collaboration and morale. Teachers are more willing to try new methods, resulting in better student outcomes and a more cohesive teaching community. Students are more engaged and perform better academically. However, securing funding and resources for professional development, ensuring excellence academic performance, life learning, ensuring consistent implementation of new strategies, effective use of data for clear communication, addressing teacher resistance to change, strong </w:t>
      </w:r>
      <w:r w:rsidRPr="005E5324">
        <w:rPr>
          <w:rFonts w:ascii="Arial" w:hAnsi="Arial" w:cs="Arial"/>
          <w:lang w:val="en-GB"/>
        </w:rPr>
        <w:lastRenderedPageBreak/>
        <w:t xml:space="preserve">community engagement and meeting diverse student needs impeded the successful practices of instructional leadership in the schools. </w:t>
      </w:r>
    </w:p>
    <w:p w14:paraId="07AB4C10" w14:textId="77777777" w:rsidR="00637A91" w:rsidRPr="005E5324" w:rsidRDefault="00637A91" w:rsidP="005E5324">
      <w:pPr>
        <w:pStyle w:val="Body"/>
        <w:spacing w:after="0"/>
        <w:rPr>
          <w:rFonts w:ascii="Arial" w:hAnsi="Arial" w:cs="Arial"/>
          <w:lang w:val="en-GB"/>
        </w:rPr>
      </w:pPr>
    </w:p>
    <w:p w14:paraId="5191A82D" w14:textId="77777777" w:rsidR="00315186" w:rsidRPr="00637A91" w:rsidRDefault="005E5324" w:rsidP="00637A91">
      <w:pPr>
        <w:pStyle w:val="Body"/>
        <w:spacing w:after="0"/>
        <w:rPr>
          <w:rFonts w:ascii="Arial" w:hAnsi="Arial" w:cs="Arial"/>
          <w:lang w:val="en-GB"/>
        </w:rPr>
      </w:pPr>
      <w:r w:rsidRPr="005E5324">
        <w:rPr>
          <w:rFonts w:ascii="Arial" w:hAnsi="Arial" w:cs="Arial"/>
          <w:bCs/>
          <w:lang w:val="en-GB"/>
        </w:rPr>
        <w:t>Nevertheless, this</w:t>
      </w:r>
      <w:r w:rsidRPr="005E5324">
        <w:rPr>
          <w:rFonts w:ascii="Arial" w:hAnsi="Arial" w:cs="Arial"/>
          <w:lang w:val="en-GB"/>
        </w:rPr>
        <w:t xml:space="preserve"> study is limited to a small sample in Trongsa, central Bhutan. The results of this study cannot be extrapolated to schools in other parts of the country. In addition, the number of principals’ students and teachers was also small. Although the has shown a positive impact of instructional leadership in schools at Trongsa district, it is not possible to attribute the impacts of practicing instructional leadership in others District, as many unobservable factors also contribute to better outcomes and learning in schools. Further, the survey questionnaire and the interview may not be sufficient to draw the conclusion. </w:t>
      </w:r>
    </w:p>
    <w:p w14:paraId="5BEDA02F" w14:textId="77777777" w:rsidR="00315186" w:rsidRPr="00315186" w:rsidRDefault="00315186" w:rsidP="00441B6F"/>
    <w:p w14:paraId="4627231C" w14:textId="77777777" w:rsidR="005E5324" w:rsidRPr="005E5324" w:rsidRDefault="005E5324" w:rsidP="005E5324">
      <w:pPr>
        <w:pStyle w:val="ReferHead"/>
        <w:rPr>
          <w:rFonts w:ascii="Arial" w:hAnsi="Arial" w:cs="Arial"/>
          <w:bCs/>
          <w:lang w:val="en-GB"/>
        </w:rPr>
      </w:pPr>
      <w:bookmarkStart w:id="31" w:name="_Toc172559562"/>
      <w:r w:rsidRPr="005E5324">
        <w:rPr>
          <w:rFonts w:ascii="Arial" w:hAnsi="Arial" w:cs="Arial"/>
          <w:bCs/>
          <w:lang w:val="en-GB"/>
        </w:rPr>
        <w:t>Ethical consideration</w:t>
      </w:r>
      <w:bookmarkEnd w:id="31"/>
      <w:r w:rsidRPr="005E5324">
        <w:rPr>
          <w:rFonts w:ascii="Arial" w:hAnsi="Arial" w:cs="Arial"/>
          <w:bCs/>
          <w:lang w:val="en-GB"/>
        </w:rPr>
        <w:t xml:space="preserve"> </w:t>
      </w:r>
    </w:p>
    <w:p w14:paraId="667AC28F" w14:textId="7C36F84B" w:rsidR="005E5324" w:rsidRDefault="00CB7C2D" w:rsidP="005E5324">
      <w:pPr>
        <w:pStyle w:val="ReferHead"/>
        <w:spacing w:after="0"/>
        <w:jc w:val="both"/>
        <w:rPr>
          <w:rFonts w:ascii="Arial" w:hAnsi="Arial" w:cs="Arial"/>
          <w:b w:val="0"/>
          <w:caps w:val="0"/>
          <w:lang w:val="en-GB"/>
        </w:rPr>
      </w:pPr>
      <w:r w:rsidRPr="00CB7C2D">
        <w:rPr>
          <w:rFonts w:ascii="Arial" w:hAnsi="Arial" w:cs="Arial"/>
          <w:b w:val="0"/>
          <w:caps w:val="0"/>
          <w:lang w:val="en-GB"/>
        </w:rPr>
        <w:t>The researcher sought and obtained permission from the relevant authorities before carrying out this study. The research permit was obtained from national institute of educational planning and administration (</w:t>
      </w:r>
      <w:proofErr w:type="spellStart"/>
      <w:r w:rsidRPr="00CB7C2D">
        <w:rPr>
          <w:rFonts w:ascii="Arial" w:hAnsi="Arial" w:cs="Arial"/>
          <w:b w:val="0"/>
          <w:caps w:val="0"/>
          <w:lang w:val="en-GB"/>
        </w:rPr>
        <w:t>niepa</w:t>
      </w:r>
      <w:proofErr w:type="spellEnd"/>
      <w:r w:rsidRPr="00CB7C2D">
        <w:rPr>
          <w:rFonts w:ascii="Arial" w:hAnsi="Arial" w:cs="Arial"/>
          <w:b w:val="0"/>
          <w:caps w:val="0"/>
          <w:lang w:val="en-GB"/>
        </w:rPr>
        <w:t xml:space="preserve">). Consent to conduct the study in </w:t>
      </w:r>
      <w:proofErr w:type="spellStart"/>
      <w:r w:rsidRPr="00CB7C2D">
        <w:rPr>
          <w:rFonts w:ascii="Arial" w:hAnsi="Arial" w:cs="Arial"/>
          <w:b w:val="0"/>
          <w:caps w:val="0"/>
          <w:lang w:val="en-GB"/>
        </w:rPr>
        <w:t>trongsa</w:t>
      </w:r>
      <w:proofErr w:type="spellEnd"/>
      <w:r w:rsidRPr="00CB7C2D">
        <w:rPr>
          <w:rFonts w:ascii="Arial" w:hAnsi="Arial" w:cs="Arial"/>
          <w:b w:val="0"/>
          <w:caps w:val="0"/>
          <w:lang w:val="en-GB"/>
        </w:rPr>
        <w:t xml:space="preserve"> dzongkhag was sought from the dzongkhag education officer, </w:t>
      </w:r>
      <w:proofErr w:type="spellStart"/>
      <w:r w:rsidRPr="00CB7C2D">
        <w:rPr>
          <w:rFonts w:ascii="Arial" w:hAnsi="Arial" w:cs="Arial"/>
          <w:b w:val="0"/>
          <w:caps w:val="0"/>
          <w:lang w:val="en-GB"/>
        </w:rPr>
        <w:t>trongsa</w:t>
      </w:r>
      <w:proofErr w:type="spellEnd"/>
      <w:r w:rsidRPr="00CB7C2D">
        <w:rPr>
          <w:rFonts w:ascii="Arial" w:hAnsi="Arial" w:cs="Arial"/>
          <w:b w:val="0"/>
          <w:caps w:val="0"/>
          <w:lang w:val="en-GB"/>
        </w:rPr>
        <w:t xml:space="preserve">. The researcher obtained permission from the principals of the sample schools to conduct the study on their premises. Prior to administering the instruments, the researcher also sought consent from the teachers to participate in the study. The data collected was treated with confidentiality and was used only for the study. </w:t>
      </w:r>
    </w:p>
    <w:p w14:paraId="376B3D7A" w14:textId="77777777" w:rsidR="00CB7C2D" w:rsidRDefault="00CB7C2D" w:rsidP="005E5324">
      <w:pPr>
        <w:pStyle w:val="ReferHead"/>
        <w:spacing w:after="0"/>
        <w:jc w:val="both"/>
        <w:rPr>
          <w:rFonts w:ascii="Arial" w:hAnsi="Arial" w:cs="Arial"/>
          <w:b w:val="0"/>
          <w:caps w:val="0"/>
          <w:lang w:val="en-GB"/>
        </w:rPr>
      </w:pPr>
    </w:p>
    <w:p w14:paraId="40EAA986" w14:textId="77777777" w:rsidR="00CB7C2D" w:rsidRDefault="00CB7C2D" w:rsidP="005E5324">
      <w:pPr>
        <w:pStyle w:val="ReferHead"/>
        <w:spacing w:after="0"/>
        <w:jc w:val="both"/>
        <w:rPr>
          <w:rFonts w:ascii="Arial" w:hAnsi="Arial" w:cs="Arial"/>
          <w:b w:val="0"/>
          <w:caps w:val="0"/>
          <w:lang w:val="en-GB"/>
        </w:rPr>
      </w:pPr>
    </w:p>
    <w:p w14:paraId="4AA20250" w14:textId="77777777" w:rsidR="00CB7C2D" w:rsidRPr="00CB7C2D" w:rsidRDefault="00CB7C2D" w:rsidP="00CB7C2D">
      <w:pPr>
        <w:spacing w:after="200" w:line="276" w:lineRule="auto"/>
        <w:jc w:val="both"/>
        <w:outlineLvl w:val="0"/>
        <w:rPr>
          <w:rFonts w:ascii="Arial" w:eastAsiaTheme="minorEastAsia" w:hAnsi="Arial" w:cs="Arial"/>
          <w:sz w:val="22"/>
          <w:szCs w:val="22"/>
          <w:lang w:val="en-GB" w:eastAsia="en-GB"/>
        </w:rPr>
      </w:pPr>
      <w:r w:rsidRPr="00CB7C2D">
        <w:rPr>
          <w:rFonts w:ascii="Arial" w:eastAsiaTheme="minorEastAsia" w:hAnsi="Arial" w:cs="Arial"/>
          <w:b/>
          <w:bCs/>
          <w:sz w:val="22"/>
          <w:szCs w:val="22"/>
          <w:lang w:val="en-GB" w:eastAsia="en-GB"/>
        </w:rPr>
        <w:t>COMPETING INTERESTS DISCLAIMER:</w:t>
      </w:r>
    </w:p>
    <w:p w14:paraId="443F928D" w14:textId="77777777" w:rsidR="00CB7C2D" w:rsidRPr="00CB7C2D" w:rsidRDefault="00CB7C2D" w:rsidP="00CB7C2D">
      <w:pPr>
        <w:spacing w:after="200" w:line="276" w:lineRule="auto"/>
        <w:rPr>
          <w:rFonts w:asciiTheme="minorHAnsi" w:eastAsiaTheme="minorEastAsia" w:hAnsiTheme="minorHAnsi" w:cstheme="minorBidi"/>
          <w:sz w:val="22"/>
          <w:szCs w:val="22"/>
          <w:lang w:val="en-GB" w:eastAsia="en-GB"/>
        </w:rPr>
      </w:pPr>
      <w:r w:rsidRPr="00CB7C2D">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8EA55EB" w14:textId="77777777" w:rsidR="00CB7C2D" w:rsidRPr="00CB7C2D" w:rsidRDefault="00CB7C2D" w:rsidP="005E5324">
      <w:pPr>
        <w:pStyle w:val="ReferHead"/>
        <w:spacing w:after="0"/>
        <w:jc w:val="both"/>
        <w:rPr>
          <w:rFonts w:ascii="Arial" w:hAnsi="Arial" w:cs="Arial"/>
          <w:b w:val="0"/>
          <w:lang w:val="en-GB"/>
        </w:rPr>
      </w:pPr>
    </w:p>
    <w:p w14:paraId="0E86DC8A" w14:textId="77777777" w:rsidR="00860000" w:rsidRDefault="00860000" w:rsidP="00441B6F">
      <w:pPr>
        <w:pStyle w:val="ReferHead"/>
        <w:spacing w:after="0"/>
        <w:jc w:val="both"/>
        <w:rPr>
          <w:rFonts w:ascii="Arial" w:hAnsi="Arial" w:cs="Arial"/>
        </w:rPr>
      </w:pPr>
    </w:p>
    <w:p w14:paraId="66C765E2" w14:textId="77777777" w:rsidR="00637A91" w:rsidRDefault="00637A91" w:rsidP="00441B6F">
      <w:pPr>
        <w:pStyle w:val="ReferHead"/>
        <w:spacing w:after="0"/>
        <w:jc w:val="both"/>
        <w:rPr>
          <w:rFonts w:ascii="Arial" w:hAnsi="Arial" w:cs="Arial"/>
        </w:rPr>
      </w:pPr>
    </w:p>
    <w:p w14:paraId="0A9C817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11EACEF" w14:textId="77777777" w:rsidR="00B0052B" w:rsidRDefault="00B0052B" w:rsidP="005E5324">
      <w:pPr>
        <w:autoSpaceDE w:val="0"/>
        <w:autoSpaceDN w:val="0"/>
        <w:adjustRightInd w:val="0"/>
        <w:spacing w:line="276" w:lineRule="auto"/>
        <w:jc w:val="both"/>
        <w:rPr>
          <w:rFonts w:ascii="Times New Roman" w:eastAsia="Calibri" w:hAnsi="Times New Roman"/>
          <w:sz w:val="22"/>
          <w:szCs w:val="22"/>
          <w:lang w:val="en-GB"/>
        </w:rPr>
      </w:pPr>
    </w:p>
    <w:p w14:paraId="00DD2159"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 xml:space="preserve">Ahmed, K. A. (2016). Instructional leadership practices in secondary schools of </w:t>
      </w:r>
      <w:proofErr w:type="spellStart"/>
      <w:r w:rsidRPr="00B0052B">
        <w:rPr>
          <w:rFonts w:ascii="Arial" w:eastAsia="Calibri" w:hAnsi="Arial" w:cs="Arial"/>
          <w:sz w:val="22"/>
          <w:szCs w:val="22"/>
          <w:lang w:val="en-GB"/>
        </w:rPr>
        <w:t>Assosa</w:t>
      </w:r>
      <w:proofErr w:type="spellEnd"/>
      <w:r w:rsidRPr="00B0052B">
        <w:rPr>
          <w:rFonts w:ascii="Arial" w:eastAsia="Calibri" w:hAnsi="Arial" w:cs="Arial"/>
          <w:sz w:val="22"/>
          <w:szCs w:val="22"/>
          <w:lang w:val="en-GB"/>
        </w:rPr>
        <w:t xml:space="preserve"> zone, Ethiopia. International Journal of Advanced Multidisciplinary Research and Review, 4(7), 192-05.</w:t>
      </w:r>
    </w:p>
    <w:p w14:paraId="3E55029D" w14:textId="77777777" w:rsidR="005E5324" w:rsidRPr="00B0052B" w:rsidRDefault="005E5324" w:rsidP="00B0052B">
      <w:pPr>
        <w:autoSpaceDE w:val="0"/>
        <w:autoSpaceDN w:val="0"/>
        <w:adjustRightInd w:val="0"/>
        <w:spacing w:line="276" w:lineRule="auto"/>
        <w:jc w:val="both"/>
        <w:rPr>
          <w:rFonts w:ascii="Arial" w:eastAsia="Calibri" w:hAnsi="Arial" w:cs="Arial"/>
          <w:sz w:val="22"/>
          <w:szCs w:val="22"/>
          <w:lang w:val="en-GB"/>
        </w:rPr>
      </w:pPr>
    </w:p>
    <w:p w14:paraId="5E520C1D"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 xml:space="preserve">Bashir, M., Afzal, M. T., &amp; Azeem, M. (2008). Reliability and validity of qualitative and operational research paradigm. </w:t>
      </w:r>
      <w:r w:rsidRPr="00B0052B">
        <w:rPr>
          <w:rFonts w:ascii="Arial" w:eastAsia="Calibri" w:hAnsi="Arial" w:cs="Arial"/>
          <w:i/>
          <w:sz w:val="22"/>
          <w:szCs w:val="22"/>
          <w:lang w:val="en-GB"/>
        </w:rPr>
        <w:t>Pakistan Journal of Statistics and Operation Research, 4</w:t>
      </w:r>
      <w:r w:rsidRPr="00B0052B">
        <w:rPr>
          <w:rFonts w:ascii="Arial" w:eastAsia="Calibri" w:hAnsi="Arial" w:cs="Arial"/>
          <w:sz w:val="22"/>
          <w:szCs w:val="22"/>
          <w:lang w:val="en-GB"/>
        </w:rPr>
        <w:t>(1),</w:t>
      </w:r>
      <w:r w:rsidRPr="00B0052B">
        <w:rPr>
          <w:rFonts w:ascii="Arial" w:eastAsia="Calibri" w:hAnsi="Arial" w:cs="Arial"/>
          <w:i/>
          <w:sz w:val="22"/>
          <w:szCs w:val="22"/>
          <w:lang w:val="en-GB"/>
        </w:rPr>
        <w:t xml:space="preserve"> </w:t>
      </w:r>
      <w:r w:rsidRPr="00B0052B">
        <w:rPr>
          <w:rFonts w:ascii="Arial" w:eastAsia="Calibri" w:hAnsi="Arial" w:cs="Arial"/>
          <w:sz w:val="22"/>
          <w:szCs w:val="22"/>
          <w:lang w:val="en-GB"/>
        </w:rPr>
        <w:t xml:space="preserve">35-45. </w:t>
      </w:r>
      <w:hyperlink r:id="rId16" w:history="1">
        <w:r w:rsidRPr="00B0052B">
          <w:rPr>
            <w:rFonts w:ascii="Arial" w:eastAsia="Calibri" w:hAnsi="Arial" w:cs="Arial"/>
            <w:color w:val="0A6EBD"/>
            <w:spacing w:val="2"/>
            <w:sz w:val="22"/>
            <w:szCs w:val="22"/>
            <w:u w:val="single"/>
            <w:shd w:val="clear" w:color="auto" w:fill="FAFAFA"/>
            <w:lang w:val="en-GB"/>
          </w:rPr>
          <w:t>https://doi.org/10.18187/pjsor.v4i1.59</w:t>
        </w:r>
      </w:hyperlink>
      <w:r w:rsidRPr="00B0052B">
        <w:rPr>
          <w:rFonts w:ascii="Arial" w:eastAsia="Calibri" w:hAnsi="Arial" w:cs="Arial"/>
          <w:sz w:val="22"/>
          <w:szCs w:val="22"/>
          <w:lang w:val="en-GB"/>
        </w:rPr>
        <w:t>.</w:t>
      </w:r>
    </w:p>
    <w:p w14:paraId="0CA799FE"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14CB5681"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Bendixen, L. D., Robinson, L. G., &amp; Hattie, J. (2012). Instructional leadership and school effectiveness: Paths to school improvement. Teachers College Press.</w:t>
      </w:r>
    </w:p>
    <w:p w14:paraId="57C2534D" w14:textId="77777777" w:rsidR="005E5324" w:rsidRPr="00B0052B" w:rsidRDefault="005E5324" w:rsidP="00B0052B">
      <w:pPr>
        <w:autoSpaceDE w:val="0"/>
        <w:autoSpaceDN w:val="0"/>
        <w:adjustRightInd w:val="0"/>
        <w:spacing w:line="276" w:lineRule="auto"/>
        <w:jc w:val="both"/>
        <w:rPr>
          <w:rFonts w:ascii="Arial" w:eastAsia="Calibri" w:hAnsi="Arial" w:cs="Arial"/>
          <w:sz w:val="22"/>
          <w:szCs w:val="22"/>
          <w:lang w:val="en-GB"/>
        </w:rPr>
      </w:pPr>
    </w:p>
    <w:p w14:paraId="550292E7"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Botha, R. J. (2010). School effectiveness: Conceptualizing divergent assessment approach. South African Journal of Education, 30, 605-620.</w:t>
      </w:r>
    </w:p>
    <w:p w14:paraId="5ECA9144"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1C33C661"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roofErr w:type="spellStart"/>
      <w:r w:rsidRPr="00B0052B">
        <w:rPr>
          <w:rFonts w:ascii="Arial" w:eastAsia="Calibri" w:hAnsi="Arial" w:cs="Arial"/>
          <w:sz w:val="22"/>
          <w:szCs w:val="22"/>
          <w:lang w:val="en-GB"/>
        </w:rPr>
        <w:t>Bottery</w:t>
      </w:r>
      <w:proofErr w:type="spellEnd"/>
      <w:r w:rsidRPr="00B0052B">
        <w:rPr>
          <w:rFonts w:ascii="Arial" w:eastAsia="Calibri" w:hAnsi="Arial" w:cs="Arial"/>
          <w:sz w:val="22"/>
          <w:szCs w:val="22"/>
          <w:lang w:val="en-GB"/>
        </w:rPr>
        <w:t>, M. (2016). Educational leadership for a more sustainable world. London: Bloomsbury Academic.</w:t>
      </w:r>
    </w:p>
    <w:p w14:paraId="094E4791" w14:textId="77777777" w:rsidR="005E5324" w:rsidRPr="00B0052B" w:rsidRDefault="005E5324" w:rsidP="00B0052B">
      <w:pPr>
        <w:autoSpaceDE w:val="0"/>
        <w:autoSpaceDN w:val="0"/>
        <w:adjustRightInd w:val="0"/>
        <w:spacing w:line="276" w:lineRule="auto"/>
        <w:jc w:val="both"/>
        <w:rPr>
          <w:rFonts w:ascii="Arial" w:eastAsia="Calibri" w:hAnsi="Arial" w:cs="Arial"/>
          <w:sz w:val="22"/>
          <w:szCs w:val="22"/>
          <w:lang w:val="en-GB"/>
        </w:rPr>
      </w:pPr>
    </w:p>
    <w:p w14:paraId="1B1C2E5D"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lastRenderedPageBreak/>
        <w:t>Cotton, K. (2003). Principal and student achievement: What the research says. Alexandria, Virginia USA.</w:t>
      </w:r>
    </w:p>
    <w:p w14:paraId="232B7177"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54ACA73D" w14:textId="77777777" w:rsidR="005E5324" w:rsidRPr="00B0052B" w:rsidRDefault="005E5324" w:rsidP="00B0052B">
      <w:pPr>
        <w:spacing w:line="276" w:lineRule="auto"/>
        <w:ind w:left="720" w:hanging="720"/>
        <w:jc w:val="both"/>
        <w:rPr>
          <w:rFonts w:ascii="Arial" w:eastAsia="Calibri" w:hAnsi="Arial" w:cs="Arial"/>
          <w:sz w:val="22"/>
          <w:szCs w:val="22"/>
          <w:shd w:val="clear" w:color="auto" w:fill="FFFFFF"/>
          <w:lang w:val="en-GB"/>
        </w:rPr>
      </w:pPr>
      <w:r w:rsidRPr="00B0052B">
        <w:rPr>
          <w:rFonts w:ascii="Arial" w:eastAsia="Calibri" w:hAnsi="Arial" w:cs="Arial"/>
          <w:sz w:val="22"/>
          <w:szCs w:val="22"/>
          <w:shd w:val="clear" w:color="auto" w:fill="FFFFFF"/>
          <w:lang w:val="en-GB"/>
        </w:rPr>
        <w:t>Creswell, J. W., &amp; Plano Clark, V. L. (2018). Designing and conducting mixed methods research. Sage publications.</w:t>
      </w:r>
    </w:p>
    <w:p w14:paraId="7E98B429" w14:textId="77777777" w:rsidR="005E5324" w:rsidRPr="00B0052B" w:rsidRDefault="005E5324" w:rsidP="00B0052B">
      <w:pPr>
        <w:spacing w:after="200" w:line="276" w:lineRule="auto"/>
        <w:ind w:left="720" w:hanging="720"/>
        <w:rPr>
          <w:rFonts w:ascii="Arial" w:eastAsia="Calibri" w:hAnsi="Arial" w:cs="Arial"/>
          <w:sz w:val="22"/>
          <w:szCs w:val="22"/>
          <w:lang w:val="en-GB"/>
        </w:rPr>
      </w:pPr>
    </w:p>
    <w:p w14:paraId="43448367" w14:textId="77777777" w:rsidR="005E5324" w:rsidRPr="00B0052B" w:rsidRDefault="005E5324" w:rsidP="00B0052B">
      <w:pPr>
        <w:spacing w:after="200" w:line="276" w:lineRule="auto"/>
        <w:ind w:left="720" w:hanging="720"/>
        <w:rPr>
          <w:rFonts w:ascii="Arial" w:eastAsia="Calibri" w:hAnsi="Arial" w:cs="Arial"/>
          <w:sz w:val="22"/>
          <w:szCs w:val="22"/>
          <w:lang w:val="en-GB"/>
        </w:rPr>
      </w:pPr>
      <w:proofErr w:type="spellStart"/>
      <w:proofErr w:type="gramStart"/>
      <w:r w:rsidRPr="00B0052B">
        <w:rPr>
          <w:rFonts w:ascii="Arial" w:eastAsia="Calibri" w:hAnsi="Arial" w:cs="Arial"/>
          <w:sz w:val="22"/>
          <w:szCs w:val="22"/>
          <w:lang w:val="en-GB"/>
        </w:rPr>
        <w:t>Creswell,J.w</w:t>
      </w:r>
      <w:proofErr w:type="spellEnd"/>
      <w:r w:rsidRPr="00B0052B">
        <w:rPr>
          <w:rFonts w:ascii="Arial" w:eastAsia="Calibri" w:hAnsi="Arial" w:cs="Arial"/>
          <w:sz w:val="22"/>
          <w:szCs w:val="22"/>
          <w:lang w:val="en-GB"/>
        </w:rPr>
        <w:t>.</w:t>
      </w:r>
      <w:proofErr w:type="gramEnd"/>
      <w:r w:rsidRPr="00B0052B">
        <w:rPr>
          <w:rFonts w:ascii="Arial" w:eastAsia="Calibri" w:hAnsi="Arial" w:cs="Arial"/>
          <w:sz w:val="22"/>
          <w:szCs w:val="22"/>
          <w:lang w:val="en-GB"/>
        </w:rPr>
        <w:t xml:space="preserve">,&amp; </w:t>
      </w:r>
      <w:proofErr w:type="spellStart"/>
      <w:r w:rsidRPr="00B0052B">
        <w:rPr>
          <w:rFonts w:ascii="Arial" w:eastAsia="Calibri" w:hAnsi="Arial" w:cs="Arial"/>
          <w:sz w:val="22"/>
          <w:szCs w:val="22"/>
          <w:lang w:val="en-GB"/>
        </w:rPr>
        <w:t>Creswell,J.D</w:t>
      </w:r>
      <w:proofErr w:type="spellEnd"/>
      <w:r w:rsidRPr="00B0052B">
        <w:rPr>
          <w:rFonts w:ascii="Arial" w:eastAsia="Calibri" w:hAnsi="Arial" w:cs="Arial"/>
          <w:sz w:val="22"/>
          <w:szCs w:val="22"/>
          <w:lang w:val="en-GB"/>
        </w:rPr>
        <w:t xml:space="preserve">.(2018). </w:t>
      </w:r>
      <w:r w:rsidRPr="00B0052B">
        <w:rPr>
          <w:rFonts w:ascii="Arial" w:eastAsia="Calibri" w:hAnsi="Arial" w:cs="Arial"/>
          <w:i/>
          <w:sz w:val="22"/>
          <w:szCs w:val="22"/>
          <w:lang w:val="en-GB"/>
        </w:rPr>
        <w:t>Research design: qualitative, quantitative, and mixed methods approaches,</w:t>
      </w:r>
      <w:r w:rsidRPr="00B0052B">
        <w:rPr>
          <w:rFonts w:ascii="Arial" w:eastAsia="Calibri" w:hAnsi="Arial" w:cs="Arial"/>
          <w:sz w:val="22"/>
          <w:szCs w:val="22"/>
          <w:lang w:val="en-GB"/>
        </w:rPr>
        <w:t xml:space="preserve"> (5</w:t>
      </w:r>
      <w:r w:rsidRPr="00B0052B">
        <w:rPr>
          <w:rFonts w:ascii="Arial" w:eastAsia="Calibri" w:hAnsi="Arial" w:cs="Arial"/>
          <w:sz w:val="22"/>
          <w:szCs w:val="22"/>
          <w:vertAlign w:val="superscript"/>
          <w:lang w:val="en-GB"/>
        </w:rPr>
        <w:t>TH</w:t>
      </w:r>
      <w:r w:rsidRPr="00B0052B">
        <w:rPr>
          <w:rFonts w:ascii="Arial" w:eastAsia="Calibri" w:hAnsi="Arial" w:cs="Arial"/>
          <w:sz w:val="22"/>
          <w:szCs w:val="22"/>
          <w:lang w:val="en-GB"/>
        </w:rPr>
        <w:t xml:space="preserve">ed.). SAGE Publications Ltd. </w:t>
      </w:r>
      <w:hyperlink r:id="rId17" w:history="1">
        <w:r w:rsidRPr="00B0052B">
          <w:rPr>
            <w:rFonts w:ascii="Arial" w:eastAsia="Calibri" w:hAnsi="Arial" w:cs="Arial"/>
            <w:color w:val="0000FF"/>
            <w:sz w:val="22"/>
            <w:szCs w:val="22"/>
            <w:u w:val="single"/>
            <w:lang w:val="en-GB"/>
          </w:rPr>
          <w:t>https://lccn.loc.gov/2017044644</w:t>
        </w:r>
      </w:hyperlink>
    </w:p>
    <w:p w14:paraId="3671DFA9" w14:textId="77777777" w:rsidR="005E5324" w:rsidRPr="00B0052B" w:rsidRDefault="005E5324" w:rsidP="00B0052B">
      <w:pPr>
        <w:spacing w:line="276" w:lineRule="auto"/>
        <w:ind w:left="720" w:hanging="720"/>
        <w:jc w:val="both"/>
        <w:rPr>
          <w:rFonts w:ascii="Arial" w:eastAsia="Calibri" w:hAnsi="Arial" w:cs="Arial"/>
          <w:sz w:val="22"/>
          <w:szCs w:val="22"/>
          <w:lang w:val="en-GB"/>
        </w:rPr>
      </w:pPr>
    </w:p>
    <w:p w14:paraId="499E16AF"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Day, C., Sammons, P., Stobart, G., Kington, A., &amp; Gu, Q. (2007). Teachers matter: Connecting work, lives, and effectiveness. McGraw-Hill International.</w:t>
      </w:r>
    </w:p>
    <w:p w14:paraId="50D90B91"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319DAB45"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Deal, T. E., &amp; Peterson, K. D. (2019). Shaping school culture: The heart of leadership. John Wiley &amp; Sons.</w:t>
      </w:r>
    </w:p>
    <w:p w14:paraId="08C037A2"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5122F2DB"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Desimone, L. M., Smith, T. M., &amp; Ueno, K. (2006). Are teachers who need sustained, content-focused professional development getting it? An administrator’s dilemma. Educational Administration Quarterly, 42(2), 179–215.</w:t>
      </w:r>
    </w:p>
    <w:p w14:paraId="44CB8D75"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4FFE896F"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DiPaola, M., &amp; Hoy, W. K. (2013). Principals improving instruction: Supervision, evaluation, and professional development. IAP.</w:t>
      </w:r>
    </w:p>
    <w:p w14:paraId="72EB4F8C"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4857A119"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EMSSD. (2010). Transition of Principal’s role from administrator to instructional leader. Thimphu: EMSSD, Ministry of Education.</w:t>
      </w:r>
    </w:p>
    <w:p w14:paraId="64CC2401"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068E3819"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Findley, D., &amp; Findley, B. (1992). Effective Schools: The Role of the Principal. Contemporary Education, 63(2), 102–104.</w:t>
      </w:r>
    </w:p>
    <w:p w14:paraId="190AC29E"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4CD8EF54"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Fullan, M. (2001). Leading in a culture of change. San Francisco, CA: Jossey-Bass.</w:t>
      </w:r>
    </w:p>
    <w:p w14:paraId="396251BE"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0BE6B2E7"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Gillet, J. W. (2010). The Role of Principals in Balancing Managerial Tasks and Instructional Leadership. Journal of Educational Leadership, 25(3), 45-60.</w:t>
      </w:r>
    </w:p>
    <w:p w14:paraId="2C6A0955"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7AF4CB4E"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Goslin, K. G. (2009). How instructional leadership is conveyed by High School principals: The findings of three case studies. Paper presented at the International Congress for School Effectiveness and Improvement.</w:t>
      </w:r>
    </w:p>
    <w:p w14:paraId="1C286FD7"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5657525C"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 xml:space="preserve">Gumus, S., &amp; </w:t>
      </w:r>
      <w:proofErr w:type="spellStart"/>
      <w:r w:rsidRPr="00B0052B">
        <w:rPr>
          <w:rFonts w:ascii="Arial" w:eastAsia="Calibri" w:hAnsi="Arial" w:cs="Arial"/>
          <w:sz w:val="22"/>
          <w:szCs w:val="22"/>
          <w:lang w:val="en-GB"/>
        </w:rPr>
        <w:t>Bellibas</w:t>
      </w:r>
      <w:proofErr w:type="spellEnd"/>
      <w:r w:rsidRPr="00B0052B">
        <w:rPr>
          <w:rFonts w:ascii="Arial" w:eastAsia="Calibri" w:hAnsi="Arial" w:cs="Arial"/>
          <w:sz w:val="22"/>
          <w:szCs w:val="22"/>
          <w:lang w:val="en-GB"/>
        </w:rPr>
        <w:t>, M. S. (2019). The Effect of Instructional Leadership on Teachers’ Professional Development: A Meta-Analysis Study. Educational Sciences: Theory &amp; Practice, 19(3), 1070-1089.</w:t>
      </w:r>
    </w:p>
    <w:p w14:paraId="6EFF89A8"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5C50E3FF"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lastRenderedPageBreak/>
        <w:t>Hallinger, P., &amp; Heck, R. H. (1996). Reassessing the principal’s role in school effectiveness: A review of empirical research, 1980-1995. Educational Administration Quarterly, 32(1), 5–44.</w:t>
      </w:r>
    </w:p>
    <w:p w14:paraId="2647921E"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22BD52A1"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 xml:space="preserve">Hallinger, P., &amp; Walker, A. (2014). Exploring whole school vs. subject department improvement in Hong Kong secondary schools. Retrieved from </w:t>
      </w:r>
      <w:hyperlink r:id="rId18" w:history="1">
        <w:r w:rsidRPr="00B0052B">
          <w:rPr>
            <w:rFonts w:ascii="Arial" w:eastAsia="Calibri" w:hAnsi="Arial" w:cs="Arial"/>
            <w:color w:val="0000FF"/>
            <w:sz w:val="22"/>
            <w:szCs w:val="22"/>
            <w:u w:val="single"/>
            <w:lang w:val="en-GB"/>
          </w:rPr>
          <w:t>http://www.philliphallinger.com</w:t>
        </w:r>
      </w:hyperlink>
      <w:r w:rsidRPr="00B0052B">
        <w:rPr>
          <w:rFonts w:ascii="Arial" w:eastAsia="Calibri" w:hAnsi="Arial" w:cs="Arial"/>
          <w:sz w:val="22"/>
          <w:szCs w:val="22"/>
          <w:lang w:val="en-GB"/>
        </w:rPr>
        <w:t>.</w:t>
      </w:r>
    </w:p>
    <w:p w14:paraId="5417BA23"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2D4CADC7"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Hallinger, P., &amp; Heck, R. H. (2010). Collaborative leadership and school improvement: Understanding the impact on school capacity and student learning. School Leadership &amp; Management, 30(2), 95-110.</w:t>
      </w:r>
    </w:p>
    <w:p w14:paraId="71B375B2"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0CB715AB"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 xml:space="preserve">Hallinger, P., &amp; Murphy, J. (1985). Assessing the instructional leadership </w:t>
      </w:r>
      <w:proofErr w:type="spellStart"/>
      <w:r w:rsidRPr="00B0052B">
        <w:rPr>
          <w:rFonts w:ascii="Arial" w:eastAsia="Calibri" w:hAnsi="Arial" w:cs="Arial"/>
          <w:sz w:val="22"/>
          <w:szCs w:val="22"/>
          <w:lang w:val="en-GB"/>
        </w:rPr>
        <w:t>behavior</w:t>
      </w:r>
      <w:proofErr w:type="spellEnd"/>
      <w:r w:rsidRPr="00B0052B">
        <w:rPr>
          <w:rFonts w:ascii="Arial" w:eastAsia="Calibri" w:hAnsi="Arial" w:cs="Arial"/>
          <w:sz w:val="22"/>
          <w:szCs w:val="22"/>
          <w:lang w:val="en-GB"/>
        </w:rPr>
        <w:t xml:space="preserve"> of principals. Elementary School Journal, 86(2), 217-247.</w:t>
      </w:r>
    </w:p>
    <w:p w14:paraId="66C6F917"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7A4EDB7E"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Hattie, J., &amp; Timperley, H. (2007). The power of feedback. Review of Educational Research, 77(1), 81-112.</w:t>
      </w:r>
    </w:p>
    <w:p w14:paraId="3E475F71"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532556D4"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Horng, E., &amp; Loeb, S. (2010). New Thinking about Instructional Leadership. Stanford: Stanford University.</w:t>
      </w:r>
    </w:p>
    <w:p w14:paraId="5A80E89E"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1E68DAEE"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Knight, J. (2007). Instructional coaching: A partnership approach to improving instruction. Corwin Press.</w:t>
      </w:r>
    </w:p>
    <w:p w14:paraId="37A394A8"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198AD3B7"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Kraft, M. A., Blazar, D., &amp; Hogan, D. (2018). The effect of teacher coaching on instruction and achievement: A meta-analysis of the causal evidence. Review of Educational Research, 88(4), 547-588</w:t>
      </w:r>
    </w:p>
    <w:p w14:paraId="7DE8CF6B"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676A480F"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roofErr w:type="spellStart"/>
      <w:r w:rsidRPr="00B0052B">
        <w:rPr>
          <w:rFonts w:ascii="Arial" w:eastAsia="Calibri" w:hAnsi="Arial" w:cs="Arial"/>
          <w:sz w:val="22"/>
          <w:szCs w:val="22"/>
          <w:lang w:val="en-GB"/>
        </w:rPr>
        <w:t>Leithwood</w:t>
      </w:r>
      <w:proofErr w:type="spellEnd"/>
      <w:r w:rsidRPr="00B0052B">
        <w:rPr>
          <w:rFonts w:ascii="Arial" w:eastAsia="Calibri" w:hAnsi="Arial" w:cs="Arial"/>
          <w:sz w:val="22"/>
          <w:szCs w:val="22"/>
          <w:lang w:val="en-GB"/>
        </w:rPr>
        <w:t>, K., &amp; Jantzi, D. (2005). A review of empirical evidence about school size effects: A policy perspective. Review of Educational Research, 75(1), 49-86.</w:t>
      </w:r>
    </w:p>
    <w:p w14:paraId="735B61F4"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13C9CD2C"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roofErr w:type="spellStart"/>
      <w:r w:rsidRPr="00B0052B">
        <w:rPr>
          <w:rFonts w:ascii="Arial" w:eastAsia="Calibri" w:hAnsi="Arial" w:cs="Arial"/>
          <w:sz w:val="22"/>
          <w:szCs w:val="22"/>
          <w:lang w:val="en-GB"/>
        </w:rPr>
        <w:t>Leithwood</w:t>
      </w:r>
      <w:proofErr w:type="spellEnd"/>
      <w:r w:rsidRPr="00B0052B">
        <w:rPr>
          <w:rFonts w:ascii="Arial" w:eastAsia="Calibri" w:hAnsi="Arial" w:cs="Arial"/>
          <w:sz w:val="22"/>
          <w:szCs w:val="22"/>
          <w:lang w:val="en-GB"/>
        </w:rPr>
        <w:t>, K., Harris, A., &amp; Hopkins, D. (2008). Seven strong claims about successful school leadership. School Leadership &amp; Management, 28(1), 27-42.</w:t>
      </w:r>
    </w:p>
    <w:p w14:paraId="3FD0CA74"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47F3AA31"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roofErr w:type="spellStart"/>
      <w:r w:rsidRPr="00B0052B">
        <w:rPr>
          <w:rFonts w:ascii="Arial" w:eastAsia="Calibri" w:hAnsi="Arial" w:cs="Arial"/>
          <w:sz w:val="22"/>
          <w:szCs w:val="22"/>
          <w:lang w:val="en-GB"/>
        </w:rPr>
        <w:t>Leithwood</w:t>
      </w:r>
      <w:proofErr w:type="spellEnd"/>
      <w:r w:rsidRPr="00B0052B">
        <w:rPr>
          <w:rFonts w:ascii="Arial" w:eastAsia="Calibri" w:hAnsi="Arial" w:cs="Arial"/>
          <w:sz w:val="22"/>
          <w:szCs w:val="22"/>
          <w:lang w:val="en-GB"/>
        </w:rPr>
        <w:t>, K., Louis, K. S., Anderson, S., &amp; Wahlstrom, K. (2004). How leadership influences student learning. Educational Leadership, 61(7), 6-11.</w:t>
      </w:r>
    </w:p>
    <w:p w14:paraId="69D502C6" w14:textId="77777777" w:rsidR="005E5324" w:rsidRPr="00B0052B" w:rsidRDefault="005E5324" w:rsidP="00B0052B">
      <w:pPr>
        <w:autoSpaceDE w:val="0"/>
        <w:autoSpaceDN w:val="0"/>
        <w:adjustRightInd w:val="0"/>
        <w:spacing w:after="200" w:line="276" w:lineRule="auto"/>
        <w:ind w:left="720" w:hanging="720"/>
        <w:rPr>
          <w:rFonts w:ascii="Arial" w:eastAsia="Calibri" w:hAnsi="Arial" w:cs="Arial"/>
          <w:color w:val="0000FF"/>
          <w:sz w:val="22"/>
          <w:szCs w:val="22"/>
          <w:u w:val="single"/>
          <w:lang w:val="en-GB"/>
        </w:rPr>
      </w:pPr>
      <w:r w:rsidRPr="00B0052B">
        <w:rPr>
          <w:rFonts w:ascii="Arial" w:eastAsia="Calibri" w:hAnsi="Arial" w:cs="Arial"/>
          <w:sz w:val="22"/>
          <w:szCs w:val="22"/>
          <w:lang w:val="en-GB"/>
        </w:rPr>
        <w:t xml:space="preserve">Livingstone, S. (2012). Critical reflections on the benefits of ICT in education. </w:t>
      </w:r>
      <w:r w:rsidRPr="00B0052B">
        <w:rPr>
          <w:rFonts w:ascii="Arial" w:eastAsia="Calibri" w:hAnsi="Arial" w:cs="Arial"/>
          <w:i/>
          <w:sz w:val="22"/>
          <w:szCs w:val="22"/>
          <w:lang w:val="en-GB"/>
        </w:rPr>
        <w:t xml:space="preserve">Oxford review of education, 38 </w:t>
      </w:r>
      <w:r w:rsidRPr="00B0052B">
        <w:rPr>
          <w:rFonts w:ascii="Arial" w:eastAsia="Calibri" w:hAnsi="Arial" w:cs="Arial"/>
          <w:sz w:val="22"/>
          <w:szCs w:val="22"/>
          <w:lang w:val="en-GB"/>
        </w:rPr>
        <w:t xml:space="preserve">(1). pp. 9-24. </w:t>
      </w:r>
      <w:hyperlink r:id="rId19" w:history="1">
        <w:r w:rsidRPr="00B0052B">
          <w:rPr>
            <w:rFonts w:ascii="Arial" w:eastAsia="Calibri" w:hAnsi="Arial" w:cs="Arial"/>
            <w:color w:val="0000FF"/>
            <w:sz w:val="22"/>
            <w:szCs w:val="22"/>
            <w:u w:val="single"/>
            <w:lang w:val="en-GB"/>
          </w:rPr>
          <w:t>https://dio.org/10.1080/03054985.2011.577938</w:t>
        </w:r>
      </w:hyperlink>
    </w:p>
    <w:p w14:paraId="2BD85221"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 xml:space="preserve">Louis, K. S., </w:t>
      </w:r>
      <w:proofErr w:type="spellStart"/>
      <w:r w:rsidRPr="00B0052B">
        <w:rPr>
          <w:rFonts w:ascii="Arial" w:eastAsia="Calibri" w:hAnsi="Arial" w:cs="Arial"/>
          <w:sz w:val="22"/>
          <w:szCs w:val="22"/>
          <w:lang w:val="en-GB"/>
        </w:rPr>
        <w:t>Leithwood</w:t>
      </w:r>
      <w:proofErr w:type="spellEnd"/>
      <w:r w:rsidRPr="00B0052B">
        <w:rPr>
          <w:rFonts w:ascii="Arial" w:eastAsia="Calibri" w:hAnsi="Arial" w:cs="Arial"/>
          <w:sz w:val="22"/>
          <w:szCs w:val="22"/>
          <w:lang w:val="en-GB"/>
        </w:rPr>
        <w:t xml:space="preserve">, K., Wahlstrom, K. L., &amp; Anderson, S. E. (2010). Investigating the links to improved student learning: Final report of research findings. Minneapolis, MN: </w:t>
      </w:r>
      <w:proofErr w:type="spellStart"/>
      <w:r w:rsidRPr="00B0052B">
        <w:rPr>
          <w:rFonts w:ascii="Arial" w:eastAsia="Calibri" w:hAnsi="Arial" w:cs="Arial"/>
          <w:sz w:val="22"/>
          <w:szCs w:val="22"/>
          <w:lang w:val="en-GB"/>
        </w:rPr>
        <w:t>Center</w:t>
      </w:r>
      <w:proofErr w:type="spellEnd"/>
      <w:r w:rsidRPr="00B0052B">
        <w:rPr>
          <w:rFonts w:ascii="Arial" w:eastAsia="Calibri" w:hAnsi="Arial" w:cs="Arial"/>
          <w:sz w:val="22"/>
          <w:szCs w:val="22"/>
          <w:lang w:val="en-GB"/>
        </w:rPr>
        <w:t xml:space="preserve"> for Applied Research and Educational Improvement, University of Minnesota</w:t>
      </w:r>
    </w:p>
    <w:p w14:paraId="24D37A8E"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601166C3"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Louis, K. S., &amp; Kruse, S. D. (1995). Professionalism and community: Perspectives on reforming urban schools. Corwin Press.</w:t>
      </w:r>
    </w:p>
    <w:p w14:paraId="16A02421" w14:textId="77777777" w:rsidR="005E5324" w:rsidRPr="00B0052B" w:rsidRDefault="005E5324" w:rsidP="00B0052B">
      <w:pPr>
        <w:autoSpaceDE w:val="0"/>
        <w:autoSpaceDN w:val="0"/>
        <w:adjustRightInd w:val="0"/>
        <w:spacing w:line="276" w:lineRule="auto"/>
        <w:jc w:val="both"/>
        <w:rPr>
          <w:rFonts w:ascii="Arial" w:eastAsia="Calibri" w:hAnsi="Arial" w:cs="Arial"/>
          <w:sz w:val="22"/>
          <w:szCs w:val="22"/>
          <w:lang w:val="en-GB"/>
        </w:rPr>
      </w:pPr>
    </w:p>
    <w:p w14:paraId="1896BEF0"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roofErr w:type="spellStart"/>
      <w:r w:rsidRPr="00B0052B">
        <w:rPr>
          <w:rFonts w:ascii="Arial" w:eastAsia="Calibri" w:hAnsi="Arial" w:cs="Arial"/>
          <w:sz w:val="22"/>
          <w:szCs w:val="22"/>
          <w:lang w:val="en-GB"/>
        </w:rPr>
        <w:t>Mestry</w:t>
      </w:r>
      <w:proofErr w:type="spellEnd"/>
      <w:r w:rsidRPr="00B0052B">
        <w:rPr>
          <w:rFonts w:ascii="Arial" w:eastAsia="Calibri" w:hAnsi="Arial" w:cs="Arial"/>
          <w:sz w:val="22"/>
          <w:szCs w:val="22"/>
          <w:lang w:val="en-GB"/>
        </w:rPr>
        <w:t>, R. (2017). Principals’ perspectives and experiences of their instructional leadership functions to enhance learner achievement in public schools. Journal of Education, 69, Durban.</w:t>
      </w:r>
    </w:p>
    <w:p w14:paraId="6A27B276"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0FF63854"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color w:val="0000FF"/>
          <w:sz w:val="22"/>
          <w:szCs w:val="22"/>
          <w:u w:val="single"/>
          <w:lang w:val="en-GB"/>
        </w:rPr>
      </w:pPr>
      <w:proofErr w:type="spellStart"/>
      <w:r w:rsidRPr="00B0052B">
        <w:rPr>
          <w:rFonts w:ascii="Arial" w:eastAsia="Calibri" w:hAnsi="Arial" w:cs="Arial"/>
          <w:sz w:val="22"/>
          <w:szCs w:val="22"/>
          <w:lang w:val="en-GB"/>
        </w:rPr>
        <w:t>Mestry</w:t>
      </w:r>
      <w:proofErr w:type="spellEnd"/>
      <w:r w:rsidRPr="00B0052B">
        <w:rPr>
          <w:rFonts w:ascii="Arial" w:eastAsia="Calibri" w:hAnsi="Arial" w:cs="Arial"/>
          <w:sz w:val="22"/>
          <w:szCs w:val="22"/>
          <w:lang w:val="en-GB"/>
        </w:rPr>
        <w:t xml:space="preserve">, R., </w:t>
      </w:r>
      <w:proofErr w:type="spellStart"/>
      <w:r w:rsidRPr="00B0052B">
        <w:rPr>
          <w:rFonts w:ascii="Arial" w:eastAsia="Calibri" w:hAnsi="Arial" w:cs="Arial"/>
          <w:sz w:val="22"/>
          <w:szCs w:val="22"/>
          <w:lang w:val="en-GB"/>
        </w:rPr>
        <w:t>Koopasammy</w:t>
      </w:r>
      <w:proofErr w:type="spellEnd"/>
      <w:r w:rsidRPr="00B0052B">
        <w:rPr>
          <w:rFonts w:ascii="Arial" w:eastAsia="Calibri" w:hAnsi="Arial" w:cs="Arial"/>
          <w:sz w:val="22"/>
          <w:szCs w:val="22"/>
          <w:lang w:val="en-GB"/>
        </w:rPr>
        <w:t xml:space="preserve">, I. M., &amp; Schmidt, M. (2013). The instructional leadership role of primary school principals. Education as Change, 17(sup1), S49-S64. </w:t>
      </w:r>
      <w:hyperlink r:id="rId20" w:history="1">
        <w:r w:rsidRPr="00B0052B">
          <w:rPr>
            <w:rFonts w:ascii="Arial" w:eastAsia="Calibri" w:hAnsi="Arial" w:cs="Arial"/>
            <w:color w:val="0000FF"/>
            <w:sz w:val="22"/>
            <w:szCs w:val="22"/>
            <w:u w:val="single"/>
            <w:lang w:val="en-GB"/>
          </w:rPr>
          <w:t>https://doi.org/10.1080/16823206.2014.865990</w:t>
        </w:r>
      </w:hyperlink>
    </w:p>
    <w:p w14:paraId="73DBB1B9" w14:textId="77777777" w:rsidR="005E5324" w:rsidRPr="00B0052B" w:rsidRDefault="005E5324" w:rsidP="00B0052B">
      <w:pPr>
        <w:spacing w:before="240" w:line="360" w:lineRule="auto"/>
        <w:ind w:left="720" w:hanging="720"/>
        <w:textAlignment w:val="baseline"/>
        <w:rPr>
          <w:rFonts w:ascii="Arial" w:hAnsi="Arial" w:cs="Arial"/>
          <w:color w:val="000000"/>
          <w:sz w:val="22"/>
          <w:szCs w:val="22"/>
          <w:lang w:val="en-GB"/>
        </w:rPr>
      </w:pPr>
      <w:r w:rsidRPr="00B0052B">
        <w:rPr>
          <w:rFonts w:ascii="Arial" w:hAnsi="Arial" w:cs="Arial"/>
          <w:sz w:val="22"/>
          <w:szCs w:val="22"/>
          <w:lang w:val="en-GB"/>
        </w:rPr>
        <w:t xml:space="preserve">Mertens, D. M. (2010). </w:t>
      </w:r>
      <w:r w:rsidRPr="00B0052B">
        <w:rPr>
          <w:rFonts w:ascii="Arial" w:hAnsi="Arial" w:cs="Arial"/>
          <w:i/>
          <w:iCs/>
          <w:sz w:val="22"/>
          <w:szCs w:val="22"/>
          <w:lang w:val="en-GB"/>
        </w:rPr>
        <w:t xml:space="preserve">Research and evaluation in education and psychology </w:t>
      </w:r>
      <w:r w:rsidRPr="00B0052B">
        <w:rPr>
          <w:rFonts w:ascii="Arial" w:hAnsi="Arial" w:cs="Arial"/>
          <w:sz w:val="22"/>
          <w:szCs w:val="22"/>
          <w:lang w:val="en-GB"/>
        </w:rPr>
        <w:t>(3</w:t>
      </w:r>
      <w:r w:rsidRPr="00B0052B">
        <w:rPr>
          <w:rFonts w:ascii="Arial" w:hAnsi="Arial" w:cs="Arial"/>
          <w:sz w:val="22"/>
          <w:szCs w:val="22"/>
          <w:vertAlign w:val="superscript"/>
          <w:lang w:val="en-GB"/>
        </w:rPr>
        <w:t>rd</w:t>
      </w:r>
      <w:r w:rsidRPr="00B0052B">
        <w:rPr>
          <w:rFonts w:ascii="Arial" w:hAnsi="Arial" w:cs="Arial"/>
          <w:sz w:val="22"/>
          <w:szCs w:val="22"/>
          <w:lang w:val="en-GB"/>
        </w:rPr>
        <w:t xml:space="preserve"> ed)</w:t>
      </w:r>
      <w:r w:rsidRPr="00B0052B">
        <w:rPr>
          <w:rFonts w:ascii="Arial" w:hAnsi="Arial" w:cs="Arial"/>
          <w:i/>
          <w:iCs/>
          <w:sz w:val="22"/>
          <w:szCs w:val="22"/>
          <w:lang w:val="en-GB"/>
        </w:rPr>
        <w:t xml:space="preserve">. </w:t>
      </w:r>
      <w:r w:rsidRPr="00B0052B">
        <w:rPr>
          <w:rFonts w:ascii="Arial" w:hAnsi="Arial" w:cs="Arial"/>
          <w:sz w:val="22"/>
          <w:szCs w:val="22"/>
          <w:lang w:val="en-GB"/>
        </w:rPr>
        <w:t>California: SAGE Publication.</w:t>
      </w:r>
      <w:r w:rsidRPr="00B0052B">
        <w:rPr>
          <w:rFonts w:ascii="Arial" w:hAnsi="Arial" w:cs="Arial"/>
          <w:color w:val="000000"/>
          <w:sz w:val="22"/>
          <w:szCs w:val="22"/>
          <w:lang w:val="en-GB"/>
        </w:rPr>
        <w:t xml:space="preserve"> </w:t>
      </w:r>
      <w:hyperlink r:id="rId21" w:history="1">
        <w:r w:rsidRPr="00B0052B">
          <w:rPr>
            <w:rFonts w:ascii="Arial" w:hAnsi="Arial" w:cs="Arial"/>
            <w:color w:val="0000FF"/>
            <w:sz w:val="22"/>
            <w:szCs w:val="22"/>
            <w:u w:val="single"/>
            <w:bdr w:val="none" w:sz="0" w:space="0" w:color="auto" w:frame="1"/>
            <w:lang w:val="en-GB"/>
          </w:rPr>
          <w:t>https://doi.org/10.46743/2160-3715/2010.1348</w:t>
        </w:r>
      </w:hyperlink>
    </w:p>
    <w:p w14:paraId="4E3E03C9"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3C242058"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Murphy, J., Elliott, S. N., Goldring, E., &amp; Porter, A. (2006). *Learning-</w:t>
      </w:r>
      <w:proofErr w:type="spellStart"/>
      <w:r w:rsidRPr="00B0052B">
        <w:rPr>
          <w:rFonts w:ascii="Arial" w:eastAsia="Calibri" w:hAnsi="Arial" w:cs="Arial"/>
          <w:sz w:val="22"/>
          <w:szCs w:val="22"/>
          <w:lang w:val="en-GB"/>
        </w:rPr>
        <w:t>centered</w:t>
      </w:r>
      <w:proofErr w:type="spellEnd"/>
      <w:r w:rsidRPr="00B0052B">
        <w:rPr>
          <w:rFonts w:ascii="Arial" w:eastAsia="Calibri" w:hAnsi="Arial" w:cs="Arial"/>
          <w:sz w:val="22"/>
          <w:szCs w:val="22"/>
          <w:lang w:val="en-GB"/>
        </w:rPr>
        <w:t xml:space="preserve"> leadership: A conceptual foundation.* Paper presented at the annual meeting of the American Educational Research Association, San Francisco, CA.</w:t>
      </w:r>
    </w:p>
    <w:p w14:paraId="50F9A024"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13816C8F"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Ministry of Education (2011). Nurturing green schools for green Bhutan- A guide to school management. Thimphu: PPD, MOE.</w:t>
      </w:r>
    </w:p>
    <w:p w14:paraId="672E5781"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77DFDA7C"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Robinson, V. M., Lloyd, C. A., &amp; Rowe, K. J. (2008). The impact of leadership on student outcomes: An analysis of the differential effects of leadership types. Educational Administration Quarterly, 44(5), 635-674.</w:t>
      </w:r>
    </w:p>
    <w:p w14:paraId="61CDB317"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2B5C76DD"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Robinson, V. M. J. (2011). Student-</w:t>
      </w:r>
      <w:proofErr w:type="spellStart"/>
      <w:r w:rsidRPr="00B0052B">
        <w:rPr>
          <w:rFonts w:ascii="Arial" w:eastAsia="Calibri" w:hAnsi="Arial" w:cs="Arial"/>
          <w:sz w:val="22"/>
          <w:szCs w:val="22"/>
          <w:lang w:val="en-GB"/>
        </w:rPr>
        <w:t>centered</w:t>
      </w:r>
      <w:proofErr w:type="spellEnd"/>
      <w:r w:rsidRPr="00B0052B">
        <w:rPr>
          <w:rFonts w:ascii="Arial" w:eastAsia="Calibri" w:hAnsi="Arial" w:cs="Arial"/>
          <w:sz w:val="22"/>
          <w:szCs w:val="22"/>
          <w:lang w:val="en-GB"/>
        </w:rPr>
        <w:t xml:space="preserve"> leadership. San Francisco, CA: Jossey-Bass.</w:t>
      </w:r>
    </w:p>
    <w:p w14:paraId="1548B948"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21F8AD17"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5C150C18"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Schein, E. H. (1996). Three cultures of management: The key to organizational learning. Sloan Management Review, 38(1), 9-20.</w:t>
      </w:r>
    </w:p>
    <w:p w14:paraId="2E7DCC29"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2B0E19C3"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roofErr w:type="spellStart"/>
      <w:r w:rsidRPr="00B0052B">
        <w:rPr>
          <w:rFonts w:ascii="Arial" w:eastAsia="Calibri" w:hAnsi="Arial" w:cs="Arial"/>
          <w:sz w:val="22"/>
          <w:szCs w:val="22"/>
          <w:lang w:val="en-GB"/>
        </w:rPr>
        <w:t>Sergiovanni</w:t>
      </w:r>
      <w:proofErr w:type="spellEnd"/>
      <w:r w:rsidRPr="00B0052B">
        <w:rPr>
          <w:rFonts w:ascii="Arial" w:eastAsia="Calibri" w:hAnsi="Arial" w:cs="Arial"/>
          <w:sz w:val="22"/>
          <w:szCs w:val="22"/>
          <w:lang w:val="en-GB"/>
        </w:rPr>
        <w:t>, T. J. (1992). Moral leadership: Getting to the heart of school improvement. John Wiley &amp; Sons.</w:t>
      </w:r>
    </w:p>
    <w:p w14:paraId="56FF11A6"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1254F5E8" w14:textId="77777777" w:rsidR="005E5324" w:rsidRPr="00B0052B" w:rsidRDefault="005E5324" w:rsidP="00B0052B">
      <w:pPr>
        <w:autoSpaceDE w:val="0"/>
        <w:autoSpaceDN w:val="0"/>
        <w:adjustRightInd w:val="0"/>
        <w:spacing w:line="276" w:lineRule="auto"/>
        <w:ind w:left="720" w:hanging="720"/>
        <w:rPr>
          <w:rFonts w:ascii="Arial" w:eastAsia="Calibri" w:hAnsi="Arial" w:cs="Arial"/>
          <w:sz w:val="22"/>
          <w:szCs w:val="22"/>
          <w:lang w:val="en-GB"/>
        </w:rPr>
      </w:pPr>
      <w:r w:rsidRPr="00B0052B">
        <w:rPr>
          <w:rFonts w:ascii="Arial" w:eastAsia="Calibri" w:hAnsi="Arial" w:cs="Arial"/>
          <w:sz w:val="22"/>
          <w:szCs w:val="22"/>
          <w:lang w:val="en-GB"/>
        </w:rPr>
        <w:t>Sekhu, M. S. (2011). Practices of primary school principals as instructional leaders: Implications for leaders’ achievement. University of Pretoria, Pretoria https://repository.up.ac.za/bitstream/handle/2263/27248/dissertation.pdf?sequence=1&amp;isAllowed=y</w:t>
      </w:r>
    </w:p>
    <w:p w14:paraId="606A8EA2"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72EED662"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Showers, B. (1985). Coaching for improved teaching. Educational Leadership, 42(7), 40-43.</w:t>
      </w:r>
    </w:p>
    <w:p w14:paraId="4FA35F44"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498AA2AC"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Tan, C.-Y. (2012). Instructional leadership: Toward a contextualised knowledge creation model. School Leadership &amp; Management, 32(2), 183–194.</w:t>
      </w:r>
    </w:p>
    <w:p w14:paraId="668F7AB2"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2962F32E"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lastRenderedPageBreak/>
        <w:t>Tshering, K., &amp; Sawangmek, T. (2016). The relationship between principal’s instructional leadership and school effectiveness in the urban schools of Bhutan. Journal of Education Naresuan University, 18(3), 226–236.</w:t>
      </w:r>
    </w:p>
    <w:p w14:paraId="5417F07F"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3572083C"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 xml:space="preserve">Van Veen, K., Zwart, R. C., &amp; </w:t>
      </w:r>
      <w:proofErr w:type="spellStart"/>
      <w:r w:rsidRPr="00B0052B">
        <w:rPr>
          <w:rFonts w:ascii="Arial" w:eastAsia="Calibri" w:hAnsi="Arial" w:cs="Arial"/>
          <w:sz w:val="22"/>
          <w:szCs w:val="22"/>
          <w:lang w:val="en-GB"/>
        </w:rPr>
        <w:t>Meirink</w:t>
      </w:r>
      <w:proofErr w:type="spellEnd"/>
      <w:r w:rsidRPr="00B0052B">
        <w:rPr>
          <w:rFonts w:ascii="Arial" w:eastAsia="Calibri" w:hAnsi="Arial" w:cs="Arial"/>
          <w:sz w:val="22"/>
          <w:szCs w:val="22"/>
          <w:lang w:val="en-GB"/>
        </w:rPr>
        <w:t>, J. A. (2010). Teacher learning in the context of a collaborative curriculum design project. Teaching and Teacher Education, 26(3), 422-430.</w:t>
      </w:r>
    </w:p>
    <w:p w14:paraId="72B2C64D"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4F6E7660"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 xml:space="preserve">Waters, T., Marzano, R. J., &amp; McNulty, B. (2003). Balanced leadership: What 30 years of research tells us about the effect of leadership on student achievement. Aurora, CO: </w:t>
      </w:r>
      <w:proofErr w:type="spellStart"/>
      <w:r w:rsidRPr="00B0052B">
        <w:rPr>
          <w:rFonts w:ascii="Arial" w:eastAsia="Calibri" w:hAnsi="Arial" w:cs="Arial"/>
          <w:sz w:val="22"/>
          <w:szCs w:val="22"/>
          <w:lang w:val="en-GB"/>
        </w:rPr>
        <w:t>McREL</w:t>
      </w:r>
      <w:proofErr w:type="spellEnd"/>
      <w:r w:rsidRPr="00B0052B">
        <w:rPr>
          <w:rFonts w:ascii="Arial" w:eastAsia="Calibri" w:hAnsi="Arial" w:cs="Arial"/>
          <w:sz w:val="22"/>
          <w:szCs w:val="22"/>
          <w:lang w:val="en-GB"/>
        </w:rPr>
        <w:t>.</w:t>
      </w:r>
    </w:p>
    <w:p w14:paraId="5BC02B32"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764613B3"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r w:rsidRPr="00B0052B">
        <w:rPr>
          <w:rFonts w:ascii="Arial" w:eastAsia="Calibri" w:hAnsi="Arial" w:cs="Arial"/>
          <w:sz w:val="22"/>
          <w:szCs w:val="22"/>
          <w:lang w:val="en-GB"/>
        </w:rPr>
        <w:t>Weisberg, D., Sexton, S., Mulhern, J., &amp; Keeling, D. (2009). The widget effect: Our national failure to acknowledge and act on differences in teacher effectiveness. Brooklyn, NY: The New Teacher Project.</w:t>
      </w:r>
    </w:p>
    <w:p w14:paraId="796EA180" w14:textId="77777777" w:rsidR="005E5324" w:rsidRPr="00B0052B" w:rsidRDefault="005E5324" w:rsidP="00B0052B">
      <w:pPr>
        <w:autoSpaceDE w:val="0"/>
        <w:autoSpaceDN w:val="0"/>
        <w:adjustRightInd w:val="0"/>
        <w:spacing w:line="276" w:lineRule="auto"/>
        <w:ind w:left="720" w:hanging="720"/>
        <w:jc w:val="both"/>
        <w:rPr>
          <w:rFonts w:ascii="Arial" w:eastAsia="Calibri" w:hAnsi="Arial" w:cs="Arial"/>
          <w:sz w:val="22"/>
          <w:szCs w:val="22"/>
          <w:lang w:val="en-GB"/>
        </w:rPr>
      </w:pPr>
    </w:p>
    <w:p w14:paraId="2436A5DC" w14:textId="77777777" w:rsidR="005E5324" w:rsidRPr="00B0052B" w:rsidRDefault="005E5324" w:rsidP="005E5324">
      <w:pPr>
        <w:spacing w:line="480" w:lineRule="auto"/>
        <w:rPr>
          <w:rFonts w:ascii="Arial" w:hAnsi="Arial" w:cs="Arial"/>
          <w:sz w:val="22"/>
          <w:szCs w:val="22"/>
        </w:rPr>
      </w:pPr>
    </w:p>
    <w:p w14:paraId="5F85B439" w14:textId="77777777" w:rsidR="00790ADA" w:rsidRPr="00FB3A86" w:rsidRDefault="00790ADA" w:rsidP="00441B6F">
      <w:pPr>
        <w:pStyle w:val="Body"/>
        <w:spacing w:after="0"/>
        <w:rPr>
          <w:rFonts w:ascii="Arial" w:hAnsi="Arial" w:cs="Arial"/>
        </w:rPr>
      </w:pPr>
    </w:p>
    <w:p w14:paraId="275FDD9A" w14:textId="77777777" w:rsidR="00B01FCD" w:rsidRPr="00FB3A86" w:rsidRDefault="00B01FCD" w:rsidP="00441B6F">
      <w:pPr>
        <w:pStyle w:val="Appendix"/>
        <w:spacing w:after="0"/>
        <w:jc w:val="both"/>
        <w:rPr>
          <w:rFonts w:ascii="Arial" w:hAnsi="Arial" w:cs="Arial"/>
          <w:b w:val="0"/>
        </w:rPr>
      </w:pPr>
    </w:p>
    <w:sectPr w:rsidR="00B01FCD" w:rsidRPr="00FB3A86" w:rsidSect="006A1884">
      <w:headerReference w:type="even" r:id="rId22"/>
      <w:headerReference w:type="default" r:id="rId23"/>
      <w:footerReference w:type="default" r:id="rId24"/>
      <w:headerReference w:type="first" r:id="rId2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32696" w14:textId="77777777" w:rsidR="00380CAE" w:rsidRDefault="00380CAE" w:rsidP="00C37E61">
      <w:r>
        <w:separator/>
      </w:r>
    </w:p>
  </w:endnote>
  <w:endnote w:type="continuationSeparator" w:id="0">
    <w:p w14:paraId="6F61E86F" w14:textId="77777777" w:rsidR="00380CAE" w:rsidRDefault="00380CA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icrosoft JhengHei"/>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aramond-Italic">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Rotis Serif Std">
    <w:altName w:val="Cambria"/>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calaSansOT-Italic">
    <w:altName w:val="ScalaSansOT-Italic"/>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Arial incline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0647F" w14:textId="77777777" w:rsidR="00D97D88" w:rsidRDefault="00D97D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A05D0" w14:textId="77777777" w:rsidR="00D97D88" w:rsidRDefault="00D97D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FFE8" w14:textId="77777777" w:rsidR="005E5324" w:rsidRDefault="005E5324">
    <w:pPr>
      <w:pStyle w:val="Footer"/>
      <w:rPr>
        <w:rFonts w:ascii="Arial" w:hAnsi="Arial" w:cs="Arial"/>
        <w:sz w:val="16"/>
      </w:rPr>
    </w:pPr>
  </w:p>
  <w:p w14:paraId="48335E58" w14:textId="77777777" w:rsidR="005E5324" w:rsidRDefault="005E5324"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5B72192" w14:textId="77777777" w:rsidR="005E5324" w:rsidRDefault="005E5324">
    <w:pPr>
      <w:pStyle w:val="Footer"/>
      <w:rPr>
        <w:rFonts w:ascii="Arial" w:hAnsi="Arial" w:cs="Arial"/>
        <w:sz w:val="16"/>
      </w:rPr>
    </w:pPr>
  </w:p>
  <w:p w14:paraId="0D8FC272" w14:textId="77777777" w:rsidR="005E5324" w:rsidRPr="009E048A" w:rsidRDefault="005E5324">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45C1E" w14:textId="77777777" w:rsidR="005E5324" w:rsidRPr="00C37E61" w:rsidRDefault="005E532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2A4F3" w14:textId="77777777" w:rsidR="00380CAE" w:rsidRDefault="00380CAE" w:rsidP="00C37E61">
      <w:r>
        <w:separator/>
      </w:r>
    </w:p>
  </w:footnote>
  <w:footnote w:type="continuationSeparator" w:id="0">
    <w:p w14:paraId="40621B74" w14:textId="77777777" w:rsidR="00380CAE" w:rsidRDefault="00380CA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22097" w14:textId="0A26253F" w:rsidR="00D97D88" w:rsidRDefault="00D97D88">
    <w:pPr>
      <w:pStyle w:val="Header"/>
    </w:pPr>
    <w:r>
      <w:rPr>
        <w:noProof/>
      </w:rPr>
      <w:pict w14:anchorId="4743AB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673282"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FE3E7" w14:textId="309EB1E8" w:rsidR="0003080B" w:rsidRDefault="00D97D88">
    <w:pPr>
      <w:pStyle w:val="Header"/>
      <w:jc w:val="right"/>
    </w:pPr>
    <w:r>
      <w:rPr>
        <w:noProof/>
      </w:rPr>
      <w:pict w14:anchorId="656A0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673283" o:sp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sdt>
      <w:sdtPr>
        <w:id w:val="97997825"/>
        <w:docPartObj>
          <w:docPartGallery w:val="Page Numbers (Top of Page)"/>
          <w:docPartUnique/>
        </w:docPartObj>
      </w:sdtPr>
      <w:sdtEndPr>
        <w:rPr>
          <w:noProof/>
        </w:rPr>
      </w:sdtEndPr>
      <w:sdtContent>
        <w:r w:rsidR="0003080B">
          <w:fldChar w:fldCharType="begin"/>
        </w:r>
        <w:r w:rsidR="0003080B">
          <w:instrText xml:space="preserve"> PAGE   \* MERGEFORMAT </w:instrText>
        </w:r>
        <w:r w:rsidR="0003080B">
          <w:fldChar w:fldCharType="separate"/>
        </w:r>
        <w:r w:rsidR="0049410A">
          <w:rPr>
            <w:noProof/>
          </w:rPr>
          <w:t>2</w:t>
        </w:r>
        <w:r w:rsidR="0003080B">
          <w:rPr>
            <w:noProof/>
          </w:rPr>
          <w:fldChar w:fldCharType="end"/>
        </w:r>
      </w:sdtContent>
    </w:sdt>
  </w:p>
  <w:p w14:paraId="0116FD72" w14:textId="77777777" w:rsidR="0003080B" w:rsidRDefault="000308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090A7" w14:textId="4299A30D" w:rsidR="005E5324" w:rsidRPr="00296529" w:rsidRDefault="00D97D88" w:rsidP="00296529">
    <w:pPr>
      <w:ind w:left="2160"/>
      <w:jc w:val="center"/>
      <w:rPr>
        <w:rFonts w:ascii="Times New Roman" w:eastAsia="Calibri" w:hAnsi="Times New Roman"/>
        <w:i/>
        <w:sz w:val="18"/>
        <w:szCs w:val="22"/>
      </w:rPr>
    </w:pPr>
    <w:r>
      <w:rPr>
        <w:noProof/>
      </w:rPr>
      <w:pict w14:anchorId="76374D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673281"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54A1D2C" w14:textId="77777777" w:rsidR="005E5324" w:rsidRPr="00296529" w:rsidRDefault="005E532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74E1E43" w14:textId="77777777" w:rsidR="005E5324" w:rsidRPr="00296529" w:rsidRDefault="005E532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EBE527" w14:textId="77777777" w:rsidR="005E5324" w:rsidRPr="00296529" w:rsidRDefault="005E532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6C2E9D4" w14:textId="77777777" w:rsidR="005E5324" w:rsidRDefault="005E532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E9129A0" w14:textId="77777777" w:rsidR="005E5324" w:rsidRDefault="005E532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1F6E77F" w14:textId="77777777" w:rsidR="005E5324" w:rsidRDefault="005E532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BAA82" w14:textId="5EAD496B" w:rsidR="00D97D88" w:rsidRDefault="00D97D88">
    <w:pPr>
      <w:pStyle w:val="Header"/>
    </w:pPr>
    <w:r>
      <w:rPr>
        <w:noProof/>
      </w:rPr>
      <w:pict w14:anchorId="76D82F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673285" o:spid="_x0000_s2053" type="#_x0000_t136" style="position:absolute;margin-left:0;margin-top:0;width:592.85pt;height:66.9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DE655" w14:textId="537D8149" w:rsidR="00D97D88" w:rsidRDefault="00D97D88">
    <w:pPr>
      <w:pStyle w:val="Header"/>
    </w:pPr>
    <w:r>
      <w:rPr>
        <w:noProof/>
      </w:rPr>
      <w:pict w14:anchorId="6EF54C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673286" o:spid="_x0000_s2054" type="#_x0000_t136" style="position:absolute;margin-left:0;margin-top:0;width:592.85pt;height:66.9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5603F" w14:textId="0726C884" w:rsidR="00D97D88" w:rsidRDefault="00D97D88">
    <w:pPr>
      <w:pStyle w:val="Header"/>
    </w:pPr>
    <w:r>
      <w:rPr>
        <w:noProof/>
      </w:rPr>
      <w:pict w14:anchorId="75D1A7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673284" o:spid="_x0000_s2052" type="#_x0000_t136" style="position:absolute;margin-left:0;margin-top:0;width:592.85pt;height:66.9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566C4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346C43"/>
    <w:multiLevelType w:val="multilevel"/>
    <w:tmpl w:val="47669CE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D54F2D"/>
    <w:multiLevelType w:val="multilevel"/>
    <w:tmpl w:val="FAA4ECBE"/>
    <w:lvl w:ilvl="0">
      <w:start w:val="1"/>
      <w:numFmt w:val="decimal"/>
      <w:lvlText w:val="%1."/>
      <w:lvlJc w:val="left"/>
      <w:pPr>
        <w:ind w:left="720" w:hanging="360"/>
      </w:pPr>
      <w:rPr>
        <w:b w:val="0"/>
        <w:bCs w:val="0"/>
      </w:rPr>
    </w:lvl>
    <w:lvl w:ilvl="1">
      <w:start w:val="3"/>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B5E57D2"/>
    <w:multiLevelType w:val="multilevel"/>
    <w:tmpl w:val="1832B852"/>
    <w:lvl w:ilvl="0">
      <w:start w:val="1"/>
      <w:numFmt w:val="decimal"/>
      <w:lvlText w:val="%1."/>
      <w:lvlJc w:val="left"/>
      <w:pPr>
        <w:ind w:left="1080" w:hanging="360"/>
      </w:pPr>
      <w:rPr>
        <w:rFonts w:hint="default"/>
        <w:b w:val="0"/>
        <w:bCs/>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429A4502"/>
    <w:multiLevelType w:val="multilevel"/>
    <w:tmpl w:val="DE7861BE"/>
    <w:lvl w:ilvl="0">
      <w:start w:val="1"/>
      <w:numFmt w:val="decimal"/>
      <w:pStyle w:val="SUB"/>
      <w:lvlText w:val="%1."/>
      <w:lvlJc w:val="left"/>
      <w:pPr>
        <w:ind w:left="1009" w:hanging="360"/>
      </w:pPr>
    </w:lvl>
    <w:lvl w:ilvl="1">
      <w:start w:val="1"/>
      <w:numFmt w:val="decimal"/>
      <w:isLgl/>
      <w:lvlText w:val="%1.%2."/>
      <w:lvlJc w:val="left"/>
      <w:pPr>
        <w:ind w:left="1009" w:hanging="360"/>
      </w:pPr>
    </w:lvl>
    <w:lvl w:ilvl="2">
      <w:start w:val="1"/>
      <w:numFmt w:val="decimal"/>
      <w:isLgl/>
      <w:lvlText w:val="%1.%2.%3."/>
      <w:lvlJc w:val="left"/>
      <w:pPr>
        <w:ind w:left="1369" w:hanging="720"/>
      </w:pPr>
    </w:lvl>
    <w:lvl w:ilvl="3">
      <w:start w:val="1"/>
      <w:numFmt w:val="decimal"/>
      <w:isLgl/>
      <w:lvlText w:val="%1.%2.%3.%4."/>
      <w:lvlJc w:val="left"/>
      <w:pPr>
        <w:ind w:left="1369" w:hanging="720"/>
      </w:pPr>
    </w:lvl>
    <w:lvl w:ilvl="4">
      <w:start w:val="1"/>
      <w:numFmt w:val="decimal"/>
      <w:isLgl/>
      <w:lvlText w:val="%1.%2.%3.%4.%5."/>
      <w:lvlJc w:val="left"/>
      <w:pPr>
        <w:ind w:left="1729" w:hanging="1080"/>
      </w:pPr>
    </w:lvl>
    <w:lvl w:ilvl="5">
      <w:start w:val="1"/>
      <w:numFmt w:val="decimal"/>
      <w:isLgl/>
      <w:lvlText w:val="%1.%2.%3.%4.%5.%6."/>
      <w:lvlJc w:val="left"/>
      <w:pPr>
        <w:ind w:left="1729" w:hanging="1080"/>
      </w:pPr>
    </w:lvl>
    <w:lvl w:ilvl="6">
      <w:start w:val="1"/>
      <w:numFmt w:val="decimal"/>
      <w:isLgl/>
      <w:lvlText w:val="%1.%2.%3.%4.%5.%6.%7."/>
      <w:lvlJc w:val="left"/>
      <w:pPr>
        <w:ind w:left="2089" w:hanging="1440"/>
      </w:pPr>
    </w:lvl>
    <w:lvl w:ilvl="7">
      <w:start w:val="1"/>
      <w:numFmt w:val="decimal"/>
      <w:isLgl/>
      <w:lvlText w:val="%1.%2.%3.%4.%5.%6.%7.%8."/>
      <w:lvlJc w:val="left"/>
      <w:pPr>
        <w:ind w:left="2089" w:hanging="1440"/>
      </w:pPr>
    </w:lvl>
    <w:lvl w:ilvl="8">
      <w:start w:val="1"/>
      <w:numFmt w:val="decimal"/>
      <w:isLgl/>
      <w:lvlText w:val="%1.%2.%3.%4.%5.%6.%7.%8.%9."/>
      <w:lvlJc w:val="left"/>
      <w:pPr>
        <w:ind w:left="2449" w:hanging="1800"/>
      </w:pPr>
    </w:lvl>
  </w:abstractNum>
  <w:abstractNum w:abstractNumId="21" w15:restartNumberingAfterBreak="0">
    <w:nsid w:val="4A0445F4"/>
    <w:multiLevelType w:val="multilevel"/>
    <w:tmpl w:val="CF6E2E68"/>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238"/>
        </w:tabs>
        <w:ind w:left="238" w:hanging="238"/>
      </w:pPr>
      <w:rPr>
        <w:rFonts w:hint="default"/>
      </w:rPr>
    </w:lvl>
    <w:lvl w:ilvl="2">
      <w:start w:val="1"/>
      <w:numFmt w:val="lowerLetter"/>
      <w:lvlText w:val="%3."/>
      <w:lvlJc w:val="left"/>
      <w:pPr>
        <w:tabs>
          <w:tab w:val="num" w:pos="476"/>
        </w:tabs>
        <w:ind w:left="476" w:hanging="238"/>
      </w:pPr>
      <w:rPr>
        <w:rFonts w:hint="default"/>
      </w:rPr>
    </w:lvl>
    <w:lvl w:ilvl="3">
      <w:start w:val="1"/>
      <w:numFmt w:val="lowerRoman"/>
      <w:lvlText w:val="%4."/>
      <w:lvlJc w:val="left"/>
      <w:pPr>
        <w:tabs>
          <w:tab w:val="num" w:pos="714"/>
        </w:tabs>
        <w:ind w:left="714" w:hanging="238"/>
      </w:pPr>
      <w:rPr>
        <w:rFonts w:hint="default"/>
      </w:rPr>
    </w:lvl>
    <w:lvl w:ilvl="4">
      <w:start w:val="1"/>
      <w:numFmt w:val="upperLetter"/>
      <w:lvlText w:val="%5."/>
      <w:lvlJc w:val="left"/>
      <w:pPr>
        <w:tabs>
          <w:tab w:val="num" w:pos="953"/>
        </w:tabs>
        <w:ind w:left="953" w:hanging="239"/>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205803"/>
    <w:multiLevelType w:val="multilevel"/>
    <w:tmpl w:val="AC5A7AD0"/>
    <w:lvl w:ilvl="0">
      <w:start w:val="1"/>
      <w:numFmt w:val="decimal"/>
      <w:pStyle w:val="JLLS-1storder-head"/>
      <w:suff w:val="space"/>
      <w:lvlText w:val="%1."/>
      <w:lvlJc w:val="left"/>
      <w:pPr>
        <w:ind w:left="0" w:firstLine="0"/>
      </w:pPr>
    </w:lvl>
    <w:lvl w:ilvl="1">
      <w:start w:val="1"/>
      <w:numFmt w:val="decimal"/>
      <w:pStyle w:val="JLLS-2ndorder-head"/>
      <w:suff w:val="space"/>
      <w:lvlText w:val="%1.%2."/>
      <w:lvlJc w:val="left"/>
      <w:pPr>
        <w:ind w:left="0" w:firstLine="0"/>
      </w:pPr>
    </w:lvl>
    <w:lvl w:ilvl="2">
      <w:start w:val="1"/>
      <w:numFmt w:val="decimal"/>
      <w:pStyle w:val="JLLS-3rdorder-head"/>
      <w:suff w:val="space"/>
      <w:lvlText w:val="%1.%2.%3."/>
      <w:lvlJc w:val="left"/>
      <w:pPr>
        <w:ind w:left="0" w:firstLine="0"/>
      </w:pPr>
    </w:lvl>
    <w:lvl w:ilvl="3">
      <w:start w:val="1"/>
      <w:numFmt w:val="decimal"/>
      <w:pStyle w:val="JL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5" w15:restartNumberingAfterBreak="0">
    <w:nsid w:val="59C46C41"/>
    <w:multiLevelType w:val="multilevel"/>
    <w:tmpl w:val="A67C8CD8"/>
    <w:lvl w:ilvl="0">
      <w:start w:val="1"/>
      <w:numFmt w:val="decimal"/>
      <w:pStyle w:val="Addres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AD140DE"/>
    <w:multiLevelType w:val="multilevel"/>
    <w:tmpl w:val="9794A032"/>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1ED0A1A"/>
    <w:multiLevelType w:val="multilevel"/>
    <w:tmpl w:val="5AA4A35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3D535EB"/>
    <w:multiLevelType w:val="multilevel"/>
    <w:tmpl w:val="B99639B2"/>
    <w:lvl w:ilvl="0">
      <w:start w:val="1"/>
      <w:numFmt w:val="decimal"/>
      <w:pStyle w:val="numberings"/>
      <w:lvlText w:val="%1."/>
      <w:lvlJc w:val="left"/>
      <w:pPr>
        <w:ind w:left="2160" w:hanging="360"/>
      </w:pPr>
    </w:lvl>
    <w:lvl w:ilvl="1">
      <w:start w:val="1"/>
      <w:numFmt w:val="decimal"/>
      <w:isLgl/>
      <w:lvlText w:val="%1.%2."/>
      <w:lvlJc w:val="left"/>
      <w:pPr>
        <w:ind w:left="2160" w:hanging="360"/>
      </w:pPr>
      <w:rPr>
        <w:rFonts w:ascii="Times" w:hAnsi="Times" w:cs="Times" w:hint="default"/>
      </w:rPr>
    </w:lvl>
    <w:lvl w:ilvl="2">
      <w:start w:val="1"/>
      <w:numFmt w:val="decimal"/>
      <w:isLgl/>
      <w:lvlText w:val="%1.%2.%3."/>
      <w:lvlJc w:val="left"/>
      <w:pPr>
        <w:ind w:left="2520" w:hanging="720"/>
      </w:pPr>
      <w:rPr>
        <w:rFonts w:ascii="Times" w:hAnsi="Times" w:cs="Times" w:hint="default"/>
      </w:rPr>
    </w:lvl>
    <w:lvl w:ilvl="3">
      <w:start w:val="1"/>
      <w:numFmt w:val="decimal"/>
      <w:isLgl/>
      <w:lvlText w:val="%1.%2.%3.%4."/>
      <w:lvlJc w:val="left"/>
      <w:pPr>
        <w:ind w:left="2520" w:hanging="720"/>
      </w:pPr>
      <w:rPr>
        <w:rFonts w:ascii="Times" w:hAnsi="Times" w:cs="Times" w:hint="default"/>
      </w:rPr>
    </w:lvl>
    <w:lvl w:ilvl="4">
      <w:start w:val="1"/>
      <w:numFmt w:val="decimal"/>
      <w:isLgl/>
      <w:lvlText w:val="%1.%2.%3.%4.%5."/>
      <w:lvlJc w:val="left"/>
      <w:pPr>
        <w:ind w:left="2880" w:hanging="1080"/>
      </w:pPr>
      <w:rPr>
        <w:rFonts w:ascii="Times" w:hAnsi="Times" w:cs="Times" w:hint="default"/>
      </w:rPr>
    </w:lvl>
    <w:lvl w:ilvl="5">
      <w:start w:val="1"/>
      <w:numFmt w:val="decimal"/>
      <w:isLgl/>
      <w:lvlText w:val="%1.%2.%3.%4.%5.%6."/>
      <w:lvlJc w:val="left"/>
      <w:pPr>
        <w:ind w:left="2880" w:hanging="1080"/>
      </w:pPr>
      <w:rPr>
        <w:rFonts w:ascii="Times" w:hAnsi="Times" w:cs="Times" w:hint="default"/>
      </w:rPr>
    </w:lvl>
    <w:lvl w:ilvl="6">
      <w:start w:val="1"/>
      <w:numFmt w:val="decimal"/>
      <w:isLgl/>
      <w:lvlText w:val="%1.%2.%3.%4.%5.%6.%7."/>
      <w:lvlJc w:val="left"/>
      <w:pPr>
        <w:ind w:left="3240" w:hanging="1440"/>
      </w:pPr>
      <w:rPr>
        <w:rFonts w:ascii="Times" w:hAnsi="Times" w:cs="Times" w:hint="default"/>
      </w:rPr>
    </w:lvl>
    <w:lvl w:ilvl="7">
      <w:start w:val="1"/>
      <w:numFmt w:val="decimal"/>
      <w:isLgl/>
      <w:lvlText w:val="%1.%2.%3.%4.%5.%6.%7.%8."/>
      <w:lvlJc w:val="left"/>
      <w:pPr>
        <w:ind w:left="3240" w:hanging="1440"/>
      </w:pPr>
      <w:rPr>
        <w:rFonts w:ascii="Times" w:hAnsi="Times" w:cs="Times" w:hint="default"/>
      </w:rPr>
    </w:lvl>
    <w:lvl w:ilvl="8">
      <w:start w:val="1"/>
      <w:numFmt w:val="decimal"/>
      <w:isLgl/>
      <w:lvlText w:val="%1.%2.%3.%4.%5.%6.%7.%8.%9."/>
      <w:lvlJc w:val="left"/>
      <w:pPr>
        <w:ind w:left="3600" w:hanging="1800"/>
      </w:pPr>
      <w:rPr>
        <w:rFonts w:ascii="Times" w:hAnsi="Times" w:cs="Times" w:hint="default"/>
      </w:r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C280D83"/>
    <w:multiLevelType w:val="hybridMultilevel"/>
    <w:tmpl w:val="023AC4E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8B16A82"/>
    <w:multiLevelType w:val="multilevel"/>
    <w:tmpl w:val="42A06B48"/>
    <w:lvl w:ilvl="0">
      <w:start w:val="1"/>
      <w:numFmt w:val="decimal"/>
      <w:lvlText w:val="%1"/>
      <w:lvlJc w:val="left"/>
      <w:pPr>
        <w:ind w:left="435" w:hanging="435"/>
      </w:pPr>
      <w:rPr>
        <w:rFonts w:hint="default"/>
      </w:rPr>
    </w:lvl>
    <w:lvl w:ilvl="1">
      <w:start w:val="1"/>
      <w:numFmt w:val="decimal"/>
      <w:pStyle w:val="SUBBAB"/>
      <w:lvlText w:val="%1.%2"/>
      <w:lvlJc w:val="left"/>
      <w:pPr>
        <w:ind w:left="72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892" w:hanging="144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478" w:hanging="1800"/>
      </w:pPr>
      <w:rPr>
        <w:rFonts w:hint="default"/>
      </w:rPr>
    </w:lvl>
    <w:lvl w:ilvl="7">
      <w:start w:val="1"/>
      <w:numFmt w:val="decimal"/>
      <w:lvlText w:val="%1.%2.%3.%4.%5.%6.%7.%8"/>
      <w:lvlJc w:val="left"/>
      <w:pPr>
        <w:ind w:left="2951" w:hanging="2160"/>
      </w:pPr>
      <w:rPr>
        <w:rFonts w:hint="default"/>
      </w:rPr>
    </w:lvl>
    <w:lvl w:ilvl="8">
      <w:start w:val="1"/>
      <w:numFmt w:val="decimal"/>
      <w:lvlText w:val="%1.%2.%3.%4.%5.%6.%7.%8.%9"/>
      <w:lvlJc w:val="left"/>
      <w:pPr>
        <w:ind w:left="3424" w:hanging="2520"/>
      </w:pPr>
      <w:rPr>
        <w:rFonts w:hint="default"/>
      </w:rPr>
    </w:lvl>
  </w:abstractNum>
  <w:abstractNum w:abstractNumId="4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6"/>
  </w:num>
  <w:num w:numId="4">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15"/>
  </w:num>
  <w:num w:numId="9">
    <w:abstractNumId w:val="38"/>
  </w:num>
  <w:num w:numId="10">
    <w:abstractNumId w:val="3"/>
  </w:num>
  <w:num w:numId="11">
    <w:abstractNumId w:val="30"/>
  </w:num>
  <w:num w:numId="12">
    <w:abstractNumId w:val="4"/>
  </w:num>
  <w:num w:numId="13">
    <w:abstractNumId w:val="27"/>
  </w:num>
  <w:num w:numId="14">
    <w:abstractNumId w:val="10"/>
  </w:num>
  <w:num w:numId="15">
    <w:abstractNumId w:val="34"/>
  </w:num>
  <w:num w:numId="16">
    <w:abstractNumId w:val="7"/>
  </w:num>
  <w:num w:numId="17">
    <w:abstractNumId w:val="35"/>
  </w:num>
  <w:num w:numId="18">
    <w:abstractNumId w:val="18"/>
  </w:num>
  <w:num w:numId="19">
    <w:abstractNumId w:val="42"/>
  </w:num>
  <w:num w:numId="20">
    <w:abstractNumId w:val="14"/>
  </w:num>
  <w:num w:numId="21">
    <w:abstractNumId w:val="11"/>
  </w:num>
  <w:num w:numId="22">
    <w:abstractNumId w:val="16"/>
  </w:num>
  <w:num w:numId="23">
    <w:abstractNumId w:val="32"/>
  </w:num>
  <w:num w:numId="24">
    <w:abstractNumId w:val="40"/>
  </w:num>
  <w:num w:numId="25">
    <w:abstractNumId w:val="5"/>
  </w:num>
  <w:num w:numId="26">
    <w:abstractNumId w:val="23"/>
  </w:num>
  <w:num w:numId="27">
    <w:abstractNumId w:val="33"/>
  </w:num>
  <w:num w:numId="28">
    <w:abstractNumId w:val="41"/>
  </w:num>
  <w:num w:numId="29">
    <w:abstractNumId w:val="37"/>
  </w:num>
  <w:num w:numId="30">
    <w:abstractNumId w:val="12"/>
  </w:num>
  <w:num w:numId="31">
    <w:abstractNumId w:val="13"/>
  </w:num>
  <w:num w:numId="32">
    <w:abstractNumId w:val="19"/>
  </w:num>
  <w:num w:numId="33">
    <w:abstractNumId w:val="26"/>
  </w:num>
  <w:num w:numId="34">
    <w:abstractNumId w:val="6"/>
  </w:num>
  <w:num w:numId="35">
    <w:abstractNumId w:val="39"/>
  </w:num>
  <w:num w:numId="36">
    <w:abstractNumId w:val="24"/>
  </w:num>
  <w:num w:numId="37">
    <w:abstractNumId w:val="0"/>
  </w:num>
  <w:num w:numId="38">
    <w:abstractNumId w:val="21"/>
  </w:num>
  <w:num w:numId="39">
    <w:abstractNumId w:val="25"/>
  </w:num>
  <w:num w:numId="40">
    <w:abstractNumId w:val="17"/>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080B"/>
    <w:rsid w:val="00037E01"/>
    <w:rsid w:val="0004579C"/>
    <w:rsid w:val="000A47FA"/>
    <w:rsid w:val="000A65D3"/>
    <w:rsid w:val="000B1E33"/>
    <w:rsid w:val="000C372B"/>
    <w:rsid w:val="000D689F"/>
    <w:rsid w:val="000E7B7B"/>
    <w:rsid w:val="000E7D62"/>
    <w:rsid w:val="00103357"/>
    <w:rsid w:val="00123C9F"/>
    <w:rsid w:val="00126190"/>
    <w:rsid w:val="00130F17"/>
    <w:rsid w:val="001320BF"/>
    <w:rsid w:val="00163BC4"/>
    <w:rsid w:val="00166967"/>
    <w:rsid w:val="00182C6C"/>
    <w:rsid w:val="00191062"/>
    <w:rsid w:val="00192B72"/>
    <w:rsid w:val="001A29D8"/>
    <w:rsid w:val="001A5CAA"/>
    <w:rsid w:val="001B0427"/>
    <w:rsid w:val="001B12EA"/>
    <w:rsid w:val="001C38C6"/>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80CAE"/>
    <w:rsid w:val="0039224F"/>
    <w:rsid w:val="003A43A4"/>
    <w:rsid w:val="003A7E18"/>
    <w:rsid w:val="003C4C86"/>
    <w:rsid w:val="003C6258"/>
    <w:rsid w:val="003E2904"/>
    <w:rsid w:val="003F0E65"/>
    <w:rsid w:val="00401927"/>
    <w:rsid w:val="0041027F"/>
    <w:rsid w:val="00412475"/>
    <w:rsid w:val="00423789"/>
    <w:rsid w:val="00440F43"/>
    <w:rsid w:val="00441B6F"/>
    <w:rsid w:val="00446221"/>
    <w:rsid w:val="00450E62"/>
    <w:rsid w:val="004539DB"/>
    <w:rsid w:val="00471A80"/>
    <w:rsid w:val="0049410A"/>
    <w:rsid w:val="004D305E"/>
    <w:rsid w:val="004D4277"/>
    <w:rsid w:val="00502516"/>
    <w:rsid w:val="00505F06"/>
    <w:rsid w:val="00506828"/>
    <w:rsid w:val="00523FAA"/>
    <w:rsid w:val="0053056E"/>
    <w:rsid w:val="00554FDA"/>
    <w:rsid w:val="005C784C"/>
    <w:rsid w:val="005D17F6"/>
    <w:rsid w:val="005E5324"/>
    <w:rsid w:val="005E5539"/>
    <w:rsid w:val="005F3B93"/>
    <w:rsid w:val="00602BF5"/>
    <w:rsid w:val="00617FDD"/>
    <w:rsid w:val="00633614"/>
    <w:rsid w:val="00633F68"/>
    <w:rsid w:val="00636EB2"/>
    <w:rsid w:val="006375B8"/>
    <w:rsid w:val="00637A91"/>
    <w:rsid w:val="0064042B"/>
    <w:rsid w:val="0066510A"/>
    <w:rsid w:val="00673F9F"/>
    <w:rsid w:val="00686953"/>
    <w:rsid w:val="00687DEA"/>
    <w:rsid w:val="00687E67"/>
    <w:rsid w:val="006967F7"/>
    <w:rsid w:val="006A1884"/>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C12BD"/>
    <w:rsid w:val="007C27EB"/>
    <w:rsid w:val="007D2288"/>
    <w:rsid w:val="007E088F"/>
    <w:rsid w:val="007F7B32"/>
    <w:rsid w:val="00804BC2"/>
    <w:rsid w:val="0081431A"/>
    <w:rsid w:val="0083216F"/>
    <w:rsid w:val="00860000"/>
    <w:rsid w:val="00863BD3"/>
    <w:rsid w:val="008641ED"/>
    <w:rsid w:val="00866AE1"/>
    <w:rsid w:val="00866D66"/>
    <w:rsid w:val="008671C6"/>
    <w:rsid w:val="00875803"/>
    <w:rsid w:val="008B459E"/>
    <w:rsid w:val="008C6E8B"/>
    <w:rsid w:val="008E13AE"/>
    <w:rsid w:val="008E1506"/>
    <w:rsid w:val="008E710C"/>
    <w:rsid w:val="008F69D6"/>
    <w:rsid w:val="00902823"/>
    <w:rsid w:val="00915CA6"/>
    <w:rsid w:val="00921828"/>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700"/>
    <w:rsid w:val="00A258C3"/>
    <w:rsid w:val="00A30D7A"/>
    <w:rsid w:val="00A347C0"/>
    <w:rsid w:val="00A51431"/>
    <w:rsid w:val="00A539AD"/>
    <w:rsid w:val="00A94063"/>
    <w:rsid w:val="00AA6219"/>
    <w:rsid w:val="00AA74E0"/>
    <w:rsid w:val="00AB703F"/>
    <w:rsid w:val="00AC6BB8"/>
    <w:rsid w:val="00AE008F"/>
    <w:rsid w:val="00B0052B"/>
    <w:rsid w:val="00B01FCD"/>
    <w:rsid w:val="00B1776C"/>
    <w:rsid w:val="00B52583"/>
    <w:rsid w:val="00B52896"/>
    <w:rsid w:val="00B95236"/>
    <w:rsid w:val="00B96BD9"/>
    <w:rsid w:val="00BA1B01"/>
    <w:rsid w:val="00BA2641"/>
    <w:rsid w:val="00BA44CF"/>
    <w:rsid w:val="00BB37AA"/>
    <w:rsid w:val="00BC53A0"/>
    <w:rsid w:val="00BE62AD"/>
    <w:rsid w:val="00BF121F"/>
    <w:rsid w:val="00BF1F80"/>
    <w:rsid w:val="00C0780F"/>
    <w:rsid w:val="00C166EF"/>
    <w:rsid w:val="00C17EB0"/>
    <w:rsid w:val="00C27F5F"/>
    <w:rsid w:val="00C30A0F"/>
    <w:rsid w:val="00C37E61"/>
    <w:rsid w:val="00C70F1B"/>
    <w:rsid w:val="00C71A47"/>
    <w:rsid w:val="00C7464C"/>
    <w:rsid w:val="00C85588"/>
    <w:rsid w:val="00CB7C2D"/>
    <w:rsid w:val="00CD6755"/>
    <w:rsid w:val="00CD6856"/>
    <w:rsid w:val="00CE0089"/>
    <w:rsid w:val="00CE793C"/>
    <w:rsid w:val="00CF193C"/>
    <w:rsid w:val="00D173F1"/>
    <w:rsid w:val="00D74CB0"/>
    <w:rsid w:val="00D8295D"/>
    <w:rsid w:val="00D97D88"/>
    <w:rsid w:val="00DC2A65"/>
    <w:rsid w:val="00DE15F0"/>
    <w:rsid w:val="00DE5663"/>
    <w:rsid w:val="00DE78AA"/>
    <w:rsid w:val="00E053D0"/>
    <w:rsid w:val="00E12D8A"/>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A54AA"/>
    <w:rsid w:val="00FB3A86"/>
    <w:rsid w:val="00FD327B"/>
    <w:rsid w:val="00FD36C8"/>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F99B3F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iPriority="99" w:unhideWhenUsed="1"/>
    <w:lsdException w:name="List" w:semiHidden="1" w:unhideWhenUsed="1"/>
    <w:lsdException w:name="List Bullet" w:uiPriority="99"/>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E12D8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E532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E5324"/>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val="en-AU"/>
    </w:rPr>
  </w:style>
  <w:style w:type="paragraph" w:styleId="Heading5">
    <w:name w:val="heading 5"/>
    <w:basedOn w:val="Normal"/>
    <w:link w:val="Heading5Char"/>
    <w:uiPriority w:val="9"/>
    <w:qFormat/>
    <w:rsid w:val="005E5324"/>
    <w:pPr>
      <w:spacing w:before="100" w:beforeAutospacing="1" w:after="100" w:afterAutospacing="1"/>
      <w:outlineLvl w:val="4"/>
    </w:pPr>
    <w:rPr>
      <w:rFonts w:ascii="Times New Roman" w:hAnsi="Times New Roman"/>
      <w:b/>
      <w:bCs/>
      <w:lang w:val="id-ID" w:eastAsia="id-ID"/>
    </w:rPr>
  </w:style>
  <w:style w:type="paragraph" w:styleId="Heading6">
    <w:name w:val="heading 6"/>
    <w:basedOn w:val="Normal"/>
    <w:next w:val="Normal"/>
    <w:link w:val="Heading6Char"/>
    <w:unhideWhenUsed/>
    <w:qFormat/>
    <w:rsid w:val="005E5324"/>
    <w:pPr>
      <w:pBdr>
        <w:bottom w:val="dotted" w:sz="6" w:space="1" w:color="4F81BD" w:themeColor="accent1"/>
      </w:pBdr>
      <w:spacing w:before="300"/>
      <w:outlineLvl w:val="5"/>
    </w:pPr>
    <w:rPr>
      <w:rFonts w:ascii="Times New Roman" w:hAnsi="Times New Roman"/>
      <w:caps/>
      <w:color w:val="365F91" w:themeColor="accent1" w:themeShade="BF"/>
      <w:spacing w:val="10"/>
      <w:sz w:val="22"/>
      <w:szCs w:val="22"/>
      <w:lang w:val="en-AU" w:eastAsia="en-GB"/>
    </w:rPr>
  </w:style>
  <w:style w:type="paragraph" w:styleId="Heading7">
    <w:name w:val="heading 7"/>
    <w:basedOn w:val="Normal"/>
    <w:next w:val="Normal"/>
    <w:link w:val="Heading7Char"/>
    <w:uiPriority w:val="9"/>
    <w:semiHidden/>
    <w:unhideWhenUsed/>
    <w:qFormat/>
    <w:rsid w:val="005E5324"/>
    <w:pPr>
      <w:spacing w:before="300"/>
      <w:outlineLvl w:val="6"/>
    </w:pPr>
    <w:rPr>
      <w:rFonts w:ascii="Times New Roman" w:hAnsi="Times New Roman"/>
      <w:caps/>
      <w:color w:val="365F91" w:themeColor="accent1" w:themeShade="BF"/>
      <w:spacing w:val="10"/>
      <w:sz w:val="22"/>
      <w:szCs w:val="22"/>
      <w:lang w:val="en-AU" w:eastAsia="en-GB"/>
    </w:rPr>
  </w:style>
  <w:style w:type="paragraph" w:styleId="Heading8">
    <w:name w:val="heading 8"/>
    <w:basedOn w:val="Normal"/>
    <w:next w:val="Normal"/>
    <w:link w:val="Heading8Char"/>
    <w:uiPriority w:val="9"/>
    <w:semiHidden/>
    <w:unhideWhenUsed/>
    <w:qFormat/>
    <w:rsid w:val="005E5324"/>
    <w:pPr>
      <w:spacing w:before="300"/>
      <w:outlineLvl w:val="7"/>
    </w:pPr>
    <w:rPr>
      <w:rFonts w:ascii="Times New Roman" w:hAnsi="Times New Roman"/>
      <w:caps/>
      <w:spacing w:val="10"/>
      <w:sz w:val="18"/>
      <w:szCs w:val="18"/>
      <w:lang w:val="en-AU" w:eastAsia="en-GB"/>
    </w:rPr>
  </w:style>
  <w:style w:type="paragraph" w:styleId="Heading9">
    <w:name w:val="heading 9"/>
    <w:basedOn w:val="Normal"/>
    <w:next w:val="Normal"/>
    <w:link w:val="Heading9Char"/>
    <w:uiPriority w:val="9"/>
    <w:unhideWhenUsed/>
    <w:qFormat/>
    <w:rsid w:val="005E5324"/>
    <w:pPr>
      <w:keepNext/>
      <w:keepLines/>
      <w:spacing w:before="40" w:line="276" w:lineRule="auto"/>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link w:val="FigureChar"/>
    <w:qForma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qFormat/>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E12D8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E5324"/>
    <w:rPr>
      <w:rFonts w:asciiTheme="majorHAnsi" w:eastAsiaTheme="majorEastAsia" w:hAnsiTheme="majorHAnsi" w:cstheme="majorBidi"/>
      <w:color w:val="243F60" w:themeColor="accent1" w:themeShade="7F"/>
      <w:sz w:val="24"/>
      <w:szCs w:val="24"/>
    </w:rPr>
  </w:style>
  <w:style w:type="table" w:styleId="PlainTable2">
    <w:name w:val="Plain Table 2"/>
    <w:basedOn w:val="TableNormal"/>
    <w:uiPriority w:val="42"/>
    <w:rsid w:val="005E532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uiPriority w:val="9"/>
    <w:rsid w:val="005E5324"/>
    <w:rPr>
      <w:rFonts w:asciiTheme="majorHAnsi" w:eastAsiaTheme="majorEastAsia" w:hAnsiTheme="majorHAnsi" w:cstheme="majorBidi"/>
      <w:i/>
      <w:iCs/>
      <w:color w:val="365F91" w:themeColor="accent1" w:themeShade="BF"/>
      <w:sz w:val="22"/>
      <w:szCs w:val="22"/>
      <w:lang w:val="en-AU"/>
    </w:rPr>
  </w:style>
  <w:style w:type="character" w:customStyle="1" w:styleId="Heading5Char">
    <w:name w:val="Heading 5 Char"/>
    <w:basedOn w:val="DefaultParagraphFont"/>
    <w:link w:val="Heading5"/>
    <w:uiPriority w:val="9"/>
    <w:rsid w:val="005E5324"/>
    <w:rPr>
      <w:b/>
      <w:bCs/>
      <w:lang w:val="id-ID" w:eastAsia="id-ID"/>
    </w:rPr>
  </w:style>
  <w:style w:type="character" w:customStyle="1" w:styleId="Heading6Char">
    <w:name w:val="Heading 6 Char"/>
    <w:basedOn w:val="DefaultParagraphFont"/>
    <w:link w:val="Heading6"/>
    <w:rsid w:val="005E5324"/>
    <w:rPr>
      <w:caps/>
      <w:color w:val="365F91" w:themeColor="accent1" w:themeShade="BF"/>
      <w:spacing w:val="10"/>
      <w:sz w:val="22"/>
      <w:szCs w:val="22"/>
      <w:lang w:val="en-AU" w:eastAsia="en-GB"/>
    </w:rPr>
  </w:style>
  <w:style w:type="character" w:customStyle="1" w:styleId="Heading7Char">
    <w:name w:val="Heading 7 Char"/>
    <w:basedOn w:val="DefaultParagraphFont"/>
    <w:link w:val="Heading7"/>
    <w:uiPriority w:val="9"/>
    <w:semiHidden/>
    <w:rsid w:val="005E5324"/>
    <w:rPr>
      <w:caps/>
      <w:color w:val="365F91" w:themeColor="accent1" w:themeShade="BF"/>
      <w:spacing w:val="10"/>
      <w:sz w:val="22"/>
      <w:szCs w:val="22"/>
      <w:lang w:val="en-AU" w:eastAsia="en-GB"/>
    </w:rPr>
  </w:style>
  <w:style w:type="character" w:customStyle="1" w:styleId="Heading8Char">
    <w:name w:val="Heading 8 Char"/>
    <w:basedOn w:val="DefaultParagraphFont"/>
    <w:link w:val="Heading8"/>
    <w:uiPriority w:val="9"/>
    <w:semiHidden/>
    <w:rsid w:val="005E5324"/>
    <w:rPr>
      <w:caps/>
      <w:spacing w:val="10"/>
      <w:sz w:val="18"/>
      <w:szCs w:val="18"/>
      <w:lang w:val="en-AU" w:eastAsia="en-GB"/>
    </w:rPr>
  </w:style>
  <w:style w:type="character" w:customStyle="1" w:styleId="Heading9Char">
    <w:name w:val="Heading 9 Char"/>
    <w:basedOn w:val="DefaultParagraphFont"/>
    <w:link w:val="Heading9"/>
    <w:uiPriority w:val="9"/>
    <w:rsid w:val="005E5324"/>
    <w:rPr>
      <w:rFonts w:asciiTheme="majorHAnsi" w:eastAsiaTheme="majorEastAsia" w:hAnsiTheme="majorHAnsi" w:cstheme="majorBidi"/>
      <w:i/>
      <w:iCs/>
      <w:color w:val="272727" w:themeColor="text1" w:themeTint="D8"/>
      <w:sz w:val="21"/>
      <w:szCs w:val="21"/>
      <w:lang w:val="en-GB"/>
    </w:rPr>
  </w:style>
  <w:style w:type="character" w:customStyle="1" w:styleId="Heading1Char">
    <w:name w:val="Heading 1 Char"/>
    <w:basedOn w:val="DefaultParagraphFont"/>
    <w:link w:val="Heading1"/>
    <w:uiPriority w:val="9"/>
    <w:rsid w:val="005E5324"/>
    <w:rPr>
      <w:rFonts w:ascii="Arial" w:hAnsi="Arial"/>
      <w:b/>
      <w:kern w:val="28"/>
      <w:sz w:val="28"/>
    </w:rPr>
  </w:style>
  <w:style w:type="paragraph" w:styleId="ListParagraph">
    <w:name w:val="List Paragraph"/>
    <w:aliases w:val="Body of text,Colorful List - Accent 11,HEADING 1,Head 5,List Paragraph1,Nomor,UGEX'Z,kepala,untuk-tabel"/>
    <w:basedOn w:val="Normal"/>
    <w:link w:val="ListParagraphChar"/>
    <w:uiPriority w:val="34"/>
    <w:qFormat/>
    <w:rsid w:val="005E5324"/>
    <w:pPr>
      <w:spacing w:after="200" w:line="276" w:lineRule="auto"/>
      <w:ind w:left="720"/>
      <w:contextualSpacing/>
    </w:pPr>
    <w:rPr>
      <w:rFonts w:ascii="Calibri" w:eastAsia="Calibri" w:hAnsi="Calibri" w:cs="Arial"/>
      <w:sz w:val="22"/>
      <w:szCs w:val="22"/>
      <w:lang w:val="en-GB"/>
    </w:rPr>
  </w:style>
  <w:style w:type="character" w:customStyle="1" w:styleId="ListParagraphChar">
    <w:name w:val="List Paragraph Char"/>
    <w:aliases w:val="Body of text Char,Colorful List - Accent 11 Char,HEADING 1 Char,Head 5 Char,List Paragraph1 Char,Nomor Char,UGEX'Z Char,kepala Char,untuk-tabel Char"/>
    <w:basedOn w:val="DefaultParagraphFont"/>
    <w:link w:val="ListParagraph"/>
    <w:uiPriority w:val="34"/>
    <w:qFormat/>
    <w:rsid w:val="005E5324"/>
    <w:rPr>
      <w:rFonts w:ascii="Calibri" w:eastAsia="Calibri" w:hAnsi="Calibri" w:cs="Arial"/>
      <w:sz w:val="22"/>
      <w:szCs w:val="22"/>
      <w:lang w:val="en-GB"/>
    </w:rPr>
  </w:style>
  <w:style w:type="character" w:customStyle="1" w:styleId="apple-converted-space">
    <w:name w:val="apple-converted-space"/>
    <w:basedOn w:val="DefaultParagraphFont"/>
    <w:rsid w:val="005E5324"/>
  </w:style>
  <w:style w:type="paragraph" w:customStyle="1" w:styleId="xmsonormal">
    <w:name w:val="x_msonormal"/>
    <w:basedOn w:val="Normal"/>
    <w:uiPriority w:val="99"/>
    <w:rsid w:val="005E5324"/>
    <w:pPr>
      <w:spacing w:before="100" w:beforeAutospacing="1" w:after="100" w:afterAutospacing="1"/>
    </w:pPr>
    <w:rPr>
      <w:rFonts w:ascii="Times New Roman" w:hAnsi="Times New Roman"/>
      <w:sz w:val="24"/>
      <w:szCs w:val="24"/>
      <w:lang w:val="en-GB"/>
    </w:rPr>
  </w:style>
  <w:style w:type="paragraph" w:customStyle="1" w:styleId="xmsolistparagraph">
    <w:name w:val="x_msolistparagraph"/>
    <w:basedOn w:val="Normal"/>
    <w:rsid w:val="005E5324"/>
    <w:pPr>
      <w:spacing w:before="100" w:beforeAutospacing="1" w:after="100" w:afterAutospacing="1"/>
    </w:pPr>
    <w:rPr>
      <w:rFonts w:ascii="Times New Roman" w:hAnsi="Times New Roman"/>
      <w:sz w:val="24"/>
      <w:szCs w:val="24"/>
      <w:lang w:val="en-GB"/>
    </w:rPr>
  </w:style>
  <w:style w:type="paragraph" w:styleId="NormalWeb">
    <w:name w:val="Normal (Web)"/>
    <w:basedOn w:val="Normal"/>
    <w:link w:val="NormalWebChar"/>
    <w:uiPriority w:val="99"/>
    <w:unhideWhenUsed/>
    <w:rsid w:val="005E5324"/>
    <w:pPr>
      <w:spacing w:before="100" w:beforeAutospacing="1" w:after="100" w:afterAutospacing="1"/>
    </w:pPr>
    <w:rPr>
      <w:rFonts w:ascii="Times New Roman" w:hAnsi="Times New Roman"/>
      <w:sz w:val="24"/>
      <w:szCs w:val="24"/>
      <w:lang w:val="en-GB"/>
    </w:rPr>
  </w:style>
  <w:style w:type="character" w:styleId="HTMLCite">
    <w:name w:val="HTML Cite"/>
    <w:basedOn w:val="DefaultParagraphFont"/>
    <w:uiPriority w:val="99"/>
    <w:semiHidden/>
    <w:unhideWhenUsed/>
    <w:rsid w:val="005E5324"/>
    <w:rPr>
      <w:i/>
      <w:iCs/>
    </w:rPr>
  </w:style>
  <w:style w:type="paragraph" w:customStyle="1" w:styleId="IEEEAbstractHeading">
    <w:name w:val="IEEE Abstract Heading"/>
    <w:basedOn w:val="Normal"/>
    <w:next w:val="Normal"/>
    <w:link w:val="IEEEAbstractHeadingChar"/>
    <w:rsid w:val="005E5324"/>
    <w:pPr>
      <w:adjustRightInd w:val="0"/>
      <w:snapToGrid w:val="0"/>
      <w:jc w:val="both"/>
    </w:pPr>
    <w:rPr>
      <w:rFonts w:ascii="Times New Roman" w:eastAsia="SimSun" w:hAnsi="Times New Roman"/>
      <w:b/>
      <w:i/>
      <w:sz w:val="18"/>
      <w:szCs w:val="24"/>
      <w:lang w:val="en-GB" w:eastAsia="en-GB"/>
    </w:rPr>
  </w:style>
  <w:style w:type="character" w:customStyle="1" w:styleId="IEEEAbstractHeadingChar">
    <w:name w:val="IEEE Abstract Heading Char"/>
    <w:basedOn w:val="DefaultParagraphFont"/>
    <w:link w:val="IEEEAbstractHeading"/>
    <w:rsid w:val="005E5324"/>
    <w:rPr>
      <w:rFonts w:eastAsia="SimSun"/>
      <w:b/>
      <w:i/>
      <w:sz w:val="18"/>
      <w:szCs w:val="24"/>
      <w:lang w:val="en-GB" w:eastAsia="en-GB"/>
    </w:rPr>
  </w:style>
  <w:style w:type="character" w:customStyle="1" w:styleId="hps">
    <w:name w:val="hps"/>
    <w:basedOn w:val="DefaultParagraphFont"/>
    <w:rsid w:val="005E5324"/>
  </w:style>
  <w:style w:type="paragraph" w:customStyle="1" w:styleId="Judul">
    <w:name w:val="Judul"/>
    <w:basedOn w:val="Normal"/>
    <w:link w:val="JudulChar"/>
    <w:rsid w:val="005E5324"/>
    <w:pPr>
      <w:adjustRightInd w:val="0"/>
      <w:snapToGrid w:val="0"/>
      <w:jc w:val="center"/>
    </w:pPr>
    <w:rPr>
      <w:rFonts w:ascii="Times New Roman" w:eastAsia="SimSun" w:hAnsi="Times New Roman"/>
      <w:b/>
      <w:sz w:val="28"/>
      <w:szCs w:val="28"/>
      <w:lang w:val="en-GB" w:eastAsia="zh-CN"/>
    </w:rPr>
  </w:style>
  <w:style w:type="character" w:customStyle="1" w:styleId="JudulChar">
    <w:name w:val="Judul Char"/>
    <w:basedOn w:val="DefaultParagraphFont"/>
    <w:link w:val="Judul"/>
    <w:rsid w:val="005E5324"/>
    <w:rPr>
      <w:rFonts w:eastAsia="SimSun"/>
      <w:b/>
      <w:sz w:val="28"/>
      <w:szCs w:val="28"/>
      <w:lang w:val="en-GB" w:eastAsia="zh-CN"/>
    </w:rPr>
  </w:style>
  <w:style w:type="paragraph" w:customStyle="1" w:styleId="namapenulis">
    <w:name w:val="nama penulis"/>
    <w:basedOn w:val="Normal"/>
    <w:link w:val="namapenulisChar"/>
    <w:qFormat/>
    <w:rsid w:val="005E5324"/>
    <w:pPr>
      <w:adjustRightInd w:val="0"/>
      <w:snapToGrid w:val="0"/>
      <w:spacing w:before="120" w:after="120"/>
      <w:jc w:val="center"/>
    </w:pPr>
    <w:rPr>
      <w:rFonts w:ascii="Times New Roman" w:hAnsi="Times New Roman"/>
      <w:sz w:val="22"/>
      <w:szCs w:val="24"/>
      <w:lang w:val="en-GB" w:eastAsia="en-GB"/>
    </w:rPr>
  </w:style>
  <w:style w:type="character" w:customStyle="1" w:styleId="namapenulisChar">
    <w:name w:val="nama penulis Char"/>
    <w:basedOn w:val="DefaultParagraphFont"/>
    <w:link w:val="namapenulis"/>
    <w:rsid w:val="005E5324"/>
    <w:rPr>
      <w:sz w:val="22"/>
      <w:szCs w:val="24"/>
      <w:lang w:val="en-GB" w:eastAsia="en-GB"/>
    </w:rPr>
  </w:style>
  <w:style w:type="paragraph" w:styleId="NoSpacing">
    <w:name w:val="No Spacing"/>
    <w:link w:val="NoSpacingChar"/>
    <w:uiPriority w:val="1"/>
    <w:qFormat/>
    <w:rsid w:val="005E5324"/>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5E5324"/>
    <w:rPr>
      <w:rFonts w:asciiTheme="minorHAnsi" w:eastAsiaTheme="minorHAnsi" w:hAnsiTheme="minorHAnsi" w:cstheme="minorBidi"/>
      <w:sz w:val="22"/>
      <w:szCs w:val="22"/>
    </w:rPr>
  </w:style>
  <w:style w:type="paragraph" w:customStyle="1" w:styleId="identitaspenulis">
    <w:name w:val="identitas penulis"/>
    <w:basedOn w:val="Normal"/>
    <w:link w:val="identitaspenulisChar"/>
    <w:qFormat/>
    <w:rsid w:val="005E5324"/>
    <w:pPr>
      <w:spacing w:after="480"/>
      <w:jc w:val="center"/>
    </w:pPr>
    <w:rPr>
      <w:rFonts w:ascii="Times New Roman" w:hAnsi="Times New Roman"/>
      <w:i/>
      <w:szCs w:val="24"/>
      <w:lang w:val="en-GB" w:eastAsia="en-GB"/>
    </w:rPr>
  </w:style>
  <w:style w:type="character" w:customStyle="1" w:styleId="identitaspenulisChar">
    <w:name w:val="identitas penulis Char"/>
    <w:basedOn w:val="DefaultParagraphFont"/>
    <w:link w:val="identitaspenulis"/>
    <w:rsid w:val="005E5324"/>
    <w:rPr>
      <w:i/>
      <w:szCs w:val="24"/>
      <w:lang w:val="en-GB" w:eastAsia="en-GB"/>
    </w:rPr>
  </w:style>
  <w:style w:type="paragraph" w:customStyle="1" w:styleId="judulabstrak">
    <w:name w:val="judul abstrak"/>
    <w:basedOn w:val="Normal"/>
    <w:link w:val="judulabstrakChar"/>
    <w:qFormat/>
    <w:rsid w:val="005E5324"/>
    <w:pPr>
      <w:spacing w:before="240" w:after="120" w:line="276" w:lineRule="auto"/>
      <w:jc w:val="center"/>
    </w:pPr>
    <w:rPr>
      <w:rFonts w:ascii="Times New Roman" w:eastAsia="Calibri" w:hAnsi="Times New Roman"/>
      <w:b/>
      <w:sz w:val="24"/>
      <w:szCs w:val="22"/>
      <w:lang w:val="en-GB"/>
    </w:rPr>
  </w:style>
  <w:style w:type="character" w:customStyle="1" w:styleId="judulabstrakChar">
    <w:name w:val="judul abstrak Char"/>
    <w:basedOn w:val="DefaultParagraphFont"/>
    <w:link w:val="judulabstrak"/>
    <w:rsid w:val="005E5324"/>
    <w:rPr>
      <w:rFonts w:eastAsia="Calibri"/>
      <w:b/>
      <w:sz w:val="24"/>
      <w:szCs w:val="22"/>
      <w:lang w:val="en-GB"/>
    </w:rPr>
  </w:style>
  <w:style w:type="character" w:customStyle="1" w:styleId="HeaderChar">
    <w:name w:val="Header Char"/>
    <w:basedOn w:val="DefaultParagraphFont"/>
    <w:link w:val="Header"/>
    <w:uiPriority w:val="99"/>
    <w:rsid w:val="005E5324"/>
    <w:rPr>
      <w:rFonts w:ascii="Helvetica" w:hAnsi="Helvetica"/>
    </w:rPr>
  </w:style>
  <w:style w:type="character" w:customStyle="1" w:styleId="FooterChar">
    <w:name w:val="Footer Char"/>
    <w:basedOn w:val="DefaultParagraphFont"/>
    <w:link w:val="Footer"/>
    <w:uiPriority w:val="99"/>
    <w:rsid w:val="005E5324"/>
    <w:rPr>
      <w:rFonts w:ascii="Helvetica" w:hAnsi="Helvetica"/>
    </w:rPr>
  </w:style>
  <w:style w:type="paragraph" w:customStyle="1" w:styleId="Default">
    <w:name w:val="Default"/>
    <w:rsid w:val="005E5324"/>
    <w:pPr>
      <w:autoSpaceDE w:val="0"/>
      <w:autoSpaceDN w:val="0"/>
      <w:adjustRightInd w:val="0"/>
    </w:pPr>
    <w:rPr>
      <w:rFonts w:ascii="Arial" w:eastAsiaTheme="minorHAnsi" w:hAnsi="Arial" w:cs="Arial"/>
      <w:color w:val="000000"/>
      <w:sz w:val="24"/>
      <w:szCs w:val="24"/>
    </w:rPr>
  </w:style>
  <w:style w:type="paragraph" w:styleId="Caption">
    <w:name w:val="caption"/>
    <w:basedOn w:val="Normal"/>
    <w:next w:val="Normal"/>
    <w:link w:val="CaptionChar"/>
    <w:unhideWhenUsed/>
    <w:qFormat/>
    <w:rsid w:val="005E5324"/>
    <w:pPr>
      <w:spacing w:after="200"/>
    </w:pPr>
    <w:rPr>
      <w:rFonts w:asciiTheme="minorHAnsi" w:eastAsiaTheme="minorHAnsi" w:hAnsiTheme="minorHAnsi" w:cstheme="minorBidi"/>
      <w:b/>
      <w:bCs/>
      <w:color w:val="4F81BD" w:themeColor="accent1"/>
      <w:sz w:val="18"/>
      <w:szCs w:val="18"/>
      <w:lang w:val="en-GB"/>
    </w:rPr>
  </w:style>
  <w:style w:type="character" w:customStyle="1" w:styleId="allowtextselection">
    <w:name w:val="allowtextselection"/>
    <w:basedOn w:val="DefaultParagraphFont"/>
    <w:rsid w:val="005E5324"/>
  </w:style>
  <w:style w:type="paragraph" w:styleId="Bibliography">
    <w:name w:val="Bibliography"/>
    <w:basedOn w:val="Normal"/>
    <w:next w:val="Normal"/>
    <w:uiPriority w:val="37"/>
    <w:unhideWhenUsed/>
    <w:rsid w:val="005E5324"/>
    <w:pPr>
      <w:spacing w:after="160" w:line="259" w:lineRule="auto"/>
    </w:pPr>
    <w:rPr>
      <w:rFonts w:asciiTheme="majorBidi" w:eastAsiaTheme="minorHAnsi" w:hAnsiTheme="majorBidi" w:cstheme="majorBidi"/>
      <w:sz w:val="24"/>
      <w:szCs w:val="24"/>
      <w:lang w:val="en-CA"/>
    </w:rPr>
  </w:style>
  <w:style w:type="character" w:customStyle="1" w:styleId="yellowfadeinnerspan">
    <w:name w:val="yellowfadeinnerspan"/>
    <w:basedOn w:val="DefaultParagraphFont"/>
    <w:rsid w:val="005E5324"/>
  </w:style>
  <w:style w:type="character" w:styleId="Strong">
    <w:name w:val="Strong"/>
    <w:basedOn w:val="DefaultParagraphFont"/>
    <w:uiPriority w:val="22"/>
    <w:qFormat/>
    <w:rsid w:val="005E5324"/>
    <w:rPr>
      <w:b/>
      <w:bCs/>
    </w:rPr>
  </w:style>
  <w:style w:type="character" w:customStyle="1" w:styleId="null">
    <w:name w:val="null"/>
    <w:basedOn w:val="DefaultParagraphFont"/>
    <w:rsid w:val="005E5324"/>
  </w:style>
  <w:style w:type="paragraph" w:customStyle="1" w:styleId="keyword">
    <w:name w:val="keyword"/>
    <w:basedOn w:val="Normal"/>
    <w:link w:val="keywordChar"/>
    <w:qFormat/>
    <w:rsid w:val="005E5324"/>
    <w:pPr>
      <w:spacing w:before="240" w:after="240" w:line="276" w:lineRule="auto"/>
      <w:jc w:val="both"/>
    </w:pPr>
    <w:rPr>
      <w:rFonts w:ascii="Calibri" w:eastAsia="Calibri" w:hAnsi="Calibri"/>
      <w:sz w:val="24"/>
      <w:szCs w:val="22"/>
      <w:lang w:val="en-GB"/>
    </w:rPr>
  </w:style>
  <w:style w:type="character" w:customStyle="1" w:styleId="keywordChar">
    <w:name w:val="keyword Char"/>
    <w:basedOn w:val="DefaultParagraphFont"/>
    <w:link w:val="keyword"/>
    <w:rsid w:val="005E5324"/>
    <w:rPr>
      <w:rFonts w:ascii="Calibri" w:eastAsia="Calibri" w:hAnsi="Calibri"/>
      <w:sz w:val="24"/>
      <w:szCs w:val="22"/>
      <w:lang w:val="en-GB"/>
    </w:rPr>
  </w:style>
  <w:style w:type="paragraph" w:styleId="FootnoteText">
    <w:name w:val="footnote text"/>
    <w:basedOn w:val="Normal"/>
    <w:link w:val="FootnoteTextChar"/>
    <w:uiPriority w:val="99"/>
    <w:unhideWhenUsed/>
    <w:rsid w:val="005E5324"/>
    <w:rPr>
      <w:rFonts w:ascii="Calibri" w:eastAsia="Calibri" w:hAnsi="Calibri" w:cstheme="minorBidi"/>
      <w:lang w:val="id-ID"/>
    </w:rPr>
  </w:style>
  <w:style w:type="character" w:customStyle="1" w:styleId="FootnoteTextChar">
    <w:name w:val="Footnote Text Char"/>
    <w:basedOn w:val="DefaultParagraphFont"/>
    <w:link w:val="FootnoteText"/>
    <w:uiPriority w:val="99"/>
    <w:rsid w:val="005E5324"/>
    <w:rPr>
      <w:rFonts w:ascii="Calibri" w:eastAsia="Calibri" w:hAnsi="Calibri" w:cstheme="minorBidi"/>
      <w:lang w:val="id-ID"/>
    </w:rPr>
  </w:style>
  <w:style w:type="character" w:customStyle="1" w:styleId="CommentSubjectChar">
    <w:name w:val="Comment Subject Char"/>
    <w:basedOn w:val="CommentTextChar"/>
    <w:link w:val="CommentSubject"/>
    <w:uiPriority w:val="99"/>
    <w:semiHidden/>
    <w:rsid w:val="005E5324"/>
    <w:rPr>
      <w:rFonts w:ascii="Calibri" w:eastAsia="Calibri" w:hAnsi="Calibri"/>
      <w:b/>
      <w:bCs/>
      <w:lang w:val="id-ID" w:eastAsia="nb-NO"/>
    </w:rPr>
  </w:style>
  <w:style w:type="paragraph" w:styleId="CommentSubject">
    <w:name w:val="annotation subject"/>
    <w:basedOn w:val="CommentText"/>
    <w:next w:val="CommentText"/>
    <w:link w:val="CommentSubjectChar"/>
    <w:uiPriority w:val="99"/>
    <w:semiHidden/>
    <w:unhideWhenUsed/>
    <w:rsid w:val="005E5324"/>
    <w:pPr>
      <w:spacing w:after="200"/>
    </w:pPr>
    <w:rPr>
      <w:rFonts w:ascii="Calibri" w:eastAsia="Calibri" w:hAnsi="Calibri"/>
      <w:b/>
      <w:bCs/>
      <w:lang w:val="id-ID" w:eastAsia="en-US"/>
    </w:rPr>
  </w:style>
  <w:style w:type="character" w:customStyle="1" w:styleId="CommentSubjectChar1">
    <w:name w:val="Comment Subject Char1"/>
    <w:basedOn w:val="CommentTextChar"/>
    <w:uiPriority w:val="99"/>
    <w:semiHidden/>
    <w:rsid w:val="005E5324"/>
    <w:rPr>
      <w:rFonts w:ascii="Helvetica" w:hAnsi="Helvetica"/>
      <w:b/>
      <w:bCs/>
      <w:lang w:val="nb-NO" w:eastAsia="nb-NO"/>
    </w:rPr>
  </w:style>
  <w:style w:type="paragraph" w:customStyle="1" w:styleId="StyleJustified">
    <w:name w:val="Style Justified"/>
    <w:basedOn w:val="Normal"/>
    <w:rsid w:val="005E5324"/>
    <w:pPr>
      <w:ind w:left="1134"/>
      <w:jc w:val="both"/>
    </w:pPr>
    <w:rPr>
      <w:rFonts w:ascii="Times New Roman" w:hAnsi="Times New Roman"/>
      <w:sz w:val="24"/>
      <w:lang w:val="id-ID"/>
    </w:rPr>
  </w:style>
  <w:style w:type="character" w:customStyle="1" w:styleId="Style16ptBoldLightBlue">
    <w:name w:val="Style 16 pt Bold Light Blue"/>
    <w:basedOn w:val="DefaultParagraphFont"/>
    <w:rsid w:val="005E5324"/>
    <w:rPr>
      <w:b/>
      <w:bCs/>
      <w:color w:val="3366FF"/>
      <w:sz w:val="32"/>
      <w:szCs w:val="32"/>
    </w:rPr>
  </w:style>
  <w:style w:type="paragraph" w:customStyle="1" w:styleId="reference0">
    <w:name w:val="reference"/>
    <w:basedOn w:val="Normal"/>
    <w:rsid w:val="005E5324"/>
    <w:pPr>
      <w:tabs>
        <w:tab w:val="num" w:pos="720"/>
        <w:tab w:val="left" w:pos="900"/>
      </w:tabs>
      <w:spacing w:before="240" w:after="240"/>
      <w:ind w:left="720" w:hanging="360"/>
    </w:pPr>
    <w:rPr>
      <w:rFonts w:ascii="Times New Roman" w:eastAsia="Calibri" w:hAnsi="Times New Roman"/>
      <w:sz w:val="24"/>
      <w:lang w:val="en-GB"/>
    </w:rPr>
  </w:style>
  <w:style w:type="character" w:customStyle="1" w:styleId="hlfld-contribauthor">
    <w:name w:val="hlfld-contribauthor"/>
    <w:basedOn w:val="DefaultParagraphFont"/>
    <w:rsid w:val="005E5324"/>
  </w:style>
  <w:style w:type="character" w:styleId="FootnoteReference">
    <w:name w:val="footnote reference"/>
    <w:aliases w:val="Appel note de bas de page,Ciae niinee 1,Ciae niinee-FN,FZ,Referencia nota al pie,Texto de nota al pie,fr,oaeno niinee,referencia nota al pie,refnota,Знак сноски 1,Знак сноски-FN,анкета сноска,сноска4,текст сноски,شماره زيرنويس,پاورقی"/>
    <w:basedOn w:val="DefaultParagraphFont"/>
    <w:uiPriority w:val="99"/>
    <w:unhideWhenUsed/>
    <w:qFormat/>
    <w:rsid w:val="005E5324"/>
    <w:rPr>
      <w:vertAlign w:val="superscript"/>
    </w:rPr>
  </w:style>
  <w:style w:type="character" w:customStyle="1" w:styleId="a-size-large">
    <w:name w:val="a-size-large"/>
    <w:basedOn w:val="DefaultParagraphFont"/>
    <w:rsid w:val="005E5324"/>
  </w:style>
  <w:style w:type="character" w:customStyle="1" w:styleId="a-size-medium">
    <w:name w:val="a-size-medium"/>
    <w:basedOn w:val="DefaultParagraphFont"/>
    <w:rsid w:val="005E5324"/>
  </w:style>
  <w:style w:type="character" w:customStyle="1" w:styleId="author0">
    <w:name w:val="author"/>
    <w:basedOn w:val="DefaultParagraphFont"/>
    <w:rsid w:val="005E5324"/>
  </w:style>
  <w:style w:type="character" w:customStyle="1" w:styleId="a-color-secondary">
    <w:name w:val="a-color-secondary"/>
    <w:basedOn w:val="DefaultParagraphFont"/>
    <w:rsid w:val="005E5324"/>
  </w:style>
  <w:style w:type="character" w:customStyle="1" w:styleId="a-declarative">
    <w:name w:val="a-declarative"/>
    <w:basedOn w:val="DefaultParagraphFont"/>
    <w:rsid w:val="005E5324"/>
  </w:style>
  <w:style w:type="character" w:customStyle="1" w:styleId="a-icon-alt">
    <w:name w:val="a-icon-alt"/>
    <w:basedOn w:val="DefaultParagraphFont"/>
    <w:rsid w:val="005E5324"/>
  </w:style>
  <w:style w:type="character" w:customStyle="1" w:styleId="TitleChar">
    <w:name w:val="Title Char"/>
    <w:basedOn w:val="DefaultParagraphFont"/>
    <w:link w:val="Title"/>
    <w:uiPriority w:val="1"/>
    <w:rsid w:val="005E5324"/>
    <w:rPr>
      <w:rFonts w:ascii="Helvetica" w:hAnsi="Helvetica"/>
      <w:b/>
      <w:kern w:val="28"/>
      <w:sz w:val="36"/>
    </w:rPr>
  </w:style>
  <w:style w:type="character" w:customStyle="1" w:styleId="EndnoteTextChar">
    <w:name w:val="Endnote Text Char"/>
    <w:basedOn w:val="DefaultParagraphFont"/>
    <w:link w:val="EndnoteText"/>
    <w:uiPriority w:val="99"/>
    <w:semiHidden/>
    <w:rsid w:val="005E5324"/>
    <w:rPr>
      <w:lang w:val="en-AU"/>
    </w:rPr>
  </w:style>
  <w:style w:type="paragraph" w:styleId="EndnoteText">
    <w:name w:val="endnote text"/>
    <w:basedOn w:val="Normal"/>
    <w:link w:val="EndnoteTextChar"/>
    <w:uiPriority w:val="99"/>
    <w:semiHidden/>
    <w:unhideWhenUsed/>
    <w:rsid w:val="005E5324"/>
    <w:rPr>
      <w:rFonts w:ascii="Times New Roman" w:hAnsi="Times New Roman"/>
      <w:lang w:val="en-AU"/>
    </w:rPr>
  </w:style>
  <w:style w:type="character" w:customStyle="1" w:styleId="EndnoteTextChar1">
    <w:name w:val="Endnote Text Char1"/>
    <w:basedOn w:val="DefaultParagraphFont"/>
    <w:uiPriority w:val="99"/>
    <w:semiHidden/>
    <w:rsid w:val="005E5324"/>
    <w:rPr>
      <w:rFonts w:ascii="Helvetica" w:hAnsi="Helvetica"/>
    </w:rPr>
  </w:style>
  <w:style w:type="character" w:styleId="EndnoteReference">
    <w:name w:val="endnote reference"/>
    <w:basedOn w:val="DefaultParagraphFont"/>
    <w:uiPriority w:val="99"/>
    <w:semiHidden/>
    <w:unhideWhenUsed/>
    <w:rsid w:val="005E5324"/>
    <w:rPr>
      <w:vertAlign w:val="superscript"/>
    </w:rPr>
  </w:style>
  <w:style w:type="character" w:customStyle="1" w:styleId="shorttext">
    <w:name w:val="short_text"/>
    <w:basedOn w:val="DefaultParagraphFont"/>
    <w:rsid w:val="005E5324"/>
  </w:style>
  <w:style w:type="character" w:customStyle="1" w:styleId="alt-edited1">
    <w:name w:val="alt-edited1"/>
    <w:basedOn w:val="DefaultParagraphFont"/>
    <w:rsid w:val="005E5324"/>
    <w:rPr>
      <w:color w:val="4D90F0"/>
    </w:rPr>
  </w:style>
  <w:style w:type="paragraph" w:styleId="Subtitle">
    <w:name w:val="Subtitle"/>
    <w:basedOn w:val="Normal"/>
    <w:next w:val="Normal"/>
    <w:link w:val="SubtitleChar"/>
    <w:uiPriority w:val="11"/>
    <w:qFormat/>
    <w:rsid w:val="005E5324"/>
    <w:pPr>
      <w:spacing w:after="60"/>
      <w:jc w:val="center"/>
      <w:outlineLvl w:val="1"/>
    </w:pPr>
    <w:rPr>
      <w:rFonts w:ascii="Cambria" w:hAnsi="Cambria"/>
      <w:sz w:val="24"/>
      <w:szCs w:val="24"/>
      <w:lang w:val="en-GB"/>
    </w:rPr>
  </w:style>
  <w:style w:type="character" w:customStyle="1" w:styleId="SubtitleChar">
    <w:name w:val="Subtitle Char"/>
    <w:basedOn w:val="DefaultParagraphFont"/>
    <w:link w:val="Subtitle"/>
    <w:uiPriority w:val="11"/>
    <w:rsid w:val="005E5324"/>
    <w:rPr>
      <w:rFonts w:ascii="Cambria" w:hAnsi="Cambria"/>
      <w:sz w:val="24"/>
      <w:szCs w:val="24"/>
      <w:lang w:val="en-GB"/>
    </w:rPr>
  </w:style>
  <w:style w:type="paragraph" w:styleId="BodyText">
    <w:name w:val="Body Text"/>
    <w:basedOn w:val="Normal"/>
    <w:link w:val="BodyTextChar"/>
    <w:uiPriority w:val="1"/>
    <w:unhideWhenUsed/>
    <w:qFormat/>
    <w:rsid w:val="005E5324"/>
    <w:rPr>
      <w:rFonts w:ascii="Arial" w:hAnsi="Arial" w:cs="Arial"/>
      <w:szCs w:val="24"/>
      <w:lang w:val="en-GB"/>
    </w:rPr>
  </w:style>
  <w:style w:type="character" w:customStyle="1" w:styleId="BodyTextChar">
    <w:name w:val="Body Text Char"/>
    <w:basedOn w:val="DefaultParagraphFont"/>
    <w:link w:val="BodyText"/>
    <w:uiPriority w:val="1"/>
    <w:rsid w:val="005E5324"/>
    <w:rPr>
      <w:rFonts w:ascii="Arial" w:hAnsi="Arial" w:cs="Arial"/>
      <w:szCs w:val="24"/>
      <w:lang w:val="en-GB"/>
    </w:rPr>
  </w:style>
  <w:style w:type="paragraph" w:customStyle="1" w:styleId="EndNoteBibliographyTitle">
    <w:name w:val="EndNote Bibliography Title"/>
    <w:basedOn w:val="Normal"/>
    <w:link w:val="EndNoteBibliographyTitleChar"/>
    <w:rsid w:val="005E5324"/>
    <w:pPr>
      <w:spacing w:line="276" w:lineRule="auto"/>
      <w:jc w:val="center"/>
    </w:pPr>
    <w:rPr>
      <w:rFonts w:ascii="Times New Roman" w:eastAsiaTheme="minorHAnsi" w:hAnsi="Times New Roman"/>
      <w:noProof/>
      <w:sz w:val="24"/>
      <w:szCs w:val="22"/>
      <w:lang w:val="en-GB"/>
    </w:rPr>
  </w:style>
  <w:style w:type="character" w:customStyle="1" w:styleId="EndNoteBibliographyTitleChar">
    <w:name w:val="EndNote Bibliography Title Char"/>
    <w:basedOn w:val="DefaultParagraphFont"/>
    <w:link w:val="EndNoteBibliographyTitle"/>
    <w:rsid w:val="005E5324"/>
    <w:rPr>
      <w:rFonts w:eastAsiaTheme="minorHAnsi"/>
      <w:noProof/>
      <w:sz w:val="24"/>
      <w:szCs w:val="22"/>
      <w:lang w:val="en-GB"/>
    </w:rPr>
  </w:style>
  <w:style w:type="paragraph" w:customStyle="1" w:styleId="EndNoteBibliography">
    <w:name w:val="EndNote Bibliography"/>
    <w:basedOn w:val="Normal"/>
    <w:link w:val="EndNoteBibliographyChar"/>
    <w:rsid w:val="005E5324"/>
    <w:pPr>
      <w:spacing w:after="200"/>
    </w:pPr>
    <w:rPr>
      <w:rFonts w:ascii="Times New Roman" w:eastAsiaTheme="minorHAnsi" w:hAnsi="Times New Roman"/>
      <w:noProof/>
      <w:sz w:val="24"/>
      <w:szCs w:val="22"/>
      <w:lang w:val="en-GB"/>
    </w:rPr>
  </w:style>
  <w:style w:type="character" w:customStyle="1" w:styleId="EndNoteBibliographyChar">
    <w:name w:val="EndNote Bibliography Char"/>
    <w:basedOn w:val="DefaultParagraphFont"/>
    <w:link w:val="EndNoteBibliography"/>
    <w:rsid w:val="005E5324"/>
    <w:rPr>
      <w:rFonts w:eastAsiaTheme="minorHAnsi"/>
      <w:noProof/>
      <w:sz w:val="24"/>
      <w:szCs w:val="22"/>
      <w:lang w:val="en-GB"/>
    </w:rPr>
  </w:style>
  <w:style w:type="character" w:customStyle="1" w:styleId="gsct1">
    <w:name w:val="gs_ct1"/>
    <w:basedOn w:val="DefaultParagraphFont"/>
    <w:rsid w:val="005E5324"/>
  </w:style>
  <w:style w:type="character" w:customStyle="1" w:styleId="go">
    <w:name w:val="go"/>
    <w:basedOn w:val="DefaultParagraphFont"/>
    <w:rsid w:val="005E5324"/>
  </w:style>
  <w:style w:type="character" w:customStyle="1" w:styleId="st">
    <w:name w:val="st"/>
    <w:rsid w:val="005E5324"/>
  </w:style>
  <w:style w:type="character" w:customStyle="1" w:styleId="ff2">
    <w:name w:val="ff2"/>
    <w:basedOn w:val="DefaultParagraphFont"/>
    <w:rsid w:val="005E5324"/>
  </w:style>
  <w:style w:type="character" w:customStyle="1" w:styleId="CharacterStyle2">
    <w:name w:val="Character Style 2"/>
    <w:rsid w:val="005E5324"/>
    <w:rPr>
      <w:sz w:val="22"/>
      <w:szCs w:val="22"/>
    </w:rPr>
  </w:style>
  <w:style w:type="character" w:customStyle="1" w:styleId="fontstyle01">
    <w:name w:val="fontstyle01"/>
    <w:basedOn w:val="DefaultParagraphFont"/>
    <w:rsid w:val="005E5324"/>
    <w:rPr>
      <w:rFonts w:ascii="TimesNewRomanPSMT" w:hAnsi="TimesNewRomanPSMT" w:hint="default"/>
      <w:b w:val="0"/>
      <w:bCs w:val="0"/>
      <w:i w:val="0"/>
      <w:iCs w:val="0"/>
      <w:color w:val="000000"/>
      <w:sz w:val="24"/>
      <w:szCs w:val="24"/>
    </w:rPr>
  </w:style>
  <w:style w:type="character" w:customStyle="1" w:styleId="gd">
    <w:name w:val="gd"/>
    <w:basedOn w:val="DefaultParagraphFont"/>
    <w:rsid w:val="005E5324"/>
  </w:style>
  <w:style w:type="paragraph" w:customStyle="1" w:styleId="ListeParagraf1">
    <w:name w:val="Liste Paragraf1"/>
    <w:basedOn w:val="Normal"/>
    <w:qFormat/>
    <w:rsid w:val="005E5324"/>
    <w:pPr>
      <w:spacing w:after="200" w:line="276" w:lineRule="auto"/>
      <w:ind w:left="720"/>
      <w:contextualSpacing/>
    </w:pPr>
    <w:rPr>
      <w:rFonts w:ascii="Calibri" w:eastAsia="Calibri" w:hAnsi="Calibri" w:cs="Arial"/>
      <w:sz w:val="22"/>
      <w:szCs w:val="22"/>
      <w:lang w:val="tr-TR"/>
    </w:rPr>
  </w:style>
  <w:style w:type="paragraph" w:styleId="HTMLPreformatted">
    <w:name w:val="HTML Preformatted"/>
    <w:basedOn w:val="Normal"/>
    <w:link w:val="HTMLPreformattedChar"/>
    <w:uiPriority w:val="99"/>
    <w:unhideWhenUsed/>
    <w:rsid w:val="005E5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rsid w:val="005E5324"/>
    <w:rPr>
      <w:rFonts w:ascii="Courier New" w:hAnsi="Courier New" w:cs="Courier New"/>
      <w:lang w:val="id-ID" w:eastAsia="id-ID"/>
    </w:rPr>
  </w:style>
  <w:style w:type="paragraph" w:customStyle="1" w:styleId="DecimalAligned">
    <w:name w:val="Decimal Aligned"/>
    <w:basedOn w:val="Normal"/>
    <w:uiPriority w:val="40"/>
    <w:qFormat/>
    <w:rsid w:val="005E5324"/>
    <w:pPr>
      <w:tabs>
        <w:tab w:val="decimal" w:pos="360"/>
      </w:tabs>
      <w:spacing w:after="200" w:line="276" w:lineRule="auto"/>
    </w:pPr>
    <w:rPr>
      <w:rFonts w:asciiTheme="minorHAnsi" w:eastAsiaTheme="minorEastAsia" w:hAnsiTheme="minorHAnsi"/>
      <w:sz w:val="22"/>
      <w:szCs w:val="22"/>
      <w:lang w:val="en-GB"/>
    </w:rPr>
  </w:style>
  <w:style w:type="character" w:styleId="SubtleEmphasis">
    <w:name w:val="Subtle Emphasis"/>
    <w:basedOn w:val="DefaultParagraphFont"/>
    <w:uiPriority w:val="19"/>
    <w:qFormat/>
    <w:rsid w:val="005E5324"/>
    <w:rPr>
      <w:i/>
      <w:iCs/>
    </w:rPr>
  </w:style>
  <w:style w:type="table" w:styleId="LightShading-Accent1">
    <w:name w:val="Light Shading Accent 1"/>
    <w:basedOn w:val="TableNormal"/>
    <w:uiPriority w:val="60"/>
    <w:rsid w:val="005E5324"/>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Calendar1">
    <w:name w:val="Calendar 1"/>
    <w:basedOn w:val="TableNormal"/>
    <w:uiPriority w:val="99"/>
    <w:qFormat/>
    <w:rsid w:val="005E5324"/>
    <w:rPr>
      <w:rFonts w:asciiTheme="minorHAnsi" w:eastAsiaTheme="minorEastAsia" w:hAnsiTheme="minorHAnsi" w:cstheme="minorBid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BAB">
    <w:name w:val="BAB"/>
    <w:basedOn w:val="Normal"/>
    <w:link w:val="BABChar"/>
    <w:qFormat/>
    <w:rsid w:val="005E5324"/>
    <w:pPr>
      <w:spacing w:line="480" w:lineRule="auto"/>
      <w:ind w:right="113" w:firstLine="425"/>
      <w:jc w:val="center"/>
    </w:pPr>
    <w:rPr>
      <w:rFonts w:ascii="Times New Roman" w:eastAsiaTheme="minorHAnsi" w:hAnsi="Times New Roman"/>
      <w:b/>
      <w:sz w:val="22"/>
      <w:szCs w:val="22"/>
      <w:lang w:val="id-ID"/>
    </w:rPr>
  </w:style>
  <w:style w:type="paragraph" w:customStyle="1" w:styleId="SUBBAB">
    <w:name w:val="SUB BAB"/>
    <w:basedOn w:val="ListParagraph"/>
    <w:link w:val="SUBBABChar"/>
    <w:qFormat/>
    <w:rsid w:val="005E5324"/>
    <w:pPr>
      <w:numPr>
        <w:ilvl w:val="1"/>
        <w:numId w:val="35"/>
      </w:numPr>
      <w:spacing w:after="0" w:line="480" w:lineRule="auto"/>
      <w:ind w:right="113"/>
      <w:jc w:val="both"/>
    </w:pPr>
    <w:rPr>
      <w:b/>
      <w:lang w:val="id-ID"/>
    </w:rPr>
  </w:style>
  <w:style w:type="character" w:customStyle="1" w:styleId="BABChar">
    <w:name w:val="BAB Char"/>
    <w:basedOn w:val="DefaultParagraphFont"/>
    <w:link w:val="BAB"/>
    <w:rsid w:val="005E5324"/>
    <w:rPr>
      <w:rFonts w:eastAsiaTheme="minorHAnsi"/>
      <w:b/>
      <w:sz w:val="22"/>
      <w:szCs w:val="22"/>
      <w:lang w:val="id-ID"/>
    </w:rPr>
  </w:style>
  <w:style w:type="character" w:customStyle="1" w:styleId="SUBBABChar">
    <w:name w:val="SUB BAB Char"/>
    <w:basedOn w:val="ListParagraphChar"/>
    <w:link w:val="SUBBAB"/>
    <w:rsid w:val="005E5324"/>
    <w:rPr>
      <w:rFonts w:ascii="Calibri" w:eastAsia="Calibri" w:hAnsi="Calibri" w:cs="Arial"/>
      <w:b/>
      <w:sz w:val="22"/>
      <w:szCs w:val="22"/>
      <w:lang w:val="id-ID"/>
    </w:rPr>
  </w:style>
  <w:style w:type="character" w:customStyle="1" w:styleId="nlmyear">
    <w:name w:val="nlm_year"/>
    <w:basedOn w:val="DefaultParagraphFont"/>
    <w:rsid w:val="005E5324"/>
  </w:style>
  <w:style w:type="character" w:customStyle="1" w:styleId="nlmarticle-title">
    <w:name w:val="nlm_article-title"/>
    <w:basedOn w:val="DefaultParagraphFont"/>
    <w:rsid w:val="005E5324"/>
  </w:style>
  <w:style w:type="character" w:customStyle="1" w:styleId="nlmfpage">
    <w:name w:val="nlm_fpage"/>
    <w:basedOn w:val="DefaultParagraphFont"/>
    <w:rsid w:val="005E5324"/>
  </w:style>
  <w:style w:type="character" w:customStyle="1" w:styleId="nlmlpage">
    <w:name w:val="nlm_lpage"/>
    <w:basedOn w:val="DefaultParagraphFont"/>
    <w:rsid w:val="005E5324"/>
  </w:style>
  <w:style w:type="character" w:customStyle="1" w:styleId="contribdegrees">
    <w:name w:val="contribdegrees"/>
    <w:basedOn w:val="DefaultParagraphFont"/>
    <w:rsid w:val="005E5324"/>
  </w:style>
  <w:style w:type="character" w:customStyle="1" w:styleId="question-numbernotranslate">
    <w:name w:val="question-number notranslate"/>
    <w:basedOn w:val="DefaultParagraphFont"/>
    <w:rsid w:val="005E5324"/>
  </w:style>
  <w:style w:type="character" w:customStyle="1" w:styleId="question-dot">
    <w:name w:val="question-dot"/>
    <w:basedOn w:val="DefaultParagraphFont"/>
    <w:rsid w:val="005E5324"/>
  </w:style>
  <w:style w:type="character" w:customStyle="1" w:styleId="user-generatednotranslate">
    <w:name w:val="user-generated notranslate"/>
    <w:basedOn w:val="DefaultParagraphFont"/>
    <w:rsid w:val="005E5324"/>
  </w:style>
  <w:style w:type="character" w:customStyle="1" w:styleId="required-asterisknotranslate">
    <w:name w:val="required-asterisk notranslate"/>
    <w:basedOn w:val="DefaultParagraphFont"/>
    <w:rsid w:val="005E5324"/>
  </w:style>
  <w:style w:type="character" w:customStyle="1" w:styleId="w8qarf">
    <w:name w:val="w8qarf"/>
    <w:basedOn w:val="DefaultParagraphFont"/>
    <w:rsid w:val="005E5324"/>
  </w:style>
  <w:style w:type="character" w:customStyle="1" w:styleId="lrzxr">
    <w:name w:val="lrzxr"/>
    <w:basedOn w:val="DefaultParagraphFont"/>
    <w:rsid w:val="005E5324"/>
  </w:style>
  <w:style w:type="character" w:customStyle="1" w:styleId="fontstyle21">
    <w:name w:val="fontstyle21"/>
    <w:basedOn w:val="DefaultParagraphFont"/>
    <w:rsid w:val="005E5324"/>
    <w:rPr>
      <w:rFonts w:ascii="Garamond" w:hAnsi="Garamond" w:hint="default"/>
      <w:b w:val="0"/>
      <w:bCs w:val="0"/>
      <w:i w:val="0"/>
      <w:iCs w:val="0"/>
      <w:color w:val="000000"/>
      <w:sz w:val="18"/>
      <w:szCs w:val="18"/>
    </w:rPr>
  </w:style>
  <w:style w:type="character" w:customStyle="1" w:styleId="fontstyle31">
    <w:name w:val="fontstyle31"/>
    <w:basedOn w:val="DefaultParagraphFont"/>
    <w:rsid w:val="005E5324"/>
    <w:rPr>
      <w:rFonts w:ascii="Garamond-Italic" w:hAnsi="Garamond-Italic" w:hint="default"/>
      <w:b w:val="0"/>
      <w:bCs w:val="0"/>
      <w:i/>
      <w:iCs/>
      <w:color w:val="000000"/>
      <w:sz w:val="26"/>
      <w:szCs w:val="26"/>
    </w:rPr>
  </w:style>
  <w:style w:type="paragraph" w:customStyle="1" w:styleId="JLLS-1storder-head">
    <w:name w:val="JLLS-1storder-head"/>
    <w:next w:val="Normal"/>
    <w:qFormat/>
    <w:rsid w:val="005E5324"/>
    <w:pPr>
      <w:numPr>
        <w:numId w:val="36"/>
      </w:numPr>
      <w:suppressAutoHyphens/>
      <w:spacing w:before="240" w:after="240" w:line="240" w:lineRule="exact"/>
    </w:pPr>
    <w:rPr>
      <w:rFonts w:eastAsia="SimSun"/>
      <w:b/>
      <w:sz w:val="24"/>
    </w:rPr>
  </w:style>
  <w:style w:type="paragraph" w:customStyle="1" w:styleId="JLLS-2ndorder-head">
    <w:name w:val="JLLS-2ndorder-head"/>
    <w:next w:val="Normal"/>
    <w:rsid w:val="005E5324"/>
    <w:pPr>
      <w:keepNext/>
      <w:numPr>
        <w:ilvl w:val="1"/>
        <w:numId w:val="36"/>
      </w:numPr>
      <w:suppressAutoHyphens/>
      <w:spacing w:before="240" w:after="240" w:line="240" w:lineRule="exact"/>
    </w:pPr>
    <w:rPr>
      <w:rFonts w:eastAsia="SimSun"/>
      <w:i/>
      <w:sz w:val="24"/>
    </w:rPr>
  </w:style>
  <w:style w:type="paragraph" w:customStyle="1" w:styleId="JLLS-3rdorder-head">
    <w:name w:val="JLLS-3rdorder-head"/>
    <w:next w:val="Normal"/>
    <w:rsid w:val="005E5324"/>
    <w:pPr>
      <w:keepNext/>
      <w:numPr>
        <w:ilvl w:val="2"/>
        <w:numId w:val="36"/>
      </w:numPr>
      <w:suppressAutoHyphens/>
      <w:spacing w:before="240" w:line="240" w:lineRule="exact"/>
    </w:pPr>
    <w:rPr>
      <w:rFonts w:eastAsia="SimSun"/>
      <w:i/>
    </w:rPr>
  </w:style>
  <w:style w:type="paragraph" w:customStyle="1" w:styleId="JLLS-4thorder-head">
    <w:name w:val="JLLS-4thorder-head"/>
    <w:next w:val="Normal"/>
    <w:rsid w:val="005E5324"/>
    <w:pPr>
      <w:keepNext/>
      <w:numPr>
        <w:ilvl w:val="3"/>
        <w:numId w:val="36"/>
      </w:numPr>
      <w:suppressAutoHyphens/>
      <w:spacing w:before="240" w:line="240" w:lineRule="exact"/>
    </w:pPr>
    <w:rPr>
      <w:rFonts w:eastAsia="SimSun"/>
      <w:i/>
    </w:rPr>
  </w:style>
  <w:style w:type="character" w:customStyle="1" w:styleId="css-133coio">
    <w:name w:val="css-133coio"/>
    <w:basedOn w:val="DefaultParagraphFont"/>
    <w:rsid w:val="005E5324"/>
  </w:style>
  <w:style w:type="paragraph" w:customStyle="1" w:styleId="Text">
    <w:name w:val="Text"/>
    <w:basedOn w:val="Normal"/>
    <w:rsid w:val="005E5324"/>
    <w:pPr>
      <w:widowControl w:val="0"/>
      <w:autoSpaceDE w:val="0"/>
      <w:autoSpaceDN w:val="0"/>
      <w:spacing w:line="252" w:lineRule="auto"/>
      <w:ind w:firstLine="202"/>
      <w:jc w:val="both"/>
    </w:pPr>
    <w:rPr>
      <w:rFonts w:ascii="Times New Roman" w:hAnsi="Times New Roman"/>
    </w:rPr>
  </w:style>
  <w:style w:type="paragraph" w:styleId="Revision">
    <w:name w:val="Revision"/>
    <w:hidden/>
    <w:uiPriority w:val="99"/>
    <w:semiHidden/>
    <w:rsid w:val="005E5324"/>
    <w:rPr>
      <w:rFonts w:asciiTheme="minorHAnsi" w:eastAsiaTheme="minorHAnsi" w:hAnsiTheme="minorHAnsi" w:cstheme="minorBidi"/>
      <w:sz w:val="22"/>
      <w:szCs w:val="22"/>
      <w:lang w:val="en-GB"/>
    </w:rPr>
  </w:style>
  <w:style w:type="character" w:customStyle="1" w:styleId="titleauthoretc">
    <w:name w:val="titleauthoretc"/>
    <w:basedOn w:val="DefaultParagraphFont"/>
    <w:rsid w:val="005E5324"/>
  </w:style>
  <w:style w:type="character" w:styleId="PlaceholderText">
    <w:name w:val="Placeholder Text"/>
    <w:basedOn w:val="DefaultParagraphFont"/>
    <w:uiPriority w:val="99"/>
    <w:semiHidden/>
    <w:rsid w:val="005E5324"/>
    <w:rPr>
      <w:color w:val="808080"/>
    </w:rPr>
  </w:style>
  <w:style w:type="table" w:customStyle="1" w:styleId="TableGrid0">
    <w:name w:val="TableGrid"/>
    <w:rsid w:val="005E5324"/>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entry-author-name">
    <w:name w:val="entry-author-name"/>
    <w:basedOn w:val="DefaultParagraphFont"/>
    <w:rsid w:val="005E5324"/>
  </w:style>
  <w:style w:type="paragraph" w:customStyle="1" w:styleId="metadata">
    <w:name w:val="metadata"/>
    <w:basedOn w:val="Normal"/>
    <w:rsid w:val="005E5324"/>
    <w:pPr>
      <w:spacing w:before="100" w:beforeAutospacing="1" w:after="100" w:afterAutospacing="1"/>
    </w:pPr>
    <w:rPr>
      <w:rFonts w:ascii="Times New Roman" w:hAnsi="Times New Roman"/>
      <w:sz w:val="24"/>
      <w:szCs w:val="24"/>
    </w:rPr>
  </w:style>
  <w:style w:type="character" w:customStyle="1" w:styleId="Header1">
    <w:name w:val="Header1"/>
    <w:basedOn w:val="DefaultParagraphFont"/>
    <w:rsid w:val="005E5324"/>
  </w:style>
  <w:style w:type="character" w:customStyle="1" w:styleId="Date1">
    <w:name w:val="Date1"/>
    <w:basedOn w:val="DefaultParagraphFont"/>
    <w:rsid w:val="005E5324"/>
  </w:style>
  <w:style w:type="character" w:customStyle="1" w:styleId="dropcap">
    <w:name w:val="dropcap"/>
    <w:basedOn w:val="DefaultParagraphFont"/>
    <w:rsid w:val="005E5324"/>
  </w:style>
  <w:style w:type="paragraph" w:customStyle="1" w:styleId="p">
    <w:name w:val="p"/>
    <w:basedOn w:val="Normal"/>
    <w:rsid w:val="005E5324"/>
    <w:pPr>
      <w:spacing w:before="100" w:beforeAutospacing="1" w:after="100" w:afterAutospacing="1"/>
    </w:pPr>
    <w:rPr>
      <w:rFonts w:ascii="Times New Roman" w:hAnsi="Times New Roman"/>
      <w:sz w:val="24"/>
      <w:szCs w:val="24"/>
      <w:lang w:val="fil-PH" w:eastAsia="fil-PH"/>
    </w:rPr>
  </w:style>
  <w:style w:type="character" w:customStyle="1" w:styleId="kwd-text">
    <w:name w:val="kwd-text"/>
    <w:basedOn w:val="DefaultParagraphFont"/>
    <w:rsid w:val="005E5324"/>
  </w:style>
  <w:style w:type="paragraph" w:styleId="BodyTextIndent">
    <w:name w:val="Body Text Indent"/>
    <w:basedOn w:val="Normal"/>
    <w:link w:val="BodyTextIndentChar"/>
    <w:rsid w:val="005E5324"/>
    <w:pPr>
      <w:spacing w:line="360" w:lineRule="auto"/>
      <w:ind w:left="1080"/>
    </w:pPr>
    <w:rPr>
      <w:rFonts w:ascii="Times New Roman" w:hAnsi="Times New Roman"/>
      <w:iCs/>
      <w:sz w:val="24"/>
      <w:szCs w:val="24"/>
      <w:lang w:val="lv-LV"/>
    </w:rPr>
  </w:style>
  <w:style w:type="character" w:customStyle="1" w:styleId="BodyTextIndentChar">
    <w:name w:val="Body Text Indent Char"/>
    <w:basedOn w:val="DefaultParagraphFont"/>
    <w:link w:val="BodyTextIndent"/>
    <w:rsid w:val="005E5324"/>
    <w:rPr>
      <w:iCs/>
      <w:sz w:val="24"/>
      <w:szCs w:val="24"/>
      <w:lang w:val="lv-LV"/>
    </w:rPr>
  </w:style>
  <w:style w:type="paragraph" w:customStyle="1" w:styleId="paragraph">
    <w:name w:val="paragraph"/>
    <w:basedOn w:val="Normal"/>
    <w:rsid w:val="005E5324"/>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5E5324"/>
  </w:style>
  <w:style w:type="character" w:customStyle="1" w:styleId="eop">
    <w:name w:val="eop"/>
    <w:basedOn w:val="DefaultParagraphFont"/>
    <w:rsid w:val="005E5324"/>
  </w:style>
  <w:style w:type="character" w:customStyle="1" w:styleId="spellingerror">
    <w:name w:val="spellingerror"/>
    <w:basedOn w:val="DefaultParagraphFont"/>
    <w:rsid w:val="005E5324"/>
  </w:style>
  <w:style w:type="character" w:customStyle="1" w:styleId="contextualspellingandgrammarerror">
    <w:name w:val="contextualspellingandgrammarerror"/>
    <w:basedOn w:val="DefaultParagraphFont"/>
    <w:rsid w:val="005E5324"/>
  </w:style>
  <w:style w:type="character" w:customStyle="1" w:styleId="advancedproofingissue">
    <w:name w:val="advancedproofingissue"/>
    <w:basedOn w:val="DefaultParagraphFont"/>
    <w:rsid w:val="005E5324"/>
  </w:style>
  <w:style w:type="paragraph" w:customStyle="1" w:styleId="ArticleSpace">
    <w:name w:val="Article Space"/>
    <w:basedOn w:val="Normal"/>
    <w:next w:val="Normal"/>
    <w:qFormat/>
    <w:rsid w:val="005E5324"/>
    <w:pPr>
      <w:spacing w:before="600" w:after="120"/>
      <w:jc w:val="both"/>
    </w:pPr>
    <w:rPr>
      <w:rFonts w:ascii="Palatino Linotype" w:eastAsiaTheme="minorHAnsi" w:hAnsi="Palatino Linotype"/>
      <w:sz w:val="16"/>
      <w:lang w:val="tr-TR"/>
    </w:rPr>
  </w:style>
  <w:style w:type="paragraph" w:customStyle="1" w:styleId="NParag">
    <w:name w:val="NParag"/>
    <w:basedOn w:val="Normal"/>
    <w:rsid w:val="005E5324"/>
    <w:pPr>
      <w:tabs>
        <w:tab w:val="left" w:pos="9072"/>
      </w:tabs>
      <w:spacing w:before="60" w:after="60"/>
      <w:ind w:firstLine="567"/>
      <w:jc w:val="both"/>
    </w:pPr>
    <w:rPr>
      <w:rFonts w:ascii="Times New Roman" w:hAnsi="Times New Roman"/>
      <w:sz w:val="22"/>
      <w:szCs w:val="22"/>
      <w:lang w:val="tr-TR"/>
    </w:rPr>
  </w:style>
  <w:style w:type="paragraph" w:customStyle="1" w:styleId="Authors">
    <w:name w:val="Authors"/>
    <w:basedOn w:val="Normal"/>
    <w:next w:val="Normal"/>
    <w:qFormat/>
    <w:rsid w:val="005E5324"/>
    <w:pPr>
      <w:spacing w:before="300" w:after="120"/>
    </w:pPr>
    <w:rPr>
      <w:rFonts w:ascii="Palatino Linotype" w:eastAsiaTheme="minorHAnsi" w:hAnsi="Palatino Linotype"/>
      <w:b/>
      <w:sz w:val="24"/>
      <w:lang w:val="tr-TR"/>
    </w:rPr>
  </w:style>
  <w:style w:type="paragraph" w:customStyle="1" w:styleId="Els-Affiliation">
    <w:name w:val="Els-Affiliation"/>
    <w:next w:val="Normal"/>
    <w:rsid w:val="005E5324"/>
    <w:pPr>
      <w:suppressAutoHyphens/>
      <w:spacing w:before="200" w:after="220" w:line="200" w:lineRule="exact"/>
      <w:jc w:val="center"/>
    </w:pPr>
    <w:rPr>
      <w:rFonts w:eastAsia="SimSun"/>
      <w:i/>
      <w:noProof/>
      <w:sz w:val="16"/>
    </w:rPr>
  </w:style>
  <w:style w:type="character" w:customStyle="1" w:styleId="UnresolvedMention10">
    <w:name w:val="Unresolved Mention1"/>
    <w:basedOn w:val="DefaultParagraphFont"/>
    <w:uiPriority w:val="99"/>
    <w:unhideWhenUsed/>
    <w:rsid w:val="005E5324"/>
    <w:rPr>
      <w:color w:val="605E5C"/>
      <w:shd w:val="clear" w:color="auto" w:fill="E1DFDD"/>
    </w:rPr>
  </w:style>
  <w:style w:type="table" w:customStyle="1" w:styleId="TabloKlavuzu1">
    <w:name w:val="Tablo Kılavuzu1"/>
    <w:basedOn w:val="TableNormal"/>
    <w:next w:val="TableGrid"/>
    <w:uiPriority w:val="39"/>
    <w:rsid w:val="005E532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E5324"/>
    <w:rPr>
      <w:color w:val="605E5C"/>
      <w:shd w:val="clear" w:color="auto" w:fill="E1DFDD"/>
    </w:rPr>
  </w:style>
  <w:style w:type="paragraph" w:styleId="ListBullet">
    <w:name w:val="List Bullet"/>
    <w:basedOn w:val="Normal"/>
    <w:uiPriority w:val="99"/>
    <w:unhideWhenUsed/>
    <w:rsid w:val="005E5324"/>
    <w:pPr>
      <w:numPr>
        <w:numId w:val="37"/>
      </w:numPr>
      <w:spacing w:before="120"/>
    </w:pPr>
    <w:rPr>
      <w:rFonts w:asciiTheme="minorHAnsi" w:eastAsiaTheme="minorHAnsi" w:hAnsiTheme="minorHAnsi" w:cstheme="minorBidi"/>
      <w:sz w:val="22"/>
      <w:szCs w:val="22"/>
    </w:rPr>
  </w:style>
  <w:style w:type="character" w:styleId="PageNumber">
    <w:name w:val="page number"/>
    <w:basedOn w:val="DefaultParagraphFont"/>
    <w:uiPriority w:val="99"/>
    <w:semiHidden/>
    <w:unhideWhenUsed/>
    <w:rsid w:val="005E5324"/>
  </w:style>
  <w:style w:type="paragraph" w:customStyle="1" w:styleId="Para">
    <w:name w:val="Para"/>
    <w:basedOn w:val="BodyText"/>
    <w:link w:val="ParaChar"/>
    <w:qFormat/>
    <w:rsid w:val="005E5324"/>
    <w:pPr>
      <w:spacing w:after="80"/>
    </w:pPr>
  </w:style>
  <w:style w:type="character" w:customStyle="1" w:styleId="ParaChar">
    <w:name w:val="Para Char"/>
    <w:basedOn w:val="BodyTextChar"/>
    <w:link w:val="Para"/>
    <w:rsid w:val="005E5324"/>
    <w:rPr>
      <w:rFonts w:ascii="Arial" w:hAnsi="Arial" w:cs="Arial"/>
      <w:szCs w:val="24"/>
      <w:lang w:val="en-GB"/>
    </w:rPr>
  </w:style>
  <w:style w:type="character" w:customStyle="1" w:styleId="u-visually-hidden">
    <w:name w:val="u-visually-hidden"/>
    <w:basedOn w:val="DefaultParagraphFont"/>
    <w:rsid w:val="005E5324"/>
  </w:style>
  <w:style w:type="paragraph" w:customStyle="1" w:styleId="msonormal0">
    <w:name w:val="msonormal"/>
    <w:basedOn w:val="Normal"/>
    <w:rsid w:val="005E5324"/>
    <w:pPr>
      <w:spacing w:before="100" w:beforeAutospacing="1" w:after="100" w:afterAutospacing="1"/>
    </w:pPr>
    <w:rPr>
      <w:rFonts w:ascii="Times New Roman" w:hAnsi="Times New Roman"/>
      <w:sz w:val="24"/>
      <w:szCs w:val="24"/>
    </w:rPr>
  </w:style>
  <w:style w:type="character" w:customStyle="1" w:styleId="longitude">
    <w:name w:val="longitude"/>
    <w:basedOn w:val="DefaultParagraphFont"/>
    <w:rsid w:val="005E5324"/>
  </w:style>
  <w:style w:type="character" w:customStyle="1" w:styleId="un-site-namefirst-line">
    <w:name w:val="un-site-name__first-line"/>
    <w:basedOn w:val="DefaultParagraphFont"/>
    <w:rsid w:val="005E5324"/>
  </w:style>
  <w:style w:type="character" w:customStyle="1" w:styleId="un-site-namesecond-line">
    <w:name w:val="un-site-name__second-line"/>
    <w:basedOn w:val="DefaultParagraphFont"/>
    <w:rsid w:val="005E5324"/>
  </w:style>
  <w:style w:type="paragraph" w:styleId="TOCHeading">
    <w:name w:val="TOC Heading"/>
    <w:basedOn w:val="Heading1"/>
    <w:next w:val="Normal"/>
    <w:uiPriority w:val="39"/>
    <w:unhideWhenUsed/>
    <w:qFormat/>
    <w:rsid w:val="005E5324"/>
    <w:pPr>
      <w:keepLines/>
      <w:spacing w:after="0" w:line="259" w:lineRule="auto"/>
      <w:ind w:left="284" w:hanging="284"/>
      <w:jc w:val="both"/>
      <w:outlineLvl w:val="9"/>
    </w:pPr>
    <w:rPr>
      <w:rFonts w:asciiTheme="majorHAnsi" w:eastAsia="Calibri" w:hAnsiTheme="majorHAnsi" w:cstheme="majorBidi"/>
      <w:color w:val="4BACC6" w:themeColor="accent5"/>
      <w:kern w:val="0"/>
      <w:sz w:val="32"/>
      <w:szCs w:val="32"/>
    </w:rPr>
  </w:style>
  <w:style w:type="paragraph" w:styleId="TOC2">
    <w:name w:val="toc 2"/>
    <w:basedOn w:val="Normal"/>
    <w:next w:val="Normal"/>
    <w:autoRedefine/>
    <w:uiPriority w:val="39"/>
    <w:unhideWhenUsed/>
    <w:rsid w:val="005E5324"/>
    <w:pPr>
      <w:spacing w:after="100"/>
      <w:ind w:left="220"/>
      <w:jc w:val="both"/>
    </w:pPr>
    <w:rPr>
      <w:rFonts w:ascii="Times New Roman" w:eastAsiaTheme="minorHAnsi" w:hAnsi="Times New Roman" w:cstheme="minorBidi"/>
      <w:szCs w:val="22"/>
    </w:rPr>
  </w:style>
  <w:style w:type="paragraph" w:styleId="TOC1">
    <w:name w:val="toc 1"/>
    <w:basedOn w:val="Normal"/>
    <w:next w:val="Normal"/>
    <w:autoRedefine/>
    <w:uiPriority w:val="39"/>
    <w:unhideWhenUsed/>
    <w:rsid w:val="005E5324"/>
    <w:pPr>
      <w:spacing w:after="100"/>
      <w:jc w:val="both"/>
    </w:pPr>
    <w:rPr>
      <w:rFonts w:ascii="Times New Roman" w:eastAsiaTheme="minorHAnsi" w:hAnsi="Times New Roman" w:cstheme="minorBidi"/>
      <w:szCs w:val="22"/>
    </w:rPr>
  </w:style>
  <w:style w:type="paragraph" w:styleId="TOAHeading">
    <w:name w:val="toa heading"/>
    <w:basedOn w:val="Normal"/>
    <w:next w:val="Normal"/>
    <w:uiPriority w:val="99"/>
    <w:semiHidden/>
    <w:unhideWhenUsed/>
    <w:rsid w:val="005E5324"/>
    <w:pPr>
      <w:spacing w:before="120" w:after="80"/>
      <w:jc w:val="both"/>
    </w:pPr>
    <w:rPr>
      <w:rFonts w:asciiTheme="majorHAnsi" w:eastAsiaTheme="majorEastAsia" w:hAnsiTheme="majorHAnsi" w:cstheme="majorBidi"/>
      <w:b/>
      <w:bCs/>
      <w:szCs w:val="24"/>
    </w:rPr>
  </w:style>
  <w:style w:type="paragraph" w:styleId="TableofFigures">
    <w:name w:val="table of figures"/>
    <w:basedOn w:val="Normal"/>
    <w:next w:val="Normal"/>
    <w:uiPriority w:val="99"/>
    <w:unhideWhenUsed/>
    <w:rsid w:val="005E5324"/>
    <w:pPr>
      <w:jc w:val="both"/>
    </w:pPr>
    <w:rPr>
      <w:rFonts w:ascii="Times New Roman" w:eastAsiaTheme="minorHAnsi" w:hAnsi="Times New Roman" w:cstheme="minorBidi"/>
      <w:szCs w:val="22"/>
    </w:rPr>
  </w:style>
  <w:style w:type="table" w:styleId="GridTable1Light-Accent5">
    <w:name w:val="Grid Table 1 Light Accent 5"/>
    <w:basedOn w:val="TableNormal"/>
    <w:uiPriority w:val="46"/>
    <w:rsid w:val="005E5324"/>
    <w:rPr>
      <w:rFonts w:asciiTheme="minorHAnsi" w:eastAsia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Table">
    <w:name w:val="Table"/>
    <w:basedOn w:val="Caption"/>
    <w:link w:val="TableChar"/>
    <w:qFormat/>
    <w:rsid w:val="005E5324"/>
    <w:rPr>
      <w:b w:val="0"/>
      <w:bCs w:val="0"/>
      <w:i/>
      <w:iCs/>
    </w:rPr>
  </w:style>
  <w:style w:type="character" w:customStyle="1" w:styleId="CaptionChar">
    <w:name w:val="Caption Char"/>
    <w:basedOn w:val="DefaultParagraphFont"/>
    <w:link w:val="Caption"/>
    <w:rsid w:val="005E5324"/>
    <w:rPr>
      <w:rFonts w:asciiTheme="minorHAnsi" w:eastAsiaTheme="minorHAnsi" w:hAnsiTheme="minorHAnsi" w:cstheme="minorBidi"/>
      <w:b/>
      <w:bCs/>
      <w:color w:val="4F81BD" w:themeColor="accent1"/>
      <w:sz w:val="18"/>
      <w:szCs w:val="18"/>
      <w:lang w:val="en-GB"/>
    </w:rPr>
  </w:style>
  <w:style w:type="character" w:customStyle="1" w:styleId="TableChar">
    <w:name w:val="Table Char"/>
    <w:basedOn w:val="CaptionChar"/>
    <w:link w:val="Table"/>
    <w:rsid w:val="005E5324"/>
    <w:rPr>
      <w:rFonts w:asciiTheme="minorHAnsi" w:eastAsiaTheme="minorHAnsi" w:hAnsiTheme="minorHAnsi" w:cstheme="minorBidi"/>
      <w:b w:val="0"/>
      <w:bCs w:val="0"/>
      <w:i/>
      <w:iCs/>
      <w:color w:val="4F81BD" w:themeColor="accent1"/>
      <w:sz w:val="18"/>
      <w:szCs w:val="18"/>
      <w:lang w:val="en-GB"/>
    </w:rPr>
  </w:style>
  <w:style w:type="character" w:customStyle="1" w:styleId="FigureChar">
    <w:name w:val="Figure Char"/>
    <w:basedOn w:val="DefaultParagraphFont"/>
    <w:link w:val="Figure"/>
    <w:rsid w:val="005E5324"/>
    <w:rPr>
      <w:rFonts w:ascii="Helvetica" w:hAnsi="Helvetica"/>
    </w:rPr>
  </w:style>
  <w:style w:type="table" w:styleId="GridTable4-Accent5">
    <w:name w:val="Grid Table 4 Accent 5"/>
    <w:basedOn w:val="TableNormal"/>
    <w:uiPriority w:val="49"/>
    <w:rsid w:val="005E5324"/>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1">
    <w:name w:val="Grid Table 4 Accent 1"/>
    <w:basedOn w:val="TableNormal"/>
    <w:uiPriority w:val="49"/>
    <w:rsid w:val="005E5324"/>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3-Accent5">
    <w:name w:val="Grid Table 3 Accent 5"/>
    <w:basedOn w:val="TableNormal"/>
    <w:uiPriority w:val="48"/>
    <w:rsid w:val="005E5324"/>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4-Accent6">
    <w:name w:val="Grid Table 4 Accent 6"/>
    <w:basedOn w:val="TableNormal"/>
    <w:uiPriority w:val="49"/>
    <w:rsid w:val="005E5324"/>
    <w:rPr>
      <w:rFonts w:asciiTheme="minorHAnsi" w:eastAsiaTheme="minorHAnsi" w:hAnsiTheme="minorHAnsi" w:cstheme="minorBidi"/>
      <w:sz w:val="22"/>
      <w:szCs w:val="22"/>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5">
    <w:name w:val="Grid Table 5 Dark Accent 5"/>
    <w:basedOn w:val="TableNormal"/>
    <w:uiPriority w:val="50"/>
    <w:rsid w:val="005E5324"/>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1">
    <w:name w:val="Grid Table 5 Dark Accent 1"/>
    <w:basedOn w:val="TableNormal"/>
    <w:uiPriority w:val="50"/>
    <w:rsid w:val="005E5324"/>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GridLight">
    <w:name w:val="Grid Table Light"/>
    <w:basedOn w:val="TableNormal"/>
    <w:uiPriority w:val="40"/>
    <w:rsid w:val="005E5324"/>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5E5324"/>
    <w:rPr>
      <w:rFonts w:asciiTheme="minorHAnsi" w:eastAsiaTheme="minorHAnsi" w:hAnsiTheme="minorHAnsi" w:cstheme="minorBid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5E5324"/>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5E5324"/>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Quote">
    <w:name w:val="Quote"/>
    <w:basedOn w:val="Normal"/>
    <w:next w:val="Normal"/>
    <w:link w:val="QuoteChar"/>
    <w:qFormat/>
    <w:rsid w:val="005E5324"/>
    <w:rPr>
      <w:rFonts w:ascii="Times New Roman" w:hAnsi="Times New Roman"/>
      <w:i/>
      <w:iCs/>
      <w:sz w:val="24"/>
      <w:szCs w:val="24"/>
      <w:lang w:val="en-AU" w:eastAsia="en-GB"/>
    </w:rPr>
  </w:style>
  <w:style w:type="character" w:customStyle="1" w:styleId="QuoteChar">
    <w:name w:val="Quote Char"/>
    <w:basedOn w:val="DefaultParagraphFont"/>
    <w:link w:val="Quote"/>
    <w:rsid w:val="005E5324"/>
    <w:rPr>
      <w:i/>
      <w:iCs/>
      <w:sz w:val="24"/>
      <w:szCs w:val="24"/>
      <w:lang w:val="en-AU" w:eastAsia="en-GB"/>
    </w:rPr>
  </w:style>
  <w:style w:type="paragraph" w:styleId="IntenseQuote">
    <w:name w:val="Intense Quote"/>
    <w:basedOn w:val="Normal"/>
    <w:next w:val="Normal"/>
    <w:link w:val="IntenseQuoteChar"/>
    <w:uiPriority w:val="30"/>
    <w:qFormat/>
    <w:rsid w:val="005E5324"/>
    <w:pPr>
      <w:pBdr>
        <w:top w:val="single" w:sz="4" w:space="10" w:color="4F81BD" w:themeColor="accent1"/>
        <w:left w:val="single" w:sz="4" w:space="10" w:color="4F81BD" w:themeColor="accent1"/>
      </w:pBdr>
      <w:ind w:left="1296" w:right="1152"/>
      <w:jc w:val="both"/>
    </w:pPr>
    <w:rPr>
      <w:rFonts w:ascii="Times New Roman" w:hAnsi="Times New Roman"/>
      <w:i/>
      <w:iCs/>
      <w:color w:val="4F81BD" w:themeColor="accent1"/>
      <w:sz w:val="24"/>
      <w:szCs w:val="24"/>
      <w:lang w:val="en-AU" w:eastAsia="en-GB"/>
    </w:rPr>
  </w:style>
  <w:style w:type="character" w:customStyle="1" w:styleId="IntenseQuoteChar">
    <w:name w:val="Intense Quote Char"/>
    <w:basedOn w:val="DefaultParagraphFont"/>
    <w:link w:val="IntenseQuote"/>
    <w:uiPriority w:val="30"/>
    <w:rsid w:val="005E5324"/>
    <w:rPr>
      <w:i/>
      <w:iCs/>
      <w:color w:val="4F81BD" w:themeColor="accent1"/>
      <w:sz w:val="24"/>
      <w:szCs w:val="24"/>
      <w:lang w:val="en-AU" w:eastAsia="en-GB"/>
    </w:rPr>
  </w:style>
  <w:style w:type="character" w:styleId="IntenseEmphasis">
    <w:name w:val="Intense Emphasis"/>
    <w:uiPriority w:val="21"/>
    <w:qFormat/>
    <w:rsid w:val="005E5324"/>
    <w:rPr>
      <w:b/>
      <w:bCs/>
      <w:caps/>
      <w:color w:val="243F60" w:themeColor="accent1" w:themeShade="7F"/>
      <w:spacing w:val="10"/>
    </w:rPr>
  </w:style>
  <w:style w:type="character" w:styleId="SubtleReference">
    <w:name w:val="Subtle Reference"/>
    <w:uiPriority w:val="31"/>
    <w:qFormat/>
    <w:rsid w:val="005E5324"/>
    <w:rPr>
      <w:b/>
      <w:bCs/>
      <w:color w:val="4F81BD" w:themeColor="accent1"/>
    </w:rPr>
  </w:style>
  <w:style w:type="character" w:styleId="IntenseReference">
    <w:name w:val="Intense Reference"/>
    <w:uiPriority w:val="32"/>
    <w:qFormat/>
    <w:rsid w:val="005E5324"/>
    <w:rPr>
      <w:b/>
      <w:bCs/>
      <w:i/>
      <w:iCs/>
      <w:caps/>
      <w:color w:val="4F81BD" w:themeColor="accent1"/>
    </w:rPr>
  </w:style>
  <w:style w:type="character" w:styleId="BookTitle">
    <w:name w:val="Book Title"/>
    <w:uiPriority w:val="33"/>
    <w:qFormat/>
    <w:rsid w:val="005E5324"/>
    <w:rPr>
      <w:b/>
      <w:bCs/>
      <w:i/>
      <w:iCs/>
      <w:spacing w:val="9"/>
    </w:rPr>
  </w:style>
  <w:style w:type="paragraph" w:styleId="ListNumber">
    <w:name w:val="List Number"/>
    <w:basedOn w:val="Normal"/>
    <w:uiPriority w:val="16"/>
    <w:qFormat/>
    <w:rsid w:val="005E5324"/>
    <w:pPr>
      <w:tabs>
        <w:tab w:val="num" w:pos="238"/>
      </w:tabs>
      <w:spacing w:after="120" w:line="252" w:lineRule="auto"/>
      <w:ind w:left="238" w:hanging="238"/>
    </w:pPr>
    <w:rPr>
      <w:rFonts w:ascii="Arial" w:eastAsiaTheme="minorHAnsi" w:hAnsi="Arial"/>
      <w:color w:val="000000"/>
      <w:sz w:val="24"/>
      <w:szCs w:val="24"/>
      <w:lang w:val="en-AU" w:eastAsia="en-GB"/>
    </w:rPr>
  </w:style>
  <w:style w:type="paragraph" w:styleId="ListNumber2">
    <w:name w:val="List Number 2"/>
    <w:basedOn w:val="Normal"/>
    <w:uiPriority w:val="16"/>
    <w:qFormat/>
    <w:rsid w:val="005E5324"/>
    <w:pPr>
      <w:tabs>
        <w:tab w:val="num" w:pos="476"/>
      </w:tabs>
      <w:spacing w:after="120" w:line="252" w:lineRule="auto"/>
      <w:ind w:left="476" w:hanging="238"/>
    </w:pPr>
    <w:rPr>
      <w:rFonts w:ascii="Arial" w:eastAsiaTheme="minorHAnsi" w:hAnsi="Arial"/>
      <w:color w:val="000000"/>
      <w:sz w:val="24"/>
      <w:szCs w:val="24"/>
      <w:lang w:val="en-AU" w:eastAsia="en-GB"/>
    </w:rPr>
  </w:style>
  <w:style w:type="numbering" w:customStyle="1" w:styleId="Lists">
    <w:name w:val="Lists"/>
    <w:uiPriority w:val="99"/>
    <w:rsid w:val="005E5324"/>
    <w:pPr>
      <w:numPr>
        <w:numId w:val="38"/>
      </w:numPr>
    </w:pPr>
  </w:style>
  <w:style w:type="paragraph" w:styleId="ListNumber3">
    <w:name w:val="List Number 3"/>
    <w:basedOn w:val="Normal"/>
    <w:uiPriority w:val="16"/>
    <w:qFormat/>
    <w:rsid w:val="005E5324"/>
    <w:pPr>
      <w:tabs>
        <w:tab w:val="num" w:pos="714"/>
      </w:tabs>
      <w:spacing w:after="120" w:line="252" w:lineRule="auto"/>
      <w:ind w:left="714" w:hanging="238"/>
    </w:pPr>
    <w:rPr>
      <w:rFonts w:ascii="Arial" w:eastAsiaTheme="minorHAnsi" w:hAnsi="Arial"/>
      <w:color w:val="000000"/>
      <w:sz w:val="24"/>
      <w:szCs w:val="24"/>
      <w:lang w:val="en-AU" w:eastAsia="en-GB"/>
    </w:rPr>
  </w:style>
  <w:style w:type="paragraph" w:styleId="ListNumber4">
    <w:name w:val="List Number 4"/>
    <w:basedOn w:val="Normal"/>
    <w:uiPriority w:val="16"/>
    <w:qFormat/>
    <w:rsid w:val="005E5324"/>
    <w:pPr>
      <w:tabs>
        <w:tab w:val="num" w:pos="953"/>
      </w:tabs>
      <w:spacing w:after="120" w:line="252" w:lineRule="auto"/>
      <w:ind w:left="953" w:hanging="239"/>
    </w:pPr>
    <w:rPr>
      <w:rFonts w:ascii="Arial" w:eastAsiaTheme="minorHAnsi" w:hAnsi="Arial"/>
      <w:color w:val="000000"/>
      <w:sz w:val="24"/>
      <w:szCs w:val="24"/>
      <w:lang w:val="en-AU" w:eastAsia="en-GB"/>
    </w:rPr>
  </w:style>
  <w:style w:type="paragraph" w:customStyle="1" w:styleId="Address">
    <w:name w:val="Address"/>
    <w:basedOn w:val="Normal"/>
    <w:uiPriority w:val="99"/>
    <w:qFormat/>
    <w:rsid w:val="005E5324"/>
    <w:pPr>
      <w:framePr w:w="1985" w:h="2155" w:hRule="exact" w:wrap="around" w:vAnchor="page" w:hAnchor="page" w:x="9243" w:y="1135"/>
      <w:numPr>
        <w:numId w:val="39"/>
      </w:numPr>
      <w:spacing w:after="170" w:line="252" w:lineRule="auto"/>
      <w:jc w:val="right"/>
    </w:pPr>
    <w:rPr>
      <w:rFonts w:ascii="Arial" w:eastAsiaTheme="minorHAnsi" w:hAnsi="Arial"/>
      <w:color w:val="4D4D4D"/>
      <w:sz w:val="16"/>
      <w:szCs w:val="24"/>
      <w:lang w:val="en-AU" w:eastAsia="en-GB"/>
    </w:rPr>
  </w:style>
  <w:style w:type="paragraph" w:customStyle="1" w:styleId="citation">
    <w:name w:val="citation"/>
    <w:basedOn w:val="Normal"/>
    <w:rsid w:val="005E5324"/>
    <w:pPr>
      <w:spacing w:before="100" w:beforeAutospacing="1" w:after="100" w:afterAutospacing="1"/>
    </w:pPr>
    <w:rPr>
      <w:rFonts w:ascii="Times New Roman" w:hAnsi="Times New Roman"/>
      <w:sz w:val="24"/>
      <w:szCs w:val="24"/>
      <w:lang w:val="en-AU" w:eastAsia="en-GB"/>
    </w:rPr>
  </w:style>
  <w:style w:type="paragraph" w:customStyle="1" w:styleId="BoxListBullet">
    <w:name w:val="Box List Bullet"/>
    <w:basedOn w:val="BodyText"/>
    <w:qFormat/>
    <w:rsid w:val="005E5324"/>
    <w:pPr>
      <w:keepNext/>
      <w:numPr>
        <w:numId w:val="40"/>
      </w:numPr>
      <w:tabs>
        <w:tab w:val="clear" w:pos="284"/>
      </w:tabs>
      <w:spacing w:before="100" w:line="260" w:lineRule="atLeast"/>
      <w:ind w:left="720" w:hanging="360"/>
      <w:jc w:val="both"/>
    </w:pPr>
    <w:rPr>
      <w:rFonts w:cs="Times New Roman"/>
      <w:szCs w:val="20"/>
      <w:lang w:val="en-AU" w:eastAsia="en-AU"/>
    </w:rPr>
  </w:style>
  <w:style w:type="character" w:customStyle="1" w:styleId="pubyear">
    <w:name w:val="pubyear"/>
    <w:basedOn w:val="DefaultParagraphFont"/>
    <w:rsid w:val="005E5324"/>
  </w:style>
  <w:style w:type="character" w:customStyle="1" w:styleId="othertitle">
    <w:name w:val="othertitle"/>
    <w:basedOn w:val="DefaultParagraphFont"/>
    <w:rsid w:val="005E5324"/>
  </w:style>
  <w:style w:type="character" w:customStyle="1" w:styleId="ref-lnk">
    <w:name w:val="ref-lnk"/>
    <w:basedOn w:val="DefaultParagraphFont"/>
    <w:rsid w:val="005E5324"/>
  </w:style>
  <w:style w:type="character" w:customStyle="1" w:styleId="UnresolvedMention3">
    <w:name w:val="Unresolved Mention3"/>
    <w:basedOn w:val="DefaultParagraphFont"/>
    <w:uiPriority w:val="99"/>
    <w:semiHidden/>
    <w:unhideWhenUsed/>
    <w:rsid w:val="005E5324"/>
    <w:rPr>
      <w:color w:val="605E5C"/>
      <w:shd w:val="clear" w:color="auto" w:fill="E1DFDD"/>
    </w:rPr>
  </w:style>
  <w:style w:type="character" w:customStyle="1" w:styleId="hgkelc">
    <w:name w:val="hgkelc"/>
    <w:basedOn w:val="DefaultParagraphFont"/>
    <w:rsid w:val="005E5324"/>
  </w:style>
  <w:style w:type="character" w:customStyle="1" w:styleId="acopre">
    <w:name w:val="acopre"/>
    <w:basedOn w:val="DefaultParagraphFont"/>
    <w:rsid w:val="005E5324"/>
  </w:style>
  <w:style w:type="character" w:customStyle="1" w:styleId="a">
    <w:name w:val="_"/>
    <w:basedOn w:val="DefaultParagraphFont"/>
    <w:rsid w:val="005E5324"/>
  </w:style>
  <w:style w:type="character" w:customStyle="1" w:styleId="ls3">
    <w:name w:val="ls3"/>
    <w:basedOn w:val="DefaultParagraphFont"/>
    <w:rsid w:val="005E5324"/>
  </w:style>
  <w:style w:type="character" w:customStyle="1" w:styleId="ff1">
    <w:name w:val="ff1"/>
    <w:basedOn w:val="DefaultParagraphFont"/>
    <w:rsid w:val="005E5324"/>
  </w:style>
  <w:style w:type="character" w:customStyle="1" w:styleId="ls7">
    <w:name w:val="ls7"/>
    <w:basedOn w:val="DefaultParagraphFont"/>
    <w:rsid w:val="005E5324"/>
  </w:style>
  <w:style w:type="character" w:customStyle="1" w:styleId="ls2">
    <w:name w:val="ls2"/>
    <w:basedOn w:val="DefaultParagraphFont"/>
    <w:rsid w:val="005E5324"/>
  </w:style>
  <w:style w:type="character" w:customStyle="1" w:styleId="ls0">
    <w:name w:val="ls0"/>
    <w:basedOn w:val="DefaultParagraphFont"/>
    <w:rsid w:val="005E5324"/>
  </w:style>
  <w:style w:type="character" w:customStyle="1" w:styleId="A4">
    <w:name w:val="A4"/>
    <w:uiPriority w:val="99"/>
    <w:rsid w:val="005E5324"/>
    <w:rPr>
      <w:rFonts w:cs="Rotis Serif Std"/>
      <w:color w:val="000000"/>
      <w:sz w:val="10"/>
      <w:szCs w:val="10"/>
    </w:rPr>
  </w:style>
  <w:style w:type="character" w:customStyle="1" w:styleId="il">
    <w:name w:val="il"/>
    <w:basedOn w:val="DefaultParagraphFont"/>
    <w:rsid w:val="005E5324"/>
  </w:style>
  <w:style w:type="paragraph" w:customStyle="1" w:styleId="para0">
    <w:name w:val="para"/>
    <w:basedOn w:val="Normal"/>
    <w:rsid w:val="005E5324"/>
    <w:pPr>
      <w:spacing w:before="100" w:beforeAutospacing="1" w:after="100" w:afterAutospacing="1"/>
    </w:pPr>
    <w:rPr>
      <w:rFonts w:ascii="Times New Roman" w:hAnsi="Times New Roman"/>
      <w:sz w:val="24"/>
      <w:szCs w:val="24"/>
    </w:rPr>
  </w:style>
  <w:style w:type="table" w:customStyle="1" w:styleId="TableGrid1">
    <w:name w:val="Table Grid1"/>
    <w:basedOn w:val="TableNormal"/>
    <w:uiPriority w:val="39"/>
    <w:rsid w:val="005E532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xbe">
    <w:name w:val="_xbe"/>
    <w:qFormat/>
    <w:rsid w:val="005E5324"/>
  </w:style>
  <w:style w:type="paragraph" w:styleId="BodyTextIndent2">
    <w:name w:val="Body Text Indent 2"/>
    <w:basedOn w:val="Normal"/>
    <w:link w:val="BodyTextIndent2Char"/>
    <w:uiPriority w:val="99"/>
    <w:semiHidden/>
    <w:unhideWhenUsed/>
    <w:rsid w:val="005E5324"/>
    <w:pPr>
      <w:spacing w:after="120" w:line="480" w:lineRule="auto"/>
      <w:ind w:left="360"/>
    </w:pPr>
    <w:rPr>
      <w:rFonts w:ascii="Calibri" w:eastAsia="Calibri" w:hAnsi="Calibri"/>
      <w:sz w:val="22"/>
      <w:szCs w:val="22"/>
    </w:rPr>
  </w:style>
  <w:style w:type="character" w:customStyle="1" w:styleId="BodyTextIndent2Char">
    <w:name w:val="Body Text Indent 2 Char"/>
    <w:basedOn w:val="DefaultParagraphFont"/>
    <w:link w:val="BodyTextIndent2"/>
    <w:uiPriority w:val="99"/>
    <w:semiHidden/>
    <w:rsid w:val="005E5324"/>
    <w:rPr>
      <w:rFonts w:ascii="Calibri" w:eastAsia="Calibri" w:hAnsi="Calibri"/>
      <w:sz w:val="22"/>
      <w:szCs w:val="22"/>
    </w:rPr>
  </w:style>
  <w:style w:type="character" w:customStyle="1" w:styleId="IEEEAbtractChar">
    <w:name w:val="IEEE Abtract Char"/>
    <w:basedOn w:val="DefaultParagraphFont"/>
    <w:link w:val="IEEEAbtract"/>
    <w:locked/>
    <w:rsid w:val="005E5324"/>
    <w:rPr>
      <w:rFonts w:eastAsia="SimSun"/>
      <w:b/>
      <w:sz w:val="18"/>
      <w:szCs w:val="24"/>
      <w:lang w:val="en-GB" w:eastAsia="en-GB"/>
    </w:rPr>
  </w:style>
  <w:style w:type="paragraph" w:customStyle="1" w:styleId="IEEEAbtract">
    <w:name w:val="IEEE Abtract"/>
    <w:basedOn w:val="Normal"/>
    <w:next w:val="Normal"/>
    <w:link w:val="IEEEAbtractChar"/>
    <w:rsid w:val="005E5324"/>
    <w:pPr>
      <w:adjustRightInd w:val="0"/>
      <w:snapToGrid w:val="0"/>
      <w:jc w:val="both"/>
    </w:pPr>
    <w:rPr>
      <w:rFonts w:ascii="Times New Roman" w:eastAsia="SimSun" w:hAnsi="Times New Roman"/>
      <w:b/>
      <w:sz w:val="18"/>
      <w:szCs w:val="24"/>
      <w:lang w:val="en-GB" w:eastAsia="en-GB"/>
    </w:rPr>
  </w:style>
  <w:style w:type="character" w:customStyle="1" w:styleId="SUBChar">
    <w:name w:val="SUB Char"/>
    <w:basedOn w:val="DefaultParagraphFont"/>
    <w:link w:val="SUB"/>
    <w:locked/>
    <w:rsid w:val="005E5324"/>
    <w:rPr>
      <w:rFonts w:eastAsia="SimSun"/>
      <w:b/>
      <w:smallCaps/>
      <w:sz w:val="24"/>
      <w:szCs w:val="24"/>
      <w:lang w:val="en-AU" w:eastAsia="zh-CN"/>
    </w:rPr>
  </w:style>
  <w:style w:type="paragraph" w:customStyle="1" w:styleId="SUB">
    <w:name w:val="SUB"/>
    <w:basedOn w:val="Normal"/>
    <w:link w:val="SUBChar"/>
    <w:qFormat/>
    <w:rsid w:val="005E5324"/>
    <w:pPr>
      <w:numPr>
        <w:numId w:val="41"/>
      </w:numPr>
      <w:adjustRightInd w:val="0"/>
      <w:snapToGrid w:val="0"/>
      <w:spacing w:before="240" w:after="240"/>
    </w:pPr>
    <w:rPr>
      <w:rFonts w:ascii="Times New Roman" w:eastAsia="SimSun" w:hAnsi="Times New Roman"/>
      <w:b/>
      <w:smallCaps/>
      <w:sz w:val="24"/>
      <w:szCs w:val="24"/>
      <w:lang w:val="en-AU" w:eastAsia="zh-CN"/>
    </w:rPr>
  </w:style>
  <w:style w:type="character" w:customStyle="1" w:styleId="numberingsChar">
    <w:name w:val="numberings Char"/>
    <w:basedOn w:val="DefaultParagraphFont"/>
    <w:link w:val="numberings"/>
    <w:locked/>
    <w:rsid w:val="005E5324"/>
    <w:rPr>
      <w:rFonts w:eastAsia="Calibri"/>
      <w:sz w:val="24"/>
    </w:rPr>
  </w:style>
  <w:style w:type="paragraph" w:customStyle="1" w:styleId="numberings">
    <w:name w:val="numberings"/>
    <w:basedOn w:val="Normal"/>
    <w:link w:val="numberingsChar"/>
    <w:qFormat/>
    <w:rsid w:val="005E5324"/>
    <w:pPr>
      <w:numPr>
        <w:numId w:val="42"/>
      </w:numPr>
      <w:overflowPunct w:val="0"/>
      <w:autoSpaceDE w:val="0"/>
      <w:autoSpaceDN w:val="0"/>
      <w:adjustRightInd w:val="0"/>
      <w:ind w:left="360"/>
      <w:jc w:val="both"/>
    </w:pPr>
    <w:rPr>
      <w:rFonts w:ascii="Times New Roman" w:eastAsia="Calibri" w:hAnsi="Times New Roman"/>
      <w:sz w:val="24"/>
    </w:rPr>
  </w:style>
  <w:style w:type="paragraph" w:customStyle="1" w:styleId="Normal1">
    <w:name w:val="Normal1"/>
    <w:link w:val="Normal1Char"/>
    <w:rsid w:val="005E5324"/>
    <w:rPr>
      <w:sz w:val="24"/>
      <w:szCs w:val="24"/>
    </w:rPr>
  </w:style>
  <w:style w:type="paragraph" w:styleId="List2">
    <w:name w:val="List 2"/>
    <w:basedOn w:val="Normal"/>
    <w:semiHidden/>
    <w:rsid w:val="005E5324"/>
    <w:pPr>
      <w:ind w:left="720" w:hanging="360"/>
    </w:pPr>
    <w:rPr>
      <w:rFonts w:ascii="Times New Roman" w:hAnsi="Times New Roman"/>
      <w:sz w:val="24"/>
      <w:szCs w:val="24"/>
    </w:rPr>
  </w:style>
  <w:style w:type="paragraph" w:styleId="TOC3">
    <w:name w:val="toc 3"/>
    <w:basedOn w:val="Normal"/>
    <w:next w:val="Normal"/>
    <w:autoRedefine/>
    <w:uiPriority w:val="39"/>
    <w:unhideWhenUsed/>
    <w:rsid w:val="005E5324"/>
    <w:pPr>
      <w:spacing w:after="100" w:line="0" w:lineRule="auto"/>
      <w:ind w:left="440"/>
    </w:pPr>
    <w:rPr>
      <w:rFonts w:asciiTheme="minorHAnsi" w:eastAsiaTheme="minorHAnsi" w:hAnsiTheme="minorHAnsi" w:cstheme="minorBidi"/>
    </w:rPr>
  </w:style>
  <w:style w:type="numbering" w:customStyle="1" w:styleId="NoList1">
    <w:name w:val="No List1"/>
    <w:next w:val="NoList"/>
    <w:uiPriority w:val="99"/>
    <w:semiHidden/>
    <w:unhideWhenUsed/>
    <w:rsid w:val="005E5324"/>
  </w:style>
  <w:style w:type="paragraph" w:styleId="TOC4">
    <w:name w:val="toc 4"/>
    <w:basedOn w:val="Normal"/>
    <w:next w:val="Normal"/>
    <w:autoRedefine/>
    <w:uiPriority w:val="39"/>
    <w:unhideWhenUsed/>
    <w:rsid w:val="005E5324"/>
    <w:pPr>
      <w:spacing w:after="100" w:line="276" w:lineRule="auto"/>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rsid w:val="005E5324"/>
    <w:pPr>
      <w:spacing w:after="100" w:line="276" w:lineRule="auto"/>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rsid w:val="005E5324"/>
    <w:pPr>
      <w:spacing w:after="100" w:line="276" w:lineRule="auto"/>
      <w:ind w:left="1100"/>
    </w:pPr>
    <w:rPr>
      <w:rFonts w:asciiTheme="minorHAnsi" w:eastAsiaTheme="minorEastAsia" w:hAnsiTheme="minorHAnsi" w:cstheme="minorBidi"/>
      <w:lang w:val="en-GB" w:eastAsia="en-GB"/>
    </w:rPr>
  </w:style>
  <w:style w:type="paragraph" w:styleId="TOC7">
    <w:name w:val="toc 7"/>
    <w:basedOn w:val="Normal"/>
    <w:next w:val="Normal"/>
    <w:autoRedefine/>
    <w:uiPriority w:val="39"/>
    <w:unhideWhenUsed/>
    <w:rsid w:val="005E5324"/>
    <w:pPr>
      <w:spacing w:after="100" w:line="276" w:lineRule="auto"/>
      <w:ind w:left="132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rsid w:val="005E5324"/>
    <w:pPr>
      <w:spacing w:after="100" w:line="276"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5E5324"/>
    <w:pPr>
      <w:spacing w:after="100" w:line="276" w:lineRule="auto"/>
      <w:ind w:left="1760"/>
    </w:pPr>
    <w:rPr>
      <w:rFonts w:asciiTheme="minorHAnsi" w:eastAsiaTheme="minorEastAsia" w:hAnsiTheme="minorHAnsi" w:cstheme="minorBidi"/>
      <w:lang w:val="en-GB" w:eastAsia="en-GB"/>
    </w:rPr>
  </w:style>
  <w:style w:type="character" w:customStyle="1" w:styleId="e24kjd">
    <w:name w:val="e24kjd"/>
    <w:basedOn w:val="DefaultParagraphFont"/>
    <w:rsid w:val="005E5324"/>
  </w:style>
  <w:style w:type="character" w:customStyle="1" w:styleId="d8e">
    <w:name w:val="_d8e"/>
    <w:basedOn w:val="DefaultParagraphFont"/>
    <w:rsid w:val="005E5324"/>
  </w:style>
  <w:style w:type="table" w:customStyle="1" w:styleId="PlainTable41">
    <w:name w:val="Plain Table 41"/>
    <w:basedOn w:val="TableNormal"/>
    <w:uiPriority w:val="44"/>
    <w:rsid w:val="005E5324"/>
    <w:rPr>
      <w:rFonts w:asciiTheme="minorHAnsi" w:eastAsiaTheme="minorHAnsi" w:hAnsiTheme="minorHAnsi" w:cstheme="minorBid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5E5324"/>
    <w:rPr>
      <w:rFonts w:asciiTheme="minorHAnsi" w:eastAsiaTheme="minorHAnsi" w:hAnsiTheme="minorHAnsi" w:cstheme="minorBid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42"/>
    <w:rsid w:val="005E5324"/>
    <w:rPr>
      <w:rFonts w:asciiTheme="minorHAnsi" w:eastAsiaTheme="minorHAnsi" w:hAnsiTheme="minorHAnsi" w:cstheme="minorBid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5E5324"/>
    <w:rPr>
      <w:rFonts w:asciiTheme="minorHAnsi" w:eastAsiaTheme="minorHAnsi" w:hAnsiTheme="minorHAnsi" w:cstheme="minorBidi"/>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TableNormal"/>
    <w:uiPriority w:val="40"/>
    <w:rsid w:val="005E5324"/>
    <w:rPr>
      <w:rFonts w:asciiTheme="minorHAnsi" w:eastAsiaTheme="minorHAnsi" w:hAnsiTheme="minorHAnsi"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5E5324"/>
    <w:rPr>
      <w:rFonts w:asciiTheme="minorHAnsi" w:eastAsiaTheme="minorHAnsi" w:hAnsiTheme="minorHAnsi" w:cstheme="minorBid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1">
    <w:name w:val="Table Grid Light11"/>
    <w:basedOn w:val="TableNormal"/>
    <w:uiPriority w:val="40"/>
    <w:rsid w:val="005E5324"/>
    <w:rPr>
      <w:rFonts w:asciiTheme="minorHAnsi" w:eastAsiaTheme="minorHAnsi" w:hAnsiTheme="minorHAnsi"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2">
    <w:name w:val="Table Grid Light12"/>
    <w:basedOn w:val="TableNormal"/>
    <w:uiPriority w:val="40"/>
    <w:rsid w:val="005E5324"/>
    <w:rPr>
      <w:rFonts w:asciiTheme="minorHAnsi" w:eastAsiaTheme="minorHAnsi" w:hAnsiTheme="minorHAnsi"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yiv4533243731gmail-p1">
    <w:name w:val="yiv4533243731gmail-p1"/>
    <w:basedOn w:val="Normal"/>
    <w:rsid w:val="005E5324"/>
    <w:pPr>
      <w:spacing w:before="100" w:beforeAutospacing="1" w:after="100" w:afterAutospacing="1"/>
    </w:pPr>
    <w:rPr>
      <w:rFonts w:ascii="Times New Roman" w:eastAsiaTheme="minorEastAsia" w:hAnsi="Times New Roman"/>
      <w:sz w:val="24"/>
      <w:szCs w:val="24"/>
    </w:rPr>
  </w:style>
  <w:style w:type="character" w:customStyle="1" w:styleId="nlmgiven-names">
    <w:name w:val="nlm_given-names"/>
    <w:basedOn w:val="DefaultParagraphFont"/>
    <w:rsid w:val="005E5324"/>
  </w:style>
  <w:style w:type="character" w:customStyle="1" w:styleId="nlmpublisher-loc">
    <w:name w:val="nlm_publisher-loc"/>
    <w:basedOn w:val="DefaultParagraphFont"/>
    <w:rsid w:val="005E5324"/>
  </w:style>
  <w:style w:type="character" w:customStyle="1" w:styleId="nlmpublisher-name">
    <w:name w:val="nlm_publisher-name"/>
    <w:basedOn w:val="DefaultParagraphFont"/>
    <w:rsid w:val="005E5324"/>
  </w:style>
  <w:style w:type="character" w:customStyle="1" w:styleId="text0">
    <w:name w:val="text"/>
    <w:basedOn w:val="DefaultParagraphFont"/>
    <w:rsid w:val="005E5324"/>
  </w:style>
  <w:style w:type="character" w:customStyle="1" w:styleId="UnresolvedMention4">
    <w:name w:val="Unresolved Mention4"/>
    <w:basedOn w:val="DefaultParagraphFont"/>
    <w:uiPriority w:val="99"/>
    <w:semiHidden/>
    <w:unhideWhenUsed/>
    <w:rsid w:val="005E5324"/>
    <w:rPr>
      <w:color w:val="605E5C"/>
      <w:shd w:val="clear" w:color="auto" w:fill="E1DFDD"/>
    </w:rPr>
  </w:style>
  <w:style w:type="paragraph" w:customStyle="1" w:styleId="TableParagraph">
    <w:name w:val="Table Paragraph"/>
    <w:basedOn w:val="Normal"/>
    <w:uiPriority w:val="1"/>
    <w:qFormat/>
    <w:rsid w:val="005E5324"/>
    <w:pPr>
      <w:widowControl w:val="0"/>
      <w:autoSpaceDE w:val="0"/>
      <w:autoSpaceDN w:val="0"/>
      <w:spacing w:line="247" w:lineRule="exact"/>
      <w:ind w:left="107"/>
    </w:pPr>
    <w:rPr>
      <w:rFonts w:ascii="Times New Roman" w:hAnsi="Times New Roman"/>
      <w:sz w:val="22"/>
      <w:szCs w:val="22"/>
    </w:rPr>
  </w:style>
  <w:style w:type="paragraph" w:customStyle="1" w:styleId="FirstParts">
    <w:name w:val="FirstParts"/>
    <w:basedOn w:val="Normal"/>
    <w:next w:val="Heading2"/>
    <w:qFormat/>
    <w:rsid w:val="005E5324"/>
    <w:pPr>
      <w:spacing w:after="120"/>
    </w:pPr>
    <w:rPr>
      <w:rFonts w:ascii="Book Antiqua" w:eastAsiaTheme="minorEastAsia" w:hAnsi="Book Antiqua" w:cstheme="minorBidi"/>
      <w:sz w:val="24"/>
      <w:lang w:eastAsia="zh-CN"/>
    </w:rPr>
  </w:style>
  <w:style w:type="character" w:customStyle="1" w:styleId="NormalWebChar">
    <w:name w:val="Normal (Web) Char"/>
    <w:link w:val="NormalWeb"/>
    <w:uiPriority w:val="99"/>
    <w:rsid w:val="005E5324"/>
    <w:rPr>
      <w:sz w:val="24"/>
      <w:szCs w:val="24"/>
      <w:lang w:val="en-GB"/>
    </w:rPr>
  </w:style>
  <w:style w:type="table" w:styleId="LightShading-Accent2">
    <w:name w:val="Light Shading Accent 2"/>
    <w:basedOn w:val="TableNormal"/>
    <w:uiPriority w:val="60"/>
    <w:rsid w:val="005E5324"/>
    <w:rPr>
      <w:rFonts w:asciiTheme="minorHAnsi" w:eastAsiaTheme="minorEastAsia" w:hAnsiTheme="minorHAnsi" w:cstheme="minorBidi"/>
      <w:color w:val="943634" w:themeColor="accent2" w:themeShade="BF"/>
      <w:sz w:val="22"/>
      <w:szCs w:val="22"/>
      <w:lang w:val="en-GB" w:eastAsia="en-GB"/>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a0">
    <w:name w:val="a"/>
    <w:basedOn w:val="DefaultParagraphFont"/>
    <w:rsid w:val="005E5324"/>
  </w:style>
  <w:style w:type="table" w:customStyle="1" w:styleId="LightShading1">
    <w:name w:val="Light Shading1"/>
    <w:basedOn w:val="TableNormal"/>
    <w:uiPriority w:val="60"/>
    <w:rsid w:val="005E5324"/>
    <w:rPr>
      <w:rFonts w:asciiTheme="minorHAnsi" w:eastAsiaTheme="minorEastAsia" w:hAnsiTheme="minorHAnsi" w:cstheme="minorBidi"/>
      <w:color w:val="000000" w:themeColor="text1" w:themeShade="BF"/>
      <w:sz w:val="22"/>
      <w:szCs w:val="22"/>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DocumentMap">
    <w:name w:val="Document Map"/>
    <w:basedOn w:val="Normal"/>
    <w:link w:val="DocumentMapChar"/>
    <w:uiPriority w:val="99"/>
    <w:semiHidden/>
    <w:unhideWhenUsed/>
    <w:rsid w:val="005E5324"/>
    <w:rPr>
      <w:rFonts w:ascii="Tahoma" w:eastAsiaTheme="minorEastAsia" w:hAnsi="Tahoma" w:cs="Tahoma"/>
      <w:sz w:val="16"/>
      <w:szCs w:val="16"/>
      <w:lang w:val="en-GB" w:eastAsia="en-GB"/>
    </w:rPr>
  </w:style>
  <w:style w:type="character" w:customStyle="1" w:styleId="DocumentMapChar">
    <w:name w:val="Document Map Char"/>
    <w:basedOn w:val="DefaultParagraphFont"/>
    <w:link w:val="DocumentMap"/>
    <w:uiPriority w:val="99"/>
    <w:semiHidden/>
    <w:rsid w:val="005E5324"/>
    <w:rPr>
      <w:rFonts w:ascii="Tahoma" w:eastAsiaTheme="minorEastAsia" w:hAnsi="Tahoma" w:cs="Tahoma"/>
      <w:sz w:val="16"/>
      <w:szCs w:val="16"/>
      <w:lang w:val="en-GB" w:eastAsia="en-GB"/>
    </w:rPr>
  </w:style>
  <w:style w:type="table" w:styleId="LightShading-Accent3">
    <w:name w:val="Light Shading Accent 3"/>
    <w:basedOn w:val="TableNormal"/>
    <w:uiPriority w:val="60"/>
    <w:rsid w:val="005E532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
    <w:name w:val="Light Shading"/>
    <w:basedOn w:val="TableNormal"/>
    <w:uiPriority w:val="60"/>
    <w:rsid w:val="005E5324"/>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ntStyle28">
    <w:name w:val="Font Style28"/>
    <w:rsid w:val="005E5324"/>
  </w:style>
  <w:style w:type="paragraph" w:customStyle="1" w:styleId="TABLEOFCONTENT">
    <w:name w:val="TABLE OF CONTENT"/>
    <w:basedOn w:val="Heading2"/>
    <w:link w:val="TABLEOFCONTENTChar"/>
    <w:qFormat/>
    <w:rsid w:val="005E5324"/>
    <w:pPr>
      <w:spacing w:before="360" w:after="80" w:line="480" w:lineRule="auto"/>
    </w:pPr>
    <w:rPr>
      <w:rFonts w:ascii="Times New Roman" w:eastAsia="Calibri" w:hAnsi="Times New Roman" w:cs="Times New Roman"/>
      <w:color w:val="auto"/>
      <w:sz w:val="24"/>
      <w:szCs w:val="24"/>
    </w:rPr>
  </w:style>
  <w:style w:type="character" w:customStyle="1" w:styleId="TABLEOFCONTENTChar">
    <w:name w:val="TABLE OF CONTENT Char"/>
    <w:basedOn w:val="DefaultParagraphFont"/>
    <w:link w:val="TABLEOFCONTENT"/>
    <w:rsid w:val="005E5324"/>
    <w:rPr>
      <w:rFonts w:eastAsia="Calibri"/>
      <w:sz w:val="24"/>
      <w:szCs w:val="24"/>
    </w:rPr>
  </w:style>
  <w:style w:type="character" w:customStyle="1" w:styleId="y2iqfc">
    <w:name w:val="y2iqfc"/>
    <w:basedOn w:val="DefaultParagraphFont"/>
    <w:rsid w:val="005E5324"/>
  </w:style>
  <w:style w:type="character" w:customStyle="1" w:styleId="ts-alignment-element">
    <w:name w:val="ts-alignment-element"/>
    <w:basedOn w:val="DefaultParagraphFont"/>
    <w:rsid w:val="005E5324"/>
  </w:style>
  <w:style w:type="character" w:customStyle="1" w:styleId="ts-alignment-element-highlighted">
    <w:name w:val="ts-alignment-element-highlighted"/>
    <w:basedOn w:val="DefaultParagraphFont"/>
    <w:rsid w:val="005E5324"/>
  </w:style>
  <w:style w:type="character" w:customStyle="1" w:styleId="ts-collapsible-component-title-term">
    <w:name w:val="ts-collapsible-component-title-term"/>
    <w:basedOn w:val="DefaultParagraphFont"/>
    <w:rsid w:val="005E5324"/>
  </w:style>
  <w:style w:type="paragraph" w:customStyle="1" w:styleId="0affiliation">
    <w:name w:val="0_affiliation"/>
    <w:basedOn w:val="Normal"/>
    <w:rsid w:val="005E5324"/>
    <w:pPr>
      <w:overflowPunct w:val="0"/>
      <w:autoSpaceDE w:val="0"/>
      <w:autoSpaceDN w:val="0"/>
      <w:adjustRightInd w:val="0"/>
      <w:spacing w:after="200" w:line="220" w:lineRule="atLeast"/>
      <w:contextualSpacing/>
      <w:jc w:val="center"/>
      <w:textAlignment w:val="baseline"/>
    </w:pPr>
    <w:rPr>
      <w:rFonts w:ascii="Times New Roman" w:hAnsi="Times New Roman"/>
      <w:sz w:val="18"/>
      <w:lang w:eastAsia="de-DE"/>
    </w:rPr>
  </w:style>
  <w:style w:type="paragraph" w:customStyle="1" w:styleId="0author">
    <w:name w:val="0_author"/>
    <w:basedOn w:val="Normal"/>
    <w:next w:val="0affiliation"/>
    <w:rsid w:val="005E5324"/>
    <w:pPr>
      <w:overflowPunct w:val="0"/>
      <w:autoSpaceDE w:val="0"/>
      <w:autoSpaceDN w:val="0"/>
      <w:adjustRightInd w:val="0"/>
      <w:spacing w:line="240" w:lineRule="atLeast"/>
      <w:jc w:val="center"/>
      <w:textAlignment w:val="baseline"/>
    </w:pPr>
    <w:rPr>
      <w:rFonts w:ascii="Times New Roman" w:hAnsi="Times New Roman"/>
      <w:lang w:eastAsia="de-DE"/>
    </w:rPr>
  </w:style>
  <w:style w:type="character" w:customStyle="1" w:styleId="UnresolvedMention5">
    <w:name w:val="Unresolved Mention5"/>
    <w:basedOn w:val="DefaultParagraphFont"/>
    <w:uiPriority w:val="99"/>
    <w:semiHidden/>
    <w:unhideWhenUsed/>
    <w:rsid w:val="005E5324"/>
    <w:rPr>
      <w:color w:val="605E5C"/>
      <w:shd w:val="clear" w:color="auto" w:fill="E1DFDD"/>
    </w:rPr>
  </w:style>
  <w:style w:type="paragraph" w:customStyle="1" w:styleId="root-block-node">
    <w:name w:val="root-block-node"/>
    <w:basedOn w:val="Normal"/>
    <w:rsid w:val="005E5324"/>
    <w:pPr>
      <w:spacing w:before="100" w:beforeAutospacing="1" w:after="100" w:afterAutospacing="1"/>
    </w:pPr>
    <w:rPr>
      <w:rFonts w:ascii="Times New Roman" w:hAnsi="Times New Roman"/>
      <w:sz w:val="24"/>
      <w:szCs w:val="24"/>
      <w:lang w:val="en-ZA" w:eastAsia="en-ZA"/>
    </w:rPr>
  </w:style>
  <w:style w:type="character" w:customStyle="1" w:styleId="red-underline">
    <w:name w:val="red-underline"/>
    <w:basedOn w:val="DefaultParagraphFont"/>
    <w:rsid w:val="005E5324"/>
  </w:style>
  <w:style w:type="paragraph" w:customStyle="1" w:styleId="src">
    <w:name w:val="src"/>
    <w:basedOn w:val="Normal"/>
    <w:rsid w:val="005E5324"/>
    <w:pPr>
      <w:spacing w:before="100" w:beforeAutospacing="1" w:after="100" w:afterAutospacing="1"/>
    </w:pPr>
    <w:rPr>
      <w:rFonts w:ascii="SimSun" w:eastAsia="SimSun" w:hAnsi="SimSun" w:cs="SimSun"/>
      <w:sz w:val="24"/>
      <w:szCs w:val="24"/>
      <w:lang w:eastAsia="zh-CN"/>
    </w:rPr>
  </w:style>
  <w:style w:type="table" w:styleId="ListTable2">
    <w:name w:val="List Table 2"/>
    <w:basedOn w:val="TableNormal"/>
    <w:uiPriority w:val="47"/>
    <w:rsid w:val="005E5324"/>
    <w:rPr>
      <w:rFonts w:asciiTheme="minorHAnsi" w:eastAsiaTheme="minorHAnsi" w:hAnsiTheme="minorHAnsi" w:cstheme="minorBid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43"/>
    <w:rsid w:val="005E5324"/>
    <w:rPr>
      <w:rFonts w:asciiTheme="minorHAnsi" w:eastAsiaTheme="minorHAnsi" w:hAnsiTheme="minorHAnsi" w:cstheme="minorBid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04CorrespondingAuthorEmail">
    <w:name w:val="04 Corresponding Author Email"/>
    <w:basedOn w:val="Normal"/>
    <w:next w:val="Normal"/>
    <w:qFormat/>
    <w:rsid w:val="005E5324"/>
    <w:pPr>
      <w:spacing w:after="156" w:line="220" w:lineRule="exact"/>
      <w:jc w:val="center"/>
    </w:pPr>
    <w:rPr>
      <w:rFonts w:ascii="Times New Roman" w:eastAsiaTheme="minorHAnsi" w:hAnsi="Times New Roman" w:cstheme="minorBidi"/>
      <w:sz w:val="18"/>
      <w:szCs w:val="22"/>
    </w:rPr>
  </w:style>
  <w:style w:type="character" w:customStyle="1" w:styleId="A9">
    <w:name w:val="A9"/>
    <w:uiPriority w:val="99"/>
    <w:rsid w:val="005E5324"/>
    <w:rPr>
      <w:rFonts w:cs="ScalaSansOT-Italic"/>
      <w:color w:val="000000"/>
      <w:sz w:val="16"/>
      <w:szCs w:val="16"/>
    </w:rPr>
  </w:style>
  <w:style w:type="paragraph" w:customStyle="1" w:styleId="Style2">
    <w:name w:val="Style2"/>
    <w:basedOn w:val="Heading2"/>
    <w:next w:val="Normal"/>
    <w:link w:val="Style2Char"/>
    <w:qFormat/>
    <w:rsid w:val="005E5324"/>
    <w:pPr>
      <w:spacing w:before="0" w:line="480" w:lineRule="auto"/>
      <w:jc w:val="center"/>
    </w:pPr>
    <w:rPr>
      <w:rFonts w:ascii="Times New Roman" w:eastAsia="Times New Roman" w:hAnsi="Times New Roman" w:cs="Times New Roman"/>
      <w:color w:val="auto"/>
      <w:sz w:val="24"/>
      <w:szCs w:val="36"/>
    </w:rPr>
  </w:style>
  <w:style w:type="character" w:customStyle="1" w:styleId="Normal1Char">
    <w:name w:val="Normal1 Char"/>
    <w:basedOn w:val="DefaultParagraphFont"/>
    <w:link w:val="Normal1"/>
    <w:rsid w:val="005E5324"/>
    <w:rPr>
      <w:sz w:val="24"/>
      <w:szCs w:val="24"/>
    </w:rPr>
  </w:style>
  <w:style w:type="character" w:customStyle="1" w:styleId="Style2Char">
    <w:name w:val="Style2 Char"/>
    <w:link w:val="Style2"/>
    <w:rsid w:val="005E5324"/>
    <w:rPr>
      <w:sz w:val="24"/>
      <w:szCs w:val="36"/>
    </w:rPr>
  </w:style>
  <w:style w:type="paragraph" w:customStyle="1" w:styleId="MEdNormal">
    <w:name w:val="MEd Normal"/>
    <w:link w:val="MEdNormalChar"/>
    <w:qFormat/>
    <w:rsid w:val="005E5324"/>
    <w:pPr>
      <w:spacing w:after="120" w:line="480" w:lineRule="auto"/>
      <w:ind w:firstLine="567"/>
      <w:jc w:val="both"/>
    </w:pPr>
    <w:rPr>
      <w:sz w:val="24"/>
      <w:szCs w:val="22"/>
      <w:lang w:val="en-AU"/>
    </w:rPr>
  </w:style>
  <w:style w:type="character" w:customStyle="1" w:styleId="MEdNormalChar">
    <w:name w:val="MEd Normal Char"/>
    <w:basedOn w:val="DefaultParagraphFont"/>
    <w:link w:val="MEdNormal"/>
    <w:rsid w:val="005E5324"/>
    <w:rPr>
      <w:sz w:val="24"/>
      <w:szCs w:val="22"/>
      <w:lang w:val="en-AU"/>
    </w:rPr>
  </w:style>
  <w:style w:type="table" w:customStyle="1" w:styleId="TableGrid2">
    <w:name w:val="Table Grid2"/>
    <w:basedOn w:val="TableNormal"/>
    <w:next w:val="TableGrid"/>
    <w:uiPriority w:val="59"/>
    <w:rsid w:val="005E5324"/>
    <w:rPr>
      <w:rFonts w:asciiTheme="minorHAnsi" w:eastAsiaTheme="minorHAnsi" w:hAnsiTheme="minorHAnsi" w:cstheme="minorBidi"/>
      <w:sz w:val="22"/>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37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philliphallinger.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46743/2160-3715/2010.134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lccn.loc.gov/2017044644"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18187/pjsor.v4i1.59" TargetMode="External"/><Relationship Id="rId20" Type="http://schemas.openxmlformats.org/officeDocument/2006/relationships/hyperlink" Target="https://doi.org/10.1080/16823206.2014.8659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io.org/10.1080/03054985.2011.57793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888F7-BF7C-4F2A-8A87-184E8449D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66</TotalTime>
  <Pages>22</Pages>
  <Words>8897</Words>
  <Characters>50719</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59498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38</cp:revision>
  <cp:lastPrinted>1999-07-06T11:00:00Z</cp:lastPrinted>
  <dcterms:created xsi:type="dcterms:W3CDTF">2025-11-10T06:42:00Z</dcterms:created>
  <dcterms:modified xsi:type="dcterms:W3CDTF">2025-11-11T09:34:00Z</dcterms:modified>
</cp:coreProperties>
</file>