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EFE0" w14:textId="77777777" w:rsidR="00B9489D" w:rsidRDefault="00B9489D" w:rsidP="007D117C">
      <w:pPr>
        <w:jc w:val="center"/>
        <w:rPr>
          <w:b/>
          <w:bCs/>
        </w:rPr>
      </w:pPr>
      <w:bookmarkStart w:id="0" w:name="_Toc176638405"/>
      <w:r w:rsidRPr="00B9489D">
        <w:rPr>
          <w:b/>
          <w:bCs/>
        </w:rPr>
        <w:t>Original Research Article</w:t>
      </w:r>
    </w:p>
    <w:p w14:paraId="1713B59D" w14:textId="77777777" w:rsidR="00B9489D" w:rsidRDefault="00B9489D" w:rsidP="007D117C">
      <w:pPr>
        <w:jc w:val="center"/>
        <w:rPr>
          <w:b/>
          <w:bCs/>
        </w:rPr>
      </w:pPr>
    </w:p>
    <w:p w14:paraId="0ECC9EF3" w14:textId="049D069F" w:rsidR="007D117C" w:rsidRDefault="007D117C" w:rsidP="007D117C">
      <w:pPr>
        <w:jc w:val="center"/>
        <w:rPr>
          <w:b/>
          <w:bCs/>
        </w:rPr>
      </w:pPr>
      <w:r>
        <w:rPr>
          <w:b/>
          <w:bCs/>
        </w:rPr>
        <w:t>EVALUATION OF DIGITAL TRANSFORMATION STRATEGIES IN REAL ESTATE SECTOR IN THE UNITED KINGDOM</w:t>
      </w:r>
    </w:p>
    <w:p w14:paraId="1D66AD52" w14:textId="77777777" w:rsidR="007D117C" w:rsidRDefault="007D117C" w:rsidP="00860111">
      <w:pPr>
        <w:pStyle w:val="Heading1"/>
        <w:rPr>
          <w:rFonts w:ascii="Arial" w:hAnsi="Arial" w:cs="Arial"/>
          <w:sz w:val="22"/>
          <w:szCs w:val="22"/>
        </w:rPr>
      </w:pPr>
      <w:bookmarkStart w:id="1" w:name="_GoBack"/>
      <w:bookmarkEnd w:id="1"/>
    </w:p>
    <w:p w14:paraId="2137A78C" w14:textId="77777777" w:rsidR="007D117C" w:rsidRDefault="007D117C" w:rsidP="00860111">
      <w:pPr>
        <w:pStyle w:val="Heading1"/>
        <w:rPr>
          <w:rFonts w:ascii="Arial" w:hAnsi="Arial" w:cs="Arial"/>
          <w:sz w:val="22"/>
          <w:szCs w:val="22"/>
        </w:rPr>
      </w:pPr>
    </w:p>
    <w:p w14:paraId="769890D1" w14:textId="0713E4A8" w:rsidR="0033402A" w:rsidRPr="00190D5E" w:rsidRDefault="008E455C" w:rsidP="00860111">
      <w:pPr>
        <w:pStyle w:val="Heading1"/>
        <w:rPr>
          <w:rFonts w:ascii="Arial" w:hAnsi="Arial" w:cs="Arial"/>
          <w:sz w:val="22"/>
          <w:szCs w:val="22"/>
        </w:rPr>
      </w:pPr>
      <w:r w:rsidRPr="00190D5E">
        <w:rPr>
          <w:rFonts w:ascii="Arial" w:hAnsi="Arial" w:cs="Arial"/>
          <w:sz w:val="22"/>
          <w:szCs w:val="22"/>
        </w:rPr>
        <w:t>ABSTRACT</w:t>
      </w:r>
      <w:bookmarkEnd w:id="0"/>
    </w:p>
    <w:p w14:paraId="55F8A6EC" w14:textId="77777777" w:rsidR="008E455C" w:rsidRPr="00190D5E" w:rsidRDefault="008E455C" w:rsidP="008E455C">
      <w:pPr>
        <w:spacing w:line="360" w:lineRule="auto"/>
        <w:jc w:val="both"/>
        <w:rPr>
          <w:rFonts w:ascii="Arial" w:hAnsi="Arial" w:cs="Arial"/>
          <w:bCs/>
        </w:rPr>
      </w:pPr>
      <w:r w:rsidRPr="00190D5E">
        <w:rPr>
          <w:rFonts w:ascii="Arial" w:hAnsi="Arial" w:cs="Arial"/>
          <w:bCs/>
        </w:rPr>
        <w:t>The UK traditional real estate is being converted into a digital one due to basic drives like technology innovations: AI, machine learning, blockchain, and VR. Digital transitioning in the estate business has effects on increased efficiency, further transparency, and higher customers' satisfaction. On the other hand, it has brought forth some challenges related to traditional resistance from various stakeholders in the supply chain and increased risks of cybersecurity. Because it is a very competitive sector, such an approach towards strategic market demand and compliance requirements is needed, but further considerations and amelioration are in demand. The key focus of this research work is to assess strategic digital transformation in the real estate industry using applied examples from the United Kingdom.</w:t>
      </w:r>
    </w:p>
    <w:p w14:paraId="3F289575" w14:textId="77777777" w:rsidR="008E455C" w:rsidRPr="00190D5E" w:rsidRDefault="008E455C" w:rsidP="008E455C">
      <w:pPr>
        <w:spacing w:line="360" w:lineRule="auto"/>
        <w:jc w:val="both"/>
        <w:rPr>
          <w:rFonts w:ascii="Arial" w:hAnsi="Arial" w:cs="Arial"/>
          <w:bCs/>
        </w:rPr>
      </w:pPr>
      <w:r w:rsidRPr="00190D5E">
        <w:rPr>
          <w:rFonts w:ascii="Arial" w:hAnsi="Arial" w:cs="Arial"/>
          <w:bCs/>
        </w:rPr>
        <w:t>An SLR is a kind of research method that evaluates the set of digital transformation strategies in the UK real estate sector. It utilizes relevant studies from Google Scholar and Taylor &amp; Francis Online through key terms such as "digital transformation," "real estate," and "UK," along with technologies involving blockchain and IoT. This study pertains to secondary data and ethical considerations while giving evidence-based recommendations to balance digital transformation with consumer and industry growth.</w:t>
      </w:r>
    </w:p>
    <w:p w14:paraId="12FA8EA9" w14:textId="77777777" w:rsidR="008E455C" w:rsidRPr="00190D5E" w:rsidRDefault="008E455C" w:rsidP="008E455C">
      <w:pPr>
        <w:spacing w:line="360" w:lineRule="auto"/>
        <w:jc w:val="both"/>
        <w:rPr>
          <w:rFonts w:ascii="Arial" w:hAnsi="Arial" w:cs="Arial"/>
          <w:bCs/>
        </w:rPr>
      </w:pPr>
      <w:r w:rsidRPr="00190D5E">
        <w:rPr>
          <w:rFonts w:ascii="Arial" w:hAnsi="Arial" w:cs="Arial"/>
          <w:bCs/>
        </w:rPr>
        <w:t>The UK real estate sector has significantly adopted digital technologies such as Building Information Modelling and GIS to cut down on collaboration errors and improve the overall project outcome. With such technologies, tasks like lease administration, rent collection, and scheduling maintenance are computerized, which saves a lot of time and reduces the rate of errors. Challenges include large investments, costs for staff training, hiring new talent, and possible disruptions during the period of transition. This incorporates new digital technologies into the older conventional systems, which can be complicated and expensive. Digital transformation has democratized access to property information, which has increased competition among agents and agencies. The consumers' behavior has changed as well; 82% of homebuyers use online portals to search for properties.</w:t>
      </w:r>
    </w:p>
    <w:p w14:paraId="19CD7BC2" w14:textId="77777777" w:rsidR="005F7671" w:rsidRDefault="008E455C" w:rsidP="00860111">
      <w:pPr>
        <w:spacing w:line="360" w:lineRule="auto"/>
        <w:jc w:val="both"/>
        <w:rPr>
          <w:rFonts w:ascii="Arial" w:hAnsi="Arial" w:cs="Arial"/>
          <w:bCs/>
        </w:rPr>
      </w:pPr>
      <w:r w:rsidRPr="00190D5E">
        <w:rPr>
          <w:rFonts w:ascii="Arial" w:hAnsi="Arial" w:cs="Arial"/>
          <w:bCs/>
        </w:rPr>
        <w:t xml:space="preserve">It can position the UK real estate industry by strategically investing in digital technologies, integrating new and old tools, and leveraging scalable and flexible cloud-based solutions. </w:t>
      </w:r>
      <w:r w:rsidRPr="00190D5E">
        <w:rPr>
          <w:rFonts w:ascii="Arial" w:hAnsi="Arial" w:cs="Arial"/>
          <w:bCs/>
        </w:rPr>
        <w:lastRenderedPageBreak/>
        <w:t>Firms should further invest in interoperability solutions, update their security protocols, and train their employees about best practices in terms of da</w:t>
      </w:r>
      <w:r w:rsidR="00860111" w:rsidRPr="00190D5E">
        <w:rPr>
          <w:rFonts w:ascii="Arial" w:hAnsi="Arial" w:cs="Arial"/>
          <w:bCs/>
        </w:rPr>
        <w:t>ta security.</w:t>
      </w:r>
    </w:p>
    <w:p w14:paraId="43A8DB74" w14:textId="77777777" w:rsidR="005F7671" w:rsidRDefault="005F7671" w:rsidP="00860111">
      <w:pPr>
        <w:spacing w:line="360" w:lineRule="auto"/>
        <w:jc w:val="both"/>
        <w:rPr>
          <w:rFonts w:ascii="Arial" w:hAnsi="Arial" w:cs="Arial"/>
          <w:bCs/>
        </w:rPr>
      </w:pPr>
    </w:p>
    <w:p w14:paraId="35C9EFB5" w14:textId="77777777" w:rsidR="002060CF" w:rsidRDefault="005F7671" w:rsidP="00860111">
      <w:pPr>
        <w:spacing w:line="360" w:lineRule="auto"/>
        <w:jc w:val="both"/>
        <w:rPr>
          <w:rFonts w:ascii="Arial" w:hAnsi="Arial" w:cs="Arial"/>
          <w:bCs/>
        </w:rPr>
      </w:pPr>
      <w:r w:rsidRPr="005F7671">
        <w:rPr>
          <w:rFonts w:ascii="Arial" w:hAnsi="Arial" w:cs="Arial"/>
          <w:b/>
          <w:bCs/>
        </w:rPr>
        <w:t>Keywords:</w:t>
      </w:r>
      <w:r w:rsidRPr="005F7671">
        <w:rPr>
          <w:rFonts w:ascii="Arial" w:hAnsi="Arial" w:cs="Arial"/>
          <w:bCs/>
        </w:rPr>
        <w:t xml:space="preserve"> Digital transformation, Real estate sector, United Kingdom, </w:t>
      </w:r>
      <w:proofErr w:type="spellStart"/>
      <w:r w:rsidRPr="005F7671">
        <w:rPr>
          <w:rFonts w:ascii="Arial" w:hAnsi="Arial" w:cs="Arial"/>
          <w:bCs/>
        </w:rPr>
        <w:t>PropTech</w:t>
      </w:r>
      <w:proofErr w:type="spellEnd"/>
      <w:r w:rsidRPr="005F7671">
        <w:rPr>
          <w:rFonts w:ascii="Arial" w:hAnsi="Arial" w:cs="Arial"/>
          <w:bCs/>
        </w:rPr>
        <w:t>, Blockchain technology.</w:t>
      </w:r>
    </w:p>
    <w:p w14:paraId="47BA65FE" w14:textId="77777777" w:rsidR="002A07AE" w:rsidRPr="00190D5E" w:rsidRDefault="002A07AE" w:rsidP="00860111">
      <w:pPr>
        <w:pStyle w:val="Heading1"/>
        <w:rPr>
          <w:rFonts w:ascii="Arial" w:hAnsi="Arial" w:cs="Arial"/>
          <w:sz w:val="22"/>
          <w:szCs w:val="22"/>
        </w:rPr>
      </w:pPr>
      <w:bookmarkStart w:id="2" w:name="_Toc176638407"/>
      <w:r w:rsidRPr="00190D5E">
        <w:rPr>
          <w:rFonts w:ascii="Arial" w:hAnsi="Arial" w:cs="Arial"/>
          <w:sz w:val="22"/>
          <w:szCs w:val="22"/>
        </w:rPr>
        <w:t>Introduction</w:t>
      </w:r>
      <w:bookmarkEnd w:id="2"/>
    </w:p>
    <w:p w14:paraId="54E7A407" w14:textId="77777777" w:rsidR="003A0758" w:rsidRPr="00190D5E" w:rsidRDefault="003A0758" w:rsidP="003A0758">
      <w:pPr>
        <w:spacing w:line="360" w:lineRule="auto"/>
        <w:jc w:val="both"/>
        <w:rPr>
          <w:rFonts w:ascii="Arial" w:hAnsi="Arial" w:cs="Arial"/>
        </w:rPr>
      </w:pPr>
      <w:r w:rsidRPr="00190D5E">
        <w:rPr>
          <w:rFonts w:ascii="Arial" w:hAnsi="Arial" w:cs="Arial"/>
        </w:rPr>
        <w:t xml:space="preserve">The typically manual-based and traditional real estate sector has, of late, importantly, undergone a self-driven meaningful digital transformation. Notably, it is being done in the United Kingdom by infusing digital technologies into ways to raise efficiency, transparency, and customer satisfaction </w:t>
      </w:r>
      <w:r w:rsidR="00214692" w:rsidRPr="00190D5E">
        <w:rPr>
          <w:rFonts w:ascii="Arial" w:hAnsi="Arial" w:cs="Arial"/>
        </w:rPr>
        <w:t>(</w:t>
      </w:r>
      <w:r w:rsidRPr="00190D5E">
        <w:rPr>
          <w:rFonts w:ascii="Arial" w:hAnsi="Arial" w:cs="Arial"/>
        </w:rPr>
        <w:t>Li, 2020</w:t>
      </w:r>
      <w:r w:rsidR="00214692" w:rsidRPr="00190D5E">
        <w:rPr>
          <w:rFonts w:ascii="Arial" w:hAnsi="Arial" w:cs="Arial"/>
        </w:rPr>
        <w:t>)</w:t>
      </w:r>
      <w:r w:rsidRPr="00190D5E">
        <w:rPr>
          <w:rFonts w:ascii="Arial" w:hAnsi="Arial" w:cs="Arial"/>
        </w:rPr>
        <w:t>. Any strategy of digital transformation in this sector is going to help enormously in understanding how exactly these changes come about at business operations, market dynamics, and stakeholder interaction.</w:t>
      </w:r>
    </w:p>
    <w:p w14:paraId="558C89D1" w14:textId="77777777" w:rsidR="003A0758" w:rsidRPr="00190D5E" w:rsidRDefault="003A0758" w:rsidP="003A0758">
      <w:pPr>
        <w:spacing w:line="360" w:lineRule="auto"/>
        <w:jc w:val="both"/>
        <w:rPr>
          <w:rFonts w:ascii="Arial" w:hAnsi="Arial" w:cs="Arial"/>
        </w:rPr>
      </w:pPr>
      <w:r w:rsidRPr="00190D5E">
        <w:rPr>
          <w:rFonts w:ascii="Arial" w:hAnsi="Arial" w:cs="Arial"/>
        </w:rPr>
        <w:t>There are a number of dimensions from which strategies of digital transformation could be appraised in a real estate context. One such dimension, on technology adoption—the level and effectiveness of integration into business operations by a spate of technologies that include property management software, AI for analytics, Blockchain for transactions, and VR for marketing—would indeed be highly critical. Another critical dimension would be process optimization; this would assess the level to which the business processes of a company have been transformed digitally to bring about efficiency, lesser errors, and better customer experience. Some indicators could include transaction speed, accuracy, and general customer satisfaction. The other key area in relation to which the impact of digital transformation needs to be assessed is organizational culture and employee role. It contemplates companies that reward innovation, upskill their people, and embrace new ways of working. Other critical metrics in customer experience relate to improvements in the level of customer feedback. Other key factors include the engagement level and the ease of use related to digital platforms for searching and transacting in property.</w:t>
      </w:r>
    </w:p>
    <w:p w14:paraId="0B8FF8A3" w14:textId="77777777" w:rsidR="003A0758" w:rsidRPr="00190D5E" w:rsidRDefault="003A0758" w:rsidP="002A07AE">
      <w:pPr>
        <w:spacing w:line="360" w:lineRule="auto"/>
        <w:jc w:val="both"/>
        <w:rPr>
          <w:rFonts w:ascii="Arial" w:hAnsi="Arial" w:cs="Arial"/>
        </w:rPr>
      </w:pPr>
      <w:r w:rsidRPr="00190D5E">
        <w:rPr>
          <w:rFonts w:ascii="Arial" w:hAnsi="Arial" w:cs="Arial"/>
        </w:rPr>
        <w:t>Some problems occur, or at least some issues are raised, by the process of digital transformation in real estate. Some resist the change as the working history of both the employees and the stakeholders is with traditional methods. The challenge again is that as much as digitization increases, the risks of cyber-attacks or any other breach from which data may be leaked also increase, requiring appropriate measures of cybersecurity (Kraus et al., 2020).</w:t>
      </w:r>
    </w:p>
    <w:p w14:paraId="2D42334C" w14:textId="77777777" w:rsidR="002A07AE" w:rsidRPr="00190D5E" w:rsidRDefault="002A07AE" w:rsidP="00860111">
      <w:pPr>
        <w:pStyle w:val="Heading1"/>
        <w:rPr>
          <w:rFonts w:ascii="Arial" w:hAnsi="Arial" w:cs="Arial"/>
          <w:sz w:val="22"/>
          <w:szCs w:val="22"/>
        </w:rPr>
      </w:pPr>
      <w:bookmarkStart w:id="3" w:name="_Toc176638408"/>
      <w:r w:rsidRPr="00190D5E">
        <w:rPr>
          <w:rFonts w:ascii="Arial" w:hAnsi="Arial" w:cs="Arial"/>
          <w:sz w:val="22"/>
          <w:szCs w:val="22"/>
        </w:rPr>
        <w:lastRenderedPageBreak/>
        <w:t>Problem Statement</w:t>
      </w:r>
      <w:bookmarkEnd w:id="3"/>
    </w:p>
    <w:p w14:paraId="5FB6B948" w14:textId="77777777" w:rsidR="000D4E0D" w:rsidRPr="00190D5E" w:rsidRDefault="000D4E0D" w:rsidP="000D4E0D">
      <w:pPr>
        <w:spacing w:line="360" w:lineRule="auto"/>
        <w:jc w:val="both"/>
        <w:rPr>
          <w:rFonts w:ascii="Arial" w:hAnsi="Arial" w:cs="Arial"/>
        </w:rPr>
      </w:pPr>
      <w:r w:rsidRPr="00190D5E">
        <w:rPr>
          <w:rFonts w:ascii="Arial" w:hAnsi="Arial" w:cs="Arial"/>
        </w:rPr>
        <w:t xml:space="preserve">The traditional real estate arena in the United Kingdom has always been founded upon manual processes and deeply held practices. Digital technologies have lately introduced an enabling force of change within this sector. On these premises, it is expected to yield several benefits concerning improving operational efficiency, customer satisfaction, and competitive advantage. The implementation and evaluation strategies are, however, not free from complexities and challenges. Despite the fact that technologies like artificial intelligence, blockchain, virtual reality, and big data analytics, which masquerade under the term "digital," have most promising scope, their integration into the present systems and processes begets many other challenges. </w:t>
      </w:r>
    </w:p>
    <w:p w14:paraId="7FEEF4B7" w14:textId="77777777" w:rsidR="002A07AE" w:rsidRPr="00190D5E" w:rsidRDefault="002A07AE" w:rsidP="00860111">
      <w:pPr>
        <w:pStyle w:val="Heading1"/>
        <w:rPr>
          <w:rFonts w:ascii="Arial" w:hAnsi="Arial" w:cs="Arial"/>
          <w:sz w:val="22"/>
          <w:szCs w:val="22"/>
        </w:rPr>
      </w:pPr>
      <w:bookmarkStart w:id="4" w:name="_Toc176638409"/>
      <w:r w:rsidRPr="00190D5E">
        <w:rPr>
          <w:rFonts w:ascii="Arial" w:hAnsi="Arial" w:cs="Arial"/>
          <w:sz w:val="22"/>
          <w:szCs w:val="22"/>
        </w:rPr>
        <w:t>Research Questions</w:t>
      </w:r>
      <w:bookmarkEnd w:id="4"/>
    </w:p>
    <w:p w14:paraId="0D2F1076"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How are digital technologies being integrated into the various stages of the property lifecycle in the UK real estate sector?</w:t>
      </w:r>
    </w:p>
    <w:p w14:paraId="61973BA2"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What impact do digital transformation strategies have on operational efficiency and customer satisfaction in the UK real estate sector?</w:t>
      </w:r>
    </w:p>
    <w:p w14:paraId="01D79B9C"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What are the main challenges faced by real estate firms in the UK when implementing digital transformation strategies?</w:t>
      </w:r>
    </w:p>
    <w:p w14:paraId="47795669" w14:textId="77777777" w:rsidR="002A07AE" w:rsidRPr="00190D5E" w:rsidRDefault="002A07AE" w:rsidP="002A07AE">
      <w:pPr>
        <w:pStyle w:val="ListParagraph"/>
        <w:numPr>
          <w:ilvl w:val="0"/>
          <w:numId w:val="4"/>
        </w:numPr>
        <w:spacing w:line="360" w:lineRule="auto"/>
        <w:jc w:val="both"/>
        <w:rPr>
          <w:rFonts w:ascii="Arial" w:hAnsi="Arial" w:cs="Arial"/>
        </w:rPr>
      </w:pPr>
      <w:r w:rsidRPr="00190D5E">
        <w:rPr>
          <w:rFonts w:ascii="Arial" w:hAnsi="Arial" w:cs="Arial"/>
        </w:rPr>
        <w:t>How does digital transformation influence the competitive dynamics within the UK real estate market?</w:t>
      </w:r>
    </w:p>
    <w:p w14:paraId="14F4D078" w14:textId="77777777" w:rsidR="002A07AE" w:rsidRPr="00190D5E" w:rsidRDefault="002A07AE" w:rsidP="00860111">
      <w:pPr>
        <w:pStyle w:val="Heading1"/>
        <w:rPr>
          <w:rFonts w:ascii="Arial" w:hAnsi="Arial" w:cs="Arial"/>
          <w:sz w:val="22"/>
          <w:szCs w:val="22"/>
        </w:rPr>
      </w:pPr>
      <w:bookmarkStart w:id="5" w:name="_Toc176638410"/>
      <w:r w:rsidRPr="00190D5E">
        <w:rPr>
          <w:rFonts w:ascii="Arial" w:hAnsi="Arial" w:cs="Arial"/>
          <w:sz w:val="22"/>
          <w:szCs w:val="22"/>
        </w:rPr>
        <w:t>Research Objectives</w:t>
      </w:r>
      <w:bookmarkEnd w:id="5"/>
    </w:p>
    <w:p w14:paraId="0EEE394E" w14:textId="77777777" w:rsidR="002A07AE" w:rsidRPr="00190D5E" w:rsidRDefault="002A07AE" w:rsidP="002A07AE">
      <w:pPr>
        <w:spacing w:line="360" w:lineRule="auto"/>
        <w:jc w:val="both"/>
        <w:rPr>
          <w:rFonts w:ascii="Arial" w:hAnsi="Arial" w:cs="Arial"/>
        </w:rPr>
      </w:pPr>
      <w:r w:rsidRPr="00190D5E">
        <w:rPr>
          <w:rFonts w:ascii="Arial" w:hAnsi="Arial" w:cs="Arial"/>
        </w:rPr>
        <w:t>The primary objective of this study is to evaluate digital transformation strategies in real estate sector in the United Kingdom. Nonetheless, there are specific objectives attached to it and they are:</w:t>
      </w:r>
    </w:p>
    <w:p w14:paraId="6419112B"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identify and categorize the digital technologies being used in the UK real estate sector and their application across different stages of the property lifecycle.</w:t>
      </w:r>
    </w:p>
    <w:p w14:paraId="30B4826D"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evaluate the impact of digital transformation on operational efficiency and customer satisfaction in the UK real estate sector.</w:t>
      </w:r>
    </w:p>
    <w:p w14:paraId="17FC6757"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analyze the key challenges and barriers faced by UK real estate firms in implementing digital transformation strategies.</w:t>
      </w:r>
    </w:p>
    <w:p w14:paraId="491542FB" w14:textId="77777777" w:rsidR="002A07AE" w:rsidRPr="00190D5E" w:rsidRDefault="002A07AE" w:rsidP="002A07AE">
      <w:pPr>
        <w:pStyle w:val="ListParagraph"/>
        <w:numPr>
          <w:ilvl w:val="0"/>
          <w:numId w:val="2"/>
        </w:numPr>
        <w:spacing w:line="360" w:lineRule="auto"/>
        <w:jc w:val="both"/>
        <w:rPr>
          <w:rFonts w:ascii="Arial" w:hAnsi="Arial" w:cs="Arial"/>
        </w:rPr>
      </w:pPr>
      <w:r w:rsidRPr="00190D5E">
        <w:rPr>
          <w:rFonts w:ascii="Arial" w:hAnsi="Arial" w:cs="Arial"/>
        </w:rPr>
        <w:t>to assess the influence of digital transformation on the competitive dynamics of the UK real estate market.</w:t>
      </w:r>
    </w:p>
    <w:p w14:paraId="4FB770DF" w14:textId="77777777" w:rsidR="002A07AE" w:rsidRPr="00190D5E" w:rsidRDefault="002A07AE" w:rsidP="00860111">
      <w:pPr>
        <w:pStyle w:val="Heading1"/>
        <w:rPr>
          <w:rFonts w:ascii="Arial" w:hAnsi="Arial" w:cs="Arial"/>
          <w:sz w:val="22"/>
          <w:szCs w:val="22"/>
        </w:rPr>
      </w:pPr>
      <w:bookmarkStart w:id="6" w:name="_Toc176638411"/>
      <w:r w:rsidRPr="00190D5E">
        <w:rPr>
          <w:rFonts w:ascii="Arial" w:hAnsi="Arial" w:cs="Arial"/>
          <w:sz w:val="22"/>
          <w:szCs w:val="22"/>
        </w:rPr>
        <w:t>Significance of Study</w:t>
      </w:r>
      <w:bookmarkEnd w:id="6"/>
    </w:p>
    <w:p w14:paraId="4B72051C" w14:textId="77777777" w:rsidR="00ED1F80" w:rsidRPr="00190D5E" w:rsidRDefault="00ED1F80" w:rsidP="002A07AE">
      <w:pPr>
        <w:spacing w:line="360" w:lineRule="auto"/>
        <w:jc w:val="both"/>
        <w:rPr>
          <w:rFonts w:ascii="Arial" w:hAnsi="Arial" w:cs="Arial"/>
        </w:rPr>
      </w:pPr>
      <w:r w:rsidRPr="00190D5E">
        <w:rPr>
          <w:rFonts w:ascii="Arial" w:hAnsi="Arial" w:cs="Arial"/>
        </w:rPr>
        <w:t xml:space="preserve">The strategies for the digital transformation of the real estate sector in the UK are instrumental in guiding matters related to efficiency, effectiveness, and good practice; they point out common challenges and can inform policy-making and precedent regulatory frameworks. An </w:t>
      </w:r>
      <w:r w:rsidRPr="00190D5E">
        <w:rPr>
          <w:rFonts w:ascii="Arial" w:hAnsi="Arial" w:cs="Arial"/>
        </w:rPr>
        <w:lastRenderedPageBreak/>
        <w:t xml:space="preserve">assessment of this sort would help in the design of enablement policies that delicately balance between consumers' rights and a need to propagate and mainstream such change. These may relate to the socio-economic impacts of digital adoption on employment patterns and their economic implications. Data security and privacy are key in digital transaction processing, given that this has been an area of growing industry concern. </w:t>
      </w:r>
    </w:p>
    <w:p w14:paraId="703AE4CD" w14:textId="77777777" w:rsidR="002A07AE" w:rsidRPr="00190D5E" w:rsidRDefault="002A07AE" w:rsidP="00860111">
      <w:pPr>
        <w:pStyle w:val="Heading1"/>
        <w:rPr>
          <w:rFonts w:ascii="Arial" w:hAnsi="Arial" w:cs="Arial"/>
          <w:sz w:val="22"/>
          <w:szCs w:val="22"/>
        </w:rPr>
      </w:pPr>
      <w:bookmarkStart w:id="7" w:name="_Toc176638412"/>
      <w:r w:rsidRPr="00190D5E">
        <w:rPr>
          <w:rFonts w:ascii="Arial" w:hAnsi="Arial" w:cs="Arial"/>
          <w:sz w:val="22"/>
          <w:szCs w:val="22"/>
        </w:rPr>
        <w:t>Organisation of Study</w:t>
      </w:r>
      <w:bookmarkEnd w:id="7"/>
    </w:p>
    <w:p w14:paraId="0391AF42" w14:textId="77777777" w:rsidR="002060CF" w:rsidRDefault="009B5E1C" w:rsidP="002A07AE">
      <w:pPr>
        <w:spacing w:line="360" w:lineRule="auto"/>
        <w:jc w:val="both"/>
        <w:rPr>
          <w:rFonts w:ascii="Arial" w:hAnsi="Arial" w:cs="Arial"/>
        </w:rPr>
      </w:pPr>
      <w:r w:rsidRPr="00190D5E">
        <w:rPr>
          <w:rFonts w:ascii="Arial" w:hAnsi="Arial" w:cs="Arial"/>
        </w:rPr>
        <w:t>This study shall be chunked into six chapters. Chapter one will introduce the study, two will centre on methodology that shall be adopted for this study, three will be based on the review of relevant literature. Chapter four shall be the presentation of the result of the study, and then discussion holds in chapter five. The last chapter shall consist of the summary of the study, conclusion, recommendation, suggestion for further studies, and contribution to knowledge.</w:t>
      </w:r>
    </w:p>
    <w:p w14:paraId="287D397D" w14:textId="77777777" w:rsidR="002A07AE" w:rsidRPr="00190D5E" w:rsidRDefault="002A07AE" w:rsidP="00860111">
      <w:pPr>
        <w:pStyle w:val="Heading1"/>
        <w:rPr>
          <w:rFonts w:ascii="Arial" w:hAnsi="Arial" w:cs="Arial"/>
          <w:sz w:val="22"/>
          <w:szCs w:val="22"/>
        </w:rPr>
      </w:pPr>
      <w:bookmarkStart w:id="8" w:name="_Toc176638414"/>
      <w:r w:rsidRPr="00190D5E">
        <w:rPr>
          <w:rFonts w:ascii="Arial" w:hAnsi="Arial" w:cs="Arial"/>
          <w:sz w:val="22"/>
          <w:szCs w:val="22"/>
        </w:rPr>
        <w:t>METHODOLOGY</w:t>
      </w:r>
      <w:bookmarkEnd w:id="8"/>
    </w:p>
    <w:p w14:paraId="6713454D" w14:textId="77777777" w:rsidR="002A07AE" w:rsidRPr="00190D5E" w:rsidRDefault="002A07AE" w:rsidP="00860111">
      <w:pPr>
        <w:pStyle w:val="Heading1"/>
        <w:rPr>
          <w:rFonts w:ascii="Arial" w:hAnsi="Arial" w:cs="Arial"/>
          <w:sz w:val="22"/>
          <w:szCs w:val="22"/>
        </w:rPr>
      </w:pPr>
      <w:bookmarkStart w:id="9" w:name="_Toc176638415"/>
      <w:r w:rsidRPr="00190D5E">
        <w:rPr>
          <w:rFonts w:ascii="Arial" w:hAnsi="Arial" w:cs="Arial"/>
          <w:sz w:val="22"/>
          <w:szCs w:val="22"/>
        </w:rPr>
        <w:t>2.0</w:t>
      </w:r>
      <w:r w:rsidRPr="00190D5E">
        <w:rPr>
          <w:rFonts w:ascii="Arial" w:hAnsi="Arial" w:cs="Arial"/>
          <w:sz w:val="22"/>
          <w:szCs w:val="22"/>
        </w:rPr>
        <w:tab/>
        <w:t>Method</w:t>
      </w:r>
      <w:bookmarkEnd w:id="9"/>
    </w:p>
    <w:p w14:paraId="69569375" w14:textId="77777777" w:rsidR="00106CE8" w:rsidRPr="00190D5E" w:rsidRDefault="00106CE8" w:rsidP="00106CE8">
      <w:pPr>
        <w:spacing w:line="360" w:lineRule="auto"/>
        <w:jc w:val="both"/>
        <w:rPr>
          <w:rFonts w:ascii="Arial" w:hAnsi="Arial" w:cs="Arial"/>
        </w:rPr>
      </w:pPr>
      <w:r w:rsidRPr="00190D5E">
        <w:rPr>
          <w:rFonts w:ascii="Arial" w:hAnsi="Arial" w:cs="Arial"/>
        </w:rPr>
        <w:t>A systematic literature review (SLR) is a methodological approach to research that aims to identify, evaluate, and synthesize the existing body of knowledge on a specific topic (Booth et al., 2021). This process involves several well-defined stages that ensure the review is comprehensive, unbiased, and reproducible. Systematic literature reviews must therefore firmly develop an understanding of the research question, establish what is currently known, and consequently identify gaps and future research directions. It is in this context that SLR offers a solid framework within which digital transformation strategies can be probed and evaluated for their impact on the real estate sector in the UK.</w:t>
      </w:r>
    </w:p>
    <w:p w14:paraId="3963CC57" w14:textId="77777777" w:rsidR="00106CE8" w:rsidRPr="00190D5E" w:rsidRDefault="00106CE8" w:rsidP="002A07AE">
      <w:pPr>
        <w:spacing w:line="360" w:lineRule="auto"/>
        <w:jc w:val="both"/>
        <w:rPr>
          <w:rFonts w:ascii="Arial" w:hAnsi="Arial" w:cs="Arial"/>
        </w:rPr>
      </w:pPr>
      <w:r w:rsidRPr="00190D5E">
        <w:rPr>
          <w:rFonts w:ascii="Arial" w:hAnsi="Arial" w:cs="Arial"/>
        </w:rPr>
        <w:t>An SLR first requires a naturally detailed design of the research protocol. According to Munn et al. (2018), it acts like a roadmap throughout the review process, stipulating inclusion and exclusion criteria, data sources, and search strategies. The review uses inclusion and exclusion criteria to ensure relevant digital transformation strategies are sourced in the UK's real estate environment. Inclusion criteria may include peer-reviewed articles, industry reports, and case studies, while exclusion criteria mayenzyme opinion pieces and articles not directly related to digital transformation. Following this is data synthesis, where the data extracted are combined to give an overall understanding of the research topic. According to Johnston et al. (2019), data synthesis combines the extracted data on the basis of a research topic t</w:t>
      </w:r>
      <w:r w:rsidR="00B74B57" w:rsidRPr="00190D5E">
        <w:rPr>
          <w:rFonts w:ascii="Arial" w:hAnsi="Arial" w:cs="Arial"/>
        </w:rPr>
        <w:t>o give an overview of the same.</w:t>
      </w:r>
    </w:p>
    <w:p w14:paraId="44A30178" w14:textId="77777777" w:rsidR="002A07AE" w:rsidRPr="00190D5E" w:rsidRDefault="002A07AE" w:rsidP="00860111">
      <w:pPr>
        <w:pStyle w:val="Heading1"/>
        <w:rPr>
          <w:rFonts w:ascii="Arial" w:hAnsi="Arial" w:cs="Arial"/>
          <w:sz w:val="22"/>
          <w:szCs w:val="22"/>
        </w:rPr>
      </w:pPr>
      <w:bookmarkStart w:id="10" w:name="_Toc176638416"/>
      <w:r w:rsidRPr="00190D5E">
        <w:rPr>
          <w:rFonts w:ascii="Arial" w:hAnsi="Arial" w:cs="Arial"/>
          <w:sz w:val="22"/>
          <w:szCs w:val="22"/>
        </w:rPr>
        <w:t>Search Strategy and Key Words</w:t>
      </w:r>
      <w:bookmarkEnd w:id="10"/>
    </w:p>
    <w:p w14:paraId="3C7C2698" w14:textId="77777777" w:rsidR="009E3853" w:rsidRPr="00190D5E" w:rsidRDefault="009E3853" w:rsidP="009E3853">
      <w:pPr>
        <w:spacing w:line="360" w:lineRule="auto"/>
        <w:jc w:val="both"/>
        <w:rPr>
          <w:rFonts w:ascii="Arial" w:hAnsi="Arial" w:cs="Arial"/>
        </w:rPr>
      </w:pPr>
      <w:r w:rsidRPr="00190D5E">
        <w:rPr>
          <w:rFonts w:ascii="Arial" w:hAnsi="Arial" w:cs="Arial"/>
        </w:rPr>
        <w:t xml:space="preserve">Informed by Google Scholar and Taylor &amp; Francis Online, the literature will be systematically identified, selected, and retrieved regarding digital transformation strategies in the UK real estate sector. This approach contributes an all-inclusive review of extant knowledge in </w:t>
      </w:r>
      <w:r w:rsidRPr="00190D5E">
        <w:rPr>
          <w:rFonts w:ascii="Arial" w:hAnsi="Arial" w:cs="Arial"/>
        </w:rPr>
        <w:lastRenderedPageBreak/>
        <w:t>capturing both academic insights and those from the industry. Key words guiding this search strategy are "digital transformation," "real estate," and "UK," with specific technologies like blockchain and IoT.</w:t>
      </w:r>
    </w:p>
    <w:p w14:paraId="01E1726F" w14:textId="77777777" w:rsidR="009E3853" w:rsidRPr="00190D5E" w:rsidRDefault="009E3853" w:rsidP="009E3853">
      <w:pPr>
        <w:spacing w:line="360" w:lineRule="auto"/>
        <w:jc w:val="both"/>
        <w:rPr>
          <w:rFonts w:ascii="Arial" w:hAnsi="Arial" w:cs="Arial"/>
        </w:rPr>
      </w:pPr>
      <w:r w:rsidRPr="00190D5E">
        <w:rPr>
          <w:rFonts w:ascii="Arial" w:hAnsi="Arial" w:cs="Arial"/>
        </w:rPr>
        <w:t>It refines the searching process through Boolean operators for relevant studies. Examples of such search strings as designed to undertake as broad a search as possible of literature related to digital transformation technologies and their impacts on the UK real estate sector are "digital transformation AND real estate AND UK," "blockchain AND real estate AND UK," and "IoT AND real estate AND UK".</w:t>
      </w:r>
    </w:p>
    <w:p w14:paraId="40EFBE4D" w14:textId="77777777" w:rsidR="006E49B3" w:rsidRPr="00190D5E" w:rsidRDefault="009E3853" w:rsidP="002A07AE">
      <w:pPr>
        <w:spacing w:line="360" w:lineRule="auto"/>
        <w:jc w:val="both"/>
        <w:rPr>
          <w:rFonts w:ascii="Arial" w:hAnsi="Arial" w:cs="Arial"/>
        </w:rPr>
      </w:pPr>
      <w:r w:rsidRPr="00190D5E">
        <w:rPr>
          <w:rFonts w:ascii="Arial" w:hAnsi="Arial" w:cs="Arial"/>
        </w:rPr>
        <w:t>The same structured approach is applied to Google Scholar and Taylor &amp; Francis Online, filtering the results to include only those peer-reviewed articles published within th</w:t>
      </w:r>
      <w:r w:rsidR="00B74B57" w:rsidRPr="00190D5E">
        <w:rPr>
          <w:rFonts w:ascii="Arial" w:hAnsi="Arial" w:cs="Arial"/>
        </w:rPr>
        <w:t>e past ten years.</w:t>
      </w:r>
    </w:p>
    <w:p w14:paraId="48646FBC" w14:textId="499A9339" w:rsidR="002A07AE" w:rsidRPr="00190D5E" w:rsidRDefault="002060CF" w:rsidP="00860111">
      <w:pPr>
        <w:pStyle w:val="Heading1"/>
        <w:rPr>
          <w:rFonts w:ascii="Arial" w:hAnsi="Arial" w:cs="Arial"/>
          <w:sz w:val="22"/>
          <w:szCs w:val="22"/>
        </w:rPr>
      </w:pPr>
      <w:bookmarkStart w:id="11" w:name="_Toc176638417"/>
      <w:r>
        <w:rPr>
          <w:rFonts w:ascii="Arial" w:hAnsi="Arial" w:cs="Arial"/>
          <w:sz w:val="22"/>
          <w:szCs w:val="22"/>
        </w:rPr>
        <w:t>Table 1-</w:t>
      </w:r>
      <w:r w:rsidR="002A07AE" w:rsidRPr="00190D5E">
        <w:rPr>
          <w:rFonts w:ascii="Arial" w:hAnsi="Arial" w:cs="Arial"/>
          <w:sz w:val="22"/>
          <w:szCs w:val="22"/>
        </w:rPr>
        <w:t>Inclusion and Exclusion Criteria</w:t>
      </w:r>
      <w:bookmarkEnd w:id="11"/>
    </w:p>
    <w:tbl>
      <w:tblPr>
        <w:tblStyle w:val="TableGrid"/>
        <w:tblW w:w="0" w:type="auto"/>
        <w:tblLook w:val="04A0" w:firstRow="1" w:lastRow="0" w:firstColumn="1" w:lastColumn="0" w:noHBand="0" w:noVBand="1"/>
      </w:tblPr>
      <w:tblGrid>
        <w:gridCol w:w="2998"/>
        <w:gridCol w:w="3006"/>
        <w:gridCol w:w="3006"/>
      </w:tblGrid>
      <w:tr w:rsidR="002A07AE" w:rsidRPr="00190D5E" w14:paraId="430805E9" w14:textId="77777777" w:rsidTr="00F36795">
        <w:tc>
          <w:tcPr>
            <w:tcW w:w="3116" w:type="dxa"/>
          </w:tcPr>
          <w:p w14:paraId="501F4F05" w14:textId="77777777" w:rsidR="002A07AE" w:rsidRPr="00190D5E" w:rsidRDefault="002A07AE" w:rsidP="00F36795">
            <w:pPr>
              <w:spacing w:line="360" w:lineRule="auto"/>
              <w:jc w:val="both"/>
              <w:rPr>
                <w:rFonts w:ascii="Arial" w:hAnsi="Arial" w:cs="Arial"/>
                <w:b/>
              </w:rPr>
            </w:pPr>
            <w:r w:rsidRPr="00190D5E">
              <w:rPr>
                <w:rFonts w:ascii="Arial" w:hAnsi="Arial" w:cs="Arial"/>
                <w:b/>
              </w:rPr>
              <w:t>Criteria</w:t>
            </w:r>
          </w:p>
        </w:tc>
        <w:tc>
          <w:tcPr>
            <w:tcW w:w="3117" w:type="dxa"/>
          </w:tcPr>
          <w:p w14:paraId="5C2756D8" w14:textId="77777777" w:rsidR="002A07AE" w:rsidRPr="00190D5E" w:rsidRDefault="002A07AE" w:rsidP="00F36795">
            <w:pPr>
              <w:spacing w:line="360" w:lineRule="auto"/>
              <w:jc w:val="both"/>
              <w:rPr>
                <w:rFonts w:ascii="Arial" w:hAnsi="Arial" w:cs="Arial"/>
                <w:b/>
              </w:rPr>
            </w:pPr>
            <w:r w:rsidRPr="00190D5E">
              <w:rPr>
                <w:rFonts w:ascii="Arial" w:hAnsi="Arial" w:cs="Arial"/>
                <w:b/>
              </w:rPr>
              <w:t>Inclusion</w:t>
            </w:r>
          </w:p>
        </w:tc>
        <w:tc>
          <w:tcPr>
            <w:tcW w:w="3117" w:type="dxa"/>
          </w:tcPr>
          <w:p w14:paraId="6C3B891D" w14:textId="77777777" w:rsidR="002A07AE" w:rsidRPr="00190D5E" w:rsidRDefault="002A07AE" w:rsidP="00F36795">
            <w:pPr>
              <w:spacing w:line="360" w:lineRule="auto"/>
              <w:jc w:val="both"/>
              <w:rPr>
                <w:rFonts w:ascii="Arial" w:hAnsi="Arial" w:cs="Arial"/>
                <w:b/>
              </w:rPr>
            </w:pPr>
            <w:r w:rsidRPr="00190D5E">
              <w:rPr>
                <w:rFonts w:ascii="Arial" w:hAnsi="Arial" w:cs="Arial"/>
                <w:b/>
              </w:rPr>
              <w:t>Exclusion</w:t>
            </w:r>
          </w:p>
        </w:tc>
      </w:tr>
      <w:tr w:rsidR="002A07AE" w:rsidRPr="00190D5E" w14:paraId="338C69DD" w14:textId="77777777" w:rsidTr="00F36795">
        <w:tc>
          <w:tcPr>
            <w:tcW w:w="3116" w:type="dxa"/>
          </w:tcPr>
          <w:p w14:paraId="25D79689" w14:textId="77777777" w:rsidR="002A07AE" w:rsidRPr="00190D5E" w:rsidRDefault="002A07AE" w:rsidP="00F36795">
            <w:pPr>
              <w:spacing w:line="360" w:lineRule="auto"/>
              <w:jc w:val="both"/>
              <w:rPr>
                <w:rFonts w:ascii="Arial" w:hAnsi="Arial" w:cs="Arial"/>
              </w:rPr>
            </w:pPr>
            <w:r w:rsidRPr="00190D5E">
              <w:rPr>
                <w:rFonts w:ascii="Arial" w:hAnsi="Arial" w:cs="Arial"/>
              </w:rPr>
              <w:t>Publication Type</w:t>
            </w:r>
          </w:p>
        </w:tc>
        <w:tc>
          <w:tcPr>
            <w:tcW w:w="3117" w:type="dxa"/>
          </w:tcPr>
          <w:p w14:paraId="5AB6C5E8" w14:textId="77777777" w:rsidR="002A07AE" w:rsidRPr="00190D5E" w:rsidRDefault="002A07AE" w:rsidP="00F36795">
            <w:pPr>
              <w:spacing w:line="360" w:lineRule="auto"/>
              <w:jc w:val="both"/>
              <w:rPr>
                <w:rFonts w:ascii="Arial" w:hAnsi="Arial" w:cs="Arial"/>
              </w:rPr>
            </w:pPr>
            <w:r w:rsidRPr="00190D5E">
              <w:rPr>
                <w:rFonts w:ascii="Arial" w:hAnsi="Arial" w:cs="Arial"/>
              </w:rPr>
              <w:t>- Peer-reviewed journal articles</w:t>
            </w:r>
          </w:p>
        </w:tc>
        <w:tc>
          <w:tcPr>
            <w:tcW w:w="3117" w:type="dxa"/>
          </w:tcPr>
          <w:p w14:paraId="30D341B4" w14:textId="77777777" w:rsidR="002A07AE" w:rsidRPr="00190D5E" w:rsidRDefault="002A07AE" w:rsidP="00F36795">
            <w:pPr>
              <w:spacing w:line="360" w:lineRule="auto"/>
              <w:jc w:val="both"/>
              <w:rPr>
                <w:rFonts w:ascii="Arial" w:hAnsi="Arial" w:cs="Arial"/>
              </w:rPr>
            </w:pPr>
            <w:r w:rsidRPr="00190D5E">
              <w:rPr>
                <w:rFonts w:ascii="Arial" w:hAnsi="Arial" w:cs="Arial"/>
              </w:rPr>
              <w:t>- Opinion pieces, editorials, and commentaries</w:t>
            </w:r>
          </w:p>
        </w:tc>
      </w:tr>
      <w:tr w:rsidR="002A07AE" w:rsidRPr="00190D5E" w14:paraId="309C2981" w14:textId="77777777" w:rsidTr="00F36795">
        <w:tc>
          <w:tcPr>
            <w:tcW w:w="3116" w:type="dxa"/>
          </w:tcPr>
          <w:p w14:paraId="2CC6041A" w14:textId="77777777" w:rsidR="002A07AE" w:rsidRPr="00190D5E" w:rsidRDefault="002A07AE" w:rsidP="00F36795">
            <w:pPr>
              <w:spacing w:line="360" w:lineRule="auto"/>
              <w:jc w:val="both"/>
              <w:rPr>
                <w:rFonts w:ascii="Arial" w:hAnsi="Arial" w:cs="Arial"/>
              </w:rPr>
            </w:pPr>
            <w:r w:rsidRPr="00190D5E">
              <w:rPr>
                <w:rFonts w:ascii="Arial" w:hAnsi="Arial" w:cs="Arial"/>
              </w:rPr>
              <w:t>Publication Date</w:t>
            </w:r>
          </w:p>
        </w:tc>
        <w:tc>
          <w:tcPr>
            <w:tcW w:w="3117" w:type="dxa"/>
          </w:tcPr>
          <w:p w14:paraId="4398117E" w14:textId="77777777" w:rsidR="002A07AE" w:rsidRPr="00190D5E" w:rsidRDefault="002A07AE" w:rsidP="00F36795">
            <w:pPr>
              <w:spacing w:line="360" w:lineRule="auto"/>
              <w:jc w:val="both"/>
              <w:rPr>
                <w:rFonts w:ascii="Arial" w:hAnsi="Arial" w:cs="Arial"/>
              </w:rPr>
            </w:pPr>
            <w:r w:rsidRPr="00190D5E">
              <w:rPr>
                <w:rFonts w:ascii="Arial" w:hAnsi="Arial" w:cs="Arial"/>
              </w:rPr>
              <w:t>- Published within the last 5 years</w:t>
            </w:r>
          </w:p>
        </w:tc>
        <w:tc>
          <w:tcPr>
            <w:tcW w:w="3117" w:type="dxa"/>
          </w:tcPr>
          <w:p w14:paraId="3BE3E385" w14:textId="77777777" w:rsidR="002A07AE" w:rsidRPr="00190D5E" w:rsidRDefault="002A07AE" w:rsidP="00F36795">
            <w:pPr>
              <w:spacing w:line="360" w:lineRule="auto"/>
              <w:jc w:val="both"/>
              <w:rPr>
                <w:rFonts w:ascii="Arial" w:hAnsi="Arial" w:cs="Arial"/>
              </w:rPr>
            </w:pPr>
            <w:r w:rsidRPr="00190D5E">
              <w:rPr>
                <w:rFonts w:ascii="Arial" w:hAnsi="Arial" w:cs="Arial"/>
              </w:rPr>
              <w:t>- Published more than 5 years ago (unless foundational and frequently cited)</w:t>
            </w:r>
          </w:p>
        </w:tc>
      </w:tr>
      <w:tr w:rsidR="002A07AE" w:rsidRPr="00190D5E" w14:paraId="6AB9D4B6" w14:textId="77777777" w:rsidTr="00F36795">
        <w:tc>
          <w:tcPr>
            <w:tcW w:w="3116" w:type="dxa"/>
          </w:tcPr>
          <w:p w14:paraId="71F0F893" w14:textId="77777777" w:rsidR="002A07AE" w:rsidRPr="00190D5E" w:rsidRDefault="002A07AE" w:rsidP="00F36795">
            <w:pPr>
              <w:spacing w:line="360" w:lineRule="auto"/>
              <w:jc w:val="both"/>
              <w:rPr>
                <w:rFonts w:ascii="Arial" w:hAnsi="Arial" w:cs="Arial"/>
              </w:rPr>
            </w:pPr>
            <w:r w:rsidRPr="00190D5E">
              <w:rPr>
                <w:rFonts w:ascii="Arial" w:hAnsi="Arial" w:cs="Arial"/>
              </w:rPr>
              <w:t>Geographical Focus</w:t>
            </w:r>
          </w:p>
        </w:tc>
        <w:tc>
          <w:tcPr>
            <w:tcW w:w="3117" w:type="dxa"/>
          </w:tcPr>
          <w:p w14:paraId="447D20E1" w14:textId="77777777" w:rsidR="002A07AE" w:rsidRPr="00190D5E" w:rsidRDefault="002A07AE" w:rsidP="00F36795">
            <w:pPr>
              <w:spacing w:line="360" w:lineRule="auto"/>
              <w:jc w:val="both"/>
              <w:rPr>
                <w:rFonts w:ascii="Arial" w:hAnsi="Arial" w:cs="Arial"/>
              </w:rPr>
            </w:pPr>
            <w:r w:rsidRPr="00190D5E">
              <w:rPr>
                <w:rFonts w:ascii="Arial" w:hAnsi="Arial" w:cs="Arial"/>
              </w:rPr>
              <w:t>- Focus on the UK real estate sector</w:t>
            </w:r>
          </w:p>
        </w:tc>
        <w:tc>
          <w:tcPr>
            <w:tcW w:w="3117" w:type="dxa"/>
          </w:tcPr>
          <w:p w14:paraId="0F632CC9" w14:textId="77777777" w:rsidR="002A07AE" w:rsidRPr="00190D5E" w:rsidRDefault="002A07AE" w:rsidP="00F36795">
            <w:pPr>
              <w:spacing w:line="360" w:lineRule="auto"/>
              <w:jc w:val="both"/>
              <w:rPr>
                <w:rFonts w:ascii="Arial" w:hAnsi="Arial" w:cs="Arial"/>
              </w:rPr>
            </w:pPr>
            <w:r w:rsidRPr="00190D5E">
              <w:rPr>
                <w:rFonts w:ascii="Arial" w:hAnsi="Arial" w:cs="Arial"/>
              </w:rPr>
              <w:t>- Focus on real estate sectors outside the UK</w:t>
            </w:r>
          </w:p>
        </w:tc>
      </w:tr>
      <w:tr w:rsidR="002A07AE" w:rsidRPr="00190D5E" w14:paraId="21A0D103" w14:textId="77777777" w:rsidTr="00F36795">
        <w:tc>
          <w:tcPr>
            <w:tcW w:w="3116" w:type="dxa"/>
          </w:tcPr>
          <w:p w14:paraId="76224512" w14:textId="77777777" w:rsidR="002A07AE" w:rsidRPr="00190D5E" w:rsidRDefault="002A07AE" w:rsidP="00F36795">
            <w:pPr>
              <w:spacing w:line="360" w:lineRule="auto"/>
              <w:jc w:val="both"/>
              <w:rPr>
                <w:rFonts w:ascii="Arial" w:hAnsi="Arial" w:cs="Arial"/>
              </w:rPr>
            </w:pPr>
            <w:r w:rsidRPr="00190D5E">
              <w:rPr>
                <w:rFonts w:ascii="Arial" w:hAnsi="Arial" w:cs="Arial"/>
              </w:rPr>
              <w:t>Content Focus</w:t>
            </w:r>
          </w:p>
        </w:tc>
        <w:tc>
          <w:tcPr>
            <w:tcW w:w="3117" w:type="dxa"/>
          </w:tcPr>
          <w:p w14:paraId="1BC0C684" w14:textId="77777777" w:rsidR="002A07AE" w:rsidRPr="00190D5E" w:rsidRDefault="002A07AE" w:rsidP="00F36795">
            <w:pPr>
              <w:spacing w:line="360" w:lineRule="auto"/>
              <w:jc w:val="both"/>
              <w:rPr>
                <w:rFonts w:ascii="Arial" w:hAnsi="Arial" w:cs="Arial"/>
              </w:rPr>
            </w:pPr>
            <w:r w:rsidRPr="00190D5E">
              <w:rPr>
                <w:rFonts w:ascii="Arial" w:hAnsi="Arial" w:cs="Arial"/>
              </w:rPr>
              <w:t>- Examines digital transformation strategies</w:t>
            </w:r>
          </w:p>
        </w:tc>
        <w:tc>
          <w:tcPr>
            <w:tcW w:w="3117" w:type="dxa"/>
          </w:tcPr>
          <w:p w14:paraId="4D8C7CE9" w14:textId="77777777" w:rsidR="002A07AE" w:rsidRPr="00190D5E" w:rsidRDefault="002A07AE" w:rsidP="00F36795">
            <w:pPr>
              <w:spacing w:line="360" w:lineRule="auto"/>
              <w:jc w:val="both"/>
              <w:rPr>
                <w:rFonts w:ascii="Arial" w:hAnsi="Arial" w:cs="Arial"/>
              </w:rPr>
            </w:pPr>
            <w:r w:rsidRPr="00190D5E">
              <w:rPr>
                <w:rFonts w:ascii="Arial" w:hAnsi="Arial" w:cs="Arial"/>
              </w:rPr>
              <w:t>- Does not address digital transformation strategies</w:t>
            </w:r>
          </w:p>
        </w:tc>
      </w:tr>
      <w:tr w:rsidR="002A07AE" w:rsidRPr="00190D5E" w14:paraId="64664B97" w14:textId="77777777" w:rsidTr="00F36795">
        <w:tc>
          <w:tcPr>
            <w:tcW w:w="3116" w:type="dxa"/>
          </w:tcPr>
          <w:p w14:paraId="317F15D1" w14:textId="77777777" w:rsidR="002A07AE" w:rsidRPr="00190D5E" w:rsidRDefault="002A07AE" w:rsidP="00F36795">
            <w:pPr>
              <w:spacing w:line="360" w:lineRule="auto"/>
              <w:jc w:val="both"/>
              <w:rPr>
                <w:rFonts w:ascii="Arial" w:hAnsi="Arial" w:cs="Arial"/>
              </w:rPr>
            </w:pPr>
          </w:p>
        </w:tc>
        <w:tc>
          <w:tcPr>
            <w:tcW w:w="3117" w:type="dxa"/>
          </w:tcPr>
          <w:p w14:paraId="7374AF77" w14:textId="77777777" w:rsidR="002A07AE" w:rsidRPr="00190D5E" w:rsidRDefault="002A07AE" w:rsidP="00F36795">
            <w:pPr>
              <w:spacing w:line="360" w:lineRule="auto"/>
              <w:jc w:val="both"/>
              <w:rPr>
                <w:rFonts w:ascii="Arial" w:hAnsi="Arial" w:cs="Arial"/>
              </w:rPr>
            </w:pPr>
            <w:r w:rsidRPr="00190D5E">
              <w:rPr>
                <w:rFonts w:ascii="Arial" w:hAnsi="Arial" w:cs="Arial"/>
              </w:rPr>
              <w:t>- Includes technologies such as blockchain, IoT, virtual tours, and smart buildings</w:t>
            </w:r>
          </w:p>
        </w:tc>
        <w:tc>
          <w:tcPr>
            <w:tcW w:w="3117" w:type="dxa"/>
          </w:tcPr>
          <w:p w14:paraId="5E7C5F71" w14:textId="77777777" w:rsidR="002A07AE" w:rsidRPr="00190D5E" w:rsidRDefault="002A07AE" w:rsidP="00F36795">
            <w:pPr>
              <w:spacing w:line="360" w:lineRule="auto"/>
              <w:jc w:val="both"/>
              <w:rPr>
                <w:rFonts w:ascii="Arial" w:hAnsi="Arial" w:cs="Arial"/>
              </w:rPr>
            </w:pPr>
            <w:r w:rsidRPr="00190D5E">
              <w:rPr>
                <w:rFonts w:ascii="Arial" w:hAnsi="Arial" w:cs="Arial"/>
              </w:rPr>
              <w:t>- Focuses solely on non-digital aspects of real estate</w:t>
            </w:r>
          </w:p>
        </w:tc>
      </w:tr>
      <w:tr w:rsidR="002A07AE" w:rsidRPr="00190D5E" w14:paraId="745DA25C" w14:textId="77777777" w:rsidTr="00F36795">
        <w:tc>
          <w:tcPr>
            <w:tcW w:w="3116" w:type="dxa"/>
          </w:tcPr>
          <w:p w14:paraId="436EBC04" w14:textId="77777777" w:rsidR="002A07AE" w:rsidRPr="00190D5E" w:rsidRDefault="002A07AE" w:rsidP="00F36795">
            <w:pPr>
              <w:spacing w:line="360" w:lineRule="auto"/>
              <w:jc w:val="both"/>
              <w:rPr>
                <w:rFonts w:ascii="Arial" w:hAnsi="Arial" w:cs="Arial"/>
              </w:rPr>
            </w:pPr>
            <w:r w:rsidRPr="00190D5E">
              <w:rPr>
                <w:rFonts w:ascii="Arial" w:hAnsi="Arial" w:cs="Arial"/>
              </w:rPr>
              <w:t>Language</w:t>
            </w:r>
          </w:p>
        </w:tc>
        <w:tc>
          <w:tcPr>
            <w:tcW w:w="3117" w:type="dxa"/>
          </w:tcPr>
          <w:p w14:paraId="0A2FCF55" w14:textId="77777777" w:rsidR="002A07AE" w:rsidRPr="00190D5E" w:rsidRDefault="002A07AE" w:rsidP="00F36795">
            <w:pPr>
              <w:spacing w:line="360" w:lineRule="auto"/>
              <w:jc w:val="both"/>
              <w:rPr>
                <w:rFonts w:ascii="Arial" w:hAnsi="Arial" w:cs="Arial"/>
              </w:rPr>
            </w:pPr>
            <w:r w:rsidRPr="00190D5E">
              <w:rPr>
                <w:rFonts w:ascii="Arial" w:hAnsi="Arial" w:cs="Arial"/>
              </w:rPr>
              <w:t>- Published in English</w:t>
            </w:r>
          </w:p>
        </w:tc>
        <w:tc>
          <w:tcPr>
            <w:tcW w:w="3117" w:type="dxa"/>
          </w:tcPr>
          <w:p w14:paraId="6731963D" w14:textId="77777777" w:rsidR="002A07AE" w:rsidRPr="00190D5E" w:rsidRDefault="002A07AE" w:rsidP="00F36795">
            <w:pPr>
              <w:spacing w:line="360" w:lineRule="auto"/>
              <w:jc w:val="both"/>
              <w:rPr>
                <w:rFonts w:ascii="Arial" w:hAnsi="Arial" w:cs="Arial"/>
              </w:rPr>
            </w:pPr>
            <w:r w:rsidRPr="00190D5E">
              <w:rPr>
                <w:rFonts w:ascii="Arial" w:hAnsi="Arial" w:cs="Arial"/>
              </w:rPr>
              <w:t>- Published in languages other than English</w:t>
            </w:r>
          </w:p>
        </w:tc>
      </w:tr>
    </w:tbl>
    <w:p w14:paraId="472A9B75" w14:textId="77777777" w:rsidR="002A07AE" w:rsidRPr="00190D5E" w:rsidRDefault="002A07AE" w:rsidP="002A07AE">
      <w:pPr>
        <w:spacing w:line="360" w:lineRule="auto"/>
        <w:jc w:val="both"/>
        <w:rPr>
          <w:rFonts w:ascii="Arial" w:hAnsi="Arial" w:cs="Arial"/>
        </w:rPr>
      </w:pPr>
    </w:p>
    <w:p w14:paraId="489AB10B" w14:textId="77777777" w:rsidR="002A07AE" w:rsidRPr="00190D5E" w:rsidRDefault="002A07AE" w:rsidP="00860111">
      <w:pPr>
        <w:pStyle w:val="Heading1"/>
        <w:rPr>
          <w:rFonts w:ascii="Arial" w:hAnsi="Arial" w:cs="Arial"/>
          <w:sz w:val="22"/>
          <w:szCs w:val="22"/>
        </w:rPr>
      </w:pPr>
      <w:bookmarkStart w:id="12" w:name="_Toc176638418"/>
      <w:r w:rsidRPr="00190D5E">
        <w:rPr>
          <w:rFonts w:ascii="Arial" w:hAnsi="Arial" w:cs="Arial"/>
          <w:sz w:val="22"/>
          <w:szCs w:val="22"/>
        </w:rPr>
        <w:t>Ethical Considerations</w:t>
      </w:r>
      <w:bookmarkEnd w:id="12"/>
    </w:p>
    <w:p w14:paraId="7186CF28" w14:textId="77777777" w:rsidR="002A07AE" w:rsidRDefault="00B26367" w:rsidP="002A07AE">
      <w:pPr>
        <w:spacing w:line="360" w:lineRule="auto"/>
        <w:jc w:val="both"/>
        <w:rPr>
          <w:rFonts w:ascii="Arial" w:hAnsi="Arial" w:cs="Arial"/>
        </w:rPr>
      </w:pPr>
      <w:r w:rsidRPr="00190D5E">
        <w:rPr>
          <w:rFonts w:ascii="Arial" w:hAnsi="Arial" w:cs="Arial"/>
        </w:rPr>
        <w:t xml:space="preserve">This study in the strategies of digital transformation in the UK's real estate sector is based on secondary data and hence will have ethical issues underscoring it. Data privacy and confidentiality are centrally located because often, including information from various sources may be involved. Proper attribution gives credit to intellectual contributions by former researchers working on topics relevant to those under consideration and avoids plagiarism. </w:t>
      </w:r>
      <w:r w:rsidRPr="00190D5E">
        <w:rPr>
          <w:rFonts w:ascii="Arial" w:hAnsi="Arial" w:cs="Arial"/>
        </w:rPr>
        <w:lastRenderedPageBreak/>
        <w:t>The accuracy and reliability of the data must be critically evaluated to avoid misleading conclusions. Consent and data usage must be considered, as they must comply with ethical guidelines and legal requirements.</w:t>
      </w:r>
    </w:p>
    <w:p w14:paraId="207901F0" w14:textId="77777777" w:rsidR="002A07AE" w:rsidRPr="00190D5E" w:rsidRDefault="002A07AE" w:rsidP="00860111">
      <w:pPr>
        <w:pStyle w:val="Heading1"/>
        <w:rPr>
          <w:rFonts w:ascii="Arial" w:hAnsi="Arial" w:cs="Arial"/>
          <w:sz w:val="22"/>
          <w:szCs w:val="22"/>
        </w:rPr>
      </w:pPr>
      <w:bookmarkStart w:id="13" w:name="_Toc176638420"/>
      <w:r w:rsidRPr="00190D5E">
        <w:rPr>
          <w:rFonts w:ascii="Arial" w:hAnsi="Arial" w:cs="Arial"/>
          <w:sz w:val="22"/>
          <w:szCs w:val="22"/>
        </w:rPr>
        <w:t>LITERATURE REVIEW</w:t>
      </w:r>
      <w:bookmarkEnd w:id="13"/>
    </w:p>
    <w:p w14:paraId="5D4C21BD" w14:textId="77777777" w:rsidR="002A07AE" w:rsidRPr="00190D5E" w:rsidRDefault="002A07AE" w:rsidP="00860111">
      <w:pPr>
        <w:pStyle w:val="Heading1"/>
        <w:rPr>
          <w:rFonts w:ascii="Arial" w:hAnsi="Arial" w:cs="Arial"/>
          <w:sz w:val="22"/>
          <w:szCs w:val="22"/>
        </w:rPr>
      </w:pPr>
      <w:bookmarkStart w:id="14" w:name="_Toc176638421"/>
      <w:r w:rsidRPr="00190D5E">
        <w:rPr>
          <w:rFonts w:ascii="Arial" w:hAnsi="Arial" w:cs="Arial"/>
          <w:sz w:val="22"/>
          <w:szCs w:val="22"/>
        </w:rPr>
        <w:t>Introduction</w:t>
      </w:r>
      <w:bookmarkEnd w:id="14"/>
    </w:p>
    <w:p w14:paraId="4CB7296C" w14:textId="77777777" w:rsidR="002A07AE" w:rsidRPr="00190D5E" w:rsidRDefault="002A07AE" w:rsidP="002A07AE">
      <w:pPr>
        <w:spacing w:line="360" w:lineRule="auto"/>
        <w:jc w:val="both"/>
        <w:rPr>
          <w:rFonts w:ascii="Arial" w:hAnsi="Arial" w:cs="Arial"/>
        </w:rPr>
      </w:pPr>
      <w:r w:rsidRPr="00190D5E">
        <w:rPr>
          <w:rFonts w:ascii="Arial" w:hAnsi="Arial" w:cs="Arial"/>
        </w:rPr>
        <w:t>In this chapter, the literature is reviewed to present scholarly materials that are connected to the subject matter of this study.</w:t>
      </w:r>
    </w:p>
    <w:p w14:paraId="29BD054E" w14:textId="77777777" w:rsidR="002A07AE" w:rsidRDefault="002A07AE" w:rsidP="00860111">
      <w:pPr>
        <w:pStyle w:val="Heading1"/>
        <w:rPr>
          <w:rFonts w:ascii="Arial" w:hAnsi="Arial" w:cs="Arial"/>
          <w:sz w:val="22"/>
          <w:szCs w:val="22"/>
        </w:rPr>
      </w:pPr>
      <w:bookmarkStart w:id="15" w:name="_Toc176638422"/>
      <w:r w:rsidRPr="00190D5E">
        <w:rPr>
          <w:rFonts w:ascii="Arial" w:hAnsi="Arial" w:cs="Arial"/>
          <w:sz w:val="22"/>
          <w:szCs w:val="22"/>
        </w:rPr>
        <w:t>The digital technologies being used in the UK real estate sector and their application across different stages of the property lifecycle</w:t>
      </w:r>
      <w:bookmarkEnd w:id="15"/>
    </w:p>
    <w:p w14:paraId="240A98E3" w14:textId="77777777" w:rsidR="007D117C" w:rsidRPr="007D117C" w:rsidRDefault="007D117C" w:rsidP="007D117C"/>
    <w:p w14:paraId="5381387B" w14:textId="77777777" w:rsidR="00EB5FF0" w:rsidRPr="00190D5E" w:rsidRDefault="00EB5FF0" w:rsidP="00EB5FF0">
      <w:pPr>
        <w:spacing w:line="360" w:lineRule="auto"/>
        <w:jc w:val="both"/>
        <w:rPr>
          <w:rFonts w:ascii="Arial" w:hAnsi="Arial" w:cs="Arial"/>
        </w:rPr>
      </w:pPr>
      <w:r w:rsidRPr="00190D5E">
        <w:rPr>
          <w:rFonts w:ascii="Arial" w:hAnsi="Arial" w:cs="Arial"/>
        </w:rPr>
        <w:t>Digital technologies have innovated the various phases of the property lifecycle—from acquisition and development to management and disposal. During the acquisition phase, data analytics and AI have made significant contributions. AI algorithms make predictions as to market trends and more accurately estimate property values by analyzing large data sets (Munawar et al., 2020). Other popular uses of GIS include the assessment of locational factors, including the proximity to amenities and transport links. As noted, these tools help investors make informed decisions by providing in-depth knowledge about a particular investment opportunity (Ogunba et al., 2023).</w:t>
      </w:r>
    </w:p>
    <w:p w14:paraId="1F60BAE6" w14:textId="77777777" w:rsidR="00EB5FF0" w:rsidRPr="00190D5E" w:rsidRDefault="00EB5FF0" w:rsidP="00EB5FF0">
      <w:pPr>
        <w:spacing w:line="360" w:lineRule="auto"/>
        <w:jc w:val="both"/>
        <w:rPr>
          <w:rFonts w:ascii="Arial" w:hAnsi="Arial" w:cs="Arial"/>
        </w:rPr>
      </w:pPr>
      <w:r w:rsidRPr="00190D5E">
        <w:rPr>
          <w:rFonts w:ascii="Arial" w:hAnsi="Arial" w:cs="Arial"/>
        </w:rPr>
        <w:t>Basically, BIM and VR play an important role in the development and design stage. The Building Information Modeling enables digital representations of buildings' physical and functional features, and increases architects', engineers', and contractors' cooperation. This creates an avenue for detailed planning and simulation of construction processes, hence reducing errors and reducing money overruns. On the other hand, VR provides an immersive experience to the stakeholders for visualizing and modifying designs even before its construction. This is more efficient for the design process and achieves better client satisfaction in a project (Ullah et al., 2021).</w:t>
      </w:r>
    </w:p>
    <w:p w14:paraId="5CEED8D4" w14:textId="77777777" w:rsidR="00EB5FF0" w:rsidRPr="00190D5E" w:rsidRDefault="00EB5FF0" w:rsidP="00EB5FF0">
      <w:pPr>
        <w:spacing w:line="360" w:lineRule="auto"/>
        <w:jc w:val="both"/>
        <w:rPr>
          <w:rFonts w:ascii="Arial" w:hAnsi="Arial" w:cs="Arial"/>
        </w:rPr>
      </w:pPr>
      <w:r w:rsidRPr="00190D5E">
        <w:rPr>
          <w:rFonts w:ascii="Arial" w:hAnsi="Arial" w:cs="Arial"/>
        </w:rPr>
        <w:t xml:space="preserve">In property management, huge significance is attached to the Internet of Things and smart building technologies. According to Succar&amp; Poirier 2020, IoT devices monitor building systems in real-time, from HVAC and lighting to security systems, among many more. All these technologies lead to increased energy efficiency, reduced operational costs, and greatly improved tenant comfort, as researched by Newman et al. </w:t>
      </w:r>
      <w:r w:rsidR="00214692" w:rsidRPr="00190D5E">
        <w:rPr>
          <w:rFonts w:ascii="Arial" w:hAnsi="Arial" w:cs="Arial"/>
        </w:rPr>
        <w:t>(</w:t>
      </w:r>
      <w:r w:rsidRPr="00190D5E">
        <w:rPr>
          <w:rFonts w:ascii="Arial" w:hAnsi="Arial" w:cs="Arial"/>
        </w:rPr>
        <w:t>2021</w:t>
      </w:r>
      <w:r w:rsidR="00214692" w:rsidRPr="00190D5E">
        <w:rPr>
          <w:rFonts w:ascii="Arial" w:hAnsi="Arial" w:cs="Arial"/>
        </w:rPr>
        <w:t>)</w:t>
      </w:r>
      <w:r w:rsidRPr="00190D5E">
        <w:rPr>
          <w:rFonts w:ascii="Arial" w:hAnsi="Arial" w:cs="Arial"/>
        </w:rPr>
        <w:t>. The predictive maintenance that IoT and AI will implement will help detect a problem in the machines before it turns critical—thereby minimizing any loss of production time due to maintenance.</w:t>
      </w:r>
    </w:p>
    <w:p w14:paraId="52011D99" w14:textId="77777777" w:rsidR="00413CBC" w:rsidRPr="00190D5E" w:rsidRDefault="00EB5FF0" w:rsidP="002A07AE">
      <w:pPr>
        <w:spacing w:line="360" w:lineRule="auto"/>
        <w:jc w:val="both"/>
        <w:rPr>
          <w:rFonts w:ascii="Arial" w:hAnsi="Arial" w:cs="Arial"/>
        </w:rPr>
      </w:pPr>
      <w:r w:rsidRPr="00190D5E">
        <w:rPr>
          <w:rFonts w:ascii="Arial" w:hAnsi="Arial" w:cs="Arial"/>
        </w:rPr>
        <w:lastRenderedPageBreak/>
        <w:t>In reference to disposal and sale, digital platforms and blockchain technology are increasingly crucial. Online property portals facilitate ease in buying and selling by establishing contacts between buyers and sellers so that they can easily strike a deal (Ullah&amp; Al-Turjman, 2023). Blockchain technology also introduces secure and transparent methods of transaction processing; hence, it lowers fraud risks in transactions besides increasing the speed of procedures for transferring property ownership (Figueiredo et al., 2022).</w:t>
      </w:r>
    </w:p>
    <w:p w14:paraId="0FD95598" w14:textId="77777777" w:rsidR="002A07AE" w:rsidRDefault="002A07AE" w:rsidP="00860111">
      <w:pPr>
        <w:pStyle w:val="Heading1"/>
        <w:rPr>
          <w:rFonts w:ascii="Arial" w:hAnsi="Arial" w:cs="Arial"/>
          <w:sz w:val="22"/>
          <w:szCs w:val="22"/>
        </w:rPr>
      </w:pPr>
      <w:bookmarkStart w:id="16" w:name="_Toc176638423"/>
      <w:r w:rsidRPr="00190D5E">
        <w:rPr>
          <w:rFonts w:ascii="Arial" w:hAnsi="Arial" w:cs="Arial"/>
          <w:sz w:val="22"/>
          <w:szCs w:val="22"/>
        </w:rPr>
        <w:t>The impact of digital transformation on operational efficiency and customer satisfaction in the UK real estate sector</w:t>
      </w:r>
      <w:bookmarkEnd w:id="16"/>
    </w:p>
    <w:p w14:paraId="729A4E2D" w14:textId="77777777" w:rsidR="007D117C" w:rsidRPr="007D117C" w:rsidRDefault="007D117C" w:rsidP="007D117C"/>
    <w:p w14:paraId="1FB567FC" w14:textId="77777777" w:rsidR="00632E6D" w:rsidRPr="00190D5E" w:rsidRDefault="00632E6D" w:rsidP="00632E6D">
      <w:pPr>
        <w:spacing w:line="360" w:lineRule="auto"/>
        <w:jc w:val="both"/>
        <w:rPr>
          <w:rFonts w:ascii="Arial" w:hAnsi="Arial" w:cs="Arial"/>
        </w:rPr>
      </w:pPr>
      <w:r w:rsidRPr="00190D5E">
        <w:rPr>
          <w:rFonts w:ascii="Arial" w:hAnsi="Arial" w:cs="Arial"/>
        </w:rPr>
        <w:t xml:space="preserve">Digital transformation has had an influential effect on different industries, and UK real estate is certainly not an exception. Many real estate sectors are known to have initiated digital transformation through the adoption of PMS and CRM tools, among other automation technologies. According to studies, these technologies quicken the pace of processes and reduce manual workload but increase data accuracy (Starr et al., 2021; Georgiadou, 2019). For instance, in 2020, studies by BCG revealed that property investors and real estate firms using the latest PMS have been able to reduce operational costs by 20% due to process automation and superior data management childbirth, 2021. Similarly, the use of a CRM system has also been observed to improve communication and coordination between different departments of property managing companies, which in turn accelerates response times and achieves effective property management </w:t>
      </w:r>
      <w:r w:rsidR="00214692" w:rsidRPr="00190D5E">
        <w:rPr>
          <w:rFonts w:ascii="Arial" w:hAnsi="Arial" w:cs="Arial"/>
        </w:rPr>
        <w:t>(</w:t>
      </w:r>
      <w:r w:rsidRPr="00190D5E">
        <w:rPr>
          <w:rFonts w:ascii="Arial" w:hAnsi="Arial" w:cs="Arial"/>
        </w:rPr>
        <w:t>Toivonen, 2021</w:t>
      </w:r>
      <w:r w:rsidR="00214692" w:rsidRPr="00190D5E">
        <w:rPr>
          <w:rFonts w:ascii="Arial" w:hAnsi="Arial" w:cs="Arial"/>
        </w:rPr>
        <w:t>)</w:t>
      </w:r>
      <w:r w:rsidRPr="00190D5E">
        <w:rPr>
          <w:rFonts w:ascii="Arial" w:hAnsi="Arial" w:cs="Arial"/>
        </w:rPr>
        <w:t>.</w:t>
      </w:r>
    </w:p>
    <w:p w14:paraId="0D62F821" w14:textId="77777777" w:rsidR="00632E6D" w:rsidRPr="00190D5E" w:rsidRDefault="00632E6D" w:rsidP="00632E6D">
      <w:pPr>
        <w:spacing w:line="360" w:lineRule="auto"/>
        <w:jc w:val="both"/>
        <w:rPr>
          <w:rFonts w:ascii="Arial" w:hAnsi="Arial" w:cs="Arial"/>
        </w:rPr>
      </w:pPr>
      <w:r w:rsidRPr="00190D5E">
        <w:rPr>
          <w:rFonts w:ascii="Arial" w:hAnsi="Arial" w:cs="Arial"/>
        </w:rPr>
        <w:t>Additionally, digital tools such as virtual tours and augmented reality significantly enhance the efficiency of property viewings and marketing processes in their entirety. According to Kalogianni et al. (2020), virtual tours reduced the average time for closing a sale by 15%. The reason for this is that they are allowing potential buyers to go through properties remotely and at their own convenience, hence speeding up decision-making.</w:t>
      </w:r>
    </w:p>
    <w:p w14:paraId="28D5CBB4" w14:textId="77777777" w:rsidR="00632E6D" w:rsidRPr="00190D5E" w:rsidRDefault="00632E6D" w:rsidP="00632E6D">
      <w:pPr>
        <w:spacing w:line="360" w:lineRule="auto"/>
        <w:jc w:val="both"/>
        <w:rPr>
          <w:rFonts w:ascii="Arial" w:hAnsi="Arial" w:cs="Arial"/>
        </w:rPr>
      </w:pPr>
      <w:r w:rsidRPr="00190D5E">
        <w:rPr>
          <w:rFonts w:ascii="Arial" w:hAnsi="Arial" w:cs="Arial"/>
        </w:rPr>
        <w:t>Digital transformation, therefore, occupies a very important seat when it comes to improving customer satisfaction. Easy and friendly-usage online and mobile platforms make it easier for customers to have access to property information, scheduling, and transactions. According to Low et al., 2020, real estate companies that engaged in investing in mobile applications and online portals experienced an increase of about 25% in customer satisfaction scores and noted that improvement in convenience and access to services contributed to this increase.</w:t>
      </w:r>
    </w:p>
    <w:p w14:paraId="2CF47755" w14:textId="77777777" w:rsidR="00632E6D" w:rsidRPr="00190D5E" w:rsidRDefault="00632E6D" w:rsidP="002A07AE">
      <w:pPr>
        <w:spacing w:line="360" w:lineRule="auto"/>
        <w:jc w:val="both"/>
        <w:rPr>
          <w:rFonts w:ascii="Arial" w:hAnsi="Arial" w:cs="Arial"/>
        </w:rPr>
      </w:pPr>
      <w:r w:rsidRPr="00190D5E">
        <w:rPr>
          <w:rFonts w:ascii="Arial" w:hAnsi="Arial" w:cs="Arial"/>
        </w:rPr>
        <w:t xml:space="preserve">In this respect, firms involved in real estate may promote their services as more personalized and specialized, enhancing the level of customer experience. According to Boje et al. (2023), data analytics helps real estate companies offer personalized services and target marketing to offer better customer experiences. Based on the research conducted by Miettinen et al. </w:t>
      </w:r>
      <w:r w:rsidRPr="00190D5E">
        <w:rPr>
          <w:rFonts w:ascii="Arial" w:hAnsi="Arial" w:cs="Arial"/>
        </w:rPr>
        <w:lastRenderedPageBreak/>
        <w:t>(2018), 30% more customers remained engaged and satisfied since organizations that had started using data analytics for tailored property recommendations and any subsequent marketing campaigns reported a growth rate increased by that amount.</w:t>
      </w:r>
    </w:p>
    <w:p w14:paraId="3992C189" w14:textId="77777777" w:rsidR="002A07AE" w:rsidRDefault="002A07AE" w:rsidP="00860111">
      <w:pPr>
        <w:pStyle w:val="Heading1"/>
        <w:rPr>
          <w:rFonts w:ascii="Arial" w:hAnsi="Arial" w:cs="Arial"/>
          <w:sz w:val="22"/>
          <w:szCs w:val="22"/>
        </w:rPr>
      </w:pPr>
      <w:bookmarkStart w:id="17" w:name="_Toc176638424"/>
      <w:r w:rsidRPr="00190D5E">
        <w:rPr>
          <w:rFonts w:ascii="Arial" w:hAnsi="Arial" w:cs="Arial"/>
          <w:sz w:val="22"/>
          <w:szCs w:val="22"/>
        </w:rPr>
        <w:t>The key challenges and barriers faced by UK real estate firms in implementing digital transformation strategies</w:t>
      </w:r>
      <w:bookmarkEnd w:id="17"/>
    </w:p>
    <w:p w14:paraId="7470C2BC" w14:textId="77777777" w:rsidR="007D117C" w:rsidRPr="007D117C" w:rsidRDefault="007D117C" w:rsidP="007D117C"/>
    <w:p w14:paraId="4E176D73" w14:textId="77777777" w:rsidR="00E41B34" w:rsidRPr="00190D5E" w:rsidRDefault="00E41B34" w:rsidP="00E41B34">
      <w:pPr>
        <w:spacing w:line="360" w:lineRule="auto"/>
        <w:jc w:val="both"/>
        <w:rPr>
          <w:rFonts w:ascii="Arial" w:hAnsi="Arial" w:cs="Arial"/>
        </w:rPr>
      </w:pPr>
      <w:r w:rsidRPr="00190D5E">
        <w:rPr>
          <w:rFonts w:ascii="Arial" w:hAnsi="Arial" w:cs="Arial"/>
        </w:rPr>
        <w:t>The adoption of digital transformation strategies in the UK real estate sector is associated with a myriad of challenges and barriers that have been deliberated at length across different streams of literature. One of the most prominent barriers to the aspect of digital transformation in the UK's real estate sector can be traced back to the inadequate appropriate technological infrastructure that prevails across companies (Aleksandrova et al., 2019). Most real estate companies use older systems that are not easily interoperable with the more recent digital technologies. Most of these digital tools are very expensive in nature and require huge investments in infrastructure up-gradation and customization. Accor</w:t>
      </w:r>
      <w:r w:rsidR="00214692" w:rsidRPr="00190D5E">
        <w:rPr>
          <w:rFonts w:ascii="Arial" w:hAnsi="Arial" w:cs="Arial"/>
        </w:rPr>
        <w:t>ding to Teisserenc&amp;</w:t>
      </w:r>
      <w:proofErr w:type="gramStart"/>
      <w:r w:rsidR="00214692" w:rsidRPr="00190D5E">
        <w:rPr>
          <w:rFonts w:ascii="Arial" w:hAnsi="Arial" w:cs="Arial"/>
        </w:rPr>
        <w:t>Sepasgozar(</w:t>
      </w:r>
      <w:proofErr w:type="gramEnd"/>
      <w:r w:rsidRPr="00190D5E">
        <w:rPr>
          <w:rFonts w:ascii="Arial" w:hAnsi="Arial" w:cs="Arial"/>
        </w:rPr>
        <w:t>2021</w:t>
      </w:r>
      <w:r w:rsidR="00214692" w:rsidRPr="00190D5E">
        <w:rPr>
          <w:rFonts w:ascii="Arial" w:hAnsi="Arial" w:cs="Arial"/>
        </w:rPr>
        <w:t>)</w:t>
      </w:r>
      <w:r w:rsidRPr="00190D5E">
        <w:rPr>
          <w:rFonts w:ascii="Arial" w:hAnsi="Arial" w:cs="Arial"/>
        </w:rPr>
        <w:t>, this challenge is further aggravated since integration needs to be seamless across different platforms that require sophisticated solutions and expertise.</w:t>
      </w:r>
    </w:p>
    <w:p w14:paraId="73CEB5F5" w14:textId="77777777" w:rsidR="00E41B34" w:rsidRPr="00190D5E" w:rsidRDefault="00E41B34" w:rsidP="00E41B34">
      <w:pPr>
        <w:spacing w:line="360" w:lineRule="auto"/>
        <w:jc w:val="both"/>
        <w:rPr>
          <w:rFonts w:ascii="Arial" w:hAnsi="Arial" w:cs="Arial"/>
        </w:rPr>
      </w:pPr>
      <w:r w:rsidRPr="00190D5E">
        <w:rPr>
          <w:rFonts w:ascii="Arial" w:hAnsi="Arial" w:cs="Arial"/>
        </w:rPr>
        <w:t>Digital transformation exposes a real estate firm to broad issues relating to data security and privacy. The sector deals with sensitive information: financial records, personal details of clients, and property data. One key challenge in this regard is ensuring that digital platforms are fully compliant with the various laws on protection from data breaches, such as the GDPR, and cyber security threats that abound. These firms put in a lot of effort into maintaining robust cybersecurity measures and updating their security protocols from time to time to make sure that incidences of data breach or unauthorized access are totally eradicated (Zhao et al., 2022).</w:t>
      </w:r>
    </w:p>
    <w:p w14:paraId="5C276865" w14:textId="77777777" w:rsidR="00E41B34" w:rsidRPr="00190D5E" w:rsidRDefault="00E41B34" w:rsidP="00E41B34">
      <w:pPr>
        <w:spacing w:line="360" w:lineRule="auto"/>
        <w:jc w:val="both"/>
        <w:rPr>
          <w:rFonts w:ascii="Arial" w:hAnsi="Arial" w:cs="Arial"/>
        </w:rPr>
      </w:pPr>
      <w:r w:rsidRPr="00190D5E">
        <w:rPr>
          <w:rFonts w:ascii="Arial" w:hAnsi="Arial" w:cs="Arial"/>
        </w:rPr>
        <w:t>One of the well-documented barriers to the digital transformation implementation process is resistance to change. The workers and stakeholders in real estate companies will resist these new technologies out of fear of retrenchment due to being replaced by machines or through other means, such as lack of familiarity with the technology (Johnson, 2020). In this regard, putting up resistance to the same requires an investment in training and change management programs. This would help such change to gain buy-in at all levels of the organization; it will demonstrate the tangible benefits that come as a result of digital transformation.</w:t>
      </w:r>
    </w:p>
    <w:p w14:paraId="6EDCD636" w14:textId="77777777" w:rsidR="00E41B34" w:rsidRPr="00190D5E" w:rsidRDefault="00E41B34" w:rsidP="00E41B34">
      <w:pPr>
        <w:spacing w:line="360" w:lineRule="auto"/>
        <w:jc w:val="both"/>
        <w:rPr>
          <w:rFonts w:ascii="Arial" w:hAnsi="Arial" w:cs="Arial"/>
        </w:rPr>
      </w:pPr>
      <w:r w:rsidRPr="00190D5E">
        <w:rPr>
          <w:rFonts w:ascii="Arial" w:hAnsi="Arial" w:cs="Arial"/>
        </w:rPr>
        <w:t xml:space="preserve">Another high barrier is the financial investment needed to pursue digital transformation strategies. Acquiring new technology, training staff, and maintaining the respective digital systems are costly activities. In particular, these expenses can be overwhelming for smaller </w:t>
      </w:r>
      <w:r w:rsidRPr="00190D5E">
        <w:rPr>
          <w:rFonts w:ascii="Arial" w:hAnsi="Arial" w:cs="Arial"/>
        </w:rPr>
        <w:lastRenderedPageBreak/>
        <w:t>firms, thereby undercutting them in terms of being able to compete effectively against other more considerable resource players (Baum, 2021; Williams et al., 2023).</w:t>
      </w:r>
    </w:p>
    <w:p w14:paraId="2912C88F" w14:textId="77777777" w:rsidR="00E41B34" w:rsidRPr="00190D5E" w:rsidRDefault="00E41B34" w:rsidP="002A07AE">
      <w:pPr>
        <w:spacing w:line="360" w:lineRule="auto"/>
        <w:jc w:val="both"/>
        <w:rPr>
          <w:rFonts w:ascii="Arial" w:hAnsi="Arial" w:cs="Arial"/>
        </w:rPr>
      </w:pPr>
      <w:r w:rsidRPr="00190D5E">
        <w:rPr>
          <w:rFonts w:ascii="Arial" w:hAnsi="Arial" w:cs="Arial"/>
        </w:rPr>
        <w:t>One critical challenge is the shortage of skilled people to manage and implement digital technologies. It is usually difficult to find professionals within the real estate sector who have appropriate expertise in areas such as data analytics, cybersecurity, and digital marketing. This skills gap will hurt effective strategies at their implementation level and negatively affect overall operational efficiency.</w:t>
      </w:r>
    </w:p>
    <w:p w14:paraId="50A4E200" w14:textId="77777777" w:rsidR="002A07AE" w:rsidRDefault="002A07AE" w:rsidP="00860111">
      <w:pPr>
        <w:pStyle w:val="Heading1"/>
        <w:rPr>
          <w:rFonts w:ascii="Arial" w:hAnsi="Arial" w:cs="Arial"/>
          <w:sz w:val="22"/>
          <w:szCs w:val="22"/>
        </w:rPr>
      </w:pPr>
      <w:bookmarkStart w:id="18" w:name="_Toc176638425"/>
      <w:r w:rsidRPr="00190D5E">
        <w:rPr>
          <w:rFonts w:ascii="Arial" w:hAnsi="Arial" w:cs="Arial"/>
          <w:sz w:val="22"/>
          <w:szCs w:val="22"/>
        </w:rPr>
        <w:t>The influence of digital transformation on the competitive dynamics of the UK real estate market</w:t>
      </w:r>
      <w:bookmarkEnd w:id="18"/>
    </w:p>
    <w:p w14:paraId="7BF295C3" w14:textId="77777777" w:rsidR="007D117C" w:rsidRPr="007D117C" w:rsidRDefault="007D117C" w:rsidP="007D117C"/>
    <w:p w14:paraId="607F01D9" w14:textId="77777777" w:rsidR="00D20071" w:rsidRPr="00190D5E" w:rsidRDefault="00D20071" w:rsidP="00D20071">
      <w:pPr>
        <w:spacing w:line="360" w:lineRule="auto"/>
        <w:jc w:val="both"/>
        <w:rPr>
          <w:rFonts w:ascii="Arial" w:hAnsi="Arial" w:cs="Arial"/>
        </w:rPr>
      </w:pPr>
      <w:r w:rsidRPr="00190D5E">
        <w:rPr>
          <w:rFonts w:ascii="Arial" w:hAnsi="Arial" w:cs="Arial"/>
        </w:rPr>
        <w:t>Digital transformation reshaped a lot of industries, leaving the UK real estate behind. Advanced technologies such as blockchain, AI, and IoT changed the competitive landscapes in the market.</w:t>
      </w:r>
    </w:p>
    <w:p w14:paraId="0376D899" w14:textId="77777777" w:rsidR="00D20071" w:rsidRPr="00190D5E" w:rsidRDefault="00D20071" w:rsidP="00D20071">
      <w:pPr>
        <w:spacing w:line="360" w:lineRule="auto"/>
        <w:jc w:val="both"/>
        <w:rPr>
          <w:rFonts w:ascii="Arial" w:hAnsi="Arial" w:cs="Arial"/>
        </w:rPr>
      </w:pPr>
      <w:r w:rsidRPr="00190D5E">
        <w:rPr>
          <w:rFonts w:ascii="Arial" w:hAnsi="Arial" w:cs="Arial"/>
        </w:rPr>
        <w:t>Areas that are mostly impacted are on enhancing operational efficiency. Several studies indicate that digital technologies automate processes, reduce costs, and enhance service delivery in the real estate sector. For instance, VR/AR technologies have disrupted property viewings—clients can view properties virtually from wherever they may be. This shift does not only increase the reach of the market but also gives momentum to the efficiency of property search- and transaction-related processes (Ghosh et al., 2022).</w:t>
      </w:r>
    </w:p>
    <w:p w14:paraId="0160153E" w14:textId="77777777" w:rsidR="00D20071" w:rsidRPr="00190D5E" w:rsidRDefault="00D20071" w:rsidP="00D20071">
      <w:pPr>
        <w:spacing w:line="360" w:lineRule="auto"/>
        <w:jc w:val="both"/>
        <w:rPr>
          <w:rFonts w:ascii="Arial" w:hAnsi="Arial" w:cs="Arial"/>
        </w:rPr>
      </w:pPr>
      <w:r w:rsidRPr="00190D5E">
        <w:rPr>
          <w:rFonts w:ascii="Arial" w:hAnsi="Arial" w:cs="Arial"/>
        </w:rPr>
        <w:t>Data analytics and AI play a very important role in this competitive landscape as well. These technologies allow real estate companies to make use of big data for market analysis, trend prediction, and making an investment decision based on that information (Shaw, 2020). To that respect, the AI-driven algorithms can offer predictive analytics about property values and market demand, giving firms an upper hand by knowing theChanges in the market ahead and changing Strategies in relation to it (Bresciani et al., 2021; Chen et al., 2022).</w:t>
      </w:r>
    </w:p>
    <w:p w14:paraId="5E1B8CB7" w14:textId="77777777" w:rsidR="00D20071" w:rsidRPr="00190D5E" w:rsidRDefault="00D20071" w:rsidP="00D20071">
      <w:pPr>
        <w:spacing w:line="360" w:lineRule="auto"/>
        <w:jc w:val="both"/>
        <w:rPr>
          <w:rFonts w:ascii="Arial" w:hAnsi="Arial" w:cs="Arial"/>
        </w:rPr>
      </w:pPr>
      <w:r w:rsidRPr="00190D5E">
        <w:rPr>
          <w:rFonts w:ascii="Arial" w:hAnsi="Arial" w:cs="Arial"/>
        </w:rPr>
        <w:t>Blockchain technology has lent way to transparency and security of property transactions. Blockchain makes immutable records of transactions, reducing the risk of fraud and disputes; hence, it eases the transfer of ownership. Enhanced trust among the stakeholders and reduced transaction times are some of the ways this technological advancement impacts competitive dynamics by promoting more efficient and reliable property dealings.</w:t>
      </w:r>
    </w:p>
    <w:p w14:paraId="61F2343A" w14:textId="77777777" w:rsidR="00D20071" w:rsidRPr="00190D5E" w:rsidRDefault="00D20071" w:rsidP="002A07AE">
      <w:pPr>
        <w:spacing w:line="360" w:lineRule="auto"/>
        <w:jc w:val="both"/>
        <w:rPr>
          <w:rFonts w:ascii="Arial" w:hAnsi="Arial" w:cs="Arial"/>
        </w:rPr>
      </w:pPr>
      <w:r w:rsidRPr="00190D5E">
        <w:rPr>
          <w:rFonts w:ascii="Arial" w:hAnsi="Arial" w:cs="Arial"/>
        </w:rPr>
        <w:t xml:space="preserve">Furthermore, proptech innovations democratized access to real estate data and services. Online property management platforms have placed consumers and professionals alike at the pinnacle of power, followed by digital rental agreements and automated valuation models (Wen et al., 2022). These innovations increase market accessibility and competition because </w:t>
      </w:r>
      <w:r w:rsidRPr="00190D5E">
        <w:rPr>
          <w:rFonts w:ascii="Arial" w:hAnsi="Arial" w:cs="Arial"/>
        </w:rPr>
        <w:lastRenderedPageBreak/>
        <w:t>new entrants can effectively lever up technological capabilities to rival established players (Nanda et al., 2021).</w:t>
      </w:r>
    </w:p>
    <w:p w14:paraId="23CA8205" w14:textId="77777777" w:rsidR="002A07AE" w:rsidRDefault="002A07AE" w:rsidP="00860111">
      <w:pPr>
        <w:pStyle w:val="Heading1"/>
        <w:rPr>
          <w:rFonts w:ascii="Arial" w:hAnsi="Arial" w:cs="Arial"/>
          <w:sz w:val="22"/>
          <w:szCs w:val="22"/>
        </w:rPr>
      </w:pPr>
      <w:bookmarkStart w:id="19" w:name="_Toc176638426"/>
      <w:r w:rsidRPr="00190D5E">
        <w:rPr>
          <w:rFonts w:ascii="Arial" w:hAnsi="Arial" w:cs="Arial"/>
          <w:sz w:val="22"/>
          <w:szCs w:val="22"/>
        </w:rPr>
        <w:t>The compliance of digital transformation strategies with regulatory frameworks and standards in the UK real estate sector</w:t>
      </w:r>
      <w:bookmarkEnd w:id="19"/>
    </w:p>
    <w:p w14:paraId="52FCC230" w14:textId="77777777" w:rsidR="007D117C" w:rsidRPr="007D117C" w:rsidRDefault="007D117C" w:rsidP="007D117C"/>
    <w:p w14:paraId="2AEAB157" w14:textId="77777777" w:rsidR="00F707D2" w:rsidRPr="00190D5E" w:rsidRDefault="00F707D2" w:rsidP="00F707D2">
      <w:pPr>
        <w:spacing w:line="360" w:lineRule="auto"/>
        <w:jc w:val="both"/>
        <w:rPr>
          <w:rFonts w:ascii="Arial" w:hAnsi="Arial" w:cs="Arial"/>
        </w:rPr>
      </w:pPr>
      <w:r w:rsidRPr="00190D5E">
        <w:rPr>
          <w:rFonts w:ascii="Arial" w:hAnsi="Arial" w:cs="Arial"/>
        </w:rPr>
        <w:t>The digital transformation in the real estate sector of the UK has been reasonably accelerated by a combination of advanced technologies, not just blockchain and IoT, but also smart building systems. However, when businesses in the real estate industry are raising their intensity in these digital strategies, an important issue at hand becomes one of independence with regulatory frameworks and standards (Succar&amp; Poirier, 2020).</w:t>
      </w:r>
    </w:p>
    <w:p w14:paraId="08A220F0" w14:textId="77777777" w:rsidR="00F707D2" w:rsidRPr="00190D5E" w:rsidRDefault="00F707D2" w:rsidP="00F707D2">
      <w:pPr>
        <w:spacing w:line="360" w:lineRule="auto"/>
        <w:jc w:val="both"/>
        <w:rPr>
          <w:rFonts w:ascii="Arial" w:hAnsi="Arial" w:cs="Arial"/>
        </w:rPr>
      </w:pPr>
      <w:r w:rsidRPr="00190D5E">
        <w:rPr>
          <w:rFonts w:ascii="Arial" w:hAnsi="Arial" w:cs="Arial"/>
        </w:rPr>
        <w:t>The regulatory landscape for the UK's digital transformation is further shaped by a variety of standards and guidelines that underpin data protection, cybersecurity, and the integrity of digital transactions. The General Data Protection Regulation (GDPR) and Data Protection Act 2018 in the UK bring strict requirements on handling, storage, and processing of data. A study reports that while the majority of real estate companies have now started working hard in line with bringing their digital practices up to speed with the requirements of the GDPR, there are still certain difficulties involved with the safe and secure dealing of personal data through digital platforms.</w:t>
      </w:r>
    </w:p>
    <w:p w14:paraId="4ED651DB" w14:textId="77777777" w:rsidR="0047585E" w:rsidRPr="00190D5E" w:rsidRDefault="00F707D2" w:rsidP="002A07AE">
      <w:pPr>
        <w:spacing w:line="360" w:lineRule="auto"/>
        <w:jc w:val="both"/>
        <w:rPr>
          <w:rFonts w:ascii="Arial" w:hAnsi="Arial" w:cs="Arial"/>
        </w:rPr>
      </w:pPr>
      <w:r w:rsidRPr="00190D5E">
        <w:rPr>
          <w:rFonts w:ascii="Arial" w:hAnsi="Arial" w:cs="Arial"/>
        </w:rPr>
        <w:t>Apart from data protection, cybersecurity regulations are equally important. The NIST cybersecurity framework by the UK's National Institute of Standards and Technology gives a set of standards on how to safeguard digital assets. The compliance is important since real estate firms depend upon digital means which leave them open to cyber-attacks. Several studies indicate that the level of compliance with these cyber security standards varies immensely across real estate organizations, some of which do not have recent adequate comprehensive cyber security implementation procedures. In addition, financial transactions and e-payments within the real estate industry are regulated by the FCA. According to Braesemann&amp; Baum, 2020, there is normally a well-established mechanism for compliance among large firms; however, compliance with such regulatory requirements often poses a challenge to small firms and may actually impede their efforts toward digital transformation.</w:t>
      </w:r>
    </w:p>
    <w:p w14:paraId="0F0F2105" w14:textId="77777777" w:rsidR="0047585E" w:rsidRPr="00190D5E" w:rsidRDefault="0047585E">
      <w:pPr>
        <w:rPr>
          <w:rFonts w:ascii="Arial" w:hAnsi="Arial" w:cs="Arial"/>
        </w:rPr>
      </w:pPr>
      <w:r w:rsidRPr="00190D5E">
        <w:rPr>
          <w:rFonts w:ascii="Arial" w:hAnsi="Arial" w:cs="Arial"/>
        </w:rPr>
        <w:br w:type="page"/>
      </w:r>
    </w:p>
    <w:p w14:paraId="096D9464" w14:textId="77777777" w:rsidR="0047585E" w:rsidRPr="00190D5E" w:rsidRDefault="0047585E" w:rsidP="00860111">
      <w:pPr>
        <w:pStyle w:val="Heading1"/>
        <w:rPr>
          <w:rFonts w:ascii="Arial" w:hAnsi="Arial" w:cs="Arial"/>
          <w:sz w:val="22"/>
          <w:szCs w:val="22"/>
        </w:rPr>
      </w:pPr>
      <w:bookmarkStart w:id="20" w:name="_Toc176638428"/>
      <w:r w:rsidRPr="00190D5E">
        <w:rPr>
          <w:rFonts w:ascii="Arial" w:hAnsi="Arial" w:cs="Arial"/>
          <w:sz w:val="22"/>
          <w:szCs w:val="22"/>
        </w:rPr>
        <w:lastRenderedPageBreak/>
        <w:t>Results and Discussion of Findings</w:t>
      </w:r>
      <w:bookmarkEnd w:id="20"/>
    </w:p>
    <w:p w14:paraId="4BE26CE9" w14:textId="77777777" w:rsidR="0047585E" w:rsidRPr="00190D5E" w:rsidRDefault="0047585E" w:rsidP="00860111">
      <w:pPr>
        <w:pStyle w:val="Heading1"/>
        <w:rPr>
          <w:rFonts w:ascii="Arial" w:hAnsi="Arial" w:cs="Arial"/>
          <w:sz w:val="22"/>
          <w:szCs w:val="22"/>
        </w:rPr>
      </w:pPr>
      <w:bookmarkStart w:id="21" w:name="_Toc176638429"/>
      <w:r w:rsidRPr="00190D5E">
        <w:rPr>
          <w:rFonts w:ascii="Arial" w:hAnsi="Arial" w:cs="Arial"/>
          <w:sz w:val="22"/>
          <w:szCs w:val="22"/>
        </w:rPr>
        <w:t>Introduction</w:t>
      </w:r>
      <w:bookmarkEnd w:id="21"/>
    </w:p>
    <w:p w14:paraId="48790368" w14:textId="77777777" w:rsidR="0047585E" w:rsidRDefault="00860111" w:rsidP="0047585E">
      <w:pPr>
        <w:spacing w:line="360" w:lineRule="auto"/>
        <w:jc w:val="both"/>
        <w:rPr>
          <w:rFonts w:ascii="Arial" w:hAnsi="Arial" w:cs="Arial"/>
        </w:rPr>
      </w:pPr>
      <w:r w:rsidRPr="00190D5E">
        <w:rPr>
          <w:rFonts w:ascii="Arial" w:hAnsi="Arial" w:cs="Arial"/>
          <w:noProof/>
        </w:rPr>
        <w:drawing>
          <wp:anchor distT="0" distB="0" distL="114300" distR="114300" simplePos="0" relativeHeight="251663360" behindDoc="0" locked="0" layoutInCell="1" allowOverlap="1" wp14:anchorId="7C7550CB" wp14:editId="3BA9635F">
            <wp:simplePos x="0" y="0"/>
            <wp:positionH relativeFrom="column">
              <wp:posOffset>-788670</wp:posOffset>
            </wp:positionH>
            <wp:positionV relativeFrom="paragraph">
              <wp:posOffset>790575</wp:posOffset>
            </wp:positionV>
            <wp:extent cx="7545070" cy="6315075"/>
            <wp:effectExtent l="19050" t="0" r="0" b="0"/>
            <wp:wrapSquare wrapText="bothSides"/>
            <wp:docPr id="1" name="Picture 0" descr="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png"/>
                    <pic:cNvPicPr/>
                  </pic:nvPicPr>
                  <pic:blipFill>
                    <a:blip r:embed="rId8"/>
                    <a:srcRect l="25487" t="18576" r="26463" b="9907"/>
                    <a:stretch>
                      <a:fillRect/>
                    </a:stretch>
                  </pic:blipFill>
                  <pic:spPr>
                    <a:xfrm>
                      <a:off x="0" y="0"/>
                      <a:ext cx="7545070" cy="6315075"/>
                    </a:xfrm>
                    <a:prstGeom prst="rect">
                      <a:avLst/>
                    </a:prstGeom>
                  </pic:spPr>
                </pic:pic>
              </a:graphicData>
            </a:graphic>
          </wp:anchor>
        </w:drawing>
      </w:r>
      <w:r w:rsidR="0047585E" w:rsidRPr="00190D5E">
        <w:rPr>
          <w:rFonts w:ascii="Arial" w:hAnsi="Arial" w:cs="Arial"/>
        </w:rPr>
        <w:t>Results from 12 that were reviewed in the study are presented in this chapter. These findings are based on the research objectives.</w:t>
      </w:r>
    </w:p>
    <w:p w14:paraId="5F5CC2A4" w14:textId="6B74A2E7" w:rsidR="002060CF" w:rsidRPr="00190D5E" w:rsidRDefault="002060CF" w:rsidP="0047585E">
      <w:pPr>
        <w:spacing w:line="360" w:lineRule="auto"/>
        <w:jc w:val="both"/>
        <w:rPr>
          <w:rFonts w:ascii="Arial" w:hAnsi="Arial" w:cs="Arial"/>
        </w:rPr>
      </w:pPr>
      <w:r>
        <w:rPr>
          <w:rFonts w:ascii="Arial" w:hAnsi="Arial" w:cs="Arial"/>
        </w:rPr>
        <w:t>Table 2-</w:t>
      </w:r>
      <w:r w:rsidR="00E9486F">
        <w:rPr>
          <w:rFonts w:ascii="Arial" w:hAnsi="Arial" w:cs="Arial"/>
        </w:rPr>
        <w:t xml:space="preserve"> </w:t>
      </w:r>
      <w:r w:rsidR="00E9486F" w:rsidRPr="00E9486F">
        <w:rPr>
          <w:rFonts w:ascii="Arial" w:hAnsi="Arial" w:cs="Arial"/>
        </w:rPr>
        <w:t>Detailed list of academic sources, including Author(s), Title, Publication Year, and Journal Name</w:t>
      </w:r>
    </w:p>
    <w:p w14:paraId="658481AC" w14:textId="7BD4E7C9" w:rsidR="00B74B57" w:rsidRPr="00190D5E" w:rsidRDefault="00B74B57" w:rsidP="0047585E">
      <w:pPr>
        <w:spacing w:line="360" w:lineRule="auto"/>
        <w:jc w:val="both"/>
        <w:rPr>
          <w:rFonts w:ascii="Arial" w:hAnsi="Arial" w:cs="Arial"/>
          <w:noProof/>
        </w:rPr>
      </w:pPr>
    </w:p>
    <w:p w14:paraId="276F9BF9" w14:textId="77777777" w:rsidR="00860111" w:rsidRPr="00190D5E" w:rsidRDefault="00860111" w:rsidP="0047585E">
      <w:pPr>
        <w:spacing w:line="360" w:lineRule="auto"/>
        <w:jc w:val="both"/>
        <w:rPr>
          <w:rFonts w:ascii="Arial" w:hAnsi="Arial" w:cs="Arial"/>
          <w:noProof/>
        </w:rPr>
      </w:pPr>
    </w:p>
    <w:p w14:paraId="7FBF55ED" w14:textId="77777777" w:rsidR="00860111" w:rsidRPr="00190D5E" w:rsidRDefault="00860111" w:rsidP="0047585E">
      <w:pPr>
        <w:spacing w:line="360" w:lineRule="auto"/>
        <w:jc w:val="both"/>
        <w:rPr>
          <w:rFonts w:ascii="Arial" w:hAnsi="Arial" w:cs="Arial"/>
        </w:rPr>
      </w:pPr>
    </w:p>
    <w:p w14:paraId="6A506752" w14:textId="77777777" w:rsidR="00B74B57" w:rsidRPr="00190D5E" w:rsidRDefault="00B74B57" w:rsidP="0047585E">
      <w:pPr>
        <w:spacing w:line="360" w:lineRule="auto"/>
        <w:jc w:val="both"/>
        <w:rPr>
          <w:rFonts w:ascii="Arial" w:hAnsi="Arial" w:cs="Arial"/>
        </w:rPr>
      </w:pPr>
    </w:p>
    <w:p w14:paraId="5DAC1365" w14:textId="53EEB151" w:rsidR="002060CF" w:rsidRDefault="002060CF" w:rsidP="002060CF">
      <w:pPr>
        <w:spacing w:line="360" w:lineRule="auto"/>
        <w:jc w:val="both"/>
        <w:rPr>
          <w:rFonts w:ascii="Arial" w:hAnsi="Arial" w:cs="Arial"/>
        </w:rPr>
      </w:pPr>
      <w:r w:rsidRPr="00190D5E">
        <w:rPr>
          <w:rFonts w:ascii="Arial" w:hAnsi="Arial" w:cs="Arial"/>
          <w:noProof/>
        </w:rPr>
        <w:drawing>
          <wp:anchor distT="0" distB="0" distL="114300" distR="114300" simplePos="0" relativeHeight="251668480" behindDoc="0" locked="0" layoutInCell="1" allowOverlap="1" wp14:anchorId="219B03A1" wp14:editId="52E6FCDF">
            <wp:simplePos x="0" y="0"/>
            <wp:positionH relativeFrom="page">
              <wp:posOffset>914400</wp:posOffset>
            </wp:positionH>
            <wp:positionV relativeFrom="paragraph">
              <wp:posOffset>3451225</wp:posOffset>
            </wp:positionV>
            <wp:extent cx="6265545" cy="5401105"/>
            <wp:effectExtent l="0" t="0" r="1905" b="9525"/>
            <wp:wrapSquare wrapText="bothSides"/>
            <wp:docPr id="5" name="Picture 4" descr="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png"/>
                    <pic:cNvPicPr/>
                  </pic:nvPicPr>
                  <pic:blipFill>
                    <a:blip r:embed="rId9"/>
                    <a:srcRect l="25265" t="18149" r="26562" b="7820"/>
                    <a:stretch>
                      <a:fillRect/>
                    </a:stretch>
                  </pic:blipFill>
                  <pic:spPr>
                    <a:xfrm>
                      <a:off x="0" y="0"/>
                      <a:ext cx="6265545" cy="5401105"/>
                    </a:xfrm>
                    <a:prstGeom prst="rect">
                      <a:avLst/>
                    </a:prstGeom>
                  </pic:spPr>
                </pic:pic>
              </a:graphicData>
            </a:graphic>
            <wp14:sizeRelH relativeFrom="margin">
              <wp14:pctWidth>0</wp14:pctWidth>
            </wp14:sizeRelH>
            <wp14:sizeRelV relativeFrom="margin">
              <wp14:pctHeight>0</wp14:pctHeight>
            </wp14:sizeRelV>
          </wp:anchor>
        </w:drawing>
      </w:r>
      <w:bookmarkStart w:id="22" w:name="_Toc176638430"/>
    </w:p>
    <w:p w14:paraId="620EA4F6" w14:textId="1AEB9FF6" w:rsidR="002060CF" w:rsidRDefault="002060CF" w:rsidP="00860111">
      <w:pPr>
        <w:pStyle w:val="Heading1"/>
        <w:rPr>
          <w:rFonts w:ascii="Arial" w:hAnsi="Arial" w:cs="Arial"/>
          <w:sz w:val="22"/>
          <w:szCs w:val="22"/>
        </w:rPr>
      </w:pPr>
      <w:r w:rsidRPr="00190D5E">
        <w:rPr>
          <w:rFonts w:ascii="Arial" w:hAnsi="Arial" w:cs="Arial"/>
          <w:noProof/>
        </w:rPr>
        <w:lastRenderedPageBreak/>
        <w:drawing>
          <wp:anchor distT="0" distB="0" distL="114300" distR="114300" simplePos="0" relativeHeight="251670528" behindDoc="0" locked="0" layoutInCell="1" allowOverlap="1" wp14:anchorId="1242E853" wp14:editId="5C645976">
            <wp:simplePos x="0" y="0"/>
            <wp:positionH relativeFrom="margin">
              <wp:align>left</wp:align>
            </wp:positionH>
            <wp:positionV relativeFrom="paragraph">
              <wp:posOffset>412750</wp:posOffset>
            </wp:positionV>
            <wp:extent cx="6153150" cy="1378585"/>
            <wp:effectExtent l="0" t="0" r="0" b="0"/>
            <wp:wrapSquare wrapText="bothSides"/>
            <wp:docPr id="6" name="Picture 5" descr="Screensho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png"/>
                    <pic:cNvPicPr/>
                  </pic:nvPicPr>
                  <pic:blipFill>
                    <a:blip r:embed="rId10"/>
                    <a:srcRect l="25267" t="66192" r="26555" b="14587"/>
                    <a:stretch>
                      <a:fillRect/>
                    </a:stretch>
                  </pic:blipFill>
                  <pic:spPr>
                    <a:xfrm>
                      <a:off x="0" y="0"/>
                      <a:ext cx="6153150" cy="1378585"/>
                    </a:xfrm>
                    <a:prstGeom prst="rect">
                      <a:avLst/>
                    </a:prstGeom>
                  </pic:spPr>
                </pic:pic>
              </a:graphicData>
            </a:graphic>
            <wp14:sizeRelH relativeFrom="margin">
              <wp14:pctWidth>0</wp14:pctWidth>
            </wp14:sizeRelH>
            <wp14:sizeRelV relativeFrom="margin">
              <wp14:pctHeight>0</wp14:pctHeight>
            </wp14:sizeRelV>
          </wp:anchor>
        </w:drawing>
      </w:r>
    </w:p>
    <w:p w14:paraId="06C9D774" w14:textId="581DA599" w:rsidR="002060CF" w:rsidRDefault="002060CF" w:rsidP="00860111">
      <w:pPr>
        <w:pStyle w:val="Heading1"/>
        <w:rPr>
          <w:rFonts w:ascii="Arial" w:hAnsi="Arial" w:cs="Arial"/>
          <w:sz w:val="22"/>
          <w:szCs w:val="22"/>
        </w:rPr>
      </w:pPr>
    </w:p>
    <w:p w14:paraId="2F0B7C10" w14:textId="65668190" w:rsidR="002060CF" w:rsidRDefault="002060CF" w:rsidP="00860111">
      <w:pPr>
        <w:pStyle w:val="Heading1"/>
        <w:rPr>
          <w:rFonts w:ascii="Arial" w:hAnsi="Arial" w:cs="Arial"/>
          <w:sz w:val="22"/>
          <w:szCs w:val="22"/>
        </w:rPr>
      </w:pPr>
    </w:p>
    <w:p w14:paraId="1CFCAC7F" w14:textId="77AD0DA5" w:rsidR="002060CF" w:rsidRDefault="002060CF" w:rsidP="00860111">
      <w:pPr>
        <w:pStyle w:val="Heading1"/>
        <w:rPr>
          <w:rFonts w:ascii="Arial" w:hAnsi="Arial" w:cs="Arial"/>
          <w:sz w:val="22"/>
          <w:szCs w:val="22"/>
        </w:rPr>
      </w:pPr>
      <w:r w:rsidRPr="00190D5E">
        <w:rPr>
          <w:rFonts w:ascii="Arial" w:hAnsi="Arial" w:cs="Arial"/>
          <w:noProof/>
        </w:rPr>
        <w:drawing>
          <wp:inline distT="0" distB="0" distL="0" distR="0" wp14:anchorId="44F17C23" wp14:editId="63ED0C72">
            <wp:extent cx="5727700" cy="4097268"/>
            <wp:effectExtent l="0" t="0" r="6350" b="0"/>
            <wp:docPr id="7" name="Picture 6" descr="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png"/>
                    <pic:cNvPicPr/>
                  </pic:nvPicPr>
                  <pic:blipFill>
                    <a:blip r:embed="rId11">
                      <a:extLst>
                        <a:ext uri="{28A0092B-C50C-407E-A947-70E740481C1C}">
                          <a14:useLocalDpi xmlns:a14="http://schemas.microsoft.com/office/drawing/2010/main" val="0"/>
                        </a:ext>
                      </a:extLst>
                    </a:blip>
                    <a:srcRect l="25265" t="23132" r="26161" b="14938"/>
                    <a:stretch>
                      <a:fillRect/>
                    </a:stretch>
                  </pic:blipFill>
                  <pic:spPr>
                    <a:xfrm>
                      <a:off x="0" y="0"/>
                      <a:ext cx="5727700" cy="4097268"/>
                    </a:xfrm>
                    <a:prstGeom prst="rect">
                      <a:avLst/>
                    </a:prstGeom>
                  </pic:spPr>
                </pic:pic>
              </a:graphicData>
            </a:graphic>
          </wp:inline>
        </w:drawing>
      </w:r>
    </w:p>
    <w:p w14:paraId="4D986A86" w14:textId="77777777" w:rsidR="002060CF" w:rsidRDefault="002060CF" w:rsidP="00860111">
      <w:pPr>
        <w:pStyle w:val="Heading1"/>
        <w:rPr>
          <w:rFonts w:ascii="Arial" w:hAnsi="Arial" w:cs="Arial"/>
          <w:sz w:val="22"/>
          <w:szCs w:val="22"/>
        </w:rPr>
      </w:pPr>
    </w:p>
    <w:p w14:paraId="646C3810" w14:textId="4B78B4F6" w:rsidR="002060CF" w:rsidRDefault="002060CF" w:rsidP="00860111">
      <w:pPr>
        <w:pStyle w:val="Heading1"/>
        <w:rPr>
          <w:rFonts w:ascii="Arial" w:hAnsi="Arial" w:cs="Arial"/>
          <w:sz w:val="22"/>
          <w:szCs w:val="22"/>
        </w:rPr>
      </w:pPr>
    </w:p>
    <w:p w14:paraId="3A062B95" w14:textId="77777777" w:rsidR="002060CF" w:rsidRDefault="002060CF" w:rsidP="00860111">
      <w:pPr>
        <w:pStyle w:val="Heading1"/>
        <w:rPr>
          <w:rFonts w:ascii="Arial" w:hAnsi="Arial" w:cs="Arial"/>
          <w:sz w:val="22"/>
          <w:szCs w:val="22"/>
        </w:rPr>
      </w:pPr>
    </w:p>
    <w:p w14:paraId="65A25F5B" w14:textId="77777777" w:rsidR="002060CF" w:rsidRDefault="002060CF" w:rsidP="00860111">
      <w:pPr>
        <w:pStyle w:val="Heading1"/>
        <w:rPr>
          <w:rFonts w:ascii="Arial" w:hAnsi="Arial" w:cs="Arial"/>
          <w:sz w:val="22"/>
          <w:szCs w:val="22"/>
        </w:rPr>
      </w:pPr>
    </w:p>
    <w:p w14:paraId="72934CAB" w14:textId="77777777" w:rsidR="002060CF" w:rsidRDefault="002060CF" w:rsidP="00860111">
      <w:pPr>
        <w:pStyle w:val="Heading1"/>
        <w:rPr>
          <w:rFonts w:ascii="Arial" w:hAnsi="Arial" w:cs="Arial"/>
          <w:sz w:val="22"/>
          <w:szCs w:val="22"/>
        </w:rPr>
      </w:pPr>
    </w:p>
    <w:p w14:paraId="1B5C5CA5" w14:textId="77777777" w:rsidR="002060CF" w:rsidRDefault="002060CF" w:rsidP="00860111">
      <w:pPr>
        <w:pStyle w:val="Heading1"/>
        <w:rPr>
          <w:rFonts w:ascii="Arial" w:hAnsi="Arial" w:cs="Arial"/>
          <w:sz w:val="22"/>
          <w:szCs w:val="22"/>
        </w:rPr>
      </w:pPr>
    </w:p>
    <w:p w14:paraId="57B7F3FF" w14:textId="77777777" w:rsidR="002060CF" w:rsidRDefault="002060CF" w:rsidP="00860111">
      <w:pPr>
        <w:pStyle w:val="Heading1"/>
        <w:rPr>
          <w:rFonts w:ascii="Arial" w:hAnsi="Arial" w:cs="Arial"/>
          <w:sz w:val="22"/>
          <w:szCs w:val="22"/>
        </w:rPr>
      </w:pPr>
    </w:p>
    <w:p w14:paraId="0C7ECDE2" w14:textId="77777777" w:rsidR="002060CF" w:rsidRDefault="002060CF" w:rsidP="00860111">
      <w:pPr>
        <w:pStyle w:val="Heading1"/>
        <w:rPr>
          <w:rFonts w:ascii="Arial" w:hAnsi="Arial" w:cs="Arial"/>
          <w:sz w:val="22"/>
          <w:szCs w:val="22"/>
        </w:rPr>
      </w:pPr>
    </w:p>
    <w:p w14:paraId="066854EF" w14:textId="47185B99" w:rsidR="0047585E" w:rsidRDefault="0047585E" w:rsidP="00860111">
      <w:pPr>
        <w:pStyle w:val="Heading1"/>
        <w:rPr>
          <w:rFonts w:ascii="Arial" w:hAnsi="Arial" w:cs="Arial"/>
          <w:sz w:val="22"/>
          <w:szCs w:val="22"/>
        </w:rPr>
      </w:pPr>
      <w:r w:rsidRPr="00190D5E">
        <w:rPr>
          <w:rFonts w:ascii="Arial" w:hAnsi="Arial" w:cs="Arial"/>
          <w:sz w:val="22"/>
          <w:szCs w:val="22"/>
        </w:rPr>
        <w:t>The digital technologies being used in the UK real estate sector and their application across different stages of the property lifecycle</w:t>
      </w:r>
      <w:bookmarkEnd w:id="22"/>
    </w:p>
    <w:p w14:paraId="6CC3E58F" w14:textId="5D301D93" w:rsidR="007D117C" w:rsidRPr="007D117C" w:rsidRDefault="007D117C" w:rsidP="007D117C"/>
    <w:p w14:paraId="6B8F0680" w14:textId="046C2894" w:rsidR="0047585E" w:rsidRPr="00190D5E" w:rsidRDefault="0047585E" w:rsidP="0047585E">
      <w:pPr>
        <w:spacing w:line="360" w:lineRule="auto"/>
        <w:jc w:val="both"/>
        <w:rPr>
          <w:rFonts w:ascii="Arial" w:hAnsi="Arial" w:cs="Arial"/>
        </w:rPr>
      </w:pPr>
      <w:r w:rsidRPr="00190D5E">
        <w:rPr>
          <w:rFonts w:ascii="Arial" w:hAnsi="Arial" w:cs="Arial"/>
        </w:rPr>
        <w:t xml:space="preserve">One of the most pervasive digital technologies that the real estate industry has adopted within the United Kingdom is Building Information Modeling (BIM). This application is applied at various phases of the property life cycle: planning, design, and construction, facilities management. Empirical studies have shown its effectiveness in improving collaboration, reducing errors, and enhancing project outcomes. For example, </w:t>
      </w:r>
      <w:r w:rsidRPr="00190D5E">
        <w:rPr>
          <w:rFonts w:ascii="Arial" w:hAnsi="Arial" w:cs="Arial"/>
          <w:color w:val="222222"/>
          <w:shd w:val="clear" w:color="auto" w:fill="FFFFFF"/>
        </w:rPr>
        <w:t>Küsel</w:t>
      </w:r>
      <w:r w:rsidRPr="00190D5E">
        <w:rPr>
          <w:rFonts w:ascii="Arial" w:hAnsi="Arial" w:cs="Arial"/>
        </w:rPr>
        <w:t xml:space="preserve"> (2014) have found that BIM significantly reduces time and cost associated with project delivery through better stakeholder communication at all stages. At the planning stage, BIM provides the opportunity for the creation of 3D models of a detailed nature that capture a complete view of the proposed development. This stage allows stakeholders to identify problems earlier in the project process than otherwise, hence minimizing ugly and expensive changes.</w:t>
      </w:r>
    </w:p>
    <w:p w14:paraId="68F946BF" w14:textId="1E95CDF5" w:rsidR="0047585E" w:rsidRPr="00190D5E" w:rsidRDefault="0047585E" w:rsidP="0047585E">
      <w:pPr>
        <w:spacing w:line="360" w:lineRule="auto"/>
        <w:jc w:val="both"/>
        <w:rPr>
          <w:rFonts w:ascii="Arial" w:hAnsi="Arial" w:cs="Arial"/>
        </w:rPr>
      </w:pPr>
      <w:r w:rsidRPr="00190D5E">
        <w:rPr>
          <w:rFonts w:ascii="Arial" w:hAnsi="Arial" w:cs="Arial"/>
        </w:rPr>
        <w:t xml:space="preserve">The other critical technology in the UK real estate sector is geographic information systems. GIS captures, stores, manipulates, and analyzes spatial and geographic data. Part of this technology is most useful during the planning and development stages of the property lifecycle. </w:t>
      </w:r>
      <w:r w:rsidRPr="00190D5E">
        <w:rPr>
          <w:rFonts w:ascii="Arial" w:hAnsi="Arial" w:cs="Arial"/>
          <w:color w:val="222222"/>
          <w:shd w:val="clear" w:color="auto" w:fill="FFFFFF"/>
        </w:rPr>
        <w:t>Çetin et al. (2021)</w:t>
      </w:r>
      <w:r w:rsidRPr="00190D5E">
        <w:rPr>
          <w:rFonts w:ascii="Arial" w:hAnsi="Arial" w:cs="Arial"/>
        </w:rPr>
        <w:t xml:space="preserve"> claimed that GIS provides real estate developers with knowledge about land use, zoning, and environmental constraints concerning the site in question. More specifically, it helped to locate a suitable site for any type of development, estimate risks, and make effective decisions by overlaying different data layers. Further, GIS is applied in modeling the impacts of the proposed developments on the environment and further visualization, so that stakeholders can evaluate various scenarios before deciding to pursue a certain project.</w:t>
      </w:r>
    </w:p>
    <w:p w14:paraId="3E1BFD1B" w14:textId="77777777" w:rsidR="0047585E" w:rsidRDefault="0047585E" w:rsidP="00860111">
      <w:pPr>
        <w:pStyle w:val="Heading1"/>
        <w:rPr>
          <w:rFonts w:ascii="Arial" w:hAnsi="Arial" w:cs="Arial"/>
          <w:sz w:val="22"/>
          <w:szCs w:val="22"/>
        </w:rPr>
      </w:pPr>
      <w:bookmarkStart w:id="23" w:name="_Toc176638431"/>
      <w:r w:rsidRPr="00190D5E">
        <w:rPr>
          <w:rFonts w:ascii="Arial" w:hAnsi="Arial" w:cs="Arial"/>
          <w:sz w:val="22"/>
          <w:szCs w:val="22"/>
        </w:rPr>
        <w:t>The impact of digital transformation on operational efficiency and customer satisfaction in the UK real estate sector</w:t>
      </w:r>
      <w:bookmarkEnd w:id="23"/>
    </w:p>
    <w:p w14:paraId="158F503C" w14:textId="77777777" w:rsidR="007D117C" w:rsidRPr="007D117C" w:rsidRDefault="007D117C" w:rsidP="007D117C"/>
    <w:p w14:paraId="52C9C7FA" w14:textId="77777777" w:rsidR="0047585E" w:rsidRPr="00190D5E" w:rsidRDefault="0047585E" w:rsidP="0047585E">
      <w:pPr>
        <w:spacing w:line="360" w:lineRule="auto"/>
        <w:jc w:val="both"/>
        <w:rPr>
          <w:rFonts w:ascii="Arial" w:hAnsi="Arial" w:cs="Arial"/>
        </w:rPr>
      </w:pPr>
      <w:r w:rsidRPr="00190D5E">
        <w:rPr>
          <w:rFonts w:ascii="Arial" w:hAnsi="Arial" w:cs="Arial"/>
        </w:rPr>
        <w:t>Some of the most memorized effects of digital real estate transformation are related to process automatization. For instance, property management tasks like lease administration, rent collection, and scheduling maintenance were already automated through digital platforms; remarkable time was already saved and reduced errors (</w:t>
      </w:r>
      <w:r w:rsidRPr="00190D5E">
        <w:rPr>
          <w:rFonts w:ascii="Arial" w:hAnsi="Arial" w:cs="Arial"/>
          <w:color w:val="222222"/>
          <w:shd w:val="clear" w:color="auto" w:fill="FFFFFF"/>
        </w:rPr>
        <w:t>Iacovidou</w:t>
      </w:r>
      <w:r w:rsidRPr="00190D5E">
        <w:rPr>
          <w:rFonts w:ascii="Arial" w:hAnsi="Arial" w:cs="Arial"/>
        </w:rPr>
        <w:t xml:space="preserve"> et al., 2021). Li &amp;Kassem (2021) revealed that the adoption of property management software reduced administrative costs for some UK-based real estate firms by up to 20 percent. This increase in process effectiveness does not come as a surprise, since routine tasks are being automated and human resources are focused on more strategic activities.</w:t>
      </w:r>
    </w:p>
    <w:p w14:paraId="2209B37D" w14:textId="77777777" w:rsidR="0047585E" w:rsidRPr="00190D5E" w:rsidRDefault="0047585E" w:rsidP="0047585E">
      <w:pPr>
        <w:spacing w:line="360" w:lineRule="auto"/>
        <w:jc w:val="both"/>
        <w:rPr>
          <w:rFonts w:ascii="Arial" w:hAnsi="Arial" w:cs="Arial"/>
        </w:rPr>
      </w:pPr>
      <w:r w:rsidRPr="00190D5E">
        <w:rPr>
          <w:rFonts w:ascii="Arial" w:hAnsi="Arial" w:cs="Arial"/>
        </w:rPr>
        <w:lastRenderedPageBreak/>
        <w:t>The digital platforms have also increased/increased and improved the levels of coordination amongst the different actors in this sector. In particular, it has been realized that online platforms made communication—information sharing between property developers, agents, buyers, and tenants seamless (</w:t>
      </w:r>
      <w:r w:rsidRPr="00190D5E">
        <w:rPr>
          <w:rFonts w:ascii="Arial" w:hAnsi="Arial" w:cs="Arial"/>
          <w:color w:val="222222"/>
          <w:shd w:val="clear" w:color="auto" w:fill="FFFFFF"/>
        </w:rPr>
        <w:t>Killip</w:t>
      </w:r>
      <w:r w:rsidRPr="00190D5E">
        <w:rPr>
          <w:rFonts w:ascii="Arial" w:hAnsi="Arial" w:cs="Arial"/>
        </w:rPr>
        <w:t xml:space="preserve"> et al., 2020). According to </w:t>
      </w:r>
      <w:r w:rsidRPr="00190D5E">
        <w:rPr>
          <w:rFonts w:ascii="Arial" w:hAnsi="Arial" w:cs="Arial"/>
          <w:color w:val="222222"/>
          <w:shd w:val="clear" w:color="auto" w:fill="FFFFFF"/>
        </w:rPr>
        <w:t>Kaklauskas et al. (2021)</w:t>
      </w:r>
      <w:r w:rsidRPr="00190D5E">
        <w:rPr>
          <w:rFonts w:ascii="Arial" w:hAnsi="Arial" w:cs="Arial"/>
        </w:rPr>
        <w:t>, digital platforms reduced the number of delays and cost overruns of real estate projects. This led to an average reduction of 10 percent off project timelines. Efficiency gain almost solely credited to better coordination and transparency between various stakeholders involved. While several advantages exist with the digital transformation taking place in the real estate sector of the UK, such a process is also embroiled with various difficulties. Great upfront investment is often needed when adopting new technologies, and not all firms have the resources to implement them effectively (</w:t>
      </w:r>
      <w:r w:rsidRPr="00190D5E">
        <w:rPr>
          <w:rFonts w:ascii="Arial" w:hAnsi="Arial" w:cs="Arial"/>
          <w:color w:val="222222"/>
          <w:shd w:val="clear" w:color="auto" w:fill="FFFFFF"/>
        </w:rPr>
        <w:t>Kaklauskas et al., 2021</w:t>
      </w:r>
      <w:r w:rsidRPr="00190D5E">
        <w:rPr>
          <w:rFonts w:ascii="Arial" w:hAnsi="Arial" w:cs="Arial"/>
        </w:rPr>
        <w:t>).</w:t>
      </w:r>
    </w:p>
    <w:p w14:paraId="69378AF0"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Digital tools have also improved customer satisfaction by the pace and ease of operations. For example, with online property listing, one could search for properties, compare their prices, or even close deals without direct contact with agents. According to </w:t>
      </w:r>
      <w:r w:rsidRPr="00190D5E">
        <w:rPr>
          <w:rFonts w:ascii="Arial" w:hAnsi="Arial" w:cs="Arial"/>
          <w:color w:val="222222"/>
          <w:shd w:val="clear" w:color="auto" w:fill="FFFFFF"/>
        </w:rPr>
        <w:t>Killip</w:t>
      </w:r>
      <w:r w:rsidRPr="00190D5E">
        <w:rPr>
          <w:rFonts w:ascii="Arial" w:hAnsi="Arial" w:cs="Arial"/>
        </w:rPr>
        <w:t xml:space="preserve"> et al. (2020), customers who rented or bought properties through online platforms were more satisfied due to time they could save and the convenience of these online booking or sale platforms. They also pointed to the fact that the ability to get information about property at any given moment boosted the level of customer satisfaction.</w:t>
      </w:r>
    </w:p>
    <w:p w14:paraId="12DA12CD" w14:textId="77777777" w:rsidR="0047585E" w:rsidRDefault="0047585E" w:rsidP="00860111">
      <w:pPr>
        <w:pStyle w:val="Heading1"/>
        <w:rPr>
          <w:rFonts w:ascii="Arial" w:hAnsi="Arial" w:cs="Arial"/>
          <w:sz w:val="22"/>
          <w:szCs w:val="22"/>
        </w:rPr>
      </w:pPr>
      <w:bookmarkStart w:id="24" w:name="_Toc176638432"/>
      <w:r w:rsidRPr="00190D5E">
        <w:rPr>
          <w:rFonts w:ascii="Arial" w:hAnsi="Arial" w:cs="Arial"/>
          <w:sz w:val="22"/>
          <w:szCs w:val="22"/>
        </w:rPr>
        <w:t>The key challenges and barriers faced by UK real estate firms in implementing digital transformation strategies</w:t>
      </w:r>
      <w:bookmarkEnd w:id="24"/>
    </w:p>
    <w:p w14:paraId="15337359" w14:textId="77777777" w:rsidR="007D117C" w:rsidRPr="007D117C" w:rsidRDefault="007D117C" w:rsidP="007D117C"/>
    <w:p w14:paraId="530FEE61"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New technologies require huge investments: from software and hardware down to the infrastructure. In addition, staff training costs, new talent hiring, probable disruptions during the transition period all may be so big that SMEs in the real estate sector are staggered by them. According to </w:t>
      </w:r>
      <w:r w:rsidRPr="00190D5E">
        <w:rPr>
          <w:rFonts w:ascii="Arial" w:hAnsi="Arial" w:cs="Arial"/>
          <w:color w:val="222222"/>
          <w:shd w:val="clear" w:color="auto" w:fill="FFFFFF"/>
        </w:rPr>
        <w:t>Treleaven</w:t>
      </w:r>
      <w:r w:rsidRPr="00190D5E">
        <w:rPr>
          <w:rFonts w:ascii="Arial" w:hAnsi="Arial" w:cs="Arial"/>
        </w:rPr>
        <w:t xml:space="preserve"> et al. (2021), that is—a major stumbling block toward digital transformation, particularly for smaller firms that may not have resources available to some of the bigger ones.</w:t>
      </w:r>
    </w:p>
    <w:p w14:paraId="2538EA03" w14:textId="77777777" w:rsidR="0047585E" w:rsidRPr="00190D5E" w:rsidRDefault="0047585E" w:rsidP="0047585E">
      <w:pPr>
        <w:spacing w:line="360" w:lineRule="auto"/>
        <w:jc w:val="both"/>
        <w:rPr>
          <w:rFonts w:ascii="Arial" w:hAnsi="Arial" w:cs="Arial"/>
        </w:rPr>
      </w:pPr>
      <w:r w:rsidRPr="00190D5E">
        <w:rPr>
          <w:rFonts w:ascii="Arial" w:hAnsi="Arial" w:cs="Arial"/>
        </w:rPr>
        <w:t>Another integral challenge for a real estate firm is the integration of new digital technologies with the existing legacy systems. Basically, most firms have invested a lot in the existing systems over the years, and their replacement or upgrading to accommodate new technologies could prove highly complex and costly (</w:t>
      </w:r>
      <w:r w:rsidRPr="00190D5E">
        <w:rPr>
          <w:rFonts w:ascii="Arial" w:hAnsi="Arial" w:cs="Arial"/>
          <w:color w:val="222222"/>
          <w:shd w:val="clear" w:color="auto" w:fill="FFFFFF"/>
        </w:rPr>
        <w:t>Bilge &amp;Yaman, 2021</w:t>
      </w:r>
      <w:r w:rsidRPr="00190D5E">
        <w:rPr>
          <w:rFonts w:ascii="Arial" w:hAnsi="Arial" w:cs="Arial"/>
        </w:rPr>
        <w:t xml:space="preserve">). Moreover, the possible incompatibility of different systems may turn out to be inefficient, and thus the data stays in silos, making it pretty impossible to attain probable benefits derived from a digital transformation. To this respect, a study by </w:t>
      </w:r>
      <w:r w:rsidRPr="00190D5E">
        <w:rPr>
          <w:rFonts w:ascii="Arial" w:hAnsi="Arial" w:cs="Arial"/>
          <w:color w:val="222222"/>
          <w:shd w:val="clear" w:color="auto" w:fill="FFFFFF"/>
        </w:rPr>
        <w:t xml:space="preserve">Bennett &amp;Mayouf, M. (2021) </w:t>
      </w:r>
      <w:r w:rsidRPr="00190D5E">
        <w:rPr>
          <w:rFonts w:ascii="Arial" w:hAnsi="Arial" w:cs="Arial"/>
        </w:rPr>
        <w:t xml:space="preserve">underlines that among the most frequent challenges to digital transformation within the real estate industry is technological integration. Results indicate that companies often fight a struggle in the </w:t>
      </w:r>
      <w:r w:rsidRPr="00190D5E">
        <w:rPr>
          <w:rFonts w:ascii="Arial" w:hAnsi="Arial" w:cs="Arial"/>
        </w:rPr>
        <w:lastRenderedPageBreak/>
        <w:t>integration of blockchain with AI and big data analytics, while the latter IT infrastructure is causing fragmentation of processes and low efficiency.</w:t>
      </w:r>
    </w:p>
    <w:p w14:paraId="137648B6" w14:textId="77777777" w:rsidR="0047585E" w:rsidRDefault="0047585E" w:rsidP="00860111">
      <w:pPr>
        <w:pStyle w:val="Heading1"/>
        <w:rPr>
          <w:rFonts w:ascii="Arial" w:hAnsi="Arial" w:cs="Arial"/>
          <w:sz w:val="22"/>
          <w:szCs w:val="22"/>
        </w:rPr>
      </w:pPr>
      <w:bookmarkStart w:id="25" w:name="_Toc176638433"/>
      <w:r w:rsidRPr="00190D5E">
        <w:rPr>
          <w:rFonts w:ascii="Arial" w:hAnsi="Arial" w:cs="Arial"/>
          <w:sz w:val="22"/>
          <w:szCs w:val="22"/>
        </w:rPr>
        <w:t>The influence of digital transformation on the competitive dynamics of the UK real estate market</w:t>
      </w:r>
      <w:bookmarkEnd w:id="25"/>
    </w:p>
    <w:p w14:paraId="3F49269D" w14:textId="77777777" w:rsidR="007D117C" w:rsidRPr="007D117C" w:rsidRDefault="007D117C" w:rsidP="007D117C"/>
    <w:p w14:paraId="3BD03CDE"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According to </w:t>
      </w:r>
      <w:r w:rsidRPr="00190D5E">
        <w:rPr>
          <w:rFonts w:ascii="Arial" w:hAnsi="Arial" w:cs="Arial"/>
          <w:color w:val="222222"/>
          <w:shd w:val="clear" w:color="auto" w:fill="FFFFFF"/>
        </w:rPr>
        <w:t>Abruzzini&amp;Abrishami, (2022)</w:t>
      </w:r>
      <w:r w:rsidRPr="00190D5E">
        <w:rPr>
          <w:rFonts w:ascii="Arial" w:hAnsi="Arial" w:cs="Arial"/>
        </w:rPr>
        <w:t xml:space="preserve">, </w:t>
      </w:r>
      <w:proofErr w:type="gramStart"/>
      <w:r w:rsidRPr="00190D5E">
        <w:rPr>
          <w:rFonts w:ascii="Arial" w:hAnsi="Arial" w:cs="Arial"/>
        </w:rPr>
        <w:t>it</w:t>
      </w:r>
      <w:proofErr w:type="gramEnd"/>
      <w:r w:rsidRPr="00190D5E">
        <w:rPr>
          <w:rFonts w:ascii="Arial" w:hAnsi="Arial" w:cs="Arial"/>
        </w:rPr>
        <w:t xml:space="preserve"> democratized access to property information through online property platforms, for instance, Zoopla and Rightmove, squeezing the power traditionally held by estate agents. These platforms gave consumers an easy way to find properties, compare their prices, and even examine data from markets without intermediaries—the result of increased competitiveness among real-estate agents and agencies.</w:t>
      </w:r>
    </w:p>
    <w:p w14:paraId="3EBBE6D1"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The digitalization has completely changed consumer behavior associated with the real estate market, and evidence showed an increased reliance on online platforms for property transactions. </w:t>
      </w:r>
      <w:r w:rsidRPr="00190D5E">
        <w:rPr>
          <w:rFonts w:ascii="Arial" w:hAnsi="Arial" w:cs="Arial"/>
          <w:color w:val="222222"/>
          <w:shd w:val="clear" w:color="auto" w:fill="FFFFFF"/>
        </w:rPr>
        <w:t>Rabby</w:t>
      </w:r>
      <w:r w:rsidRPr="00190D5E">
        <w:rPr>
          <w:rFonts w:ascii="Arial" w:hAnsi="Arial" w:cs="Arial"/>
        </w:rPr>
        <w:t xml:space="preserve"> et al. (2022) describes how 82 percent of homebuyers in the United Kingdom use online property portals as the prime source of information in a property search. It also empowered the consumer to some extent by providing them the market information at command and thus making better decision makers. Besides, the digital means, such as virtual tours and 3D property models, are further enrichment in today's home-buying process. It not only allowed consumers to view properties from their homes but also showed real-time property information. Empirically, </w:t>
      </w:r>
      <w:r w:rsidRPr="00190D5E">
        <w:rPr>
          <w:rFonts w:ascii="Arial" w:hAnsi="Arial" w:cs="Arial"/>
          <w:color w:val="222222"/>
          <w:shd w:val="clear" w:color="auto" w:fill="FFFFFF"/>
        </w:rPr>
        <w:t>Li</w:t>
      </w:r>
      <w:r w:rsidRPr="00190D5E">
        <w:rPr>
          <w:rFonts w:ascii="Arial" w:hAnsi="Arial" w:cs="Arial"/>
        </w:rPr>
        <w:t xml:space="preserve"> et al. (2021) hedge that these tools reduced the need for viewings physically, accelerating the speed of transactions and enhancing liquidity in markets. It is in this way that real estate companies open an avenue toward striving for unique value propositions in the form of digital experience innovations, which can meet changing consumer preferences now wired into their technology.</w:t>
      </w:r>
    </w:p>
    <w:p w14:paraId="4992B56B" w14:textId="77777777" w:rsidR="0047585E" w:rsidRPr="00190D5E" w:rsidRDefault="0047585E" w:rsidP="0047585E">
      <w:pPr>
        <w:spacing w:line="360" w:lineRule="auto"/>
        <w:jc w:val="both"/>
        <w:rPr>
          <w:rFonts w:ascii="Arial" w:hAnsi="Arial" w:cs="Arial"/>
        </w:rPr>
      </w:pPr>
      <w:r w:rsidRPr="00190D5E">
        <w:rPr>
          <w:rFonts w:ascii="Arial" w:hAnsi="Arial" w:cs="Arial"/>
        </w:rPr>
        <w:t>The UK real estate market has witnessed one of the most extreme upsurges in the adoption of digital technologies by respective industry players, basically changing the competitive dynamics of the sector. It is reportedly, from empirical studies, that digital transformation was the most manifest source or fountainhead of competitive advantage that emerged during the time.</w:t>
      </w:r>
    </w:p>
    <w:p w14:paraId="1C46AD61" w14:textId="77777777" w:rsidR="0047585E" w:rsidRPr="00190D5E" w:rsidRDefault="0047585E" w:rsidP="00860111">
      <w:pPr>
        <w:pStyle w:val="Heading1"/>
        <w:rPr>
          <w:rFonts w:ascii="Arial" w:hAnsi="Arial" w:cs="Arial"/>
          <w:sz w:val="22"/>
          <w:szCs w:val="22"/>
        </w:rPr>
      </w:pPr>
      <w:bookmarkStart w:id="26" w:name="_Toc176638434"/>
      <w:r w:rsidRPr="00190D5E">
        <w:rPr>
          <w:rFonts w:ascii="Arial" w:hAnsi="Arial" w:cs="Arial"/>
          <w:sz w:val="22"/>
          <w:szCs w:val="22"/>
        </w:rPr>
        <w:t>Discussion of findings</w:t>
      </w:r>
      <w:bookmarkEnd w:id="26"/>
    </w:p>
    <w:p w14:paraId="5E761E1B"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There are a number of critical digital technologies that are most likely to transform the UK real estate market, which the systematic review has identified: Building Information Modelling, Geographic Information Systems, Virtual and Augmented Reality, and different digital platforms. One of the most impactful digital technologies in the transformation of the UK real estate sector is BIM. It has been applied empirically to enhance collaboration, reduce errors, </w:t>
      </w:r>
      <w:r w:rsidRPr="00190D5E">
        <w:rPr>
          <w:rFonts w:ascii="Arial" w:hAnsi="Arial" w:cs="Arial"/>
        </w:rPr>
        <w:lastRenderedPageBreak/>
        <w:t>and hugely improve project outcomes across several phases of the property lifecycle: planning, design, construction, and facilities management. According to Volk et al., in 2014, it is asserted that BIM reduces time and cost associated with project delivery due to improved communication amongst stakeholders. The ability to create detailed 3D models allows issues to be identified early, minimizing the potential for costly changes later in the process. While the benefits of applying BIM are obvious, with this kind of technology comes challenges. First, there may be a huge initial cost to implement BIM, especially for smaller firms lacking resources. In addition, the successful deployment of BIM requires high technical expertise and big changes to traditional workflows. The adoption of BIM is considerably hindered, especially among the smaller real estate firms or companies that are really resistant to change.</w:t>
      </w:r>
    </w:p>
    <w:p w14:paraId="746DD0AA" w14:textId="77777777" w:rsidR="0047585E" w:rsidRPr="00190D5E" w:rsidRDefault="0047585E" w:rsidP="0047585E">
      <w:pPr>
        <w:spacing w:line="360" w:lineRule="auto"/>
        <w:jc w:val="both"/>
        <w:rPr>
          <w:rFonts w:ascii="Arial" w:hAnsi="Arial" w:cs="Arial"/>
        </w:rPr>
      </w:pPr>
      <w:r w:rsidRPr="00190D5E">
        <w:rPr>
          <w:rFonts w:ascii="Arial" w:hAnsi="Arial" w:cs="Arial"/>
        </w:rPr>
        <w:t>Another key technology in the real estate sector of the UK is GIS, especially in the planning and development phase. As Batty et al. (2012) discussed, GIS provides useful information on land-use, zoning, and environmental-constraint data that enable developers to plan based on prior identification of spatial data. The ability to overlay different data layers makes GIS indispensable to modern real estate developers in a lot of disciplines: site selection, risk assessment, and environmental impact modeling. However, the effectiveness of GIS depends on data quality and availability. In case of inaccurate or incomplete data, flawed analysis ensued, and poor decisions followed. Even more than that, while GIS tools will continue—and currently are—powerful, they also call for special skills when interpreting and using the data efficiently. The requirement of having trained professionals on board to deal with and work on GIS data can be a barrier to spreading its application in most small firms or those firms in which there is less access to specialized talent.</w:t>
      </w:r>
    </w:p>
    <w:p w14:paraId="33EB0850" w14:textId="77777777" w:rsidR="0047585E" w:rsidRPr="00190D5E" w:rsidRDefault="0047585E" w:rsidP="0047585E">
      <w:pPr>
        <w:spacing w:line="360" w:lineRule="auto"/>
        <w:jc w:val="both"/>
        <w:rPr>
          <w:rFonts w:ascii="Arial" w:hAnsi="Arial" w:cs="Arial"/>
        </w:rPr>
      </w:pPr>
      <w:r w:rsidRPr="00190D5E">
        <w:rPr>
          <w:rFonts w:ascii="Arial" w:hAnsi="Arial" w:cs="Arial"/>
        </w:rPr>
        <w:t>This itself might be one of the potential limitations of GIS: it relies on pre-existing infrastructures for data. In places where adequate collection and updating of data are not in place, the usefulness of GIS may be significantly reduced. This reliance on external data sources also brings with it issues related to data privacy and security, especially if sensitive information is involved. These technologies have quickly become fundamental tools within the UK real estate lifecycle, particularly in the marketing and sales phases. As Piroozfar et al. (2019) show, these technologies improve customer experiences by enabling customers to make immersive tours of properties virtually and view properties interactively.</w:t>
      </w:r>
    </w:p>
    <w:p w14:paraId="5AAAB6F5" w14:textId="77777777" w:rsidR="0047585E" w:rsidRPr="00190D5E" w:rsidRDefault="0047585E" w:rsidP="003E05DF">
      <w:pPr>
        <w:spacing w:line="360" w:lineRule="auto"/>
        <w:jc w:val="both"/>
        <w:rPr>
          <w:rFonts w:ascii="Arial" w:hAnsi="Arial" w:cs="Arial"/>
        </w:rPr>
      </w:pPr>
      <w:r w:rsidRPr="00190D5E">
        <w:rPr>
          <w:rFonts w:ascii="Arial" w:hAnsi="Arial" w:cs="Arial"/>
        </w:rPr>
        <w:t xml:space="preserve">Operational efficiency and customer satisfaction of the UK real estate business have been raised by digital platforms. According to Gholami et al. (2020), property management tasks, such as lease administration, rent collection, and maintenance scheduling, are now automated, saving a great deal of time and minimizing potential errors. More human resources are deployed to higher-order activities when automate-able routine tasks are done, hence </w:t>
      </w:r>
      <w:r w:rsidRPr="00190D5E">
        <w:rPr>
          <w:rFonts w:ascii="Arial" w:hAnsi="Arial" w:cs="Arial"/>
        </w:rPr>
        <w:lastRenderedPageBreak/>
        <w:t>increasing overall productivity. The move to digital platforms, however, is not without its problems. Money and time losses are incurred during the setup of these platforms at the initial stages. Huge up-front costs and continuous expenses linked to maintenance and upgrade of digital systems can be overwhelming for smaller firms. Since all new digital platforms have to be integrated with existing old systems, the process is always cumbersome and very expensive, often requiring lots of customization and training. Another critical point to consider is that of the digital divide: the fact that not all customers are equally equipped with digital tools or access to the internet. This may be huge in proportion and really can act to further alienate parts of the market. While digital platforms make it easier and more efficient, they inadvertently lock out people who are less adept at handling technology or have unstable Internet connections.</w:t>
      </w:r>
    </w:p>
    <w:p w14:paraId="6239C34C" w14:textId="77777777" w:rsidR="0047585E" w:rsidRPr="00190D5E" w:rsidRDefault="0047585E" w:rsidP="0047585E">
      <w:pPr>
        <w:rPr>
          <w:rFonts w:ascii="Arial" w:hAnsi="Arial" w:cs="Arial"/>
        </w:rPr>
      </w:pPr>
      <w:r w:rsidRPr="00190D5E">
        <w:rPr>
          <w:rFonts w:ascii="Arial" w:hAnsi="Arial" w:cs="Arial"/>
        </w:rPr>
        <w:br w:type="page"/>
      </w:r>
    </w:p>
    <w:p w14:paraId="4F73389E" w14:textId="77777777" w:rsidR="0047585E" w:rsidRPr="00190D5E" w:rsidRDefault="0047585E" w:rsidP="00860111">
      <w:pPr>
        <w:pStyle w:val="Heading1"/>
        <w:rPr>
          <w:rFonts w:ascii="Arial" w:hAnsi="Arial" w:cs="Arial"/>
          <w:sz w:val="22"/>
          <w:szCs w:val="22"/>
        </w:rPr>
      </w:pPr>
      <w:bookmarkStart w:id="27" w:name="_Toc176638436"/>
      <w:r w:rsidRPr="00190D5E">
        <w:rPr>
          <w:rFonts w:ascii="Arial" w:hAnsi="Arial" w:cs="Arial"/>
          <w:sz w:val="22"/>
          <w:szCs w:val="22"/>
        </w:rPr>
        <w:lastRenderedPageBreak/>
        <w:t>CONCLUSION AND RECOMMENDATION</w:t>
      </w:r>
      <w:bookmarkEnd w:id="27"/>
    </w:p>
    <w:p w14:paraId="124FED2D" w14:textId="77777777" w:rsidR="0047585E" w:rsidRPr="00190D5E" w:rsidRDefault="0047585E" w:rsidP="00860111">
      <w:pPr>
        <w:pStyle w:val="Heading1"/>
        <w:rPr>
          <w:rFonts w:ascii="Arial" w:hAnsi="Arial" w:cs="Arial"/>
          <w:sz w:val="22"/>
          <w:szCs w:val="22"/>
        </w:rPr>
      </w:pPr>
      <w:bookmarkStart w:id="28" w:name="_Toc176638437"/>
      <w:r w:rsidRPr="00190D5E">
        <w:rPr>
          <w:rFonts w:ascii="Arial" w:hAnsi="Arial" w:cs="Arial"/>
          <w:sz w:val="22"/>
          <w:szCs w:val="22"/>
        </w:rPr>
        <w:t>Conclusion</w:t>
      </w:r>
      <w:bookmarkEnd w:id="28"/>
    </w:p>
    <w:p w14:paraId="1F4AA0C8" w14:textId="77777777" w:rsidR="0047585E" w:rsidRPr="00190D5E" w:rsidRDefault="0047585E" w:rsidP="0047585E">
      <w:pPr>
        <w:spacing w:line="360" w:lineRule="auto"/>
        <w:jc w:val="both"/>
        <w:rPr>
          <w:rFonts w:ascii="Arial" w:hAnsi="Arial" w:cs="Arial"/>
        </w:rPr>
      </w:pPr>
      <w:r w:rsidRPr="00190D5E">
        <w:rPr>
          <w:rFonts w:ascii="Arial" w:hAnsi="Arial" w:cs="Arial"/>
        </w:rPr>
        <w:t>The UK real estate sector has experienced a great deal of digital disruption in its operations, customer interactions, and competitive landscape. Building Information Modeling, Geographic Information Systems, Virtual Reality, and Augmented Reality are the major technologies adopted at different stages of the property lifecycle from plan to sales. These technologies have been tested to increase collaboration, reduce errors, and provide better project results, hence giving a more streamlined and efficient process of property development. For example, the ability of BIM to construct intricate 3D models at an early planning stage helped the stakeholders realize possible problems, hence reducing the chances of expensive changes later in a project.</w:t>
      </w:r>
    </w:p>
    <w:p w14:paraId="0D06CC6F"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It has also transformed the phase of customer engagement and satisfaction with digital tools, especially those involving online property platforms and VR/AR technologies. The innovations make property searches and transactions easier and more convenient; Customers are able to make informed decisions while minimizing physical interaction. Moreover, the move to digital has been raising concerns with respect to cybersecurity, for real estate firms deal in very sensitive data of clients and their financial information. It will be among the greater deterrents in considering digital transformation: companies have been concerned about falling victim to a cyberattack or suffering a data breach. </w:t>
      </w:r>
    </w:p>
    <w:p w14:paraId="58DD8581" w14:textId="77777777" w:rsidR="0047585E" w:rsidRDefault="0047585E" w:rsidP="00860111">
      <w:pPr>
        <w:pStyle w:val="Heading1"/>
        <w:rPr>
          <w:rFonts w:ascii="Arial" w:hAnsi="Arial" w:cs="Arial"/>
          <w:sz w:val="22"/>
          <w:szCs w:val="22"/>
        </w:rPr>
      </w:pPr>
      <w:bookmarkStart w:id="29" w:name="_Toc176638438"/>
      <w:r w:rsidRPr="00190D5E">
        <w:rPr>
          <w:rFonts w:ascii="Arial" w:hAnsi="Arial" w:cs="Arial"/>
          <w:sz w:val="22"/>
          <w:szCs w:val="22"/>
        </w:rPr>
        <w:t>Recommendation</w:t>
      </w:r>
      <w:bookmarkEnd w:id="29"/>
    </w:p>
    <w:p w14:paraId="768056E3" w14:textId="77777777" w:rsidR="007D117C" w:rsidRPr="007D117C" w:rsidRDefault="007D117C" w:rsidP="007D117C"/>
    <w:p w14:paraId="45579522" w14:textId="77777777" w:rsidR="0047585E" w:rsidRPr="00190D5E" w:rsidRDefault="0047585E" w:rsidP="0047585E">
      <w:pPr>
        <w:spacing w:line="360" w:lineRule="auto"/>
        <w:jc w:val="both"/>
        <w:rPr>
          <w:rFonts w:ascii="Arial" w:hAnsi="Arial" w:cs="Arial"/>
        </w:rPr>
      </w:pPr>
      <w:r w:rsidRPr="00190D5E">
        <w:rPr>
          <w:rFonts w:ascii="Arial" w:hAnsi="Arial" w:cs="Arial"/>
        </w:rPr>
        <w:t>Several main recommendations can be proposed in effectively putting the benefits of digital transformation in the UK real estate sector into practice. First, there should be pressure from firms for phased and strategic investments in digital technologies. Through this, it had Obr established that it becomes possible to manage costs for the smaller firms, notably SMEs, while at the same time progressively upgrading their capabilities. Interestingly to note, further lightening of the financial burden can come from collaboration with technology providers or even government grants and incentives.</w:t>
      </w:r>
    </w:p>
    <w:p w14:paraId="4C010913" w14:textId="77777777" w:rsidR="0047585E" w:rsidRPr="00190D5E" w:rsidRDefault="0047585E" w:rsidP="0047585E">
      <w:pPr>
        <w:spacing w:line="360" w:lineRule="auto"/>
        <w:jc w:val="both"/>
        <w:rPr>
          <w:rFonts w:ascii="Arial" w:hAnsi="Arial" w:cs="Arial"/>
        </w:rPr>
      </w:pPr>
      <w:r w:rsidRPr="00190D5E">
        <w:rPr>
          <w:rFonts w:ascii="Arial" w:hAnsi="Arial" w:cs="Arial"/>
        </w:rPr>
        <w:t>This means that a focus has to fall on the integration of new digital tools with the existing ones that are legacy. The organization should make investments in interoperability solutions that would enable seamless flows of data across platforms, thereby saving on inefficiencies. In this view, the adoption of cloud-based solutions can offer scalability and flexibility necessary for future-proofing operations.</w:t>
      </w:r>
    </w:p>
    <w:p w14:paraId="5EC601EE"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Next in order should be strong measures in cybersecurity. Security protocols have to be updated from time to time in any real estate firm, and some additional training on the best </w:t>
      </w:r>
      <w:r w:rsidRPr="00190D5E">
        <w:rPr>
          <w:rFonts w:ascii="Arial" w:hAnsi="Arial" w:cs="Arial"/>
        </w:rPr>
        <w:lastRenderedPageBreak/>
        <w:t>practices in securing sensitive data is also highly appropriate. Not least, maintaining a culture of constant innovation and following up recent emergent digital trends will certainly assure much more strongly that the firms remain competitive on the market.</w:t>
      </w:r>
    </w:p>
    <w:p w14:paraId="6D44F41B" w14:textId="77777777" w:rsidR="0047585E" w:rsidRDefault="0047585E" w:rsidP="00860111">
      <w:pPr>
        <w:pStyle w:val="Heading1"/>
        <w:rPr>
          <w:rFonts w:ascii="Arial" w:hAnsi="Arial" w:cs="Arial"/>
          <w:sz w:val="22"/>
          <w:szCs w:val="22"/>
        </w:rPr>
      </w:pPr>
      <w:bookmarkStart w:id="30" w:name="_Toc176638439"/>
      <w:r w:rsidRPr="00190D5E">
        <w:rPr>
          <w:rFonts w:ascii="Arial" w:hAnsi="Arial" w:cs="Arial"/>
          <w:sz w:val="22"/>
          <w:szCs w:val="22"/>
        </w:rPr>
        <w:t>Research Limitations</w:t>
      </w:r>
      <w:bookmarkEnd w:id="30"/>
    </w:p>
    <w:p w14:paraId="28D55E98" w14:textId="77777777" w:rsidR="007D117C" w:rsidRPr="007D117C" w:rsidRDefault="007D117C" w:rsidP="007D117C"/>
    <w:p w14:paraId="09559830" w14:textId="77777777" w:rsidR="0047585E" w:rsidRPr="00190D5E" w:rsidRDefault="0047585E" w:rsidP="0047585E">
      <w:pPr>
        <w:spacing w:line="360" w:lineRule="auto"/>
        <w:jc w:val="both"/>
        <w:rPr>
          <w:rFonts w:ascii="Arial" w:hAnsi="Arial" w:cs="Arial"/>
        </w:rPr>
      </w:pPr>
      <w:r w:rsidRPr="00190D5E">
        <w:rPr>
          <w:rFonts w:ascii="Arial" w:hAnsi="Arial" w:cs="Arial"/>
        </w:rPr>
        <w:t xml:space="preserve">The greatest limitation is that the research only applies a systematic review; therefore, in itself, it limits the depth and breadth of the analysis. This study solely relies on available literature. Therefore, it may miss out on capturing new trends in the industry or fresh technologies which have not been well documented. Another problem with which systematic reviews contend is publication bias. Positive studies are more likely to be published, hence likely to bias the findings.  Primary data collection is excluded; therefore, insights from real-time industry practices, expert opinions, and first-hand experiences of various stakeholders within the UK real estate sector go unheeded. This could lead to a partial comprehension of the empirical issues and opportunities concerning digital transformation. It further based its inference on the study with secondary data, which may not </w:t>
      </w:r>
      <w:proofErr w:type="gramStart"/>
      <w:r w:rsidRPr="00190D5E">
        <w:rPr>
          <w:rFonts w:ascii="Arial" w:hAnsi="Arial" w:cs="Arial"/>
        </w:rPr>
        <w:t>be a reflection of</w:t>
      </w:r>
      <w:proofErr w:type="gramEnd"/>
      <w:r w:rsidRPr="00190D5E">
        <w:rPr>
          <w:rFonts w:ascii="Arial" w:hAnsi="Arial" w:cs="Arial"/>
        </w:rPr>
        <w:t xml:space="preserve"> reality and nuances across various firms in the industry. In view of this fact, while this systematic review provides useful insight, it should be interpreted cautiously and used with more empirical research to attain an overarching understanding.</w:t>
      </w:r>
    </w:p>
    <w:p w14:paraId="33BC1DF7" w14:textId="77777777" w:rsidR="0047585E" w:rsidRDefault="0047585E" w:rsidP="00860111">
      <w:pPr>
        <w:pStyle w:val="Heading1"/>
        <w:rPr>
          <w:rFonts w:ascii="Arial" w:hAnsi="Arial" w:cs="Arial"/>
          <w:sz w:val="22"/>
          <w:szCs w:val="22"/>
        </w:rPr>
      </w:pPr>
      <w:bookmarkStart w:id="31" w:name="_Toc176638440"/>
      <w:r w:rsidRPr="00190D5E">
        <w:rPr>
          <w:rFonts w:ascii="Arial" w:hAnsi="Arial" w:cs="Arial"/>
          <w:sz w:val="22"/>
          <w:szCs w:val="22"/>
        </w:rPr>
        <w:t>Suggestion for future studies</w:t>
      </w:r>
      <w:bookmarkEnd w:id="31"/>
    </w:p>
    <w:p w14:paraId="5D3003F3" w14:textId="77777777" w:rsidR="007D117C" w:rsidRPr="007D117C" w:rsidRDefault="007D117C" w:rsidP="007D117C"/>
    <w:p w14:paraId="52D64CDE" w14:textId="77777777" w:rsidR="0047585E" w:rsidRPr="00190D5E" w:rsidRDefault="0047585E" w:rsidP="0047585E">
      <w:pPr>
        <w:spacing w:line="360" w:lineRule="auto"/>
        <w:jc w:val="both"/>
        <w:rPr>
          <w:rFonts w:ascii="Arial" w:hAnsi="Arial" w:cs="Arial"/>
        </w:rPr>
      </w:pPr>
      <w:r w:rsidRPr="00190D5E">
        <w:rPr>
          <w:rFonts w:ascii="Arial" w:hAnsi="Arial" w:cs="Arial"/>
        </w:rPr>
        <w:t>Long-term impacts of emerging technologies, such as AI, blockchain, and IoT, on property management and market dynamics are therefore to be examined in future studies for the digital transformation of the real estate sector in the UK. Further research can then delve into the socio-economic implications of the digital transformation affecting the digital divide across different customer demographics. It could also be interesting to assess exactly how effective the enabling policies from governments and industry regulations are at driving digital adoption. Last but not least, comparative studies with other markets will contribute to identifying UK best practices and potential areas for improvement.</w:t>
      </w:r>
    </w:p>
    <w:p w14:paraId="1044DE8A" w14:textId="77777777" w:rsidR="007D117C" w:rsidRDefault="007D117C" w:rsidP="007D117C">
      <w:pPr>
        <w:rPr>
          <w:rFonts w:ascii="Arial" w:hAnsi="Arial" w:cs="Arial"/>
        </w:rPr>
      </w:pPr>
      <w:bookmarkStart w:id="32" w:name="_Toc176638443"/>
    </w:p>
    <w:p w14:paraId="295DEBF6" w14:textId="77777777" w:rsidR="007D117C" w:rsidRDefault="007D117C" w:rsidP="007D117C">
      <w:pPr>
        <w:rPr>
          <w:rFonts w:ascii="Arial" w:hAnsi="Arial" w:cs="Arial"/>
        </w:rPr>
      </w:pPr>
    </w:p>
    <w:p w14:paraId="7E85DABB" w14:textId="77777777" w:rsidR="007D117C" w:rsidRDefault="007D117C" w:rsidP="007D117C">
      <w:pPr>
        <w:rPr>
          <w:rFonts w:ascii="Arial" w:hAnsi="Arial" w:cs="Arial"/>
        </w:rPr>
      </w:pPr>
    </w:p>
    <w:p w14:paraId="5EF00826" w14:textId="77777777" w:rsidR="007D117C" w:rsidRDefault="007D117C" w:rsidP="007D117C">
      <w:pPr>
        <w:rPr>
          <w:rFonts w:ascii="Arial" w:hAnsi="Arial" w:cs="Arial"/>
        </w:rPr>
      </w:pPr>
    </w:p>
    <w:p w14:paraId="6B5EFD11" w14:textId="77777777" w:rsidR="007D117C" w:rsidRDefault="007D117C" w:rsidP="007D117C">
      <w:pPr>
        <w:rPr>
          <w:rFonts w:ascii="Arial" w:hAnsi="Arial" w:cs="Arial"/>
        </w:rPr>
      </w:pPr>
    </w:p>
    <w:p w14:paraId="273D4235" w14:textId="34924B49" w:rsidR="001F16C8" w:rsidRPr="00190D5E" w:rsidRDefault="00E7379B" w:rsidP="007D117C">
      <w:pPr>
        <w:rPr>
          <w:rFonts w:ascii="Arial" w:hAnsi="Arial" w:cs="Arial"/>
        </w:rPr>
      </w:pPr>
      <w:r w:rsidRPr="00190D5E">
        <w:rPr>
          <w:rFonts w:ascii="Arial" w:hAnsi="Arial" w:cs="Arial"/>
        </w:rPr>
        <w:t>References</w:t>
      </w:r>
      <w:bookmarkEnd w:id="32"/>
    </w:p>
    <w:p w14:paraId="7421A9F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Abruzzini, A., &amp;Abrishami, S. (2022). Integration of BIM and advanced digital technologies to the end of life decision-making process: a paradigm of future opportunities. </w:t>
      </w:r>
      <w:r w:rsidRPr="00190D5E">
        <w:rPr>
          <w:rFonts w:ascii="Arial" w:hAnsi="Arial" w:cs="Arial"/>
          <w:i/>
          <w:iCs/>
          <w:color w:val="222222"/>
          <w:shd w:val="clear" w:color="auto" w:fill="FFFFFF"/>
        </w:rPr>
        <w:t>Journal of Engineering, Design and Technology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20</w:t>
      </w:r>
      <w:r w:rsidRPr="00190D5E">
        <w:rPr>
          <w:rFonts w:ascii="Arial" w:hAnsi="Arial" w:cs="Arial"/>
          <w:color w:val="222222"/>
          <w:shd w:val="clear" w:color="auto" w:fill="FFFFFF"/>
        </w:rPr>
        <w:t>(2), 388-413.</w:t>
      </w:r>
    </w:p>
    <w:p w14:paraId="4A826A3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Alani, Y., Dawood, N., Rodriguez, S., &amp;Dawood, H. (2020, August). Whole life cycle construction information flow using semantic web technologies: A case for infrastructure projects. In </w:t>
      </w:r>
      <w:r w:rsidRPr="00190D5E">
        <w:rPr>
          <w:rFonts w:ascii="Arial" w:hAnsi="Arial" w:cs="Arial"/>
          <w:i/>
          <w:iCs/>
          <w:color w:val="222222"/>
          <w:shd w:val="clear" w:color="auto" w:fill="FFFFFF"/>
        </w:rPr>
        <w:t>Proc. 37th CIB W78 Information Technology for Construction Conference (CIB W78)</w:t>
      </w:r>
      <w:r w:rsidRPr="00190D5E">
        <w:rPr>
          <w:rFonts w:ascii="Arial" w:hAnsi="Arial" w:cs="Arial"/>
          <w:color w:val="222222"/>
          <w:shd w:val="clear" w:color="auto" w:fill="FFFFFF"/>
        </w:rPr>
        <w:t> (pp. 141-155).</w:t>
      </w:r>
    </w:p>
    <w:p w14:paraId="0831484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Aleksandrova, E., Vinogradova, V., &amp;Tokunova, G. (2019). Integration of digital technologies in the field of construction in the Russian Federation. </w:t>
      </w:r>
      <w:r w:rsidRPr="00190D5E">
        <w:rPr>
          <w:rFonts w:ascii="Arial" w:hAnsi="Arial" w:cs="Arial"/>
          <w:i/>
          <w:iCs/>
          <w:color w:val="222222"/>
          <w:shd w:val="clear" w:color="auto" w:fill="FFFFFF"/>
        </w:rPr>
        <w:t>Engineering Management in Production and Services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w:t>
      </w:r>
      <w:r w:rsidRPr="00190D5E">
        <w:rPr>
          <w:rFonts w:ascii="Arial" w:hAnsi="Arial" w:cs="Arial"/>
          <w:color w:val="222222"/>
          <w:shd w:val="clear" w:color="auto" w:fill="FFFFFF"/>
        </w:rPr>
        <w:t>(3), 38-47.</w:t>
      </w:r>
    </w:p>
    <w:p w14:paraId="65AF6BA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Appio, F. P., Frattini, F., Petruzzelli, A. M., &amp;Neirotti, P. (2021). Digital transformation and innovation management: A synthesis of existing research and an agenda for future studies. </w:t>
      </w:r>
      <w:r w:rsidRPr="00190D5E">
        <w:rPr>
          <w:rFonts w:ascii="Arial" w:hAnsi="Arial" w:cs="Arial"/>
          <w:i/>
          <w:iCs/>
          <w:color w:val="222222"/>
          <w:shd w:val="clear" w:color="auto" w:fill="FFFFFF"/>
        </w:rPr>
        <w:t>Journal of Product Innovation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38</w:t>
      </w:r>
      <w:r w:rsidRPr="00190D5E">
        <w:rPr>
          <w:rFonts w:ascii="Arial" w:hAnsi="Arial" w:cs="Arial"/>
          <w:color w:val="222222"/>
          <w:shd w:val="clear" w:color="auto" w:fill="FFFFFF"/>
        </w:rPr>
        <w:t>(1), 4-20.</w:t>
      </w:r>
    </w:p>
    <w:p w14:paraId="15C253B8"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Baum, A. (2021). Tokenization—The future of real estate investment. </w:t>
      </w:r>
      <w:r w:rsidRPr="00190D5E">
        <w:rPr>
          <w:rFonts w:ascii="Arial" w:hAnsi="Arial" w:cs="Arial"/>
          <w:i/>
          <w:iCs/>
          <w:color w:val="222222"/>
          <w:shd w:val="clear" w:color="auto" w:fill="FFFFFF"/>
        </w:rPr>
        <w:t>The Journal of Portfolio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47</w:t>
      </w:r>
      <w:r w:rsidRPr="00190D5E">
        <w:rPr>
          <w:rFonts w:ascii="Arial" w:hAnsi="Arial" w:cs="Arial"/>
          <w:color w:val="222222"/>
          <w:shd w:val="clear" w:color="auto" w:fill="FFFFFF"/>
        </w:rPr>
        <w:t>(10), 41-61.</w:t>
      </w:r>
    </w:p>
    <w:p w14:paraId="5B12701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Bennett, K., &amp;Mayouf, M. (2021). Value management integration for whole life cycle: post COVID-19 strategy for the UK construction industry.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w:t>
      </w:r>
      <w:r w:rsidRPr="00190D5E">
        <w:rPr>
          <w:rFonts w:ascii="Arial" w:hAnsi="Arial" w:cs="Arial"/>
          <w:color w:val="222222"/>
          <w:shd w:val="clear" w:color="auto" w:fill="FFFFFF"/>
        </w:rPr>
        <w:t>(16), 9274.</w:t>
      </w:r>
    </w:p>
    <w:p w14:paraId="6D630FAC"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Bilge, E. C., &amp;Yaman, H. (2021). Information management roles in real estate development lifecycle: literature review on BIM and IPD framework. </w:t>
      </w:r>
      <w:r w:rsidRPr="00190D5E">
        <w:rPr>
          <w:rFonts w:ascii="Arial" w:hAnsi="Arial" w:cs="Arial"/>
          <w:i/>
          <w:iCs/>
          <w:color w:val="222222"/>
          <w:shd w:val="clear" w:color="auto" w:fill="FFFFFF"/>
        </w:rPr>
        <w:t>Construction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21</w:t>
      </w:r>
      <w:r w:rsidRPr="00190D5E">
        <w:rPr>
          <w:rFonts w:ascii="Arial" w:hAnsi="Arial" w:cs="Arial"/>
          <w:color w:val="222222"/>
          <w:shd w:val="clear" w:color="auto" w:fill="FFFFFF"/>
        </w:rPr>
        <w:t>(4), 723-742.</w:t>
      </w:r>
    </w:p>
    <w:p w14:paraId="0C5D3A3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Blumberg, G., &amp;Sibilla, M. (2023). A carbon accounting and trading platform for the uk construction industry. </w:t>
      </w:r>
      <w:r w:rsidRPr="00190D5E">
        <w:rPr>
          <w:rFonts w:ascii="Arial" w:hAnsi="Arial" w:cs="Arial"/>
          <w:i/>
          <w:iCs/>
          <w:color w:val="222222"/>
          <w:shd w:val="clear" w:color="auto" w:fill="FFFFFF"/>
        </w:rPr>
        <w:t>Energies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16</w:t>
      </w:r>
      <w:r w:rsidRPr="00190D5E">
        <w:rPr>
          <w:rFonts w:ascii="Arial" w:hAnsi="Arial" w:cs="Arial"/>
          <w:color w:val="222222"/>
          <w:shd w:val="clear" w:color="auto" w:fill="FFFFFF"/>
        </w:rPr>
        <w:t>(4), 1566.</w:t>
      </w:r>
    </w:p>
    <w:p w14:paraId="6F8F05D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Boje, C., Menacho, Á. J. H., Marvuglia, A., Benetto, E., Kubicki, S., Schaubroeck, T., &amp; Gutiérrez, T. N. (2023). A framework using BIM and digital twins in facilitating LCSA for buildings.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76</w:t>
      </w:r>
      <w:r w:rsidRPr="00190D5E">
        <w:rPr>
          <w:rFonts w:ascii="Arial" w:hAnsi="Arial" w:cs="Arial"/>
          <w:color w:val="222222"/>
          <w:shd w:val="clear" w:color="auto" w:fill="FFFFFF"/>
        </w:rPr>
        <w:t>, 107232.</w:t>
      </w:r>
    </w:p>
    <w:p w14:paraId="5CE06D09"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Booth, A., James, M. S., Clowes, M., &amp; Sutton, A. (2021). Systematic approaches to a successful literature review.</w:t>
      </w:r>
    </w:p>
    <w:p w14:paraId="28C3E16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Braesemann, F., &amp; Baum, A. (2020). PropTech: Turning real estate into a data-driven </w:t>
      </w:r>
      <w:proofErr w:type="gramStart"/>
      <w:r w:rsidRPr="00190D5E">
        <w:rPr>
          <w:rFonts w:ascii="Arial" w:hAnsi="Arial" w:cs="Arial"/>
          <w:color w:val="222222"/>
          <w:shd w:val="clear" w:color="auto" w:fill="FFFFFF"/>
        </w:rPr>
        <w:t>market?.</w:t>
      </w:r>
      <w:proofErr w:type="gramEnd"/>
      <w:r w:rsidRPr="00190D5E">
        <w:rPr>
          <w:rFonts w:ascii="Arial" w:hAnsi="Arial" w:cs="Arial"/>
          <w:color w:val="222222"/>
          <w:shd w:val="clear" w:color="auto" w:fill="FFFFFF"/>
        </w:rPr>
        <w:t> </w:t>
      </w:r>
      <w:r w:rsidRPr="00190D5E">
        <w:rPr>
          <w:rFonts w:ascii="Arial" w:hAnsi="Arial" w:cs="Arial"/>
          <w:i/>
          <w:iCs/>
          <w:color w:val="222222"/>
          <w:shd w:val="clear" w:color="auto" w:fill="FFFFFF"/>
        </w:rPr>
        <w:t>Available at SSRN 3607238</w:t>
      </w:r>
      <w:r w:rsidRPr="00190D5E">
        <w:rPr>
          <w:rFonts w:ascii="Arial" w:hAnsi="Arial" w:cs="Arial"/>
          <w:color w:val="222222"/>
          <w:shd w:val="clear" w:color="auto" w:fill="FFFFFF"/>
        </w:rPr>
        <w:t>.</w:t>
      </w:r>
    </w:p>
    <w:p w14:paraId="7DAA7B1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Brandín, R., &amp;Abrishami, S. (2021). Information traceability platforms for asset data lifecycle: blockchain-based technologies. </w:t>
      </w:r>
      <w:r w:rsidRPr="00190D5E">
        <w:rPr>
          <w:rFonts w:ascii="Arial" w:hAnsi="Arial" w:cs="Arial"/>
          <w:i/>
          <w:iCs/>
          <w:color w:val="222222"/>
          <w:shd w:val="clear" w:color="auto" w:fill="FFFFFF"/>
        </w:rPr>
        <w:t>Smart and Sustainable Built Environment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(3), 364-386.</w:t>
      </w:r>
    </w:p>
    <w:p w14:paraId="1041F3C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Braun, K., Kropp, C., &amp;Boeva, Y. (2022). From digital design to data-assets. </w:t>
      </w:r>
      <w:r w:rsidRPr="00190D5E">
        <w:rPr>
          <w:rFonts w:ascii="Arial" w:hAnsi="Arial" w:cs="Arial"/>
          <w:i/>
          <w:iCs/>
          <w:color w:val="222222"/>
          <w:shd w:val="clear" w:color="auto" w:fill="FFFFFF"/>
        </w:rPr>
        <w:t>Historical Social Research/HistorischeSozialforschung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47</w:t>
      </w:r>
      <w:r w:rsidRPr="00190D5E">
        <w:rPr>
          <w:rFonts w:ascii="Arial" w:hAnsi="Arial" w:cs="Arial"/>
          <w:color w:val="222222"/>
          <w:shd w:val="clear" w:color="auto" w:fill="FFFFFF"/>
        </w:rPr>
        <w:t>(3 (181), 81-110.</w:t>
      </w:r>
    </w:p>
    <w:p w14:paraId="4D3311C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Bresciani, S., Huarng, K. H., Malhotra, A., &amp; Ferraris, A. (2021). Digital transformation as a springboard for product, process and business model innovation. </w:t>
      </w:r>
      <w:r w:rsidRPr="00190D5E">
        <w:rPr>
          <w:rFonts w:ascii="Arial" w:hAnsi="Arial" w:cs="Arial"/>
          <w:i/>
          <w:iCs/>
          <w:color w:val="222222"/>
          <w:shd w:val="clear" w:color="auto" w:fill="FFFFFF"/>
        </w:rPr>
        <w:t>Journal of Business Research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128</w:t>
      </w:r>
      <w:r w:rsidRPr="00190D5E">
        <w:rPr>
          <w:rFonts w:ascii="Arial" w:hAnsi="Arial" w:cs="Arial"/>
          <w:color w:val="222222"/>
          <w:shd w:val="clear" w:color="auto" w:fill="FFFFFF"/>
        </w:rPr>
        <w:t>, 204-210.</w:t>
      </w:r>
    </w:p>
    <w:p w14:paraId="3B3F0239"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Çetin, S., Straub, A., &amp;Gruis, V. (2021). How can digital technologies support the circular transition of social housing organizations? Empirical Evidence from Two Cases. In </w:t>
      </w:r>
      <w:r w:rsidRPr="00190D5E">
        <w:rPr>
          <w:rFonts w:ascii="Arial" w:hAnsi="Arial" w:cs="Arial"/>
          <w:i/>
          <w:iCs/>
          <w:color w:val="222222"/>
          <w:shd w:val="clear" w:color="auto" w:fill="FFFFFF"/>
        </w:rPr>
        <w:t>2nd International Conference of Circular Systems for the Built Environment-Advanced technological and Social Solutions for Transitions, ICSBE2, Eindhoven, the Netherlands</w:t>
      </w:r>
      <w:r w:rsidRPr="00190D5E">
        <w:rPr>
          <w:rFonts w:ascii="Arial" w:hAnsi="Arial" w:cs="Arial"/>
          <w:color w:val="222222"/>
          <w:shd w:val="clear" w:color="auto" w:fill="FFFFFF"/>
        </w:rPr>
        <w:t>.</w:t>
      </w:r>
    </w:p>
    <w:p w14:paraId="7B451E3E"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Chen, X., Chang-Richards, A. Y., Pelosi, A., Jia, Y., Shen, X., Siddiqui, M. K., &amp; Yang, N. (2022). Implementation of technologies in the construction industry: a systematic review. </w:t>
      </w:r>
      <w:r w:rsidRPr="00190D5E">
        <w:rPr>
          <w:rFonts w:ascii="Arial" w:hAnsi="Arial" w:cs="Arial"/>
          <w:i/>
          <w:iCs/>
          <w:color w:val="222222"/>
          <w:shd w:val="clear" w:color="auto" w:fill="FFFFFF"/>
        </w:rPr>
        <w:t>Engineering, Construction and Architectural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29</w:t>
      </w:r>
      <w:r w:rsidRPr="00190D5E">
        <w:rPr>
          <w:rFonts w:ascii="Arial" w:hAnsi="Arial" w:cs="Arial"/>
          <w:color w:val="222222"/>
          <w:shd w:val="clear" w:color="auto" w:fill="FFFFFF"/>
        </w:rPr>
        <w:t>(8), 3181-3209.</w:t>
      </w:r>
    </w:p>
    <w:p w14:paraId="25A6330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Figueiredo, K., Hammad, A. W., Haddad, A., &amp; Tam, V. W. (2022). Assessing the usability of blockchain for sustainability: Extending key themes to the construction industry. </w:t>
      </w:r>
      <w:r w:rsidRPr="00190D5E">
        <w:rPr>
          <w:rFonts w:ascii="Arial" w:hAnsi="Arial" w:cs="Arial"/>
          <w:i/>
          <w:iCs/>
          <w:color w:val="222222"/>
          <w:shd w:val="clear" w:color="auto" w:fill="FFFFFF"/>
        </w:rPr>
        <w:t>Journal of Cleaner Production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343</w:t>
      </w:r>
      <w:r w:rsidRPr="00190D5E">
        <w:rPr>
          <w:rFonts w:ascii="Arial" w:hAnsi="Arial" w:cs="Arial"/>
          <w:color w:val="222222"/>
          <w:shd w:val="clear" w:color="auto" w:fill="FFFFFF"/>
        </w:rPr>
        <w:t>, 131047.</w:t>
      </w:r>
    </w:p>
    <w:p w14:paraId="74013D6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Georgiadou, M. C. (2019). An overview of benefits and challenges of building information modelling (BIM) adoption in UK residential projects. </w:t>
      </w:r>
      <w:r w:rsidRPr="00190D5E">
        <w:rPr>
          <w:rFonts w:ascii="Arial" w:hAnsi="Arial" w:cs="Arial"/>
          <w:i/>
          <w:iCs/>
          <w:color w:val="222222"/>
          <w:shd w:val="clear" w:color="auto" w:fill="FFFFFF"/>
        </w:rPr>
        <w:t>Construction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19</w:t>
      </w:r>
      <w:r w:rsidRPr="00190D5E">
        <w:rPr>
          <w:rFonts w:ascii="Arial" w:hAnsi="Arial" w:cs="Arial"/>
          <w:color w:val="222222"/>
          <w:shd w:val="clear" w:color="auto" w:fill="FFFFFF"/>
        </w:rPr>
        <w:t>(3), 298-320.</w:t>
      </w:r>
    </w:p>
    <w:p w14:paraId="6E9CB343"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Ghosh, S., Hughes, M., Hodgkinson, I., &amp; Hughes, P. (2022). Digital transformation of industrial businesses: A dynamic capability approach. </w:t>
      </w:r>
      <w:r w:rsidRPr="00190D5E">
        <w:rPr>
          <w:rFonts w:ascii="Arial" w:hAnsi="Arial" w:cs="Arial"/>
          <w:i/>
          <w:iCs/>
          <w:color w:val="222222"/>
          <w:shd w:val="clear" w:color="auto" w:fill="FFFFFF"/>
        </w:rPr>
        <w:t>Technovation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113</w:t>
      </w:r>
      <w:r w:rsidRPr="00190D5E">
        <w:rPr>
          <w:rFonts w:ascii="Arial" w:hAnsi="Arial" w:cs="Arial"/>
          <w:color w:val="222222"/>
          <w:shd w:val="clear" w:color="auto" w:fill="FFFFFF"/>
        </w:rPr>
        <w:t>, 102414.</w:t>
      </w:r>
    </w:p>
    <w:p w14:paraId="0C96097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Iacovidou, E., Purnell, P., Tsavdaridis, K. D., &amp;Poologanathan, K. (2021). Digitally enabled modular construction for promoting modular components reuse: A UK view.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42</w:t>
      </w:r>
      <w:r w:rsidRPr="00190D5E">
        <w:rPr>
          <w:rFonts w:ascii="Arial" w:hAnsi="Arial" w:cs="Arial"/>
          <w:color w:val="222222"/>
          <w:shd w:val="clear" w:color="auto" w:fill="FFFFFF"/>
        </w:rPr>
        <w:t>, 102820.</w:t>
      </w:r>
    </w:p>
    <w:p w14:paraId="72F5613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Johnston, M. C., Crilly, M., Black, C., Prescott, G. J., &amp; Mercer, S. W. (2019). Defining and measuring multimorbidity: a systematic review of systematic reviews. </w:t>
      </w:r>
      <w:r w:rsidRPr="00190D5E">
        <w:rPr>
          <w:rFonts w:ascii="Arial" w:hAnsi="Arial" w:cs="Arial"/>
          <w:i/>
          <w:iCs/>
          <w:color w:val="222222"/>
          <w:shd w:val="clear" w:color="auto" w:fill="FFFFFF"/>
        </w:rPr>
        <w:t>European journal of public health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29</w:t>
      </w:r>
      <w:r w:rsidRPr="00190D5E">
        <w:rPr>
          <w:rFonts w:ascii="Arial" w:hAnsi="Arial" w:cs="Arial"/>
          <w:color w:val="222222"/>
          <w:shd w:val="clear" w:color="auto" w:fill="FFFFFF"/>
        </w:rPr>
        <w:t>(1), 182-189.</w:t>
      </w:r>
    </w:p>
    <w:p w14:paraId="4A9F25B0"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Kaganova, O., &amp;Amoils, J. M. (2020). Central government property asset management: a review of international changes. </w:t>
      </w:r>
      <w:r w:rsidRPr="00190D5E">
        <w:rPr>
          <w:rFonts w:ascii="Arial" w:hAnsi="Arial" w:cs="Arial"/>
          <w:i/>
          <w:iCs/>
          <w:color w:val="222222"/>
          <w:shd w:val="clear" w:color="auto" w:fill="FFFFFF"/>
        </w:rPr>
        <w:t>Journal of Corporate Real Estate</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22</w:t>
      </w:r>
      <w:r w:rsidRPr="00190D5E">
        <w:rPr>
          <w:rFonts w:ascii="Arial" w:hAnsi="Arial" w:cs="Arial"/>
          <w:color w:val="222222"/>
          <w:shd w:val="clear" w:color="auto" w:fill="FFFFFF"/>
        </w:rPr>
        <w:t>(3), 239-260.</w:t>
      </w:r>
    </w:p>
    <w:p w14:paraId="5675BF7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Kaklauskas, A., Zavadskas, E. K., Lepkova, N., Raslanas, S., Dauksys, K., Vetloviene, I., &amp;Ubarte, I. (2021). Sustainable construction investment, real estate development, and COVID-19: a review of literature in the field.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w:t>
      </w:r>
      <w:r w:rsidRPr="00190D5E">
        <w:rPr>
          <w:rFonts w:ascii="Arial" w:hAnsi="Arial" w:cs="Arial"/>
          <w:color w:val="222222"/>
          <w:shd w:val="clear" w:color="auto" w:fill="FFFFFF"/>
        </w:rPr>
        <w:t>(13), 7420.</w:t>
      </w:r>
    </w:p>
    <w:p w14:paraId="7E3EC24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Kalogianni, E., van Oosterom, P., Dimopoulou, E., &amp;Lemmen, C. (2020). 3D land administration: A review and a future vision in the context of the spatial development lifecycle. </w:t>
      </w:r>
      <w:r w:rsidRPr="00190D5E">
        <w:rPr>
          <w:rFonts w:ascii="Arial" w:hAnsi="Arial" w:cs="Arial"/>
          <w:i/>
          <w:iCs/>
          <w:color w:val="222222"/>
          <w:shd w:val="clear" w:color="auto" w:fill="FFFFFF"/>
        </w:rPr>
        <w:t>ISPRS international journal of geo-information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9</w:t>
      </w:r>
      <w:r w:rsidRPr="00190D5E">
        <w:rPr>
          <w:rFonts w:ascii="Arial" w:hAnsi="Arial" w:cs="Arial"/>
          <w:color w:val="222222"/>
          <w:shd w:val="clear" w:color="auto" w:fill="FFFFFF"/>
        </w:rPr>
        <w:t>(2), 107.</w:t>
      </w:r>
    </w:p>
    <w:p w14:paraId="48AFB7F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Khoja, A., &amp;Danylenko, O. (2020). Real estate 5.0: synthetizing the next generation of buildings. </w:t>
      </w:r>
      <w:r w:rsidRPr="00190D5E">
        <w:rPr>
          <w:rFonts w:ascii="Arial" w:hAnsi="Arial" w:cs="Arial"/>
          <w:i/>
          <w:iCs/>
          <w:color w:val="222222"/>
          <w:shd w:val="clear" w:color="auto" w:fill="FFFFFF"/>
        </w:rPr>
        <w:t>ON RESEARCH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5</w:t>
      </w:r>
      <w:r w:rsidRPr="00190D5E">
        <w:rPr>
          <w:rFonts w:ascii="Arial" w:hAnsi="Arial" w:cs="Arial"/>
          <w:color w:val="222222"/>
          <w:shd w:val="clear" w:color="auto" w:fill="FFFFFF"/>
        </w:rPr>
        <w:t>, 50.</w:t>
      </w:r>
    </w:p>
    <w:p w14:paraId="1830818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Killip, G., Owen, A., &amp;Topouzi, M. (2020). Exploring the practices and roles of UK construction manufacturers and merchants in relation to housing energy retrofit. </w:t>
      </w:r>
      <w:r w:rsidRPr="00190D5E">
        <w:rPr>
          <w:rFonts w:ascii="Arial" w:hAnsi="Arial" w:cs="Arial"/>
          <w:i/>
          <w:iCs/>
          <w:color w:val="222222"/>
          <w:shd w:val="clear" w:color="auto" w:fill="FFFFFF"/>
        </w:rPr>
        <w:t>Journal of Cleaner Production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251</w:t>
      </w:r>
      <w:r w:rsidRPr="00190D5E">
        <w:rPr>
          <w:rFonts w:ascii="Arial" w:hAnsi="Arial" w:cs="Arial"/>
          <w:color w:val="222222"/>
          <w:shd w:val="clear" w:color="auto" w:fill="FFFFFF"/>
        </w:rPr>
        <w:t>, 119205.</w:t>
      </w:r>
    </w:p>
    <w:p w14:paraId="17E5DDE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Küsel, K. (2020, July). Model</w:t>
      </w:r>
      <w:r w:rsidRPr="00190D5E">
        <w:rPr>
          <w:rFonts w:ascii="Cambria Math" w:hAnsi="Cambria Math" w:cs="Cambria Math"/>
          <w:color w:val="222222"/>
          <w:shd w:val="clear" w:color="auto" w:fill="FFFFFF"/>
        </w:rPr>
        <w:t>‐</w:t>
      </w:r>
      <w:r w:rsidRPr="00190D5E">
        <w:rPr>
          <w:rFonts w:ascii="Arial" w:hAnsi="Arial" w:cs="Arial"/>
          <w:color w:val="222222"/>
          <w:shd w:val="clear" w:color="auto" w:fill="FFFFFF"/>
        </w:rPr>
        <w:t>Based System Engineering for Life Cycle Development of Digital Twins of Real Estate. In </w:t>
      </w:r>
      <w:r w:rsidRPr="00190D5E">
        <w:rPr>
          <w:rFonts w:ascii="Arial" w:hAnsi="Arial" w:cs="Arial"/>
          <w:i/>
          <w:iCs/>
          <w:color w:val="222222"/>
          <w:shd w:val="clear" w:color="auto" w:fill="FFFFFF"/>
        </w:rPr>
        <w:t>INCOSE International Symposium</w:t>
      </w:r>
      <w:r w:rsidRPr="00190D5E">
        <w:rPr>
          <w:rFonts w:ascii="Arial" w:hAnsi="Arial" w:cs="Arial"/>
          <w:color w:val="222222"/>
          <w:shd w:val="clear" w:color="auto" w:fill="FFFFFF"/>
        </w:rPr>
        <w:t> (Vol. 30, No. 1, pp. 715-730).</w:t>
      </w:r>
    </w:p>
    <w:p w14:paraId="687DBF4D"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Li, J., &amp;Kassem, M. (2021). Applications of distributed ledger technology (DLT) and Blockchain-enabled smart contracts in construction.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132</w:t>
      </w:r>
      <w:r w:rsidRPr="00190D5E">
        <w:rPr>
          <w:rFonts w:ascii="Arial" w:hAnsi="Arial" w:cs="Arial"/>
          <w:color w:val="222222"/>
          <w:shd w:val="clear" w:color="auto" w:fill="FFFFFF"/>
        </w:rPr>
        <w:t>, 103955.</w:t>
      </w:r>
    </w:p>
    <w:p w14:paraId="3B20E083"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Li, J., Greenwood, D., &amp;Kassem, M. (2019). Blockchain in the built environment and construction industry: A systematic review, conceptual models and practical use cases.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102</w:t>
      </w:r>
      <w:r w:rsidRPr="00190D5E">
        <w:rPr>
          <w:rFonts w:ascii="Arial" w:hAnsi="Arial" w:cs="Arial"/>
          <w:color w:val="222222"/>
          <w:shd w:val="clear" w:color="auto" w:fill="FFFFFF"/>
        </w:rPr>
        <w:t>, 288-307.</w:t>
      </w:r>
    </w:p>
    <w:p w14:paraId="7751DED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Li, L., Yuan, J., Tang, M., Xu, Z., Xu, W., &amp; Cheng, Y. (2021). Developing a BIM-enabled building lifecycle management system for owners: Architecture and case scenario.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129</w:t>
      </w:r>
      <w:r w:rsidRPr="00190D5E">
        <w:rPr>
          <w:rFonts w:ascii="Arial" w:hAnsi="Arial" w:cs="Arial"/>
          <w:color w:val="222222"/>
          <w:shd w:val="clear" w:color="auto" w:fill="FFFFFF"/>
        </w:rPr>
        <w:t>, 103814.</w:t>
      </w:r>
    </w:p>
    <w:p w14:paraId="1AE016B0"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Liu, Y., Wang, P., He, Z., &amp; Dong, J. (2021). Real estate rental market: a 10-year bibliometricbased review. </w:t>
      </w:r>
      <w:r w:rsidRPr="00190D5E">
        <w:rPr>
          <w:rFonts w:ascii="Arial" w:hAnsi="Arial" w:cs="Arial"/>
          <w:i/>
          <w:iCs/>
          <w:color w:val="222222"/>
          <w:shd w:val="clear" w:color="auto" w:fill="FFFFFF"/>
        </w:rPr>
        <w:t>Economic research-Ekonomskaistraživanja</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34</w:t>
      </w:r>
      <w:r w:rsidRPr="00190D5E">
        <w:rPr>
          <w:rFonts w:ascii="Arial" w:hAnsi="Arial" w:cs="Arial"/>
          <w:color w:val="222222"/>
          <w:shd w:val="clear" w:color="auto" w:fill="FFFFFF"/>
        </w:rPr>
        <w:t>(1), 1752-1788.</w:t>
      </w:r>
    </w:p>
    <w:p w14:paraId="21D3133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Love, P. E., &amp; Matthews, J. (2019). The ‘how’of benefits management for digital technology: From engineering to asset management.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107</w:t>
      </w:r>
      <w:r w:rsidRPr="00190D5E">
        <w:rPr>
          <w:rFonts w:ascii="Arial" w:hAnsi="Arial" w:cs="Arial"/>
          <w:color w:val="222222"/>
          <w:shd w:val="clear" w:color="auto" w:fill="FFFFFF"/>
        </w:rPr>
        <w:t>, 102930.</w:t>
      </w:r>
    </w:p>
    <w:p w14:paraId="3994DE14"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Low, S., Ullah, F., Shirowzhan, S., Sepasgozar, S. M., &amp; Lin Lee, C. (2020). Smart digital marketing capabilities for sustainable property development: A case of Malaysia.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12</w:t>
      </w:r>
      <w:r w:rsidRPr="00190D5E">
        <w:rPr>
          <w:rFonts w:ascii="Arial" w:hAnsi="Arial" w:cs="Arial"/>
          <w:color w:val="222222"/>
          <w:shd w:val="clear" w:color="auto" w:fill="FFFFFF"/>
        </w:rPr>
        <w:t>(13), 5402.</w:t>
      </w:r>
    </w:p>
    <w:p w14:paraId="1F18687B"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Miettinen, R., Kerosuo, H., Metsälä, T., &amp;Paavola, S. (2018). Bridging the life cycle: a case study on facility management infrastructures and uses of BIM. </w:t>
      </w:r>
      <w:r w:rsidRPr="00190D5E">
        <w:rPr>
          <w:rFonts w:ascii="Arial" w:hAnsi="Arial" w:cs="Arial"/>
          <w:i/>
          <w:iCs/>
          <w:color w:val="222222"/>
          <w:shd w:val="clear" w:color="auto" w:fill="FFFFFF"/>
        </w:rPr>
        <w:t>Journal of facilities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16</w:t>
      </w:r>
      <w:r w:rsidRPr="00190D5E">
        <w:rPr>
          <w:rFonts w:ascii="Arial" w:hAnsi="Arial" w:cs="Arial"/>
          <w:color w:val="222222"/>
          <w:shd w:val="clear" w:color="auto" w:fill="FFFFFF"/>
        </w:rPr>
        <w:t>(1), 2-16.</w:t>
      </w:r>
    </w:p>
    <w:p w14:paraId="066CE78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Munawar, H. S., Qayyum, S., Ullah, F., &amp;Sepasgozar, S. (2020). Big data and its applications in smart real estate and the disaster management life cycle: A systematic analysis. </w:t>
      </w:r>
      <w:r w:rsidRPr="00190D5E">
        <w:rPr>
          <w:rFonts w:ascii="Arial" w:hAnsi="Arial" w:cs="Arial"/>
          <w:i/>
          <w:iCs/>
          <w:color w:val="222222"/>
          <w:shd w:val="clear" w:color="auto" w:fill="FFFFFF"/>
        </w:rPr>
        <w:t>Big Data and Cognitive Computing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w:t>
      </w:r>
      <w:r w:rsidRPr="00190D5E">
        <w:rPr>
          <w:rFonts w:ascii="Arial" w:hAnsi="Arial" w:cs="Arial"/>
          <w:color w:val="222222"/>
          <w:shd w:val="clear" w:color="auto" w:fill="FFFFFF"/>
        </w:rPr>
        <w:t>(2), 4.</w:t>
      </w:r>
    </w:p>
    <w:p w14:paraId="1AFB5D18"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Munn, Z., Peters, M. D., Stern, C., Tufanaru, C., McArthur, A., &amp;Aromataris, E. (2018). Systematic review or scoping review? Guidance for authors when choosing between a systematic or scoping review approach. </w:t>
      </w:r>
      <w:r w:rsidRPr="00190D5E">
        <w:rPr>
          <w:rFonts w:ascii="Arial" w:hAnsi="Arial" w:cs="Arial"/>
          <w:i/>
          <w:iCs/>
          <w:color w:val="222222"/>
          <w:shd w:val="clear" w:color="auto" w:fill="FFFFFF"/>
        </w:rPr>
        <w:t>BMC medical research methodology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18</w:t>
      </w:r>
      <w:r w:rsidRPr="00190D5E">
        <w:rPr>
          <w:rFonts w:ascii="Arial" w:hAnsi="Arial" w:cs="Arial"/>
          <w:color w:val="222222"/>
          <w:shd w:val="clear" w:color="auto" w:fill="FFFFFF"/>
        </w:rPr>
        <w:t>, 1-7.</w:t>
      </w:r>
    </w:p>
    <w:p w14:paraId="382F31E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Musarat, M. A., Sadiq, A., Alaloul, W. S., &amp; Abdul Wahab, M. M. (2022). A systematic review on enhancement in quality of life through digitalization in the construction industry.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15</w:t>
      </w:r>
      <w:r w:rsidRPr="00190D5E">
        <w:rPr>
          <w:rFonts w:ascii="Arial" w:hAnsi="Arial" w:cs="Arial"/>
          <w:color w:val="222222"/>
          <w:shd w:val="clear" w:color="auto" w:fill="FFFFFF"/>
        </w:rPr>
        <w:t>(1), 202.</w:t>
      </w:r>
    </w:p>
    <w:p w14:paraId="0599DF4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 xml:space="preserve">Nanda, A., Xu, Y., &amp; Zhang, F. (2021). How would the COVID-19 pandemic reshape retail real estate and high streets through acceleration of E-commerce and </w:t>
      </w:r>
      <w:proofErr w:type="gramStart"/>
      <w:r w:rsidRPr="00190D5E">
        <w:rPr>
          <w:rFonts w:ascii="Arial" w:hAnsi="Arial" w:cs="Arial"/>
          <w:color w:val="222222"/>
          <w:shd w:val="clear" w:color="auto" w:fill="FFFFFF"/>
        </w:rPr>
        <w:t>digitalization?.</w:t>
      </w:r>
      <w:proofErr w:type="gramEnd"/>
      <w:r w:rsidRPr="00190D5E">
        <w:rPr>
          <w:rFonts w:ascii="Arial" w:hAnsi="Arial" w:cs="Arial"/>
          <w:color w:val="222222"/>
          <w:shd w:val="clear" w:color="auto" w:fill="FFFFFF"/>
        </w:rPr>
        <w:t> </w:t>
      </w:r>
      <w:r w:rsidRPr="00190D5E">
        <w:rPr>
          <w:rFonts w:ascii="Arial" w:hAnsi="Arial" w:cs="Arial"/>
          <w:i/>
          <w:iCs/>
          <w:color w:val="222222"/>
          <w:shd w:val="clear" w:color="auto" w:fill="FFFFFF"/>
        </w:rPr>
        <w:t>Journal of Urban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(2), 110-124.</w:t>
      </w:r>
    </w:p>
    <w:p w14:paraId="7B188741"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Newman, C., Edwards, D., Martek, I., Lai, J., Thwala, W. D., &amp;Rillie, I. (2021). Industry 4.0 deployment in the construction industry: a bibliometric literature review and UK-based case study. </w:t>
      </w:r>
      <w:r w:rsidRPr="00190D5E">
        <w:rPr>
          <w:rFonts w:ascii="Arial" w:hAnsi="Arial" w:cs="Arial"/>
          <w:i/>
          <w:iCs/>
          <w:color w:val="222222"/>
          <w:shd w:val="clear" w:color="auto" w:fill="FFFFFF"/>
        </w:rPr>
        <w:t>Smart and Sustainable Built Environment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(4), 557-580.</w:t>
      </w:r>
    </w:p>
    <w:p w14:paraId="7709B33C"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Ogunba, O. A., Dabara, D. I., &amp;Gbadegesin, J. T. (2023). Sustainable real estate management practice: Exploring the priority of operational stage for actualizing sustainable built environment goal in sub-Saharan Africa. </w:t>
      </w:r>
      <w:r w:rsidRPr="00190D5E">
        <w:rPr>
          <w:rFonts w:ascii="Arial" w:hAnsi="Arial" w:cs="Arial"/>
          <w:i/>
          <w:iCs/>
          <w:color w:val="222222"/>
          <w:shd w:val="clear" w:color="auto" w:fill="FFFFFF"/>
        </w:rPr>
        <w:t>International Journal of Construction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23</w:t>
      </w:r>
      <w:r w:rsidRPr="00190D5E">
        <w:rPr>
          <w:rFonts w:ascii="Arial" w:hAnsi="Arial" w:cs="Arial"/>
          <w:color w:val="222222"/>
          <w:shd w:val="clear" w:color="auto" w:fill="FFFFFF"/>
        </w:rPr>
        <w:t>(10), 1746-1755.</w:t>
      </w:r>
    </w:p>
    <w:p w14:paraId="4A2DF0EB"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Olanrewaju, O. I., Kineber, A. F., Chileshe, N., &amp; Edwards, D. J. (2021). Modelling the impact of building information modelling (BIM) implementation drivers and awareness on project lifecycle.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13</w:t>
      </w:r>
      <w:r w:rsidRPr="00190D5E">
        <w:rPr>
          <w:rFonts w:ascii="Arial" w:hAnsi="Arial" w:cs="Arial"/>
          <w:color w:val="222222"/>
          <w:shd w:val="clear" w:color="auto" w:fill="FFFFFF"/>
        </w:rPr>
        <w:t>(16), 8887.</w:t>
      </w:r>
    </w:p>
    <w:p w14:paraId="5F804568"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Olanrewaju, O. I., Kineber, A. F., Chileshe, N., &amp; Edwards, D. J. (2022). Modelling the relationship between Building Information Modelling (BIM) implementation barriers, usage and awareness on building project lifecycle. </w:t>
      </w:r>
      <w:r w:rsidRPr="00190D5E">
        <w:rPr>
          <w:rFonts w:ascii="Arial" w:hAnsi="Arial" w:cs="Arial"/>
          <w:i/>
          <w:iCs/>
          <w:color w:val="222222"/>
          <w:shd w:val="clear" w:color="auto" w:fill="FFFFFF"/>
        </w:rPr>
        <w:t>Building and Environment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207</w:t>
      </w:r>
      <w:r w:rsidRPr="00190D5E">
        <w:rPr>
          <w:rFonts w:ascii="Arial" w:hAnsi="Arial" w:cs="Arial"/>
          <w:color w:val="222222"/>
          <w:shd w:val="clear" w:color="auto" w:fill="FFFFFF"/>
        </w:rPr>
        <w:t>, 108556.</w:t>
      </w:r>
    </w:p>
    <w:p w14:paraId="56F37F0C"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Oti-Sarpong, K., Pärn, E. A., Burgess, G., &amp;Zaki, M. (2022). Transforming the construction sector: An institutional complexity perspective. </w:t>
      </w:r>
      <w:r w:rsidRPr="00190D5E">
        <w:rPr>
          <w:rFonts w:ascii="Arial" w:hAnsi="Arial" w:cs="Arial"/>
          <w:i/>
          <w:iCs/>
          <w:color w:val="222222"/>
          <w:shd w:val="clear" w:color="auto" w:fill="FFFFFF"/>
        </w:rPr>
        <w:t>Construction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22</w:t>
      </w:r>
      <w:r w:rsidRPr="00190D5E">
        <w:rPr>
          <w:rFonts w:ascii="Arial" w:hAnsi="Arial" w:cs="Arial"/>
          <w:color w:val="222222"/>
          <w:shd w:val="clear" w:color="auto" w:fill="FFFFFF"/>
        </w:rPr>
        <w:t>(2), 361-387.</w:t>
      </w:r>
    </w:p>
    <w:p w14:paraId="565DC826"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Perera, S., Hijazi, A. A., Weerasuriya, G. T., Nanayakkara, S., &amp; Rodrigo, M. N. N. (2021). Blockchain-based trusted property transactions in the built environment: Development of an incubation-ready prototype. </w:t>
      </w:r>
      <w:r w:rsidRPr="00190D5E">
        <w:rPr>
          <w:rFonts w:ascii="Arial" w:hAnsi="Arial" w:cs="Arial"/>
          <w:i/>
          <w:iCs/>
          <w:color w:val="222222"/>
          <w:shd w:val="clear" w:color="auto" w:fill="FFFFFF"/>
        </w:rPr>
        <w:t>Buildings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w:t>
      </w:r>
      <w:r w:rsidRPr="00190D5E">
        <w:rPr>
          <w:rFonts w:ascii="Arial" w:hAnsi="Arial" w:cs="Arial"/>
          <w:color w:val="222222"/>
          <w:shd w:val="clear" w:color="auto" w:fill="FFFFFF"/>
        </w:rPr>
        <w:t>(11), 560.</w:t>
      </w:r>
    </w:p>
    <w:p w14:paraId="66D43D02"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 xml:space="preserve">Perera, S., Nanayakkara, S., Rodrigo, M. N. N., Senaratne, S., &amp;Weinand, R. (2020). Blockchain technology: Is it hype or real in the construction </w:t>
      </w:r>
      <w:proofErr w:type="gramStart"/>
      <w:r w:rsidRPr="00190D5E">
        <w:rPr>
          <w:rFonts w:ascii="Arial" w:hAnsi="Arial" w:cs="Arial"/>
          <w:color w:val="222222"/>
          <w:shd w:val="clear" w:color="auto" w:fill="FFFFFF"/>
        </w:rPr>
        <w:t>industry?.</w:t>
      </w:r>
      <w:proofErr w:type="gramEnd"/>
      <w:r w:rsidRPr="00190D5E">
        <w:rPr>
          <w:rFonts w:ascii="Arial" w:hAnsi="Arial" w:cs="Arial"/>
          <w:color w:val="222222"/>
          <w:shd w:val="clear" w:color="auto" w:fill="FFFFFF"/>
        </w:rPr>
        <w:t> </w:t>
      </w:r>
      <w:r w:rsidRPr="00190D5E">
        <w:rPr>
          <w:rFonts w:ascii="Arial" w:hAnsi="Arial" w:cs="Arial"/>
          <w:i/>
          <w:iCs/>
          <w:color w:val="222222"/>
          <w:shd w:val="clear" w:color="auto" w:fill="FFFFFF"/>
        </w:rPr>
        <w:t>Journal of industrial information integration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17</w:t>
      </w:r>
      <w:r w:rsidRPr="00190D5E">
        <w:rPr>
          <w:rFonts w:ascii="Arial" w:hAnsi="Arial" w:cs="Arial"/>
          <w:color w:val="222222"/>
          <w:shd w:val="clear" w:color="auto" w:fill="FFFFFF"/>
        </w:rPr>
        <w:t>, 100125.</w:t>
      </w:r>
    </w:p>
    <w:p w14:paraId="77356272"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Potseluyko, L., Rahimian, F. P., Dawood, N., Elghaish, F., &amp;Hajirasouli, A. (2022). Game-like interactive environment using BIM-based virtual reality for the timber frame self-build housing sector.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142</w:t>
      </w:r>
      <w:r w:rsidRPr="00190D5E">
        <w:rPr>
          <w:rFonts w:ascii="Arial" w:hAnsi="Arial" w:cs="Arial"/>
          <w:color w:val="222222"/>
          <w:shd w:val="clear" w:color="auto" w:fill="FFFFFF"/>
        </w:rPr>
        <w:t>, 104496.</w:t>
      </w:r>
    </w:p>
    <w:p w14:paraId="560E9EC2"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Rabby, F., Chimhundu, R., &amp; Hassan, R. (2022). Digital Transformation in Real Estate Marketing: A Review. </w:t>
      </w:r>
      <w:r w:rsidRPr="00190D5E">
        <w:rPr>
          <w:rFonts w:ascii="Arial" w:hAnsi="Arial" w:cs="Arial"/>
          <w:i/>
          <w:iCs/>
          <w:color w:val="222222"/>
          <w:shd w:val="clear" w:color="auto" w:fill="FFFFFF"/>
        </w:rPr>
        <w:t>Big Data: A Road Map for Successful Digital Marketing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39</w:t>
      </w:r>
      <w:r w:rsidRPr="00190D5E">
        <w:rPr>
          <w:rFonts w:ascii="Arial" w:hAnsi="Arial" w:cs="Arial"/>
          <w:color w:val="222222"/>
          <w:shd w:val="clear" w:color="auto" w:fill="FFFFFF"/>
        </w:rPr>
        <w:t>.</w:t>
      </w:r>
    </w:p>
    <w:p w14:paraId="09ED4F52"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Re Cecconi, F., Dejaco, M. C., Moretti, N., Mannino, A., &amp; Blanco Cadena, J. D. (2020). Digital asset management. </w:t>
      </w:r>
      <w:r w:rsidRPr="00190D5E">
        <w:rPr>
          <w:rFonts w:ascii="Arial" w:hAnsi="Arial" w:cs="Arial"/>
          <w:i/>
          <w:iCs/>
          <w:color w:val="222222"/>
          <w:shd w:val="clear" w:color="auto" w:fill="FFFFFF"/>
        </w:rPr>
        <w:t>Digital transformation of the design, construction and management processes of the built environment</w:t>
      </w:r>
      <w:r w:rsidRPr="00190D5E">
        <w:rPr>
          <w:rFonts w:ascii="Arial" w:hAnsi="Arial" w:cs="Arial"/>
          <w:color w:val="222222"/>
          <w:shd w:val="clear" w:color="auto" w:fill="FFFFFF"/>
        </w:rPr>
        <w:t>, 243-253.</w:t>
      </w:r>
    </w:p>
    <w:p w14:paraId="7008C44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Reinartz, W., Wiegand, N., &amp;Imschloss, M. (2019). The impact of digital transformation on the retailing value chain. </w:t>
      </w:r>
      <w:r w:rsidRPr="00190D5E">
        <w:rPr>
          <w:rFonts w:ascii="Arial" w:hAnsi="Arial" w:cs="Arial"/>
          <w:i/>
          <w:iCs/>
          <w:color w:val="222222"/>
          <w:shd w:val="clear" w:color="auto" w:fill="FFFFFF"/>
        </w:rPr>
        <w:t>International Journal of Research in Marketing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36</w:t>
      </w:r>
      <w:r w:rsidRPr="00190D5E">
        <w:rPr>
          <w:rFonts w:ascii="Arial" w:hAnsi="Arial" w:cs="Arial"/>
          <w:color w:val="222222"/>
          <w:shd w:val="clear" w:color="auto" w:fill="FFFFFF"/>
        </w:rPr>
        <w:t>(3), 350-366.</w:t>
      </w:r>
    </w:p>
    <w:p w14:paraId="1B5E6FD9"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Rogage, K., &amp; Greenwood, D. (2020). Data transfer between digital models of built assets and their operation &amp; maintenance systems. </w:t>
      </w:r>
      <w:r w:rsidRPr="00190D5E">
        <w:rPr>
          <w:rFonts w:ascii="Arial" w:hAnsi="Arial" w:cs="Arial"/>
          <w:i/>
          <w:iCs/>
          <w:color w:val="222222"/>
          <w:shd w:val="clear" w:color="auto" w:fill="FFFFFF"/>
        </w:rPr>
        <w:t>Journal of Information Technology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25</w:t>
      </w:r>
      <w:r w:rsidRPr="00190D5E">
        <w:rPr>
          <w:rFonts w:ascii="Arial" w:hAnsi="Arial" w:cs="Arial"/>
          <w:color w:val="222222"/>
          <w:shd w:val="clear" w:color="auto" w:fill="FFFFFF"/>
        </w:rPr>
        <w:t>, 469-481.</w:t>
      </w:r>
    </w:p>
    <w:p w14:paraId="10F59726"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Shaw, J. (2020). Platform real estate: Theory and practice of new urban real estate markets. </w:t>
      </w:r>
      <w:r w:rsidRPr="00190D5E">
        <w:rPr>
          <w:rFonts w:ascii="Arial" w:hAnsi="Arial" w:cs="Arial"/>
          <w:i/>
          <w:iCs/>
          <w:color w:val="222222"/>
          <w:shd w:val="clear" w:color="auto" w:fill="FFFFFF"/>
        </w:rPr>
        <w:t>Urban Geography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41</w:t>
      </w:r>
      <w:r w:rsidRPr="00190D5E">
        <w:rPr>
          <w:rFonts w:ascii="Arial" w:hAnsi="Arial" w:cs="Arial"/>
          <w:color w:val="222222"/>
          <w:shd w:val="clear" w:color="auto" w:fill="FFFFFF"/>
        </w:rPr>
        <w:t>(8), 1037-1064.</w:t>
      </w:r>
    </w:p>
    <w:p w14:paraId="38B452F0"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Shojaei, R. S., Oti-Sarpong, K., &amp; Burgess, G. (2023). Enablers for the adoption and use of BIM in main contractor companies in the UK. </w:t>
      </w:r>
      <w:r w:rsidRPr="00190D5E">
        <w:rPr>
          <w:rFonts w:ascii="Arial" w:hAnsi="Arial" w:cs="Arial"/>
          <w:i/>
          <w:iCs/>
          <w:color w:val="222222"/>
          <w:shd w:val="clear" w:color="auto" w:fill="FFFFFF"/>
        </w:rPr>
        <w:t>Engineering, Construction and Architectural Management</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30</w:t>
      </w:r>
      <w:r w:rsidRPr="00190D5E">
        <w:rPr>
          <w:rFonts w:ascii="Arial" w:hAnsi="Arial" w:cs="Arial"/>
          <w:color w:val="222222"/>
          <w:shd w:val="clear" w:color="auto" w:fill="FFFFFF"/>
        </w:rPr>
        <w:t>(4), 1726-1745.</w:t>
      </w:r>
    </w:p>
    <w:p w14:paraId="78DE9B9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Starr, C. W., Saginor, J., &amp;Worzala, E. (2021). The rise of PropTech: Emerging industrial technologies and their impact on real estate. </w:t>
      </w:r>
      <w:r w:rsidRPr="00190D5E">
        <w:rPr>
          <w:rFonts w:ascii="Arial" w:hAnsi="Arial" w:cs="Arial"/>
          <w:i/>
          <w:iCs/>
          <w:color w:val="222222"/>
          <w:shd w:val="clear" w:color="auto" w:fill="FFFFFF"/>
        </w:rPr>
        <w:t>Journal of Property Investment &amp; Finance</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39</w:t>
      </w:r>
      <w:r w:rsidRPr="00190D5E">
        <w:rPr>
          <w:rFonts w:ascii="Arial" w:hAnsi="Arial" w:cs="Arial"/>
          <w:color w:val="222222"/>
          <w:shd w:val="clear" w:color="auto" w:fill="FFFFFF"/>
        </w:rPr>
        <w:t>(2), 157-169.</w:t>
      </w:r>
    </w:p>
    <w:p w14:paraId="0F052C2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Succar, B., &amp; Poirier, E. (2020). Lifecycle information transformation and exchange for delivering and managing digital and physical assets. </w:t>
      </w:r>
      <w:r w:rsidRPr="00190D5E">
        <w:rPr>
          <w:rFonts w:ascii="Arial" w:hAnsi="Arial" w:cs="Arial"/>
          <w:i/>
          <w:iCs/>
          <w:color w:val="222222"/>
          <w:shd w:val="clear" w:color="auto" w:fill="FFFFFF"/>
        </w:rPr>
        <w:t>Automation in Construction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112</w:t>
      </w:r>
      <w:r w:rsidRPr="00190D5E">
        <w:rPr>
          <w:rFonts w:ascii="Arial" w:hAnsi="Arial" w:cs="Arial"/>
          <w:color w:val="222222"/>
          <w:shd w:val="clear" w:color="auto" w:fill="FFFFFF"/>
        </w:rPr>
        <w:t>, 103090.</w:t>
      </w:r>
    </w:p>
    <w:p w14:paraId="547CBFA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Tan, Z., &amp; Miller, N. G. (2023). Connecting Digitalization and Sustainability: Proptech in the Real Estate Operations and Management. </w:t>
      </w:r>
      <w:r w:rsidRPr="00190D5E">
        <w:rPr>
          <w:rFonts w:ascii="Arial" w:hAnsi="Arial" w:cs="Arial"/>
          <w:i/>
          <w:iCs/>
          <w:color w:val="222222"/>
          <w:shd w:val="clear" w:color="auto" w:fill="FFFFFF"/>
        </w:rPr>
        <w:t>Journal of Sustainable Real Estate</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15</w:t>
      </w:r>
      <w:r w:rsidRPr="00190D5E">
        <w:rPr>
          <w:rFonts w:ascii="Arial" w:hAnsi="Arial" w:cs="Arial"/>
          <w:color w:val="222222"/>
          <w:shd w:val="clear" w:color="auto" w:fill="FFFFFF"/>
        </w:rPr>
        <w:t>(1), 2203292.</w:t>
      </w:r>
    </w:p>
    <w:p w14:paraId="50D0FC1A"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Teisserenc, B., &amp;Sepasgozar, S. (2021). Adoption of blockchain technology through digital twins in the construction industry 4.0: A PESTELS approach. </w:t>
      </w:r>
      <w:r w:rsidRPr="00190D5E">
        <w:rPr>
          <w:rFonts w:ascii="Arial" w:hAnsi="Arial" w:cs="Arial"/>
          <w:i/>
          <w:iCs/>
          <w:color w:val="222222"/>
          <w:shd w:val="clear" w:color="auto" w:fill="FFFFFF"/>
        </w:rPr>
        <w:t>Buildings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11</w:t>
      </w:r>
      <w:r w:rsidRPr="00190D5E">
        <w:rPr>
          <w:rFonts w:ascii="Arial" w:hAnsi="Arial" w:cs="Arial"/>
          <w:color w:val="222222"/>
          <w:shd w:val="clear" w:color="auto" w:fill="FFFFFF"/>
        </w:rPr>
        <w:t>(12), 670.</w:t>
      </w:r>
    </w:p>
    <w:p w14:paraId="7C643F2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lastRenderedPageBreak/>
        <w:t>Toivonen, S. (2021). Advancing futures thinking in the real estate field. </w:t>
      </w:r>
      <w:r w:rsidRPr="00190D5E">
        <w:rPr>
          <w:rFonts w:ascii="Arial" w:hAnsi="Arial" w:cs="Arial"/>
          <w:i/>
          <w:iCs/>
          <w:color w:val="222222"/>
          <w:shd w:val="clear" w:color="auto" w:fill="FFFFFF"/>
        </w:rPr>
        <w:t>Journal of European Real Estate Research</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14</w:t>
      </w:r>
      <w:r w:rsidRPr="00190D5E">
        <w:rPr>
          <w:rFonts w:ascii="Arial" w:hAnsi="Arial" w:cs="Arial"/>
          <w:color w:val="222222"/>
          <w:shd w:val="clear" w:color="auto" w:fill="FFFFFF"/>
        </w:rPr>
        <w:t>(1), 150-166.</w:t>
      </w:r>
    </w:p>
    <w:p w14:paraId="2CD7562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Treleaven, P., Barnett, J., Knight, A., &amp; Serrano, W. (2021). Real estate data marketplace. </w:t>
      </w:r>
      <w:r w:rsidRPr="00190D5E">
        <w:rPr>
          <w:rFonts w:ascii="Arial" w:hAnsi="Arial" w:cs="Arial"/>
          <w:i/>
          <w:iCs/>
          <w:color w:val="222222"/>
          <w:shd w:val="clear" w:color="auto" w:fill="FFFFFF"/>
        </w:rPr>
        <w:t>AI and Ethics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w:t>
      </w:r>
      <w:r w:rsidRPr="00190D5E">
        <w:rPr>
          <w:rFonts w:ascii="Arial" w:hAnsi="Arial" w:cs="Arial"/>
          <w:color w:val="222222"/>
          <w:shd w:val="clear" w:color="auto" w:fill="FFFFFF"/>
        </w:rPr>
        <w:t>, 445-462.</w:t>
      </w:r>
    </w:p>
    <w:p w14:paraId="5C108BE7"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Ullah, F., &amp; Al-Turjman, F. (2023). A conceptual framework for blockchain smart contract adoption to manage real estate deals in smart cities. </w:t>
      </w:r>
      <w:r w:rsidRPr="00190D5E">
        <w:rPr>
          <w:rFonts w:ascii="Arial" w:hAnsi="Arial" w:cs="Arial"/>
          <w:i/>
          <w:iCs/>
          <w:color w:val="222222"/>
          <w:shd w:val="clear" w:color="auto" w:fill="FFFFFF"/>
        </w:rPr>
        <w:t>Neural Computing and Applications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35</w:t>
      </w:r>
      <w:r w:rsidRPr="00190D5E">
        <w:rPr>
          <w:rFonts w:ascii="Arial" w:hAnsi="Arial" w:cs="Arial"/>
          <w:color w:val="222222"/>
          <w:shd w:val="clear" w:color="auto" w:fill="FFFFFF"/>
        </w:rPr>
        <w:t>(7), 5033-5054.</w:t>
      </w:r>
    </w:p>
    <w:p w14:paraId="01D3FB2F"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Ullah, F., Sepasgozar, S. M., &amp; Wang, C. (2018). A systematic review of smart real estate technology: Drivers of, and barriers to, the use of digital disruptive technologies and online platforms. </w:t>
      </w:r>
      <w:r w:rsidRPr="00190D5E">
        <w:rPr>
          <w:rFonts w:ascii="Arial" w:hAnsi="Arial" w:cs="Arial"/>
          <w:i/>
          <w:iCs/>
          <w:color w:val="222222"/>
          <w:shd w:val="clear" w:color="auto" w:fill="FFFFFF"/>
        </w:rPr>
        <w:t>Sustainability</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(9), 3142.</w:t>
      </w:r>
    </w:p>
    <w:p w14:paraId="3C57DA85"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Ullah, F., Sepasgozar, S. M., Thaheem, M. J., &amp; Al-Turjman, F. (2021). Barriers to the digitalisation and innovation of Australian Smart Real Estate: A managerial perspective on the technology non-adoption. </w:t>
      </w:r>
      <w:r w:rsidRPr="00190D5E">
        <w:rPr>
          <w:rFonts w:ascii="Arial" w:hAnsi="Arial" w:cs="Arial"/>
          <w:i/>
          <w:iCs/>
          <w:color w:val="222222"/>
          <w:shd w:val="clear" w:color="auto" w:fill="FFFFFF"/>
        </w:rPr>
        <w:t>Environmental Technology &amp; Innovation</w:t>
      </w:r>
      <w:r w:rsidRPr="00190D5E">
        <w:rPr>
          <w:rFonts w:ascii="Arial" w:hAnsi="Arial" w:cs="Arial"/>
          <w:color w:val="222222"/>
          <w:shd w:val="clear" w:color="auto" w:fill="FFFFFF"/>
        </w:rPr>
        <w:t>, </w:t>
      </w:r>
      <w:r w:rsidRPr="00190D5E">
        <w:rPr>
          <w:rFonts w:ascii="Arial" w:hAnsi="Arial" w:cs="Arial"/>
          <w:i/>
          <w:iCs/>
          <w:color w:val="222222"/>
          <w:shd w:val="clear" w:color="auto" w:fill="FFFFFF"/>
        </w:rPr>
        <w:t>22</w:t>
      </w:r>
      <w:r w:rsidRPr="00190D5E">
        <w:rPr>
          <w:rFonts w:ascii="Arial" w:hAnsi="Arial" w:cs="Arial"/>
          <w:color w:val="222222"/>
          <w:shd w:val="clear" w:color="auto" w:fill="FFFFFF"/>
        </w:rPr>
        <w:t>, 101527.</w:t>
      </w:r>
    </w:p>
    <w:p w14:paraId="1166ECC0"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Wang, D. (2021). Tokenisation of corporate real estate on the blockchain: New strategies for corporate ownership and financial management. </w:t>
      </w:r>
      <w:r w:rsidRPr="00190D5E">
        <w:rPr>
          <w:rFonts w:ascii="Arial" w:hAnsi="Arial" w:cs="Arial"/>
          <w:i/>
          <w:iCs/>
          <w:color w:val="222222"/>
          <w:shd w:val="clear" w:color="auto" w:fill="FFFFFF"/>
        </w:rPr>
        <w:t>Corporate Real Estate Journal</w:t>
      </w:r>
      <w:r w:rsidRPr="00190D5E">
        <w:rPr>
          <w:rFonts w:ascii="Arial" w:hAnsi="Arial" w:cs="Arial"/>
          <w:color w:val="222222"/>
          <w:shd w:val="clear" w:color="auto" w:fill="FFFFFF"/>
        </w:rPr>
        <w:t>, </w:t>
      </w:r>
      <w:r w:rsidRPr="00190D5E">
        <w:rPr>
          <w:rFonts w:ascii="Arial" w:hAnsi="Arial" w:cs="Arial"/>
          <w:i/>
          <w:iCs/>
          <w:color w:val="222222"/>
          <w:shd w:val="clear" w:color="auto" w:fill="FFFFFF"/>
        </w:rPr>
        <w:t>10</w:t>
      </w:r>
      <w:r w:rsidRPr="00190D5E">
        <w:rPr>
          <w:rFonts w:ascii="Arial" w:hAnsi="Arial" w:cs="Arial"/>
          <w:color w:val="222222"/>
          <w:shd w:val="clear" w:color="auto" w:fill="FFFFFF"/>
        </w:rPr>
        <w:t>(2), 168-180.</w:t>
      </w:r>
    </w:p>
    <w:p w14:paraId="3495305B" w14:textId="77777777" w:rsidR="0047585E" w:rsidRPr="00190D5E"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Wen, H., Zhong, Q., &amp; Lee, C. C. (2022). Digitalization, competition strategy and corporate innovation: Evidence from Chinese manufacturing listed companies. </w:t>
      </w:r>
      <w:r w:rsidRPr="00190D5E">
        <w:rPr>
          <w:rFonts w:ascii="Arial" w:hAnsi="Arial" w:cs="Arial"/>
          <w:i/>
          <w:iCs/>
          <w:color w:val="222222"/>
          <w:shd w:val="clear" w:color="auto" w:fill="FFFFFF"/>
        </w:rPr>
        <w:t>International Review of Financial Analysis</w:t>
      </w:r>
      <w:r w:rsidRPr="00190D5E">
        <w:rPr>
          <w:rFonts w:ascii="Arial" w:hAnsi="Arial" w:cs="Arial"/>
          <w:color w:val="222222"/>
          <w:shd w:val="clear" w:color="auto" w:fill="FFFFFF"/>
        </w:rPr>
        <w:t>, </w:t>
      </w:r>
      <w:r w:rsidRPr="00190D5E">
        <w:rPr>
          <w:rFonts w:ascii="Arial" w:hAnsi="Arial" w:cs="Arial"/>
          <w:i/>
          <w:iCs/>
          <w:color w:val="222222"/>
          <w:shd w:val="clear" w:color="auto" w:fill="FFFFFF"/>
        </w:rPr>
        <w:t>82</w:t>
      </w:r>
      <w:r w:rsidRPr="00190D5E">
        <w:rPr>
          <w:rFonts w:ascii="Arial" w:hAnsi="Arial" w:cs="Arial"/>
          <w:color w:val="222222"/>
          <w:shd w:val="clear" w:color="auto" w:fill="FFFFFF"/>
        </w:rPr>
        <w:t>, 102166.</w:t>
      </w:r>
    </w:p>
    <w:p w14:paraId="5A6CEC26" w14:textId="77777777" w:rsidR="00827B62" w:rsidRDefault="0047585E" w:rsidP="0047585E">
      <w:pPr>
        <w:spacing w:line="360" w:lineRule="auto"/>
        <w:ind w:left="720" w:hanging="720"/>
        <w:jc w:val="both"/>
        <w:rPr>
          <w:rFonts w:ascii="Arial" w:hAnsi="Arial" w:cs="Arial"/>
          <w:color w:val="222222"/>
          <w:shd w:val="clear" w:color="auto" w:fill="FFFFFF"/>
        </w:rPr>
      </w:pPr>
      <w:r w:rsidRPr="00190D5E">
        <w:rPr>
          <w:rFonts w:ascii="Arial" w:hAnsi="Arial" w:cs="Arial"/>
          <w:color w:val="222222"/>
          <w:shd w:val="clear" w:color="auto" w:fill="FFFFFF"/>
        </w:rPr>
        <w:t>Zhao, J., Feng, H., Chen, Q., &amp; de Soto, B. G. (2022). Developing a conceptual framework for the application of digital twin technologies to revamp building operation and maintenance processes. </w:t>
      </w:r>
      <w:r w:rsidRPr="00190D5E">
        <w:rPr>
          <w:rFonts w:ascii="Arial" w:hAnsi="Arial" w:cs="Arial"/>
          <w:i/>
          <w:iCs/>
          <w:color w:val="222222"/>
          <w:shd w:val="clear" w:color="auto" w:fill="FFFFFF"/>
        </w:rPr>
        <w:t>Journal of Building Engineering</w:t>
      </w:r>
      <w:r w:rsidRPr="00190D5E">
        <w:rPr>
          <w:rFonts w:ascii="Arial" w:hAnsi="Arial" w:cs="Arial"/>
          <w:color w:val="222222"/>
          <w:shd w:val="clear" w:color="auto" w:fill="FFFFFF"/>
        </w:rPr>
        <w:t>, </w:t>
      </w:r>
      <w:r w:rsidRPr="00190D5E">
        <w:rPr>
          <w:rFonts w:ascii="Arial" w:hAnsi="Arial" w:cs="Arial"/>
          <w:i/>
          <w:iCs/>
          <w:color w:val="222222"/>
          <w:shd w:val="clear" w:color="auto" w:fill="FFFFFF"/>
        </w:rPr>
        <w:t>49</w:t>
      </w:r>
      <w:r w:rsidRPr="00190D5E">
        <w:rPr>
          <w:rFonts w:ascii="Arial" w:hAnsi="Arial" w:cs="Arial"/>
          <w:color w:val="222222"/>
          <w:shd w:val="clear" w:color="auto" w:fill="FFFFFF"/>
        </w:rPr>
        <w:t>, 104028.</w:t>
      </w:r>
    </w:p>
    <w:p w14:paraId="385F5B58" w14:textId="77777777" w:rsidR="007D117C" w:rsidRPr="00190D5E" w:rsidRDefault="007D117C" w:rsidP="007D117C">
      <w:pPr>
        <w:spacing w:line="360" w:lineRule="auto"/>
        <w:jc w:val="both"/>
        <w:rPr>
          <w:rFonts w:ascii="Arial" w:hAnsi="Arial" w:cs="Arial"/>
          <w:color w:val="222222"/>
          <w:shd w:val="clear" w:color="auto" w:fill="FFFFFF"/>
        </w:rPr>
      </w:pPr>
    </w:p>
    <w:p w14:paraId="1FAC4686" w14:textId="1A249657" w:rsidR="00827B62" w:rsidRPr="00190D5E" w:rsidRDefault="00827B62">
      <w:pPr>
        <w:rPr>
          <w:rFonts w:ascii="Arial" w:hAnsi="Arial" w:cs="Arial"/>
          <w:color w:val="222222"/>
          <w:shd w:val="clear" w:color="auto" w:fill="FFFFFF"/>
        </w:rPr>
      </w:pPr>
    </w:p>
    <w:sectPr w:rsidR="00827B62" w:rsidRPr="00190D5E" w:rsidSect="00190D5E">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B7AB" w14:textId="77777777" w:rsidR="009C67B6" w:rsidRDefault="009C67B6" w:rsidP="00E50A99">
      <w:pPr>
        <w:spacing w:after="0" w:line="240" w:lineRule="auto"/>
      </w:pPr>
      <w:r>
        <w:separator/>
      </w:r>
    </w:p>
  </w:endnote>
  <w:endnote w:type="continuationSeparator" w:id="0">
    <w:p w14:paraId="7807E516" w14:textId="77777777" w:rsidR="009C67B6" w:rsidRDefault="009C67B6" w:rsidP="00E5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B07D" w14:textId="77777777" w:rsidR="00B82527" w:rsidRDefault="00B82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719"/>
      <w:docPartObj>
        <w:docPartGallery w:val="Page Numbers (Bottom of Page)"/>
        <w:docPartUnique/>
      </w:docPartObj>
    </w:sdtPr>
    <w:sdtEndPr/>
    <w:sdtContent>
      <w:p w14:paraId="3CFA4D1A" w14:textId="77777777" w:rsidR="00E50A99" w:rsidRDefault="00B228B5">
        <w:pPr>
          <w:pStyle w:val="Footer"/>
          <w:jc w:val="center"/>
        </w:pPr>
        <w:r>
          <w:fldChar w:fldCharType="begin"/>
        </w:r>
        <w:r>
          <w:instrText xml:space="preserve"> PAGE   \* MERGEFORMAT </w:instrText>
        </w:r>
        <w:r>
          <w:fldChar w:fldCharType="separate"/>
        </w:r>
        <w:r w:rsidR="00A21634">
          <w:rPr>
            <w:noProof/>
          </w:rPr>
          <w:t>6</w:t>
        </w:r>
        <w:r>
          <w:rPr>
            <w:noProof/>
          </w:rPr>
          <w:fldChar w:fldCharType="end"/>
        </w:r>
      </w:p>
    </w:sdtContent>
  </w:sdt>
  <w:p w14:paraId="696CBE0D" w14:textId="77777777" w:rsidR="00E50A99" w:rsidRDefault="00E50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11C3" w14:textId="77777777" w:rsidR="00B82527" w:rsidRDefault="00B8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85E91" w14:textId="77777777" w:rsidR="009C67B6" w:rsidRDefault="009C67B6" w:rsidP="00E50A99">
      <w:pPr>
        <w:spacing w:after="0" w:line="240" w:lineRule="auto"/>
      </w:pPr>
      <w:r>
        <w:separator/>
      </w:r>
    </w:p>
  </w:footnote>
  <w:footnote w:type="continuationSeparator" w:id="0">
    <w:p w14:paraId="4F0D2ACC" w14:textId="77777777" w:rsidR="009C67B6" w:rsidRDefault="009C67B6" w:rsidP="00E5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CAEB" w14:textId="61357BB4" w:rsidR="00B82527" w:rsidRDefault="00B82527">
    <w:pPr>
      <w:pStyle w:val="Header"/>
    </w:pPr>
    <w:r>
      <w:rPr>
        <w:noProof/>
      </w:rPr>
      <w:pict w14:anchorId="18A3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1" o:spid="_x0000_s2050"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4E1F" w14:textId="2986B640" w:rsidR="00B82527" w:rsidRDefault="00B82527">
    <w:pPr>
      <w:pStyle w:val="Header"/>
    </w:pPr>
    <w:r>
      <w:rPr>
        <w:noProof/>
      </w:rPr>
      <w:pict w14:anchorId="64E46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2" o:spid="_x0000_s2051"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10F1" w14:textId="314CA27F" w:rsidR="00B82527" w:rsidRDefault="00B82527">
    <w:pPr>
      <w:pStyle w:val="Header"/>
    </w:pPr>
    <w:r>
      <w:rPr>
        <w:noProof/>
      </w:rPr>
      <w:pict w14:anchorId="38AF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0890" o:spid="_x0000_s2049"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3C7"/>
    <w:multiLevelType w:val="hybridMultilevel"/>
    <w:tmpl w:val="059A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2B44"/>
    <w:multiLevelType w:val="hybridMultilevel"/>
    <w:tmpl w:val="08E0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35299"/>
    <w:multiLevelType w:val="hybridMultilevel"/>
    <w:tmpl w:val="199CF4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55AFA"/>
    <w:multiLevelType w:val="hybridMultilevel"/>
    <w:tmpl w:val="F826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35D54"/>
    <w:multiLevelType w:val="hybridMultilevel"/>
    <w:tmpl w:val="6C8A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C13CE"/>
    <w:multiLevelType w:val="hybridMultilevel"/>
    <w:tmpl w:val="C0C2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0009D"/>
    <w:multiLevelType w:val="hybridMultilevel"/>
    <w:tmpl w:val="F4E69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F41F4"/>
    <w:multiLevelType w:val="hybridMultilevel"/>
    <w:tmpl w:val="C39A92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47A69"/>
    <w:multiLevelType w:val="hybridMultilevel"/>
    <w:tmpl w:val="DDA82E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00F05"/>
    <w:multiLevelType w:val="hybridMultilevel"/>
    <w:tmpl w:val="DF90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F3408"/>
    <w:multiLevelType w:val="hybridMultilevel"/>
    <w:tmpl w:val="9620E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1"/>
  </w:num>
  <w:num w:numId="6">
    <w:abstractNumId w:val="6"/>
  </w:num>
  <w:num w:numId="7">
    <w:abstractNumId w:val="9"/>
  </w:num>
  <w:num w:numId="8">
    <w:abstractNumId w:val="7"/>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TA3MjExs7AwMTFU0lEKTi0uzszPAykwrAUAYVAnqywAAAA="/>
  </w:docVars>
  <w:rsids>
    <w:rsidRoot w:val="000B6C64"/>
    <w:rsid w:val="00031470"/>
    <w:rsid w:val="00086814"/>
    <w:rsid w:val="000B3C62"/>
    <w:rsid w:val="000B6C64"/>
    <w:rsid w:val="000D4E0D"/>
    <w:rsid w:val="000F6DA2"/>
    <w:rsid w:val="00106CE8"/>
    <w:rsid w:val="00123B0F"/>
    <w:rsid w:val="00156B34"/>
    <w:rsid w:val="00190D5E"/>
    <w:rsid w:val="001D6370"/>
    <w:rsid w:val="001E67CF"/>
    <w:rsid w:val="001F16C8"/>
    <w:rsid w:val="002060CF"/>
    <w:rsid w:val="00214692"/>
    <w:rsid w:val="0027211A"/>
    <w:rsid w:val="00281923"/>
    <w:rsid w:val="002838E4"/>
    <w:rsid w:val="002A07AE"/>
    <w:rsid w:val="002B6C94"/>
    <w:rsid w:val="002F3FE8"/>
    <w:rsid w:val="00302E31"/>
    <w:rsid w:val="0033402A"/>
    <w:rsid w:val="003A0758"/>
    <w:rsid w:val="003A7838"/>
    <w:rsid w:val="003D2843"/>
    <w:rsid w:val="003D536E"/>
    <w:rsid w:val="003E05DF"/>
    <w:rsid w:val="00413CBC"/>
    <w:rsid w:val="00450B04"/>
    <w:rsid w:val="00461BA5"/>
    <w:rsid w:val="00471FDB"/>
    <w:rsid w:val="0047585E"/>
    <w:rsid w:val="004A6976"/>
    <w:rsid w:val="004E0E0C"/>
    <w:rsid w:val="004E6BC4"/>
    <w:rsid w:val="0050478E"/>
    <w:rsid w:val="005511B7"/>
    <w:rsid w:val="00586E95"/>
    <w:rsid w:val="005D0040"/>
    <w:rsid w:val="005F7671"/>
    <w:rsid w:val="0061052C"/>
    <w:rsid w:val="00623759"/>
    <w:rsid w:val="00632E6D"/>
    <w:rsid w:val="00642CAC"/>
    <w:rsid w:val="00652666"/>
    <w:rsid w:val="006975BA"/>
    <w:rsid w:val="006E49B3"/>
    <w:rsid w:val="006E6CF8"/>
    <w:rsid w:val="007D117C"/>
    <w:rsid w:val="00827B62"/>
    <w:rsid w:val="00852AA6"/>
    <w:rsid w:val="00860111"/>
    <w:rsid w:val="0087287D"/>
    <w:rsid w:val="008A2292"/>
    <w:rsid w:val="008B076F"/>
    <w:rsid w:val="008B292B"/>
    <w:rsid w:val="008E455C"/>
    <w:rsid w:val="00902198"/>
    <w:rsid w:val="00913592"/>
    <w:rsid w:val="00935C3F"/>
    <w:rsid w:val="009362F9"/>
    <w:rsid w:val="00963343"/>
    <w:rsid w:val="00971C1D"/>
    <w:rsid w:val="009A637E"/>
    <w:rsid w:val="009B5E1C"/>
    <w:rsid w:val="009C282B"/>
    <w:rsid w:val="009C67B6"/>
    <w:rsid w:val="009E3853"/>
    <w:rsid w:val="00A140DE"/>
    <w:rsid w:val="00A21634"/>
    <w:rsid w:val="00A26DB2"/>
    <w:rsid w:val="00A371A3"/>
    <w:rsid w:val="00B228B5"/>
    <w:rsid w:val="00B26367"/>
    <w:rsid w:val="00B3179B"/>
    <w:rsid w:val="00B33A18"/>
    <w:rsid w:val="00B46033"/>
    <w:rsid w:val="00B60933"/>
    <w:rsid w:val="00B61257"/>
    <w:rsid w:val="00B74B57"/>
    <w:rsid w:val="00B82527"/>
    <w:rsid w:val="00B87D12"/>
    <w:rsid w:val="00B9489D"/>
    <w:rsid w:val="00BB7F36"/>
    <w:rsid w:val="00BD522A"/>
    <w:rsid w:val="00C41375"/>
    <w:rsid w:val="00C61FA4"/>
    <w:rsid w:val="00C72C0A"/>
    <w:rsid w:val="00C9684B"/>
    <w:rsid w:val="00CB16F9"/>
    <w:rsid w:val="00D03BC6"/>
    <w:rsid w:val="00D07056"/>
    <w:rsid w:val="00D20071"/>
    <w:rsid w:val="00D605E6"/>
    <w:rsid w:val="00D62CAD"/>
    <w:rsid w:val="00D75DAA"/>
    <w:rsid w:val="00D867BF"/>
    <w:rsid w:val="00DB3533"/>
    <w:rsid w:val="00DD4E9F"/>
    <w:rsid w:val="00E41B34"/>
    <w:rsid w:val="00E50A99"/>
    <w:rsid w:val="00E53F68"/>
    <w:rsid w:val="00E7379B"/>
    <w:rsid w:val="00E7392F"/>
    <w:rsid w:val="00E83C59"/>
    <w:rsid w:val="00E9486F"/>
    <w:rsid w:val="00EA3038"/>
    <w:rsid w:val="00EB5FF0"/>
    <w:rsid w:val="00EB6066"/>
    <w:rsid w:val="00EB6353"/>
    <w:rsid w:val="00EC477F"/>
    <w:rsid w:val="00ED1F80"/>
    <w:rsid w:val="00EE39D6"/>
    <w:rsid w:val="00F652D2"/>
    <w:rsid w:val="00F66A63"/>
    <w:rsid w:val="00F707D2"/>
    <w:rsid w:val="00F74192"/>
    <w:rsid w:val="00FA55D4"/>
    <w:rsid w:val="00FD0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45C32F"/>
  <w15:docId w15:val="{931ABE6A-7E8D-F348-AD40-96BBB6B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DAA"/>
  </w:style>
  <w:style w:type="paragraph" w:styleId="Heading1">
    <w:name w:val="heading 1"/>
    <w:basedOn w:val="Normal"/>
    <w:next w:val="Normal"/>
    <w:link w:val="Heading1Char"/>
    <w:autoRedefine/>
    <w:uiPriority w:val="9"/>
    <w:qFormat/>
    <w:rsid w:val="00471FDB"/>
    <w:pPr>
      <w:keepNext/>
      <w:keepLines/>
      <w:spacing w:before="240" w:after="0"/>
      <w:outlineLvl w:val="0"/>
    </w:pPr>
    <w:rPr>
      <w:rFonts w:ascii="Times New Roman" w:eastAsiaTheme="majorEastAsia" w:hAnsi="Times New Roman" w:cstheme="majorBidi"/>
      <w:b/>
      <w:sz w:val="24"/>
      <w:szCs w:val="32"/>
    </w:rPr>
  </w:style>
  <w:style w:type="paragraph" w:styleId="Heading7">
    <w:name w:val="heading 7"/>
    <w:basedOn w:val="Heading1"/>
    <w:next w:val="Normal"/>
    <w:link w:val="Heading7Char"/>
    <w:autoRedefine/>
    <w:uiPriority w:val="9"/>
    <w:unhideWhenUsed/>
    <w:qFormat/>
    <w:rsid w:val="00031470"/>
    <w:pPr>
      <w:spacing w:before="40"/>
      <w:outlineLvl w:val="6"/>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31470"/>
    <w:rPr>
      <w:rFonts w:ascii="Times New Roman" w:eastAsiaTheme="majorEastAsia" w:hAnsi="Times New Roman" w:cstheme="majorBidi"/>
      <w:b/>
      <w:iCs/>
      <w:sz w:val="24"/>
      <w:szCs w:val="48"/>
    </w:rPr>
  </w:style>
  <w:style w:type="character" w:customStyle="1" w:styleId="Heading1Char">
    <w:name w:val="Heading 1 Char"/>
    <w:basedOn w:val="DefaultParagraphFont"/>
    <w:link w:val="Heading1"/>
    <w:uiPriority w:val="9"/>
    <w:rsid w:val="00471FDB"/>
    <w:rPr>
      <w:rFonts w:ascii="Times New Roman" w:eastAsiaTheme="majorEastAsia" w:hAnsi="Times New Roman" w:cstheme="majorBidi"/>
      <w:b/>
      <w:sz w:val="24"/>
      <w:szCs w:val="32"/>
    </w:rPr>
  </w:style>
  <w:style w:type="table" w:styleId="TableGrid">
    <w:name w:val="Table Grid"/>
    <w:basedOn w:val="TableNormal"/>
    <w:uiPriority w:val="39"/>
    <w:rsid w:val="0058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6E95"/>
    <w:rPr>
      <w:b/>
      <w:bCs/>
    </w:rPr>
  </w:style>
  <w:style w:type="paragraph" w:styleId="ListParagraph">
    <w:name w:val="List Paragraph"/>
    <w:basedOn w:val="Normal"/>
    <w:uiPriority w:val="34"/>
    <w:qFormat/>
    <w:rsid w:val="00A26DB2"/>
    <w:pPr>
      <w:ind w:left="720"/>
      <w:contextualSpacing/>
    </w:pPr>
  </w:style>
  <w:style w:type="character" w:styleId="Hyperlink">
    <w:name w:val="Hyperlink"/>
    <w:basedOn w:val="DefaultParagraphFont"/>
    <w:uiPriority w:val="99"/>
    <w:unhideWhenUsed/>
    <w:rsid w:val="00FA55D4"/>
    <w:rPr>
      <w:color w:val="0563C1" w:themeColor="hyperlink"/>
      <w:u w:val="single"/>
    </w:rPr>
  </w:style>
  <w:style w:type="character" w:styleId="PlaceholderText">
    <w:name w:val="Placeholder Text"/>
    <w:basedOn w:val="DefaultParagraphFont"/>
    <w:uiPriority w:val="99"/>
    <w:semiHidden/>
    <w:rsid w:val="00FA55D4"/>
    <w:rPr>
      <w:color w:val="808080"/>
    </w:rPr>
  </w:style>
  <w:style w:type="character" w:customStyle="1" w:styleId="Style2">
    <w:name w:val="Style2"/>
    <w:basedOn w:val="DefaultParagraphFont"/>
    <w:uiPriority w:val="1"/>
    <w:rsid w:val="00FA55D4"/>
    <w:rPr>
      <w:rFonts w:asciiTheme="majorHAnsi" w:hAnsiTheme="majorHAnsi"/>
      <w:color w:val="000000" w:themeColor="text1"/>
    </w:rPr>
  </w:style>
  <w:style w:type="character" w:customStyle="1" w:styleId="Style3">
    <w:name w:val="Style3"/>
    <w:basedOn w:val="DefaultParagraphFont"/>
    <w:uiPriority w:val="1"/>
    <w:rsid w:val="00FA55D4"/>
    <w:rPr>
      <w:rFonts w:asciiTheme="minorHAnsi" w:hAnsiTheme="minorHAnsi"/>
      <w:color w:val="000000" w:themeColor="text1"/>
    </w:rPr>
  </w:style>
  <w:style w:type="paragraph" w:styleId="BodyText3">
    <w:name w:val="Body Text 3"/>
    <w:basedOn w:val="Normal"/>
    <w:link w:val="BodyText3Char"/>
    <w:rsid w:val="00FA55D4"/>
    <w:pPr>
      <w:spacing w:after="0" w:line="240" w:lineRule="auto"/>
      <w:jc w:val="both"/>
    </w:pPr>
    <w:rPr>
      <w:rFonts w:ascii="Arial" w:eastAsia="Times New Roman" w:hAnsi="Arial" w:cs="Arial"/>
      <w:szCs w:val="24"/>
      <w:lang w:val="en-GB" w:eastAsia="en-GB"/>
    </w:rPr>
  </w:style>
  <w:style w:type="character" w:customStyle="1" w:styleId="BodyText3Char">
    <w:name w:val="Body Text 3 Char"/>
    <w:basedOn w:val="DefaultParagraphFont"/>
    <w:link w:val="BodyText3"/>
    <w:rsid w:val="00FA55D4"/>
    <w:rPr>
      <w:rFonts w:ascii="Arial" w:eastAsia="Times New Roman" w:hAnsi="Arial" w:cs="Arial"/>
      <w:szCs w:val="24"/>
      <w:lang w:val="en-GB" w:eastAsia="en-GB"/>
    </w:rPr>
  </w:style>
  <w:style w:type="paragraph" w:styleId="BalloonText">
    <w:name w:val="Balloon Text"/>
    <w:basedOn w:val="Normal"/>
    <w:link w:val="BalloonTextChar"/>
    <w:uiPriority w:val="99"/>
    <w:semiHidden/>
    <w:unhideWhenUsed/>
    <w:rsid w:val="0086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11"/>
    <w:rPr>
      <w:rFonts w:ascii="Tahoma" w:hAnsi="Tahoma" w:cs="Tahoma"/>
      <w:sz w:val="16"/>
      <w:szCs w:val="16"/>
    </w:rPr>
  </w:style>
  <w:style w:type="paragraph" w:styleId="TOCHeading">
    <w:name w:val="TOC Heading"/>
    <w:basedOn w:val="Heading1"/>
    <w:next w:val="Normal"/>
    <w:uiPriority w:val="39"/>
    <w:unhideWhenUsed/>
    <w:qFormat/>
    <w:rsid w:val="003E05DF"/>
    <w:pPr>
      <w:spacing w:before="480" w:line="276" w:lineRule="auto"/>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rsid w:val="003E05DF"/>
    <w:pPr>
      <w:spacing w:after="100"/>
    </w:pPr>
  </w:style>
  <w:style w:type="paragraph" w:styleId="Header">
    <w:name w:val="header"/>
    <w:basedOn w:val="Normal"/>
    <w:link w:val="HeaderChar"/>
    <w:uiPriority w:val="99"/>
    <w:unhideWhenUsed/>
    <w:rsid w:val="00E5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99"/>
  </w:style>
  <w:style w:type="paragraph" w:styleId="Footer">
    <w:name w:val="footer"/>
    <w:basedOn w:val="Normal"/>
    <w:link w:val="FooterChar"/>
    <w:uiPriority w:val="99"/>
    <w:unhideWhenUsed/>
    <w:rsid w:val="00E5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CFF71-F5D6-48E9-A6AC-460FD859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8365</Words>
  <Characters>47681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Adesina ALAUSA</dc:creator>
  <cp:keywords/>
  <dc:description/>
  <cp:lastModifiedBy>SDI 1084</cp:lastModifiedBy>
  <cp:revision>8</cp:revision>
  <dcterms:created xsi:type="dcterms:W3CDTF">2025-10-24T15:05:00Z</dcterms:created>
  <dcterms:modified xsi:type="dcterms:W3CDTF">2025-10-25T09:39:00Z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46c6392c-2732-41dc-ac22-445db8dedd2b</vt:lpwstr>
  </property>
</Properties>
</file>