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60721" w14:textId="77777777" w:rsidR="00F5455A" w:rsidRPr="00F5455A" w:rsidRDefault="00F5455A" w:rsidP="00F5455A">
      <w:pPr>
        <w:spacing w:line="360" w:lineRule="auto"/>
        <w:jc w:val="right"/>
        <w:rPr>
          <w:rFonts w:ascii="Times New Roman" w:hAnsi="Times New Roman" w:cs="Times New Roman"/>
          <w:b/>
          <w:bCs/>
          <w:i/>
          <w:sz w:val="36"/>
          <w:szCs w:val="28"/>
          <w:u w:val="single"/>
        </w:rPr>
      </w:pPr>
      <w:r w:rsidRPr="00F5455A">
        <w:rPr>
          <w:rFonts w:ascii="Times New Roman" w:hAnsi="Times New Roman" w:cs="Times New Roman"/>
          <w:b/>
          <w:bCs/>
          <w:i/>
          <w:sz w:val="36"/>
          <w:szCs w:val="28"/>
          <w:u w:val="single"/>
        </w:rPr>
        <w:t xml:space="preserve">Original Research Article </w:t>
      </w:r>
    </w:p>
    <w:p w14:paraId="319B4DA9" w14:textId="7A3D4B7E" w:rsidR="00FD17F2" w:rsidRPr="009D7F34" w:rsidRDefault="004A39A9" w:rsidP="00BA08CA">
      <w:pPr>
        <w:spacing w:line="360" w:lineRule="auto"/>
        <w:jc w:val="center"/>
        <w:rPr>
          <w:rFonts w:ascii="Times New Roman" w:hAnsi="Times New Roman" w:cs="Times New Roman"/>
          <w:b/>
          <w:bCs/>
          <w:sz w:val="28"/>
          <w:szCs w:val="28"/>
        </w:rPr>
      </w:pPr>
      <w:r w:rsidRPr="009D7F34">
        <w:rPr>
          <w:rFonts w:ascii="Times New Roman" w:hAnsi="Times New Roman" w:cs="Times New Roman"/>
          <w:b/>
          <w:bCs/>
          <w:sz w:val="28"/>
          <w:szCs w:val="28"/>
        </w:rPr>
        <w:t>FATTY ACID PROFILE, CHARACTER</w:t>
      </w:r>
      <w:r w:rsidR="00620E17" w:rsidRPr="009D7F34">
        <w:rPr>
          <w:rFonts w:ascii="Times New Roman" w:hAnsi="Times New Roman" w:cs="Times New Roman"/>
          <w:b/>
          <w:bCs/>
          <w:sz w:val="28"/>
          <w:szCs w:val="28"/>
        </w:rPr>
        <w:t>IZA</w:t>
      </w:r>
      <w:r w:rsidRPr="009D7F34">
        <w:rPr>
          <w:rFonts w:ascii="Times New Roman" w:hAnsi="Times New Roman" w:cs="Times New Roman"/>
          <w:b/>
          <w:bCs/>
          <w:sz w:val="28"/>
          <w:szCs w:val="28"/>
        </w:rPr>
        <w:t xml:space="preserve">TION AND BIOLOGICAL ACTIVITIES OF OIL FROM </w:t>
      </w:r>
      <w:r w:rsidRPr="009D7F34">
        <w:rPr>
          <w:rFonts w:ascii="Times New Roman" w:hAnsi="Times New Roman" w:cs="Times New Roman"/>
          <w:b/>
          <w:bCs/>
          <w:i/>
          <w:iCs/>
          <w:sz w:val="28"/>
          <w:szCs w:val="28"/>
        </w:rPr>
        <w:t>CITRUS P</w:t>
      </w:r>
      <w:bookmarkStart w:id="0" w:name="_GoBack"/>
      <w:bookmarkEnd w:id="0"/>
      <w:r w:rsidRPr="009D7F34">
        <w:rPr>
          <w:rFonts w:ascii="Times New Roman" w:hAnsi="Times New Roman" w:cs="Times New Roman"/>
          <w:b/>
          <w:bCs/>
          <w:i/>
          <w:iCs/>
          <w:sz w:val="28"/>
          <w:szCs w:val="28"/>
        </w:rPr>
        <w:t>ARADISI</w:t>
      </w:r>
      <w:r w:rsidRPr="009D7F34">
        <w:rPr>
          <w:rFonts w:ascii="Times New Roman" w:hAnsi="Times New Roman" w:cs="Times New Roman"/>
          <w:b/>
          <w:bCs/>
          <w:sz w:val="28"/>
          <w:szCs w:val="28"/>
        </w:rPr>
        <w:t xml:space="preserve"> AND </w:t>
      </w:r>
      <w:r w:rsidRPr="009D7F34">
        <w:rPr>
          <w:rFonts w:ascii="Times New Roman" w:hAnsi="Times New Roman" w:cs="Times New Roman"/>
          <w:b/>
          <w:bCs/>
          <w:i/>
          <w:iCs/>
          <w:sz w:val="28"/>
          <w:szCs w:val="28"/>
        </w:rPr>
        <w:t>CITRUS LEMON</w:t>
      </w:r>
      <w:r w:rsidRPr="009D7F34">
        <w:rPr>
          <w:rFonts w:ascii="Times New Roman" w:hAnsi="Times New Roman" w:cs="Times New Roman"/>
          <w:b/>
          <w:bCs/>
          <w:sz w:val="28"/>
          <w:szCs w:val="28"/>
        </w:rPr>
        <w:t xml:space="preserve"> SEEDS</w:t>
      </w:r>
    </w:p>
    <w:p w14:paraId="60B51F78" w14:textId="50E078B1" w:rsidR="00EB3AA4" w:rsidRDefault="00EB3AA4" w:rsidP="00AE6892">
      <w:pPr>
        <w:spacing w:line="240" w:lineRule="auto"/>
        <w:jc w:val="center"/>
        <w:rPr>
          <w:rFonts w:ascii="Times New Roman" w:hAnsi="Times New Roman" w:cs="Times New Roman"/>
          <w:sz w:val="24"/>
          <w:szCs w:val="24"/>
        </w:rPr>
      </w:pPr>
    </w:p>
    <w:p w14:paraId="4E830FAB" w14:textId="14FCE625" w:rsidR="0013362A" w:rsidRDefault="0013362A" w:rsidP="00AE6892">
      <w:pPr>
        <w:spacing w:line="240" w:lineRule="auto"/>
        <w:jc w:val="center"/>
        <w:rPr>
          <w:rFonts w:ascii="Times New Roman" w:hAnsi="Times New Roman" w:cs="Times New Roman"/>
          <w:sz w:val="24"/>
          <w:szCs w:val="24"/>
        </w:rPr>
      </w:pPr>
    </w:p>
    <w:p w14:paraId="4515D6CF" w14:textId="71DE93F8" w:rsidR="0013362A" w:rsidRDefault="0013362A" w:rsidP="00AE6892">
      <w:pPr>
        <w:spacing w:line="240" w:lineRule="auto"/>
        <w:jc w:val="center"/>
        <w:rPr>
          <w:rFonts w:ascii="Times New Roman" w:hAnsi="Times New Roman" w:cs="Times New Roman"/>
          <w:sz w:val="24"/>
          <w:szCs w:val="24"/>
        </w:rPr>
      </w:pPr>
    </w:p>
    <w:p w14:paraId="02DF89F5" w14:textId="54BC2F07" w:rsidR="0013362A" w:rsidRDefault="0013362A" w:rsidP="00AE6892">
      <w:pPr>
        <w:spacing w:line="240" w:lineRule="auto"/>
        <w:jc w:val="center"/>
        <w:rPr>
          <w:rFonts w:ascii="Times New Roman" w:hAnsi="Times New Roman" w:cs="Times New Roman"/>
          <w:sz w:val="24"/>
          <w:szCs w:val="24"/>
        </w:rPr>
      </w:pPr>
    </w:p>
    <w:p w14:paraId="52651422" w14:textId="0AC23F1C" w:rsidR="0013362A" w:rsidRDefault="0013362A" w:rsidP="00AE6892">
      <w:pPr>
        <w:spacing w:line="240" w:lineRule="auto"/>
        <w:jc w:val="center"/>
        <w:rPr>
          <w:rFonts w:ascii="Times New Roman" w:hAnsi="Times New Roman" w:cs="Times New Roman"/>
          <w:sz w:val="24"/>
          <w:szCs w:val="24"/>
        </w:rPr>
      </w:pPr>
    </w:p>
    <w:p w14:paraId="58FBD815" w14:textId="509D7F56" w:rsidR="0013362A" w:rsidRDefault="0013362A" w:rsidP="00AE6892">
      <w:pPr>
        <w:spacing w:line="240" w:lineRule="auto"/>
        <w:jc w:val="center"/>
        <w:rPr>
          <w:rFonts w:ascii="Times New Roman" w:hAnsi="Times New Roman" w:cs="Times New Roman"/>
          <w:sz w:val="24"/>
          <w:szCs w:val="24"/>
        </w:rPr>
      </w:pPr>
    </w:p>
    <w:p w14:paraId="452ADAB0" w14:textId="77777777" w:rsidR="0013362A" w:rsidRDefault="0013362A" w:rsidP="00AE6892">
      <w:pPr>
        <w:spacing w:line="240" w:lineRule="auto"/>
        <w:jc w:val="center"/>
        <w:rPr>
          <w:rFonts w:ascii="Times New Roman" w:hAnsi="Times New Roman" w:cs="Times New Roman"/>
          <w:sz w:val="24"/>
          <w:szCs w:val="24"/>
        </w:rPr>
      </w:pPr>
    </w:p>
    <w:p w14:paraId="5F92BBDB" w14:textId="77777777" w:rsidR="00AE6892" w:rsidRDefault="00AE6892" w:rsidP="00AE6892">
      <w:pPr>
        <w:spacing w:line="240" w:lineRule="auto"/>
        <w:jc w:val="center"/>
        <w:rPr>
          <w:rFonts w:ascii="Times New Roman" w:hAnsi="Times New Roman" w:cs="Times New Roman"/>
          <w:sz w:val="24"/>
          <w:szCs w:val="24"/>
        </w:rPr>
      </w:pPr>
    </w:p>
    <w:p w14:paraId="491A7C59" w14:textId="20F96B76" w:rsidR="00427F59" w:rsidRDefault="00C92EAB" w:rsidP="00C92EAB">
      <w:pPr>
        <w:spacing w:line="240" w:lineRule="auto"/>
        <w:jc w:val="both"/>
        <w:rPr>
          <w:rFonts w:ascii="Times New Roman" w:hAnsi="Times New Roman" w:cs="Times New Roman"/>
          <w:b/>
          <w:bCs/>
          <w:sz w:val="24"/>
          <w:szCs w:val="24"/>
        </w:rPr>
      </w:pPr>
      <w:r w:rsidRPr="00930DA8">
        <w:rPr>
          <w:rFonts w:ascii="Times New Roman" w:hAnsi="Times New Roman" w:cs="Times New Roman"/>
          <w:b/>
          <w:bCs/>
          <w:sz w:val="24"/>
          <w:szCs w:val="24"/>
        </w:rPr>
        <w:t>ABSTR</w:t>
      </w:r>
      <w:r w:rsidR="00930DA8" w:rsidRPr="00930DA8">
        <w:rPr>
          <w:rFonts w:ascii="Times New Roman" w:hAnsi="Times New Roman" w:cs="Times New Roman"/>
          <w:b/>
          <w:bCs/>
          <w:sz w:val="24"/>
          <w:szCs w:val="24"/>
        </w:rPr>
        <w:t>ACT</w:t>
      </w:r>
    </w:p>
    <w:p w14:paraId="05204B60" w14:textId="43EEA244" w:rsidR="00B71A0D" w:rsidRPr="00AC4226" w:rsidRDefault="003A3047" w:rsidP="004577B0">
      <w:pPr>
        <w:spacing w:after="0" w:line="360" w:lineRule="auto"/>
        <w:ind w:firstLine="720"/>
        <w:jc w:val="both"/>
        <w:rPr>
          <w:rFonts w:ascii="Times New Roman" w:hAnsi="Times New Roman" w:cs="Times New Roman"/>
          <w:sz w:val="24"/>
          <w:szCs w:val="24"/>
        </w:rPr>
      </w:pPr>
      <w:bookmarkStart w:id="1" w:name="_Hlk209297507"/>
      <w:r w:rsidRPr="00AC4226">
        <w:rPr>
          <w:rFonts w:ascii="Times New Roman" w:hAnsi="Times New Roman" w:cs="Times New Roman"/>
          <w:sz w:val="24"/>
          <w:szCs w:val="24"/>
        </w:rPr>
        <w:t xml:space="preserve">In this study, </w:t>
      </w:r>
      <w:r w:rsidR="002455B9" w:rsidRPr="00AC4226">
        <w:rPr>
          <w:rFonts w:ascii="Times New Roman" w:hAnsi="Times New Roman" w:cs="Times New Roman"/>
          <w:sz w:val="24"/>
          <w:szCs w:val="24"/>
        </w:rPr>
        <w:t xml:space="preserve">Fatty acids were discovered to be abundant in the seed oils of </w:t>
      </w:r>
      <w:r w:rsidR="002455B9" w:rsidRPr="00AC4226">
        <w:rPr>
          <w:rFonts w:ascii="Times New Roman" w:hAnsi="Times New Roman" w:cs="Times New Roman"/>
          <w:i/>
          <w:iCs/>
          <w:sz w:val="24"/>
          <w:szCs w:val="24"/>
        </w:rPr>
        <w:t>C. paradisi</w:t>
      </w:r>
      <w:r w:rsidR="002455B9" w:rsidRPr="00AC4226">
        <w:rPr>
          <w:rFonts w:ascii="Times New Roman" w:hAnsi="Times New Roman" w:cs="Times New Roman"/>
          <w:sz w:val="24"/>
          <w:szCs w:val="24"/>
        </w:rPr>
        <w:t xml:space="preserve"> and </w:t>
      </w:r>
      <w:r w:rsidR="002455B9" w:rsidRPr="00AC4226">
        <w:rPr>
          <w:rFonts w:ascii="Times New Roman" w:hAnsi="Times New Roman" w:cs="Times New Roman"/>
          <w:i/>
          <w:iCs/>
          <w:sz w:val="24"/>
          <w:szCs w:val="24"/>
        </w:rPr>
        <w:t>C. lemon</w:t>
      </w:r>
      <w:r w:rsidR="002455B9" w:rsidRPr="00AC4226">
        <w:rPr>
          <w:rFonts w:ascii="Times New Roman" w:hAnsi="Times New Roman" w:cs="Times New Roman"/>
          <w:sz w:val="24"/>
          <w:szCs w:val="24"/>
        </w:rPr>
        <w:t>, with cis-linoleic acid accounting for the majority (41.03% and 48.34%, respectively), followed by palmitic acid (27.99% and 16.37%) and oleic acid (21.00% and 22.34%). Stearic acid (2.98% and 3.81%) and α-linolenic acid (4.80% and 3.49%) were also found in trace levels. Key functional groups were identified by FT-IR analysis of the oils. For C. paradisi and C. lemon, they included C=O stretching at 1746 cm⁻¹ and 1744 cm⁻¹, C=C stretching at 1650 cm⁻¹ and 1640 cm⁻¹, C–O stretching at 1238 cm⁻¹ and 1236 cm⁻¹, and O–H stretching at 3424 cm⁻¹ and 3434 cm⁻¹.</w:t>
      </w:r>
    </w:p>
    <w:p w14:paraId="6DC0CEEA" w14:textId="438DCBB8" w:rsidR="002455B9" w:rsidRPr="00AC4226" w:rsidRDefault="00757859" w:rsidP="004577B0">
      <w:pPr>
        <w:spacing w:after="0" w:line="360" w:lineRule="auto"/>
        <w:ind w:firstLine="720"/>
        <w:jc w:val="both"/>
        <w:rPr>
          <w:rFonts w:ascii="Times New Roman" w:hAnsi="Times New Roman" w:cs="Times New Roman"/>
          <w:sz w:val="24"/>
          <w:szCs w:val="24"/>
        </w:rPr>
      </w:pPr>
      <w:r w:rsidRPr="00AC4226">
        <w:rPr>
          <w:rFonts w:ascii="Times New Roman" w:hAnsi="Times New Roman" w:cs="Times New Roman"/>
          <w:sz w:val="24"/>
          <w:szCs w:val="24"/>
        </w:rPr>
        <w:t>Both oils had two separate absorption peaks in the UV-</w:t>
      </w:r>
      <w:r w:rsidR="004577B0" w:rsidRPr="00AC4226">
        <w:rPr>
          <w:rFonts w:ascii="Times New Roman" w:hAnsi="Times New Roman" w:cs="Times New Roman"/>
          <w:sz w:val="24"/>
          <w:szCs w:val="24"/>
        </w:rPr>
        <w:t>V</w:t>
      </w:r>
      <w:r w:rsidRPr="00AC4226">
        <w:rPr>
          <w:rFonts w:ascii="Times New Roman" w:hAnsi="Times New Roman" w:cs="Times New Roman"/>
          <w:sz w:val="24"/>
          <w:szCs w:val="24"/>
        </w:rPr>
        <w:t xml:space="preserve">isible spectroscopic </w:t>
      </w:r>
      <w:r w:rsidR="004577B0" w:rsidRPr="00AC4226">
        <w:rPr>
          <w:rFonts w:ascii="Times New Roman" w:hAnsi="Times New Roman" w:cs="Times New Roman"/>
          <w:sz w:val="24"/>
          <w:szCs w:val="24"/>
        </w:rPr>
        <w:t>result</w:t>
      </w:r>
      <w:r w:rsidRPr="00AC4226">
        <w:rPr>
          <w:rFonts w:ascii="Times New Roman" w:hAnsi="Times New Roman" w:cs="Times New Roman"/>
          <w:sz w:val="24"/>
          <w:szCs w:val="24"/>
        </w:rPr>
        <w:t xml:space="preserve">, which were ascribed to the existence of carbonyl (C=O) and unsaturated (C=C) functional groups at various UV wavelengths. Both seed oils demonstrated noteworthy DPPH radical scavenging activity </w:t>
      </w:r>
      <w:r w:rsidR="004577B0" w:rsidRPr="00AC4226">
        <w:rPr>
          <w:rFonts w:ascii="Times New Roman" w:eastAsia="MinionPro-Regular" w:hAnsi="Times New Roman" w:cs="Times New Roman"/>
          <w:sz w:val="24"/>
          <w:szCs w:val="24"/>
        </w:rPr>
        <w:t>when compared with the standard</w:t>
      </w:r>
      <w:r w:rsidR="004577B0" w:rsidRPr="00AC4226">
        <w:rPr>
          <w:rFonts w:ascii="Times New Roman" w:hAnsi="Times New Roman" w:cs="Times New Roman"/>
          <w:sz w:val="24"/>
          <w:szCs w:val="24"/>
        </w:rPr>
        <w:t xml:space="preserve"> </w:t>
      </w:r>
      <w:r w:rsidRPr="00AC4226">
        <w:rPr>
          <w:rFonts w:ascii="Times New Roman" w:hAnsi="Times New Roman" w:cs="Times New Roman"/>
          <w:sz w:val="24"/>
          <w:szCs w:val="24"/>
        </w:rPr>
        <w:t>(</w:t>
      </w:r>
      <w:r w:rsidR="004577B0" w:rsidRPr="00AC4226">
        <w:rPr>
          <w:rFonts w:ascii="Times New Roman" w:hAnsi="Times New Roman" w:cs="Times New Roman"/>
          <w:sz w:val="24"/>
          <w:szCs w:val="24"/>
        </w:rPr>
        <w:t>Ascorbic Acid</w:t>
      </w:r>
      <w:r w:rsidRPr="00AC4226">
        <w:rPr>
          <w:rFonts w:ascii="Times New Roman" w:hAnsi="Times New Roman" w:cs="Times New Roman"/>
          <w:sz w:val="24"/>
          <w:szCs w:val="24"/>
        </w:rPr>
        <w:t>) and strong anti</w:t>
      </w:r>
      <w:r w:rsidR="004577B0" w:rsidRPr="00AC4226">
        <w:rPr>
          <w:rFonts w:ascii="Times New Roman" w:hAnsi="Times New Roman" w:cs="Times New Roman"/>
          <w:sz w:val="24"/>
          <w:szCs w:val="24"/>
        </w:rPr>
        <w:t>microbia</w:t>
      </w:r>
      <w:r w:rsidRPr="00AC4226">
        <w:rPr>
          <w:rFonts w:ascii="Times New Roman" w:hAnsi="Times New Roman" w:cs="Times New Roman"/>
          <w:sz w:val="24"/>
          <w:szCs w:val="24"/>
        </w:rPr>
        <w:t>l activity against all tested microbes.</w:t>
      </w:r>
    </w:p>
    <w:p w14:paraId="39B3CDC0" w14:textId="42B7D22D" w:rsidR="00930DA8" w:rsidRPr="00AC4226" w:rsidRDefault="00AC4226" w:rsidP="00AC4226">
      <w:pPr>
        <w:spacing w:line="360" w:lineRule="auto"/>
        <w:ind w:firstLine="720"/>
        <w:jc w:val="both"/>
        <w:rPr>
          <w:rFonts w:ascii="Times New Roman" w:hAnsi="Times New Roman" w:cs="Times New Roman"/>
          <w:sz w:val="24"/>
          <w:szCs w:val="24"/>
        </w:rPr>
      </w:pPr>
      <w:r w:rsidRPr="00AC4226">
        <w:rPr>
          <w:rFonts w:ascii="Times New Roman" w:hAnsi="Times New Roman" w:cs="Times New Roman"/>
          <w:sz w:val="24"/>
          <w:szCs w:val="24"/>
        </w:rPr>
        <w:t xml:space="preserve">According to these results, the oils from </w:t>
      </w:r>
      <w:r w:rsidRPr="00AC4226">
        <w:rPr>
          <w:rFonts w:ascii="Times New Roman" w:hAnsi="Times New Roman" w:cs="Times New Roman"/>
          <w:i/>
          <w:iCs/>
          <w:sz w:val="24"/>
          <w:szCs w:val="24"/>
        </w:rPr>
        <w:t xml:space="preserve">C. paradisi </w:t>
      </w:r>
      <w:r w:rsidRPr="00AC4226">
        <w:rPr>
          <w:rFonts w:ascii="Times New Roman" w:hAnsi="Times New Roman" w:cs="Times New Roman"/>
          <w:sz w:val="24"/>
          <w:szCs w:val="24"/>
        </w:rPr>
        <w:t xml:space="preserve">and </w:t>
      </w:r>
      <w:r w:rsidRPr="00AC4226">
        <w:rPr>
          <w:rFonts w:ascii="Times New Roman" w:hAnsi="Times New Roman" w:cs="Times New Roman"/>
          <w:i/>
          <w:iCs/>
          <w:sz w:val="24"/>
          <w:szCs w:val="24"/>
        </w:rPr>
        <w:t>C. lemon</w:t>
      </w:r>
      <w:r w:rsidRPr="00AC4226">
        <w:rPr>
          <w:rFonts w:ascii="Times New Roman" w:hAnsi="Times New Roman" w:cs="Times New Roman"/>
          <w:sz w:val="24"/>
          <w:szCs w:val="24"/>
        </w:rPr>
        <w:t xml:space="preserve"> seeds have substantial antimicrobial and antioxidant qualities, which supports their possible application in the creation of natural cosmeceutical products that are safe, economical, and environmentally friendly</w:t>
      </w:r>
      <w:r w:rsidR="00305279" w:rsidRPr="00AC4226">
        <w:rPr>
          <w:rFonts w:ascii="Times New Roman" w:hAnsi="Times New Roman" w:cs="Times New Roman"/>
          <w:sz w:val="24"/>
          <w:szCs w:val="24"/>
        </w:rPr>
        <w:t>.</w:t>
      </w:r>
    </w:p>
    <w:bookmarkEnd w:id="1"/>
    <w:p w14:paraId="1D81FC13" w14:textId="53E2783C" w:rsidR="004355AA" w:rsidRDefault="00930DA8" w:rsidP="009559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r w:rsidR="005A4922">
        <w:rPr>
          <w:rFonts w:ascii="Times New Roman" w:hAnsi="Times New Roman" w:cs="Times New Roman"/>
          <w:b/>
          <w:bCs/>
          <w:sz w:val="24"/>
          <w:szCs w:val="24"/>
        </w:rPr>
        <w:t xml:space="preserve"> </w:t>
      </w:r>
      <w:r w:rsidR="00F865B4">
        <w:rPr>
          <w:rFonts w:ascii="Times New Roman" w:hAnsi="Times New Roman" w:cs="Times New Roman"/>
          <w:b/>
          <w:bCs/>
          <w:sz w:val="24"/>
          <w:szCs w:val="24"/>
        </w:rPr>
        <w:t xml:space="preserve">Biological activities, </w:t>
      </w:r>
      <w:r w:rsidR="00ED714A" w:rsidRPr="00BA08CA">
        <w:rPr>
          <w:rFonts w:ascii="Times New Roman" w:hAnsi="Times New Roman" w:cs="Times New Roman"/>
          <w:b/>
          <w:bCs/>
          <w:i/>
          <w:iCs/>
          <w:sz w:val="24"/>
          <w:szCs w:val="24"/>
        </w:rPr>
        <w:t xml:space="preserve">Citrus </w:t>
      </w:r>
      <w:r w:rsidR="00ED714A">
        <w:rPr>
          <w:rFonts w:ascii="Times New Roman" w:hAnsi="Times New Roman" w:cs="Times New Roman"/>
          <w:b/>
          <w:bCs/>
          <w:i/>
          <w:iCs/>
          <w:sz w:val="24"/>
          <w:szCs w:val="24"/>
        </w:rPr>
        <w:t>l</w:t>
      </w:r>
      <w:r w:rsidR="00ED714A" w:rsidRPr="00BA08CA">
        <w:rPr>
          <w:rFonts w:ascii="Times New Roman" w:hAnsi="Times New Roman" w:cs="Times New Roman"/>
          <w:b/>
          <w:bCs/>
          <w:i/>
          <w:iCs/>
          <w:sz w:val="24"/>
          <w:szCs w:val="24"/>
        </w:rPr>
        <w:t>emon</w:t>
      </w:r>
      <w:r w:rsidR="005A4922">
        <w:rPr>
          <w:rFonts w:ascii="Times New Roman" w:hAnsi="Times New Roman" w:cs="Times New Roman"/>
          <w:b/>
          <w:bCs/>
          <w:sz w:val="24"/>
          <w:szCs w:val="24"/>
        </w:rPr>
        <w:t xml:space="preserve">, </w:t>
      </w:r>
      <w:r w:rsidR="00ED714A" w:rsidRPr="00BA08CA">
        <w:rPr>
          <w:rFonts w:ascii="Times New Roman" w:hAnsi="Times New Roman" w:cs="Times New Roman"/>
          <w:b/>
          <w:bCs/>
          <w:i/>
          <w:iCs/>
          <w:sz w:val="24"/>
          <w:szCs w:val="24"/>
        </w:rPr>
        <w:t xml:space="preserve">Citrus </w:t>
      </w:r>
      <w:r w:rsidR="00ED714A">
        <w:rPr>
          <w:rFonts w:ascii="Times New Roman" w:hAnsi="Times New Roman" w:cs="Times New Roman"/>
          <w:b/>
          <w:bCs/>
          <w:i/>
          <w:iCs/>
          <w:sz w:val="24"/>
          <w:szCs w:val="24"/>
        </w:rPr>
        <w:t>p</w:t>
      </w:r>
      <w:r w:rsidR="00ED714A" w:rsidRPr="00BA08CA">
        <w:rPr>
          <w:rFonts w:ascii="Times New Roman" w:hAnsi="Times New Roman" w:cs="Times New Roman"/>
          <w:b/>
          <w:bCs/>
          <w:i/>
          <w:iCs/>
          <w:sz w:val="24"/>
          <w:szCs w:val="24"/>
        </w:rPr>
        <w:t>aradisi</w:t>
      </w:r>
      <w:r w:rsidR="00ED714A">
        <w:rPr>
          <w:rFonts w:ascii="Times New Roman" w:hAnsi="Times New Roman" w:cs="Times New Roman"/>
          <w:b/>
          <w:bCs/>
          <w:sz w:val="24"/>
          <w:szCs w:val="24"/>
        </w:rPr>
        <w:t xml:space="preserve">, </w:t>
      </w:r>
      <w:r w:rsidR="00ED714A" w:rsidRPr="004A39A9">
        <w:rPr>
          <w:rFonts w:ascii="Times New Roman" w:hAnsi="Times New Roman" w:cs="Times New Roman"/>
          <w:b/>
          <w:bCs/>
          <w:sz w:val="24"/>
          <w:szCs w:val="24"/>
        </w:rPr>
        <w:t>Character</w:t>
      </w:r>
      <w:r w:rsidR="00ED714A">
        <w:rPr>
          <w:rFonts w:ascii="Times New Roman" w:hAnsi="Times New Roman" w:cs="Times New Roman"/>
          <w:b/>
          <w:bCs/>
          <w:sz w:val="24"/>
          <w:szCs w:val="24"/>
        </w:rPr>
        <w:t>iza</w:t>
      </w:r>
      <w:r w:rsidR="00ED714A" w:rsidRPr="004A39A9">
        <w:rPr>
          <w:rFonts w:ascii="Times New Roman" w:hAnsi="Times New Roman" w:cs="Times New Roman"/>
          <w:b/>
          <w:bCs/>
          <w:sz w:val="24"/>
          <w:szCs w:val="24"/>
        </w:rPr>
        <w:t>tion</w:t>
      </w:r>
      <w:r w:rsidR="00ED714A">
        <w:rPr>
          <w:rFonts w:ascii="Times New Roman" w:hAnsi="Times New Roman" w:cs="Times New Roman"/>
          <w:b/>
          <w:bCs/>
          <w:sz w:val="24"/>
          <w:szCs w:val="24"/>
        </w:rPr>
        <w:t xml:space="preserve">, </w:t>
      </w:r>
      <w:r w:rsidR="00ED714A" w:rsidRPr="004A39A9">
        <w:rPr>
          <w:rFonts w:ascii="Times New Roman" w:hAnsi="Times New Roman" w:cs="Times New Roman"/>
          <w:b/>
          <w:bCs/>
          <w:sz w:val="24"/>
          <w:szCs w:val="24"/>
        </w:rPr>
        <w:t xml:space="preserve">Fatty </w:t>
      </w:r>
      <w:r w:rsidR="00ED714A">
        <w:rPr>
          <w:rFonts w:ascii="Times New Roman" w:hAnsi="Times New Roman" w:cs="Times New Roman"/>
          <w:b/>
          <w:bCs/>
          <w:sz w:val="24"/>
          <w:szCs w:val="24"/>
        </w:rPr>
        <w:t>a</w:t>
      </w:r>
      <w:r w:rsidR="00ED714A" w:rsidRPr="004A39A9">
        <w:rPr>
          <w:rFonts w:ascii="Times New Roman" w:hAnsi="Times New Roman" w:cs="Times New Roman"/>
          <w:b/>
          <w:bCs/>
          <w:sz w:val="24"/>
          <w:szCs w:val="24"/>
        </w:rPr>
        <w:t xml:space="preserve">cid </w:t>
      </w:r>
      <w:r w:rsidR="00ED714A">
        <w:rPr>
          <w:rFonts w:ascii="Times New Roman" w:hAnsi="Times New Roman" w:cs="Times New Roman"/>
          <w:b/>
          <w:bCs/>
          <w:sz w:val="24"/>
          <w:szCs w:val="24"/>
        </w:rPr>
        <w:t>p</w:t>
      </w:r>
      <w:r w:rsidR="00ED714A" w:rsidRPr="004A39A9">
        <w:rPr>
          <w:rFonts w:ascii="Times New Roman" w:hAnsi="Times New Roman" w:cs="Times New Roman"/>
          <w:b/>
          <w:bCs/>
          <w:sz w:val="24"/>
          <w:szCs w:val="24"/>
        </w:rPr>
        <w:t>rofile</w:t>
      </w:r>
    </w:p>
    <w:p w14:paraId="597A12C8" w14:textId="77777777" w:rsidR="00AC4226" w:rsidRDefault="00AC4226" w:rsidP="004355AA">
      <w:pPr>
        <w:spacing w:after="0" w:line="360" w:lineRule="auto"/>
        <w:jc w:val="both"/>
        <w:rPr>
          <w:rFonts w:ascii="Times New Roman" w:hAnsi="Times New Roman" w:cs="Times New Roman"/>
          <w:b/>
          <w:bCs/>
          <w:sz w:val="24"/>
          <w:szCs w:val="24"/>
        </w:rPr>
      </w:pPr>
    </w:p>
    <w:p w14:paraId="22C5A845" w14:textId="77777777" w:rsidR="00AC4226" w:rsidRDefault="00AC4226" w:rsidP="004355AA">
      <w:pPr>
        <w:spacing w:after="0" w:line="360" w:lineRule="auto"/>
        <w:jc w:val="both"/>
        <w:rPr>
          <w:rFonts w:ascii="Times New Roman" w:hAnsi="Times New Roman" w:cs="Times New Roman"/>
          <w:b/>
          <w:bCs/>
          <w:sz w:val="24"/>
          <w:szCs w:val="24"/>
        </w:rPr>
      </w:pPr>
    </w:p>
    <w:p w14:paraId="09210F58" w14:textId="3B2F5B12" w:rsidR="00285512" w:rsidRPr="00285512" w:rsidRDefault="007679BC" w:rsidP="004355A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930DA8">
        <w:rPr>
          <w:rFonts w:ascii="Times New Roman" w:hAnsi="Times New Roman" w:cs="Times New Roman"/>
          <w:b/>
          <w:bCs/>
          <w:sz w:val="24"/>
          <w:szCs w:val="24"/>
        </w:rPr>
        <w:t>INTRODUCTION</w:t>
      </w:r>
    </w:p>
    <w:p w14:paraId="5E19C148" w14:textId="355EA0B4" w:rsidR="00285512" w:rsidRPr="00E74BC8" w:rsidRDefault="00285512" w:rsidP="00E74BC8">
      <w:pPr>
        <w:spacing w:after="0" w:line="360" w:lineRule="auto"/>
        <w:jc w:val="both"/>
        <w:rPr>
          <w:rFonts w:ascii="Times New Roman" w:hAnsi="Times New Roman" w:cs="Times New Roman"/>
          <w:sz w:val="24"/>
          <w:szCs w:val="24"/>
        </w:rPr>
      </w:pPr>
      <w:r w:rsidRPr="00285512">
        <w:rPr>
          <w:rFonts w:ascii="Times New Roman" w:hAnsi="Times New Roman" w:cs="Times New Roman"/>
          <w:b/>
          <w:bCs/>
          <w:sz w:val="24"/>
          <w:szCs w:val="24"/>
        </w:rPr>
        <w:t xml:space="preserve"> </w:t>
      </w:r>
      <w:r w:rsidR="00967EB6">
        <w:rPr>
          <w:rFonts w:ascii="Times New Roman" w:hAnsi="Times New Roman" w:cs="Times New Roman"/>
          <w:b/>
          <w:bCs/>
          <w:sz w:val="24"/>
          <w:szCs w:val="24"/>
        </w:rPr>
        <w:tab/>
      </w:r>
      <w:r w:rsidR="00060751" w:rsidRPr="00E74BC8">
        <w:rPr>
          <w:rFonts w:ascii="Times New Roman" w:hAnsi="Times New Roman" w:cs="Times New Roman"/>
          <w:sz w:val="24"/>
          <w:szCs w:val="24"/>
        </w:rPr>
        <w:t>According to Uysal et al. (2011), the grapefruit (Citrus paradisi) is a member of the Rutaceae family of flowering plants, which includes the Citrus genus. In Nigeria, it is one of the citrus fruits that is grown and frequently eaten (Odubanjo and Sangodoyin, 2002).</w:t>
      </w:r>
    </w:p>
    <w:p w14:paraId="781914D6" w14:textId="5F231A24" w:rsidR="00C9756D" w:rsidRPr="00E74BC8" w:rsidRDefault="00060751" w:rsidP="00E74BC8">
      <w:pPr>
        <w:spacing w:after="0" w:line="360" w:lineRule="auto"/>
        <w:jc w:val="both"/>
        <w:rPr>
          <w:rFonts w:ascii="Times New Roman" w:hAnsi="Times New Roman" w:cs="Times New Roman"/>
          <w:sz w:val="24"/>
          <w:szCs w:val="24"/>
        </w:rPr>
      </w:pPr>
      <w:r w:rsidRPr="00E74BC8">
        <w:rPr>
          <w:rFonts w:ascii="Times New Roman" w:hAnsi="Times New Roman" w:cs="Times New Roman"/>
          <w:sz w:val="24"/>
          <w:szCs w:val="24"/>
        </w:rPr>
        <w:t>Grapefruits are a great source of phenolic compounds, limonoids, potassium, magnesium, dietary fiber, and vitamins A and C. Interestingly, pink grapefruit is prized for its unique colour and ranks third among foods with the highest lycopene concentration, with about 1.4 mg of lycopene per 100 g of fruit (Whitbread, 2019).</w:t>
      </w:r>
      <w:r w:rsidR="00C9756D" w:rsidRPr="00E74BC8">
        <w:rPr>
          <w:rFonts w:ascii="Times New Roman" w:hAnsi="Times New Roman" w:cs="Times New Roman"/>
          <w:sz w:val="24"/>
          <w:szCs w:val="24"/>
        </w:rPr>
        <w:t xml:space="preserve"> </w:t>
      </w:r>
      <w:r w:rsidRPr="00E74BC8">
        <w:rPr>
          <w:rFonts w:ascii="Times New Roman" w:hAnsi="Times New Roman" w:cs="Times New Roman"/>
          <w:sz w:val="24"/>
          <w:szCs w:val="24"/>
        </w:rPr>
        <w:t>Furthermore, because of its low-calorie content, grapefruit is regarded as a fruit that is good for weight loss (Kelebek and Selli, 2011).</w:t>
      </w:r>
    </w:p>
    <w:p w14:paraId="7CBDF355" w14:textId="77777777" w:rsidR="00364D38" w:rsidRDefault="003D3285" w:rsidP="00364D38">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E74BC8">
        <w:rPr>
          <w:rFonts w:ascii="Times New Roman" w:hAnsi="Times New Roman" w:cs="Times New Roman"/>
          <w:sz w:val="24"/>
          <w:szCs w:val="24"/>
        </w:rPr>
        <w:t xml:space="preserve">Grapefruit peels contain essential oil that has been used as an antifeedant and </w:t>
      </w:r>
      <w:r w:rsidR="001C78BF" w:rsidRPr="00E74BC8">
        <w:rPr>
          <w:rFonts w:ascii="Times New Roman" w:hAnsi="Times New Roman" w:cs="Times New Roman"/>
          <w:sz w:val="24"/>
          <w:szCs w:val="24"/>
        </w:rPr>
        <w:t>insec</w:t>
      </w:r>
      <w:r w:rsidRPr="00E74BC8">
        <w:rPr>
          <w:rFonts w:ascii="Times New Roman" w:hAnsi="Times New Roman" w:cs="Times New Roman"/>
          <w:sz w:val="24"/>
          <w:szCs w:val="24"/>
        </w:rPr>
        <w:t>ticide (Tirillini, 2000).</w:t>
      </w:r>
      <w:r w:rsidR="00624F07" w:rsidRPr="00E74BC8">
        <w:rPr>
          <w:rFonts w:ascii="Times New Roman" w:hAnsi="Times New Roman" w:cs="Times New Roman"/>
          <w:sz w:val="24"/>
          <w:szCs w:val="24"/>
        </w:rPr>
        <w:t xml:space="preserve"> </w:t>
      </w:r>
      <w:r w:rsidR="001C78BF" w:rsidRPr="00E74BC8">
        <w:rPr>
          <w:rFonts w:ascii="Times New Roman" w:hAnsi="Times New Roman" w:cs="Times New Roman"/>
          <w:sz w:val="24"/>
          <w:szCs w:val="24"/>
        </w:rPr>
        <w:t xml:space="preserve">It is well established that dietary polyphenols found in fruits and vegetables lower the incidence of diseases linked to oxidative stress, including cancer, inflammation, and cardiovascular conditions (Rice-Evans and Miller, 1995). </w:t>
      </w:r>
      <w:r w:rsidR="00F85103" w:rsidRPr="00E74BC8">
        <w:rPr>
          <w:rFonts w:ascii="Times New Roman" w:hAnsi="Times New Roman" w:cs="Times New Roman"/>
          <w:sz w:val="24"/>
          <w:szCs w:val="24"/>
        </w:rPr>
        <w:t xml:space="preserve">Additionally, a number of phytochemicals found in grapes have physiological actions such as anti-inflammatory, anti-carcinogenic, anti-microbial, and anti-hypertensive qualities (Peng et al., 2005; Agarwal et al., 2007; Xia et al., 2010). </w:t>
      </w:r>
      <w:r w:rsidR="004A319C" w:rsidRPr="00E74BC8">
        <w:rPr>
          <w:rFonts w:ascii="Times New Roman" w:hAnsi="Times New Roman" w:cs="Times New Roman"/>
          <w:sz w:val="24"/>
          <w:szCs w:val="24"/>
        </w:rPr>
        <w:t xml:space="preserve"> </w:t>
      </w:r>
      <w:r w:rsidR="00B914D6" w:rsidRPr="00E74BC8">
        <w:rPr>
          <w:rFonts w:ascii="Times New Roman" w:hAnsi="Times New Roman" w:cs="Times New Roman"/>
          <w:sz w:val="24"/>
          <w:szCs w:val="24"/>
        </w:rPr>
        <w:t xml:space="preserve">Because of their high polyphenol concentration (about 60–70%), the seeds have the strongest antioxidant potential of any part of the grape, although the fruit pulp only contains 10% and the peels contain 28–35% </w:t>
      </w:r>
      <w:r w:rsidR="00624F07" w:rsidRPr="00E74BC8">
        <w:rPr>
          <w:rFonts w:ascii="Times New Roman" w:eastAsia="MinionPro-Regular" w:hAnsi="Times New Roman" w:cs="Times New Roman"/>
          <w:sz w:val="24"/>
          <w:szCs w:val="24"/>
        </w:rPr>
        <w:t>(</w:t>
      </w:r>
      <w:r w:rsidR="00624F07" w:rsidRPr="00E74BC8">
        <w:rPr>
          <w:rFonts w:ascii="Times New Roman" w:hAnsi="Times New Roman" w:cs="Times New Roman"/>
          <w:sz w:val="24"/>
          <w:szCs w:val="24"/>
        </w:rPr>
        <w:t>Garcia-Marino et al., 2006; Nawaz et al., 2006)</w:t>
      </w:r>
      <w:r w:rsidR="003F0D36" w:rsidRPr="00E74BC8">
        <w:rPr>
          <w:rFonts w:ascii="Times New Roman" w:eastAsia="MinionPro-Regular" w:hAnsi="Times New Roman" w:cs="Times New Roman"/>
          <w:sz w:val="24"/>
          <w:szCs w:val="24"/>
        </w:rPr>
        <w:t>.</w:t>
      </w:r>
    </w:p>
    <w:p w14:paraId="606B8555" w14:textId="49EBF90B" w:rsidR="00F90381" w:rsidRPr="00E74BC8" w:rsidRDefault="00F90381" w:rsidP="00364D38">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E74BC8">
        <w:rPr>
          <w:rFonts w:ascii="Times New Roman" w:hAnsi="Times New Roman" w:cs="Times New Roman"/>
          <w:sz w:val="24"/>
          <w:szCs w:val="24"/>
        </w:rPr>
        <w:t>A little evergreen tree that is native to Asia, citrus lemons (lemons) are members of the Rutaceae family. There are over 140 genera and 1,300 species in the Citrus genus</w:t>
      </w:r>
      <w:r w:rsidR="00762BC5" w:rsidRPr="00E74BC8">
        <w:rPr>
          <w:rFonts w:ascii="Times New Roman" w:eastAsia="MinionPro-Regular" w:hAnsi="Times New Roman" w:cs="Times New Roman"/>
          <w:sz w:val="24"/>
          <w:szCs w:val="24"/>
        </w:rPr>
        <w:t xml:space="preserve"> (</w:t>
      </w:r>
      <w:r w:rsidR="00762BC5" w:rsidRPr="00E74BC8">
        <w:rPr>
          <w:rFonts w:ascii="Times New Roman" w:hAnsi="Times New Roman" w:cs="Times New Roman"/>
          <w:sz w:val="24"/>
          <w:szCs w:val="24"/>
        </w:rPr>
        <w:t>Kamal et al., 2011)</w:t>
      </w:r>
      <w:r w:rsidR="00967EB6" w:rsidRPr="00E74BC8">
        <w:rPr>
          <w:rFonts w:ascii="Times New Roman" w:eastAsia="MinionPro-Regular" w:hAnsi="Times New Roman" w:cs="Times New Roman"/>
          <w:sz w:val="24"/>
          <w:szCs w:val="24"/>
        </w:rPr>
        <w:t>.</w:t>
      </w:r>
    </w:p>
    <w:p w14:paraId="61CA51DF" w14:textId="41C3D7A2" w:rsidR="00BF76D1" w:rsidRPr="00E74BC8" w:rsidRDefault="00F90381" w:rsidP="000676E1">
      <w:pPr>
        <w:spacing w:after="0" w:line="360" w:lineRule="auto"/>
        <w:jc w:val="both"/>
        <w:rPr>
          <w:rFonts w:ascii="Times New Roman" w:hAnsi="Times New Roman" w:cs="Times New Roman"/>
          <w:sz w:val="24"/>
          <w:szCs w:val="24"/>
        </w:rPr>
      </w:pPr>
      <w:r w:rsidRPr="00E74BC8">
        <w:rPr>
          <w:rFonts w:ascii="Times New Roman" w:hAnsi="Times New Roman" w:cs="Times New Roman"/>
          <w:sz w:val="24"/>
          <w:szCs w:val="24"/>
        </w:rPr>
        <w:t>Lemon has long been utilized as a food additive and as a sore throat cure</w:t>
      </w:r>
      <w:r w:rsidR="00762BC5" w:rsidRPr="00E74BC8">
        <w:rPr>
          <w:rFonts w:ascii="Times New Roman" w:eastAsia="MinionPro-Regular" w:hAnsi="Times New Roman" w:cs="Times New Roman"/>
          <w:sz w:val="24"/>
          <w:szCs w:val="24"/>
        </w:rPr>
        <w:t xml:space="preserve"> (</w:t>
      </w:r>
      <w:r w:rsidR="00762BC5" w:rsidRPr="00E74BC8">
        <w:rPr>
          <w:rFonts w:ascii="Times New Roman" w:hAnsi="Times New Roman" w:cs="Times New Roman"/>
          <w:sz w:val="24"/>
          <w:szCs w:val="24"/>
        </w:rPr>
        <w:t>Nicolosi et al., 2000)</w:t>
      </w:r>
      <w:r w:rsidR="00967EB6" w:rsidRPr="00E74BC8">
        <w:rPr>
          <w:rFonts w:ascii="Times New Roman" w:eastAsia="MinionPro-Regular" w:hAnsi="Times New Roman" w:cs="Times New Roman"/>
          <w:sz w:val="24"/>
          <w:szCs w:val="24"/>
        </w:rPr>
        <w:t>.</w:t>
      </w:r>
      <w:r w:rsidR="00762BC5" w:rsidRPr="00E74BC8">
        <w:rPr>
          <w:rFonts w:ascii="Times New Roman" w:eastAsia="MinionPro-Regular" w:hAnsi="Times New Roman" w:cs="Times New Roman"/>
          <w:sz w:val="24"/>
          <w:szCs w:val="24"/>
        </w:rPr>
        <w:t xml:space="preserve"> </w:t>
      </w:r>
      <w:r w:rsidR="00543402" w:rsidRPr="00E74BC8">
        <w:rPr>
          <w:rFonts w:ascii="Times New Roman" w:hAnsi="Times New Roman" w:cs="Times New Roman"/>
          <w:sz w:val="24"/>
          <w:szCs w:val="24"/>
        </w:rPr>
        <w:t>Lemon oil is a flavoring agent with a variety of physiological and commercial uses, including hepato-regenerative, anticancer, antioxidant, anti-inflammatory, antibacterial, antifungal, and antiviral properties</w:t>
      </w:r>
      <w:r w:rsidR="00762BC5" w:rsidRPr="00E74BC8">
        <w:rPr>
          <w:rFonts w:ascii="Times New Roman" w:eastAsia="MinionPro-Regular" w:hAnsi="Times New Roman" w:cs="Times New Roman"/>
          <w:sz w:val="24"/>
          <w:szCs w:val="24"/>
        </w:rPr>
        <w:t xml:space="preserve"> (</w:t>
      </w:r>
      <w:r w:rsidR="00762BC5" w:rsidRPr="00E74BC8">
        <w:rPr>
          <w:rFonts w:ascii="Times New Roman" w:hAnsi="Times New Roman" w:cs="Times New Roman"/>
          <w:sz w:val="24"/>
          <w:szCs w:val="24"/>
        </w:rPr>
        <w:t>Bora et al., 2020)</w:t>
      </w:r>
      <w:r w:rsidR="00AC5C03" w:rsidRPr="00E74BC8">
        <w:rPr>
          <w:rFonts w:ascii="Times New Roman" w:eastAsia="MinionPro-Regular" w:hAnsi="Times New Roman" w:cs="Times New Roman"/>
          <w:sz w:val="24"/>
          <w:szCs w:val="24"/>
        </w:rPr>
        <w:t>.</w:t>
      </w:r>
      <w:r w:rsidR="005A2F7C" w:rsidRPr="00E74BC8">
        <w:rPr>
          <w:rFonts w:ascii="Times New Roman" w:eastAsia="MinionPro-Regular" w:hAnsi="Times New Roman" w:cs="Times New Roman"/>
          <w:sz w:val="24"/>
          <w:szCs w:val="24"/>
        </w:rPr>
        <w:t xml:space="preserve"> </w:t>
      </w:r>
      <w:r w:rsidR="00BA7892" w:rsidRPr="00E74BC8">
        <w:rPr>
          <w:rFonts w:ascii="Times New Roman" w:hAnsi="Times New Roman" w:cs="Times New Roman"/>
          <w:sz w:val="24"/>
          <w:szCs w:val="24"/>
        </w:rPr>
        <w:t>Active compounds like pectin, polyphenols, and flavonoids, as well as volatile substances like terpenes, esters, and alcohols, are especially abundant in lemon peel</w:t>
      </w:r>
      <w:r w:rsidR="00762BC5" w:rsidRPr="00E74BC8">
        <w:rPr>
          <w:rFonts w:ascii="Times New Roman" w:eastAsia="MinionPro-Regular" w:hAnsi="Times New Roman" w:cs="Times New Roman"/>
          <w:sz w:val="24"/>
          <w:szCs w:val="24"/>
        </w:rPr>
        <w:t xml:space="preserve"> (</w:t>
      </w:r>
      <w:r w:rsidR="00762BC5" w:rsidRPr="00E74BC8">
        <w:rPr>
          <w:rFonts w:ascii="Times New Roman" w:hAnsi="Times New Roman" w:cs="Times New Roman"/>
          <w:sz w:val="24"/>
          <w:szCs w:val="24"/>
        </w:rPr>
        <w:t>Cheng et al., 2021)</w:t>
      </w:r>
      <w:r w:rsidR="00A44DD5" w:rsidRPr="00E74BC8">
        <w:rPr>
          <w:rFonts w:ascii="Times New Roman" w:eastAsia="MinionPro-Regular" w:hAnsi="Times New Roman" w:cs="Times New Roman"/>
          <w:sz w:val="24"/>
          <w:szCs w:val="24"/>
        </w:rPr>
        <w:t>.</w:t>
      </w:r>
      <w:r w:rsidR="005A2F7C" w:rsidRPr="00E74BC8">
        <w:rPr>
          <w:rFonts w:ascii="Times New Roman" w:eastAsia="MinionPro-Regular" w:hAnsi="Times New Roman" w:cs="Times New Roman"/>
          <w:sz w:val="24"/>
          <w:szCs w:val="24"/>
        </w:rPr>
        <w:t xml:space="preserve"> </w:t>
      </w:r>
      <w:r w:rsidR="00BF76D1" w:rsidRPr="00E74BC8">
        <w:rPr>
          <w:rFonts w:ascii="Times New Roman" w:hAnsi="Times New Roman" w:cs="Times New Roman"/>
          <w:sz w:val="24"/>
          <w:szCs w:val="24"/>
        </w:rPr>
        <w:t>Lemon juice was widely used to treat scurvy before vitamin C was discovered</w:t>
      </w:r>
      <w:r w:rsidR="00BF76D1" w:rsidRPr="00E74BC8">
        <w:rPr>
          <w:rFonts w:ascii="Times New Roman" w:eastAsia="MinionPro-Regular" w:hAnsi="Times New Roman" w:cs="Times New Roman"/>
          <w:sz w:val="24"/>
          <w:szCs w:val="24"/>
        </w:rPr>
        <w:t xml:space="preserve"> </w:t>
      </w:r>
      <w:r w:rsidR="00762BC5" w:rsidRPr="00E74BC8">
        <w:rPr>
          <w:rFonts w:ascii="Times New Roman" w:eastAsia="MinionPro-Regular" w:hAnsi="Times New Roman" w:cs="Times New Roman"/>
          <w:sz w:val="24"/>
          <w:szCs w:val="24"/>
        </w:rPr>
        <w:t>(</w:t>
      </w:r>
      <w:r w:rsidR="00762BC5" w:rsidRPr="00E74BC8">
        <w:rPr>
          <w:rFonts w:ascii="Times New Roman" w:hAnsi="Times New Roman" w:cs="Times New Roman"/>
          <w:sz w:val="24"/>
          <w:szCs w:val="24"/>
        </w:rPr>
        <w:t>Mabberley, 2004)</w:t>
      </w:r>
      <w:r w:rsidR="00BC7B72" w:rsidRPr="00E74BC8">
        <w:rPr>
          <w:rFonts w:ascii="Times New Roman" w:eastAsia="MinionPro-Regular" w:hAnsi="Times New Roman" w:cs="Times New Roman"/>
          <w:sz w:val="24"/>
          <w:szCs w:val="24"/>
        </w:rPr>
        <w:t>.</w:t>
      </w:r>
      <w:r w:rsidR="00762BC5" w:rsidRPr="00E74BC8">
        <w:rPr>
          <w:rFonts w:ascii="Times New Roman" w:eastAsia="MinionPro-Regular" w:hAnsi="Times New Roman" w:cs="Times New Roman"/>
          <w:sz w:val="24"/>
          <w:szCs w:val="24"/>
        </w:rPr>
        <w:t xml:space="preserve"> </w:t>
      </w:r>
      <w:r w:rsidR="009E1B20" w:rsidRPr="00E74BC8">
        <w:rPr>
          <w:rFonts w:ascii="Times New Roman" w:hAnsi="Times New Roman" w:cs="Times New Roman"/>
          <w:sz w:val="24"/>
          <w:szCs w:val="24"/>
        </w:rPr>
        <w:t>Today, scientific research backs up its traditional medical benefits, which include treating menstruation irregularities, hypertension, and the common cold</w:t>
      </w:r>
      <w:r w:rsidR="003A1619" w:rsidRPr="00E74BC8">
        <w:rPr>
          <w:rFonts w:ascii="Times New Roman" w:eastAsia="MinionPro-Regular" w:hAnsi="Times New Roman" w:cs="Times New Roman"/>
          <w:sz w:val="24"/>
          <w:szCs w:val="24"/>
        </w:rPr>
        <w:t xml:space="preserve">. </w:t>
      </w:r>
      <w:r w:rsidR="00125CC5" w:rsidRPr="00E74BC8">
        <w:rPr>
          <w:rFonts w:ascii="Times New Roman" w:hAnsi="Times New Roman" w:cs="Times New Roman"/>
          <w:sz w:val="24"/>
          <w:szCs w:val="24"/>
        </w:rPr>
        <w:t xml:space="preserve">Furthermore, coughs have been effectively treated with </w:t>
      </w:r>
      <w:r w:rsidR="00125CC5" w:rsidRPr="00E74BC8">
        <w:rPr>
          <w:rFonts w:ascii="Times New Roman" w:hAnsi="Times New Roman" w:cs="Times New Roman"/>
          <w:i/>
          <w:iCs/>
          <w:sz w:val="24"/>
          <w:szCs w:val="24"/>
        </w:rPr>
        <w:t>C. limon</w:t>
      </w:r>
      <w:r w:rsidR="00125CC5" w:rsidRPr="00E74BC8">
        <w:rPr>
          <w:rFonts w:ascii="Times New Roman" w:hAnsi="Times New Roman" w:cs="Times New Roman"/>
          <w:sz w:val="24"/>
          <w:szCs w:val="24"/>
        </w:rPr>
        <w:t xml:space="preserve"> essential oil</w:t>
      </w:r>
      <w:r w:rsidR="00762BC5" w:rsidRPr="00E74BC8">
        <w:rPr>
          <w:rFonts w:ascii="Times New Roman" w:eastAsia="MinionPro-Regular" w:hAnsi="Times New Roman" w:cs="Times New Roman"/>
          <w:sz w:val="24"/>
          <w:szCs w:val="24"/>
        </w:rPr>
        <w:t xml:space="preserve"> (</w:t>
      </w:r>
      <w:r w:rsidR="006C203D" w:rsidRPr="00E74BC8">
        <w:rPr>
          <w:rFonts w:ascii="Times New Roman" w:hAnsi="Times New Roman" w:cs="Times New Roman"/>
          <w:sz w:val="24"/>
          <w:szCs w:val="24"/>
        </w:rPr>
        <w:t>Papp et al., 2011; Clement et al., 2015; Bhatia et al., 2015)</w:t>
      </w:r>
      <w:r w:rsidR="00BC7B72" w:rsidRPr="00E74BC8">
        <w:rPr>
          <w:rFonts w:ascii="Times New Roman" w:eastAsia="MinionPro-Regular" w:hAnsi="Times New Roman" w:cs="Times New Roman"/>
          <w:sz w:val="24"/>
          <w:szCs w:val="24"/>
        </w:rPr>
        <w:t>.</w:t>
      </w:r>
      <w:r w:rsidR="003A1619" w:rsidRPr="00E74BC8">
        <w:rPr>
          <w:rFonts w:ascii="Times New Roman" w:eastAsia="MinionPro-Regular" w:hAnsi="Times New Roman" w:cs="Times New Roman"/>
          <w:sz w:val="24"/>
          <w:szCs w:val="24"/>
        </w:rPr>
        <w:t xml:space="preserve"> </w:t>
      </w:r>
      <w:r w:rsidR="00C20589" w:rsidRPr="00E74BC8">
        <w:rPr>
          <w:rFonts w:ascii="Times New Roman" w:hAnsi="Times New Roman" w:cs="Times New Roman"/>
          <w:sz w:val="24"/>
          <w:szCs w:val="24"/>
        </w:rPr>
        <w:t xml:space="preserve">Among its many </w:t>
      </w:r>
      <w:r w:rsidR="00C20589" w:rsidRPr="00E74BC8">
        <w:rPr>
          <w:rFonts w:ascii="Times New Roman" w:hAnsi="Times New Roman" w:cs="Times New Roman"/>
          <w:sz w:val="24"/>
          <w:szCs w:val="24"/>
        </w:rPr>
        <w:lastRenderedPageBreak/>
        <w:t xml:space="preserve">health benefits, </w:t>
      </w:r>
      <w:r w:rsidR="00C20589" w:rsidRPr="00E74BC8">
        <w:rPr>
          <w:rFonts w:ascii="Times New Roman" w:hAnsi="Times New Roman" w:cs="Times New Roman"/>
          <w:i/>
          <w:iCs/>
          <w:sz w:val="24"/>
          <w:szCs w:val="24"/>
        </w:rPr>
        <w:t>Citrus lemon</w:t>
      </w:r>
      <w:r w:rsidR="00C20589" w:rsidRPr="00E74BC8">
        <w:rPr>
          <w:rFonts w:ascii="Times New Roman" w:hAnsi="Times New Roman" w:cs="Times New Roman"/>
          <w:sz w:val="24"/>
          <w:szCs w:val="24"/>
        </w:rPr>
        <w:t xml:space="preserve"> is used to treat cholera, constipation, diabetes, rheumatism, gout, piles, peptic ulcers, urinary tract problems, cholera, eye disorders, gout, gum disease, respiratory disorders, and prostate and colon cancers </w:t>
      </w:r>
      <w:r w:rsidR="006C203D" w:rsidRPr="00E74BC8">
        <w:rPr>
          <w:rFonts w:ascii="Times New Roman" w:eastAsia="MinionPro-Regular" w:hAnsi="Times New Roman" w:cs="Times New Roman"/>
          <w:sz w:val="24"/>
          <w:szCs w:val="24"/>
        </w:rPr>
        <w:t>(</w:t>
      </w:r>
      <w:r w:rsidR="006C203D" w:rsidRPr="00E74BC8">
        <w:rPr>
          <w:rFonts w:ascii="Times New Roman" w:hAnsi="Times New Roman" w:cs="Times New Roman"/>
          <w:sz w:val="24"/>
          <w:szCs w:val="24"/>
        </w:rPr>
        <w:t>Mohanapriya, 2013).</w:t>
      </w:r>
    </w:p>
    <w:p w14:paraId="6749AD68" w14:textId="62507978" w:rsidR="00C641C0" w:rsidRPr="00C641C0" w:rsidRDefault="00971621" w:rsidP="00C641C0">
      <w:pPr>
        <w:spacing w:line="360" w:lineRule="auto"/>
        <w:ind w:firstLine="720"/>
        <w:jc w:val="both"/>
        <w:rPr>
          <w:rFonts w:ascii="Times New Roman" w:hAnsi="Times New Roman" w:cs="Times New Roman"/>
          <w:sz w:val="24"/>
          <w:szCs w:val="24"/>
        </w:rPr>
      </w:pPr>
      <w:r w:rsidRPr="00C641C0">
        <w:rPr>
          <w:rFonts w:ascii="Times New Roman" w:hAnsi="Times New Roman" w:cs="Times New Roman"/>
          <w:sz w:val="24"/>
          <w:szCs w:val="24"/>
        </w:rPr>
        <w:t>Therefore, the aim</w:t>
      </w:r>
      <w:r w:rsidR="00C641C0" w:rsidRPr="00C641C0">
        <w:rPr>
          <w:rFonts w:ascii="Times New Roman" w:hAnsi="Times New Roman" w:cs="Times New Roman"/>
          <w:sz w:val="24"/>
          <w:szCs w:val="24"/>
        </w:rPr>
        <w:t xml:space="preserve"> or purpose</w:t>
      </w:r>
      <w:r w:rsidRPr="00C641C0">
        <w:rPr>
          <w:rFonts w:ascii="Times New Roman" w:hAnsi="Times New Roman" w:cs="Times New Roman"/>
          <w:sz w:val="24"/>
          <w:szCs w:val="24"/>
        </w:rPr>
        <w:t xml:space="preserve"> of this research </w:t>
      </w:r>
      <w:r w:rsidR="00C641C0" w:rsidRPr="00C641C0">
        <w:rPr>
          <w:rFonts w:ascii="Times New Roman" w:hAnsi="Times New Roman" w:cs="Times New Roman"/>
          <w:sz w:val="24"/>
          <w:szCs w:val="24"/>
        </w:rPr>
        <w:t xml:space="preserve">intends </w:t>
      </w:r>
      <w:r w:rsidRPr="00C641C0">
        <w:rPr>
          <w:rFonts w:ascii="Times New Roman" w:hAnsi="Times New Roman" w:cs="Times New Roman"/>
          <w:sz w:val="24"/>
          <w:szCs w:val="24"/>
        </w:rPr>
        <w:t>to characterize the seed</w:t>
      </w:r>
      <w:r w:rsidR="0011785E" w:rsidRPr="00C641C0">
        <w:rPr>
          <w:rFonts w:ascii="Times New Roman" w:hAnsi="Times New Roman" w:cs="Times New Roman"/>
          <w:sz w:val="24"/>
          <w:szCs w:val="24"/>
        </w:rPr>
        <w:t>s</w:t>
      </w:r>
      <w:r w:rsidRPr="00C641C0">
        <w:rPr>
          <w:rFonts w:ascii="Times New Roman" w:hAnsi="Times New Roman" w:cs="Times New Roman"/>
          <w:sz w:val="24"/>
          <w:szCs w:val="24"/>
        </w:rPr>
        <w:t xml:space="preserve"> of </w:t>
      </w:r>
      <w:r w:rsidRPr="00C641C0">
        <w:rPr>
          <w:rFonts w:ascii="Times New Roman" w:hAnsi="Times New Roman" w:cs="Times New Roman"/>
          <w:i/>
          <w:iCs/>
          <w:sz w:val="24"/>
          <w:szCs w:val="24"/>
        </w:rPr>
        <w:t xml:space="preserve">Citrus paradisi </w:t>
      </w:r>
      <w:r w:rsidRPr="00C641C0">
        <w:rPr>
          <w:rFonts w:ascii="Times New Roman" w:hAnsi="Times New Roman" w:cs="Times New Roman"/>
          <w:sz w:val="24"/>
          <w:szCs w:val="24"/>
        </w:rPr>
        <w:t xml:space="preserve">and </w:t>
      </w:r>
      <w:r w:rsidRPr="00C641C0">
        <w:rPr>
          <w:rFonts w:ascii="Times New Roman" w:hAnsi="Times New Roman" w:cs="Times New Roman"/>
          <w:i/>
          <w:iCs/>
          <w:sz w:val="24"/>
          <w:szCs w:val="24"/>
        </w:rPr>
        <w:t xml:space="preserve">Citrus lemon </w:t>
      </w:r>
      <w:r w:rsidRPr="00C641C0">
        <w:rPr>
          <w:rFonts w:ascii="Times New Roman" w:hAnsi="Times New Roman" w:cs="Times New Roman"/>
          <w:sz w:val="24"/>
          <w:szCs w:val="24"/>
        </w:rPr>
        <w:t>oil</w:t>
      </w:r>
      <w:r w:rsidR="00F865B4" w:rsidRPr="00C641C0">
        <w:rPr>
          <w:rFonts w:ascii="Times New Roman" w:hAnsi="Times New Roman" w:cs="Times New Roman"/>
          <w:sz w:val="24"/>
          <w:szCs w:val="24"/>
        </w:rPr>
        <w:t xml:space="preserve">, </w:t>
      </w:r>
      <w:r w:rsidRPr="00C641C0">
        <w:rPr>
          <w:rFonts w:ascii="Times New Roman" w:hAnsi="Times New Roman" w:cs="Times New Roman"/>
          <w:sz w:val="24"/>
          <w:szCs w:val="24"/>
        </w:rPr>
        <w:t xml:space="preserve">investigate their </w:t>
      </w:r>
      <w:r w:rsidR="002C41D2" w:rsidRPr="00C641C0">
        <w:rPr>
          <w:rFonts w:ascii="Times New Roman" w:hAnsi="Times New Roman" w:cs="Times New Roman"/>
          <w:sz w:val="24"/>
          <w:szCs w:val="24"/>
        </w:rPr>
        <w:t xml:space="preserve">fatty acid profile and </w:t>
      </w:r>
      <w:r w:rsidRPr="00C641C0">
        <w:rPr>
          <w:rFonts w:ascii="Times New Roman" w:hAnsi="Times New Roman" w:cs="Times New Roman"/>
          <w:sz w:val="24"/>
          <w:szCs w:val="24"/>
        </w:rPr>
        <w:t xml:space="preserve">biological activities for </w:t>
      </w:r>
      <w:r w:rsidR="00C641C0" w:rsidRPr="00C641C0">
        <w:rPr>
          <w:rFonts w:ascii="Times New Roman" w:hAnsi="Times New Roman" w:cs="Times New Roman"/>
          <w:sz w:val="24"/>
          <w:szCs w:val="24"/>
        </w:rPr>
        <w:t xml:space="preserve">potential or </w:t>
      </w:r>
      <w:r w:rsidRPr="00C641C0">
        <w:rPr>
          <w:rFonts w:ascii="Times New Roman" w:hAnsi="Times New Roman" w:cs="Times New Roman"/>
          <w:sz w:val="24"/>
          <w:szCs w:val="24"/>
        </w:rPr>
        <w:t xml:space="preserve">possible </w:t>
      </w:r>
      <w:r w:rsidR="0011785E" w:rsidRPr="00C641C0">
        <w:rPr>
          <w:rFonts w:ascii="Times New Roman" w:hAnsi="Times New Roman" w:cs="Times New Roman"/>
          <w:sz w:val="24"/>
          <w:szCs w:val="24"/>
        </w:rPr>
        <w:t xml:space="preserve">development of safe and </w:t>
      </w:r>
      <w:r w:rsidR="00C641C0" w:rsidRPr="00C641C0">
        <w:rPr>
          <w:rFonts w:ascii="Times New Roman" w:hAnsi="Times New Roman" w:cs="Times New Roman"/>
          <w:sz w:val="24"/>
          <w:szCs w:val="24"/>
        </w:rPr>
        <w:t>reasonably priced</w:t>
      </w:r>
      <w:r w:rsidR="0011785E" w:rsidRPr="00C641C0">
        <w:rPr>
          <w:rFonts w:ascii="Times New Roman" w:hAnsi="Times New Roman" w:cs="Times New Roman"/>
          <w:sz w:val="24"/>
          <w:szCs w:val="24"/>
        </w:rPr>
        <w:t xml:space="preserve"> natural cosmeceutical products.</w:t>
      </w:r>
    </w:p>
    <w:p w14:paraId="583E4A2E" w14:textId="6FDD9B17" w:rsidR="002E68E9" w:rsidRDefault="002E68E9" w:rsidP="00971621">
      <w:pPr>
        <w:spacing w:line="360" w:lineRule="auto"/>
        <w:jc w:val="both"/>
        <w:rPr>
          <w:rFonts w:ascii="Times New Roman" w:hAnsi="Times New Roman" w:cs="Times New Roman"/>
          <w:b/>
          <w:bCs/>
          <w:sz w:val="24"/>
          <w:szCs w:val="24"/>
        </w:rPr>
      </w:pPr>
      <w:r w:rsidRPr="002E68E9">
        <w:rPr>
          <w:rFonts w:ascii="Times New Roman" w:hAnsi="Times New Roman" w:cs="Times New Roman"/>
          <w:b/>
          <w:bCs/>
          <w:sz w:val="24"/>
          <w:szCs w:val="24"/>
        </w:rPr>
        <w:t>2.0</w:t>
      </w:r>
      <w:r w:rsidRPr="002E68E9">
        <w:rPr>
          <w:rFonts w:ascii="Times New Roman" w:hAnsi="Times New Roman" w:cs="Times New Roman"/>
          <w:b/>
          <w:bCs/>
          <w:sz w:val="24"/>
          <w:szCs w:val="24"/>
        </w:rPr>
        <w:tab/>
        <w:t>MATERIALS AND METHODS</w:t>
      </w:r>
    </w:p>
    <w:p w14:paraId="5ABCFC23" w14:textId="3619BABC" w:rsidR="00C779D6" w:rsidRDefault="00C779D6" w:rsidP="008C1BC3">
      <w:pPr>
        <w:spacing w:after="0" w:line="360" w:lineRule="auto"/>
        <w:jc w:val="both"/>
        <w:rPr>
          <w:rFonts w:ascii="Times New Roman" w:hAnsi="Times New Roman" w:cs="Times New Roman"/>
          <w:b/>
          <w:bCs/>
          <w:sz w:val="24"/>
          <w:szCs w:val="24"/>
        </w:rPr>
      </w:pPr>
      <w:r w:rsidRPr="00C779D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C779D6">
        <w:rPr>
          <w:rFonts w:ascii="Times New Roman" w:hAnsi="Times New Roman" w:cs="Times New Roman"/>
          <w:b/>
          <w:bCs/>
          <w:sz w:val="24"/>
          <w:szCs w:val="24"/>
        </w:rPr>
        <w:t xml:space="preserve">Sample </w:t>
      </w:r>
      <w:r w:rsidR="00D34559">
        <w:rPr>
          <w:rFonts w:ascii="Times New Roman" w:hAnsi="Times New Roman" w:cs="Times New Roman"/>
          <w:b/>
          <w:bCs/>
          <w:sz w:val="24"/>
          <w:szCs w:val="24"/>
        </w:rPr>
        <w:t>C</w:t>
      </w:r>
      <w:r w:rsidRPr="00C779D6">
        <w:rPr>
          <w:rFonts w:ascii="Times New Roman" w:hAnsi="Times New Roman" w:cs="Times New Roman"/>
          <w:b/>
          <w:bCs/>
          <w:sz w:val="24"/>
          <w:szCs w:val="24"/>
        </w:rPr>
        <w:t xml:space="preserve">ollection and </w:t>
      </w:r>
      <w:r w:rsidR="00D34559">
        <w:rPr>
          <w:rFonts w:ascii="Times New Roman" w:hAnsi="Times New Roman" w:cs="Times New Roman"/>
          <w:b/>
          <w:bCs/>
          <w:sz w:val="24"/>
          <w:szCs w:val="24"/>
        </w:rPr>
        <w:t>P</w:t>
      </w:r>
      <w:r w:rsidRPr="00C779D6">
        <w:rPr>
          <w:rFonts w:ascii="Times New Roman" w:hAnsi="Times New Roman" w:cs="Times New Roman"/>
          <w:b/>
          <w:bCs/>
          <w:sz w:val="24"/>
          <w:szCs w:val="24"/>
        </w:rPr>
        <w:t>reparation</w:t>
      </w:r>
    </w:p>
    <w:p w14:paraId="2E80294A" w14:textId="7735EF54" w:rsidR="002210E9" w:rsidRPr="00782DAE" w:rsidRDefault="002210E9" w:rsidP="001C08C8">
      <w:pPr>
        <w:spacing w:line="360" w:lineRule="auto"/>
        <w:ind w:firstLine="720"/>
        <w:jc w:val="both"/>
        <w:rPr>
          <w:rFonts w:ascii="Times New Roman" w:hAnsi="Times New Roman" w:cs="Times New Roman"/>
          <w:sz w:val="24"/>
          <w:szCs w:val="24"/>
        </w:rPr>
      </w:pPr>
      <w:r w:rsidRPr="00782DAE">
        <w:rPr>
          <w:rFonts w:ascii="Times New Roman" w:hAnsi="Times New Roman" w:cs="Times New Roman"/>
          <w:sz w:val="24"/>
          <w:szCs w:val="24"/>
        </w:rPr>
        <w:t xml:space="preserve">During their fruiting season, fresh </w:t>
      </w:r>
      <w:r w:rsidRPr="00782DAE">
        <w:rPr>
          <w:rFonts w:ascii="Times New Roman" w:hAnsi="Times New Roman" w:cs="Times New Roman"/>
          <w:i/>
          <w:iCs/>
          <w:sz w:val="24"/>
          <w:szCs w:val="24"/>
        </w:rPr>
        <w:t xml:space="preserve">Citrus paradisi </w:t>
      </w:r>
      <w:r w:rsidRPr="00782DAE">
        <w:rPr>
          <w:rFonts w:ascii="Times New Roman" w:hAnsi="Times New Roman" w:cs="Times New Roman"/>
          <w:sz w:val="24"/>
          <w:szCs w:val="24"/>
        </w:rPr>
        <w:t xml:space="preserve">and </w:t>
      </w:r>
      <w:r w:rsidRPr="00782DAE">
        <w:rPr>
          <w:rFonts w:ascii="Times New Roman" w:hAnsi="Times New Roman" w:cs="Times New Roman"/>
          <w:i/>
          <w:iCs/>
          <w:sz w:val="24"/>
          <w:szCs w:val="24"/>
        </w:rPr>
        <w:t>Citrus lemon</w:t>
      </w:r>
      <w:r w:rsidRPr="00782DAE">
        <w:rPr>
          <w:rFonts w:ascii="Times New Roman" w:hAnsi="Times New Roman" w:cs="Times New Roman"/>
          <w:sz w:val="24"/>
          <w:szCs w:val="24"/>
        </w:rPr>
        <w:t xml:space="preserve"> fruits were purchased from Igele Market in Ondo Town, Ondo State, Nigeria. To remove the seeds, the fruits were manually dehulled with a knife. After being gathered, the seeds were spread out on a spotless surface and allowed to air dry at ambient temperature. Dried seeds of </w:t>
      </w:r>
      <w:r w:rsidRPr="00782DAE">
        <w:rPr>
          <w:rFonts w:ascii="Times New Roman" w:hAnsi="Times New Roman" w:cs="Times New Roman"/>
          <w:i/>
          <w:iCs/>
          <w:sz w:val="24"/>
          <w:szCs w:val="24"/>
        </w:rPr>
        <w:t>Citrus paradisi</w:t>
      </w:r>
      <w:r w:rsidRPr="00782DAE">
        <w:rPr>
          <w:rFonts w:ascii="Times New Roman" w:hAnsi="Times New Roman" w:cs="Times New Roman"/>
          <w:sz w:val="24"/>
          <w:szCs w:val="24"/>
        </w:rPr>
        <w:t xml:space="preserve"> and </w:t>
      </w:r>
      <w:r w:rsidRPr="00782DAE">
        <w:rPr>
          <w:rFonts w:ascii="Times New Roman" w:hAnsi="Times New Roman" w:cs="Times New Roman"/>
          <w:i/>
          <w:iCs/>
          <w:sz w:val="24"/>
          <w:szCs w:val="24"/>
        </w:rPr>
        <w:t>Citrus lemon</w:t>
      </w:r>
      <w:r w:rsidRPr="00782DAE">
        <w:rPr>
          <w:rFonts w:ascii="Times New Roman" w:hAnsi="Times New Roman" w:cs="Times New Roman"/>
          <w:sz w:val="24"/>
          <w:szCs w:val="24"/>
        </w:rPr>
        <w:t xml:space="preserve"> were then deshelled, pulverized, weighed, and kept in airtight containers for further extraction. </w:t>
      </w:r>
      <w:r w:rsidR="00D34559" w:rsidRPr="00782DAE">
        <w:rPr>
          <w:rFonts w:ascii="Times New Roman" w:hAnsi="Times New Roman" w:cs="Times New Roman"/>
          <w:sz w:val="24"/>
          <w:szCs w:val="24"/>
        </w:rPr>
        <w:t>The packed container</w:t>
      </w:r>
      <w:r w:rsidR="00581761" w:rsidRPr="00782DAE">
        <w:rPr>
          <w:rFonts w:ascii="Times New Roman" w:hAnsi="Times New Roman" w:cs="Times New Roman"/>
          <w:sz w:val="24"/>
          <w:szCs w:val="24"/>
        </w:rPr>
        <w:t>s</w:t>
      </w:r>
      <w:r w:rsidR="00D34559" w:rsidRPr="00782DAE">
        <w:rPr>
          <w:rFonts w:ascii="Times New Roman" w:hAnsi="Times New Roman" w:cs="Times New Roman"/>
          <w:sz w:val="24"/>
          <w:szCs w:val="24"/>
        </w:rPr>
        <w:t xml:space="preserve"> </w:t>
      </w:r>
      <w:r w:rsidR="00581761" w:rsidRPr="00782DAE">
        <w:rPr>
          <w:rFonts w:ascii="Times New Roman" w:hAnsi="Times New Roman" w:cs="Times New Roman"/>
          <w:sz w:val="24"/>
          <w:szCs w:val="24"/>
        </w:rPr>
        <w:t xml:space="preserve">containing </w:t>
      </w:r>
      <w:r w:rsidR="00D34559" w:rsidRPr="00782DAE">
        <w:rPr>
          <w:rFonts w:ascii="Times New Roman" w:hAnsi="Times New Roman" w:cs="Times New Roman"/>
          <w:sz w:val="24"/>
          <w:szCs w:val="24"/>
        </w:rPr>
        <w:t xml:space="preserve">the powdered </w:t>
      </w:r>
      <w:r w:rsidR="00D34559" w:rsidRPr="00782DAE">
        <w:rPr>
          <w:rFonts w:ascii="Times New Roman" w:hAnsi="Times New Roman" w:cs="Times New Roman"/>
          <w:i/>
          <w:sz w:val="24"/>
          <w:szCs w:val="24"/>
        </w:rPr>
        <w:t>Citrus paradisi</w:t>
      </w:r>
      <w:r w:rsidR="00D34559" w:rsidRPr="00782DAE">
        <w:rPr>
          <w:rFonts w:ascii="Times New Roman" w:hAnsi="Times New Roman" w:cs="Times New Roman"/>
          <w:sz w:val="24"/>
          <w:szCs w:val="24"/>
        </w:rPr>
        <w:t xml:space="preserve"> and </w:t>
      </w:r>
      <w:r w:rsidR="00D34559" w:rsidRPr="00782DAE">
        <w:rPr>
          <w:rFonts w:ascii="Times New Roman" w:hAnsi="Times New Roman" w:cs="Times New Roman"/>
          <w:i/>
          <w:iCs/>
          <w:sz w:val="24"/>
          <w:szCs w:val="24"/>
        </w:rPr>
        <w:t xml:space="preserve">Citrus lemon </w:t>
      </w:r>
      <w:r w:rsidR="00D34559" w:rsidRPr="00782DAE">
        <w:rPr>
          <w:rFonts w:ascii="Times New Roman" w:hAnsi="Times New Roman" w:cs="Times New Roman"/>
          <w:sz w:val="24"/>
          <w:szCs w:val="24"/>
        </w:rPr>
        <w:t xml:space="preserve">seeds were </w:t>
      </w:r>
      <w:r w:rsidR="00581761" w:rsidRPr="00782DAE">
        <w:rPr>
          <w:rFonts w:ascii="Times New Roman" w:hAnsi="Times New Roman" w:cs="Times New Roman"/>
          <w:sz w:val="24"/>
          <w:szCs w:val="24"/>
        </w:rPr>
        <w:t>immerse</w:t>
      </w:r>
      <w:r w:rsidR="00D34559" w:rsidRPr="00782DAE">
        <w:rPr>
          <w:rFonts w:ascii="Times New Roman" w:hAnsi="Times New Roman" w:cs="Times New Roman"/>
          <w:sz w:val="24"/>
          <w:szCs w:val="24"/>
        </w:rPr>
        <w:t>d</w:t>
      </w:r>
      <w:r w:rsidR="00581761" w:rsidRPr="00782DAE">
        <w:rPr>
          <w:rFonts w:ascii="Times New Roman" w:hAnsi="Times New Roman" w:cs="Times New Roman"/>
          <w:sz w:val="24"/>
          <w:szCs w:val="24"/>
        </w:rPr>
        <w:t>/so</w:t>
      </w:r>
      <w:r w:rsidR="001C08C8" w:rsidRPr="00782DAE">
        <w:rPr>
          <w:rFonts w:ascii="Times New Roman" w:hAnsi="Times New Roman" w:cs="Times New Roman"/>
          <w:sz w:val="24"/>
          <w:szCs w:val="24"/>
        </w:rPr>
        <w:t>a</w:t>
      </w:r>
      <w:r w:rsidR="00581761" w:rsidRPr="00782DAE">
        <w:rPr>
          <w:rFonts w:ascii="Times New Roman" w:hAnsi="Times New Roman" w:cs="Times New Roman"/>
          <w:sz w:val="24"/>
          <w:szCs w:val="24"/>
        </w:rPr>
        <w:t>ked</w:t>
      </w:r>
      <w:r w:rsidR="00D34559" w:rsidRPr="00782DAE">
        <w:rPr>
          <w:rFonts w:ascii="Times New Roman" w:hAnsi="Times New Roman" w:cs="Times New Roman"/>
          <w:sz w:val="24"/>
          <w:szCs w:val="24"/>
        </w:rPr>
        <w:t xml:space="preserve"> </w:t>
      </w:r>
      <w:r w:rsidR="00581761" w:rsidRPr="00782DAE">
        <w:rPr>
          <w:rFonts w:ascii="Times New Roman" w:hAnsi="Times New Roman" w:cs="Times New Roman"/>
          <w:sz w:val="24"/>
          <w:szCs w:val="24"/>
        </w:rPr>
        <w:t>in</w:t>
      </w:r>
      <w:r w:rsidR="00D34559" w:rsidRPr="00782DAE">
        <w:rPr>
          <w:rFonts w:ascii="Times New Roman" w:hAnsi="Times New Roman" w:cs="Times New Roman"/>
          <w:sz w:val="24"/>
          <w:szCs w:val="24"/>
        </w:rPr>
        <w:t xml:space="preserve"> n-hex</w:t>
      </w:r>
      <w:r w:rsidR="001C08C8" w:rsidRPr="00782DAE">
        <w:rPr>
          <w:rFonts w:ascii="Times New Roman" w:hAnsi="Times New Roman" w:cs="Times New Roman"/>
          <w:sz w:val="24"/>
          <w:szCs w:val="24"/>
        </w:rPr>
        <w:t>a</w:t>
      </w:r>
      <w:r w:rsidR="00D34559" w:rsidRPr="00782DAE">
        <w:rPr>
          <w:rFonts w:ascii="Times New Roman" w:hAnsi="Times New Roman" w:cs="Times New Roman"/>
          <w:sz w:val="24"/>
          <w:szCs w:val="24"/>
        </w:rPr>
        <w:t xml:space="preserve">ne for four to five days. </w:t>
      </w:r>
      <w:r w:rsidR="006957DD" w:rsidRPr="00782DAE">
        <w:rPr>
          <w:rFonts w:ascii="Times New Roman" w:hAnsi="Times New Roman" w:cs="Times New Roman"/>
          <w:sz w:val="24"/>
          <w:szCs w:val="24"/>
        </w:rPr>
        <w:t>After the n-hexane solvent were filtered, a rotary evaporator was used to concentrate the filtrates to dryness</w:t>
      </w:r>
      <w:r w:rsidR="00D34559" w:rsidRPr="00782DAE">
        <w:rPr>
          <w:rFonts w:ascii="Times New Roman" w:hAnsi="Times New Roman" w:cs="Times New Roman"/>
          <w:sz w:val="24"/>
          <w:szCs w:val="24"/>
        </w:rPr>
        <w:t>.</w:t>
      </w:r>
      <w:r w:rsidR="00034B9B" w:rsidRPr="00782DAE">
        <w:rPr>
          <w:rFonts w:ascii="Times New Roman" w:hAnsi="Times New Roman" w:cs="Times New Roman"/>
          <w:sz w:val="24"/>
          <w:szCs w:val="24"/>
        </w:rPr>
        <w:t xml:space="preserve"> </w:t>
      </w:r>
      <w:r w:rsidR="00960E2F" w:rsidRPr="00782DAE">
        <w:rPr>
          <w:rFonts w:ascii="Times New Roman" w:hAnsi="Times New Roman" w:cs="Times New Roman"/>
          <w:sz w:val="24"/>
          <w:szCs w:val="24"/>
        </w:rPr>
        <w:t xml:space="preserve">The percentage yield of both oils </w:t>
      </w:r>
      <w:r w:rsidR="00782DAE" w:rsidRPr="00782DAE">
        <w:rPr>
          <w:rFonts w:ascii="Times New Roman" w:hAnsi="Times New Roman" w:cs="Times New Roman"/>
          <w:sz w:val="24"/>
          <w:szCs w:val="24"/>
        </w:rPr>
        <w:t>was</w:t>
      </w:r>
      <w:r w:rsidR="00960E2F" w:rsidRPr="00782DAE">
        <w:rPr>
          <w:rFonts w:ascii="Times New Roman" w:hAnsi="Times New Roman" w:cs="Times New Roman"/>
          <w:sz w:val="24"/>
          <w:szCs w:val="24"/>
        </w:rPr>
        <w:t xml:space="preserve"> </w:t>
      </w:r>
      <w:r w:rsidR="00C83298" w:rsidRPr="00782DAE">
        <w:rPr>
          <w:rFonts w:ascii="Times New Roman" w:hAnsi="Times New Roman" w:cs="Times New Roman"/>
          <w:sz w:val="24"/>
          <w:szCs w:val="24"/>
        </w:rPr>
        <w:t>obtaine</w:t>
      </w:r>
      <w:r w:rsidR="00960E2F" w:rsidRPr="00782DAE">
        <w:rPr>
          <w:rFonts w:ascii="Times New Roman" w:hAnsi="Times New Roman" w:cs="Times New Roman"/>
          <w:sz w:val="24"/>
          <w:szCs w:val="24"/>
        </w:rPr>
        <w:t>d.</w:t>
      </w:r>
      <w:r w:rsidR="001C08C8" w:rsidRPr="00782DAE">
        <w:rPr>
          <w:rFonts w:ascii="Times New Roman" w:hAnsi="Times New Roman" w:cs="Times New Roman"/>
          <w:sz w:val="24"/>
          <w:szCs w:val="24"/>
        </w:rPr>
        <w:t xml:space="preserve"> </w:t>
      </w:r>
    </w:p>
    <w:p w14:paraId="49110BEE" w14:textId="234B8366" w:rsidR="003C120D" w:rsidRDefault="003C120D" w:rsidP="006A05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612372">
        <w:rPr>
          <w:rFonts w:ascii="Times New Roman" w:hAnsi="Times New Roman" w:cs="Times New Roman"/>
          <w:b/>
          <w:bCs/>
          <w:sz w:val="24"/>
          <w:szCs w:val="24"/>
        </w:rPr>
        <w:t>Gas Chromatography–Mass Spectrometry (GC–MS)</w:t>
      </w:r>
    </w:p>
    <w:p w14:paraId="344F09BA" w14:textId="7C548D48" w:rsidR="006A058C" w:rsidRPr="006A058C" w:rsidRDefault="006A058C" w:rsidP="006A058C">
      <w:pPr>
        <w:spacing w:line="360" w:lineRule="auto"/>
        <w:ind w:firstLine="720"/>
        <w:jc w:val="both"/>
        <w:rPr>
          <w:rFonts w:ascii="Times New Roman" w:hAnsi="Times New Roman" w:cs="Times New Roman"/>
          <w:sz w:val="24"/>
          <w:szCs w:val="24"/>
        </w:rPr>
      </w:pPr>
      <w:r w:rsidRPr="003A0DC1">
        <w:rPr>
          <w:rFonts w:ascii="Times New Roman" w:hAnsi="Times New Roman" w:cs="Times New Roman"/>
          <w:sz w:val="24"/>
          <w:szCs w:val="24"/>
        </w:rPr>
        <w:t xml:space="preserve">An Agilent Technologies 6890N gas chromatograph in conjunction with an Agilent Technologies 5975B inert mass selective detector (MSD) was used to examine the fatty acid composition of </w:t>
      </w:r>
      <w:r w:rsidRPr="006A058C">
        <w:rPr>
          <w:rFonts w:ascii="Times New Roman" w:hAnsi="Times New Roman" w:cs="Times New Roman"/>
          <w:i/>
          <w:iCs/>
          <w:sz w:val="24"/>
          <w:szCs w:val="24"/>
        </w:rPr>
        <w:t>Citrus paradisi</w:t>
      </w:r>
      <w:r w:rsidRPr="003A0DC1">
        <w:rPr>
          <w:rFonts w:ascii="Times New Roman" w:hAnsi="Times New Roman" w:cs="Times New Roman"/>
          <w:sz w:val="24"/>
          <w:szCs w:val="24"/>
        </w:rPr>
        <w:t xml:space="preserve"> and </w:t>
      </w:r>
      <w:r w:rsidRPr="006A058C">
        <w:rPr>
          <w:rFonts w:ascii="Times New Roman" w:hAnsi="Times New Roman" w:cs="Times New Roman"/>
          <w:i/>
          <w:iCs/>
          <w:sz w:val="24"/>
          <w:szCs w:val="24"/>
        </w:rPr>
        <w:t>Citrus lemon</w:t>
      </w:r>
      <w:r w:rsidRPr="003A0DC1">
        <w:rPr>
          <w:rFonts w:ascii="Times New Roman" w:hAnsi="Times New Roman" w:cs="Times New Roman"/>
          <w:sz w:val="24"/>
          <w:szCs w:val="24"/>
        </w:rPr>
        <w:t xml:space="preserve"> seed oils. By comparing their mass spectra with reference data from the National Institute of Standards and Technology (NIST, 2008) library, fatty acid methyl esters (FAMEs) were identified. The peak regions found in the gas chromatographic (GC) analysis based on the total ion chromatogram (TIC) were used to compute the relative abundance of each component as a percentage.</w:t>
      </w:r>
    </w:p>
    <w:p w14:paraId="5AED2ED2" w14:textId="0867EDF5" w:rsidR="003C120D" w:rsidRPr="00304BA3" w:rsidRDefault="003C120D" w:rsidP="00D92CD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304BA3">
        <w:rPr>
          <w:rFonts w:ascii="Times New Roman" w:hAnsi="Times New Roman" w:cs="Times New Roman"/>
          <w:b/>
          <w:bCs/>
          <w:sz w:val="24"/>
          <w:szCs w:val="24"/>
        </w:rPr>
        <w:t xml:space="preserve">Fourier Transform Infrared (FT-IR) Spectroscopy </w:t>
      </w:r>
    </w:p>
    <w:p w14:paraId="3D57AC79" w14:textId="77777777" w:rsidR="00D92CDD" w:rsidRPr="00E65DB7" w:rsidRDefault="00D92CDD" w:rsidP="00D92CDD">
      <w:pPr>
        <w:spacing w:line="360" w:lineRule="auto"/>
        <w:ind w:firstLine="720"/>
        <w:jc w:val="both"/>
        <w:rPr>
          <w:rFonts w:ascii="Times New Roman" w:hAnsi="Times New Roman" w:cs="Times New Roman"/>
          <w:sz w:val="24"/>
          <w:szCs w:val="24"/>
        </w:rPr>
      </w:pPr>
      <w:r w:rsidRPr="00E65DB7">
        <w:rPr>
          <w:rFonts w:ascii="Times New Roman" w:hAnsi="Times New Roman" w:cs="Times New Roman"/>
          <w:sz w:val="24"/>
          <w:szCs w:val="24"/>
        </w:rPr>
        <w:t>Fourier Transform Infrared (FT-IR) spectroscopy was used to determine the functional groups contained in fresh citrus paradisi and citrus lemon seed oils. A Nicolet iS5 FT-IR spectrometer was used for the study, and potassium bromide (KBr) pellets were used to produce the samples.</w:t>
      </w:r>
    </w:p>
    <w:p w14:paraId="1D015DEC" w14:textId="77777777" w:rsidR="00D92CDD" w:rsidRDefault="00D92CDD" w:rsidP="00D92CDD">
      <w:pPr>
        <w:spacing w:line="360" w:lineRule="auto"/>
        <w:ind w:firstLine="720"/>
        <w:jc w:val="both"/>
        <w:rPr>
          <w:rFonts w:ascii="Times New Roman" w:hAnsi="Times New Roman" w:cs="Times New Roman"/>
          <w:sz w:val="24"/>
          <w:szCs w:val="24"/>
        </w:rPr>
      </w:pPr>
    </w:p>
    <w:p w14:paraId="60DCBC45" w14:textId="7F8CD0DB" w:rsidR="003C120D" w:rsidRPr="00304BA3" w:rsidRDefault="003C120D" w:rsidP="003C120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rPr>
        <w:tab/>
      </w:r>
      <w:r w:rsidRPr="00304BA3">
        <w:rPr>
          <w:rFonts w:ascii="Times New Roman" w:hAnsi="Times New Roman" w:cs="Times New Roman"/>
          <w:b/>
          <w:bCs/>
          <w:sz w:val="24"/>
          <w:szCs w:val="24"/>
        </w:rPr>
        <w:t xml:space="preserve">Ultraviolet–Visible Spectrophotometry Analysis </w:t>
      </w:r>
    </w:p>
    <w:p w14:paraId="5889C4E9" w14:textId="1294D079" w:rsidR="00E65DB7" w:rsidRPr="00E65DB7" w:rsidRDefault="00E65DB7" w:rsidP="00E65DB7">
      <w:pPr>
        <w:spacing w:line="360" w:lineRule="auto"/>
        <w:ind w:firstLine="720"/>
        <w:jc w:val="both"/>
        <w:rPr>
          <w:rFonts w:ascii="Times New Roman" w:hAnsi="Times New Roman" w:cs="Times New Roman"/>
          <w:sz w:val="24"/>
          <w:szCs w:val="24"/>
        </w:rPr>
      </w:pPr>
      <w:r w:rsidRPr="005C470D">
        <w:rPr>
          <w:rFonts w:ascii="Times New Roman" w:hAnsi="Times New Roman" w:cs="Times New Roman"/>
          <w:sz w:val="24"/>
          <w:szCs w:val="24"/>
        </w:rPr>
        <w:t xml:space="preserve">A UV–visible spectrophotometer (Beckman, UK) was used to measure the ultraviolet (UV) absorption spectra of the fresh seed oils from </w:t>
      </w:r>
      <w:r w:rsidRPr="00E65DB7">
        <w:rPr>
          <w:rFonts w:ascii="Times New Roman" w:hAnsi="Times New Roman" w:cs="Times New Roman"/>
          <w:i/>
          <w:iCs/>
          <w:sz w:val="24"/>
          <w:szCs w:val="24"/>
        </w:rPr>
        <w:t>Citrus paradisi</w:t>
      </w:r>
      <w:r w:rsidRPr="005C470D">
        <w:rPr>
          <w:rFonts w:ascii="Times New Roman" w:hAnsi="Times New Roman" w:cs="Times New Roman"/>
          <w:sz w:val="24"/>
          <w:szCs w:val="24"/>
        </w:rPr>
        <w:t xml:space="preserve"> and </w:t>
      </w:r>
      <w:r w:rsidRPr="00E65DB7">
        <w:rPr>
          <w:rFonts w:ascii="Times New Roman" w:hAnsi="Times New Roman" w:cs="Times New Roman"/>
          <w:i/>
          <w:iCs/>
          <w:sz w:val="24"/>
          <w:szCs w:val="24"/>
        </w:rPr>
        <w:t>Citrus lemon</w:t>
      </w:r>
      <w:r w:rsidRPr="005C470D">
        <w:rPr>
          <w:rFonts w:ascii="Times New Roman" w:hAnsi="Times New Roman" w:cs="Times New Roman"/>
          <w:sz w:val="24"/>
          <w:szCs w:val="24"/>
        </w:rPr>
        <w:t>.</w:t>
      </w:r>
    </w:p>
    <w:p w14:paraId="2D057460" w14:textId="118684C8" w:rsidR="003C120D" w:rsidRDefault="003C120D" w:rsidP="00BA3AA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Pr="0010381F">
        <w:rPr>
          <w:rFonts w:ascii="Times New Roman" w:hAnsi="Times New Roman" w:cs="Times New Roman"/>
          <w:b/>
          <w:bCs/>
          <w:sz w:val="24"/>
          <w:szCs w:val="24"/>
        </w:rPr>
        <w:t>Antimicrobial Assay</w:t>
      </w:r>
    </w:p>
    <w:p w14:paraId="40037D05" w14:textId="23FF0B2D" w:rsidR="007A2F7D" w:rsidRPr="00B3460D" w:rsidRDefault="00BA3AA0" w:rsidP="00BA3AA0">
      <w:pPr>
        <w:spacing w:line="360" w:lineRule="auto"/>
        <w:ind w:firstLine="720"/>
        <w:jc w:val="both"/>
        <w:rPr>
          <w:rFonts w:ascii="Times New Roman" w:hAnsi="Times New Roman" w:cs="Times New Roman"/>
          <w:sz w:val="24"/>
          <w:szCs w:val="24"/>
        </w:rPr>
      </w:pPr>
      <w:r w:rsidRPr="00B3460D">
        <w:rPr>
          <w:rFonts w:ascii="Times New Roman" w:hAnsi="Times New Roman" w:cs="Times New Roman"/>
          <w:sz w:val="24"/>
          <w:szCs w:val="24"/>
        </w:rPr>
        <w:t xml:space="preserve">The agar diffusion method, as outlined by Selvamohan and Sandhya (2012) and Ameh et al. (2013), was used to assess the antimicrobial activity of seed oils from </w:t>
      </w:r>
      <w:r w:rsidRPr="00B3460D">
        <w:rPr>
          <w:rFonts w:ascii="Times New Roman" w:hAnsi="Times New Roman" w:cs="Times New Roman"/>
          <w:i/>
          <w:iCs/>
          <w:sz w:val="24"/>
          <w:szCs w:val="24"/>
        </w:rPr>
        <w:t>Citrus paradisi</w:t>
      </w:r>
      <w:r w:rsidRPr="00B3460D">
        <w:rPr>
          <w:rFonts w:ascii="Times New Roman" w:hAnsi="Times New Roman" w:cs="Times New Roman"/>
          <w:sz w:val="24"/>
          <w:szCs w:val="24"/>
        </w:rPr>
        <w:t xml:space="preserve"> and </w:t>
      </w:r>
      <w:r w:rsidRPr="00B3460D">
        <w:rPr>
          <w:rFonts w:ascii="Times New Roman" w:hAnsi="Times New Roman" w:cs="Times New Roman"/>
          <w:i/>
          <w:iCs/>
          <w:sz w:val="24"/>
          <w:szCs w:val="24"/>
        </w:rPr>
        <w:t>Citrus lemon</w:t>
      </w:r>
      <w:r w:rsidRPr="00B3460D">
        <w:rPr>
          <w:rFonts w:ascii="Times New Roman" w:hAnsi="Times New Roman" w:cs="Times New Roman"/>
          <w:sz w:val="24"/>
          <w:szCs w:val="24"/>
        </w:rPr>
        <w:t xml:space="preserve">. </w:t>
      </w:r>
      <w:r w:rsidRPr="00B3460D">
        <w:rPr>
          <w:rFonts w:ascii="Times New Roman" w:eastAsia="MinionPro-Regular" w:hAnsi="Times New Roman" w:cs="Times New Roman"/>
          <w:sz w:val="24"/>
          <w:szCs w:val="24"/>
        </w:rPr>
        <w:t xml:space="preserve">The </w:t>
      </w:r>
      <w:r w:rsidRPr="00B3460D">
        <w:rPr>
          <w:rFonts w:ascii="Times New Roman" w:hAnsi="Times New Roman" w:cs="Times New Roman"/>
          <w:sz w:val="24"/>
          <w:szCs w:val="24"/>
        </w:rPr>
        <w:t>Nutrient agar</w:t>
      </w:r>
      <w:r w:rsidRPr="00B3460D">
        <w:rPr>
          <w:rFonts w:ascii="Times New Roman" w:eastAsia="MinionPro-Regular" w:hAnsi="Times New Roman" w:cs="Times New Roman"/>
          <w:sz w:val="24"/>
          <w:szCs w:val="24"/>
        </w:rPr>
        <w:t xml:space="preserve"> media was spread into sterilised Petri dishes</w:t>
      </w:r>
      <w:r w:rsidRPr="00B3460D">
        <w:rPr>
          <w:rFonts w:ascii="Times New Roman" w:hAnsi="Times New Roman" w:cs="Times New Roman"/>
          <w:sz w:val="24"/>
          <w:szCs w:val="24"/>
        </w:rPr>
        <w:t>, and microbial inoculation was performed after serial dilution to reach a concentration of 1 x 10⁶ CFU/mL. Using a micropipette or sterile syringe, aliquots of each seed oil (1 mL) were added to wells bored into the agar medium after being dissolved in 50% dimethyl sulfoxide (DMSO). For 48 hours for bacterial cultures and 96 hours for fungal cultures, the inoculation plates were incubated at 37°C.  To evaluate the antimicrobial activity, zones of inhibition were measured in millimeters (mm). The assay employed four (4) fungal isolates and six (6) bacterial strains.</w:t>
      </w:r>
    </w:p>
    <w:p w14:paraId="0D909849" w14:textId="4C1B8259" w:rsidR="004F428F" w:rsidRDefault="004F428F" w:rsidP="004D2EE0">
      <w:pPr>
        <w:autoSpaceDE w:val="0"/>
        <w:autoSpaceDN w:val="0"/>
        <w:adjustRightInd w:val="0"/>
        <w:spacing w:line="360" w:lineRule="auto"/>
        <w:jc w:val="both"/>
        <w:rPr>
          <w:rFonts w:ascii="Times New Roman" w:eastAsia="MinionPro-Regular" w:hAnsi="Times New Roman" w:cs="Times New Roman"/>
          <w:b/>
          <w:bCs/>
          <w:sz w:val="24"/>
          <w:szCs w:val="24"/>
        </w:rPr>
      </w:pPr>
      <w:r>
        <w:rPr>
          <w:rFonts w:ascii="Times New Roman" w:eastAsia="MinionPro-Regular" w:hAnsi="Times New Roman" w:cs="Times New Roman"/>
          <w:b/>
          <w:bCs/>
          <w:sz w:val="24"/>
          <w:szCs w:val="24"/>
        </w:rPr>
        <w:t>2.6</w:t>
      </w:r>
      <w:r>
        <w:rPr>
          <w:rFonts w:ascii="Times New Roman" w:eastAsia="MinionPro-Regular" w:hAnsi="Times New Roman" w:cs="Times New Roman"/>
          <w:b/>
          <w:bCs/>
          <w:sz w:val="24"/>
          <w:szCs w:val="24"/>
        </w:rPr>
        <w:tab/>
        <w:t>Antioxidant Activity</w:t>
      </w:r>
    </w:p>
    <w:p w14:paraId="7AAE1192" w14:textId="2B232916" w:rsidR="0022537C" w:rsidRPr="002E3AEF" w:rsidRDefault="00BA6354" w:rsidP="007974C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eastAsia="MinionPro-Regular" w:hAnsi="Times New Roman" w:cs="Times New Roman"/>
          <w:b/>
          <w:bCs/>
          <w:sz w:val="24"/>
          <w:szCs w:val="24"/>
        </w:rPr>
        <w:t>2.6.1</w:t>
      </w:r>
      <w:r w:rsidR="0022537C">
        <w:rPr>
          <w:rFonts w:ascii="Times New Roman" w:eastAsia="MinionPro-Regular" w:hAnsi="Times New Roman" w:cs="Times New Roman"/>
          <w:b/>
          <w:bCs/>
          <w:sz w:val="24"/>
          <w:szCs w:val="24"/>
        </w:rPr>
        <w:tab/>
      </w:r>
      <w:r w:rsidR="0022537C" w:rsidRPr="002E3AEF">
        <w:rPr>
          <w:rFonts w:ascii="Times New Roman" w:hAnsi="Times New Roman" w:cs="Times New Roman"/>
          <w:b/>
          <w:bCs/>
          <w:color w:val="000000"/>
          <w:sz w:val="24"/>
          <w:szCs w:val="24"/>
        </w:rPr>
        <w:t xml:space="preserve">DPPH </w:t>
      </w:r>
      <w:r w:rsidR="00962B02">
        <w:rPr>
          <w:rFonts w:ascii="Times New Roman" w:hAnsi="Times New Roman" w:cs="Times New Roman"/>
          <w:b/>
          <w:bCs/>
          <w:color w:val="000000"/>
          <w:sz w:val="24"/>
          <w:szCs w:val="24"/>
        </w:rPr>
        <w:t>R</w:t>
      </w:r>
      <w:r w:rsidR="0022537C" w:rsidRPr="002E3AEF">
        <w:rPr>
          <w:rFonts w:ascii="Times New Roman" w:hAnsi="Times New Roman" w:cs="Times New Roman"/>
          <w:b/>
          <w:bCs/>
          <w:color w:val="000000"/>
          <w:sz w:val="24"/>
          <w:szCs w:val="24"/>
        </w:rPr>
        <w:t xml:space="preserve">adical </w:t>
      </w:r>
      <w:r w:rsidR="00962B02">
        <w:rPr>
          <w:rFonts w:ascii="Times New Roman" w:hAnsi="Times New Roman" w:cs="Times New Roman"/>
          <w:b/>
          <w:bCs/>
          <w:color w:val="000000"/>
          <w:sz w:val="24"/>
          <w:szCs w:val="24"/>
        </w:rPr>
        <w:t>S</w:t>
      </w:r>
      <w:r w:rsidR="0022537C" w:rsidRPr="002E3AEF">
        <w:rPr>
          <w:rFonts w:ascii="Times New Roman" w:hAnsi="Times New Roman" w:cs="Times New Roman"/>
          <w:b/>
          <w:bCs/>
          <w:color w:val="000000"/>
          <w:sz w:val="24"/>
          <w:szCs w:val="24"/>
        </w:rPr>
        <w:t xml:space="preserve">cavenging </w:t>
      </w:r>
      <w:r w:rsidR="00962B02">
        <w:rPr>
          <w:rFonts w:ascii="Times New Roman" w:hAnsi="Times New Roman" w:cs="Times New Roman"/>
          <w:b/>
          <w:bCs/>
          <w:color w:val="000000"/>
          <w:sz w:val="24"/>
          <w:szCs w:val="24"/>
        </w:rPr>
        <w:t>A</w:t>
      </w:r>
      <w:r w:rsidR="0022537C" w:rsidRPr="002E3AEF">
        <w:rPr>
          <w:rFonts w:ascii="Times New Roman" w:hAnsi="Times New Roman" w:cs="Times New Roman"/>
          <w:b/>
          <w:bCs/>
          <w:color w:val="000000"/>
          <w:sz w:val="24"/>
          <w:szCs w:val="24"/>
        </w:rPr>
        <w:t>ssay</w:t>
      </w:r>
    </w:p>
    <w:p w14:paraId="3319242B" w14:textId="2D42C512" w:rsidR="0054409D" w:rsidRPr="006E739C" w:rsidRDefault="007974CF" w:rsidP="007974CF">
      <w:pPr>
        <w:autoSpaceDE w:val="0"/>
        <w:autoSpaceDN w:val="0"/>
        <w:adjustRightInd w:val="0"/>
        <w:spacing w:after="0" w:line="360" w:lineRule="auto"/>
        <w:ind w:firstLine="720"/>
        <w:jc w:val="both"/>
        <w:rPr>
          <w:rFonts w:ascii="Times New Roman" w:hAnsi="Times New Roman" w:cs="Times New Roman"/>
          <w:sz w:val="24"/>
          <w:szCs w:val="24"/>
        </w:rPr>
      </w:pPr>
      <w:r w:rsidRPr="006E739C">
        <w:rPr>
          <w:rFonts w:ascii="Times New Roman" w:hAnsi="Times New Roman" w:cs="Times New Roman"/>
          <w:sz w:val="24"/>
          <w:szCs w:val="24"/>
        </w:rPr>
        <w:t xml:space="preserve">Using the 2,2-diphenyl-1-picrylhydrazyl (DPPH) radical scavenging assay, the antioxidant activity of the seed oils from </w:t>
      </w:r>
      <w:r w:rsidRPr="006E739C">
        <w:rPr>
          <w:rFonts w:ascii="Times New Roman" w:hAnsi="Times New Roman" w:cs="Times New Roman"/>
          <w:i/>
          <w:iCs/>
          <w:sz w:val="24"/>
          <w:szCs w:val="24"/>
        </w:rPr>
        <w:t>Citrus paradisi</w:t>
      </w:r>
      <w:r w:rsidRPr="006E739C">
        <w:rPr>
          <w:rFonts w:ascii="Times New Roman" w:hAnsi="Times New Roman" w:cs="Times New Roman"/>
          <w:sz w:val="24"/>
          <w:szCs w:val="24"/>
        </w:rPr>
        <w:t xml:space="preserve"> and </w:t>
      </w:r>
      <w:r w:rsidRPr="006E739C">
        <w:rPr>
          <w:rFonts w:ascii="Times New Roman" w:hAnsi="Times New Roman" w:cs="Times New Roman"/>
          <w:i/>
          <w:iCs/>
          <w:sz w:val="24"/>
          <w:szCs w:val="24"/>
        </w:rPr>
        <w:t>Citrus lemon</w:t>
      </w:r>
      <w:r w:rsidRPr="006E739C">
        <w:rPr>
          <w:rFonts w:ascii="Times New Roman" w:hAnsi="Times New Roman" w:cs="Times New Roman"/>
          <w:sz w:val="24"/>
          <w:szCs w:val="24"/>
        </w:rPr>
        <w:t xml:space="preserve"> was assessed using the methodology outlined by Choi (2002). After dissolving each oil sample (1.0 mg/mL) in ethanol, the final concentrations were 500, 250, 100, 50, and 10 µg/mL. One (1mL) of a 0.3 mM DPPH solution in ethanol was added to </w:t>
      </w:r>
      <w:r w:rsidR="0022537C" w:rsidRPr="006E739C">
        <w:rPr>
          <w:rFonts w:ascii="Times New Roman" w:hAnsi="Times New Roman" w:cs="Times New Roman"/>
          <w:sz w:val="24"/>
          <w:szCs w:val="24"/>
        </w:rPr>
        <w:t xml:space="preserve">2.5 </w:t>
      </w:r>
      <w:r w:rsidRPr="006E739C">
        <w:rPr>
          <w:rFonts w:ascii="Times New Roman" w:hAnsi="Times New Roman" w:cs="Times New Roman"/>
          <w:sz w:val="24"/>
          <w:szCs w:val="24"/>
        </w:rPr>
        <w:t>mL</w:t>
      </w:r>
      <w:r w:rsidR="0022537C" w:rsidRPr="006E739C">
        <w:rPr>
          <w:rFonts w:ascii="Times New Roman" w:hAnsi="Times New Roman" w:cs="Times New Roman"/>
          <w:sz w:val="24"/>
          <w:szCs w:val="24"/>
        </w:rPr>
        <w:t xml:space="preserve"> of sample solution of different concentrations and allowed to react at room temperature for </w:t>
      </w:r>
      <w:r w:rsidR="006E739C" w:rsidRPr="006E739C">
        <w:rPr>
          <w:rFonts w:ascii="Times New Roman" w:hAnsi="Times New Roman" w:cs="Times New Roman"/>
          <w:sz w:val="24"/>
          <w:szCs w:val="24"/>
        </w:rPr>
        <w:t>half an hour</w:t>
      </w:r>
      <w:r w:rsidR="0022537C" w:rsidRPr="006E739C">
        <w:rPr>
          <w:rFonts w:ascii="Times New Roman" w:hAnsi="Times New Roman" w:cs="Times New Roman"/>
          <w:sz w:val="24"/>
          <w:szCs w:val="24"/>
        </w:rPr>
        <w:t xml:space="preserve">. The resulting colour was measured </w:t>
      </w:r>
      <w:r w:rsidR="00776BC2" w:rsidRPr="006E739C">
        <w:rPr>
          <w:rFonts w:ascii="Times New Roman" w:hAnsi="Times New Roman" w:cs="Times New Roman"/>
          <w:sz w:val="24"/>
          <w:szCs w:val="24"/>
        </w:rPr>
        <w:t>using</w:t>
      </w:r>
      <w:r w:rsidR="0022537C" w:rsidRPr="006E739C">
        <w:rPr>
          <w:rFonts w:ascii="Times New Roman" w:hAnsi="Times New Roman" w:cs="Times New Roman"/>
          <w:sz w:val="24"/>
          <w:szCs w:val="24"/>
        </w:rPr>
        <w:t xml:space="preserve"> A518 spectrophotometrically (Varion Cary I-E UV visible spectrophotometer). </w:t>
      </w:r>
      <w:r w:rsidR="006E739C" w:rsidRPr="006E739C">
        <w:rPr>
          <w:rFonts w:ascii="Times New Roman" w:hAnsi="Times New Roman" w:cs="Times New Roman"/>
          <w:sz w:val="24"/>
          <w:szCs w:val="24"/>
        </w:rPr>
        <w:t>Using the following formula, the percentage decolorization of DPPH was used to determine the radical scavenging activity</w:t>
      </w:r>
      <w:r w:rsidR="0022537C" w:rsidRPr="006E739C">
        <w:rPr>
          <w:rFonts w:ascii="Times New Roman" w:hAnsi="Times New Roman" w:cs="Times New Roman"/>
          <w:sz w:val="24"/>
          <w:szCs w:val="24"/>
        </w:rPr>
        <w:t xml:space="preserve">: </w:t>
      </w:r>
    </w:p>
    <w:p w14:paraId="62C5901E" w14:textId="1DE16B68" w:rsidR="00B3460D" w:rsidRPr="006E739C" w:rsidRDefault="0022537C" w:rsidP="00B30CD7">
      <w:pPr>
        <w:autoSpaceDE w:val="0"/>
        <w:autoSpaceDN w:val="0"/>
        <w:adjustRightInd w:val="0"/>
        <w:spacing w:line="360" w:lineRule="auto"/>
        <w:jc w:val="both"/>
        <w:rPr>
          <w:rFonts w:ascii="Times New Roman" w:hAnsi="Times New Roman" w:cs="Times New Roman"/>
          <w:sz w:val="24"/>
          <w:szCs w:val="24"/>
        </w:rPr>
      </w:pPr>
      <w:r w:rsidRPr="006E739C">
        <w:rPr>
          <w:rFonts w:ascii="Times New Roman" w:hAnsi="Times New Roman" w:cs="Times New Roman"/>
          <w:sz w:val="24"/>
          <w:szCs w:val="24"/>
        </w:rPr>
        <w:t>DPPH Scavenging capacity % =</w:t>
      </w:r>
      <w:r w:rsidR="00776BC2" w:rsidRPr="006E739C">
        <w:rPr>
          <w:rFonts w:ascii="Times New Roman" w:hAnsi="Times New Roman" w:cs="Times New Roman"/>
          <w:sz w:val="24"/>
          <w:szCs w:val="24"/>
        </w:rPr>
        <w:t xml:space="preserve"> </w:t>
      </w:r>
      <w:r w:rsidRPr="006E739C">
        <w:rPr>
          <w:rFonts w:ascii="Times New Roman" w:hAnsi="Times New Roman" w:cs="Times New Roman"/>
          <w:sz w:val="24"/>
          <w:szCs w:val="24"/>
        </w:rPr>
        <w:t>100 - [(Absorbance of sample - Absorbance of blank) x 100/Absorbance of control]</w:t>
      </w:r>
      <w:r w:rsidR="00587B03" w:rsidRPr="006E739C">
        <w:rPr>
          <w:rFonts w:ascii="Times New Roman" w:hAnsi="Times New Roman" w:cs="Times New Roman"/>
          <w:sz w:val="24"/>
          <w:szCs w:val="24"/>
        </w:rPr>
        <w:t>.</w:t>
      </w:r>
      <w:r w:rsidRPr="006E739C">
        <w:rPr>
          <w:rFonts w:ascii="Times New Roman" w:hAnsi="Times New Roman" w:cs="Times New Roman"/>
          <w:sz w:val="24"/>
          <w:szCs w:val="24"/>
        </w:rPr>
        <w:t xml:space="preserve"> </w:t>
      </w:r>
    </w:p>
    <w:p w14:paraId="7C3A0D0A" w14:textId="50E774D5" w:rsidR="0054409D" w:rsidRDefault="004B4D41" w:rsidP="0022537C">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rPr>
        <w:tab/>
      </w:r>
      <w:r w:rsidR="0054409D" w:rsidRPr="0054409D">
        <w:rPr>
          <w:rFonts w:ascii="Times New Roman" w:hAnsi="Times New Roman" w:cs="Times New Roman"/>
          <w:b/>
          <w:bCs/>
          <w:color w:val="000000"/>
          <w:sz w:val="24"/>
          <w:szCs w:val="24"/>
        </w:rPr>
        <w:t>RESULTS AND DISCUSSION</w:t>
      </w:r>
    </w:p>
    <w:p w14:paraId="773BA000" w14:textId="7E04D3AC" w:rsidR="00654582" w:rsidRPr="00BF1529" w:rsidRDefault="00654582" w:rsidP="00654582">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3.1</w:t>
      </w:r>
      <w:r>
        <w:rPr>
          <w:rFonts w:ascii="Times New Roman" w:hAnsi="Times New Roman" w:cs="Times New Roman"/>
          <w:b/>
          <w:bCs/>
          <w:iCs/>
          <w:sz w:val="24"/>
          <w:szCs w:val="24"/>
        </w:rPr>
        <w:tab/>
      </w:r>
      <w:r w:rsidR="00BF1529" w:rsidRPr="00BF1529">
        <w:rPr>
          <w:rFonts w:ascii="Times New Roman" w:hAnsi="Times New Roman" w:cs="Times New Roman"/>
          <w:b/>
          <w:bCs/>
          <w:iCs/>
          <w:sz w:val="24"/>
          <w:szCs w:val="24"/>
        </w:rPr>
        <w:t xml:space="preserve">GC-MS </w:t>
      </w:r>
      <w:r w:rsidR="00BF1529">
        <w:rPr>
          <w:rFonts w:ascii="Times New Roman" w:hAnsi="Times New Roman" w:cs="Times New Roman"/>
          <w:b/>
          <w:bCs/>
          <w:iCs/>
          <w:sz w:val="24"/>
          <w:szCs w:val="24"/>
        </w:rPr>
        <w:t>R</w:t>
      </w:r>
      <w:r w:rsidR="00BF1529" w:rsidRPr="00BF1529">
        <w:rPr>
          <w:rFonts w:ascii="Times New Roman" w:hAnsi="Times New Roman" w:cs="Times New Roman"/>
          <w:b/>
          <w:bCs/>
          <w:iCs/>
          <w:sz w:val="24"/>
          <w:szCs w:val="24"/>
        </w:rPr>
        <w:t xml:space="preserve">esults of the </w:t>
      </w:r>
      <w:r w:rsidR="00BF1529">
        <w:rPr>
          <w:rFonts w:ascii="Times New Roman" w:hAnsi="Times New Roman" w:cs="Times New Roman"/>
          <w:b/>
          <w:bCs/>
          <w:iCs/>
          <w:sz w:val="24"/>
          <w:szCs w:val="24"/>
        </w:rPr>
        <w:t xml:space="preserve">oil from </w:t>
      </w:r>
      <w:r w:rsidR="00BF1529" w:rsidRPr="00BF1529">
        <w:rPr>
          <w:rFonts w:ascii="Times New Roman" w:hAnsi="Times New Roman" w:cs="Times New Roman"/>
          <w:b/>
          <w:bCs/>
          <w:i/>
          <w:sz w:val="24"/>
          <w:szCs w:val="24"/>
        </w:rPr>
        <w:t>Citrus paradisi</w:t>
      </w:r>
      <w:r w:rsidR="00BF1529">
        <w:rPr>
          <w:rFonts w:ascii="Times New Roman" w:hAnsi="Times New Roman" w:cs="Times New Roman"/>
          <w:b/>
          <w:bCs/>
          <w:iCs/>
          <w:sz w:val="24"/>
          <w:szCs w:val="24"/>
        </w:rPr>
        <w:t xml:space="preserve"> and </w:t>
      </w:r>
      <w:r w:rsidR="00BF1529" w:rsidRPr="00BF1529">
        <w:rPr>
          <w:rFonts w:ascii="Times New Roman" w:hAnsi="Times New Roman" w:cs="Times New Roman"/>
          <w:b/>
          <w:bCs/>
          <w:i/>
          <w:sz w:val="24"/>
          <w:szCs w:val="24"/>
        </w:rPr>
        <w:t>Citrus lemon</w:t>
      </w:r>
      <w:r w:rsidR="00BF1529">
        <w:rPr>
          <w:rFonts w:ascii="Times New Roman" w:hAnsi="Times New Roman" w:cs="Times New Roman"/>
          <w:b/>
          <w:bCs/>
          <w:i/>
          <w:sz w:val="24"/>
          <w:szCs w:val="24"/>
        </w:rPr>
        <w:t xml:space="preserve"> </w:t>
      </w:r>
      <w:r w:rsidR="00BF1529">
        <w:rPr>
          <w:rFonts w:ascii="Times New Roman" w:hAnsi="Times New Roman" w:cs="Times New Roman"/>
          <w:b/>
          <w:bCs/>
          <w:iCs/>
          <w:sz w:val="24"/>
          <w:szCs w:val="24"/>
        </w:rPr>
        <w:t>Seeds</w:t>
      </w:r>
    </w:p>
    <w:p w14:paraId="4F0B1544" w14:textId="0B042D4F" w:rsidR="00654582" w:rsidRDefault="00654582" w:rsidP="0003266C">
      <w:pPr>
        <w:autoSpaceDE w:val="0"/>
        <w:autoSpaceDN w:val="0"/>
        <w:adjustRightInd w:val="0"/>
        <w:spacing w:after="0" w:line="360" w:lineRule="auto"/>
        <w:ind w:firstLine="720"/>
        <w:jc w:val="both"/>
        <w:rPr>
          <w:rFonts w:ascii="Times New Roman" w:hAnsi="Times New Roman" w:cs="Times New Roman"/>
          <w:iCs/>
          <w:sz w:val="24"/>
          <w:szCs w:val="24"/>
        </w:rPr>
      </w:pPr>
      <w:r w:rsidRPr="00251435">
        <w:rPr>
          <w:rFonts w:ascii="Times New Roman" w:hAnsi="Times New Roman" w:cs="Times New Roman"/>
          <w:iCs/>
          <w:sz w:val="24"/>
          <w:szCs w:val="24"/>
        </w:rPr>
        <w:t>The Gas Chromatography Mass Spectrometry</w:t>
      </w:r>
      <w:r w:rsidRPr="00251435">
        <w:rPr>
          <w:rFonts w:ascii="Times New Roman" w:hAnsi="Times New Roman" w:cs="Times New Roman"/>
          <w:b/>
          <w:bCs/>
          <w:iCs/>
          <w:sz w:val="24"/>
          <w:szCs w:val="24"/>
        </w:rPr>
        <w:t xml:space="preserve"> (</w:t>
      </w:r>
      <w:r w:rsidRPr="00251435">
        <w:rPr>
          <w:rFonts w:ascii="Times New Roman" w:hAnsi="Times New Roman" w:cs="Times New Roman"/>
          <w:iCs/>
          <w:sz w:val="24"/>
          <w:szCs w:val="24"/>
        </w:rPr>
        <w:t>GC-MS) result</w:t>
      </w:r>
      <w:r w:rsidR="00BF1529">
        <w:rPr>
          <w:rFonts w:ascii="Times New Roman" w:hAnsi="Times New Roman" w:cs="Times New Roman"/>
          <w:iCs/>
          <w:sz w:val="24"/>
          <w:szCs w:val="24"/>
        </w:rPr>
        <w:t>s</w:t>
      </w:r>
      <w:r w:rsidRPr="00251435">
        <w:rPr>
          <w:rFonts w:ascii="Times New Roman" w:hAnsi="Times New Roman" w:cs="Times New Roman"/>
          <w:iCs/>
          <w:sz w:val="24"/>
          <w:szCs w:val="24"/>
        </w:rPr>
        <w:t xml:space="preserve"> of the oil</w:t>
      </w:r>
      <w:r w:rsidR="00BF1529">
        <w:rPr>
          <w:rFonts w:ascii="Times New Roman" w:hAnsi="Times New Roman" w:cs="Times New Roman"/>
          <w:iCs/>
          <w:sz w:val="24"/>
          <w:szCs w:val="24"/>
        </w:rPr>
        <w:t>s</w:t>
      </w:r>
      <w:r w:rsidRPr="00251435">
        <w:rPr>
          <w:rFonts w:ascii="Times New Roman" w:hAnsi="Times New Roman" w:cs="Times New Roman"/>
          <w:iCs/>
          <w:sz w:val="24"/>
          <w:szCs w:val="24"/>
        </w:rPr>
        <w:t xml:space="preserve"> </w:t>
      </w:r>
      <w:r w:rsidR="0008051C" w:rsidRPr="00251435">
        <w:rPr>
          <w:rFonts w:ascii="Times New Roman" w:hAnsi="Times New Roman" w:cs="Times New Roman"/>
          <w:iCs/>
          <w:sz w:val="24"/>
          <w:szCs w:val="24"/>
        </w:rPr>
        <w:t>are</w:t>
      </w:r>
      <w:r w:rsidRPr="00251435">
        <w:rPr>
          <w:rFonts w:ascii="Times New Roman" w:hAnsi="Times New Roman" w:cs="Times New Roman"/>
          <w:iCs/>
          <w:sz w:val="24"/>
          <w:szCs w:val="24"/>
        </w:rPr>
        <w:t xml:space="preserve"> </w:t>
      </w:r>
      <w:r w:rsidR="00BF1529">
        <w:rPr>
          <w:rFonts w:ascii="Times New Roman" w:hAnsi="Times New Roman" w:cs="Times New Roman"/>
          <w:iCs/>
          <w:sz w:val="24"/>
          <w:szCs w:val="24"/>
        </w:rPr>
        <w:t>presented</w:t>
      </w:r>
      <w:r w:rsidRPr="00251435">
        <w:rPr>
          <w:rFonts w:ascii="Times New Roman" w:hAnsi="Times New Roman" w:cs="Times New Roman"/>
          <w:iCs/>
          <w:sz w:val="24"/>
          <w:szCs w:val="24"/>
        </w:rPr>
        <w:t xml:space="preserve"> in </w:t>
      </w:r>
      <w:r w:rsidRPr="00CF6536">
        <w:rPr>
          <w:rFonts w:ascii="Times New Roman" w:hAnsi="Times New Roman" w:cs="Times New Roman"/>
          <w:b/>
          <w:bCs/>
          <w:iCs/>
          <w:sz w:val="24"/>
          <w:szCs w:val="24"/>
        </w:rPr>
        <w:t xml:space="preserve">Table </w:t>
      </w:r>
      <w:r w:rsidR="00BF1529" w:rsidRPr="00CF6536">
        <w:rPr>
          <w:rFonts w:ascii="Times New Roman" w:hAnsi="Times New Roman" w:cs="Times New Roman"/>
          <w:b/>
          <w:bCs/>
          <w:iCs/>
          <w:sz w:val="24"/>
          <w:szCs w:val="24"/>
        </w:rPr>
        <w:t>1</w:t>
      </w:r>
      <w:r w:rsidR="00BF1529">
        <w:rPr>
          <w:rFonts w:ascii="Times New Roman" w:hAnsi="Times New Roman" w:cs="Times New Roman"/>
          <w:iCs/>
          <w:sz w:val="24"/>
          <w:szCs w:val="24"/>
        </w:rPr>
        <w:t>.</w:t>
      </w:r>
    </w:p>
    <w:p w14:paraId="40E5813C" w14:textId="77777777" w:rsidR="00364D38" w:rsidRDefault="00364D38" w:rsidP="00230495">
      <w:pPr>
        <w:spacing w:after="0" w:line="360" w:lineRule="auto"/>
        <w:ind w:firstLine="720"/>
        <w:jc w:val="both"/>
        <w:rPr>
          <w:rFonts w:ascii="Times New Roman" w:hAnsi="Times New Roman" w:cs="Times New Roman"/>
          <w:b/>
          <w:bCs/>
          <w:iCs/>
          <w:sz w:val="24"/>
          <w:szCs w:val="24"/>
        </w:rPr>
      </w:pPr>
    </w:p>
    <w:p w14:paraId="52A74BCF" w14:textId="77777777" w:rsidR="00364D38" w:rsidRDefault="00364D38" w:rsidP="00230495">
      <w:pPr>
        <w:spacing w:after="0" w:line="360" w:lineRule="auto"/>
        <w:ind w:firstLine="720"/>
        <w:jc w:val="both"/>
        <w:rPr>
          <w:rFonts w:ascii="Times New Roman" w:hAnsi="Times New Roman" w:cs="Times New Roman"/>
          <w:b/>
          <w:bCs/>
          <w:iCs/>
          <w:sz w:val="24"/>
          <w:szCs w:val="24"/>
        </w:rPr>
      </w:pPr>
    </w:p>
    <w:p w14:paraId="0ED1A981" w14:textId="3F9BAF77" w:rsidR="00230495" w:rsidRPr="00D85D83" w:rsidRDefault="00230495" w:rsidP="00230495">
      <w:pPr>
        <w:spacing w:after="0" w:line="360" w:lineRule="auto"/>
        <w:ind w:firstLine="720"/>
        <w:jc w:val="both"/>
        <w:rPr>
          <w:rFonts w:ascii="Times New Roman" w:hAnsi="Times New Roman" w:cs="Times New Roman"/>
          <w:b/>
          <w:bCs/>
          <w:sz w:val="24"/>
          <w:szCs w:val="24"/>
        </w:rPr>
      </w:pPr>
      <w:r w:rsidRPr="00BC2C0D">
        <w:rPr>
          <w:rFonts w:ascii="Times New Roman" w:hAnsi="Times New Roman" w:cs="Times New Roman"/>
          <w:b/>
          <w:bCs/>
          <w:iCs/>
          <w:sz w:val="24"/>
          <w:szCs w:val="24"/>
        </w:rPr>
        <w:lastRenderedPageBreak/>
        <w:t>T</w:t>
      </w:r>
      <w:r>
        <w:rPr>
          <w:rFonts w:ascii="Times New Roman" w:hAnsi="Times New Roman" w:cs="Times New Roman"/>
          <w:b/>
          <w:bCs/>
          <w:iCs/>
          <w:sz w:val="24"/>
          <w:szCs w:val="24"/>
        </w:rPr>
        <w:t>able 1</w:t>
      </w:r>
      <w:r w:rsidRPr="00D85D83">
        <w:rPr>
          <w:rFonts w:ascii="Times New Roman" w:hAnsi="Times New Roman" w:cs="Times New Roman"/>
          <w:b/>
          <w:bCs/>
          <w:iCs/>
          <w:sz w:val="24"/>
          <w:szCs w:val="24"/>
        </w:rPr>
        <w:t xml:space="preserve">: Fatty acid profile oil from </w:t>
      </w:r>
      <w:r w:rsidRPr="00D85D83">
        <w:rPr>
          <w:rFonts w:ascii="Times New Roman" w:hAnsi="Times New Roman" w:cs="Times New Roman"/>
          <w:b/>
          <w:bCs/>
          <w:i/>
          <w:iCs/>
          <w:sz w:val="24"/>
          <w:szCs w:val="24"/>
        </w:rPr>
        <w:t>C. paradisi</w:t>
      </w:r>
      <w:r w:rsidRPr="00D85D83">
        <w:rPr>
          <w:rFonts w:ascii="Times New Roman" w:hAnsi="Times New Roman" w:cs="Times New Roman"/>
          <w:b/>
          <w:bCs/>
          <w:sz w:val="24"/>
          <w:szCs w:val="24"/>
        </w:rPr>
        <w:t xml:space="preserve"> and </w:t>
      </w:r>
      <w:r w:rsidRPr="00D85D83">
        <w:rPr>
          <w:rFonts w:ascii="Times New Roman" w:hAnsi="Times New Roman" w:cs="Times New Roman"/>
          <w:b/>
          <w:bCs/>
          <w:i/>
          <w:iCs/>
          <w:sz w:val="24"/>
          <w:szCs w:val="24"/>
        </w:rPr>
        <w:t>C. lemon</w:t>
      </w:r>
      <w:r w:rsidRPr="00D85D83">
        <w:rPr>
          <w:rFonts w:ascii="Times New Roman" w:hAnsi="Times New Roman" w:cs="Times New Roman"/>
          <w:b/>
          <w:bCs/>
          <w:sz w:val="24"/>
          <w:szCs w:val="24"/>
        </w:rPr>
        <w:t xml:space="preserve"> seeds</w:t>
      </w:r>
    </w:p>
    <w:tbl>
      <w:tblPr>
        <w:tblStyle w:val="TableGrid"/>
        <w:tblW w:w="8631" w:type="dxa"/>
        <w:tblInd w:w="720" w:type="dxa"/>
        <w:tblLook w:val="04A0" w:firstRow="1" w:lastRow="0" w:firstColumn="1" w:lastColumn="0" w:noHBand="0" w:noVBand="1"/>
      </w:tblPr>
      <w:tblGrid>
        <w:gridCol w:w="2394"/>
        <w:gridCol w:w="1276"/>
        <w:gridCol w:w="2513"/>
        <w:gridCol w:w="2448"/>
      </w:tblGrid>
      <w:tr w:rsidR="0008051C" w14:paraId="4A7503C7" w14:textId="77777777" w:rsidTr="00B30F42">
        <w:tc>
          <w:tcPr>
            <w:tcW w:w="2394" w:type="dxa"/>
          </w:tcPr>
          <w:p w14:paraId="706E695A" w14:textId="20FE5B4F" w:rsidR="0008051C" w:rsidRPr="0008051C" w:rsidRDefault="0008051C" w:rsidP="0008051C">
            <w:pPr>
              <w:autoSpaceDE w:val="0"/>
              <w:autoSpaceDN w:val="0"/>
              <w:adjustRightInd w:val="0"/>
              <w:spacing w:line="360" w:lineRule="auto"/>
              <w:jc w:val="center"/>
              <w:rPr>
                <w:rFonts w:ascii="Times New Roman" w:hAnsi="Times New Roman" w:cs="Times New Roman"/>
                <w:b/>
                <w:bCs/>
                <w:color w:val="000000"/>
                <w:sz w:val="24"/>
                <w:szCs w:val="24"/>
              </w:rPr>
            </w:pPr>
            <w:r w:rsidRPr="0008051C">
              <w:rPr>
                <w:rFonts w:ascii="Times New Roman" w:hAnsi="Times New Roman" w:cs="Times New Roman"/>
                <w:b/>
                <w:bCs/>
                <w:color w:val="000000"/>
                <w:sz w:val="24"/>
                <w:szCs w:val="24"/>
              </w:rPr>
              <w:t>Fatty Acids</w:t>
            </w:r>
          </w:p>
        </w:tc>
        <w:tc>
          <w:tcPr>
            <w:tcW w:w="1276" w:type="dxa"/>
          </w:tcPr>
          <w:p w14:paraId="56CC8C04" w14:textId="337F8CCE" w:rsidR="0008051C" w:rsidRPr="0008051C" w:rsidRDefault="0008051C" w:rsidP="0008051C">
            <w:pPr>
              <w:autoSpaceDE w:val="0"/>
              <w:autoSpaceDN w:val="0"/>
              <w:adjustRightInd w:val="0"/>
              <w:spacing w:line="360" w:lineRule="auto"/>
              <w:jc w:val="center"/>
              <w:rPr>
                <w:rFonts w:ascii="Times New Roman" w:hAnsi="Times New Roman" w:cs="Times New Roman"/>
                <w:b/>
                <w:bCs/>
                <w:color w:val="000000"/>
                <w:sz w:val="24"/>
                <w:szCs w:val="24"/>
              </w:rPr>
            </w:pPr>
            <w:r w:rsidRPr="0008051C">
              <w:rPr>
                <w:rFonts w:ascii="Times New Roman" w:hAnsi="Times New Roman" w:cs="Times New Roman"/>
                <w:b/>
                <w:bCs/>
                <w:color w:val="000000"/>
                <w:sz w:val="24"/>
                <w:szCs w:val="24"/>
              </w:rPr>
              <w:t>Short Name</w:t>
            </w:r>
          </w:p>
        </w:tc>
        <w:tc>
          <w:tcPr>
            <w:tcW w:w="2513" w:type="dxa"/>
          </w:tcPr>
          <w:p w14:paraId="00246C12" w14:textId="2461E179" w:rsidR="0008051C" w:rsidRPr="0008051C" w:rsidRDefault="0008051C" w:rsidP="0008051C">
            <w:pPr>
              <w:autoSpaceDE w:val="0"/>
              <w:autoSpaceDN w:val="0"/>
              <w:adjustRightInd w:val="0"/>
              <w:spacing w:line="360" w:lineRule="auto"/>
              <w:jc w:val="center"/>
              <w:rPr>
                <w:rFonts w:ascii="Times New Roman" w:hAnsi="Times New Roman" w:cs="Times New Roman"/>
                <w:b/>
                <w:bCs/>
                <w:color w:val="000000"/>
                <w:sz w:val="24"/>
                <w:szCs w:val="24"/>
              </w:rPr>
            </w:pPr>
            <w:r w:rsidRPr="0008051C">
              <w:rPr>
                <w:rFonts w:ascii="Times New Roman" w:hAnsi="Times New Roman" w:cs="Times New Roman"/>
                <w:b/>
                <w:bCs/>
                <w:color w:val="000000"/>
                <w:sz w:val="24"/>
                <w:szCs w:val="24"/>
              </w:rPr>
              <w:t xml:space="preserve">% Relative Abundance of </w:t>
            </w:r>
            <w:r w:rsidRPr="0008051C">
              <w:rPr>
                <w:rFonts w:ascii="Times New Roman" w:hAnsi="Times New Roman" w:cs="Times New Roman"/>
                <w:b/>
                <w:bCs/>
                <w:i/>
                <w:iCs/>
                <w:color w:val="000000"/>
                <w:sz w:val="24"/>
                <w:szCs w:val="24"/>
              </w:rPr>
              <w:t>Citrus paradisi</w:t>
            </w:r>
          </w:p>
        </w:tc>
        <w:tc>
          <w:tcPr>
            <w:tcW w:w="2448" w:type="dxa"/>
          </w:tcPr>
          <w:p w14:paraId="10529043" w14:textId="4CA966C6" w:rsidR="0008051C" w:rsidRPr="0008051C" w:rsidRDefault="0008051C" w:rsidP="0008051C">
            <w:pPr>
              <w:autoSpaceDE w:val="0"/>
              <w:autoSpaceDN w:val="0"/>
              <w:adjustRightInd w:val="0"/>
              <w:spacing w:line="360" w:lineRule="auto"/>
              <w:jc w:val="center"/>
              <w:rPr>
                <w:rFonts w:ascii="Times New Roman" w:hAnsi="Times New Roman" w:cs="Times New Roman"/>
                <w:b/>
                <w:bCs/>
                <w:color w:val="000000"/>
                <w:sz w:val="24"/>
                <w:szCs w:val="24"/>
              </w:rPr>
            </w:pPr>
            <w:r w:rsidRPr="0008051C">
              <w:rPr>
                <w:rFonts w:ascii="Times New Roman" w:hAnsi="Times New Roman" w:cs="Times New Roman"/>
                <w:b/>
                <w:bCs/>
                <w:color w:val="000000"/>
                <w:sz w:val="24"/>
                <w:szCs w:val="24"/>
              </w:rPr>
              <w:t xml:space="preserve">% Relative Abundance of </w:t>
            </w:r>
            <w:r w:rsidRPr="0008051C">
              <w:rPr>
                <w:rFonts w:ascii="Times New Roman" w:hAnsi="Times New Roman" w:cs="Times New Roman"/>
                <w:b/>
                <w:bCs/>
                <w:i/>
                <w:iCs/>
                <w:color w:val="000000"/>
                <w:sz w:val="24"/>
                <w:szCs w:val="24"/>
              </w:rPr>
              <w:t>Citrus lemon</w:t>
            </w:r>
          </w:p>
        </w:tc>
      </w:tr>
      <w:tr w:rsidR="0008051C" w14:paraId="29329B16" w14:textId="77777777" w:rsidTr="00B30F42">
        <w:tc>
          <w:tcPr>
            <w:tcW w:w="2394" w:type="dxa"/>
          </w:tcPr>
          <w:p w14:paraId="061EBC4C" w14:textId="56B5B1EB"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Palmitic acid</w:t>
            </w:r>
          </w:p>
        </w:tc>
        <w:tc>
          <w:tcPr>
            <w:tcW w:w="1276" w:type="dxa"/>
          </w:tcPr>
          <w:p w14:paraId="642A74D7" w14:textId="1101CA44"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C16:0</w:t>
            </w:r>
          </w:p>
        </w:tc>
        <w:tc>
          <w:tcPr>
            <w:tcW w:w="2513" w:type="dxa"/>
          </w:tcPr>
          <w:p w14:paraId="4BD15603" w14:textId="200ECD8D"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27.99</w:t>
            </w:r>
          </w:p>
        </w:tc>
        <w:tc>
          <w:tcPr>
            <w:tcW w:w="2448" w:type="dxa"/>
          </w:tcPr>
          <w:p w14:paraId="38DD9F3C" w14:textId="68CFE2A6"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16.37</w:t>
            </w:r>
          </w:p>
        </w:tc>
      </w:tr>
      <w:tr w:rsidR="0008051C" w14:paraId="5AF46358" w14:textId="77777777" w:rsidTr="00B30F42">
        <w:tc>
          <w:tcPr>
            <w:tcW w:w="2394" w:type="dxa"/>
          </w:tcPr>
          <w:p w14:paraId="1574701D" w14:textId="3973CCEE"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Palmitoleic acid</w:t>
            </w:r>
          </w:p>
        </w:tc>
        <w:tc>
          <w:tcPr>
            <w:tcW w:w="1276" w:type="dxa"/>
          </w:tcPr>
          <w:p w14:paraId="2EFDC933" w14:textId="4AD7964D"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C16:1</w:t>
            </w:r>
          </w:p>
        </w:tc>
        <w:tc>
          <w:tcPr>
            <w:tcW w:w="2513" w:type="dxa"/>
          </w:tcPr>
          <w:p w14:paraId="591C7A00" w14:textId="591830FB"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2448" w:type="dxa"/>
          </w:tcPr>
          <w:p w14:paraId="34812EFD" w14:textId="7E94C86E"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w:t>
            </w:r>
          </w:p>
        </w:tc>
      </w:tr>
      <w:tr w:rsidR="0008051C" w14:paraId="68B65A82" w14:textId="77777777" w:rsidTr="00B30F42">
        <w:tc>
          <w:tcPr>
            <w:tcW w:w="2394" w:type="dxa"/>
          </w:tcPr>
          <w:p w14:paraId="6C941316" w14:textId="25ADA3EF" w:rsidR="0008051C" w:rsidRPr="00230495" w:rsidRDefault="00230495" w:rsidP="00DE7EE9">
            <w:pPr>
              <w:pStyle w:val="Default"/>
              <w:jc w:val="center"/>
              <w:rPr>
                <w:sz w:val="23"/>
                <w:szCs w:val="23"/>
              </w:rPr>
            </w:pPr>
            <w:r>
              <w:rPr>
                <w:sz w:val="23"/>
                <w:szCs w:val="23"/>
              </w:rPr>
              <w:t>Heptadecenoic acid</w:t>
            </w:r>
          </w:p>
        </w:tc>
        <w:tc>
          <w:tcPr>
            <w:tcW w:w="1276" w:type="dxa"/>
          </w:tcPr>
          <w:p w14:paraId="07AD3752" w14:textId="2956C1E5"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C17:1</w:t>
            </w:r>
          </w:p>
        </w:tc>
        <w:tc>
          <w:tcPr>
            <w:tcW w:w="2513" w:type="dxa"/>
          </w:tcPr>
          <w:p w14:paraId="1B2FEFE0" w14:textId="6085125E"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c>
          <w:tcPr>
            <w:tcW w:w="2448" w:type="dxa"/>
          </w:tcPr>
          <w:p w14:paraId="191228DD" w14:textId="52416471"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w:t>
            </w:r>
          </w:p>
        </w:tc>
      </w:tr>
      <w:tr w:rsidR="0008051C" w14:paraId="11A0DF99" w14:textId="77777777" w:rsidTr="00B30F42">
        <w:tc>
          <w:tcPr>
            <w:tcW w:w="2394" w:type="dxa"/>
          </w:tcPr>
          <w:p w14:paraId="36BB1E38" w14:textId="29BE3E40"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Stearic acid</w:t>
            </w:r>
          </w:p>
        </w:tc>
        <w:tc>
          <w:tcPr>
            <w:tcW w:w="1276" w:type="dxa"/>
          </w:tcPr>
          <w:p w14:paraId="438320E3" w14:textId="0931C03F"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C18:0</w:t>
            </w:r>
          </w:p>
        </w:tc>
        <w:tc>
          <w:tcPr>
            <w:tcW w:w="2513" w:type="dxa"/>
          </w:tcPr>
          <w:p w14:paraId="18917670" w14:textId="089F2385"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2.98</w:t>
            </w:r>
          </w:p>
        </w:tc>
        <w:tc>
          <w:tcPr>
            <w:tcW w:w="2448" w:type="dxa"/>
          </w:tcPr>
          <w:p w14:paraId="1F797597" w14:textId="3CE401EF"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w:t>
            </w:r>
          </w:p>
        </w:tc>
      </w:tr>
      <w:tr w:rsidR="0008051C" w14:paraId="1F6BAEE1" w14:textId="77777777" w:rsidTr="00B30F42">
        <w:tc>
          <w:tcPr>
            <w:tcW w:w="2394" w:type="dxa"/>
          </w:tcPr>
          <w:p w14:paraId="63AEBDD5" w14:textId="713C9C3E"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Oleic acid (trans)</w:t>
            </w:r>
          </w:p>
        </w:tc>
        <w:tc>
          <w:tcPr>
            <w:tcW w:w="1276" w:type="dxa"/>
          </w:tcPr>
          <w:p w14:paraId="41B578A2" w14:textId="61F7ADE2"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C18:1n9t</w:t>
            </w:r>
          </w:p>
        </w:tc>
        <w:tc>
          <w:tcPr>
            <w:tcW w:w="2513" w:type="dxa"/>
          </w:tcPr>
          <w:p w14:paraId="69E1BA09" w14:textId="5C22478F"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448" w:type="dxa"/>
          </w:tcPr>
          <w:p w14:paraId="13AAEDA6" w14:textId="66A67EE0"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B30F42" w14:paraId="4F1A2816" w14:textId="77777777" w:rsidTr="00B30F42">
        <w:tc>
          <w:tcPr>
            <w:tcW w:w="2394" w:type="dxa"/>
          </w:tcPr>
          <w:p w14:paraId="3008CC55" w14:textId="1B223FA5"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Oleic acid (cis)</w:t>
            </w:r>
          </w:p>
        </w:tc>
        <w:tc>
          <w:tcPr>
            <w:tcW w:w="1276" w:type="dxa"/>
          </w:tcPr>
          <w:p w14:paraId="5C9394BF" w14:textId="719CB6BF" w:rsidR="0008051C"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C18:1n9c</w:t>
            </w:r>
          </w:p>
        </w:tc>
        <w:tc>
          <w:tcPr>
            <w:tcW w:w="2513" w:type="dxa"/>
          </w:tcPr>
          <w:p w14:paraId="24BE423F" w14:textId="3B772075"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21.00</w:t>
            </w:r>
          </w:p>
        </w:tc>
        <w:tc>
          <w:tcPr>
            <w:tcW w:w="2448" w:type="dxa"/>
          </w:tcPr>
          <w:p w14:paraId="32004314" w14:textId="02DB66BE" w:rsidR="0008051C"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22.34</w:t>
            </w:r>
          </w:p>
        </w:tc>
      </w:tr>
      <w:tr w:rsidR="00230495" w14:paraId="27D38549" w14:textId="77777777" w:rsidTr="00B30F42">
        <w:tc>
          <w:tcPr>
            <w:tcW w:w="2394" w:type="dxa"/>
          </w:tcPr>
          <w:p w14:paraId="3642A8D1" w14:textId="6EA76619" w:rsidR="00230495" w:rsidRDefault="00230495"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Linoleic acid (</w:t>
            </w:r>
            <w:r w:rsidR="00B30F42">
              <w:rPr>
                <w:rFonts w:ascii="Times New Roman" w:hAnsi="Times New Roman" w:cs="Times New Roman"/>
                <w:color w:val="000000"/>
                <w:sz w:val="24"/>
                <w:szCs w:val="24"/>
              </w:rPr>
              <w:t>trans)</w:t>
            </w:r>
          </w:p>
        </w:tc>
        <w:tc>
          <w:tcPr>
            <w:tcW w:w="1276" w:type="dxa"/>
          </w:tcPr>
          <w:p w14:paraId="36532A7A" w14:textId="72ACF8FB" w:rsidR="00230495" w:rsidRDefault="00B30F42"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C18:2n6t</w:t>
            </w:r>
          </w:p>
        </w:tc>
        <w:tc>
          <w:tcPr>
            <w:tcW w:w="2513" w:type="dxa"/>
          </w:tcPr>
          <w:p w14:paraId="2F9147EA" w14:textId="6425008B"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448" w:type="dxa"/>
          </w:tcPr>
          <w:p w14:paraId="73809B52" w14:textId="53589396"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r>
      <w:tr w:rsidR="00230495" w14:paraId="420E27D9" w14:textId="77777777" w:rsidTr="00B30F42">
        <w:tc>
          <w:tcPr>
            <w:tcW w:w="2394" w:type="dxa"/>
          </w:tcPr>
          <w:p w14:paraId="16BD378B" w14:textId="24039CD9" w:rsidR="00230495" w:rsidRDefault="00B30F42"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Linoleic acid (cis)</w:t>
            </w:r>
          </w:p>
        </w:tc>
        <w:tc>
          <w:tcPr>
            <w:tcW w:w="1276" w:type="dxa"/>
          </w:tcPr>
          <w:p w14:paraId="740890D5" w14:textId="201662B9" w:rsidR="00230495" w:rsidRDefault="00B30F42"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C18:2n6c</w:t>
            </w:r>
          </w:p>
        </w:tc>
        <w:tc>
          <w:tcPr>
            <w:tcW w:w="2513" w:type="dxa"/>
          </w:tcPr>
          <w:p w14:paraId="07A92435" w14:textId="55D7E49C"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41.03</w:t>
            </w:r>
          </w:p>
        </w:tc>
        <w:tc>
          <w:tcPr>
            <w:tcW w:w="2448" w:type="dxa"/>
          </w:tcPr>
          <w:p w14:paraId="7EDEBD39" w14:textId="23DA3148"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48.34</w:t>
            </w:r>
          </w:p>
        </w:tc>
      </w:tr>
      <w:tr w:rsidR="00230495" w14:paraId="0C241860" w14:textId="77777777" w:rsidTr="00B30F42">
        <w:tc>
          <w:tcPr>
            <w:tcW w:w="2394" w:type="dxa"/>
          </w:tcPr>
          <w:p w14:paraId="68F0BA83" w14:textId="7EDB14D3"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sidRPr="002E3AEF">
              <w:rPr>
                <w:rFonts w:ascii="Times New Roman" w:hAnsi="Times New Roman" w:cs="Times New Roman"/>
                <w:sz w:val="24"/>
                <w:szCs w:val="24"/>
              </w:rPr>
              <w:t>α - Linolenic acid</w:t>
            </w:r>
          </w:p>
        </w:tc>
        <w:tc>
          <w:tcPr>
            <w:tcW w:w="1276" w:type="dxa"/>
          </w:tcPr>
          <w:p w14:paraId="763016F1" w14:textId="4E98778B"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C18:3n3</w:t>
            </w:r>
          </w:p>
        </w:tc>
        <w:tc>
          <w:tcPr>
            <w:tcW w:w="2513" w:type="dxa"/>
          </w:tcPr>
          <w:p w14:paraId="2DED1636" w14:textId="1FD64E64"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2448" w:type="dxa"/>
          </w:tcPr>
          <w:p w14:paraId="7B79D66D" w14:textId="385DFA5F"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3.49</w:t>
            </w:r>
          </w:p>
        </w:tc>
      </w:tr>
      <w:tr w:rsidR="00230495" w14:paraId="6B6C70C5" w14:textId="77777777" w:rsidTr="00B30F42">
        <w:tc>
          <w:tcPr>
            <w:tcW w:w="2394" w:type="dxa"/>
          </w:tcPr>
          <w:p w14:paraId="5C00C715" w14:textId="6B79090C"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sidRPr="002E3AEF">
              <w:rPr>
                <w:rFonts w:ascii="Times New Roman" w:hAnsi="Times New Roman" w:cs="Times New Roman"/>
                <w:sz w:val="24"/>
                <w:szCs w:val="24"/>
              </w:rPr>
              <w:t>γ - Linolenic acid</w:t>
            </w:r>
          </w:p>
        </w:tc>
        <w:tc>
          <w:tcPr>
            <w:tcW w:w="1276" w:type="dxa"/>
          </w:tcPr>
          <w:p w14:paraId="24E250B0" w14:textId="7BEF6F55"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C18:3n6</w:t>
            </w:r>
          </w:p>
        </w:tc>
        <w:tc>
          <w:tcPr>
            <w:tcW w:w="2513" w:type="dxa"/>
          </w:tcPr>
          <w:p w14:paraId="193E4489" w14:textId="214D1941"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0.30</w:t>
            </w:r>
          </w:p>
        </w:tc>
        <w:tc>
          <w:tcPr>
            <w:tcW w:w="2448" w:type="dxa"/>
          </w:tcPr>
          <w:p w14:paraId="04D7F206" w14:textId="336D7DC8"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0.70</w:t>
            </w:r>
          </w:p>
        </w:tc>
      </w:tr>
      <w:tr w:rsidR="00230495" w14:paraId="28462F7E" w14:textId="77777777" w:rsidTr="00B30F42">
        <w:tc>
          <w:tcPr>
            <w:tcW w:w="2394" w:type="dxa"/>
          </w:tcPr>
          <w:p w14:paraId="679FFB84" w14:textId="48E65ACE"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Arachidic acid</w:t>
            </w:r>
          </w:p>
        </w:tc>
        <w:tc>
          <w:tcPr>
            <w:tcW w:w="1276" w:type="dxa"/>
          </w:tcPr>
          <w:p w14:paraId="7F80EB77" w14:textId="604DD066"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C20:0</w:t>
            </w:r>
          </w:p>
        </w:tc>
        <w:tc>
          <w:tcPr>
            <w:tcW w:w="2513" w:type="dxa"/>
          </w:tcPr>
          <w:p w14:paraId="0FD61F62" w14:textId="53E91E41"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c>
          <w:tcPr>
            <w:tcW w:w="2448" w:type="dxa"/>
          </w:tcPr>
          <w:p w14:paraId="247E9C7D" w14:textId="2D7B90EF"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0.30</w:t>
            </w:r>
          </w:p>
        </w:tc>
      </w:tr>
      <w:tr w:rsidR="00230495" w14:paraId="5DBA3474" w14:textId="77777777" w:rsidTr="00B30F42">
        <w:tc>
          <w:tcPr>
            <w:tcW w:w="2394" w:type="dxa"/>
          </w:tcPr>
          <w:p w14:paraId="51256C6D" w14:textId="3A15AF16"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Eicosenoic acid</w:t>
            </w:r>
          </w:p>
        </w:tc>
        <w:tc>
          <w:tcPr>
            <w:tcW w:w="1276" w:type="dxa"/>
          </w:tcPr>
          <w:p w14:paraId="23BD82F7" w14:textId="1B604BBD"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C20:1</w:t>
            </w:r>
          </w:p>
        </w:tc>
        <w:tc>
          <w:tcPr>
            <w:tcW w:w="2513" w:type="dxa"/>
          </w:tcPr>
          <w:p w14:paraId="385610C0" w14:textId="4DB7768D"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w:t>
            </w:r>
          </w:p>
        </w:tc>
        <w:tc>
          <w:tcPr>
            <w:tcW w:w="2448" w:type="dxa"/>
          </w:tcPr>
          <w:p w14:paraId="58CD797A" w14:textId="2268F53C"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0.30</w:t>
            </w:r>
          </w:p>
        </w:tc>
      </w:tr>
      <w:tr w:rsidR="00230495" w14:paraId="364099C9" w14:textId="77777777" w:rsidTr="00B30F42">
        <w:tc>
          <w:tcPr>
            <w:tcW w:w="2394" w:type="dxa"/>
          </w:tcPr>
          <w:p w14:paraId="06B3B262" w14:textId="7B820CAB"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Eicosadienoic acid</w:t>
            </w:r>
          </w:p>
        </w:tc>
        <w:tc>
          <w:tcPr>
            <w:tcW w:w="1276" w:type="dxa"/>
          </w:tcPr>
          <w:p w14:paraId="36CF17B8" w14:textId="516B7C7F"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C20:2</w:t>
            </w:r>
          </w:p>
        </w:tc>
        <w:tc>
          <w:tcPr>
            <w:tcW w:w="2513" w:type="dxa"/>
          </w:tcPr>
          <w:p w14:paraId="41CDB793" w14:textId="38F09213"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2448" w:type="dxa"/>
          </w:tcPr>
          <w:p w14:paraId="0C08520E" w14:textId="43B1DC60" w:rsidR="00230495" w:rsidRDefault="00FC37CA"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230495" w14:paraId="7F28B16D" w14:textId="77777777" w:rsidTr="00B30F42">
        <w:tc>
          <w:tcPr>
            <w:tcW w:w="2394" w:type="dxa"/>
          </w:tcPr>
          <w:p w14:paraId="14C6554C" w14:textId="01F32BDC"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Eicosatrienoic acid</w:t>
            </w:r>
          </w:p>
        </w:tc>
        <w:tc>
          <w:tcPr>
            <w:tcW w:w="1276" w:type="dxa"/>
          </w:tcPr>
          <w:p w14:paraId="17C302F4" w14:textId="7C84C732"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C20:3n3</w:t>
            </w:r>
          </w:p>
        </w:tc>
        <w:tc>
          <w:tcPr>
            <w:tcW w:w="2513" w:type="dxa"/>
          </w:tcPr>
          <w:p w14:paraId="2F5502EA" w14:textId="5F93197B"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w:t>
            </w:r>
          </w:p>
        </w:tc>
        <w:tc>
          <w:tcPr>
            <w:tcW w:w="2448" w:type="dxa"/>
          </w:tcPr>
          <w:p w14:paraId="6B5D8E4B" w14:textId="14D1997B" w:rsidR="00230495" w:rsidRDefault="00FC37CA"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w:t>
            </w:r>
          </w:p>
        </w:tc>
      </w:tr>
      <w:tr w:rsidR="00230495" w14:paraId="1F57F649" w14:textId="77777777" w:rsidTr="00B30F42">
        <w:tc>
          <w:tcPr>
            <w:tcW w:w="2394" w:type="dxa"/>
          </w:tcPr>
          <w:p w14:paraId="212CAA98" w14:textId="29D8CE2E"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Arachidonic acid </w:t>
            </w:r>
          </w:p>
        </w:tc>
        <w:tc>
          <w:tcPr>
            <w:tcW w:w="1276" w:type="dxa"/>
          </w:tcPr>
          <w:p w14:paraId="49995293" w14:textId="27410C9A" w:rsidR="00230495"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C20:4n6</w:t>
            </w:r>
          </w:p>
        </w:tc>
        <w:tc>
          <w:tcPr>
            <w:tcW w:w="2513" w:type="dxa"/>
          </w:tcPr>
          <w:p w14:paraId="1A01A493" w14:textId="355E30D4" w:rsidR="00230495"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w:t>
            </w:r>
          </w:p>
        </w:tc>
        <w:tc>
          <w:tcPr>
            <w:tcW w:w="2448" w:type="dxa"/>
          </w:tcPr>
          <w:p w14:paraId="4C1366B4" w14:textId="766F9296" w:rsidR="00230495" w:rsidRDefault="00FC37CA"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F61D51" w14:paraId="722B0A7D" w14:textId="77777777" w:rsidTr="00B30F42">
        <w:tc>
          <w:tcPr>
            <w:tcW w:w="2394" w:type="dxa"/>
          </w:tcPr>
          <w:p w14:paraId="7EB5BF16" w14:textId="3316A054" w:rsidR="00F61D51"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Heneicosanoic acid</w:t>
            </w:r>
          </w:p>
        </w:tc>
        <w:tc>
          <w:tcPr>
            <w:tcW w:w="1276" w:type="dxa"/>
          </w:tcPr>
          <w:p w14:paraId="1D709D24" w14:textId="6AC4C5C3" w:rsidR="00F61D51"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C21:0</w:t>
            </w:r>
          </w:p>
        </w:tc>
        <w:tc>
          <w:tcPr>
            <w:tcW w:w="2513" w:type="dxa"/>
          </w:tcPr>
          <w:p w14:paraId="04492228" w14:textId="5456B619" w:rsidR="00F61D51"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w:t>
            </w:r>
          </w:p>
        </w:tc>
        <w:tc>
          <w:tcPr>
            <w:tcW w:w="2448" w:type="dxa"/>
          </w:tcPr>
          <w:p w14:paraId="04B0153A" w14:textId="6A7CBB63" w:rsidR="00F61D51" w:rsidRDefault="00FC37CA"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w:t>
            </w:r>
          </w:p>
        </w:tc>
      </w:tr>
      <w:tr w:rsidR="007940DC" w14:paraId="477AF1C5" w14:textId="77777777" w:rsidTr="00B30F42">
        <w:tc>
          <w:tcPr>
            <w:tcW w:w="2394" w:type="dxa"/>
          </w:tcPr>
          <w:p w14:paraId="110E9155" w14:textId="03B6D0DD" w:rsidR="007940DC" w:rsidRDefault="007940DC" w:rsidP="007940D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Behenic acid</w:t>
            </w:r>
          </w:p>
        </w:tc>
        <w:tc>
          <w:tcPr>
            <w:tcW w:w="1276" w:type="dxa"/>
          </w:tcPr>
          <w:p w14:paraId="76EA2D63" w14:textId="17776450" w:rsidR="007940DC" w:rsidRDefault="007940DC" w:rsidP="007940D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C22:0</w:t>
            </w:r>
          </w:p>
        </w:tc>
        <w:tc>
          <w:tcPr>
            <w:tcW w:w="2513" w:type="dxa"/>
          </w:tcPr>
          <w:p w14:paraId="10DC220F" w14:textId="472DDBAB" w:rsidR="007940DC" w:rsidRDefault="00214C53" w:rsidP="007940D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2448" w:type="dxa"/>
          </w:tcPr>
          <w:p w14:paraId="68134CEC" w14:textId="111E7EB1" w:rsidR="007940DC" w:rsidRDefault="00CD55FC" w:rsidP="007940D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F61D51" w14:paraId="3EB111F3" w14:textId="77777777" w:rsidTr="00B30F42">
        <w:tc>
          <w:tcPr>
            <w:tcW w:w="2394" w:type="dxa"/>
          </w:tcPr>
          <w:p w14:paraId="5759FB42" w14:textId="39984858" w:rsidR="00F61D51"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Erucic acid</w:t>
            </w:r>
          </w:p>
        </w:tc>
        <w:tc>
          <w:tcPr>
            <w:tcW w:w="1276" w:type="dxa"/>
          </w:tcPr>
          <w:p w14:paraId="320909BD" w14:textId="16AB26C3" w:rsidR="00F61D51"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C22:1n9</w:t>
            </w:r>
          </w:p>
        </w:tc>
        <w:tc>
          <w:tcPr>
            <w:tcW w:w="2513" w:type="dxa"/>
          </w:tcPr>
          <w:p w14:paraId="1FC76DAE" w14:textId="4E416F0F" w:rsidR="00F61D51"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2448" w:type="dxa"/>
          </w:tcPr>
          <w:p w14:paraId="40C773C5" w14:textId="48D9F69E" w:rsidR="00F61D51" w:rsidRDefault="00CD55F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w:t>
            </w:r>
          </w:p>
        </w:tc>
      </w:tr>
      <w:tr w:rsidR="00F61D51" w14:paraId="2785E1F2" w14:textId="77777777" w:rsidTr="00B30F42">
        <w:tc>
          <w:tcPr>
            <w:tcW w:w="2394" w:type="dxa"/>
          </w:tcPr>
          <w:p w14:paraId="4D3669C6" w14:textId="67CA7A21" w:rsidR="00F61D51"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Docosadienoic acid</w:t>
            </w:r>
          </w:p>
        </w:tc>
        <w:tc>
          <w:tcPr>
            <w:tcW w:w="1276" w:type="dxa"/>
          </w:tcPr>
          <w:p w14:paraId="3B84A7FF" w14:textId="2C3EFEE7" w:rsidR="00F61D51"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C22:2n6</w:t>
            </w:r>
          </w:p>
        </w:tc>
        <w:tc>
          <w:tcPr>
            <w:tcW w:w="2513" w:type="dxa"/>
          </w:tcPr>
          <w:p w14:paraId="6B2DBE05" w14:textId="45B26433" w:rsidR="00F61D51"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2448" w:type="dxa"/>
          </w:tcPr>
          <w:p w14:paraId="54DFC498" w14:textId="429247A2" w:rsidR="00F61D51" w:rsidRDefault="00CD55F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r>
      <w:tr w:rsidR="00F61D51" w14:paraId="5443E2F5" w14:textId="77777777" w:rsidTr="00B30F42">
        <w:tc>
          <w:tcPr>
            <w:tcW w:w="2394" w:type="dxa"/>
          </w:tcPr>
          <w:p w14:paraId="00A02BCE" w14:textId="5279720F" w:rsidR="00F61D51" w:rsidRDefault="007940D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Docosa</w:t>
            </w:r>
            <w:r w:rsidR="005B0C18">
              <w:rPr>
                <w:rFonts w:ascii="Times New Roman" w:hAnsi="Times New Roman" w:cs="Times New Roman"/>
                <w:color w:val="000000"/>
                <w:sz w:val="24"/>
                <w:szCs w:val="24"/>
              </w:rPr>
              <w:t>hexaenoic acid</w:t>
            </w:r>
          </w:p>
        </w:tc>
        <w:tc>
          <w:tcPr>
            <w:tcW w:w="1276" w:type="dxa"/>
          </w:tcPr>
          <w:p w14:paraId="1BBD2148" w14:textId="4D11C6FF" w:rsidR="00F61D51" w:rsidRDefault="005B0C18"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C22:6n3</w:t>
            </w:r>
          </w:p>
        </w:tc>
        <w:tc>
          <w:tcPr>
            <w:tcW w:w="2513" w:type="dxa"/>
          </w:tcPr>
          <w:p w14:paraId="41B27769" w14:textId="5E280C3F" w:rsidR="00F61D51"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2448" w:type="dxa"/>
          </w:tcPr>
          <w:p w14:paraId="769BDB95" w14:textId="61FE6BFD" w:rsidR="00F61D51" w:rsidRDefault="00CD55F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w:t>
            </w:r>
          </w:p>
        </w:tc>
      </w:tr>
      <w:tr w:rsidR="00F61D51" w14:paraId="2DA16E55" w14:textId="77777777" w:rsidTr="00B30F42">
        <w:tc>
          <w:tcPr>
            <w:tcW w:w="2394" w:type="dxa"/>
          </w:tcPr>
          <w:p w14:paraId="773036E6" w14:textId="0FA14DA3" w:rsidR="00F61D51" w:rsidRDefault="005B0C18"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Tricosylic acid</w:t>
            </w:r>
          </w:p>
        </w:tc>
        <w:tc>
          <w:tcPr>
            <w:tcW w:w="1276" w:type="dxa"/>
          </w:tcPr>
          <w:p w14:paraId="0FB71097" w14:textId="0ACDED61" w:rsidR="00F61D51" w:rsidRDefault="005B0C18"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C23:0</w:t>
            </w:r>
          </w:p>
        </w:tc>
        <w:tc>
          <w:tcPr>
            <w:tcW w:w="2513" w:type="dxa"/>
          </w:tcPr>
          <w:p w14:paraId="7D042E38" w14:textId="40A7BEBF" w:rsidR="00F61D51"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0.30</w:t>
            </w:r>
          </w:p>
        </w:tc>
        <w:tc>
          <w:tcPr>
            <w:tcW w:w="2448" w:type="dxa"/>
          </w:tcPr>
          <w:p w14:paraId="246E117B" w14:textId="02058E2F" w:rsidR="00F61D51" w:rsidRDefault="00CD55F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0.83</w:t>
            </w:r>
          </w:p>
        </w:tc>
      </w:tr>
      <w:tr w:rsidR="005B0C18" w14:paraId="2B198D53" w14:textId="77777777" w:rsidTr="00B30F42">
        <w:tc>
          <w:tcPr>
            <w:tcW w:w="2394" w:type="dxa"/>
          </w:tcPr>
          <w:p w14:paraId="70B76BB9" w14:textId="147E3D48" w:rsidR="005B0C18" w:rsidRDefault="005B0C18" w:rsidP="00C67B32">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Lignoceric acid</w:t>
            </w:r>
          </w:p>
        </w:tc>
        <w:tc>
          <w:tcPr>
            <w:tcW w:w="1276" w:type="dxa"/>
          </w:tcPr>
          <w:p w14:paraId="47AC8527" w14:textId="1F4BD88B" w:rsidR="005B0C18" w:rsidRDefault="005B0C18"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C24:0</w:t>
            </w:r>
          </w:p>
        </w:tc>
        <w:tc>
          <w:tcPr>
            <w:tcW w:w="2513" w:type="dxa"/>
          </w:tcPr>
          <w:p w14:paraId="407D0734" w14:textId="26C0CBD4" w:rsidR="005B0C18"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w:t>
            </w:r>
          </w:p>
        </w:tc>
        <w:tc>
          <w:tcPr>
            <w:tcW w:w="2448" w:type="dxa"/>
          </w:tcPr>
          <w:p w14:paraId="178A2E29" w14:textId="044C8925" w:rsidR="005B0C18" w:rsidRDefault="00CD55F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0.29</w:t>
            </w:r>
          </w:p>
        </w:tc>
      </w:tr>
      <w:tr w:rsidR="005B0C18" w14:paraId="6AB77C4C" w14:textId="77777777" w:rsidTr="00B30F42">
        <w:tc>
          <w:tcPr>
            <w:tcW w:w="2394" w:type="dxa"/>
          </w:tcPr>
          <w:p w14:paraId="768CDE43" w14:textId="5F1E1A7E" w:rsidR="005B0C18" w:rsidRDefault="00BA72B6"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Tetracosenoic</w:t>
            </w:r>
            <w:r w:rsidR="005B0C18">
              <w:rPr>
                <w:rFonts w:ascii="Times New Roman" w:hAnsi="Times New Roman" w:cs="Times New Roman"/>
                <w:color w:val="000000"/>
                <w:sz w:val="24"/>
                <w:szCs w:val="24"/>
              </w:rPr>
              <w:t xml:space="preserve"> acid</w:t>
            </w:r>
          </w:p>
        </w:tc>
        <w:tc>
          <w:tcPr>
            <w:tcW w:w="1276" w:type="dxa"/>
          </w:tcPr>
          <w:p w14:paraId="15379D5D" w14:textId="7E422B84" w:rsidR="005B0C18" w:rsidRDefault="005B0C18"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C24:1</w:t>
            </w:r>
          </w:p>
        </w:tc>
        <w:tc>
          <w:tcPr>
            <w:tcW w:w="2513" w:type="dxa"/>
          </w:tcPr>
          <w:p w14:paraId="119CB75A" w14:textId="17BC2326" w:rsidR="005B0C18" w:rsidRDefault="00214C53"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2448" w:type="dxa"/>
          </w:tcPr>
          <w:p w14:paraId="4432C4DF" w14:textId="0246A80B" w:rsidR="005B0C18" w:rsidRDefault="00CD55FC" w:rsidP="00DE7EE9">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w:t>
            </w:r>
          </w:p>
        </w:tc>
      </w:tr>
      <w:tr w:rsidR="00740F3D" w14:paraId="2BDA4044" w14:textId="77777777" w:rsidTr="00B30F42">
        <w:tc>
          <w:tcPr>
            <w:tcW w:w="2394" w:type="dxa"/>
          </w:tcPr>
          <w:p w14:paraId="67C3F6D0" w14:textId="03821D62" w:rsidR="00740F3D" w:rsidRPr="00740F3D" w:rsidRDefault="00740F3D" w:rsidP="00740F3D">
            <w:pPr>
              <w:autoSpaceDE w:val="0"/>
              <w:autoSpaceDN w:val="0"/>
              <w:adjustRightInd w:val="0"/>
              <w:spacing w:line="360" w:lineRule="auto"/>
              <w:jc w:val="center"/>
              <w:rPr>
                <w:rFonts w:ascii="Times New Roman" w:hAnsi="Times New Roman" w:cs="Times New Roman"/>
                <w:color w:val="000000"/>
                <w:sz w:val="24"/>
                <w:szCs w:val="24"/>
              </w:rPr>
            </w:pPr>
            <w:r w:rsidRPr="00740F3D">
              <w:rPr>
                <w:rFonts w:ascii="Times New Roman" w:hAnsi="Times New Roman" w:cs="Times New Roman"/>
                <w:b/>
                <w:bCs/>
                <w:sz w:val="24"/>
                <w:szCs w:val="24"/>
              </w:rPr>
              <w:t>Total Saturated</w:t>
            </w:r>
          </w:p>
        </w:tc>
        <w:tc>
          <w:tcPr>
            <w:tcW w:w="1276" w:type="dxa"/>
          </w:tcPr>
          <w:p w14:paraId="63E08544" w14:textId="77777777" w:rsidR="00740F3D" w:rsidRDefault="00740F3D" w:rsidP="00740F3D">
            <w:pPr>
              <w:autoSpaceDE w:val="0"/>
              <w:autoSpaceDN w:val="0"/>
              <w:adjustRightInd w:val="0"/>
              <w:spacing w:line="360" w:lineRule="auto"/>
              <w:jc w:val="center"/>
              <w:rPr>
                <w:rFonts w:ascii="Times New Roman" w:hAnsi="Times New Roman" w:cs="Times New Roman"/>
                <w:color w:val="000000"/>
                <w:sz w:val="24"/>
                <w:szCs w:val="24"/>
              </w:rPr>
            </w:pPr>
          </w:p>
        </w:tc>
        <w:tc>
          <w:tcPr>
            <w:tcW w:w="2513" w:type="dxa"/>
          </w:tcPr>
          <w:p w14:paraId="37657DA3" w14:textId="16688A1A" w:rsidR="00740F3D" w:rsidRDefault="00214C53" w:rsidP="00740F3D">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31.77</w:t>
            </w:r>
          </w:p>
        </w:tc>
        <w:tc>
          <w:tcPr>
            <w:tcW w:w="2448" w:type="dxa"/>
          </w:tcPr>
          <w:p w14:paraId="4B919A53" w14:textId="738554F0" w:rsidR="00740F3D" w:rsidRDefault="00CD55FC" w:rsidP="00740F3D">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21.95</w:t>
            </w:r>
          </w:p>
        </w:tc>
      </w:tr>
      <w:tr w:rsidR="00740F3D" w14:paraId="3DD0771B" w14:textId="77777777" w:rsidTr="00B30F42">
        <w:tc>
          <w:tcPr>
            <w:tcW w:w="2394" w:type="dxa"/>
          </w:tcPr>
          <w:p w14:paraId="7A69C099" w14:textId="31ADE76F" w:rsidR="00740F3D" w:rsidRPr="00740F3D" w:rsidRDefault="00740F3D" w:rsidP="00740F3D">
            <w:pPr>
              <w:autoSpaceDE w:val="0"/>
              <w:autoSpaceDN w:val="0"/>
              <w:adjustRightInd w:val="0"/>
              <w:spacing w:line="360" w:lineRule="auto"/>
              <w:jc w:val="center"/>
              <w:rPr>
                <w:rFonts w:ascii="Times New Roman" w:hAnsi="Times New Roman" w:cs="Times New Roman"/>
                <w:color w:val="000000"/>
                <w:sz w:val="24"/>
                <w:szCs w:val="24"/>
              </w:rPr>
            </w:pPr>
            <w:r w:rsidRPr="00740F3D">
              <w:rPr>
                <w:rFonts w:ascii="Times New Roman" w:hAnsi="Times New Roman" w:cs="Times New Roman"/>
                <w:b/>
                <w:bCs/>
                <w:sz w:val="24"/>
                <w:szCs w:val="24"/>
              </w:rPr>
              <w:t>Monounsaturated</w:t>
            </w:r>
          </w:p>
        </w:tc>
        <w:tc>
          <w:tcPr>
            <w:tcW w:w="1276" w:type="dxa"/>
          </w:tcPr>
          <w:p w14:paraId="460EAD43" w14:textId="77777777" w:rsidR="00740F3D" w:rsidRDefault="00740F3D" w:rsidP="00740F3D">
            <w:pPr>
              <w:autoSpaceDE w:val="0"/>
              <w:autoSpaceDN w:val="0"/>
              <w:adjustRightInd w:val="0"/>
              <w:spacing w:line="360" w:lineRule="auto"/>
              <w:jc w:val="center"/>
              <w:rPr>
                <w:rFonts w:ascii="Times New Roman" w:hAnsi="Times New Roman" w:cs="Times New Roman"/>
                <w:color w:val="000000"/>
                <w:sz w:val="24"/>
                <w:szCs w:val="24"/>
              </w:rPr>
            </w:pPr>
          </w:p>
        </w:tc>
        <w:tc>
          <w:tcPr>
            <w:tcW w:w="2513" w:type="dxa"/>
          </w:tcPr>
          <w:p w14:paraId="3C19AA99" w14:textId="768BEA52" w:rsidR="00740F3D" w:rsidRDefault="00214C53" w:rsidP="00740F3D">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21.61</w:t>
            </w:r>
          </w:p>
        </w:tc>
        <w:tc>
          <w:tcPr>
            <w:tcW w:w="2448" w:type="dxa"/>
          </w:tcPr>
          <w:p w14:paraId="3FB27F75" w14:textId="5D27855E" w:rsidR="00740F3D" w:rsidRDefault="00CD55FC" w:rsidP="00740F3D">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24.08</w:t>
            </w:r>
          </w:p>
        </w:tc>
      </w:tr>
      <w:tr w:rsidR="00740F3D" w14:paraId="727CAB4A" w14:textId="77777777" w:rsidTr="00B30F42">
        <w:tc>
          <w:tcPr>
            <w:tcW w:w="2394" w:type="dxa"/>
          </w:tcPr>
          <w:p w14:paraId="78F79B65" w14:textId="779454F4" w:rsidR="00740F3D" w:rsidRPr="00740F3D" w:rsidRDefault="00740F3D" w:rsidP="00740F3D">
            <w:pPr>
              <w:autoSpaceDE w:val="0"/>
              <w:autoSpaceDN w:val="0"/>
              <w:adjustRightInd w:val="0"/>
              <w:spacing w:line="360" w:lineRule="auto"/>
              <w:jc w:val="center"/>
              <w:rPr>
                <w:rFonts w:ascii="Times New Roman" w:hAnsi="Times New Roman" w:cs="Times New Roman"/>
                <w:color w:val="000000"/>
                <w:sz w:val="24"/>
                <w:szCs w:val="24"/>
              </w:rPr>
            </w:pPr>
            <w:r w:rsidRPr="00740F3D">
              <w:rPr>
                <w:rFonts w:ascii="Times New Roman" w:hAnsi="Times New Roman" w:cs="Times New Roman"/>
                <w:b/>
                <w:bCs/>
                <w:sz w:val="24"/>
                <w:szCs w:val="24"/>
              </w:rPr>
              <w:t>Polyunsaturated</w:t>
            </w:r>
          </w:p>
        </w:tc>
        <w:tc>
          <w:tcPr>
            <w:tcW w:w="1276" w:type="dxa"/>
          </w:tcPr>
          <w:p w14:paraId="4E116EB5" w14:textId="77777777" w:rsidR="00740F3D" w:rsidRDefault="00740F3D" w:rsidP="00740F3D">
            <w:pPr>
              <w:autoSpaceDE w:val="0"/>
              <w:autoSpaceDN w:val="0"/>
              <w:adjustRightInd w:val="0"/>
              <w:spacing w:line="360" w:lineRule="auto"/>
              <w:jc w:val="center"/>
              <w:rPr>
                <w:rFonts w:ascii="Times New Roman" w:hAnsi="Times New Roman" w:cs="Times New Roman"/>
                <w:color w:val="000000"/>
                <w:sz w:val="24"/>
                <w:szCs w:val="24"/>
              </w:rPr>
            </w:pPr>
          </w:p>
        </w:tc>
        <w:tc>
          <w:tcPr>
            <w:tcW w:w="2513" w:type="dxa"/>
          </w:tcPr>
          <w:p w14:paraId="0DD1057A" w14:textId="2D0734B6" w:rsidR="00740F3D" w:rsidRDefault="00214C53" w:rsidP="00740F3D">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46.61</w:t>
            </w:r>
          </w:p>
        </w:tc>
        <w:tc>
          <w:tcPr>
            <w:tcW w:w="2448" w:type="dxa"/>
          </w:tcPr>
          <w:p w14:paraId="26CBC621" w14:textId="15E96D94" w:rsidR="00740F3D" w:rsidRDefault="00CD55FC" w:rsidP="00740F3D">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53.97</w:t>
            </w:r>
          </w:p>
        </w:tc>
      </w:tr>
      <w:tr w:rsidR="00740F3D" w14:paraId="05E5FCF7" w14:textId="77777777" w:rsidTr="00B30F42">
        <w:tc>
          <w:tcPr>
            <w:tcW w:w="2394" w:type="dxa"/>
          </w:tcPr>
          <w:p w14:paraId="37E4FA6C" w14:textId="108C075C" w:rsidR="00740F3D" w:rsidRPr="00740F3D" w:rsidRDefault="00740F3D" w:rsidP="00740F3D">
            <w:pPr>
              <w:autoSpaceDE w:val="0"/>
              <w:autoSpaceDN w:val="0"/>
              <w:adjustRightInd w:val="0"/>
              <w:spacing w:line="360" w:lineRule="auto"/>
              <w:jc w:val="center"/>
              <w:rPr>
                <w:rFonts w:ascii="Times New Roman" w:hAnsi="Times New Roman" w:cs="Times New Roman"/>
                <w:color w:val="000000"/>
                <w:sz w:val="24"/>
                <w:szCs w:val="24"/>
              </w:rPr>
            </w:pPr>
            <w:r w:rsidRPr="00740F3D">
              <w:rPr>
                <w:rFonts w:ascii="Times New Roman" w:hAnsi="Times New Roman" w:cs="Times New Roman"/>
                <w:b/>
                <w:bCs/>
                <w:sz w:val="24"/>
                <w:szCs w:val="24"/>
              </w:rPr>
              <w:t>Total Unsaturated</w:t>
            </w:r>
          </w:p>
        </w:tc>
        <w:tc>
          <w:tcPr>
            <w:tcW w:w="1276" w:type="dxa"/>
          </w:tcPr>
          <w:p w14:paraId="6667CFFB" w14:textId="77777777" w:rsidR="00740F3D" w:rsidRDefault="00740F3D" w:rsidP="00740F3D">
            <w:pPr>
              <w:autoSpaceDE w:val="0"/>
              <w:autoSpaceDN w:val="0"/>
              <w:adjustRightInd w:val="0"/>
              <w:spacing w:line="360" w:lineRule="auto"/>
              <w:jc w:val="center"/>
              <w:rPr>
                <w:rFonts w:ascii="Times New Roman" w:hAnsi="Times New Roman" w:cs="Times New Roman"/>
                <w:color w:val="000000"/>
                <w:sz w:val="24"/>
                <w:szCs w:val="24"/>
              </w:rPr>
            </w:pPr>
          </w:p>
        </w:tc>
        <w:tc>
          <w:tcPr>
            <w:tcW w:w="2513" w:type="dxa"/>
          </w:tcPr>
          <w:p w14:paraId="37A2CCB7" w14:textId="7003D1C6" w:rsidR="00740F3D" w:rsidRDefault="00BC517D" w:rsidP="00740F3D">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68.22</w:t>
            </w:r>
          </w:p>
        </w:tc>
        <w:tc>
          <w:tcPr>
            <w:tcW w:w="2448" w:type="dxa"/>
          </w:tcPr>
          <w:p w14:paraId="7B945DF8" w14:textId="7DC3FCA7" w:rsidR="00740F3D" w:rsidRDefault="00BC517D" w:rsidP="00740F3D">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78.05</w:t>
            </w:r>
          </w:p>
        </w:tc>
      </w:tr>
    </w:tbl>
    <w:p w14:paraId="5F1D7900" w14:textId="30248A9A" w:rsidR="00BA6354" w:rsidRPr="004F428F" w:rsidRDefault="00BA6354" w:rsidP="007A3A12">
      <w:pPr>
        <w:autoSpaceDE w:val="0"/>
        <w:autoSpaceDN w:val="0"/>
        <w:adjustRightInd w:val="0"/>
        <w:spacing w:after="0" w:line="360" w:lineRule="auto"/>
        <w:jc w:val="both"/>
        <w:rPr>
          <w:rFonts w:ascii="Times New Roman" w:eastAsia="MinionPro-Regular" w:hAnsi="Times New Roman" w:cs="Times New Roman"/>
          <w:b/>
          <w:bCs/>
          <w:sz w:val="24"/>
          <w:szCs w:val="24"/>
        </w:rPr>
      </w:pPr>
    </w:p>
    <w:p w14:paraId="55DA5E9A" w14:textId="51F34C77" w:rsidR="002E2382" w:rsidRPr="002E2382" w:rsidRDefault="002E2382" w:rsidP="002E2382">
      <w:pPr>
        <w:spacing w:after="0" w:line="360" w:lineRule="auto"/>
        <w:ind w:firstLine="720"/>
        <w:jc w:val="both"/>
        <w:rPr>
          <w:rFonts w:ascii="Times New Roman" w:eastAsia="MinionPro-Regular" w:hAnsi="Times New Roman" w:cs="Times New Roman"/>
          <w:sz w:val="24"/>
          <w:szCs w:val="24"/>
          <w:vertAlign w:val="superscript"/>
        </w:rPr>
      </w:pPr>
      <w:r w:rsidRPr="002E2382">
        <w:rPr>
          <w:rFonts w:ascii="Times New Roman" w:hAnsi="Times New Roman" w:cs="Times New Roman"/>
          <w:b/>
          <w:bCs/>
          <w:sz w:val="24"/>
          <w:szCs w:val="24"/>
        </w:rPr>
        <w:lastRenderedPageBreak/>
        <w:t>Table 1</w:t>
      </w:r>
      <w:r w:rsidRPr="002E2382">
        <w:rPr>
          <w:rFonts w:ascii="Times New Roman" w:hAnsi="Times New Roman" w:cs="Times New Roman"/>
          <w:sz w:val="24"/>
          <w:szCs w:val="24"/>
        </w:rPr>
        <w:t xml:space="preserve"> shows the fatty acid composition of </w:t>
      </w:r>
      <w:r w:rsidRPr="002E2382">
        <w:rPr>
          <w:rFonts w:ascii="Times New Roman" w:hAnsi="Times New Roman" w:cs="Times New Roman"/>
          <w:i/>
          <w:iCs/>
          <w:sz w:val="24"/>
          <w:szCs w:val="24"/>
        </w:rPr>
        <w:t>Citrus paradisi</w:t>
      </w:r>
      <w:r w:rsidRPr="002E2382">
        <w:rPr>
          <w:rFonts w:ascii="Times New Roman" w:hAnsi="Times New Roman" w:cs="Times New Roman"/>
          <w:sz w:val="24"/>
          <w:szCs w:val="24"/>
        </w:rPr>
        <w:t xml:space="preserve"> and </w:t>
      </w:r>
      <w:r w:rsidRPr="002E2382">
        <w:rPr>
          <w:rFonts w:ascii="Times New Roman" w:hAnsi="Times New Roman" w:cs="Times New Roman"/>
          <w:i/>
          <w:iCs/>
          <w:sz w:val="24"/>
          <w:szCs w:val="24"/>
        </w:rPr>
        <w:t>Citrus lemon</w:t>
      </w:r>
      <w:r w:rsidRPr="002E2382">
        <w:rPr>
          <w:rFonts w:ascii="Times New Roman" w:hAnsi="Times New Roman" w:cs="Times New Roman"/>
          <w:sz w:val="24"/>
          <w:szCs w:val="24"/>
        </w:rPr>
        <w:t xml:space="preserve"> seed oils. A significant amount of cis-linoleic acid (C18:2n6c) was identified in both oils, making up 41.03% and 48.34% </w:t>
      </w:r>
      <w:r w:rsidRPr="00BB7960">
        <w:rPr>
          <w:rFonts w:ascii="Times New Roman" w:hAnsi="Times New Roman" w:cs="Times New Roman"/>
          <w:sz w:val="24"/>
          <w:szCs w:val="24"/>
        </w:rPr>
        <w:t>of the total</w:t>
      </w:r>
      <w:r w:rsidR="000E3F66" w:rsidRPr="00BB7960">
        <w:rPr>
          <w:rFonts w:ascii="Times New Roman" w:hAnsi="Times New Roman" w:cs="Times New Roman"/>
          <w:sz w:val="24"/>
          <w:szCs w:val="24"/>
        </w:rPr>
        <w:t xml:space="preserve"> fatty acids</w:t>
      </w:r>
      <w:r w:rsidRPr="002E2382">
        <w:rPr>
          <w:rFonts w:ascii="Times New Roman" w:hAnsi="Times New Roman" w:cs="Times New Roman"/>
          <w:sz w:val="24"/>
          <w:szCs w:val="24"/>
        </w:rPr>
        <w:t xml:space="preserve">. Cis-oleic acid (C18:1n9c) was next, at 21.00% and 22.34% respectively, and palmitic acid (C16:0) was at 27.99% and 16.37% respectively. Alongside trace levels of stearic acid (C18:0), which made up 2.98% and 3.81% of the total, and α-linolenic acid (C18:3n3) were also found at 4.80% in </w:t>
      </w:r>
      <w:r w:rsidRPr="002E2382">
        <w:rPr>
          <w:rFonts w:ascii="Times New Roman" w:hAnsi="Times New Roman" w:cs="Times New Roman"/>
          <w:i/>
          <w:iCs/>
          <w:sz w:val="24"/>
          <w:szCs w:val="24"/>
        </w:rPr>
        <w:t>Citrus paradisi</w:t>
      </w:r>
      <w:r w:rsidRPr="002E2382">
        <w:rPr>
          <w:rFonts w:ascii="Times New Roman" w:hAnsi="Times New Roman" w:cs="Times New Roman"/>
          <w:sz w:val="24"/>
          <w:szCs w:val="24"/>
        </w:rPr>
        <w:t xml:space="preserve"> </w:t>
      </w:r>
      <w:r w:rsidR="005A4FED">
        <w:rPr>
          <w:rFonts w:ascii="Times New Roman" w:hAnsi="Times New Roman" w:cs="Times New Roman"/>
          <w:sz w:val="24"/>
          <w:szCs w:val="24"/>
        </w:rPr>
        <w:t xml:space="preserve">seed oil </w:t>
      </w:r>
      <w:r w:rsidRPr="002E2382">
        <w:rPr>
          <w:rFonts w:ascii="Times New Roman" w:hAnsi="Times New Roman" w:cs="Times New Roman"/>
          <w:sz w:val="24"/>
          <w:szCs w:val="24"/>
        </w:rPr>
        <w:t xml:space="preserve">and 3.49% in </w:t>
      </w:r>
      <w:r w:rsidRPr="002E2382">
        <w:rPr>
          <w:rFonts w:ascii="Times New Roman" w:hAnsi="Times New Roman" w:cs="Times New Roman"/>
          <w:i/>
          <w:iCs/>
          <w:sz w:val="24"/>
          <w:szCs w:val="24"/>
        </w:rPr>
        <w:t>Citrus lemon</w:t>
      </w:r>
      <w:r w:rsidR="005A4FED">
        <w:rPr>
          <w:rFonts w:ascii="Times New Roman" w:hAnsi="Times New Roman" w:cs="Times New Roman"/>
          <w:i/>
          <w:iCs/>
          <w:sz w:val="24"/>
          <w:szCs w:val="24"/>
        </w:rPr>
        <w:t xml:space="preserve"> </w:t>
      </w:r>
      <w:r w:rsidR="005A4FED">
        <w:rPr>
          <w:rFonts w:ascii="Times New Roman" w:hAnsi="Times New Roman" w:cs="Times New Roman"/>
          <w:sz w:val="24"/>
          <w:szCs w:val="24"/>
        </w:rPr>
        <w:t>seed oil</w:t>
      </w:r>
      <w:r w:rsidRPr="002E2382">
        <w:rPr>
          <w:rFonts w:ascii="Times New Roman" w:hAnsi="Times New Roman" w:cs="Times New Roman"/>
          <w:sz w:val="24"/>
          <w:szCs w:val="24"/>
        </w:rPr>
        <w:t xml:space="preserve">. The fatty acid composition of </w:t>
      </w:r>
      <w:r w:rsidRPr="002E2382">
        <w:rPr>
          <w:rFonts w:ascii="Times New Roman" w:hAnsi="Times New Roman" w:cs="Times New Roman"/>
          <w:i/>
          <w:iCs/>
          <w:sz w:val="24"/>
          <w:szCs w:val="24"/>
        </w:rPr>
        <w:t>Citrus paradisi</w:t>
      </w:r>
      <w:r w:rsidRPr="002E2382">
        <w:rPr>
          <w:rFonts w:ascii="Times New Roman" w:hAnsi="Times New Roman" w:cs="Times New Roman"/>
          <w:sz w:val="24"/>
          <w:szCs w:val="24"/>
        </w:rPr>
        <w:t xml:space="preserve"> seed oil is different from what Atolani et al. (2012) previously reported. The comparatively low levels of α-linolenic acid in both seed oils are comparable to the values reported for sweet lemon (3.89%), orange (3.44%), and mandarin (3.57%) seed oils, but lower than those found in common natural oils like corn (10%), soybean (8%), and rapeseed (10%) oils (Anwar et al., 2008).</w:t>
      </w:r>
    </w:p>
    <w:p w14:paraId="35FA6E61" w14:textId="67089F57" w:rsidR="004A2FA7" w:rsidRPr="002A36F0" w:rsidRDefault="005A4FED" w:rsidP="002A36F0">
      <w:pPr>
        <w:spacing w:after="0" w:line="360" w:lineRule="auto"/>
        <w:ind w:firstLine="720"/>
        <w:jc w:val="both"/>
        <w:rPr>
          <w:rFonts w:ascii="Times New Roman" w:hAnsi="Times New Roman" w:cs="Times New Roman"/>
          <w:bCs/>
          <w:sz w:val="24"/>
          <w:szCs w:val="24"/>
        </w:rPr>
      </w:pPr>
      <w:r w:rsidRPr="00765217">
        <w:rPr>
          <w:rFonts w:ascii="Times New Roman" w:hAnsi="Times New Roman" w:cs="Times New Roman"/>
          <w:sz w:val="24"/>
          <w:szCs w:val="24"/>
        </w:rPr>
        <w:t>Oleic and palmitic acids are known to be important factors in determining the quality of soap and cream in the cosmetics industry (Oghome et al., 2012)</w:t>
      </w:r>
      <w:r w:rsidR="00587B03">
        <w:rPr>
          <w:rFonts w:ascii="Times New Roman" w:eastAsia="MinionPro-Regular" w:hAnsi="Times New Roman" w:cs="Times New Roman"/>
          <w:sz w:val="24"/>
          <w:szCs w:val="24"/>
        </w:rPr>
        <w:t>.</w:t>
      </w:r>
      <w:r w:rsidR="006953B6">
        <w:rPr>
          <w:rFonts w:ascii="Times New Roman" w:eastAsia="MinionPro-Regular" w:hAnsi="Times New Roman" w:cs="Times New Roman"/>
          <w:sz w:val="24"/>
          <w:szCs w:val="24"/>
        </w:rPr>
        <w:t xml:space="preserve"> </w:t>
      </w:r>
      <w:r w:rsidRPr="005A4FED">
        <w:rPr>
          <w:rFonts w:ascii="Times New Roman" w:hAnsi="Times New Roman" w:cs="Times New Roman"/>
          <w:sz w:val="24"/>
          <w:szCs w:val="24"/>
        </w:rPr>
        <w:t xml:space="preserve">When combined, these two fatty acids made up about 48.99% of the total fatty acids in </w:t>
      </w:r>
      <w:r w:rsidRPr="005A4FED">
        <w:rPr>
          <w:rFonts w:ascii="Times New Roman" w:hAnsi="Times New Roman" w:cs="Times New Roman"/>
          <w:i/>
          <w:iCs/>
          <w:sz w:val="24"/>
          <w:szCs w:val="24"/>
        </w:rPr>
        <w:t>Citrus paradisi</w:t>
      </w:r>
      <w:r w:rsidRPr="005A4FED">
        <w:rPr>
          <w:rFonts w:ascii="Times New Roman" w:hAnsi="Times New Roman" w:cs="Times New Roman"/>
          <w:sz w:val="24"/>
          <w:szCs w:val="24"/>
        </w:rPr>
        <w:t xml:space="preserve"> seed oil and 38.71% in </w:t>
      </w:r>
      <w:r w:rsidRPr="005A4FED">
        <w:rPr>
          <w:rFonts w:ascii="Times New Roman" w:hAnsi="Times New Roman" w:cs="Times New Roman"/>
          <w:i/>
          <w:iCs/>
          <w:sz w:val="24"/>
          <w:szCs w:val="24"/>
        </w:rPr>
        <w:t>Citrus lemon</w:t>
      </w:r>
      <w:r w:rsidRPr="005A4FED">
        <w:rPr>
          <w:rFonts w:ascii="Times New Roman" w:hAnsi="Times New Roman" w:cs="Times New Roman"/>
          <w:sz w:val="24"/>
          <w:szCs w:val="24"/>
        </w:rPr>
        <w:t xml:space="preserve"> seed oil</w:t>
      </w:r>
      <w:r w:rsidR="00AD18A1" w:rsidRPr="005A4FED">
        <w:rPr>
          <w:rFonts w:ascii="Times New Roman" w:eastAsia="MinionPro-Regular" w:hAnsi="Times New Roman" w:cs="Times New Roman"/>
          <w:sz w:val="24"/>
          <w:szCs w:val="24"/>
        </w:rPr>
        <w:t>.</w:t>
      </w:r>
      <w:r w:rsidR="00AD18A1" w:rsidRPr="007F19B5">
        <w:rPr>
          <w:rFonts w:ascii="Times New Roman" w:eastAsia="MinionPro-Regular" w:hAnsi="Times New Roman" w:cs="Times New Roman"/>
          <w:color w:val="FF0000"/>
          <w:sz w:val="24"/>
          <w:szCs w:val="24"/>
        </w:rPr>
        <w:t xml:space="preserve"> </w:t>
      </w:r>
      <w:bookmarkStart w:id="2" w:name="_Hlk209047081"/>
      <w:r w:rsidR="002A36F0" w:rsidRPr="002A36F0">
        <w:rPr>
          <w:rFonts w:ascii="Times New Roman" w:hAnsi="Times New Roman" w:cs="Times New Roman"/>
          <w:i/>
          <w:iCs/>
          <w:sz w:val="24"/>
          <w:szCs w:val="24"/>
        </w:rPr>
        <w:t>Citrus lemon</w:t>
      </w:r>
      <w:r w:rsidR="002A36F0" w:rsidRPr="002A36F0">
        <w:rPr>
          <w:rFonts w:ascii="Times New Roman" w:hAnsi="Times New Roman" w:cs="Times New Roman"/>
          <w:sz w:val="24"/>
          <w:szCs w:val="24"/>
        </w:rPr>
        <w:t xml:space="preserve"> seed oil had a higher percentage of unsaturated fatty acids (78.05%) than </w:t>
      </w:r>
      <w:r w:rsidR="002A36F0" w:rsidRPr="002A36F0">
        <w:rPr>
          <w:rFonts w:ascii="Times New Roman" w:hAnsi="Times New Roman" w:cs="Times New Roman"/>
          <w:i/>
          <w:iCs/>
          <w:sz w:val="24"/>
          <w:szCs w:val="24"/>
        </w:rPr>
        <w:t>Citrus paradisi</w:t>
      </w:r>
      <w:r w:rsidR="002A36F0" w:rsidRPr="002A36F0">
        <w:rPr>
          <w:rFonts w:ascii="Times New Roman" w:hAnsi="Times New Roman" w:cs="Times New Roman"/>
          <w:sz w:val="24"/>
          <w:szCs w:val="24"/>
        </w:rPr>
        <w:t xml:space="preserve"> seed oil (68.22%), while Citrus paradisi seed oil had a higher percentage of saturated fatty acids (31.77%) than </w:t>
      </w:r>
      <w:r w:rsidR="002A36F0" w:rsidRPr="002A36F0">
        <w:rPr>
          <w:rFonts w:ascii="Times New Roman" w:hAnsi="Times New Roman" w:cs="Times New Roman"/>
          <w:i/>
          <w:iCs/>
          <w:sz w:val="24"/>
          <w:szCs w:val="24"/>
        </w:rPr>
        <w:t>Citrus lemon</w:t>
      </w:r>
      <w:r w:rsidR="002A36F0" w:rsidRPr="002A36F0">
        <w:rPr>
          <w:rFonts w:ascii="Times New Roman" w:hAnsi="Times New Roman" w:cs="Times New Roman"/>
          <w:sz w:val="24"/>
          <w:szCs w:val="24"/>
        </w:rPr>
        <w:t xml:space="preserve"> seed oil (21.95%). This is probably why </w:t>
      </w:r>
      <w:r w:rsidR="002A36F0" w:rsidRPr="002A36F0">
        <w:rPr>
          <w:rFonts w:ascii="Times New Roman" w:hAnsi="Times New Roman" w:cs="Times New Roman"/>
          <w:i/>
          <w:iCs/>
          <w:sz w:val="24"/>
          <w:szCs w:val="24"/>
        </w:rPr>
        <w:t>Citrus paradisi</w:t>
      </w:r>
      <w:r w:rsidR="002A36F0" w:rsidRPr="002A36F0">
        <w:rPr>
          <w:rFonts w:ascii="Times New Roman" w:hAnsi="Times New Roman" w:cs="Times New Roman"/>
          <w:sz w:val="24"/>
          <w:szCs w:val="24"/>
        </w:rPr>
        <w:t xml:space="preserve"> seed oil are solid at room temperature.</w:t>
      </w:r>
      <w:r w:rsidR="004A2FA7" w:rsidRPr="007F19B5">
        <w:rPr>
          <w:rFonts w:ascii="Times New Roman" w:hAnsi="Times New Roman" w:cs="Times New Roman"/>
          <w:bCs/>
          <w:color w:val="FF0000"/>
          <w:sz w:val="24"/>
          <w:szCs w:val="24"/>
        </w:rPr>
        <w:t xml:space="preserve"> </w:t>
      </w:r>
    </w:p>
    <w:bookmarkEnd w:id="2"/>
    <w:p w14:paraId="699B6B9C" w14:textId="5F29D449" w:rsidR="001E3C16" w:rsidRPr="007D54CB" w:rsidRDefault="007D54CB" w:rsidP="007D54CB">
      <w:pPr>
        <w:spacing w:line="360" w:lineRule="auto"/>
        <w:ind w:firstLine="720"/>
        <w:jc w:val="both"/>
        <w:rPr>
          <w:rFonts w:ascii="Times New Roman" w:hAnsi="Times New Roman" w:cs="Times New Roman"/>
          <w:sz w:val="24"/>
          <w:szCs w:val="24"/>
        </w:rPr>
      </w:pPr>
      <w:r w:rsidRPr="007D54CB">
        <w:rPr>
          <w:rFonts w:ascii="Times New Roman" w:hAnsi="Times New Roman" w:cs="Times New Roman"/>
          <w:sz w:val="24"/>
          <w:szCs w:val="24"/>
        </w:rPr>
        <w:t xml:space="preserve">The fatty acid profiles of </w:t>
      </w:r>
      <w:r w:rsidRPr="007D54CB">
        <w:rPr>
          <w:rFonts w:ascii="Times New Roman" w:hAnsi="Times New Roman" w:cs="Times New Roman"/>
          <w:i/>
          <w:iCs/>
          <w:sz w:val="24"/>
          <w:szCs w:val="24"/>
        </w:rPr>
        <w:t>Citrus paradisi</w:t>
      </w:r>
      <w:r w:rsidRPr="007D54CB">
        <w:rPr>
          <w:rFonts w:ascii="Times New Roman" w:hAnsi="Times New Roman" w:cs="Times New Roman"/>
          <w:sz w:val="24"/>
          <w:szCs w:val="24"/>
        </w:rPr>
        <w:t xml:space="preserve"> and </w:t>
      </w:r>
      <w:r w:rsidRPr="007D54CB">
        <w:rPr>
          <w:rFonts w:ascii="Times New Roman" w:hAnsi="Times New Roman" w:cs="Times New Roman"/>
          <w:i/>
          <w:iCs/>
          <w:sz w:val="24"/>
          <w:szCs w:val="24"/>
        </w:rPr>
        <w:t>Citrus lemon</w:t>
      </w:r>
      <w:r w:rsidRPr="007D54CB">
        <w:rPr>
          <w:rFonts w:ascii="Times New Roman" w:hAnsi="Times New Roman" w:cs="Times New Roman"/>
          <w:sz w:val="24"/>
          <w:szCs w:val="24"/>
        </w:rPr>
        <w:t xml:space="preserve"> seed oils indicate that they have desirable properties for usage in the manufacture of soap and cream. Additionally, both oils are abundant in essential fatty acids, especially cis-linoleic and α-linolenic acids, which combined make up roughly 45.83% and 51.83% of the total fatty acids in </w:t>
      </w:r>
      <w:r w:rsidRPr="007D54CB">
        <w:rPr>
          <w:rFonts w:ascii="Times New Roman" w:hAnsi="Times New Roman" w:cs="Times New Roman"/>
          <w:i/>
          <w:iCs/>
          <w:sz w:val="24"/>
          <w:szCs w:val="24"/>
        </w:rPr>
        <w:t>Citrus paradisi</w:t>
      </w:r>
      <w:r w:rsidRPr="007D54CB">
        <w:rPr>
          <w:rFonts w:ascii="Times New Roman" w:hAnsi="Times New Roman" w:cs="Times New Roman"/>
          <w:sz w:val="24"/>
          <w:szCs w:val="24"/>
        </w:rPr>
        <w:t xml:space="preserve"> seed oil and </w:t>
      </w:r>
      <w:r w:rsidRPr="007D54CB">
        <w:rPr>
          <w:rFonts w:ascii="Times New Roman" w:hAnsi="Times New Roman" w:cs="Times New Roman"/>
          <w:i/>
          <w:iCs/>
          <w:sz w:val="24"/>
          <w:szCs w:val="24"/>
        </w:rPr>
        <w:t>Citrus lemon</w:t>
      </w:r>
      <w:r w:rsidRPr="007D54CB">
        <w:rPr>
          <w:rFonts w:ascii="Times New Roman" w:hAnsi="Times New Roman" w:cs="Times New Roman"/>
          <w:sz w:val="24"/>
          <w:szCs w:val="24"/>
        </w:rPr>
        <w:t xml:space="preserve"> seed oil respectively.</w:t>
      </w:r>
    </w:p>
    <w:p w14:paraId="3B9EABCF" w14:textId="77777777" w:rsidR="00CD20E0" w:rsidRDefault="001D215C" w:rsidP="00693735">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bCs/>
          <w:iCs/>
          <w:sz w:val="24"/>
          <w:szCs w:val="24"/>
        </w:rPr>
        <w:t>3.2</w:t>
      </w:r>
      <w:r w:rsidR="00CD20E0">
        <w:rPr>
          <w:rFonts w:ascii="Times New Roman" w:hAnsi="Times New Roman" w:cs="Times New Roman"/>
          <w:b/>
          <w:bCs/>
          <w:iCs/>
          <w:sz w:val="24"/>
          <w:szCs w:val="24"/>
        </w:rPr>
        <w:tab/>
      </w:r>
      <w:r w:rsidRPr="0043728E">
        <w:rPr>
          <w:rFonts w:ascii="Times New Roman" w:hAnsi="Times New Roman" w:cs="Times New Roman"/>
          <w:b/>
          <w:bCs/>
          <w:iCs/>
          <w:sz w:val="24"/>
          <w:szCs w:val="24"/>
        </w:rPr>
        <w:t xml:space="preserve">Fourier Transform Infrared </w:t>
      </w:r>
      <w:r>
        <w:rPr>
          <w:rFonts w:ascii="Times New Roman" w:hAnsi="Times New Roman" w:cs="Times New Roman"/>
          <w:b/>
          <w:bCs/>
          <w:iCs/>
          <w:sz w:val="24"/>
          <w:szCs w:val="24"/>
        </w:rPr>
        <w:t xml:space="preserve">(FTIR) </w:t>
      </w:r>
      <w:r w:rsidR="00CD183F">
        <w:rPr>
          <w:rFonts w:ascii="Times New Roman" w:hAnsi="Times New Roman" w:cs="Times New Roman"/>
          <w:b/>
          <w:bCs/>
          <w:iCs/>
          <w:sz w:val="24"/>
          <w:szCs w:val="24"/>
        </w:rPr>
        <w:t>Result</w:t>
      </w:r>
      <w:r w:rsidR="00C00820">
        <w:rPr>
          <w:rFonts w:ascii="Times New Roman" w:hAnsi="Times New Roman" w:cs="Times New Roman"/>
          <w:b/>
          <w:bCs/>
          <w:iCs/>
          <w:sz w:val="24"/>
          <w:szCs w:val="24"/>
        </w:rPr>
        <w:t xml:space="preserve"> </w:t>
      </w:r>
      <w:r w:rsidRPr="0043728E">
        <w:rPr>
          <w:rFonts w:ascii="Times New Roman" w:hAnsi="Times New Roman" w:cs="Times New Roman"/>
          <w:b/>
          <w:bCs/>
          <w:iCs/>
          <w:sz w:val="24"/>
          <w:szCs w:val="24"/>
        </w:rPr>
        <w:t xml:space="preserve">of </w:t>
      </w:r>
      <w:r>
        <w:rPr>
          <w:rFonts w:ascii="Times New Roman" w:hAnsi="Times New Roman" w:cs="Times New Roman"/>
          <w:b/>
          <w:bCs/>
          <w:iCs/>
          <w:sz w:val="24"/>
          <w:szCs w:val="24"/>
        </w:rPr>
        <w:t>the oil</w:t>
      </w:r>
      <w:r w:rsidR="00693735">
        <w:rPr>
          <w:rFonts w:ascii="Times New Roman" w:hAnsi="Times New Roman" w:cs="Times New Roman"/>
          <w:b/>
          <w:bCs/>
          <w:iCs/>
          <w:sz w:val="24"/>
          <w:szCs w:val="24"/>
        </w:rPr>
        <w:t xml:space="preserve"> from </w:t>
      </w:r>
      <w:r w:rsidR="00693735" w:rsidRPr="00693735">
        <w:rPr>
          <w:rFonts w:ascii="Times New Roman" w:hAnsi="Times New Roman" w:cs="Times New Roman"/>
          <w:b/>
          <w:i/>
          <w:sz w:val="24"/>
          <w:szCs w:val="24"/>
        </w:rPr>
        <w:t>Citrus paradisi</w:t>
      </w:r>
      <w:r w:rsidR="00693735" w:rsidRPr="00693735">
        <w:rPr>
          <w:rFonts w:ascii="Times New Roman" w:hAnsi="Times New Roman" w:cs="Times New Roman"/>
          <w:b/>
          <w:sz w:val="24"/>
          <w:szCs w:val="24"/>
        </w:rPr>
        <w:t xml:space="preserve"> and</w:t>
      </w:r>
    </w:p>
    <w:p w14:paraId="6F532EBF" w14:textId="217E68E2" w:rsidR="001D215C" w:rsidRPr="00693735" w:rsidRDefault="00693735" w:rsidP="00693735">
      <w:pPr>
        <w:spacing w:after="0" w:line="360" w:lineRule="auto"/>
        <w:ind w:left="720" w:hanging="720"/>
        <w:jc w:val="both"/>
        <w:rPr>
          <w:rFonts w:ascii="Times New Roman" w:hAnsi="Times New Roman" w:cs="Times New Roman"/>
          <w:b/>
          <w:iCs/>
          <w:sz w:val="24"/>
          <w:szCs w:val="24"/>
        </w:rPr>
      </w:pPr>
      <w:r w:rsidRPr="00693735">
        <w:rPr>
          <w:rFonts w:ascii="Times New Roman" w:hAnsi="Times New Roman" w:cs="Times New Roman"/>
          <w:b/>
          <w:i/>
          <w:sz w:val="24"/>
          <w:szCs w:val="24"/>
        </w:rPr>
        <w:t>Citrus lemon</w:t>
      </w:r>
      <w:r>
        <w:rPr>
          <w:rFonts w:ascii="Times New Roman" w:hAnsi="Times New Roman" w:cs="Times New Roman"/>
          <w:b/>
          <w:i/>
          <w:sz w:val="24"/>
          <w:szCs w:val="24"/>
        </w:rPr>
        <w:t xml:space="preserve"> </w:t>
      </w:r>
      <w:r>
        <w:rPr>
          <w:rFonts w:ascii="Times New Roman" w:hAnsi="Times New Roman" w:cs="Times New Roman"/>
          <w:b/>
          <w:iCs/>
          <w:sz w:val="24"/>
          <w:szCs w:val="24"/>
        </w:rPr>
        <w:t>Seeds</w:t>
      </w:r>
    </w:p>
    <w:p w14:paraId="65354EEB" w14:textId="1DA3FCBC" w:rsidR="001D215C" w:rsidRDefault="001D215C" w:rsidP="0003266C">
      <w:pPr>
        <w:spacing w:after="12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IR </w:t>
      </w:r>
      <w:r w:rsidR="00693735">
        <w:rPr>
          <w:rFonts w:ascii="Times New Roman" w:hAnsi="Times New Roman" w:cs="Times New Roman"/>
          <w:iCs/>
          <w:sz w:val="24"/>
          <w:szCs w:val="24"/>
        </w:rPr>
        <w:t>S</w:t>
      </w:r>
      <w:r>
        <w:rPr>
          <w:rFonts w:ascii="Times New Roman" w:hAnsi="Times New Roman" w:cs="Times New Roman"/>
          <w:iCs/>
          <w:sz w:val="24"/>
          <w:szCs w:val="24"/>
        </w:rPr>
        <w:t xml:space="preserve">pectra </w:t>
      </w:r>
      <w:r w:rsidR="00693735">
        <w:rPr>
          <w:rFonts w:ascii="Times New Roman" w:hAnsi="Times New Roman" w:cs="Times New Roman"/>
          <w:iCs/>
          <w:sz w:val="24"/>
          <w:szCs w:val="24"/>
        </w:rPr>
        <w:t>Result</w:t>
      </w:r>
      <w:r>
        <w:rPr>
          <w:rFonts w:ascii="Times New Roman" w:hAnsi="Times New Roman" w:cs="Times New Roman"/>
          <w:iCs/>
          <w:sz w:val="24"/>
          <w:szCs w:val="24"/>
        </w:rPr>
        <w:t xml:space="preserve"> of the oil </w:t>
      </w:r>
      <w:r w:rsidR="00693735" w:rsidRPr="00693735">
        <w:rPr>
          <w:rFonts w:ascii="Times New Roman" w:hAnsi="Times New Roman" w:cs="Times New Roman"/>
          <w:iCs/>
          <w:sz w:val="24"/>
          <w:szCs w:val="24"/>
        </w:rPr>
        <w:t xml:space="preserve">from </w:t>
      </w:r>
      <w:r w:rsidR="00693735" w:rsidRPr="00693735">
        <w:rPr>
          <w:rFonts w:ascii="Times New Roman" w:hAnsi="Times New Roman" w:cs="Times New Roman"/>
          <w:i/>
          <w:sz w:val="24"/>
          <w:szCs w:val="24"/>
        </w:rPr>
        <w:t>Citrus paradisi</w:t>
      </w:r>
      <w:r w:rsidR="00693735" w:rsidRPr="00693735">
        <w:rPr>
          <w:rFonts w:ascii="Times New Roman" w:hAnsi="Times New Roman" w:cs="Times New Roman"/>
          <w:sz w:val="24"/>
          <w:szCs w:val="24"/>
        </w:rPr>
        <w:t xml:space="preserve"> and </w:t>
      </w:r>
      <w:r w:rsidR="00693735" w:rsidRPr="00693735">
        <w:rPr>
          <w:rFonts w:ascii="Times New Roman" w:hAnsi="Times New Roman" w:cs="Times New Roman"/>
          <w:i/>
          <w:sz w:val="24"/>
          <w:szCs w:val="24"/>
        </w:rPr>
        <w:t>Citrus lemon</w:t>
      </w:r>
      <w:r w:rsidR="00693735">
        <w:rPr>
          <w:rFonts w:ascii="Times New Roman" w:hAnsi="Times New Roman" w:cs="Times New Roman"/>
          <w:b/>
          <w:i/>
          <w:sz w:val="24"/>
          <w:szCs w:val="24"/>
        </w:rPr>
        <w:t xml:space="preserve"> </w:t>
      </w:r>
      <w:r w:rsidR="00932F58">
        <w:rPr>
          <w:rFonts w:ascii="Times New Roman" w:hAnsi="Times New Roman" w:cs="Times New Roman"/>
          <w:bCs/>
          <w:iCs/>
          <w:sz w:val="24"/>
          <w:szCs w:val="24"/>
        </w:rPr>
        <w:t>s</w:t>
      </w:r>
      <w:r w:rsidR="00693735" w:rsidRPr="00693735">
        <w:rPr>
          <w:rFonts w:ascii="Times New Roman" w:hAnsi="Times New Roman" w:cs="Times New Roman"/>
          <w:bCs/>
          <w:iCs/>
          <w:sz w:val="24"/>
          <w:szCs w:val="24"/>
        </w:rPr>
        <w:t>eeds</w:t>
      </w:r>
      <w:r w:rsidR="00693735">
        <w:rPr>
          <w:rFonts w:ascii="Times New Roman" w:hAnsi="Times New Roman" w:cs="Times New Roman"/>
          <w:iCs/>
          <w:sz w:val="24"/>
          <w:szCs w:val="24"/>
        </w:rPr>
        <w:t xml:space="preserve"> </w:t>
      </w:r>
      <w:r>
        <w:rPr>
          <w:rFonts w:ascii="Times New Roman" w:hAnsi="Times New Roman" w:cs="Times New Roman"/>
          <w:iCs/>
          <w:sz w:val="24"/>
          <w:szCs w:val="24"/>
        </w:rPr>
        <w:t xml:space="preserve">are </w:t>
      </w:r>
      <w:r w:rsidR="00693735">
        <w:rPr>
          <w:rFonts w:ascii="Times New Roman" w:hAnsi="Times New Roman" w:cs="Times New Roman"/>
          <w:iCs/>
          <w:sz w:val="24"/>
          <w:szCs w:val="24"/>
        </w:rPr>
        <w:t>S</w:t>
      </w:r>
      <w:r>
        <w:rPr>
          <w:rFonts w:ascii="Times New Roman" w:hAnsi="Times New Roman" w:cs="Times New Roman"/>
          <w:iCs/>
          <w:sz w:val="24"/>
          <w:szCs w:val="24"/>
        </w:rPr>
        <w:t>hown</w:t>
      </w:r>
      <w:r w:rsidR="0003266C">
        <w:rPr>
          <w:rFonts w:ascii="Times New Roman" w:hAnsi="Times New Roman" w:cs="Times New Roman"/>
          <w:iCs/>
          <w:sz w:val="24"/>
          <w:szCs w:val="24"/>
        </w:rPr>
        <w:t xml:space="preserve"> </w:t>
      </w:r>
      <w:r>
        <w:rPr>
          <w:rFonts w:ascii="Times New Roman" w:hAnsi="Times New Roman" w:cs="Times New Roman"/>
          <w:iCs/>
          <w:sz w:val="24"/>
          <w:szCs w:val="24"/>
        </w:rPr>
        <w:t xml:space="preserve">in </w:t>
      </w:r>
      <w:r w:rsidRPr="00C00820">
        <w:rPr>
          <w:rFonts w:ascii="Times New Roman" w:hAnsi="Times New Roman" w:cs="Times New Roman"/>
          <w:b/>
          <w:bCs/>
          <w:iCs/>
          <w:sz w:val="24"/>
          <w:szCs w:val="24"/>
        </w:rPr>
        <w:t xml:space="preserve">Table </w:t>
      </w:r>
      <w:r w:rsidR="00693735" w:rsidRPr="00C00820">
        <w:rPr>
          <w:rFonts w:ascii="Times New Roman" w:hAnsi="Times New Roman" w:cs="Times New Roman"/>
          <w:b/>
          <w:bCs/>
          <w:iCs/>
          <w:sz w:val="24"/>
          <w:szCs w:val="24"/>
        </w:rPr>
        <w:t>2</w:t>
      </w:r>
      <w:r w:rsidR="00693735">
        <w:rPr>
          <w:rFonts w:ascii="Times New Roman" w:hAnsi="Times New Roman" w:cs="Times New Roman"/>
          <w:iCs/>
          <w:sz w:val="24"/>
          <w:szCs w:val="24"/>
        </w:rPr>
        <w:t>.</w:t>
      </w:r>
    </w:p>
    <w:p w14:paraId="3D37F26F" w14:textId="6181D394" w:rsidR="001D215C" w:rsidRDefault="001D215C" w:rsidP="00693735">
      <w:pPr>
        <w:spacing w:after="0" w:line="360" w:lineRule="auto"/>
        <w:ind w:firstLine="720"/>
        <w:jc w:val="both"/>
        <w:rPr>
          <w:rFonts w:ascii="Times New Roman" w:hAnsi="Times New Roman" w:cs="Times New Roman"/>
          <w:b/>
          <w:iCs/>
          <w:sz w:val="24"/>
          <w:szCs w:val="24"/>
        </w:rPr>
      </w:pPr>
      <w:r w:rsidRPr="00733F5C">
        <w:rPr>
          <w:rFonts w:ascii="Times New Roman" w:hAnsi="Times New Roman" w:cs="Times New Roman"/>
          <w:b/>
          <w:bCs/>
          <w:iCs/>
          <w:sz w:val="24"/>
          <w:szCs w:val="24"/>
        </w:rPr>
        <w:t xml:space="preserve">Table </w:t>
      </w:r>
      <w:r w:rsidR="00693735">
        <w:rPr>
          <w:rFonts w:ascii="Times New Roman" w:hAnsi="Times New Roman" w:cs="Times New Roman"/>
          <w:b/>
          <w:bCs/>
          <w:iCs/>
          <w:sz w:val="24"/>
          <w:szCs w:val="24"/>
        </w:rPr>
        <w:t>2</w:t>
      </w:r>
      <w:r w:rsidRPr="00733F5C">
        <w:rPr>
          <w:rFonts w:ascii="Times New Roman" w:hAnsi="Times New Roman" w:cs="Times New Roman"/>
          <w:b/>
          <w:bCs/>
          <w:iCs/>
          <w:sz w:val="24"/>
          <w:szCs w:val="24"/>
        </w:rPr>
        <w:t>:</w:t>
      </w:r>
      <w:r>
        <w:rPr>
          <w:rFonts w:ascii="Times New Roman" w:hAnsi="Times New Roman" w:cs="Times New Roman"/>
          <w:iCs/>
          <w:sz w:val="24"/>
          <w:szCs w:val="24"/>
        </w:rPr>
        <w:t xml:space="preserve"> </w:t>
      </w:r>
      <w:r w:rsidRPr="00733F5C">
        <w:rPr>
          <w:rFonts w:ascii="Times New Roman" w:hAnsi="Times New Roman" w:cs="Times New Roman"/>
          <w:b/>
          <w:bCs/>
          <w:iCs/>
          <w:sz w:val="24"/>
          <w:szCs w:val="24"/>
        </w:rPr>
        <w:t xml:space="preserve">FT-IR </w:t>
      </w:r>
      <w:r w:rsidR="00693735">
        <w:rPr>
          <w:rFonts w:ascii="Times New Roman" w:hAnsi="Times New Roman" w:cs="Times New Roman"/>
          <w:b/>
          <w:bCs/>
          <w:iCs/>
          <w:sz w:val="24"/>
          <w:szCs w:val="24"/>
        </w:rPr>
        <w:t>Result</w:t>
      </w:r>
      <w:r w:rsidRPr="00733F5C">
        <w:rPr>
          <w:rFonts w:ascii="Times New Roman" w:hAnsi="Times New Roman" w:cs="Times New Roman"/>
          <w:b/>
          <w:bCs/>
          <w:iCs/>
          <w:sz w:val="24"/>
          <w:szCs w:val="24"/>
        </w:rPr>
        <w:t xml:space="preserve"> </w:t>
      </w:r>
      <w:r w:rsidR="00693735" w:rsidRPr="0043728E">
        <w:rPr>
          <w:rFonts w:ascii="Times New Roman" w:hAnsi="Times New Roman" w:cs="Times New Roman"/>
          <w:b/>
          <w:bCs/>
          <w:iCs/>
          <w:sz w:val="24"/>
          <w:szCs w:val="24"/>
        </w:rPr>
        <w:t xml:space="preserve">of </w:t>
      </w:r>
      <w:r w:rsidR="00693735">
        <w:rPr>
          <w:rFonts w:ascii="Times New Roman" w:hAnsi="Times New Roman" w:cs="Times New Roman"/>
          <w:b/>
          <w:bCs/>
          <w:iCs/>
          <w:sz w:val="24"/>
          <w:szCs w:val="24"/>
        </w:rPr>
        <w:t xml:space="preserve">the oil from </w:t>
      </w:r>
      <w:r w:rsidR="00693735" w:rsidRPr="00693735">
        <w:rPr>
          <w:rFonts w:ascii="Times New Roman" w:hAnsi="Times New Roman" w:cs="Times New Roman"/>
          <w:b/>
          <w:i/>
          <w:sz w:val="24"/>
          <w:szCs w:val="24"/>
        </w:rPr>
        <w:t>Citrus paradisi</w:t>
      </w:r>
      <w:r w:rsidR="00693735" w:rsidRPr="00693735">
        <w:rPr>
          <w:rFonts w:ascii="Times New Roman" w:hAnsi="Times New Roman" w:cs="Times New Roman"/>
          <w:b/>
          <w:sz w:val="24"/>
          <w:szCs w:val="24"/>
        </w:rPr>
        <w:t xml:space="preserve"> and </w:t>
      </w:r>
      <w:r w:rsidR="00693735" w:rsidRPr="00693735">
        <w:rPr>
          <w:rFonts w:ascii="Times New Roman" w:hAnsi="Times New Roman" w:cs="Times New Roman"/>
          <w:b/>
          <w:i/>
          <w:sz w:val="24"/>
          <w:szCs w:val="24"/>
        </w:rPr>
        <w:t>Citrus lemon</w:t>
      </w:r>
      <w:r w:rsidR="00693735">
        <w:rPr>
          <w:rFonts w:ascii="Times New Roman" w:hAnsi="Times New Roman" w:cs="Times New Roman"/>
          <w:b/>
          <w:i/>
          <w:sz w:val="24"/>
          <w:szCs w:val="24"/>
        </w:rPr>
        <w:t xml:space="preserve"> </w:t>
      </w:r>
      <w:r w:rsidR="00693735">
        <w:rPr>
          <w:rFonts w:ascii="Times New Roman" w:hAnsi="Times New Roman" w:cs="Times New Roman"/>
          <w:b/>
          <w:iCs/>
          <w:sz w:val="24"/>
          <w:szCs w:val="24"/>
        </w:rPr>
        <w:t>Seeds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43"/>
        <w:gridCol w:w="2943"/>
        <w:gridCol w:w="2594"/>
      </w:tblGrid>
      <w:tr w:rsidR="00334D3D" w:rsidRPr="002E3AEF" w14:paraId="06706FE3" w14:textId="77777777" w:rsidTr="0070487D">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right w:val="none" w:sz="0" w:space="0" w:color="auto"/>
            </w:tcBorders>
            <w:shd w:val="clear" w:color="auto" w:fill="FFFFFF" w:themeFill="background1"/>
          </w:tcPr>
          <w:p w14:paraId="361AAB3F" w14:textId="293964C0" w:rsidR="00334D3D" w:rsidRPr="002E3AEF" w:rsidRDefault="00334D3D" w:rsidP="00977EEC">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Oil</w:t>
            </w:r>
            <w:r>
              <w:rPr>
                <w:rFonts w:ascii="Times New Roman" w:hAnsi="Times New Roman" w:cs="Times New Roman"/>
                <w:bCs w:val="0"/>
                <w:sz w:val="24"/>
                <w:szCs w:val="24"/>
              </w:rPr>
              <w:t>s</w:t>
            </w:r>
          </w:p>
        </w:tc>
        <w:tc>
          <w:tcPr>
            <w:tcW w:w="2943" w:type="dxa"/>
            <w:tcBorders>
              <w:top w:val="none" w:sz="0" w:space="0" w:color="auto"/>
              <w:left w:val="none" w:sz="0" w:space="0" w:color="auto"/>
              <w:bottom w:val="none" w:sz="0" w:space="0" w:color="auto"/>
              <w:right w:val="none" w:sz="0" w:space="0" w:color="auto"/>
            </w:tcBorders>
            <w:shd w:val="clear" w:color="auto" w:fill="FFFFFF" w:themeFill="background1"/>
          </w:tcPr>
          <w:p w14:paraId="38286861" w14:textId="77777777" w:rsidR="00334D3D" w:rsidRPr="002E3AEF" w:rsidRDefault="00334D3D" w:rsidP="00977E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bCs w:val="0"/>
                <w:sz w:val="24"/>
                <w:szCs w:val="24"/>
              </w:rPr>
              <w:t>Wave number (cm</w:t>
            </w:r>
            <w:r w:rsidRPr="002E3AEF">
              <w:rPr>
                <w:rFonts w:ascii="Times New Roman" w:hAnsi="Times New Roman" w:cs="Times New Roman"/>
                <w:bCs w:val="0"/>
                <w:sz w:val="24"/>
                <w:szCs w:val="24"/>
                <w:vertAlign w:val="superscript"/>
              </w:rPr>
              <w:t>-1</w:t>
            </w:r>
            <w:r w:rsidRPr="002E3AEF">
              <w:rPr>
                <w:rFonts w:ascii="Times New Roman" w:hAnsi="Times New Roman" w:cs="Times New Roman"/>
                <w:bCs w:val="0"/>
                <w:sz w:val="24"/>
                <w:szCs w:val="24"/>
              </w:rPr>
              <w:t>)</w:t>
            </w:r>
          </w:p>
        </w:tc>
        <w:tc>
          <w:tcPr>
            <w:tcW w:w="2594" w:type="dxa"/>
            <w:tcBorders>
              <w:top w:val="none" w:sz="0" w:space="0" w:color="auto"/>
              <w:left w:val="none" w:sz="0" w:space="0" w:color="auto"/>
              <w:bottom w:val="none" w:sz="0" w:space="0" w:color="auto"/>
              <w:right w:val="none" w:sz="0" w:space="0" w:color="auto"/>
            </w:tcBorders>
            <w:shd w:val="clear" w:color="auto" w:fill="FFFFFF" w:themeFill="background1"/>
          </w:tcPr>
          <w:p w14:paraId="01391893" w14:textId="20D1BC81" w:rsidR="00334D3D" w:rsidRPr="00334D3D" w:rsidRDefault="00334D3D" w:rsidP="00977E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Pr>
                <w:rFonts w:ascii="Times New Roman" w:hAnsi="Times New Roman" w:cs="Times New Roman"/>
                <w:bCs w:val="0"/>
                <w:color w:val="auto"/>
                <w:sz w:val="24"/>
                <w:szCs w:val="24"/>
              </w:rPr>
              <w:t>Infrared bands</w:t>
            </w:r>
          </w:p>
        </w:tc>
      </w:tr>
      <w:tr w:rsidR="00EF0DB5" w:rsidRPr="002E3AEF" w14:paraId="183D40EF" w14:textId="77777777" w:rsidTr="00637263">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943" w:type="dxa"/>
            <w:vMerge w:val="restart"/>
            <w:tcBorders>
              <w:left w:val="single" w:sz="4" w:space="0" w:color="auto"/>
              <w:right w:val="single" w:sz="4" w:space="0" w:color="auto"/>
            </w:tcBorders>
            <w:shd w:val="clear" w:color="auto" w:fill="FFFFFF" w:themeFill="background1"/>
          </w:tcPr>
          <w:p w14:paraId="2280F896" w14:textId="77777777" w:rsidR="00EF0DB5" w:rsidRPr="002E3AEF" w:rsidRDefault="00EF0DB5" w:rsidP="00303AFA">
            <w:pPr>
              <w:spacing w:line="360" w:lineRule="auto"/>
              <w:jc w:val="both"/>
              <w:rPr>
                <w:rFonts w:ascii="Times New Roman" w:hAnsi="Times New Roman" w:cs="Times New Roman"/>
                <w:bCs w:val="0"/>
                <w:i/>
                <w:sz w:val="24"/>
                <w:szCs w:val="24"/>
              </w:rPr>
            </w:pPr>
          </w:p>
          <w:p w14:paraId="48CD5C67" w14:textId="77777777" w:rsidR="00EF0DB5" w:rsidRPr="002E3AEF" w:rsidRDefault="00EF0DB5" w:rsidP="00303AFA">
            <w:pPr>
              <w:spacing w:line="360" w:lineRule="auto"/>
              <w:jc w:val="both"/>
              <w:rPr>
                <w:rFonts w:ascii="Times New Roman" w:hAnsi="Times New Roman" w:cs="Times New Roman"/>
                <w:bCs w:val="0"/>
                <w:i/>
                <w:sz w:val="24"/>
                <w:szCs w:val="24"/>
              </w:rPr>
            </w:pPr>
          </w:p>
          <w:p w14:paraId="095EC808" w14:textId="19DAE2F5" w:rsidR="00EF0DB5" w:rsidRPr="00E02B83" w:rsidRDefault="00EF0DB5" w:rsidP="00303AFA">
            <w:pPr>
              <w:spacing w:line="360" w:lineRule="auto"/>
              <w:jc w:val="both"/>
              <w:rPr>
                <w:rFonts w:ascii="Times New Roman" w:hAnsi="Times New Roman" w:cs="Times New Roman"/>
                <w:sz w:val="24"/>
                <w:szCs w:val="24"/>
              </w:rPr>
            </w:pPr>
            <w:r w:rsidRPr="00E02B83">
              <w:rPr>
                <w:rFonts w:ascii="Times New Roman" w:hAnsi="Times New Roman" w:cs="Times New Roman"/>
                <w:i/>
                <w:sz w:val="24"/>
                <w:szCs w:val="24"/>
              </w:rPr>
              <w:lastRenderedPageBreak/>
              <w:t>Citrus paradisi</w:t>
            </w:r>
            <w:r w:rsidRPr="00E02B83">
              <w:rPr>
                <w:rFonts w:ascii="Times New Roman" w:hAnsi="Times New Roman" w:cs="Times New Roman"/>
                <w:sz w:val="24"/>
                <w:szCs w:val="24"/>
              </w:rPr>
              <w:t xml:space="preserve"> </w:t>
            </w:r>
          </w:p>
          <w:p w14:paraId="142C8638" w14:textId="77777777" w:rsidR="00EF0DB5" w:rsidRPr="002E3AEF" w:rsidRDefault="00EF0DB5" w:rsidP="00303AFA">
            <w:pPr>
              <w:spacing w:line="360" w:lineRule="auto"/>
              <w:jc w:val="both"/>
              <w:rPr>
                <w:rFonts w:ascii="Times New Roman" w:hAnsi="Times New Roman" w:cs="Times New Roman"/>
                <w:bCs w:val="0"/>
                <w:i/>
                <w:sz w:val="24"/>
                <w:szCs w:val="24"/>
              </w:rPr>
            </w:pPr>
          </w:p>
          <w:p w14:paraId="0B25C560" w14:textId="77777777" w:rsidR="00EF0DB5" w:rsidRPr="002E3AEF" w:rsidRDefault="00EF0DB5" w:rsidP="00303AFA">
            <w:pPr>
              <w:spacing w:line="360" w:lineRule="auto"/>
              <w:jc w:val="both"/>
              <w:rPr>
                <w:rFonts w:ascii="Times New Roman" w:hAnsi="Times New Roman" w:cs="Times New Roman"/>
                <w:bCs w:val="0"/>
                <w:i/>
                <w:sz w:val="24"/>
                <w:szCs w:val="24"/>
              </w:rPr>
            </w:pPr>
          </w:p>
          <w:p w14:paraId="43119BBD" w14:textId="77777777" w:rsidR="00EF0DB5" w:rsidRPr="002E3AEF" w:rsidRDefault="00EF0DB5"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5A78CAD4" w14:textId="77777777" w:rsidR="00EF0DB5" w:rsidRPr="002E3AEF"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lastRenderedPageBreak/>
              <w:t>174</w:t>
            </w:r>
            <w:r>
              <w:rPr>
                <w:rFonts w:ascii="Times New Roman" w:hAnsi="Times New Roman" w:cs="Times New Roman"/>
                <w:bCs/>
                <w:sz w:val="24"/>
                <w:szCs w:val="24"/>
              </w:rPr>
              <w:t>6</w:t>
            </w:r>
          </w:p>
          <w:p w14:paraId="15906D6A" w14:textId="670A02CD" w:rsidR="00EF0DB5" w:rsidRPr="002E3AEF"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1713</w:t>
            </w:r>
          </w:p>
        </w:tc>
        <w:tc>
          <w:tcPr>
            <w:tcW w:w="2594" w:type="dxa"/>
            <w:tcBorders>
              <w:left w:val="single" w:sz="4" w:space="0" w:color="auto"/>
              <w:right w:val="single" w:sz="4" w:space="0" w:color="auto"/>
            </w:tcBorders>
            <w:shd w:val="clear" w:color="auto" w:fill="FFFFFF" w:themeFill="background1"/>
          </w:tcPr>
          <w:p w14:paraId="65B9E0EB" w14:textId="77777777" w:rsidR="00EF0DB5" w:rsidRPr="002E3AEF"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C=O stretch</w:t>
            </w:r>
            <w:r>
              <w:rPr>
                <w:rFonts w:ascii="Times New Roman" w:hAnsi="Times New Roman" w:cs="Times New Roman"/>
                <w:bCs/>
                <w:sz w:val="24"/>
                <w:szCs w:val="24"/>
              </w:rPr>
              <w:t>ing (</w:t>
            </w:r>
            <w:r w:rsidRPr="00963607">
              <w:rPr>
                <w:rFonts w:ascii="Times New Roman" w:hAnsi="Times New Roman" w:cs="Times New Roman"/>
                <w:bCs/>
                <w:i/>
                <w:iCs/>
                <w:sz w:val="24"/>
                <w:szCs w:val="24"/>
              </w:rPr>
              <w:t>s</w:t>
            </w:r>
            <w:r>
              <w:rPr>
                <w:rFonts w:ascii="Times New Roman" w:hAnsi="Times New Roman" w:cs="Times New Roman"/>
                <w:bCs/>
                <w:sz w:val="24"/>
                <w:szCs w:val="24"/>
              </w:rPr>
              <w:t>)</w:t>
            </w:r>
          </w:p>
          <w:p w14:paraId="60C2477C" w14:textId="26F69674" w:rsidR="00EF0DB5" w:rsidRPr="002E3AEF"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Conj. C=C stretching</w:t>
            </w:r>
          </w:p>
        </w:tc>
      </w:tr>
      <w:tr w:rsidR="00EF0DB5" w:rsidRPr="002E3AEF" w14:paraId="14FF6D45" w14:textId="77777777" w:rsidTr="007A3A6C">
        <w:trPr>
          <w:trHeight w:val="838"/>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571D0D83" w14:textId="77777777" w:rsidR="00EF0DB5" w:rsidRPr="002E3AEF" w:rsidRDefault="00EF0DB5"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6358595E" w14:textId="77777777" w:rsidR="00EF0DB5" w:rsidRPr="002E3AEF"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2924 </w:t>
            </w:r>
          </w:p>
          <w:p w14:paraId="109C2C31" w14:textId="4F695EC3" w:rsidR="00EF0DB5" w:rsidRPr="002E3AEF"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2855</w:t>
            </w:r>
          </w:p>
        </w:tc>
        <w:tc>
          <w:tcPr>
            <w:tcW w:w="2594" w:type="dxa"/>
            <w:tcBorders>
              <w:left w:val="single" w:sz="4" w:space="0" w:color="auto"/>
              <w:right w:val="single" w:sz="4" w:space="0" w:color="auto"/>
            </w:tcBorders>
            <w:shd w:val="clear" w:color="auto" w:fill="FFFFFF" w:themeFill="background1"/>
          </w:tcPr>
          <w:p w14:paraId="598457B8" w14:textId="77777777" w:rsidR="00EF0DB5" w:rsidRPr="002E3AEF"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Sp</w:t>
            </w:r>
            <w:r w:rsidRPr="002E3AEF">
              <w:rPr>
                <w:rFonts w:ascii="Times New Roman" w:hAnsi="Times New Roman" w:cs="Times New Roman"/>
                <w:bCs/>
                <w:sz w:val="24"/>
                <w:szCs w:val="24"/>
                <w:vertAlign w:val="superscript"/>
              </w:rPr>
              <w:t>3</w:t>
            </w:r>
            <w:r w:rsidRPr="002E3AEF">
              <w:rPr>
                <w:rFonts w:ascii="Times New Roman" w:hAnsi="Times New Roman" w:cs="Times New Roman"/>
                <w:bCs/>
                <w:sz w:val="24"/>
                <w:szCs w:val="24"/>
              </w:rPr>
              <w:t xml:space="preserve"> C-H stretch</w:t>
            </w:r>
            <w:r>
              <w:rPr>
                <w:rFonts w:ascii="Times New Roman" w:hAnsi="Times New Roman" w:cs="Times New Roman"/>
                <w:bCs/>
                <w:sz w:val="24"/>
                <w:szCs w:val="24"/>
              </w:rPr>
              <w:t>ing (</w:t>
            </w:r>
            <w:r w:rsidRPr="00E81BF8">
              <w:rPr>
                <w:rFonts w:ascii="Times New Roman" w:hAnsi="Times New Roman" w:cs="Times New Roman"/>
                <w:bCs/>
                <w:i/>
                <w:iCs/>
                <w:sz w:val="24"/>
                <w:szCs w:val="24"/>
              </w:rPr>
              <w:t>s</w:t>
            </w:r>
            <w:r>
              <w:rPr>
                <w:rFonts w:ascii="Times New Roman" w:hAnsi="Times New Roman" w:cs="Times New Roman"/>
                <w:bCs/>
                <w:sz w:val="24"/>
                <w:szCs w:val="24"/>
              </w:rPr>
              <w:t>)</w:t>
            </w:r>
          </w:p>
          <w:p w14:paraId="5257FFDC" w14:textId="4526080F" w:rsidR="00EF0DB5" w:rsidRPr="002E3AEF"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Sp</w:t>
            </w:r>
            <w:r w:rsidRPr="002E3AEF">
              <w:rPr>
                <w:rFonts w:ascii="Times New Roman" w:hAnsi="Times New Roman" w:cs="Times New Roman"/>
                <w:bCs/>
                <w:sz w:val="24"/>
                <w:szCs w:val="24"/>
                <w:vertAlign w:val="superscript"/>
              </w:rPr>
              <w:t>3</w:t>
            </w:r>
            <w:r w:rsidRPr="002E3AEF">
              <w:rPr>
                <w:rFonts w:ascii="Times New Roman" w:hAnsi="Times New Roman" w:cs="Times New Roman"/>
                <w:bCs/>
                <w:sz w:val="24"/>
                <w:szCs w:val="24"/>
              </w:rPr>
              <w:t xml:space="preserve"> C-H stretch</w:t>
            </w:r>
            <w:r>
              <w:rPr>
                <w:rFonts w:ascii="Times New Roman" w:hAnsi="Times New Roman" w:cs="Times New Roman"/>
                <w:bCs/>
                <w:sz w:val="24"/>
                <w:szCs w:val="24"/>
              </w:rPr>
              <w:t>ing</w:t>
            </w:r>
          </w:p>
        </w:tc>
      </w:tr>
      <w:tr w:rsidR="00EF0DB5" w:rsidRPr="002E3AEF" w14:paraId="19409D0D" w14:textId="77777777" w:rsidTr="002F725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130CEFCF" w14:textId="77777777" w:rsidR="00EF0DB5" w:rsidRPr="002E3AEF" w:rsidRDefault="00EF0DB5"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725893C4" w14:textId="77777777" w:rsidR="00EF0DB5"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30</w:t>
            </w:r>
            <w:r>
              <w:rPr>
                <w:rFonts w:ascii="Times New Roman" w:hAnsi="Times New Roman" w:cs="Times New Roman"/>
                <w:bCs/>
                <w:sz w:val="24"/>
                <w:szCs w:val="24"/>
              </w:rPr>
              <w:t>09</w:t>
            </w:r>
          </w:p>
        </w:tc>
        <w:tc>
          <w:tcPr>
            <w:tcW w:w="2594" w:type="dxa"/>
            <w:tcBorders>
              <w:left w:val="single" w:sz="4" w:space="0" w:color="auto"/>
              <w:right w:val="single" w:sz="4" w:space="0" w:color="auto"/>
            </w:tcBorders>
            <w:shd w:val="clear" w:color="auto" w:fill="FFFFFF" w:themeFill="background1"/>
          </w:tcPr>
          <w:p w14:paraId="4B29AF8D" w14:textId="77777777" w:rsidR="00EF0DB5" w:rsidRPr="002E3AEF"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Sp</w:t>
            </w:r>
            <w:r w:rsidRPr="002E3AEF">
              <w:rPr>
                <w:rFonts w:ascii="Times New Roman" w:hAnsi="Times New Roman" w:cs="Times New Roman"/>
                <w:bCs/>
                <w:sz w:val="24"/>
                <w:szCs w:val="24"/>
                <w:vertAlign w:val="superscript"/>
              </w:rPr>
              <w:t>2</w:t>
            </w:r>
            <w:r w:rsidRPr="002E3AEF">
              <w:rPr>
                <w:rFonts w:ascii="Times New Roman" w:hAnsi="Times New Roman" w:cs="Times New Roman"/>
                <w:bCs/>
                <w:sz w:val="24"/>
                <w:szCs w:val="24"/>
              </w:rPr>
              <w:t xml:space="preserve"> C-H stretch</w:t>
            </w:r>
            <w:r>
              <w:rPr>
                <w:rFonts w:ascii="Times New Roman" w:hAnsi="Times New Roman" w:cs="Times New Roman"/>
                <w:bCs/>
                <w:sz w:val="24"/>
                <w:szCs w:val="24"/>
              </w:rPr>
              <w:t>ing (</w:t>
            </w:r>
            <w:r w:rsidRPr="006303D9">
              <w:rPr>
                <w:rFonts w:ascii="Times New Roman" w:hAnsi="Times New Roman" w:cs="Times New Roman"/>
                <w:bCs/>
                <w:i/>
                <w:iCs/>
                <w:sz w:val="24"/>
                <w:szCs w:val="24"/>
              </w:rPr>
              <w:t>w</w:t>
            </w:r>
            <w:r>
              <w:rPr>
                <w:rFonts w:ascii="Times New Roman" w:hAnsi="Times New Roman" w:cs="Times New Roman"/>
                <w:bCs/>
                <w:sz w:val="24"/>
                <w:szCs w:val="24"/>
              </w:rPr>
              <w:t>)</w:t>
            </w:r>
          </w:p>
        </w:tc>
      </w:tr>
      <w:tr w:rsidR="0070487D" w:rsidRPr="002E3AEF" w14:paraId="5DBBD726" w14:textId="77777777" w:rsidTr="00546E42">
        <w:trPr>
          <w:trHeight w:val="266"/>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7F321EE2" w14:textId="77777777" w:rsidR="0070487D" w:rsidRPr="002E3AEF" w:rsidRDefault="0070487D"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40D7CFD8" w14:textId="6262A7B6" w:rsidR="0070487D" w:rsidRPr="002E3AEF" w:rsidRDefault="0070487D"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165</w:t>
            </w:r>
            <w:r>
              <w:rPr>
                <w:rFonts w:ascii="Times New Roman" w:hAnsi="Times New Roman" w:cs="Times New Roman"/>
                <w:bCs/>
                <w:sz w:val="24"/>
                <w:szCs w:val="24"/>
              </w:rPr>
              <w:t>0</w:t>
            </w:r>
          </w:p>
        </w:tc>
        <w:tc>
          <w:tcPr>
            <w:tcW w:w="2594" w:type="dxa"/>
            <w:tcBorders>
              <w:left w:val="single" w:sz="4" w:space="0" w:color="auto"/>
              <w:right w:val="single" w:sz="4" w:space="0" w:color="auto"/>
            </w:tcBorders>
            <w:shd w:val="clear" w:color="auto" w:fill="FFFFFF" w:themeFill="background1"/>
          </w:tcPr>
          <w:p w14:paraId="324D622B" w14:textId="4012B88F" w:rsidR="0070487D" w:rsidRPr="002E3AEF" w:rsidRDefault="0070487D"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C=C stretch</w:t>
            </w:r>
            <w:r>
              <w:rPr>
                <w:rFonts w:ascii="Times New Roman" w:hAnsi="Times New Roman" w:cs="Times New Roman"/>
                <w:bCs/>
                <w:sz w:val="24"/>
                <w:szCs w:val="24"/>
              </w:rPr>
              <w:t>ing (</w:t>
            </w:r>
            <w:r w:rsidRPr="006303D9">
              <w:rPr>
                <w:rFonts w:ascii="Times New Roman" w:hAnsi="Times New Roman" w:cs="Times New Roman"/>
                <w:bCs/>
                <w:i/>
                <w:iCs/>
                <w:sz w:val="24"/>
                <w:szCs w:val="24"/>
              </w:rPr>
              <w:t>w</w:t>
            </w:r>
            <w:r>
              <w:rPr>
                <w:rFonts w:ascii="Times New Roman" w:hAnsi="Times New Roman" w:cs="Times New Roman"/>
                <w:bCs/>
                <w:sz w:val="24"/>
                <w:szCs w:val="24"/>
              </w:rPr>
              <w:t>)</w:t>
            </w:r>
          </w:p>
        </w:tc>
      </w:tr>
      <w:tr w:rsidR="0070487D" w:rsidRPr="002E3AEF" w14:paraId="47CC6E8E" w14:textId="77777777" w:rsidTr="002F725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0A39AA3E" w14:textId="77777777" w:rsidR="0070487D" w:rsidRPr="002E3AEF" w:rsidRDefault="0070487D"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6144D367" w14:textId="3B2DAA7C" w:rsidR="0070487D" w:rsidRPr="002E3AEF"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342</w:t>
            </w:r>
            <w:r>
              <w:rPr>
                <w:rFonts w:ascii="Times New Roman" w:hAnsi="Times New Roman" w:cs="Times New Roman"/>
                <w:bCs/>
                <w:sz w:val="24"/>
                <w:szCs w:val="24"/>
              </w:rPr>
              <w:t>4</w:t>
            </w:r>
          </w:p>
        </w:tc>
        <w:tc>
          <w:tcPr>
            <w:tcW w:w="2594" w:type="dxa"/>
            <w:tcBorders>
              <w:left w:val="single" w:sz="4" w:space="0" w:color="auto"/>
              <w:right w:val="single" w:sz="4" w:space="0" w:color="auto"/>
            </w:tcBorders>
            <w:shd w:val="clear" w:color="auto" w:fill="FFFFFF" w:themeFill="background1"/>
          </w:tcPr>
          <w:p w14:paraId="286F102E" w14:textId="5448AEA5" w:rsidR="0070487D" w:rsidRPr="002E3AEF"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O-H stretch</w:t>
            </w:r>
            <w:r>
              <w:rPr>
                <w:rFonts w:ascii="Times New Roman" w:hAnsi="Times New Roman" w:cs="Times New Roman"/>
                <w:bCs/>
                <w:sz w:val="24"/>
                <w:szCs w:val="24"/>
              </w:rPr>
              <w:t>ing (</w:t>
            </w:r>
            <w:r w:rsidRPr="006303D9">
              <w:rPr>
                <w:rFonts w:ascii="Times New Roman" w:hAnsi="Times New Roman" w:cs="Times New Roman"/>
                <w:bCs/>
                <w:i/>
                <w:iCs/>
                <w:sz w:val="24"/>
                <w:szCs w:val="24"/>
              </w:rPr>
              <w:t>b</w:t>
            </w:r>
            <w:r>
              <w:rPr>
                <w:rFonts w:ascii="Times New Roman" w:hAnsi="Times New Roman" w:cs="Times New Roman"/>
                <w:bCs/>
                <w:sz w:val="24"/>
                <w:szCs w:val="24"/>
              </w:rPr>
              <w:t>)</w:t>
            </w:r>
          </w:p>
        </w:tc>
      </w:tr>
      <w:tr w:rsidR="00EF0DB5" w:rsidRPr="002E3AEF" w14:paraId="5E895DF8" w14:textId="77777777" w:rsidTr="00F40F52">
        <w:trPr>
          <w:trHeight w:val="838"/>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2C3007C7" w14:textId="77777777" w:rsidR="00EF0DB5" w:rsidRPr="002E3AEF" w:rsidRDefault="00EF0DB5"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098F5BFA" w14:textId="77777777" w:rsidR="00EF0DB5" w:rsidRPr="002E3AEF"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1238</w:t>
            </w:r>
          </w:p>
          <w:p w14:paraId="49A730B0" w14:textId="5BC83E2A" w:rsidR="00EF0DB5" w:rsidRPr="002E3AEF"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1167</w:t>
            </w:r>
          </w:p>
        </w:tc>
        <w:tc>
          <w:tcPr>
            <w:tcW w:w="2594" w:type="dxa"/>
            <w:tcBorders>
              <w:left w:val="single" w:sz="4" w:space="0" w:color="auto"/>
              <w:right w:val="single" w:sz="4" w:space="0" w:color="auto"/>
            </w:tcBorders>
            <w:shd w:val="clear" w:color="auto" w:fill="FFFFFF" w:themeFill="background1"/>
          </w:tcPr>
          <w:p w14:paraId="5BB098D7" w14:textId="77777777" w:rsidR="00EF0DB5" w:rsidRPr="002E3AEF"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C-O stretching </w:t>
            </w:r>
          </w:p>
          <w:p w14:paraId="2E03B026" w14:textId="20E4491F" w:rsidR="00EF0DB5" w:rsidRPr="002E3AEF"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 stretching (</w:t>
            </w:r>
            <w:r w:rsidRPr="006303D9">
              <w:rPr>
                <w:rFonts w:ascii="Times New Roman" w:hAnsi="Times New Roman" w:cs="Times New Roman"/>
                <w:bCs/>
                <w:i/>
                <w:iCs/>
                <w:sz w:val="24"/>
                <w:szCs w:val="24"/>
              </w:rPr>
              <w:t>w</w:t>
            </w:r>
            <w:r>
              <w:rPr>
                <w:rFonts w:ascii="Times New Roman" w:hAnsi="Times New Roman" w:cs="Times New Roman"/>
                <w:bCs/>
                <w:sz w:val="24"/>
                <w:szCs w:val="24"/>
              </w:rPr>
              <w:t>)</w:t>
            </w:r>
          </w:p>
        </w:tc>
      </w:tr>
      <w:tr w:rsidR="0070487D" w:rsidRPr="002E3AEF" w14:paraId="47046151" w14:textId="77777777" w:rsidTr="00546E42">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02340E99" w14:textId="77777777" w:rsidR="0070487D" w:rsidRPr="002E3AEF" w:rsidRDefault="0070487D"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066FDC12" w14:textId="77777777" w:rsidR="0070487D"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723</w:t>
            </w:r>
          </w:p>
          <w:p w14:paraId="2220C4FF" w14:textId="076DC0F0" w:rsidR="0070487D"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594" w:type="dxa"/>
            <w:tcBorders>
              <w:left w:val="single" w:sz="4" w:space="0" w:color="auto"/>
              <w:right w:val="single" w:sz="4" w:space="0" w:color="auto"/>
            </w:tcBorders>
            <w:shd w:val="clear" w:color="auto" w:fill="FFFFFF" w:themeFill="background1"/>
          </w:tcPr>
          <w:p w14:paraId="5E323411" w14:textId="39F010B5" w:rsidR="0070487D"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Long chain branch with C=C</w:t>
            </w:r>
          </w:p>
        </w:tc>
      </w:tr>
      <w:tr w:rsidR="0070487D" w:rsidRPr="002E3AEF" w14:paraId="6D1FF087" w14:textId="77777777" w:rsidTr="0070487D">
        <w:trPr>
          <w:trHeight w:val="766"/>
        </w:trPr>
        <w:tc>
          <w:tcPr>
            <w:cnfStyle w:val="001000000000" w:firstRow="0" w:lastRow="0" w:firstColumn="1" w:lastColumn="0" w:oddVBand="0" w:evenVBand="0" w:oddHBand="0" w:evenHBand="0" w:firstRowFirstColumn="0" w:firstRowLastColumn="0" w:lastRowFirstColumn="0" w:lastRowLastColumn="0"/>
            <w:tcW w:w="2943" w:type="dxa"/>
            <w:vMerge/>
            <w:tcBorders>
              <w:right w:val="single" w:sz="4" w:space="0" w:color="auto"/>
            </w:tcBorders>
            <w:shd w:val="clear" w:color="auto" w:fill="FFFFFF" w:themeFill="background1"/>
          </w:tcPr>
          <w:p w14:paraId="2E090C0A" w14:textId="77777777" w:rsidR="0070487D" w:rsidRPr="002E3AEF" w:rsidRDefault="0070487D" w:rsidP="00303AFA">
            <w:pPr>
              <w:spacing w:line="360" w:lineRule="auto"/>
              <w:jc w:val="both"/>
              <w:rPr>
                <w:rFonts w:ascii="Times New Roman" w:hAnsi="Times New Roman" w:cs="Times New Roman"/>
                <w:bCs w:val="0"/>
                <w:sz w:val="24"/>
                <w:szCs w:val="24"/>
              </w:rPr>
            </w:pPr>
          </w:p>
        </w:tc>
        <w:tc>
          <w:tcPr>
            <w:tcW w:w="2943" w:type="dxa"/>
            <w:tcBorders>
              <w:left w:val="single" w:sz="4" w:space="0" w:color="auto"/>
            </w:tcBorders>
            <w:shd w:val="clear" w:color="auto" w:fill="FFFFFF" w:themeFill="background1"/>
          </w:tcPr>
          <w:p w14:paraId="2C1FAB6F" w14:textId="77777777" w:rsidR="0070487D" w:rsidRDefault="0070487D"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1466</w:t>
            </w:r>
          </w:p>
        </w:tc>
        <w:tc>
          <w:tcPr>
            <w:tcW w:w="2594" w:type="dxa"/>
            <w:shd w:val="clear" w:color="auto" w:fill="FFFFFF" w:themeFill="background1"/>
          </w:tcPr>
          <w:p w14:paraId="560085F5" w14:textId="77777777" w:rsidR="0070487D" w:rsidRDefault="0070487D"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C-H bending</w:t>
            </w:r>
          </w:p>
        </w:tc>
      </w:tr>
      <w:tr w:rsidR="008156D9" w:rsidRPr="002E3AEF" w14:paraId="02440211" w14:textId="77777777" w:rsidTr="002F7257">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943" w:type="dxa"/>
            <w:vMerge w:val="restart"/>
            <w:tcBorders>
              <w:left w:val="single" w:sz="4" w:space="0" w:color="auto"/>
              <w:right w:val="single" w:sz="4" w:space="0" w:color="auto"/>
            </w:tcBorders>
            <w:shd w:val="clear" w:color="auto" w:fill="FFFFFF" w:themeFill="background1"/>
          </w:tcPr>
          <w:p w14:paraId="08BA201F" w14:textId="77777777" w:rsidR="008156D9" w:rsidRPr="002E3AEF" w:rsidRDefault="008156D9" w:rsidP="00303AFA">
            <w:pPr>
              <w:spacing w:line="360" w:lineRule="auto"/>
              <w:jc w:val="both"/>
              <w:rPr>
                <w:rFonts w:ascii="Times New Roman" w:hAnsi="Times New Roman" w:cs="Times New Roman"/>
                <w:bCs w:val="0"/>
                <w:i/>
                <w:sz w:val="24"/>
                <w:szCs w:val="24"/>
              </w:rPr>
            </w:pPr>
          </w:p>
          <w:p w14:paraId="676EF344" w14:textId="77777777" w:rsidR="008156D9" w:rsidRPr="002E3AEF" w:rsidRDefault="008156D9" w:rsidP="00303AFA">
            <w:pPr>
              <w:spacing w:line="360" w:lineRule="auto"/>
              <w:jc w:val="both"/>
              <w:rPr>
                <w:rFonts w:ascii="Times New Roman" w:hAnsi="Times New Roman" w:cs="Times New Roman"/>
                <w:bCs w:val="0"/>
                <w:i/>
                <w:sz w:val="24"/>
                <w:szCs w:val="24"/>
              </w:rPr>
            </w:pPr>
          </w:p>
          <w:p w14:paraId="267765C6" w14:textId="7D41963C" w:rsidR="008156D9" w:rsidRPr="00E02B83" w:rsidRDefault="008156D9" w:rsidP="00303AFA">
            <w:pPr>
              <w:spacing w:line="360" w:lineRule="auto"/>
              <w:jc w:val="both"/>
              <w:rPr>
                <w:rFonts w:ascii="Times New Roman" w:hAnsi="Times New Roman" w:cs="Times New Roman"/>
                <w:sz w:val="24"/>
                <w:szCs w:val="24"/>
              </w:rPr>
            </w:pPr>
            <w:r w:rsidRPr="00E02B83">
              <w:rPr>
                <w:rFonts w:ascii="Times New Roman" w:hAnsi="Times New Roman" w:cs="Times New Roman"/>
                <w:i/>
                <w:sz w:val="24"/>
                <w:szCs w:val="24"/>
              </w:rPr>
              <w:t>Citrus lemon</w:t>
            </w:r>
            <w:r w:rsidRPr="00E02B83">
              <w:rPr>
                <w:rFonts w:ascii="Times New Roman" w:hAnsi="Times New Roman" w:cs="Times New Roman"/>
                <w:sz w:val="24"/>
                <w:szCs w:val="24"/>
              </w:rPr>
              <w:t xml:space="preserve"> </w:t>
            </w:r>
          </w:p>
        </w:tc>
        <w:tc>
          <w:tcPr>
            <w:tcW w:w="2943" w:type="dxa"/>
            <w:tcBorders>
              <w:left w:val="single" w:sz="4" w:space="0" w:color="auto"/>
              <w:right w:val="single" w:sz="4" w:space="0" w:color="auto"/>
            </w:tcBorders>
            <w:shd w:val="clear" w:color="auto" w:fill="FFFFFF" w:themeFill="background1"/>
          </w:tcPr>
          <w:p w14:paraId="73CA8941" w14:textId="77777777"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174</w:t>
            </w:r>
            <w:r>
              <w:rPr>
                <w:rFonts w:ascii="Times New Roman" w:hAnsi="Times New Roman" w:cs="Times New Roman"/>
                <w:bCs/>
                <w:sz w:val="24"/>
                <w:szCs w:val="24"/>
              </w:rPr>
              <w:t>4</w:t>
            </w:r>
          </w:p>
          <w:p w14:paraId="4D883040" w14:textId="3C008105"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1713</w:t>
            </w:r>
          </w:p>
        </w:tc>
        <w:tc>
          <w:tcPr>
            <w:tcW w:w="2594" w:type="dxa"/>
            <w:tcBorders>
              <w:left w:val="single" w:sz="4" w:space="0" w:color="auto"/>
              <w:right w:val="single" w:sz="4" w:space="0" w:color="auto"/>
            </w:tcBorders>
            <w:shd w:val="clear" w:color="auto" w:fill="FFFFFF" w:themeFill="background1"/>
          </w:tcPr>
          <w:p w14:paraId="154823D0" w14:textId="77777777"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C=O stretch</w:t>
            </w:r>
            <w:r>
              <w:rPr>
                <w:rFonts w:ascii="Times New Roman" w:hAnsi="Times New Roman" w:cs="Times New Roman"/>
                <w:bCs/>
                <w:sz w:val="24"/>
                <w:szCs w:val="24"/>
              </w:rPr>
              <w:t>ing (</w:t>
            </w:r>
            <w:r w:rsidRPr="00963607">
              <w:rPr>
                <w:rFonts w:ascii="Times New Roman" w:hAnsi="Times New Roman" w:cs="Times New Roman"/>
                <w:bCs/>
                <w:i/>
                <w:iCs/>
                <w:sz w:val="24"/>
                <w:szCs w:val="24"/>
              </w:rPr>
              <w:t>s</w:t>
            </w:r>
            <w:r>
              <w:rPr>
                <w:rFonts w:ascii="Times New Roman" w:hAnsi="Times New Roman" w:cs="Times New Roman"/>
                <w:bCs/>
                <w:sz w:val="24"/>
                <w:szCs w:val="24"/>
              </w:rPr>
              <w:t>)</w:t>
            </w:r>
          </w:p>
          <w:p w14:paraId="7CAFE07C" w14:textId="0B92936B"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Conj. C=C stretching</w:t>
            </w:r>
          </w:p>
        </w:tc>
      </w:tr>
      <w:tr w:rsidR="008156D9" w:rsidRPr="002E3AEF" w14:paraId="1B8AFA00" w14:textId="77777777" w:rsidTr="00D05D5D">
        <w:trPr>
          <w:trHeight w:val="266"/>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6A19EC2C"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tcBorders>
            <w:shd w:val="clear" w:color="auto" w:fill="FFFFFF" w:themeFill="background1"/>
          </w:tcPr>
          <w:p w14:paraId="07C61DB5" w14:textId="77777777" w:rsidR="008156D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2926</w:t>
            </w:r>
          </w:p>
          <w:p w14:paraId="7F864D2D" w14:textId="6CA19F21" w:rsidR="008156D9" w:rsidRPr="002E3AEF"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2855</w:t>
            </w:r>
          </w:p>
        </w:tc>
        <w:tc>
          <w:tcPr>
            <w:tcW w:w="2594" w:type="dxa"/>
            <w:shd w:val="clear" w:color="auto" w:fill="FFFFFF" w:themeFill="background1"/>
          </w:tcPr>
          <w:p w14:paraId="552A9473" w14:textId="77777777" w:rsidR="008156D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Sp</w:t>
            </w:r>
            <w:r w:rsidRPr="002E3AEF">
              <w:rPr>
                <w:rFonts w:ascii="Times New Roman" w:hAnsi="Times New Roman" w:cs="Times New Roman"/>
                <w:bCs/>
                <w:sz w:val="24"/>
                <w:szCs w:val="24"/>
                <w:vertAlign w:val="superscript"/>
              </w:rPr>
              <w:t>3</w:t>
            </w:r>
            <w:r w:rsidRPr="002E3AEF">
              <w:rPr>
                <w:rFonts w:ascii="Times New Roman" w:hAnsi="Times New Roman" w:cs="Times New Roman"/>
                <w:bCs/>
                <w:sz w:val="24"/>
                <w:szCs w:val="24"/>
              </w:rPr>
              <w:t xml:space="preserve"> C-H stretch</w:t>
            </w:r>
            <w:r>
              <w:rPr>
                <w:rFonts w:ascii="Times New Roman" w:hAnsi="Times New Roman" w:cs="Times New Roman"/>
                <w:bCs/>
                <w:sz w:val="24"/>
                <w:szCs w:val="24"/>
              </w:rPr>
              <w:t>ing (</w:t>
            </w:r>
            <w:r w:rsidRPr="00963607">
              <w:rPr>
                <w:rFonts w:ascii="Times New Roman" w:hAnsi="Times New Roman" w:cs="Times New Roman"/>
                <w:bCs/>
                <w:i/>
                <w:iCs/>
                <w:sz w:val="24"/>
                <w:szCs w:val="24"/>
              </w:rPr>
              <w:t>s</w:t>
            </w:r>
            <w:r>
              <w:rPr>
                <w:rFonts w:ascii="Times New Roman" w:hAnsi="Times New Roman" w:cs="Times New Roman"/>
                <w:bCs/>
                <w:sz w:val="24"/>
                <w:szCs w:val="24"/>
              </w:rPr>
              <w:t>)</w:t>
            </w:r>
          </w:p>
          <w:p w14:paraId="5E4BC32A" w14:textId="164FD90E" w:rsidR="008156D9" w:rsidRPr="002E3AEF"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Sp</w:t>
            </w:r>
            <w:r w:rsidRPr="002E3AEF">
              <w:rPr>
                <w:rFonts w:ascii="Times New Roman" w:hAnsi="Times New Roman" w:cs="Times New Roman"/>
                <w:bCs/>
                <w:sz w:val="24"/>
                <w:szCs w:val="24"/>
                <w:vertAlign w:val="superscript"/>
              </w:rPr>
              <w:t>3</w:t>
            </w:r>
            <w:r w:rsidRPr="002E3AEF">
              <w:rPr>
                <w:rFonts w:ascii="Times New Roman" w:hAnsi="Times New Roman" w:cs="Times New Roman"/>
                <w:bCs/>
                <w:sz w:val="24"/>
                <w:szCs w:val="24"/>
              </w:rPr>
              <w:t xml:space="preserve"> C-H stretch</w:t>
            </w:r>
            <w:r>
              <w:rPr>
                <w:rFonts w:ascii="Times New Roman" w:hAnsi="Times New Roman" w:cs="Times New Roman"/>
                <w:bCs/>
                <w:sz w:val="24"/>
                <w:szCs w:val="24"/>
              </w:rPr>
              <w:t>ing</w:t>
            </w:r>
          </w:p>
        </w:tc>
      </w:tr>
      <w:tr w:rsidR="008156D9" w:rsidRPr="002E3AEF" w14:paraId="36429FC7" w14:textId="77777777" w:rsidTr="002F725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3DA5A060"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16065C91" w14:textId="19EF015E"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30</w:t>
            </w:r>
            <w:r>
              <w:rPr>
                <w:rFonts w:ascii="Times New Roman" w:hAnsi="Times New Roman" w:cs="Times New Roman"/>
                <w:bCs/>
                <w:sz w:val="24"/>
                <w:szCs w:val="24"/>
              </w:rPr>
              <w:t>09</w:t>
            </w:r>
          </w:p>
        </w:tc>
        <w:tc>
          <w:tcPr>
            <w:tcW w:w="2594" w:type="dxa"/>
            <w:tcBorders>
              <w:left w:val="single" w:sz="4" w:space="0" w:color="auto"/>
              <w:right w:val="single" w:sz="4" w:space="0" w:color="auto"/>
            </w:tcBorders>
            <w:shd w:val="clear" w:color="auto" w:fill="FFFFFF" w:themeFill="background1"/>
          </w:tcPr>
          <w:p w14:paraId="0D19EA6A" w14:textId="0B970191"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Sp</w:t>
            </w:r>
            <w:r w:rsidRPr="002E3AEF">
              <w:rPr>
                <w:rFonts w:ascii="Times New Roman" w:hAnsi="Times New Roman" w:cs="Times New Roman"/>
                <w:bCs/>
                <w:sz w:val="24"/>
                <w:szCs w:val="24"/>
                <w:vertAlign w:val="superscript"/>
              </w:rPr>
              <w:t>2</w:t>
            </w:r>
            <w:r w:rsidRPr="002E3AEF">
              <w:rPr>
                <w:rFonts w:ascii="Times New Roman" w:hAnsi="Times New Roman" w:cs="Times New Roman"/>
                <w:bCs/>
                <w:sz w:val="24"/>
                <w:szCs w:val="24"/>
              </w:rPr>
              <w:t xml:space="preserve"> C-H stretch</w:t>
            </w:r>
            <w:r>
              <w:rPr>
                <w:rFonts w:ascii="Times New Roman" w:hAnsi="Times New Roman" w:cs="Times New Roman"/>
                <w:bCs/>
                <w:sz w:val="24"/>
                <w:szCs w:val="24"/>
              </w:rPr>
              <w:t>ing (</w:t>
            </w:r>
            <w:r w:rsidRPr="006303D9">
              <w:rPr>
                <w:rFonts w:ascii="Times New Roman" w:hAnsi="Times New Roman" w:cs="Times New Roman"/>
                <w:bCs/>
                <w:i/>
                <w:iCs/>
                <w:sz w:val="24"/>
                <w:szCs w:val="24"/>
              </w:rPr>
              <w:t>w</w:t>
            </w:r>
            <w:r>
              <w:rPr>
                <w:rFonts w:ascii="Times New Roman" w:hAnsi="Times New Roman" w:cs="Times New Roman"/>
                <w:bCs/>
                <w:sz w:val="24"/>
                <w:szCs w:val="24"/>
              </w:rPr>
              <w:t>)</w:t>
            </w:r>
          </w:p>
        </w:tc>
      </w:tr>
      <w:tr w:rsidR="008156D9" w:rsidRPr="002E3AEF" w14:paraId="06B045D0" w14:textId="77777777" w:rsidTr="00D05D5D">
        <w:trPr>
          <w:trHeight w:val="266"/>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34F862C5"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tcBorders>
            <w:shd w:val="clear" w:color="auto" w:fill="FFFFFF" w:themeFill="background1"/>
          </w:tcPr>
          <w:p w14:paraId="37F1F25D" w14:textId="67452122" w:rsidR="008156D9" w:rsidRPr="002E3AEF"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164</w:t>
            </w:r>
            <w:r>
              <w:rPr>
                <w:rFonts w:ascii="Times New Roman" w:hAnsi="Times New Roman" w:cs="Times New Roman"/>
                <w:bCs/>
                <w:sz w:val="24"/>
                <w:szCs w:val="24"/>
              </w:rPr>
              <w:t>0</w:t>
            </w:r>
          </w:p>
        </w:tc>
        <w:tc>
          <w:tcPr>
            <w:tcW w:w="2594" w:type="dxa"/>
            <w:shd w:val="clear" w:color="auto" w:fill="FFFFFF" w:themeFill="background1"/>
          </w:tcPr>
          <w:p w14:paraId="57EBA89C" w14:textId="0DEC66B7" w:rsidR="008156D9" w:rsidRPr="002E3AEF"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C=C stretch</w:t>
            </w:r>
            <w:r>
              <w:rPr>
                <w:rFonts w:ascii="Times New Roman" w:hAnsi="Times New Roman" w:cs="Times New Roman"/>
                <w:bCs/>
                <w:sz w:val="24"/>
                <w:szCs w:val="24"/>
              </w:rPr>
              <w:t>ing (</w:t>
            </w:r>
            <w:r w:rsidRPr="006303D9">
              <w:rPr>
                <w:rFonts w:ascii="Times New Roman" w:hAnsi="Times New Roman" w:cs="Times New Roman"/>
                <w:bCs/>
                <w:i/>
                <w:iCs/>
                <w:sz w:val="24"/>
                <w:szCs w:val="24"/>
              </w:rPr>
              <w:t>w</w:t>
            </w:r>
            <w:r>
              <w:rPr>
                <w:rFonts w:ascii="Times New Roman" w:hAnsi="Times New Roman" w:cs="Times New Roman"/>
                <w:bCs/>
                <w:sz w:val="24"/>
                <w:szCs w:val="24"/>
              </w:rPr>
              <w:t>)</w:t>
            </w:r>
          </w:p>
        </w:tc>
      </w:tr>
      <w:tr w:rsidR="008156D9" w:rsidRPr="002E3AEF" w14:paraId="7E8254E1" w14:textId="77777777" w:rsidTr="002F725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3372E793"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5A2AAFEB" w14:textId="647BB361"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343</w:t>
            </w:r>
            <w:r>
              <w:rPr>
                <w:rFonts w:ascii="Times New Roman" w:hAnsi="Times New Roman" w:cs="Times New Roman"/>
                <w:bCs/>
                <w:sz w:val="24"/>
                <w:szCs w:val="24"/>
              </w:rPr>
              <w:t>4</w:t>
            </w:r>
          </w:p>
        </w:tc>
        <w:tc>
          <w:tcPr>
            <w:tcW w:w="2594" w:type="dxa"/>
            <w:tcBorders>
              <w:left w:val="single" w:sz="4" w:space="0" w:color="auto"/>
              <w:right w:val="single" w:sz="4" w:space="0" w:color="auto"/>
            </w:tcBorders>
            <w:shd w:val="clear" w:color="auto" w:fill="FFFFFF" w:themeFill="background1"/>
          </w:tcPr>
          <w:p w14:paraId="32ABA915" w14:textId="05C1175D"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O-H stretch</w:t>
            </w:r>
            <w:r>
              <w:rPr>
                <w:rFonts w:ascii="Times New Roman" w:hAnsi="Times New Roman" w:cs="Times New Roman"/>
                <w:bCs/>
                <w:sz w:val="24"/>
                <w:szCs w:val="24"/>
              </w:rPr>
              <w:t>ing (</w:t>
            </w:r>
            <w:r w:rsidRPr="006303D9">
              <w:rPr>
                <w:rFonts w:ascii="Times New Roman" w:hAnsi="Times New Roman" w:cs="Times New Roman"/>
                <w:bCs/>
                <w:i/>
                <w:iCs/>
                <w:sz w:val="24"/>
                <w:szCs w:val="24"/>
              </w:rPr>
              <w:t>b</w:t>
            </w:r>
            <w:r>
              <w:rPr>
                <w:rFonts w:ascii="Times New Roman" w:hAnsi="Times New Roman" w:cs="Times New Roman"/>
                <w:bCs/>
                <w:sz w:val="24"/>
                <w:szCs w:val="24"/>
              </w:rPr>
              <w:t>)</w:t>
            </w:r>
          </w:p>
        </w:tc>
      </w:tr>
      <w:tr w:rsidR="008156D9" w:rsidRPr="002E3AEF" w14:paraId="6E9A25DD" w14:textId="77777777" w:rsidTr="00D05D5D">
        <w:trPr>
          <w:trHeight w:val="322"/>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59110E89"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tcBorders>
            <w:shd w:val="clear" w:color="auto" w:fill="FFFFFF" w:themeFill="background1"/>
          </w:tcPr>
          <w:p w14:paraId="7E6789D0" w14:textId="05BA62B2" w:rsidR="008156D9" w:rsidRPr="002E3AEF"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1236</w:t>
            </w:r>
          </w:p>
        </w:tc>
        <w:tc>
          <w:tcPr>
            <w:tcW w:w="2594" w:type="dxa"/>
            <w:shd w:val="clear" w:color="auto" w:fill="FFFFFF" w:themeFill="background1"/>
          </w:tcPr>
          <w:p w14:paraId="651EEDEA" w14:textId="62DC44CA" w:rsidR="008156D9" w:rsidRPr="002E3AEF"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C-O stretching </w:t>
            </w:r>
          </w:p>
        </w:tc>
      </w:tr>
      <w:tr w:rsidR="008156D9" w:rsidRPr="002E3AEF" w14:paraId="1394EA37" w14:textId="77777777" w:rsidTr="002F725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219D29E8"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255D7E54" w14:textId="61E8210D" w:rsidR="008156D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1167</w:t>
            </w:r>
          </w:p>
        </w:tc>
        <w:tc>
          <w:tcPr>
            <w:tcW w:w="2594" w:type="dxa"/>
            <w:tcBorders>
              <w:left w:val="single" w:sz="4" w:space="0" w:color="auto"/>
              <w:right w:val="single" w:sz="4" w:space="0" w:color="auto"/>
            </w:tcBorders>
            <w:shd w:val="clear" w:color="auto" w:fill="FFFFFF" w:themeFill="background1"/>
          </w:tcPr>
          <w:p w14:paraId="0EC41637" w14:textId="39E72714" w:rsidR="008156D9" w:rsidRDefault="008156D9" w:rsidP="00967B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 stretching (</w:t>
            </w:r>
            <w:r w:rsidRPr="006303D9">
              <w:rPr>
                <w:rFonts w:ascii="Times New Roman" w:hAnsi="Times New Roman" w:cs="Times New Roman"/>
                <w:bCs/>
                <w:i/>
                <w:iCs/>
                <w:sz w:val="24"/>
                <w:szCs w:val="24"/>
              </w:rPr>
              <w:t>w</w:t>
            </w:r>
            <w:r>
              <w:rPr>
                <w:rFonts w:ascii="Times New Roman" w:hAnsi="Times New Roman" w:cs="Times New Roman"/>
                <w:bCs/>
                <w:sz w:val="24"/>
                <w:szCs w:val="24"/>
              </w:rPr>
              <w:t>)</w:t>
            </w:r>
          </w:p>
        </w:tc>
      </w:tr>
      <w:tr w:rsidR="008156D9" w:rsidRPr="002E3AEF" w14:paraId="2C4F90B6" w14:textId="77777777" w:rsidTr="00D05D5D">
        <w:trPr>
          <w:trHeight w:val="1072"/>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3B3F2E99"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tcBorders>
            <w:shd w:val="clear" w:color="auto" w:fill="FFFFFF" w:themeFill="background1"/>
          </w:tcPr>
          <w:p w14:paraId="01EB6779" w14:textId="77777777" w:rsidR="008156D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721</w:t>
            </w:r>
          </w:p>
        </w:tc>
        <w:tc>
          <w:tcPr>
            <w:tcW w:w="2594" w:type="dxa"/>
            <w:shd w:val="clear" w:color="auto" w:fill="FFFFFF" w:themeFill="background1"/>
          </w:tcPr>
          <w:p w14:paraId="3EED2FCD" w14:textId="77777777" w:rsidR="008156D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Long chain branch with C=C</w:t>
            </w:r>
          </w:p>
        </w:tc>
      </w:tr>
      <w:tr w:rsidR="008156D9" w:rsidRPr="002E3AEF" w14:paraId="641273B2" w14:textId="77777777" w:rsidTr="002F72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68FF3C2A"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22B3FDFD" w14:textId="01B73E87"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1377</w:t>
            </w:r>
          </w:p>
        </w:tc>
        <w:tc>
          <w:tcPr>
            <w:tcW w:w="2594" w:type="dxa"/>
            <w:tcBorders>
              <w:left w:val="single" w:sz="4" w:space="0" w:color="auto"/>
              <w:right w:val="single" w:sz="4" w:space="0" w:color="auto"/>
            </w:tcBorders>
            <w:shd w:val="clear" w:color="auto" w:fill="FFFFFF" w:themeFill="background1"/>
          </w:tcPr>
          <w:p w14:paraId="6E238782" w14:textId="7EBEB5E7" w:rsidR="008156D9" w:rsidRPr="002E3AEF"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CH</w:t>
            </w:r>
            <w:r w:rsidRPr="00CD1F02">
              <w:rPr>
                <w:rFonts w:ascii="Times New Roman" w:hAnsi="Times New Roman" w:cs="Times New Roman"/>
                <w:bCs/>
                <w:sz w:val="24"/>
                <w:szCs w:val="24"/>
                <w:vertAlign w:val="subscript"/>
              </w:rPr>
              <w:t>3</w:t>
            </w:r>
            <w:r>
              <w:rPr>
                <w:rFonts w:ascii="Times New Roman" w:hAnsi="Times New Roman" w:cs="Times New Roman"/>
                <w:bCs/>
                <w:sz w:val="24"/>
                <w:szCs w:val="24"/>
              </w:rPr>
              <w:t xml:space="preserve"> </w:t>
            </w:r>
            <w:r w:rsidRPr="002E3AEF">
              <w:rPr>
                <w:rFonts w:ascii="Times New Roman" w:hAnsi="Times New Roman" w:cs="Times New Roman"/>
                <w:bCs/>
                <w:sz w:val="24"/>
                <w:szCs w:val="24"/>
              </w:rPr>
              <w:t>bending</w:t>
            </w:r>
          </w:p>
        </w:tc>
      </w:tr>
      <w:tr w:rsidR="008156D9" w:rsidRPr="002E3AEF" w14:paraId="265A352C" w14:textId="77777777" w:rsidTr="00E35C41">
        <w:trPr>
          <w:trHeight w:val="557"/>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46090653"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tcBorders>
            <w:shd w:val="clear" w:color="auto" w:fill="FFFFFF" w:themeFill="background1"/>
          </w:tcPr>
          <w:p w14:paraId="2F8E509C" w14:textId="77777777" w:rsidR="008156D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565</w:t>
            </w:r>
          </w:p>
          <w:p w14:paraId="6344775A" w14:textId="18F101C5" w:rsidR="008156D9" w:rsidRPr="002E3AEF"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594" w:type="dxa"/>
            <w:shd w:val="clear" w:color="auto" w:fill="FFFFFF" w:themeFill="background1"/>
          </w:tcPr>
          <w:p w14:paraId="0F3EFEB9" w14:textId="77777777" w:rsidR="008156D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Long chain branch</w:t>
            </w:r>
          </w:p>
          <w:p w14:paraId="54A3AE15" w14:textId="7379B13B" w:rsidR="008156D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8156D9" w:rsidRPr="002E3AEF" w14:paraId="46F656EE" w14:textId="77777777" w:rsidTr="008156D9">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5EF5BB2E" w14:textId="77777777" w:rsidR="008156D9" w:rsidRPr="002E3AEF" w:rsidRDefault="008156D9" w:rsidP="00303AFA">
            <w:pPr>
              <w:spacing w:line="360" w:lineRule="auto"/>
              <w:jc w:val="both"/>
              <w:rPr>
                <w:rFonts w:ascii="Times New Roman" w:hAnsi="Times New Roman" w:cs="Times New Roman"/>
                <w:bCs w:val="0"/>
                <w:sz w:val="24"/>
                <w:szCs w:val="24"/>
              </w:rPr>
            </w:pPr>
          </w:p>
        </w:tc>
        <w:tc>
          <w:tcPr>
            <w:tcW w:w="2943" w:type="dxa"/>
            <w:tcBorders>
              <w:left w:val="single" w:sz="4" w:space="0" w:color="auto"/>
              <w:right w:val="single" w:sz="4" w:space="0" w:color="auto"/>
            </w:tcBorders>
            <w:shd w:val="clear" w:color="auto" w:fill="FFFFFF" w:themeFill="background1"/>
          </w:tcPr>
          <w:p w14:paraId="141AB798" w14:textId="77777777" w:rsidR="008156D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1466</w:t>
            </w:r>
          </w:p>
        </w:tc>
        <w:tc>
          <w:tcPr>
            <w:tcW w:w="2594" w:type="dxa"/>
            <w:tcBorders>
              <w:left w:val="single" w:sz="4" w:space="0" w:color="auto"/>
              <w:right w:val="single" w:sz="4" w:space="0" w:color="auto"/>
            </w:tcBorders>
            <w:shd w:val="clear" w:color="auto" w:fill="FFFFFF" w:themeFill="background1"/>
          </w:tcPr>
          <w:p w14:paraId="6001FA90" w14:textId="77777777" w:rsidR="008156D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C-H bending</w:t>
            </w:r>
          </w:p>
        </w:tc>
      </w:tr>
    </w:tbl>
    <w:p w14:paraId="7326E48B" w14:textId="51DB0C8F" w:rsidR="00334D3D" w:rsidRDefault="00DD194D" w:rsidP="00DD194D">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
        <w:t>Sharp (</w:t>
      </w:r>
      <w:r w:rsidRPr="00DD194D">
        <w:rPr>
          <w:rFonts w:ascii="Times New Roman" w:hAnsi="Times New Roman" w:cs="Times New Roman"/>
          <w:b/>
          <w:bCs/>
          <w:i/>
          <w:sz w:val="24"/>
          <w:szCs w:val="24"/>
        </w:rPr>
        <w:t>s</w:t>
      </w:r>
      <w:r>
        <w:rPr>
          <w:rFonts w:ascii="Times New Roman" w:hAnsi="Times New Roman" w:cs="Times New Roman"/>
          <w:b/>
          <w:bCs/>
          <w:iCs/>
          <w:sz w:val="24"/>
          <w:szCs w:val="24"/>
        </w:rPr>
        <w:t>), Broad (</w:t>
      </w:r>
      <w:r w:rsidRPr="00DD194D">
        <w:rPr>
          <w:rFonts w:ascii="Times New Roman" w:hAnsi="Times New Roman" w:cs="Times New Roman"/>
          <w:b/>
          <w:bCs/>
          <w:i/>
          <w:sz w:val="24"/>
          <w:szCs w:val="24"/>
        </w:rPr>
        <w:t>b</w:t>
      </w:r>
      <w:r>
        <w:rPr>
          <w:rFonts w:ascii="Times New Roman" w:hAnsi="Times New Roman" w:cs="Times New Roman"/>
          <w:b/>
          <w:bCs/>
          <w:iCs/>
          <w:sz w:val="24"/>
          <w:szCs w:val="24"/>
        </w:rPr>
        <w:t>) and Weak (</w:t>
      </w:r>
      <w:r w:rsidRPr="00DD194D">
        <w:rPr>
          <w:rFonts w:ascii="Times New Roman" w:hAnsi="Times New Roman" w:cs="Times New Roman"/>
          <w:b/>
          <w:bCs/>
          <w:i/>
          <w:sz w:val="24"/>
          <w:szCs w:val="24"/>
        </w:rPr>
        <w:t>w</w:t>
      </w:r>
      <w:r>
        <w:rPr>
          <w:rFonts w:ascii="Times New Roman" w:hAnsi="Times New Roman" w:cs="Times New Roman"/>
          <w:b/>
          <w:bCs/>
          <w:iCs/>
          <w:sz w:val="24"/>
          <w:szCs w:val="24"/>
        </w:rPr>
        <w:t>)</w:t>
      </w:r>
    </w:p>
    <w:p w14:paraId="1429E506" w14:textId="7230169D" w:rsidR="00334D3D" w:rsidRPr="00CA13F0" w:rsidRDefault="00CA13F0" w:rsidP="00364D38">
      <w:pPr>
        <w:spacing w:after="0" w:line="360" w:lineRule="auto"/>
        <w:ind w:firstLine="720"/>
        <w:jc w:val="both"/>
        <w:rPr>
          <w:rFonts w:ascii="Times New Roman" w:hAnsi="Times New Roman" w:cs="Times New Roman"/>
          <w:sz w:val="24"/>
          <w:szCs w:val="24"/>
        </w:rPr>
      </w:pPr>
      <w:r w:rsidRPr="00BB402C">
        <w:rPr>
          <w:rFonts w:ascii="Times New Roman" w:hAnsi="Times New Roman" w:cs="Times New Roman"/>
          <w:sz w:val="24"/>
          <w:szCs w:val="24"/>
        </w:rPr>
        <w:t xml:space="preserve">The carbonyl (C=O) functional group was identified by a significant absorption band at 1746 cm⁻¹ in the FT-IR spectra of </w:t>
      </w:r>
      <w:r w:rsidRPr="0047139C">
        <w:rPr>
          <w:rFonts w:ascii="Times New Roman" w:hAnsi="Times New Roman" w:cs="Times New Roman"/>
          <w:i/>
          <w:iCs/>
          <w:sz w:val="24"/>
          <w:szCs w:val="24"/>
        </w:rPr>
        <w:t>Citrus paradisi</w:t>
      </w:r>
      <w:r w:rsidRPr="00BB402C">
        <w:rPr>
          <w:rFonts w:ascii="Times New Roman" w:hAnsi="Times New Roman" w:cs="Times New Roman"/>
          <w:sz w:val="24"/>
          <w:szCs w:val="24"/>
        </w:rPr>
        <w:t xml:space="preserve"> seed oil. C–O stretching vibrations linked to ester functional groups were identified by absorption bands at 1238 cm⁻¹ and 1167 cm⁻¹. At 3424 cm⁻¹, a wide band representing the O–H stretching vibration emerged, signifying the </w:t>
      </w:r>
      <w:r w:rsidRPr="00BB402C">
        <w:rPr>
          <w:rFonts w:ascii="Times New Roman" w:hAnsi="Times New Roman" w:cs="Times New Roman"/>
          <w:sz w:val="24"/>
          <w:szCs w:val="24"/>
        </w:rPr>
        <w:lastRenderedPageBreak/>
        <w:t>presence of hydroxyl (alcohol) groups. The presence of alkenes is confirmed by the C=C stretching at 1650 cm⁻¹ and the sp² C–H stretching vibration at 3009 cm⁻¹. Saturated hydrocarbon chains are also indicated by sp³ C–H stretching bands at 2924 cm⁻¹ and 2855 cm⁻¹, even though no methyl (CH₃) bending vibration was clearly visible.</w:t>
      </w:r>
    </w:p>
    <w:p w14:paraId="4B4BF73E" w14:textId="46F4009F" w:rsidR="0047139C" w:rsidRPr="0047139C" w:rsidRDefault="00334D3D" w:rsidP="0047139C">
      <w:pPr>
        <w:spacing w:line="360" w:lineRule="auto"/>
        <w:ind w:firstLine="720"/>
        <w:jc w:val="both"/>
        <w:rPr>
          <w:rFonts w:ascii="Times New Roman" w:hAnsi="Times New Roman" w:cs="Times New Roman"/>
          <w:color w:val="000000" w:themeColor="text1"/>
          <w:sz w:val="24"/>
          <w:szCs w:val="24"/>
        </w:rPr>
      </w:pPr>
      <w:r w:rsidRPr="002E3AEF">
        <w:rPr>
          <w:rFonts w:ascii="Times New Roman" w:hAnsi="Times New Roman" w:cs="Times New Roman"/>
          <w:bCs/>
          <w:sz w:val="24"/>
          <w:szCs w:val="24"/>
        </w:rPr>
        <w:t xml:space="preserve">While </w:t>
      </w:r>
      <w:r w:rsidR="0047139C" w:rsidRPr="0047139C">
        <w:rPr>
          <w:rFonts w:ascii="Times New Roman" w:hAnsi="Times New Roman" w:cs="Times New Roman"/>
          <w:i/>
          <w:iCs/>
          <w:color w:val="000000" w:themeColor="text1"/>
          <w:sz w:val="24"/>
          <w:szCs w:val="24"/>
        </w:rPr>
        <w:t>Citrus lemon</w:t>
      </w:r>
      <w:r w:rsidR="0047139C" w:rsidRPr="00BB402C">
        <w:rPr>
          <w:rFonts w:ascii="Times New Roman" w:hAnsi="Times New Roman" w:cs="Times New Roman"/>
          <w:color w:val="000000" w:themeColor="text1"/>
          <w:sz w:val="24"/>
          <w:szCs w:val="24"/>
        </w:rPr>
        <w:t xml:space="preserve"> seed oil's FT-IR spectra also revealed bands at 1236 cm⁻¹ and 1167 cm⁻¹ that were ascribed to C–O stretching of ester groups, as well as an absorption band at 1744 cm⁻¹ that indicated the presence of a carbonyl (C=O) group. The presence of hydroxyl functional groups is suggested by a wide O–H stretching band at 3434 cm⁻¹. Alkenes are confirmed by the sp² C–H stretching at 3009 cm⁻¹ and the C=C stretching at 1640 cm⁻¹, whereas saturated hydrocarbon structures are indicated by the sp³ C–H stretching bands at 2926 cm⁻¹ and 2855 cm⁻¹. Furthermore, a bending vibration of methyl (CH₃) was detected at 1377 cm⁻¹. The presence of aliphatic hydrocarbon chains was further supported by the C–H bending vibration that both oils displayed at about 1466 cm⁻¹</w:t>
      </w:r>
      <w:r w:rsidR="00FF50D9">
        <w:rPr>
          <w:rFonts w:ascii="Times New Roman" w:hAnsi="Times New Roman" w:cs="Times New Roman"/>
          <w:bCs/>
          <w:sz w:val="24"/>
          <w:szCs w:val="24"/>
        </w:rPr>
        <w:t>.</w:t>
      </w:r>
    </w:p>
    <w:p w14:paraId="3BE628A7" w14:textId="77777777" w:rsidR="00CD20E0" w:rsidRDefault="0003266C" w:rsidP="00CD183F">
      <w:pPr>
        <w:spacing w:after="0" w:line="360" w:lineRule="auto"/>
        <w:ind w:left="720" w:hanging="720"/>
        <w:jc w:val="both"/>
        <w:rPr>
          <w:rFonts w:ascii="Times New Roman" w:hAnsi="Times New Roman" w:cs="Times New Roman"/>
          <w:b/>
          <w:i/>
          <w:sz w:val="24"/>
          <w:szCs w:val="24"/>
        </w:rPr>
      </w:pPr>
      <w:r>
        <w:rPr>
          <w:rFonts w:ascii="Times New Roman" w:hAnsi="Times New Roman" w:cs="Times New Roman"/>
          <w:b/>
          <w:bCs/>
          <w:iCs/>
          <w:sz w:val="24"/>
          <w:szCs w:val="24"/>
        </w:rPr>
        <w:t>3.3</w:t>
      </w:r>
      <w:r>
        <w:rPr>
          <w:rFonts w:ascii="Times New Roman" w:hAnsi="Times New Roman" w:cs="Times New Roman"/>
          <w:b/>
          <w:bCs/>
          <w:iCs/>
          <w:sz w:val="24"/>
          <w:szCs w:val="24"/>
        </w:rPr>
        <w:tab/>
      </w:r>
      <w:r w:rsidR="001D215C">
        <w:rPr>
          <w:rFonts w:ascii="Times New Roman" w:hAnsi="Times New Roman" w:cs="Times New Roman"/>
          <w:b/>
          <w:bCs/>
          <w:iCs/>
          <w:sz w:val="24"/>
          <w:szCs w:val="24"/>
        </w:rPr>
        <w:t xml:space="preserve">Ultraviolet-Visible Spectroscopic </w:t>
      </w:r>
      <w:r w:rsidR="00CD183F">
        <w:rPr>
          <w:rFonts w:ascii="Times New Roman" w:hAnsi="Times New Roman" w:cs="Times New Roman"/>
          <w:b/>
          <w:bCs/>
          <w:iCs/>
          <w:sz w:val="24"/>
          <w:szCs w:val="24"/>
        </w:rPr>
        <w:t>Result</w:t>
      </w:r>
      <w:r w:rsidR="001D215C">
        <w:rPr>
          <w:rFonts w:ascii="Times New Roman" w:hAnsi="Times New Roman" w:cs="Times New Roman"/>
          <w:b/>
          <w:bCs/>
          <w:iCs/>
          <w:sz w:val="24"/>
          <w:szCs w:val="24"/>
        </w:rPr>
        <w:t xml:space="preserve"> of the oil</w:t>
      </w:r>
      <w:r w:rsidR="00CD183F">
        <w:rPr>
          <w:rFonts w:ascii="Times New Roman" w:hAnsi="Times New Roman" w:cs="Times New Roman"/>
          <w:b/>
          <w:bCs/>
          <w:iCs/>
          <w:sz w:val="24"/>
          <w:szCs w:val="24"/>
        </w:rPr>
        <w:t xml:space="preserve"> from </w:t>
      </w:r>
      <w:r w:rsidR="00CD183F" w:rsidRPr="00693735">
        <w:rPr>
          <w:rFonts w:ascii="Times New Roman" w:hAnsi="Times New Roman" w:cs="Times New Roman"/>
          <w:b/>
          <w:i/>
          <w:sz w:val="24"/>
          <w:szCs w:val="24"/>
        </w:rPr>
        <w:t>Citrus paradisi</w:t>
      </w:r>
      <w:r w:rsidR="00CD183F" w:rsidRPr="00693735">
        <w:rPr>
          <w:rFonts w:ascii="Times New Roman" w:hAnsi="Times New Roman" w:cs="Times New Roman"/>
          <w:b/>
          <w:sz w:val="24"/>
          <w:szCs w:val="24"/>
        </w:rPr>
        <w:t xml:space="preserve"> and </w:t>
      </w:r>
      <w:r w:rsidR="00CD183F" w:rsidRPr="00693735">
        <w:rPr>
          <w:rFonts w:ascii="Times New Roman" w:hAnsi="Times New Roman" w:cs="Times New Roman"/>
          <w:b/>
          <w:i/>
          <w:sz w:val="24"/>
          <w:szCs w:val="24"/>
        </w:rPr>
        <w:t>Citrus</w:t>
      </w:r>
      <w:r w:rsidR="00CD20E0">
        <w:rPr>
          <w:rFonts w:ascii="Times New Roman" w:hAnsi="Times New Roman" w:cs="Times New Roman"/>
          <w:b/>
          <w:i/>
          <w:sz w:val="24"/>
          <w:szCs w:val="24"/>
        </w:rPr>
        <w:t xml:space="preserve"> </w:t>
      </w:r>
    </w:p>
    <w:p w14:paraId="40966905" w14:textId="098A7441" w:rsidR="001D215C" w:rsidRDefault="00CD183F" w:rsidP="00CD183F">
      <w:pPr>
        <w:spacing w:after="0" w:line="360" w:lineRule="auto"/>
        <w:ind w:left="720" w:hanging="720"/>
        <w:jc w:val="both"/>
        <w:rPr>
          <w:rFonts w:ascii="Times New Roman" w:hAnsi="Times New Roman" w:cs="Times New Roman"/>
          <w:b/>
          <w:bCs/>
          <w:iCs/>
          <w:sz w:val="24"/>
          <w:szCs w:val="24"/>
        </w:rPr>
      </w:pPr>
      <w:r w:rsidRPr="00693735">
        <w:rPr>
          <w:rFonts w:ascii="Times New Roman" w:hAnsi="Times New Roman" w:cs="Times New Roman"/>
          <w:b/>
          <w:i/>
          <w:sz w:val="24"/>
          <w:szCs w:val="24"/>
        </w:rPr>
        <w:t>lemon</w:t>
      </w:r>
      <w:r>
        <w:rPr>
          <w:rFonts w:ascii="Times New Roman" w:hAnsi="Times New Roman" w:cs="Times New Roman"/>
          <w:b/>
          <w:i/>
          <w:sz w:val="24"/>
          <w:szCs w:val="24"/>
        </w:rPr>
        <w:t xml:space="preserve"> </w:t>
      </w:r>
      <w:r>
        <w:rPr>
          <w:rFonts w:ascii="Times New Roman" w:hAnsi="Times New Roman" w:cs="Times New Roman"/>
          <w:b/>
          <w:iCs/>
          <w:sz w:val="24"/>
          <w:szCs w:val="24"/>
        </w:rPr>
        <w:t>Seeds</w:t>
      </w:r>
    </w:p>
    <w:p w14:paraId="6547BEE1" w14:textId="1BCB7509" w:rsidR="001D215C" w:rsidRDefault="001D215C" w:rsidP="0003266C">
      <w:pPr>
        <w:spacing w:after="12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UV-Visible spectroscopic</w:t>
      </w:r>
      <w:r w:rsidR="00296A40">
        <w:rPr>
          <w:rFonts w:ascii="Times New Roman" w:hAnsi="Times New Roman" w:cs="Times New Roman"/>
          <w:iCs/>
          <w:sz w:val="24"/>
          <w:szCs w:val="24"/>
        </w:rPr>
        <w:t xml:space="preserve"> result</w:t>
      </w:r>
      <w:r>
        <w:rPr>
          <w:rFonts w:ascii="Times New Roman" w:hAnsi="Times New Roman" w:cs="Times New Roman"/>
          <w:iCs/>
          <w:sz w:val="24"/>
          <w:szCs w:val="24"/>
        </w:rPr>
        <w:t xml:space="preserve"> of the</w:t>
      </w:r>
      <w:r w:rsidR="00296A40">
        <w:rPr>
          <w:rFonts w:ascii="Times New Roman" w:hAnsi="Times New Roman" w:cs="Times New Roman"/>
          <w:iCs/>
          <w:sz w:val="24"/>
          <w:szCs w:val="24"/>
        </w:rPr>
        <w:t xml:space="preserve"> </w:t>
      </w:r>
      <w:r>
        <w:rPr>
          <w:rFonts w:ascii="Times New Roman" w:hAnsi="Times New Roman" w:cs="Times New Roman"/>
          <w:iCs/>
          <w:sz w:val="24"/>
          <w:szCs w:val="24"/>
        </w:rPr>
        <w:t xml:space="preserve">oil </w:t>
      </w:r>
      <w:r w:rsidR="00296A40">
        <w:rPr>
          <w:rFonts w:ascii="Times New Roman" w:hAnsi="Times New Roman" w:cs="Times New Roman"/>
          <w:iCs/>
          <w:sz w:val="24"/>
          <w:szCs w:val="24"/>
        </w:rPr>
        <w:t xml:space="preserve">from </w:t>
      </w:r>
      <w:r w:rsidR="00296A40" w:rsidRPr="00296A40">
        <w:rPr>
          <w:rFonts w:ascii="Times New Roman" w:hAnsi="Times New Roman" w:cs="Times New Roman"/>
          <w:i/>
          <w:sz w:val="24"/>
          <w:szCs w:val="24"/>
        </w:rPr>
        <w:t xml:space="preserve">Citrus paradisi and Citrus lemon </w:t>
      </w:r>
      <w:r w:rsidR="00296A40">
        <w:rPr>
          <w:rFonts w:ascii="Times New Roman" w:hAnsi="Times New Roman" w:cs="Times New Roman"/>
          <w:iCs/>
          <w:sz w:val="24"/>
          <w:szCs w:val="24"/>
        </w:rPr>
        <w:t xml:space="preserve">seeds </w:t>
      </w:r>
      <w:r>
        <w:rPr>
          <w:rFonts w:ascii="Times New Roman" w:hAnsi="Times New Roman" w:cs="Times New Roman"/>
          <w:iCs/>
          <w:sz w:val="24"/>
          <w:szCs w:val="24"/>
        </w:rPr>
        <w:t xml:space="preserve">is compared with the infrared result </w:t>
      </w:r>
      <w:r w:rsidR="00CF7CCE">
        <w:rPr>
          <w:rFonts w:ascii="Times New Roman" w:hAnsi="Times New Roman" w:cs="Times New Roman"/>
          <w:iCs/>
          <w:sz w:val="24"/>
          <w:szCs w:val="24"/>
        </w:rPr>
        <w:t xml:space="preserve">of both oils </w:t>
      </w:r>
      <w:r>
        <w:rPr>
          <w:rFonts w:ascii="Times New Roman" w:hAnsi="Times New Roman" w:cs="Times New Roman"/>
          <w:iCs/>
          <w:sz w:val="24"/>
          <w:szCs w:val="24"/>
        </w:rPr>
        <w:t xml:space="preserve">as shown in </w:t>
      </w:r>
      <w:r w:rsidRPr="00DC3E5E">
        <w:rPr>
          <w:rFonts w:ascii="Times New Roman" w:hAnsi="Times New Roman" w:cs="Times New Roman"/>
          <w:b/>
          <w:bCs/>
          <w:iCs/>
          <w:sz w:val="24"/>
          <w:szCs w:val="24"/>
        </w:rPr>
        <w:t xml:space="preserve">Table </w:t>
      </w:r>
      <w:r w:rsidR="0003266C" w:rsidRPr="00DC3E5E">
        <w:rPr>
          <w:rFonts w:ascii="Times New Roman" w:hAnsi="Times New Roman" w:cs="Times New Roman"/>
          <w:b/>
          <w:bCs/>
          <w:iCs/>
          <w:sz w:val="24"/>
          <w:szCs w:val="24"/>
        </w:rPr>
        <w:t>3</w:t>
      </w:r>
      <w:r>
        <w:rPr>
          <w:rFonts w:ascii="Times New Roman" w:hAnsi="Times New Roman" w:cs="Times New Roman"/>
          <w:iCs/>
          <w:sz w:val="24"/>
          <w:szCs w:val="24"/>
        </w:rPr>
        <w:t>.</w:t>
      </w:r>
    </w:p>
    <w:p w14:paraId="0C72A452" w14:textId="7546ED51" w:rsidR="001D215C" w:rsidRDefault="001D215C" w:rsidP="001D215C">
      <w:pPr>
        <w:spacing w:after="0" w:line="360" w:lineRule="auto"/>
        <w:jc w:val="both"/>
        <w:rPr>
          <w:rFonts w:ascii="Times New Roman" w:hAnsi="Times New Roman" w:cs="Times New Roman"/>
          <w:b/>
          <w:bCs/>
          <w:i/>
          <w:sz w:val="24"/>
          <w:szCs w:val="24"/>
        </w:rPr>
      </w:pPr>
      <w:r w:rsidRPr="00896E6E">
        <w:rPr>
          <w:rFonts w:ascii="Times New Roman" w:hAnsi="Times New Roman" w:cs="Times New Roman"/>
          <w:b/>
          <w:bCs/>
          <w:iCs/>
          <w:sz w:val="24"/>
          <w:szCs w:val="24"/>
        </w:rPr>
        <w:t xml:space="preserve">Table </w:t>
      </w:r>
      <w:r w:rsidR="00DC3E5E">
        <w:rPr>
          <w:rFonts w:ascii="Times New Roman" w:hAnsi="Times New Roman" w:cs="Times New Roman"/>
          <w:b/>
          <w:bCs/>
          <w:iCs/>
          <w:sz w:val="24"/>
          <w:szCs w:val="24"/>
        </w:rPr>
        <w:t>3</w:t>
      </w:r>
      <w:r>
        <w:rPr>
          <w:rFonts w:ascii="Times New Roman" w:hAnsi="Times New Roman" w:cs="Times New Roman"/>
          <w:b/>
          <w:bCs/>
          <w:iCs/>
          <w:sz w:val="24"/>
          <w:szCs w:val="24"/>
        </w:rPr>
        <w:t>:</w:t>
      </w:r>
      <w:r w:rsidRPr="00896E6E">
        <w:rPr>
          <w:rFonts w:ascii="Times New Roman" w:hAnsi="Times New Roman" w:cs="Times New Roman"/>
          <w:b/>
          <w:bCs/>
          <w:iCs/>
          <w:sz w:val="24"/>
          <w:szCs w:val="24"/>
        </w:rPr>
        <w:t xml:space="preserve"> Results of UV–Visible Spectroscopy and FT-IR Analys</w:t>
      </w:r>
      <w:r>
        <w:rPr>
          <w:rFonts w:ascii="Times New Roman" w:hAnsi="Times New Roman" w:cs="Times New Roman"/>
          <w:b/>
          <w:bCs/>
          <w:iCs/>
          <w:sz w:val="24"/>
          <w:szCs w:val="24"/>
        </w:rPr>
        <w:t>i</w:t>
      </w:r>
      <w:r w:rsidRPr="00896E6E">
        <w:rPr>
          <w:rFonts w:ascii="Times New Roman" w:hAnsi="Times New Roman" w:cs="Times New Roman"/>
          <w:b/>
          <w:bCs/>
          <w:iCs/>
          <w:sz w:val="24"/>
          <w:szCs w:val="24"/>
        </w:rPr>
        <w:t xml:space="preserve">s of </w:t>
      </w:r>
      <w:r w:rsidRPr="00896E6E">
        <w:rPr>
          <w:rFonts w:ascii="Times New Roman" w:hAnsi="Times New Roman" w:cs="Times New Roman"/>
          <w:b/>
          <w:bCs/>
          <w:i/>
          <w:sz w:val="24"/>
          <w:szCs w:val="24"/>
        </w:rPr>
        <w:t xml:space="preserve">Citrus </w:t>
      </w:r>
      <w:r w:rsidR="00296A40">
        <w:rPr>
          <w:rFonts w:ascii="Times New Roman" w:hAnsi="Times New Roman" w:cs="Times New Roman"/>
          <w:b/>
          <w:bCs/>
          <w:i/>
          <w:sz w:val="24"/>
          <w:szCs w:val="24"/>
        </w:rPr>
        <w:t xml:space="preserve">paradisi </w:t>
      </w:r>
      <w:r w:rsidR="00296A40" w:rsidRPr="00977EEC">
        <w:rPr>
          <w:rFonts w:ascii="Times New Roman" w:hAnsi="Times New Roman" w:cs="Times New Roman"/>
          <w:b/>
          <w:bCs/>
          <w:iCs/>
          <w:sz w:val="24"/>
          <w:szCs w:val="24"/>
        </w:rPr>
        <w:t>and</w:t>
      </w:r>
      <w:r w:rsidR="00296A40">
        <w:rPr>
          <w:rFonts w:ascii="Times New Roman" w:hAnsi="Times New Roman" w:cs="Times New Roman"/>
          <w:b/>
          <w:bCs/>
          <w:i/>
          <w:sz w:val="24"/>
          <w:szCs w:val="24"/>
        </w:rPr>
        <w:t xml:space="preserve"> Citrus lemon </w:t>
      </w:r>
      <w:r w:rsidR="00977EEC">
        <w:rPr>
          <w:rFonts w:ascii="Times New Roman" w:hAnsi="Times New Roman" w:cs="Times New Roman"/>
          <w:b/>
          <w:bCs/>
          <w:iCs/>
          <w:sz w:val="24"/>
          <w:szCs w:val="24"/>
        </w:rPr>
        <w:t>S</w:t>
      </w:r>
      <w:r w:rsidR="00296A40" w:rsidRPr="00977EEC">
        <w:rPr>
          <w:rFonts w:ascii="Times New Roman" w:hAnsi="Times New Roman" w:cs="Times New Roman"/>
          <w:b/>
          <w:bCs/>
          <w:iCs/>
          <w:sz w:val="24"/>
          <w:szCs w:val="24"/>
        </w:rPr>
        <w:t>eed</w:t>
      </w:r>
      <w:r w:rsidR="00977EEC" w:rsidRPr="00977EEC">
        <w:rPr>
          <w:rFonts w:ascii="Times New Roman" w:hAnsi="Times New Roman" w:cs="Times New Roman"/>
          <w:b/>
          <w:bCs/>
          <w:iCs/>
          <w:sz w:val="24"/>
          <w:szCs w:val="24"/>
        </w:rPr>
        <w:t xml:space="preserve"> oils</w:t>
      </w:r>
    </w:p>
    <w:tbl>
      <w:tblPr>
        <w:tblStyle w:val="TableGrid"/>
        <w:tblW w:w="0" w:type="auto"/>
        <w:tblLook w:val="04A0" w:firstRow="1" w:lastRow="0" w:firstColumn="1" w:lastColumn="0" w:noHBand="0" w:noVBand="1"/>
      </w:tblPr>
      <w:tblGrid>
        <w:gridCol w:w="1641"/>
        <w:gridCol w:w="2182"/>
        <w:gridCol w:w="1417"/>
        <w:gridCol w:w="2132"/>
        <w:gridCol w:w="1644"/>
      </w:tblGrid>
      <w:tr w:rsidR="001D215C" w14:paraId="466483BD" w14:textId="77777777" w:rsidTr="00977EEC">
        <w:tc>
          <w:tcPr>
            <w:tcW w:w="1641" w:type="dxa"/>
          </w:tcPr>
          <w:p w14:paraId="25168474" w14:textId="5EBFC6D9" w:rsidR="001D215C" w:rsidRPr="00FB110C" w:rsidRDefault="001D215C" w:rsidP="000D03C8">
            <w:pPr>
              <w:spacing w:after="120" w:line="360" w:lineRule="auto"/>
              <w:jc w:val="center"/>
              <w:rPr>
                <w:rFonts w:ascii="Times New Roman" w:hAnsi="Times New Roman" w:cs="Times New Roman"/>
                <w:b/>
                <w:bCs/>
                <w:iCs/>
                <w:sz w:val="24"/>
                <w:szCs w:val="24"/>
              </w:rPr>
            </w:pPr>
            <w:r w:rsidRPr="00FB110C">
              <w:rPr>
                <w:rFonts w:ascii="Times New Roman" w:hAnsi="Times New Roman" w:cs="Times New Roman"/>
                <w:b/>
                <w:bCs/>
                <w:iCs/>
                <w:sz w:val="24"/>
                <w:szCs w:val="24"/>
              </w:rPr>
              <w:t>Oil</w:t>
            </w:r>
            <w:r w:rsidR="00667E56">
              <w:rPr>
                <w:rFonts w:ascii="Times New Roman" w:hAnsi="Times New Roman" w:cs="Times New Roman"/>
                <w:b/>
                <w:bCs/>
                <w:iCs/>
                <w:sz w:val="24"/>
                <w:szCs w:val="24"/>
              </w:rPr>
              <w:t>s</w:t>
            </w:r>
          </w:p>
        </w:tc>
        <w:tc>
          <w:tcPr>
            <w:tcW w:w="2182" w:type="dxa"/>
          </w:tcPr>
          <w:p w14:paraId="6BE4257D" w14:textId="77777777" w:rsidR="001D215C" w:rsidRPr="00FB110C" w:rsidRDefault="001D215C" w:rsidP="000D03C8">
            <w:pPr>
              <w:spacing w:after="120" w:line="360" w:lineRule="auto"/>
              <w:jc w:val="center"/>
              <w:rPr>
                <w:rFonts w:ascii="Times New Roman" w:hAnsi="Times New Roman" w:cs="Times New Roman"/>
                <w:b/>
                <w:bCs/>
                <w:iCs/>
                <w:sz w:val="24"/>
                <w:szCs w:val="24"/>
              </w:rPr>
            </w:pPr>
            <w:r w:rsidRPr="00FB110C">
              <w:rPr>
                <w:rFonts w:ascii="Times New Roman" w:hAnsi="Times New Roman" w:cs="Times New Roman"/>
                <w:b/>
                <w:bCs/>
                <w:iCs/>
                <w:sz w:val="24"/>
                <w:szCs w:val="24"/>
              </w:rPr>
              <w:t>UV Wave length (nm)</w:t>
            </w:r>
          </w:p>
        </w:tc>
        <w:tc>
          <w:tcPr>
            <w:tcW w:w="1417" w:type="dxa"/>
          </w:tcPr>
          <w:p w14:paraId="2A7F13F6" w14:textId="77777777" w:rsidR="001D215C" w:rsidRPr="00FB110C" w:rsidRDefault="001D215C" w:rsidP="000D03C8">
            <w:pPr>
              <w:spacing w:after="120" w:line="360" w:lineRule="auto"/>
              <w:jc w:val="center"/>
              <w:rPr>
                <w:rFonts w:ascii="Times New Roman" w:hAnsi="Times New Roman" w:cs="Times New Roman"/>
                <w:b/>
                <w:bCs/>
                <w:iCs/>
                <w:sz w:val="24"/>
                <w:szCs w:val="24"/>
              </w:rPr>
            </w:pPr>
            <w:r w:rsidRPr="00FB110C">
              <w:rPr>
                <w:rFonts w:ascii="Times New Roman" w:hAnsi="Times New Roman" w:cs="Times New Roman"/>
                <w:b/>
                <w:bCs/>
                <w:iCs/>
                <w:sz w:val="24"/>
                <w:szCs w:val="24"/>
              </w:rPr>
              <w:t>IR (</w:t>
            </w:r>
            <w:r w:rsidRPr="00FB110C">
              <w:rPr>
                <w:rFonts w:ascii="Times New Roman" w:hAnsi="Times New Roman" w:cs="Times New Roman"/>
                <w:b/>
                <w:bCs/>
                <w:sz w:val="24"/>
                <w:szCs w:val="24"/>
              </w:rPr>
              <w:t>cm</w:t>
            </w:r>
            <w:r w:rsidRPr="00FB110C">
              <w:rPr>
                <w:rFonts w:ascii="Times New Roman" w:hAnsi="Times New Roman" w:cs="Times New Roman"/>
                <w:b/>
                <w:bCs/>
                <w:sz w:val="24"/>
                <w:szCs w:val="24"/>
                <w:vertAlign w:val="superscript"/>
              </w:rPr>
              <w:t>-1</w:t>
            </w:r>
            <w:r w:rsidRPr="00FB110C">
              <w:rPr>
                <w:rFonts w:ascii="Times New Roman" w:hAnsi="Times New Roman" w:cs="Times New Roman"/>
                <w:b/>
                <w:bCs/>
                <w:sz w:val="24"/>
                <w:szCs w:val="24"/>
              </w:rPr>
              <w:t>)</w:t>
            </w:r>
          </w:p>
        </w:tc>
        <w:tc>
          <w:tcPr>
            <w:tcW w:w="2132" w:type="dxa"/>
          </w:tcPr>
          <w:p w14:paraId="682D9F67" w14:textId="71FBAA43" w:rsidR="001D215C" w:rsidRPr="00FB110C" w:rsidRDefault="001D215C" w:rsidP="000D03C8">
            <w:pPr>
              <w:spacing w:after="120" w:line="360" w:lineRule="auto"/>
              <w:jc w:val="center"/>
              <w:rPr>
                <w:rFonts w:ascii="Times New Roman" w:hAnsi="Times New Roman" w:cs="Times New Roman"/>
                <w:b/>
                <w:bCs/>
                <w:iCs/>
                <w:sz w:val="24"/>
                <w:szCs w:val="24"/>
              </w:rPr>
            </w:pPr>
            <w:r w:rsidRPr="00FB110C">
              <w:rPr>
                <w:rFonts w:ascii="Times New Roman" w:hAnsi="Times New Roman" w:cs="Times New Roman"/>
                <w:b/>
                <w:bCs/>
                <w:iCs/>
                <w:sz w:val="24"/>
                <w:szCs w:val="24"/>
              </w:rPr>
              <w:t>Transition</w:t>
            </w:r>
          </w:p>
        </w:tc>
        <w:tc>
          <w:tcPr>
            <w:tcW w:w="1644" w:type="dxa"/>
          </w:tcPr>
          <w:p w14:paraId="394926DB" w14:textId="77777777" w:rsidR="001D215C" w:rsidRPr="00FB110C" w:rsidRDefault="001D215C" w:rsidP="000D03C8">
            <w:pPr>
              <w:spacing w:after="120" w:line="360" w:lineRule="auto"/>
              <w:jc w:val="center"/>
              <w:rPr>
                <w:rFonts w:ascii="Times New Roman" w:hAnsi="Times New Roman" w:cs="Times New Roman"/>
                <w:b/>
                <w:bCs/>
                <w:iCs/>
                <w:sz w:val="24"/>
                <w:szCs w:val="24"/>
              </w:rPr>
            </w:pPr>
            <w:r w:rsidRPr="00FB110C">
              <w:rPr>
                <w:rFonts w:ascii="Times New Roman" w:hAnsi="Times New Roman" w:cs="Times New Roman"/>
                <w:b/>
                <w:bCs/>
                <w:iCs/>
                <w:sz w:val="24"/>
                <w:szCs w:val="24"/>
              </w:rPr>
              <w:t>Remark</w:t>
            </w:r>
          </w:p>
        </w:tc>
      </w:tr>
      <w:tr w:rsidR="00F323A4" w14:paraId="61735885" w14:textId="77777777" w:rsidTr="00977EEC">
        <w:tc>
          <w:tcPr>
            <w:tcW w:w="1641" w:type="dxa"/>
            <w:vMerge w:val="restart"/>
          </w:tcPr>
          <w:p w14:paraId="191EBDE2" w14:textId="64AC8A3A" w:rsidR="00F323A4" w:rsidRPr="00E02B83" w:rsidRDefault="00F323A4" w:rsidP="000D03C8">
            <w:pPr>
              <w:spacing w:after="120" w:line="360" w:lineRule="auto"/>
              <w:jc w:val="center"/>
              <w:rPr>
                <w:rFonts w:ascii="Times New Roman" w:hAnsi="Times New Roman" w:cs="Times New Roman"/>
                <w:b/>
                <w:bCs/>
                <w:i/>
                <w:sz w:val="24"/>
                <w:szCs w:val="24"/>
              </w:rPr>
            </w:pPr>
            <w:r w:rsidRPr="00E02B83">
              <w:rPr>
                <w:rFonts w:ascii="Times New Roman" w:hAnsi="Times New Roman" w:cs="Times New Roman"/>
                <w:b/>
                <w:bCs/>
                <w:i/>
                <w:sz w:val="24"/>
                <w:szCs w:val="24"/>
              </w:rPr>
              <w:t>Citrus paradisi</w:t>
            </w:r>
          </w:p>
        </w:tc>
        <w:tc>
          <w:tcPr>
            <w:tcW w:w="2182" w:type="dxa"/>
          </w:tcPr>
          <w:p w14:paraId="4B6740DF" w14:textId="77777777"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290</w:t>
            </w:r>
          </w:p>
        </w:tc>
        <w:tc>
          <w:tcPr>
            <w:tcW w:w="1417" w:type="dxa"/>
          </w:tcPr>
          <w:p w14:paraId="53308693" w14:textId="74A6FCC5"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1650</w:t>
            </w:r>
          </w:p>
        </w:tc>
        <w:tc>
          <w:tcPr>
            <w:tcW w:w="2132" w:type="dxa"/>
          </w:tcPr>
          <w:p w14:paraId="07A78DE5" w14:textId="77777777"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C=C band (</w:t>
            </w:r>
            <m:oMath>
              <m:r>
                <w:rPr>
                  <w:rFonts w:ascii="Cambria Math" w:eastAsiaTheme="minorEastAsia" w:hAnsi="Cambria Math" w:cs="Times New Roman"/>
                  <w:sz w:val="24"/>
                  <w:szCs w:val="24"/>
                </w:rPr>
                <m:t>π</m:t>
              </m:r>
            </m:oMath>
            <w:r w:rsidRPr="002E3AEF">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π*</m:t>
              </m:r>
            </m:oMath>
            <w:r>
              <w:rPr>
                <w:rFonts w:ascii="Times New Roman" w:eastAsiaTheme="minorEastAsia" w:hAnsi="Times New Roman" w:cs="Times New Roman"/>
                <w:sz w:val="24"/>
                <w:szCs w:val="24"/>
              </w:rPr>
              <w:t>)</w:t>
            </w:r>
          </w:p>
        </w:tc>
        <w:tc>
          <w:tcPr>
            <w:tcW w:w="1644" w:type="dxa"/>
          </w:tcPr>
          <w:p w14:paraId="41FB5186" w14:textId="77777777"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C=C band</w:t>
            </w:r>
          </w:p>
        </w:tc>
      </w:tr>
      <w:tr w:rsidR="00F323A4" w14:paraId="374E020E" w14:textId="77777777" w:rsidTr="00977EEC">
        <w:tc>
          <w:tcPr>
            <w:tcW w:w="1641" w:type="dxa"/>
            <w:vMerge/>
          </w:tcPr>
          <w:p w14:paraId="2117D42A" w14:textId="77777777" w:rsidR="00F323A4" w:rsidRDefault="00F323A4" w:rsidP="000D03C8">
            <w:pPr>
              <w:spacing w:after="120" w:line="360" w:lineRule="auto"/>
              <w:jc w:val="center"/>
              <w:rPr>
                <w:rFonts w:ascii="Times New Roman" w:hAnsi="Times New Roman" w:cs="Times New Roman"/>
                <w:iCs/>
                <w:sz w:val="24"/>
                <w:szCs w:val="24"/>
              </w:rPr>
            </w:pPr>
          </w:p>
        </w:tc>
        <w:tc>
          <w:tcPr>
            <w:tcW w:w="2182" w:type="dxa"/>
          </w:tcPr>
          <w:p w14:paraId="2A330DAD" w14:textId="76F101A0"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372</w:t>
            </w:r>
          </w:p>
        </w:tc>
        <w:tc>
          <w:tcPr>
            <w:tcW w:w="1417" w:type="dxa"/>
          </w:tcPr>
          <w:p w14:paraId="03A06517" w14:textId="6D97EF36"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1746</w:t>
            </w:r>
          </w:p>
        </w:tc>
        <w:tc>
          <w:tcPr>
            <w:tcW w:w="2132" w:type="dxa"/>
          </w:tcPr>
          <w:p w14:paraId="3B52E285" w14:textId="77777777"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C=O band (</w:t>
            </w:r>
            <w:r w:rsidRPr="002E3AEF">
              <w:rPr>
                <w:rFonts w:ascii="Times New Roman" w:hAnsi="Times New Roman" w:cs="Times New Roman"/>
                <w:sz w:val="24"/>
                <w:szCs w:val="24"/>
              </w:rPr>
              <w:t>n-</w:t>
            </w:r>
            <m:oMath>
              <m:r>
                <w:rPr>
                  <w:rFonts w:ascii="Cambria Math" w:hAnsi="Cambria Math" w:cs="Times New Roman"/>
                  <w:sz w:val="24"/>
                  <w:szCs w:val="24"/>
                </w:rPr>
                <m:t>π*</m:t>
              </m:r>
            </m:oMath>
            <w:r>
              <w:rPr>
                <w:rFonts w:ascii="Times New Roman" w:eastAsiaTheme="minorEastAsia" w:hAnsi="Times New Roman" w:cs="Times New Roman"/>
                <w:sz w:val="24"/>
                <w:szCs w:val="24"/>
              </w:rPr>
              <w:t>)</w:t>
            </w:r>
          </w:p>
        </w:tc>
        <w:tc>
          <w:tcPr>
            <w:tcW w:w="1644" w:type="dxa"/>
          </w:tcPr>
          <w:p w14:paraId="75C8E6DF" w14:textId="77777777"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C=O band</w:t>
            </w:r>
          </w:p>
        </w:tc>
      </w:tr>
      <w:tr w:rsidR="00F323A4" w14:paraId="54E4B228" w14:textId="77777777" w:rsidTr="00977EEC">
        <w:tc>
          <w:tcPr>
            <w:tcW w:w="1641" w:type="dxa"/>
            <w:vMerge w:val="restart"/>
          </w:tcPr>
          <w:p w14:paraId="36C2D00A" w14:textId="3259CA74" w:rsidR="00F323A4" w:rsidRPr="00E02B83" w:rsidRDefault="00F323A4" w:rsidP="000D03C8">
            <w:pPr>
              <w:spacing w:after="120" w:line="360" w:lineRule="auto"/>
              <w:jc w:val="center"/>
              <w:rPr>
                <w:rFonts w:ascii="Times New Roman" w:hAnsi="Times New Roman" w:cs="Times New Roman"/>
                <w:b/>
                <w:bCs/>
                <w:i/>
                <w:sz w:val="24"/>
                <w:szCs w:val="24"/>
              </w:rPr>
            </w:pPr>
            <w:r w:rsidRPr="00E02B83">
              <w:rPr>
                <w:rFonts w:ascii="Times New Roman" w:hAnsi="Times New Roman" w:cs="Times New Roman"/>
                <w:b/>
                <w:bCs/>
                <w:i/>
                <w:sz w:val="24"/>
                <w:szCs w:val="24"/>
              </w:rPr>
              <w:t>Citrus lemon</w:t>
            </w:r>
          </w:p>
        </w:tc>
        <w:tc>
          <w:tcPr>
            <w:tcW w:w="2182" w:type="dxa"/>
          </w:tcPr>
          <w:p w14:paraId="6AB3EF17" w14:textId="6F93492B"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290</w:t>
            </w:r>
          </w:p>
        </w:tc>
        <w:tc>
          <w:tcPr>
            <w:tcW w:w="1417" w:type="dxa"/>
          </w:tcPr>
          <w:p w14:paraId="13E82EEF" w14:textId="05C28855"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1640</w:t>
            </w:r>
          </w:p>
        </w:tc>
        <w:tc>
          <w:tcPr>
            <w:tcW w:w="2132" w:type="dxa"/>
          </w:tcPr>
          <w:p w14:paraId="4D5D37AD" w14:textId="14E10089"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C=C band (</w:t>
            </w:r>
            <m:oMath>
              <m:r>
                <w:rPr>
                  <w:rFonts w:ascii="Cambria Math" w:eastAsiaTheme="minorEastAsia" w:hAnsi="Cambria Math" w:cs="Times New Roman"/>
                  <w:sz w:val="24"/>
                  <w:szCs w:val="24"/>
                </w:rPr>
                <m:t>π</m:t>
              </m:r>
            </m:oMath>
            <w:r w:rsidRPr="002E3AEF">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π*</m:t>
              </m:r>
            </m:oMath>
            <w:r>
              <w:rPr>
                <w:rFonts w:ascii="Times New Roman" w:eastAsiaTheme="minorEastAsia" w:hAnsi="Times New Roman" w:cs="Times New Roman"/>
                <w:sz w:val="24"/>
                <w:szCs w:val="24"/>
              </w:rPr>
              <w:t>)</w:t>
            </w:r>
          </w:p>
        </w:tc>
        <w:tc>
          <w:tcPr>
            <w:tcW w:w="1644" w:type="dxa"/>
          </w:tcPr>
          <w:p w14:paraId="0C2DD22D" w14:textId="4B32425C"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C=C band</w:t>
            </w:r>
          </w:p>
        </w:tc>
      </w:tr>
      <w:tr w:rsidR="00F323A4" w14:paraId="103E345B" w14:textId="77777777" w:rsidTr="00977EEC">
        <w:tc>
          <w:tcPr>
            <w:tcW w:w="1641" w:type="dxa"/>
            <w:vMerge/>
          </w:tcPr>
          <w:p w14:paraId="01EEFBEE" w14:textId="77777777" w:rsidR="00F323A4" w:rsidRDefault="00F323A4" w:rsidP="000D03C8">
            <w:pPr>
              <w:spacing w:after="120" w:line="360" w:lineRule="auto"/>
              <w:jc w:val="center"/>
              <w:rPr>
                <w:rFonts w:ascii="Times New Roman" w:hAnsi="Times New Roman" w:cs="Times New Roman"/>
                <w:iCs/>
                <w:sz w:val="24"/>
                <w:szCs w:val="24"/>
              </w:rPr>
            </w:pPr>
          </w:p>
        </w:tc>
        <w:tc>
          <w:tcPr>
            <w:tcW w:w="2182" w:type="dxa"/>
          </w:tcPr>
          <w:p w14:paraId="48438FA2" w14:textId="1B4290DF"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371</w:t>
            </w:r>
          </w:p>
        </w:tc>
        <w:tc>
          <w:tcPr>
            <w:tcW w:w="1417" w:type="dxa"/>
          </w:tcPr>
          <w:p w14:paraId="62EA2034" w14:textId="62B3C9F1"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1744</w:t>
            </w:r>
          </w:p>
        </w:tc>
        <w:tc>
          <w:tcPr>
            <w:tcW w:w="2132" w:type="dxa"/>
          </w:tcPr>
          <w:p w14:paraId="4AE26061" w14:textId="7881A94D"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C=O band (</w:t>
            </w:r>
            <w:r w:rsidRPr="002E3AEF">
              <w:rPr>
                <w:rFonts w:ascii="Times New Roman" w:hAnsi="Times New Roman" w:cs="Times New Roman"/>
                <w:sz w:val="24"/>
                <w:szCs w:val="24"/>
              </w:rPr>
              <w:t>n-</w:t>
            </w:r>
            <m:oMath>
              <m:r>
                <w:rPr>
                  <w:rFonts w:ascii="Cambria Math" w:hAnsi="Cambria Math" w:cs="Times New Roman"/>
                  <w:sz w:val="24"/>
                  <w:szCs w:val="24"/>
                </w:rPr>
                <m:t>π*</m:t>
              </m:r>
            </m:oMath>
            <w:r>
              <w:rPr>
                <w:rFonts w:ascii="Times New Roman" w:eastAsiaTheme="minorEastAsia" w:hAnsi="Times New Roman" w:cs="Times New Roman"/>
                <w:sz w:val="24"/>
                <w:szCs w:val="24"/>
              </w:rPr>
              <w:t>)</w:t>
            </w:r>
          </w:p>
        </w:tc>
        <w:tc>
          <w:tcPr>
            <w:tcW w:w="1644" w:type="dxa"/>
          </w:tcPr>
          <w:p w14:paraId="69983BE2" w14:textId="4FB163BE" w:rsidR="00F323A4" w:rsidRDefault="00F323A4" w:rsidP="000D03C8">
            <w:pPr>
              <w:spacing w:after="120" w:line="360" w:lineRule="auto"/>
              <w:jc w:val="center"/>
              <w:rPr>
                <w:rFonts w:ascii="Times New Roman" w:hAnsi="Times New Roman" w:cs="Times New Roman"/>
                <w:iCs/>
                <w:sz w:val="24"/>
                <w:szCs w:val="24"/>
              </w:rPr>
            </w:pPr>
            <w:r>
              <w:rPr>
                <w:rFonts w:ascii="Times New Roman" w:hAnsi="Times New Roman" w:cs="Times New Roman"/>
                <w:iCs/>
                <w:sz w:val="24"/>
                <w:szCs w:val="24"/>
              </w:rPr>
              <w:t>C=O band</w:t>
            </w:r>
          </w:p>
        </w:tc>
      </w:tr>
    </w:tbl>
    <w:p w14:paraId="46B1B577" w14:textId="77777777" w:rsidR="001D215C" w:rsidRDefault="001D215C" w:rsidP="001D215C">
      <w:pPr>
        <w:spacing w:after="0" w:line="360" w:lineRule="auto"/>
        <w:jc w:val="both"/>
        <w:rPr>
          <w:rFonts w:ascii="Times New Roman" w:hAnsi="Times New Roman" w:cs="Times New Roman"/>
          <w:sz w:val="24"/>
          <w:szCs w:val="24"/>
        </w:rPr>
      </w:pPr>
    </w:p>
    <w:p w14:paraId="49AC3AA9" w14:textId="6691BAE8" w:rsidR="001D215C" w:rsidRDefault="001D215C" w:rsidP="0028454B">
      <w:pPr>
        <w:spacing w:after="120" w:line="360" w:lineRule="auto"/>
        <w:jc w:val="both"/>
        <w:rPr>
          <w:rFonts w:ascii="Times New Roman" w:hAnsi="Times New Roman" w:cs="Times New Roman"/>
          <w:iCs/>
          <w:sz w:val="24"/>
          <w:szCs w:val="24"/>
        </w:rPr>
      </w:pPr>
      <w:r w:rsidRPr="002E3AEF">
        <w:rPr>
          <w:rFonts w:ascii="Times New Roman" w:hAnsi="Times New Roman" w:cs="Times New Roman"/>
          <w:sz w:val="24"/>
          <w:szCs w:val="24"/>
        </w:rPr>
        <w:t xml:space="preserve">The oil from </w:t>
      </w:r>
      <w:r w:rsidRPr="002E3AEF">
        <w:rPr>
          <w:rFonts w:ascii="Times New Roman" w:hAnsi="Times New Roman" w:cs="Times New Roman"/>
          <w:i/>
          <w:sz w:val="24"/>
          <w:szCs w:val="24"/>
        </w:rPr>
        <w:t xml:space="preserve">Citrus </w:t>
      </w:r>
      <w:r w:rsidR="00A6109F">
        <w:rPr>
          <w:rFonts w:ascii="Times New Roman" w:hAnsi="Times New Roman" w:cs="Times New Roman"/>
          <w:i/>
          <w:sz w:val="24"/>
          <w:szCs w:val="24"/>
        </w:rPr>
        <w:t>paradisi</w:t>
      </w:r>
      <w:r w:rsidR="00A6109F">
        <w:rPr>
          <w:rFonts w:ascii="Times New Roman" w:hAnsi="Times New Roman" w:cs="Times New Roman"/>
          <w:iCs/>
          <w:sz w:val="24"/>
          <w:szCs w:val="24"/>
        </w:rPr>
        <w:t xml:space="preserve"> and </w:t>
      </w:r>
      <w:r w:rsidR="00A6109F" w:rsidRPr="00A6109F">
        <w:rPr>
          <w:rFonts w:ascii="Times New Roman" w:hAnsi="Times New Roman" w:cs="Times New Roman"/>
          <w:i/>
          <w:sz w:val="24"/>
          <w:szCs w:val="24"/>
        </w:rPr>
        <w:t>Citrus lemon</w:t>
      </w:r>
      <w:r w:rsidRPr="002E3AEF">
        <w:rPr>
          <w:rFonts w:ascii="Times New Roman" w:hAnsi="Times New Roman" w:cs="Times New Roman"/>
          <w:sz w:val="24"/>
          <w:szCs w:val="24"/>
        </w:rPr>
        <w:t xml:space="preserve"> </w:t>
      </w:r>
      <w:r w:rsidR="00F812C0">
        <w:rPr>
          <w:rFonts w:ascii="Times New Roman" w:hAnsi="Times New Roman" w:cs="Times New Roman"/>
          <w:sz w:val="24"/>
          <w:szCs w:val="24"/>
        </w:rPr>
        <w:t xml:space="preserve">seeds </w:t>
      </w:r>
      <w:r w:rsidR="00A6109F">
        <w:rPr>
          <w:rFonts w:ascii="Times New Roman" w:hAnsi="Times New Roman" w:cs="Times New Roman"/>
          <w:sz w:val="24"/>
          <w:szCs w:val="24"/>
        </w:rPr>
        <w:t>reveal</w:t>
      </w:r>
      <w:r w:rsidR="00665523">
        <w:rPr>
          <w:rFonts w:ascii="Times New Roman" w:hAnsi="Times New Roman" w:cs="Times New Roman"/>
          <w:sz w:val="24"/>
          <w:szCs w:val="24"/>
        </w:rPr>
        <w:t>ed</w:t>
      </w:r>
      <w:r w:rsidRPr="002E3AEF">
        <w:rPr>
          <w:rFonts w:ascii="Times New Roman" w:hAnsi="Times New Roman" w:cs="Times New Roman"/>
          <w:sz w:val="24"/>
          <w:szCs w:val="24"/>
        </w:rPr>
        <w:t xml:space="preserve"> two peaks in the UV spectra due to the presence of unsaturation bonds (C=C) and carbonyl (C=O) functional groups. </w:t>
      </w:r>
      <w:r w:rsidRPr="00F10B5C">
        <w:rPr>
          <w:rFonts w:ascii="Times New Roman" w:hAnsi="Times New Roman" w:cs="Times New Roman"/>
          <w:iCs/>
          <w:sz w:val="24"/>
          <w:szCs w:val="24"/>
        </w:rPr>
        <w:t xml:space="preserve">The C=C and C=O bands were recorded at </w:t>
      </w:r>
      <w:r>
        <w:rPr>
          <w:rFonts w:ascii="Times New Roman" w:hAnsi="Times New Roman" w:cs="Times New Roman"/>
          <w:iCs/>
          <w:sz w:val="24"/>
          <w:szCs w:val="24"/>
        </w:rPr>
        <w:t xml:space="preserve">290 </w:t>
      </w:r>
      <w:r w:rsidRPr="00F10B5C">
        <w:rPr>
          <w:rFonts w:ascii="Times New Roman" w:hAnsi="Times New Roman" w:cs="Times New Roman"/>
          <w:iCs/>
          <w:sz w:val="24"/>
          <w:szCs w:val="24"/>
        </w:rPr>
        <w:t>and 3</w:t>
      </w:r>
      <w:r>
        <w:rPr>
          <w:rFonts w:ascii="Times New Roman" w:hAnsi="Times New Roman" w:cs="Times New Roman"/>
          <w:iCs/>
          <w:sz w:val="24"/>
          <w:szCs w:val="24"/>
        </w:rPr>
        <w:t>7</w:t>
      </w:r>
      <w:r w:rsidR="00A6109F">
        <w:rPr>
          <w:rFonts w:ascii="Times New Roman" w:hAnsi="Times New Roman" w:cs="Times New Roman"/>
          <w:iCs/>
          <w:sz w:val="24"/>
          <w:szCs w:val="24"/>
        </w:rPr>
        <w:t>2</w:t>
      </w:r>
      <w:r w:rsidRPr="00F10B5C">
        <w:rPr>
          <w:rFonts w:ascii="Times New Roman" w:hAnsi="Times New Roman" w:cs="Times New Roman"/>
          <w:iCs/>
          <w:sz w:val="24"/>
          <w:szCs w:val="24"/>
        </w:rPr>
        <w:t xml:space="preserve"> respectively</w:t>
      </w:r>
      <w:r w:rsidR="00A6109F">
        <w:rPr>
          <w:rFonts w:ascii="Times New Roman" w:hAnsi="Times New Roman" w:cs="Times New Roman"/>
          <w:iCs/>
          <w:sz w:val="24"/>
          <w:szCs w:val="24"/>
        </w:rPr>
        <w:t xml:space="preserve"> for </w:t>
      </w:r>
      <w:r w:rsidR="00A6109F" w:rsidRPr="00A6109F">
        <w:rPr>
          <w:rFonts w:ascii="Times New Roman" w:hAnsi="Times New Roman" w:cs="Times New Roman"/>
          <w:i/>
          <w:sz w:val="24"/>
          <w:szCs w:val="24"/>
        </w:rPr>
        <w:t>Citrus paradisi</w:t>
      </w:r>
      <w:r w:rsidR="00A6109F">
        <w:rPr>
          <w:rFonts w:ascii="Times New Roman" w:hAnsi="Times New Roman" w:cs="Times New Roman"/>
          <w:iCs/>
          <w:sz w:val="24"/>
          <w:szCs w:val="24"/>
        </w:rPr>
        <w:t xml:space="preserve"> seed oil while t</w:t>
      </w:r>
      <w:r w:rsidR="00A6109F" w:rsidRPr="00F10B5C">
        <w:rPr>
          <w:rFonts w:ascii="Times New Roman" w:hAnsi="Times New Roman" w:cs="Times New Roman"/>
          <w:iCs/>
          <w:sz w:val="24"/>
          <w:szCs w:val="24"/>
        </w:rPr>
        <w:t xml:space="preserve">he C=C and C=O bands </w:t>
      </w:r>
      <w:r w:rsidR="00A6109F">
        <w:rPr>
          <w:rFonts w:ascii="Times New Roman" w:hAnsi="Times New Roman" w:cs="Times New Roman"/>
          <w:iCs/>
          <w:sz w:val="24"/>
          <w:szCs w:val="24"/>
        </w:rPr>
        <w:t xml:space="preserve">for </w:t>
      </w:r>
      <w:r w:rsidR="00A6109F" w:rsidRPr="00A6109F">
        <w:rPr>
          <w:rFonts w:ascii="Times New Roman" w:hAnsi="Times New Roman" w:cs="Times New Roman"/>
          <w:i/>
          <w:sz w:val="24"/>
          <w:szCs w:val="24"/>
        </w:rPr>
        <w:t>Citrus lemon</w:t>
      </w:r>
      <w:r w:rsidR="00A6109F">
        <w:rPr>
          <w:rFonts w:ascii="Times New Roman" w:hAnsi="Times New Roman" w:cs="Times New Roman"/>
          <w:iCs/>
          <w:sz w:val="24"/>
          <w:szCs w:val="24"/>
        </w:rPr>
        <w:t xml:space="preserve"> seed oil </w:t>
      </w:r>
      <w:r w:rsidR="00A6109F" w:rsidRPr="00F10B5C">
        <w:rPr>
          <w:rFonts w:ascii="Times New Roman" w:hAnsi="Times New Roman" w:cs="Times New Roman"/>
          <w:iCs/>
          <w:sz w:val="24"/>
          <w:szCs w:val="24"/>
        </w:rPr>
        <w:t xml:space="preserve">were recorded at </w:t>
      </w:r>
      <w:r w:rsidR="00A6109F">
        <w:rPr>
          <w:rFonts w:ascii="Times New Roman" w:hAnsi="Times New Roman" w:cs="Times New Roman"/>
          <w:iCs/>
          <w:sz w:val="24"/>
          <w:szCs w:val="24"/>
        </w:rPr>
        <w:t xml:space="preserve">290 </w:t>
      </w:r>
      <w:r w:rsidR="00A6109F" w:rsidRPr="00F10B5C">
        <w:rPr>
          <w:rFonts w:ascii="Times New Roman" w:hAnsi="Times New Roman" w:cs="Times New Roman"/>
          <w:iCs/>
          <w:sz w:val="24"/>
          <w:szCs w:val="24"/>
        </w:rPr>
        <w:t>and 3</w:t>
      </w:r>
      <w:r w:rsidR="00A6109F">
        <w:rPr>
          <w:rFonts w:ascii="Times New Roman" w:hAnsi="Times New Roman" w:cs="Times New Roman"/>
          <w:iCs/>
          <w:sz w:val="24"/>
          <w:szCs w:val="24"/>
        </w:rPr>
        <w:t>71</w:t>
      </w:r>
      <w:r w:rsidR="00A6109F" w:rsidRPr="00F10B5C">
        <w:rPr>
          <w:rFonts w:ascii="Times New Roman" w:hAnsi="Times New Roman" w:cs="Times New Roman"/>
          <w:iCs/>
          <w:sz w:val="24"/>
          <w:szCs w:val="24"/>
        </w:rPr>
        <w:t xml:space="preserve"> respectively</w:t>
      </w:r>
      <w:r w:rsidRPr="00F10B5C">
        <w:rPr>
          <w:rFonts w:ascii="Times New Roman" w:hAnsi="Times New Roman" w:cs="Times New Roman"/>
          <w:iCs/>
          <w:sz w:val="24"/>
          <w:szCs w:val="24"/>
        </w:rPr>
        <w:t>.</w:t>
      </w:r>
    </w:p>
    <w:p w14:paraId="53070049" w14:textId="77777777" w:rsidR="00364D38" w:rsidRPr="0028454B" w:rsidRDefault="00364D38" w:rsidP="0028454B">
      <w:pPr>
        <w:spacing w:after="120" w:line="360" w:lineRule="auto"/>
        <w:jc w:val="both"/>
        <w:rPr>
          <w:rFonts w:ascii="Times New Roman" w:hAnsi="Times New Roman" w:cs="Times New Roman"/>
          <w:iCs/>
          <w:sz w:val="24"/>
          <w:szCs w:val="24"/>
        </w:rPr>
      </w:pPr>
    </w:p>
    <w:p w14:paraId="7CC6AD53" w14:textId="1F9AA666" w:rsidR="00EA1DFB" w:rsidRPr="00CD20E0" w:rsidRDefault="0028454B" w:rsidP="00CD20E0">
      <w:pPr>
        <w:spacing w:after="0" w:line="360" w:lineRule="auto"/>
        <w:ind w:left="720" w:hanging="720"/>
        <w:jc w:val="both"/>
        <w:rPr>
          <w:rFonts w:ascii="Times New Roman" w:hAnsi="Times New Roman" w:cs="Times New Roman"/>
          <w:b/>
          <w:i/>
          <w:sz w:val="24"/>
          <w:szCs w:val="24"/>
        </w:rPr>
      </w:pPr>
      <w:r>
        <w:rPr>
          <w:rFonts w:ascii="Times New Roman" w:hAnsi="Times New Roman" w:cs="Times New Roman"/>
          <w:b/>
          <w:bCs/>
          <w:iCs/>
          <w:sz w:val="24"/>
          <w:szCs w:val="24"/>
        </w:rPr>
        <w:lastRenderedPageBreak/>
        <w:t>3.4</w:t>
      </w:r>
      <w:r>
        <w:rPr>
          <w:rFonts w:ascii="Times New Roman" w:hAnsi="Times New Roman" w:cs="Times New Roman"/>
          <w:b/>
          <w:bCs/>
          <w:iCs/>
          <w:sz w:val="24"/>
          <w:szCs w:val="24"/>
        </w:rPr>
        <w:tab/>
      </w:r>
      <w:r w:rsidR="00EA1DFB" w:rsidRPr="00A673FD">
        <w:rPr>
          <w:rFonts w:ascii="Times New Roman" w:hAnsi="Times New Roman" w:cs="Times New Roman"/>
          <w:b/>
          <w:bCs/>
          <w:iCs/>
          <w:sz w:val="24"/>
          <w:szCs w:val="24"/>
        </w:rPr>
        <w:t xml:space="preserve">Antimicrobial </w:t>
      </w:r>
      <w:r w:rsidR="00EA1DFB">
        <w:rPr>
          <w:rFonts w:ascii="Times New Roman" w:hAnsi="Times New Roman" w:cs="Times New Roman"/>
          <w:b/>
          <w:bCs/>
          <w:iCs/>
          <w:sz w:val="24"/>
          <w:szCs w:val="24"/>
        </w:rPr>
        <w:t>Activity</w:t>
      </w:r>
      <w:r w:rsidR="00CD20E0">
        <w:rPr>
          <w:rFonts w:ascii="Times New Roman" w:hAnsi="Times New Roman" w:cs="Times New Roman"/>
          <w:b/>
          <w:bCs/>
          <w:iCs/>
          <w:sz w:val="24"/>
          <w:szCs w:val="24"/>
        </w:rPr>
        <w:t xml:space="preserve"> of the oil from </w:t>
      </w:r>
      <w:r w:rsidR="00CD20E0" w:rsidRPr="00693735">
        <w:rPr>
          <w:rFonts w:ascii="Times New Roman" w:hAnsi="Times New Roman" w:cs="Times New Roman"/>
          <w:b/>
          <w:i/>
          <w:sz w:val="24"/>
          <w:szCs w:val="24"/>
        </w:rPr>
        <w:t>Citrus paradisi</w:t>
      </w:r>
      <w:r w:rsidR="00CD20E0" w:rsidRPr="00693735">
        <w:rPr>
          <w:rFonts w:ascii="Times New Roman" w:hAnsi="Times New Roman" w:cs="Times New Roman"/>
          <w:b/>
          <w:sz w:val="24"/>
          <w:szCs w:val="24"/>
        </w:rPr>
        <w:t xml:space="preserve"> and </w:t>
      </w:r>
      <w:r w:rsidR="00CD20E0" w:rsidRPr="00693735">
        <w:rPr>
          <w:rFonts w:ascii="Times New Roman" w:hAnsi="Times New Roman" w:cs="Times New Roman"/>
          <w:b/>
          <w:i/>
          <w:sz w:val="24"/>
          <w:szCs w:val="24"/>
        </w:rPr>
        <w:t>Citrus</w:t>
      </w:r>
      <w:r w:rsidR="00CD20E0">
        <w:rPr>
          <w:rFonts w:ascii="Times New Roman" w:hAnsi="Times New Roman" w:cs="Times New Roman"/>
          <w:b/>
          <w:i/>
          <w:sz w:val="24"/>
          <w:szCs w:val="24"/>
        </w:rPr>
        <w:t xml:space="preserve"> </w:t>
      </w:r>
      <w:r w:rsidR="00CD20E0" w:rsidRPr="00693735">
        <w:rPr>
          <w:rFonts w:ascii="Times New Roman" w:hAnsi="Times New Roman" w:cs="Times New Roman"/>
          <w:b/>
          <w:i/>
          <w:sz w:val="24"/>
          <w:szCs w:val="24"/>
        </w:rPr>
        <w:t>lemon</w:t>
      </w:r>
      <w:r w:rsidR="00CD20E0">
        <w:rPr>
          <w:rFonts w:ascii="Times New Roman" w:hAnsi="Times New Roman" w:cs="Times New Roman"/>
          <w:b/>
          <w:i/>
          <w:sz w:val="24"/>
          <w:szCs w:val="24"/>
        </w:rPr>
        <w:t xml:space="preserve"> </w:t>
      </w:r>
      <w:r w:rsidR="00CD20E0">
        <w:rPr>
          <w:rFonts w:ascii="Times New Roman" w:hAnsi="Times New Roman" w:cs="Times New Roman"/>
          <w:b/>
          <w:iCs/>
          <w:sz w:val="24"/>
          <w:szCs w:val="24"/>
        </w:rPr>
        <w:t>Seeds</w:t>
      </w:r>
    </w:p>
    <w:p w14:paraId="7F146891" w14:textId="52C759F1" w:rsidR="00CD20E0" w:rsidRPr="00364D38" w:rsidRDefault="00EA1DFB" w:rsidP="00364D38">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antimicrobial activity of the oil from</w:t>
      </w:r>
      <w:r w:rsidRPr="002E3AEF">
        <w:rPr>
          <w:rFonts w:ascii="Times New Roman" w:hAnsi="Times New Roman" w:cs="Times New Roman"/>
          <w:sz w:val="24"/>
          <w:szCs w:val="24"/>
        </w:rPr>
        <w:t xml:space="preserve"> </w:t>
      </w:r>
      <w:r w:rsidRPr="002E3AEF">
        <w:rPr>
          <w:rFonts w:ascii="Times New Roman" w:hAnsi="Times New Roman" w:cs="Times New Roman"/>
          <w:i/>
          <w:sz w:val="24"/>
          <w:szCs w:val="24"/>
        </w:rPr>
        <w:t xml:space="preserve">Citrus </w:t>
      </w:r>
      <w:r w:rsidR="0028454B">
        <w:rPr>
          <w:rFonts w:ascii="Times New Roman" w:hAnsi="Times New Roman" w:cs="Times New Roman"/>
          <w:i/>
          <w:sz w:val="24"/>
          <w:szCs w:val="24"/>
        </w:rPr>
        <w:t>paradisi</w:t>
      </w:r>
      <w:r w:rsidR="0028454B">
        <w:rPr>
          <w:rFonts w:ascii="Times New Roman" w:hAnsi="Times New Roman" w:cs="Times New Roman"/>
          <w:sz w:val="24"/>
          <w:szCs w:val="24"/>
        </w:rPr>
        <w:t xml:space="preserve"> and </w:t>
      </w:r>
      <w:r w:rsidR="0028454B" w:rsidRPr="0028454B">
        <w:rPr>
          <w:rFonts w:ascii="Times New Roman" w:hAnsi="Times New Roman" w:cs="Times New Roman"/>
          <w:i/>
          <w:iCs/>
          <w:sz w:val="24"/>
          <w:szCs w:val="24"/>
        </w:rPr>
        <w:t>Citrus lemon</w:t>
      </w:r>
      <w:r w:rsidR="0028454B">
        <w:rPr>
          <w:rFonts w:ascii="Times New Roman" w:hAnsi="Times New Roman" w:cs="Times New Roman"/>
          <w:sz w:val="24"/>
          <w:szCs w:val="24"/>
        </w:rPr>
        <w:t xml:space="preserve"> seeds </w:t>
      </w:r>
      <w:r w:rsidR="0028454B">
        <w:rPr>
          <w:rFonts w:ascii="Times New Roman" w:hAnsi="Times New Roman" w:cs="Times New Roman"/>
          <w:iCs/>
          <w:sz w:val="24"/>
          <w:szCs w:val="24"/>
        </w:rPr>
        <w:t>are</w:t>
      </w:r>
      <w:r>
        <w:rPr>
          <w:rFonts w:ascii="Times New Roman" w:hAnsi="Times New Roman" w:cs="Times New Roman"/>
          <w:iCs/>
          <w:sz w:val="24"/>
          <w:szCs w:val="24"/>
        </w:rPr>
        <w:t xml:space="preserve"> shown in </w:t>
      </w:r>
      <w:r w:rsidRPr="0090726B">
        <w:rPr>
          <w:rFonts w:ascii="Times New Roman" w:hAnsi="Times New Roman" w:cs="Times New Roman"/>
          <w:b/>
          <w:bCs/>
          <w:iCs/>
          <w:sz w:val="24"/>
          <w:szCs w:val="24"/>
        </w:rPr>
        <w:t xml:space="preserve">Table </w:t>
      </w:r>
      <w:r w:rsidR="0090726B" w:rsidRPr="0090726B">
        <w:rPr>
          <w:rFonts w:ascii="Times New Roman" w:hAnsi="Times New Roman" w:cs="Times New Roman"/>
          <w:b/>
          <w:bCs/>
          <w:iCs/>
          <w:sz w:val="24"/>
          <w:szCs w:val="24"/>
        </w:rPr>
        <w:t>4</w:t>
      </w:r>
      <w:r w:rsidR="0028454B">
        <w:rPr>
          <w:rFonts w:ascii="Times New Roman" w:hAnsi="Times New Roman" w:cs="Times New Roman"/>
          <w:b/>
          <w:bCs/>
          <w:iCs/>
          <w:sz w:val="24"/>
          <w:szCs w:val="24"/>
        </w:rPr>
        <w:t xml:space="preserve"> </w:t>
      </w:r>
      <w:r w:rsidR="0028454B">
        <w:rPr>
          <w:rFonts w:ascii="Times New Roman" w:hAnsi="Times New Roman" w:cs="Times New Roman"/>
          <w:iCs/>
          <w:sz w:val="24"/>
          <w:szCs w:val="24"/>
        </w:rPr>
        <w:t xml:space="preserve">and </w:t>
      </w:r>
      <w:r w:rsidR="0028454B">
        <w:rPr>
          <w:rFonts w:ascii="Times New Roman" w:hAnsi="Times New Roman" w:cs="Times New Roman"/>
          <w:b/>
          <w:bCs/>
          <w:iCs/>
          <w:sz w:val="24"/>
          <w:szCs w:val="24"/>
        </w:rPr>
        <w:t>Table 5</w:t>
      </w:r>
      <w:r w:rsidR="00364D38">
        <w:rPr>
          <w:rFonts w:ascii="Times New Roman" w:hAnsi="Times New Roman" w:cs="Times New Roman"/>
          <w:iCs/>
          <w:sz w:val="24"/>
          <w:szCs w:val="24"/>
        </w:rPr>
        <w:t>.</w:t>
      </w:r>
    </w:p>
    <w:p w14:paraId="6F845E46" w14:textId="12D13614" w:rsidR="00EA1DFB" w:rsidRPr="00D85D83" w:rsidRDefault="00EA1DFB" w:rsidP="00E30DBE">
      <w:pPr>
        <w:spacing w:after="0" w:line="360" w:lineRule="auto"/>
        <w:jc w:val="both"/>
        <w:rPr>
          <w:rFonts w:ascii="Times New Roman" w:hAnsi="Times New Roman" w:cs="Times New Roman"/>
          <w:b/>
          <w:sz w:val="24"/>
          <w:szCs w:val="24"/>
        </w:rPr>
      </w:pPr>
      <w:r w:rsidRPr="002E3AEF">
        <w:rPr>
          <w:rFonts w:ascii="Times New Roman" w:hAnsi="Times New Roman" w:cs="Times New Roman"/>
          <w:b/>
          <w:bCs/>
          <w:sz w:val="24"/>
          <w:szCs w:val="24"/>
        </w:rPr>
        <w:t xml:space="preserve">Table </w:t>
      </w:r>
      <w:r w:rsidR="0090726B">
        <w:rPr>
          <w:rFonts w:ascii="Times New Roman" w:hAnsi="Times New Roman" w:cs="Times New Roman"/>
          <w:b/>
          <w:bCs/>
          <w:sz w:val="24"/>
          <w:szCs w:val="24"/>
        </w:rPr>
        <w:t>4</w:t>
      </w:r>
      <w:r w:rsidRPr="00D85D83">
        <w:rPr>
          <w:rFonts w:ascii="Times New Roman" w:hAnsi="Times New Roman" w:cs="Times New Roman"/>
          <w:b/>
          <w:sz w:val="24"/>
          <w:szCs w:val="24"/>
        </w:rPr>
        <w:t xml:space="preserve">: Antimicrobial Activity of oil from </w:t>
      </w:r>
      <w:r w:rsidRPr="00D85D83">
        <w:rPr>
          <w:rFonts w:ascii="Times New Roman" w:hAnsi="Times New Roman" w:cs="Times New Roman"/>
          <w:b/>
          <w:i/>
          <w:sz w:val="24"/>
          <w:szCs w:val="24"/>
        </w:rPr>
        <w:t xml:space="preserve">Citrus </w:t>
      </w:r>
      <w:r w:rsidR="00E35C41" w:rsidRPr="00D85D83">
        <w:rPr>
          <w:rFonts w:ascii="Times New Roman" w:hAnsi="Times New Roman" w:cs="Times New Roman"/>
          <w:b/>
          <w:i/>
          <w:sz w:val="24"/>
          <w:szCs w:val="24"/>
        </w:rPr>
        <w:t>paradisi</w:t>
      </w:r>
      <w:r w:rsidRPr="00D85D83">
        <w:rPr>
          <w:rFonts w:ascii="Times New Roman" w:hAnsi="Times New Roman" w:cs="Times New Roman"/>
          <w:b/>
          <w:sz w:val="24"/>
          <w:szCs w:val="24"/>
        </w:rPr>
        <w:t xml:space="preserve"> seed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E35C41" w:rsidRPr="002E3AEF" w14:paraId="146563A7" w14:textId="77777777" w:rsidTr="00604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A6BFD6D" w14:textId="77777777" w:rsidR="00E35C41" w:rsidRPr="002E3AEF" w:rsidRDefault="00E35C41" w:rsidP="00612573">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7BE61955" w14:textId="77777777" w:rsidR="00E35C41" w:rsidRPr="002E3AEF" w:rsidRDefault="00E35C41" w:rsidP="006125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sz w:val="24"/>
                <w:szCs w:val="24"/>
              </w:rPr>
              <w:t xml:space="preserve">    </w:t>
            </w:r>
            <w:r w:rsidRPr="002E3AEF">
              <w:rPr>
                <w:rFonts w:ascii="Times New Roman" w:hAnsi="Times New Roman" w:cs="Times New Roman"/>
                <w:bCs w:val="0"/>
                <w:sz w:val="24"/>
                <w:szCs w:val="24"/>
              </w:rPr>
              <w:t>Concentrations (mg/ml)</w:t>
            </w:r>
          </w:p>
        </w:tc>
        <w:tc>
          <w:tcPr>
            <w:tcW w:w="1781" w:type="pct"/>
            <w:gridSpan w:val="5"/>
            <w:shd w:val="clear" w:color="auto" w:fill="FFFFFF" w:themeFill="background1"/>
          </w:tcPr>
          <w:p w14:paraId="4566D0CF" w14:textId="77777777" w:rsidR="00E35C41" w:rsidRPr="002E3AEF" w:rsidRDefault="00E35C41" w:rsidP="006125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E35C41" w:rsidRPr="002E3AEF" w14:paraId="51D092BF" w14:textId="77777777" w:rsidTr="00604BF3">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0ACB7F7" w14:textId="77777777" w:rsidR="00E35C41" w:rsidRPr="002E3AEF" w:rsidRDefault="00E35C41" w:rsidP="00612573">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Pathogens</w:t>
            </w:r>
          </w:p>
        </w:tc>
        <w:tc>
          <w:tcPr>
            <w:tcW w:w="592" w:type="pct"/>
            <w:shd w:val="clear" w:color="auto" w:fill="FFFFFF" w:themeFill="background1"/>
          </w:tcPr>
          <w:p w14:paraId="4D1A3E58"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200</w:t>
            </w:r>
          </w:p>
        </w:tc>
        <w:tc>
          <w:tcPr>
            <w:tcW w:w="550" w:type="pct"/>
            <w:shd w:val="clear" w:color="auto" w:fill="FFFFFF" w:themeFill="background1"/>
          </w:tcPr>
          <w:p w14:paraId="02D697FB"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100</w:t>
            </w:r>
          </w:p>
        </w:tc>
        <w:tc>
          <w:tcPr>
            <w:tcW w:w="635" w:type="pct"/>
            <w:shd w:val="clear" w:color="auto" w:fill="FFFFFF" w:themeFill="background1"/>
          </w:tcPr>
          <w:p w14:paraId="7D911BC5"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50</w:t>
            </w:r>
          </w:p>
        </w:tc>
        <w:tc>
          <w:tcPr>
            <w:tcW w:w="508" w:type="pct"/>
            <w:shd w:val="clear" w:color="auto" w:fill="FFFFFF" w:themeFill="background1"/>
          </w:tcPr>
          <w:p w14:paraId="42E35F7C"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25</w:t>
            </w:r>
          </w:p>
        </w:tc>
        <w:tc>
          <w:tcPr>
            <w:tcW w:w="508" w:type="pct"/>
            <w:shd w:val="clear" w:color="auto" w:fill="FFFFFF" w:themeFill="background1"/>
          </w:tcPr>
          <w:p w14:paraId="27D2FFD3"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12.5</w:t>
            </w:r>
          </w:p>
        </w:tc>
        <w:tc>
          <w:tcPr>
            <w:tcW w:w="803" w:type="pct"/>
            <w:gridSpan w:val="2"/>
            <w:shd w:val="clear" w:color="auto" w:fill="FFFFFF" w:themeFill="background1"/>
          </w:tcPr>
          <w:p w14:paraId="64AD0B15"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Positive control</w:t>
            </w:r>
          </w:p>
        </w:tc>
        <w:tc>
          <w:tcPr>
            <w:tcW w:w="467" w:type="pct"/>
            <w:gridSpan w:val="2"/>
            <w:shd w:val="clear" w:color="auto" w:fill="FFFFFF" w:themeFill="background1"/>
          </w:tcPr>
          <w:p w14:paraId="5D8EFEC4"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MIC mg/ml</w:t>
            </w:r>
          </w:p>
        </w:tc>
      </w:tr>
      <w:tr w:rsidR="00E35C41" w:rsidRPr="002E3AEF" w14:paraId="0CC6B5BA" w14:textId="77777777" w:rsidTr="00604BF3">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499A98A8" w14:textId="77777777" w:rsidR="00E35C41" w:rsidRPr="002E3AEF" w:rsidRDefault="00E35C41" w:rsidP="00612573">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4ADF34C1"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bCs/>
                <w:sz w:val="24"/>
                <w:szCs w:val="24"/>
              </w:rPr>
              <w:t xml:space="preserve">    </w:t>
            </w:r>
            <w:r w:rsidRPr="002E3AEF">
              <w:rPr>
                <w:rFonts w:ascii="Times New Roman" w:hAnsi="Times New Roman" w:cs="Times New Roman"/>
                <w:b/>
                <w:bCs/>
                <w:sz w:val="24"/>
                <w:szCs w:val="24"/>
              </w:rPr>
              <w:t>Zone of inhibition (mm)</w:t>
            </w:r>
          </w:p>
        </w:tc>
        <w:tc>
          <w:tcPr>
            <w:tcW w:w="1781" w:type="pct"/>
            <w:gridSpan w:val="5"/>
            <w:shd w:val="clear" w:color="auto" w:fill="FFFFFF" w:themeFill="background1"/>
          </w:tcPr>
          <w:p w14:paraId="6FF7B424"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E35C41" w:rsidRPr="002E3AEF" w14:paraId="5B37A793"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3E3662BC" w14:textId="77777777" w:rsidR="00E35C41" w:rsidRPr="002E3AEF" w:rsidRDefault="00E35C41" w:rsidP="00612573">
            <w:pPr>
              <w:spacing w:line="360" w:lineRule="auto"/>
              <w:jc w:val="both"/>
              <w:rPr>
                <w:rFonts w:ascii="Times New Roman" w:hAnsi="Times New Roman" w:cs="Times New Roman"/>
                <w:b w:val="0"/>
                <w:bCs w:val="0"/>
                <w:sz w:val="24"/>
                <w:szCs w:val="24"/>
              </w:rPr>
            </w:pPr>
            <w:r w:rsidRPr="002E3AEF">
              <w:rPr>
                <w:rFonts w:ascii="Times New Roman" w:hAnsi="Times New Roman" w:cs="Times New Roman"/>
                <w:bCs w:val="0"/>
                <w:sz w:val="24"/>
                <w:szCs w:val="24"/>
              </w:rPr>
              <w:t>Bacteria</w:t>
            </w:r>
          </w:p>
        </w:tc>
        <w:tc>
          <w:tcPr>
            <w:tcW w:w="807" w:type="pct"/>
            <w:gridSpan w:val="3"/>
            <w:shd w:val="clear" w:color="auto" w:fill="FFFFFF" w:themeFill="background1"/>
          </w:tcPr>
          <w:p w14:paraId="477688AF"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Gentamincin</w:t>
            </w:r>
            <w:r>
              <w:rPr>
                <w:rFonts w:ascii="Times New Roman" w:hAnsi="Times New Roman" w:cs="Times New Roman"/>
                <w:bCs/>
                <w:sz w:val="24"/>
                <w:szCs w:val="24"/>
              </w:rPr>
              <w:t xml:space="preserve"> </w:t>
            </w:r>
            <w:r w:rsidRPr="002E3AEF">
              <w:rPr>
                <w:rFonts w:ascii="Times New Roman" w:hAnsi="Times New Roman" w:cs="Times New Roman"/>
                <w:bCs/>
                <w:sz w:val="24"/>
                <w:szCs w:val="24"/>
              </w:rPr>
              <w:t>(10 mg/ml)</w:t>
            </w:r>
          </w:p>
        </w:tc>
        <w:tc>
          <w:tcPr>
            <w:tcW w:w="464" w:type="pct"/>
            <w:shd w:val="clear" w:color="auto" w:fill="FFFFFF" w:themeFill="background1"/>
          </w:tcPr>
          <w:p w14:paraId="296678DE"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E35C41" w:rsidRPr="002E3AEF" w14:paraId="6A96D2C5" w14:textId="77777777" w:rsidTr="00604BF3">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124A4D2"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P. aeruginosa</w:t>
            </w:r>
          </w:p>
        </w:tc>
        <w:tc>
          <w:tcPr>
            <w:tcW w:w="592" w:type="pct"/>
            <w:shd w:val="clear" w:color="auto" w:fill="FFFFFF" w:themeFill="background1"/>
          </w:tcPr>
          <w:p w14:paraId="75D3CDC6" w14:textId="5B555C50"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AC3B74">
              <w:rPr>
                <w:rFonts w:ascii="Times New Roman" w:hAnsi="Times New Roman" w:cs="Times New Roman"/>
                <w:bCs/>
                <w:sz w:val="24"/>
                <w:szCs w:val="24"/>
              </w:rPr>
              <w:t>9</w:t>
            </w:r>
            <w:r w:rsidRPr="002E3AEF">
              <w:rPr>
                <w:rFonts w:ascii="Times New Roman" w:hAnsi="Times New Roman" w:cs="Times New Roman"/>
                <w:sz w:val="24"/>
                <w:szCs w:val="24"/>
              </w:rPr>
              <w:t>±</w:t>
            </w:r>
            <w:r w:rsidR="00AC3B74">
              <w:rPr>
                <w:rFonts w:ascii="Times New Roman" w:hAnsi="Times New Roman" w:cs="Times New Roman"/>
                <w:sz w:val="24"/>
                <w:szCs w:val="24"/>
              </w:rPr>
              <w:t>0</w:t>
            </w:r>
            <w:r w:rsidRPr="002E3AEF">
              <w:rPr>
                <w:rFonts w:ascii="Times New Roman" w:hAnsi="Times New Roman" w:cs="Times New Roman"/>
                <w:sz w:val="24"/>
                <w:szCs w:val="24"/>
              </w:rPr>
              <w:t>.0</w:t>
            </w:r>
          </w:p>
          <w:p w14:paraId="598A1BB1"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550" w:type="pct"/>
            <w:shd w:val="clear" w:color="auto" w:fill="FFFFFF" w:themeFill="background1"/>
          </w:tcPr>
          <w:p w14:paraId="225536EF" w14:textId="4FA2A22B"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812C0">
              <w:rPr>
                <w:rFonts w:ascii="Times New Roman" w:hAnsi="Times New Roman" w:cs="Times New Roman"/>
                <w:bCs/>
                <w:sz w:val="24"/>
                <w:szCs w:val="24"/>
              </w:rPr>
              <w:t>7</w:t>
            </w:r>
            <w:r w:rsidRPr="002E3AEF">
              <w:rPr>
                <w:rFonts w:ascii="Times New Roman" w:hAnsi="Times New Roman" w:cs="Times New Roman"/>
                <w:sz w:val="24"/>
                <w:szCs w:val="24"/>
              </w:rPr>
              <w:t>±1.0</w:t>
            </w:r>
          </w:p>
        </w:tc>
        <w:tc>
          <w:tcPr>
            <w:tcW w:w="635" w:type="pct"/>
            <w:shd w:val="clear" w:color="auto" w:fill="FFFFFF" w:themeFill="background1"/>
          </w:tcPr>
          <w:p w14:paraId="3A293C4D" w14:textId="5AE0D5F2"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812C0">
              <w:rPr>
                <w:rFonts w:ascii="Times New Roman" w:hAnsi="Times New Roman" w:cs="Times New Roman"/>
                <w:bCs/>
                <w:sz w:val="24"/>
                <w:szCs w:val="24"/>
              </w:rPr>
              <w:t>5</w:t>
            </w:r>
            <w:r w:rsidRPr="002E3AEF">
              <w:rPr>
                <w:rFonts w:ascii="Times New Roman" w:hAnsi="Times New Roman" w:cs="Times New Roman"/>
                <w:sz w:val="24"/>
                <w:szCs w:val="24"/>
              </w:rPr>
              <w:t>±</w:t>
            </w:r>
            <w:r w:rsidR="00F812C0">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shd w:val="clear" w:color="auto" w:fill="FFFFFF" w:themeFill="background1"/>
          </w:tcPr>
          <w:p w14:paraId="5AFB28C4" w14:textId="5CDF98CB" w:rsidR="00E35C41" w:rsidRPr="002E3AEF" w:rsidRDefault="00F812C0"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13</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7057DC63" w14:textId="439F502D" w:rsidR="00E35C41" w:rsidRPr="002E3AEF" w:rsidRDefault="00F812C0"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75AEC576" w14:textId="38167D42"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F812C0">
              <w:rPr>
                <w:rFonts w:ascii="Times New Roman" w:hAnsi="Times New Roman" w:cs="Times New Roman"/>
                <w:bCs/>
                <w:sz w:val="24"/>
                <w:szCs w:val="24"/>
              </w:rPr>
              <w:t>7</w:t>
            </w:r>
            <w:r w:rsidRPr="002E3AEF">
              <w:rPr>
                <w:rFonts w:ascii="Times New Roman" w:hAnsi="Times New Roman" w:cs="Times New Roman"/>
                <w:sz w:val="24"/>
                <w:szCs w:val="24"/>
              </w:rPr>
              <w:t>±</w:t>
            </w:r>
            <w:r w:rsidR="00F812C0">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4CDA37AD" w14:textId="62522C6D"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F812C0">
              <w:rPr>
                <w:rFonts w:ascii="Times New Roman" w:hAnsi="Times New Roman" w:cs="Times New Roman"/>
                <w:bCs/>
                <w:sz w:val="24"/>
                <w:szCs w:val="24"/>
              </w:rPr>
              <w:t>12.5</w:t>
            </w:r>
          </w:p>
        </w:tc>
      </w:tr>
      <w:tr w:rsidR="00E35C41" w:rsidRPr="002E3AEF" w14:paraId="730D8401"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720B120"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B. subtilis</w:t>
            </w:r>
          </w:p>
        </w:tc>
        <w:tc>
          <w:tcPr>
            <w:tcW w:w="592" w:type="pct"/>
            <w:shd w:val="clear" w:color="auto" w:fill="FFFFFF" w:themeFill="background1"/>
          </w:tcPr>
          <w:p w14:paraId="7C37DF21" w14:textId="2457A6F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8</w:t>
            </w:r>
            <w:r w:rsidRPr="002E3AEF">
              <w:rPr>
                <w:rFonts w:ascii="Times New Roman" w:hAnsi="Times New Roman" w:cs="Times New Roman"/>
                <w:sz w:val="24"/>
                <w:szCs w:val="24"/>
              </w:rPr>
              <w:t>±</w:t>
            </w:r>
            <w:r w:rsidR="00BF5853">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0677F246" w14:textId="785C9504"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5</w:t>
            </w:r>
            <w:r w:rsidRPr="002E3AEF">
              <w:rPr>
                <w:rFonts w:ascii="Times New Roman" w:hAnsi="Times New Roman" w:cs="Times New Roman"/>
                <w:sz w:val="24"/>
                <w:szCs w:val="24"/>
              </w:rPr>
              <w:t>±</w:t>
            </w:r>
            <w:r w:rsidR="00BF5853">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42960F84"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3</w:t>
            </w:r>
            <w:r w:rsidRPr="002E3AEF">
              <w:rPr>
                <w:rFonts w:ascii="Times New Roman" w:hAnsi="Times New Roman" w:cs="Times New Roman"/>
                <w:sz w:val="24"/>
                <w:szCs w:val="24"/>
              </w:rPr>
              <w:t>±0.0</w:t>
            </w:r>
          </w:p>
        </w:tc>
        <w:tc>
          <w:tcPr>
            <w:tcW w:w="508" w:type="pct"/>
            <w:shd w:val="clear" w:color="auto" w:fill="FFFFFF" w:themeFill="background1"/>
          </w:tcPr>
          <w:p w14:paraId="11DE1B9D"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10D615A7"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00096351" w14:textId="25818881"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BF5853">
              <w:rPr>
                <w:rFonts w:ascii="Times New Roman" w:hAnsi="Times New Roman" w:cs="Times New Roman"/>
                <w:bCs/>
                <w:sz w:val="24"/>
                <w:szCs w:val="24"/>
              </w:rPr>
              <w:t>6</w:t>
            </w:r>
            <w:r w:rsidRPr="002E3AEF">
              <w:rPr>
                <w:rFonts w:ascii="Times New Roman" w:hAnsi="Times New Roman" w:cs="Times New Roman"/>
                <w:sz w:val="24"/>
                <w:szCs w:val="24"/>
              </w:rPr>
              <w:t>±0.0</w:t>
            </w:r>
          </w:p>
        </w:tc>
        <w:tc>
          <w:tcPr>
            <w:tcW w:w="467" w:type="pct"/>
            <w:gridSpan w:val="2"/>
            <w:shd w:val="clear" w:color="auto" w:fill="FFFFFF" w:themeFill="background1"/>
          </w:tcPr>
          <w:p w14:paraId="0333BE05"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25</w:t>
            </w:r>
          </w:p>
        </w:tc>
      </w:tr>
      <w:tr w:rsidR="00E35C41" w:rsidRPr="002E3AEF" w14:paraId="07190CCB"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88E1F14"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S. aureus</w:t>
            </w:r>
          </w:p>
        </w:tc>
        <w:tc>
          <w:tcPr>
            <w:tcW w:w="592" w:type="pct"/>
            <w:shd w:val="clear" w:color="auto" w:fill="FFFFFF" w:themeFill="background1"/>
          </w:tcPr>
          <w:p w14:paraId="2F4B2EB0" w14:textId="796C3A27" w:rsidR="00E35C41" w:rsidRPr="002E3AEF" w:rsidRDefault="00BF5853"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r w:rsidR="00E35C41" w:rsidRPr="002E3AEF">
              <w:rPr>
                <w:rFonts w:ascii="Times New Roman" w:hAnsi="Times New Roman" w:cs="Times New Roman"/>
                <w:sz w:val="24"/>
                <w:szCs w:val="24"/>
              </w:rPr>
              <w:t>±</w:t>
            </w:r>
            <w:r>
              <w:rPr>
                <w:rFonts w:ascii="Times New Roman" w:hAnsi="Times New Roman" w:cs="Times New Roman"/>
                <w:sz w:val="24"/>
                <w:szCs w:val="24"/>
              </w:rPr>
              <w:t>0</w:t>
            </w:r>
            <w:r w:rsidR="00E35C41" w:rsidRPr="002E3AEF">
              <w:rPr>
                <w:rFonts w:ascii="Times New Roman" w:hAnsi="Times New Roman" w:cs="Times New Roman"/>
                <w:sz w:val="24"/>
                <w:szCs w:val="24"/>
              </w:rPr>
              <w:t>.0</w:t>
            </w:r>
          </w:p>
        </w:tc>
        <w:tc>
          <w:tcPr>
            <w:tcW w:w="550" w:type="pct"/>
            <w:shd w:val="clear" w:color="auto" w:fill="FFFFFF" w:themeFill="background1"/>
          </w:tcPr>
          <w:p w14:paraId="724AE968" w14:textId="3A6A5E26"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6</w:t>
            </w:r>
            <w:r w:rsidRPr="002E3AEF">
              <w:rPr>
                <w:rFonts w:ascii="Times New Roman" w:hAnsi="Times New Roman" w:cs="Times New Roman"/>
                <w:sz w:val="24"/>
                <w:szCs w:val="24"/>
              </w:rPr>
              <w:t>±</w:t>
            </w:r>
            <w:r w:rsidR="00BF5853">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3EE921F5" w14:textId="362652DE"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shd w:val="clear" w:color="auto" w:fill="FFFFFF" w:themeFill="background1"/>
          </w:tcPr>
          <w:p w14:paraId="10C8927E" w14:textId="305E5FF5"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96E32">
              <w:rPr>
                <w:rFonts w:ascii="Times New Roman" w:hAnsi="Times New Roman" w:cs="Times New Roman"/>
                <w:bCs/>
                <w:sz w:val="24"/>
                <w:szCs w:val="24"/>
              </w:rPr>
              <w:t>0</w:t>
            </w:r>
            <w:r w:rsidRPr="002E3AEF">
              <w:rPr>
                <w:rFonts w:ascii="Times New Roman" w:hAnsi="Times New Roman" w:cs="Times New Roman"/>
                <w:sz w:val="24"/>
                <w:szCs w:val="24"/>
              </w:rPr>
              <w:t>±0.0</w:t>
            </w:r>
          </w:p>
        </w:tc>
        <w:tc>
          <w:tcPr>
            <w:tcW w:w="508" w:type="pct"/>
            <w:shd w:val="clear" w:color="auto" w:fill="FFFFFF" w:themeFill="background1"/>
          </w:tcPr>
          <w:p w14:paraId="79A8A11F"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553A08B0" w14:textId="45D44B13"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6</w:t>
            </w:r>
            <w:r w:rsidRPr="002E3AEF">
              <w:rPr>
                <w:rFonts w:ascii="Times New Roman" w:hAnsi="Times New Roman" w:cs="Times New Roman"/>
                <w:sz w:val="24"/>
                <w:szCs w:val="24"/>
              </w:rPr>
              <w:t>±</w:t>
            </w:r>
            <w:r w:rsidR="00BF5853">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2E6C2D77"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25</w:t>
            </w:r>
          </w:p>
        </w:tc>
      </w:tr>
      <w:tr w:rsidR="00E35C41" w:rsidRPr="002E3AEF" w14:paraId="3D7F476B"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70C8410"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S. typhi</w:t>
            </w:r>
          </w:p>
        </w:tc>
        <w:tc>
          <w:tcPr>
            <w:tcW w:w="592" w:type="pct"/>
            <w:shd w:val="clear" w:color="auto" w:fill="FFFFFF" w:themeFill="background1"/>
          </w:tcPr>
          <w:p w14:paraId="66333C1E" w14:textId="4EC702A9"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9</w:t>
            </w:r>
            <w:r w:rsidRPr="002E3AEF">
              <w:rPr>
                <w:rFonts w:ascii="Times New Roman" w:hAnsi="Times New Roman" w:cs="Times New Roman"/>
                <w:sz w:val="24"/>
                <w:szCs w:val="24"/>
              </w:rPr>
              <w:t>±0.0</w:t>
            </w:r>
          </w:p>
        </w:tc>
        <w:tc>
          <w:tcPr>
            <w:tcW w:w="550" w:type="pct"/>
            <w:shd w:val="clear" w:color="auto" w:fill="FFFFFF" w:themeFill="background1"/>
          </w:tcPr>
          <w:p w14:paraId="569630BA" w14:textId="3320DBC1"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7</w:t>
            </w:r>
            <w:r w:rsidRPr="002E3AEF">
              <w:rPr>
                <w:rFonts w:ascii="Times New Roman" w:hAnsi="Times New Roman" w:cs="Times New Roman"/>
                <w:sz w:val="24"/>
                <w:szCs w:val="24"/>
              </w:rPr>
              <w:t>±</w:t>
            </w:r>
            <w:r w:rsidR="00BF5853">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5AD823A3" w14:textId="77E328A3"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5</w:t>
            </w:r>
            <w:r w:rsidRPr="002E3AEF">
              <w:rPr>
                <w:rFonts w:ascii="Times New Roman" w:hAnsi="Times New Roman" w:cs="Times New Roman"/>
                <w:sz w:val="24"/>
                <w:szCs w:val="24"/>
              </w:rPr>
              <w:t>±0.0</w:t>
            </w:r>
          </w:p>
        </w:tc>
        <w:tc>
          <w:tcPr>
            <w:tcW w:w="508" w:type="pct"/>
            <w:shd w:val="clear" w:color="auto" w:fill="FFFFFF" w:themeFill="background1"/>
          </w:tcPr>
          <w:p w14:paraId="30DC1CC7" w14:textId="3352E0CB"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3</w:t>
            </w:r>
            <w:r w:rsidRPr="002E3AEF">
              <w:rPr>
                <w:rFonts w:ascii="Times New Roman" w:hAnsi="Times New Roman" w:cs="Times New Roman"/>
                <w:sz w:val="24"/>
                <w:szCs w:val="24"/>
              </w:rPr>
              <w:t>±0.0</w:t>
            </w:r>
          </w:p>
        </w:tc>
        <w:tc>
          <w:tcPr>
            <w:tcW w:w="508" w:type="pct"/>
            <w:shd w:val="clear" w:color="auto" w:fill="FFFFFF" w:themeFill="background1"/>
          </w:tcPr>
          <w:p w14:paraId="0748BBBD" w14:textId="7E7A80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1</w:t>
            </w:r>
            <w:r w:rsidRPr="002E3AEF">
              <w:rPr>
                <w:rFonts w:ascii="Times New Roman" w:hAnsi="Times New Roman" w:cs="Times New Roman"/>
                <w:sz w:val="24"/>
                <w:szCs w:val="24"/>
              </w:rPr>
              <w:t>±0.0</w:t>
            </w:r>
          </w:p>
        </w:tc>
        <w:tc>
          <w:tcPr>
            <w:tcW w:w="803" w:type="pct"/>
            <w:gridSpan w:val="2"/>
            <w:shd w:val="clear" w:color="auto" w:fill="FFFFFF" w:themeFill="background1"/>
          </w:tcPr>
          <w:p w14:paraId="0C56F30B" w14:textId="49BB47A9"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BF5853">
              <w:rPr>
                <w:rFonts w:ascii="Times New Roman" w:hAnsi="Times New Roman" w:cs="Times New Roman"/>
                <w:bCs/>
                <w:sz w:val="24"/>
                <w:szCs w:val="24"/>
              </w:rPr>
              <w:t>5</w:t>
            </w:r>
            <w:r w:rsidRPr="002E3AEF">
              <w:rPr>
                <w:rFonts w:ascii="Times New Roman" w:hAnsi="Times New Roman" w:cs="Times New Roman"/>
                <w:sz w:val="24"/>
                <w:szCs w:val="24"/>
              </w:rPr>
              <w:t>±1.0</w:t>
            </w:r>
          </w:p>
        </w:tc>
        <w:tc>
          <w:tcPr>
            <w:tcW w:w="467" w:type="pct"/>
            <w:gridSpan w:val="2"/>
            <w:shd w:val="clear" w:color="auto" w:fill="FFFFFF" w:themeFill="background1"/>
          </w:tcPr>
          <w:p w14:paraId="7EB69501"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12.5</w:t>
            </w:r>
          </w:p>
        </w:tc>
      </w:tr>
      <w:tr w:rsidR="00E35C41" w:rsidRPr="002E3AEF" w14:paraId="69C8EE3A"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6E397AE" w14:textId="550B8888"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K. pne</w:t>
            </w:r>
            <w:r w:rsidR="00A57CDB">
              <w:rPr>
                <w:rFonts w:ascii="Times New Roman" w:hAnsi="Times New Roman" w:cs="Times New Roman"/>
                <w:b w:val="0"/>
                <w:bCs w:val="0"/>
                <w:i/>
                <w:sz w:val="24"/>
                <w:szCs w:val="24"/>
              </w:rPr>
              <w:t>u</w:t>
            </w:r>
            <w:r w:rsidRPr="002E3AEF">
              <w:rPr>
                <w:rFonts w:ascii="Times New Roman" w:hAnsi="Times New Roman" w:cs="Times New Roman"/>
                <w:b w:val="0"/>
                <w:bCs w:val="0"/>
                <w:i/>
                <w:sz w:val="24"/>
                <w:szCs w:val="24"/>
              </w:rPr>
              <w:t>mon</w:t>
            </w:r>
            <w:r w:rsidR="00AA0FA5">
              <w:rPr>
                <w:rFonts w:ascii="Times New Roman" w:hAnsi="Times New Roman" w:cs="Times New Roman"/>
                <w:b w:val="0"/>
                <w:bCs w:val="0"/>
                <w:i/>
                <w:sz w:val="24"/>
                <w:szCs w:val="24"/>
              </w:rPr>
              <w:t>i</w:t>
            </w:r>
            <w:r w:rsidRPr="002E3AEF">
              <w:rPr>
                <w:rFonts w:ascii="Times New Roman" w:hAnsi="Times New Roman" w:cs="Times New Roman"/>
                <w:b w:val="0"/>
                <w:bCs w:val="0"/>
                <w:i/>
                <w:sz w:val="24"/>
                <w:szCs w:val="24"/>
              </w:rPr>
              <w:t>ae</w:t>
            </w:r>
          </w:p>
        </w:tc>
        <w:tc>
          <w:tcPr>
            <w:tcW w:w="592" w:type="pct"/>
            <w:shd w:val="clear" w:color="auto" w:fill="FFFFFF" w:themeFill="background1"/>
          </w:tcPr>
          <w:p w14:paraId="743ED6CF" w14:textId="496C202D"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BF5853">
              <w:rPr>
                <w:rFonts w:ascii="Times New Roman" w:hAnsi="Times New Roman" w:cs="Times New Roman"/>
                <w:bCs/>
                <w:sz w:val="24"/>
                <w:szCs w:val="24"/>
              </w:rPr>
              <w:t>8</w:t>
            </w:r>
            <w:r w:rsidRPr="002E3AEF">
              <w:rPr>
                <w:rFonts w:ascii="Times New Roman" w:hAnsi="Times New Roman" w:cs="Times New Roman"/>
                <w:sz w:val="24"/>
                <w:szCs w:val="24"/>
              </w:rPr>
              <w:t>±0.0</w:t>
            </w:r>
          </w:p>
        </w:tc>
        <w:tc>
          <w:tcPr>
            <w:tcW w:w="550" w:type="pct"/>
            <w:shd w:val="clear" w:color="auto" w:fill="FFFFFF" w:themeFill="background1"/>
          </w:tcPr>
          <w:p w14:paraId="29C3B2EB" w14:textId="31840F6A"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5</w:t>
            </w:r>
            <w:r w:rsidRPr="002E3AEF">
              <w:rPr>
                <w:rFonts w:ascii="Times New Roman" w:hAnsi="Times New Roman" w:cs="Times New Roman"/>
                <w:sz w:val="24"/>
                <w:szCs w:val="24"/>
              </w:rPr>
              <w:t>±0.0</w:t>
            </w:r>
          </w:p>
        </w:tc>
        <w:tc>
          <w:tcPr>
            <w:tcW w:w="635" w:type="pct"/>
            <w:shd w:val="clear" w:color="auto" w:fill="FFFFFF" w:themeFill="background1"/>
          </w:tcPr>
          <w:p w14:paraId="53B3B49E" w14:textId="485DA4B4"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3</w:t>
            </w:r>
            <w:r w:rsidRPr="002E3AEF">
              <w:rPr>
                <w:rFonts w:ascii="Times New Roman" w:hAnsi="Times New Roman" w:cs="Times New Roman"/>
                <w:sz w:val="24"/>
                <w:szCs w:val="24"/>
              </w:rPr>
              <w:t>±0.0</w:t>
            </w:r>
          </w:p>
        </w:tc>
        <w:tc>
          <w:tcPr>
            <w:tcW w:w="508" w:type="pct"/>
            <w:shd w:val="clear" w:color="auto" w:fill="FFFFFF" w:themeFill="background1"/>
          </w:tcPr>
          <w:p w14:paraId="3024E3AC" w14:textId="31BB3122"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123F01E6" w14:textId="029F6FFE" w:rsidR="00E35C41" w:rsidRPr="002E3AEF" w:rsidRDefault="00BF5853"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803" w:type="pct"/>
            <w:gridSpan w:val="2"/>
            <w:shd w:val="clear" w:color="auto" w:fill="FFFFFF" w:themeFill="background1"/>
          </w:tcPr>
          <w:p w14:paraId="163881D0"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36</w:t>
            </w:r>
            <w:r w:rsidRPr="002E3AEF">
              <w:rPr>
                <w:rFonts w:ascii="Times New Roman" w:hAnsi="Times New Roman" w:cs="Times New Roman"/>
                <w:sz w:val="24"/>
                <w:szCs w:val="24"/>
              </w:rPr>
              <w:t>±0.0</w:t>
            </w:r>
          </w:p>
        </w:tc>
        <w:tc>
          <w:tcPr>
            <w:tcW w:w="467" w:type="pct"/>
            <w:gridSpan w:val="2"/>
            <w:shd w:val="clear" w:color="auto" w:fill="FFFFFF" w:themeFill="background1"/>
          </w:tcPr>
          <w:p w14:paraId="10D8D751" w14:textId="789DE804"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BF5853">
              <w:rPr>
                <w:rFonts w:ascii="Times New Roman" w:hAnsi="Times New Roman" w:cs="Times New Roman"/>
                <w:bCs/>
                <w:sz w:val="24"/>
                <w:szCs w:val="24"/>
              </w:rPr>
              <w:t>25</w:t>
            </w:r>
          </w:p>
        </w:tc>
      </w:tr>
      <w:tr w:rsidR="00E35C41" w:rsidRPr="002E3AEF" w14:paraId="163D05DC"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C6822ED"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E. coli</w:t>
            </w:r>
          </w:p>
        </w:tc>
        <w:tc>
          <w:tcPr>
            <w:tcW w:w="592" w:type="pct"/>
            <w:shd w:val="clear" w:color="auto" w:fill="FFFFFF" w:themeFill="background1"/>
          </w:tcPr>
          <w:p w14:paraId="2210C19B" w14:textId="54043C4B"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6</w:t>
            </w:r>
            <w:r w:rsidRPr="002E3AEF">
              <w:rPr>
                <w:rFonts w:ascii="Times New Roman" w:hAnsi="Times New Roman" w:cs="Times New Roman"/>
                <w:sz w:val="24"/>
                <w:szCs w:val="24"/>
              </w:rPr>
              <w:t>±1.0</w:t>
            </w:r>
          </w:p>
        </w:tc>
        <w:tc>
          <w:tcPr>
            <w:tcW w:w="550" w:type="pct"/>
            <w:shd w:val="clear" w:color="auto" w:fill="FFFFFF" w:themeFill="background1"/>
          </w:tcPr>
          <w:p w14:paraId="77E0132C"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14</w:t>
            </w:r>
            <w:r w:rsidRPr="002E3AEF">
              <w:rPr>
                <w:rFonts w:ascii="Times New Roman" w:hAnsi="Times New Roman" w:cs="Times New Roman"/>
                <w:sz w:val="24"/>
                <w:szCs w:val="24"/>
              </w:rPr>
              <w:t>±0.0</w:t>
            </w:r>
          </w:p>
        </w:tc>
        <w:tc>
          <w:tcPr>
            <w:tcW w:w="635" w:type="pct"/>
            <w:shd w:val="clear" w:color="auto" w:fill="FFFFFF" w:themeFill="background1"/>
          </w:tcPr>
          <w:p w14:paraId="6A4C8434" w14:textId="654C0CF6"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0</w:t>
            </w:r>
            <w:r w:rsidRPr="002E3AEF">
              <w:rPr>
                <w:rFonts w:ascii="Times New Roman" w:hAnsi="Times New Roman" w:cs="Times New Roman"/>
                <w:sz w:val="24"/>
                <w:szCs w:val="24"/>
              </w:rPr>
              <w:t>±0.0</w:t>
            </w:r>
          </w:p>
        </w:tc>
        <w:tc>
          <w:tcPr>
            <w:tcW w:w="508" w:type="pct"/>
            <w:shd w:val="clear" w:color="auto" w:fill="FFFFFF" w:themeFill="background1"/>
          </w:tcPr>
          <w:p w14:paraId="1478BD99" w14:textId="72E0DB31" w:rsidR="00E35C41" w:rsidRPr="002E3AEF" w:rsidRDefault="00BF5853"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508" w:type="pct"/>
            <w:shd w:val="clear" w:color="auto" w:fill="FFFFFF" w:themeFill="background1"/>
          </w:tcPr>
          <w:p w14:paraId="770E4FF9"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7B1F08E7" w14:textId="0B1852B6"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BF5853">
              <w:rPr>
                <w:rFonts w:ascii="Times New Roman" w:hAnsi="Times New Roman" w:cs="Times New Roman"/>
                <w:bCs/>
                <w:sz w:val="24"/>
                <w:szCs w:val="24"/>
              </w:rPr>
              <w:t>6</w:t>
            </w:r>
            <w:r w:rsidRPr="002E3AEF">
              <w:rPr>
                <w:rFonts w:ascii="Times New Roman" w:hAnsi="Times New Roman" w:cs="Times New Roman"/>
                <w:sz w:val="24"/>
                <w:szCs w:val="24"/>
              </w:rPr>
              <w:t>±</w:t>
            </w:r>
            <w:r w:rsidR="00BF5853">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70A57316" w14:textId="0C15AD38"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5</w:t>
            </w:r>
            <w:r w:rsidR="00BF5853">
              <w:rPr>
                <w:rFonts w:ascii="Times New Roman" w:hAnsi="Times New Roman" w:cs="Times New Roman"/>
                <w:bCs/>
                <w:sz w:val="24"/>
                <w:szCs w:val="24"/>
              </w:rPr>
              <w:t>0</w:t>
            </w:r>
          </w:p>
        </w:tc>
      </w:tr>
      <w:tr w:rsidR="00E35C41" w:rsidRPr="002E3AEF" w14:paraId="3B81DB52" w14:textId="77777777" w:rsidTr="00604BF3">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3E168DEE" w14:textId="77777777" w:rsidR="00E35C41" w:rsidRPr="002E3AEF" w:rsidRDefault="00E35C41" w:rsidP="00612573">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Fungi</w:t>
            </w:r>
          </w:p>
        </w:tc>
        <w:tc>
          <w:tcPr>
            <w:tcW w:w="799" w:type="pct"/>
            <w:shd w:val="clear" w:color="auto" w:fill="FFFFFF" w:themeFill="background1"/>
          </w:tcPr>
          <w:p w14:paraId="024FC878"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Tioconazole</w:t>
            </w:r>
          </w:p>
          <w:p w14:paraId="49CA5160"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70 %</w:t>
            </w:r>
          </w:p>
        </w:tc>
        <w:tc>
          <w:tcPr>
            <w:tcW w:w="471" w:type="pct"/>
            <w:gridSpan w:val="3"/>
            <w:shd w:val="clear" w:color="auto" w:fill="FFFFFF" w:themeFill="background1"/>
          </w:tcPr>
          <w:p w14:paraId="71A0A90A"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E35C41" w:rsidRPr="002E3AEF" w14:paraId="317CDFD7"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FC7A7D6"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P. notat</w:t>
            </w:r>
            <w:r>
              <w:rPr>
                <w:rFonts w:ascii="Times New Roman" w:hAnsi="Times New Roman" w:cs="Times New Roman"/>
                <w:b w:val="0"/>
                <w:bCs w:val="0"/>
                <w:i/>
                <w:sz w:val="24"/>
                <w:szCs w:val="24"/>
              </w:rPr>
              <w:t>u</w:t>
            </w:r>
            <w:r w:rsidRPr="002E3AEF">
              <w:rPr>
                <w:rFonts w:ascii="Times New Roman" w:hAnsi="Times New Roman" w:cs="Times New Roman"/>
                <w:b w:val="0"/>
                <w:bCs w:val="0"/>
                <w:i/>
                <w:sz w:val="24"/>
                <w:szCs w:val="24"/>
              </w:rPr>
              <w:t>m</w:t>
            </w:r>
          </w:p>
        </w:tc>
        <w:tc>
          <w:tcPr>
            <w:tcW w:w="592" w:type="pct"/>
            <w:shd w:val="clear" w:color="auto" w:fill="FFFFFF" w:themeFill="background1"/>
          </w:tcPr>
          <w:p w14:paraId="297EAEC9"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8</w:t>
            </w:r>
            <w:r w:rsidRPr="002E3AEF">
              <w:rPr>
                <w:rFonts w:ascii="Times New Roman" w:hAnsi="Times New Roman" w:cs="Times New Roman"/>
                <w:sz w:val="24"/>
                <w:szCs w:val="24"/>
              </w:rPr>
              <w:t>±0.0</w:t>
            </w:r>
          </w:p>
        </w:tc>
        <w:tc>
          <w:tcPr>
            <w:tcW w:w="550" w:type="pct"/>
            <w:shd w:val="clear" w:color="auto" w:fill="FFFFFF" w:themeFill="background1"/>
          </w:tcPr>
          <w:p w14:paraId="7C041A2D" w14:textId="656D933F"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6</w:t>
            </w:r>
            <w:r w:rsidRPr="002E3AEF">
              <w:rPr>
                <w:rFonts w:ascii="Times New Roman" w:hAnsi="Times New Roman" w:cs="Times New Roman"/>
                <w:sz w:val="24"/>
                <w:szCs w:val="24"/>
              </w:rPr>
              <w:t>±</w:t>
            </w:r>
            <w:r w:rsidR="00BF5853">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446D234A" w14:textId="7728FA1A"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shd w:val="clear" w:color="auto" w:fill="FFFFFF" w:themeFill="background1"/>
          </w:tcPr>
          <w:p w14:paraId="29EF99F0" w14:textId="45700ACC"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2</w:t>
            </w:r>
            <w:r w:rsidRPr="002E3AEF">
              <w:rPr>
                <w:rFonts w:ascii="Times New Roman" w:hAnsi="Times New Roman" w:cs="Times New Roman"/>
                <w:sz w:val="24"/>
                <w:szCs w:val="24"/>
              </w:rPr>
              <w:t>±0.0</w:t>
            </w:r>
          </w:p>
        </w:tc>
        <w:tc>
          <w:tcPr>
            <w:tcW w:w="508" w:type="pct"/>
            <w:shd w:val="clear" w:color="auto" w:fill="FFFFFF" w:themeFill="background1"/>
          </w:tcPr>
          <w:p w14:paraId="67F14DAC" w14:textId="05D15999" w:rsidR="00E35C41" w:rsidRPr="002E3AEF" w:rsidRDefault="00BF5853"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2F3DB63F" w14:textId="279178F0"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sidR="00BF5853">
              <w:rPr>
                <w:rFonts w:ascii="Times New Roman" w:hAnsi="Times New Roman" w:cs="Times New Roman"/>
                <w:bCs/>
                <w:sz w:val="24"/>
                <w:szCs w:val="24"/>
              </w:rPr>
              <w:t>5</w:t>
            </w:r>
            <w:r w:rsidRPr="002E3AEF">
              <w:rPr>
                <w:rFonts w:ascii="Times New Roman" w:hAnsi="Times New Roman" w:cs="Times New Roman"/>
                <w:sz w:val="24"/>
                <w:szCs w:val="24"/>
              </w:rPr>
              <w:t>±</w:t>
            </w:r>
            <w:r w:rsidR="00BF5853">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6D8564E7" w14:textId="4AF309F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BF5853">
              <w:rPr>
                <w:rFonts w:ascii="Times New Roman" w:hAnsi="Times New Roman" w:cs="Times New Roman"/>
                <w:bCs/>
                <w:sz w:val="24"/>
                <w:szCs w:val="24"/>
              </w:rPr>
              <w:t>12.5</w:t>
            </w:r>
          </w:p>
        </w:tc>
      </w:tr>
      <w:tr w:rsidR="00E35C41" w:rsidRPr="002E3AEF" w14:paraId="5858D78E"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EA40091"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C. albicans</w:t>
            </w:r>
          </w:p>
        </w:tc>
        <w:tc>
          <w:tcPr>
            <w:tcW w:w="592" w:type="pct"/>
            <w:shd w:val="clear" w:color="auto" w:fill="FFFFFF" w:themeFill="background1"/>
          </w:tcPr>
          <w:p w14:paraId="14B67CC4" w14:textId="63D7E66E"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9</w:t>
            </w:r>
            <w:r w:rsidRPr="002E3AEF">
              <w:rPr>
                <w:rFonts w:ascii="Times New Roman" w:hAnsi="Times New Roman" w:cs="Times New Roman"/>
                <w:sz w:val="24"/>
                <w:szCs w:val="24"/>
              </w:rPr>
              <w:t>±0.0</w:t>
            </w:r>
          </w:p>
        </w:tc>
        <w:tc>
          <w:tcPr>
            <w:tcW w:w="550" w:type="pct"/>
            <w:shd w:val="clear" w:color="auto" w:fill="FFFFFF" w:themeFill="background1"/>
          </w:tcPr>
          <w:p w14:paraId="37DD269F" w14:textId="33DCB479"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5</w:t>
            </w:r>
            <w:r w:rsidRPr="002E3AEF">
              <w:rPr>
                <w:rFonts w:ascii="Times New Roman" w:hAnsi="Times New Roman" w:cs="Times New Roman"/>
                <w:sz w:val="24"/>
                <w:szCs w:val="24"/>
              </w:rPr>
              <w:t>±0.0</w:t>
            </w:r>
          </w:p>
        </w:tc>
        <w:tc>
          <w:tcPr>
            <w:tcW w:w="635" w:type="pct"/>
            <w:shd w:val="clear" w:color="auto" w:fill="FFFFFF" w:themeFill="background1"/>
          </w:tcPr>
          <w:p w14:paraId="3A1F7D2D" w14:textId="40F8029F"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F5853">
              <w:rPr>
                <w:rFonts w:ascii="Times New Roman" w:hAnsi="Times New Roman" w:cs="Times New Roman"/>
                <w:bCs/>
                <w:sz w:val="24"/>
                <w:szCs w:val="24"/>
              </w:rPr>
              <w:t>3</w:t>
            </w:r>
            <w:r w:rsidRPr="002E3AEF">
              <w:rPr>
                <w:rFonts w:ascii="Times New Roman" w:hAnsi="Times New Roman" w:cs="Times New Roman"/>
                <w:sz w:val="24"/>
                <w:szCs w:val="24"/>
              </w:rPr>
              <w:t>±</w:t>
            </w:r>
            <w:r w:rsidR="00BF5853">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shd w:val="clear" w:color="auto" w:fill="FFFFFF" w:themeFill="background1"/>
          </w:tcPr>
          <w:p w14:paraId="6511F1E6" w14:textId="140344CD" w:rsidR="00E35C41" w:rsidRPr="002E3AEF" w:rsidRDefault="00CE5ADD"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7C79FA7D"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6E8B89DD" w14:textId="39EB28E5"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sidR="00CE5ADD">
              <w:rPr>
                <w:rFonts w:ascii="Times New Roman" w:hAnsi="Times New Roman" w:cs="Times New Roman"/>
                <w:bCs/>
                <w:sz w:val="24"/>
                <w:szCs w:val="24"/>
              </w:rPr>
              <w:t>6</w:t>
            </w:r>
            <w:r w:rsidRPr="002E3AEF">
              <w:rPr>
                <w:rFonts w:ascii="Times New Roman" w:hAnsi="Times New Roman" w:cs="Times New Roman"/>
                <w:sz w:val="24"/>
                <w:szCs w:val="24"/>
              </w:rPr>
              <w:t>±</w:t>
            </w:r>
            <w:r w:rsidR="00CE5ADD">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7A34D83F" w14:textId="6CBE79F6"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CE5ADD">
              <w:rPr>
                <w:rFonts w:ascii="Times New Roman" w:hAnsi="Times New Roman" w:cs="Times New Roman"/>
                <w:bCs/>
                <w:sz w:val="24"/>
                <w:szCs w:val="24"/>
              </w:rPr>
              <w:t>25</w:t>
            </w:r>
          </w:p>
        </w:tc>
      </w:tr>
      <w:tr w:rsidR="00E35C41" w:rsidRPr="002E3AEF" w14:paraId="619ECB75"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352475D"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R. stolonifer</w:t>
            </w:r>
          </w:p>
        </w:tc>
        <w:tc>
          <w:tcPr>
            <w:tcW w:w="592" w:type="pct"/>
            <w:shd w:val="clear" w:color="auto" w:fill="FFFFFF" w:themeFill="background1"/>
          </w:tcPr>
          <w:p w14:paraId="6688A063" w14:textId="297D2D8C"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5</w:t>
            </w:r>
            <w:r w:rsidRPr="002E3AEF">
              <w:rPr>
                <w:rFonts w:ascii="Times New Roman" w:hAnsi="Times New Roman" w:cs="Times New Roman"/>
                <w:sz w:val="24"/>
                <w:szCs w:val="24"/>
              </w:rPr>
              <w:t>±</w:t>
            </w:r>
            <w:r w:rsidR="00CE5ADD">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227DDB7F" w14:textId="07DED214"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2</w:t>
            </w:r>
            <w:r w:rsidRPr="002E3AEF">
              <w:rPr>
                <w:rFonts w:ascii="Times New Roman" w:hAnsi="Times New Roman" w:cs="Times New Roman"/>
                <w:sz w:val="24"/>
                <w:szCs w:val="24"/>
              </w:rPr>
              <w:t>±</w:t>
            </w:r>
            <w:r w:rsidR="00CE5ADD">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515A4F55" w14:textId="241D15FA"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0</w:t>
            </w:r>
            <w:r w:rsidRPr="002E3AEF">
              <w:rPr>
                <w:rFonts w:ascii="Times New Roman" w:hAnsi="Times New Roman" w:cs="Times New Roman"/>
                <w:sz w:val="24"/>
                <w:szCs w:val="24"/>
              </w:rPr>
              <w:t>±</w:t>
            </w:r>
            <w:r w:rsidR="00CE5ADD">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shd w:val="clear" w:color="auto" w:fill="FFFFFF" w:themeFill="background1"/>
          </w:tcPr>
          <w:p w14:paraId="10A25290"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508" w:type="pct"/>
            <w:shd w:val="clear" w:color="auto" w:fill="FFFFFF" w:themeFill="background1"/>
          </w:tcPr>
          <w:p w14:paraId="3E461A41"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803" w:type="pct"/>
            <w:gridSpan w:val="2"/>
            <w:shd w:val="clear" w:color="auto" w:fill="FFFFFF" w:themeFill="background1"/>
          </w:tcPr>
          <w:p w14:paraId="226A1571" w14:textId="718CDE9C"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sidR="00CE5ADD">
              <w:rPr>
                <w:rFonts w:ascii="Times New Roman" w:hAnsi="Times New Roman" w:cs="Times New Roman"/>
                <w:bCs/>
                <w:sz w:val="24"/>
                <w:szCs w:val="24"/>
              </w:rPr>
              <w:t>5</w:t>
            </w:r>
            <w:r w:rsidRPr="002E3AEF">
              <w:rPr>
                <w:rFonts w:ascii="Times New Roman" w:hAnsi="Times New Roman" w:cs="Times New Roman"/>
                <w:sz w:val="24"/>
                <w:szCs w:val="24"/>
              </w:rPr>
              <w:t>±0.0</w:t>
            </w:r>
          </w:p>
        </w:tc>
        <w:tc>
          <w:tcPr>
            <w:tcW w:w="467" w:type="pct"/>
            <w:gridSpan w:val="2"/>
            <w:shd w:val="clear" w:color="auto" w:fill="FFFFFF" w:themeFill="background1"/>
          </w:tcPr>
          <w:p w14:paraId="5AC5641E" w14:textId="77777777" w:rsidR="00E35C41" w:rsidRPr="002E3AEF"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5</w:t>
            </w:r>
            <w:r>
              <w:rPr>
                <w:rFonts w:ascii="Times New Roman" w:hAnsi="Times New Roman" w:cs="Times New Roman"/>
                <w:bCs/>
                <w:sz w:val="24"/>
                <w:szCs w:val="24"/>
              </w:rPr>
              <w:t>0</w:t>
            </w:r>
          </w:p>
        </w:tc>
      </w:tr>
      <w:tr w:rsidR="00E35C41" w:rsidRPr="002E3AEF" w14:paraId="0C0D5FE2"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3F02B4F" w14:textId="77777777" w:rsidR="00E35C41" w:rsidRPr="002E3AEF" w:rsidRDefault="00E35C41"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A. niger</w:t>
            </w:r>
          </w:p>
        </w:tc>
        <w:tc>
          <w:tcPr>
            <w:tcW w:w="592" w:type="pct"/>
            <w:shd w:val="clear" w:color="auto" w:fill="FFFFFF" w:themeFill="background1"/>
          </w:tcPr>
          <w:p w14:paraId="4FBA4D71" w14:textId="23BE983C"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CE5ADD">
              <w:rPr>
                <w:rFonts w:ascii="Times New Roman" w:hAnsi="Times New Roman" w:cs="Times New Roman"/>
                <w:bCs/>
                <w:sz w:val="24"/>
                <w:szCs w:val="24"/>
              </w:rPr>
              <w:t>9</w:t>
            </w:r>
            <w:r w:rsidRPr="002E3AEF">
              <w:rPr>
                <w:rFonts w:ascii="Times New Roman" w:hAnsi="Times New Roman" w:cs="Times New Roman"/>
                <w:sz w:val="24"/>
                <w:szCs w:val="24"/>
              </w:rPr>
              <w:t>±0.0</w:t>
            </w:r>
          </w:p>
        </w:tc>
        <w:tc>
          <w:tcPr>
            <w:tcW w:w="550" w:type="pct"/>
            <w:shd w:val="clear" w:color="auto" w:fill="FFFFFF" w:themeFill="background1"/>
          </w:tcPr>
          <w:p w14:paraId="3939B66D" w14:textId="5C327089"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CE5ADD">
              <w:rPr>
                <w:rFonts w:ascii="Times New Roman" w:hAnsi="Times New Roman" w:cs="Times New Roman"/>
                <w:bCs/>
                <w:sz w:val="24"/>
                <w:szCs w:val="24"/>
              </w:rPr>
              <w:t>7</w:t>
            </w:r>
            <w:r w:rsidRPr="002E3AEF">
              <w:rPr>
                <w:rFonts w:ascii="Times New Roman" w:hAnsi="Times New Roman" w:cs="Times New Roman"/>
                <w:sz w:val="24"/>
                <w:szCs w:val="24"/>
              </w:rPr>
              <w:t>±1.0</w:t>
            </w:r>
          </w:p>
        </w:tc>
        <w:tc>
          <w:tcPr>
            <w:tcW w:w="635" w:type="pct"/>
            <w:shd w:val="clear" w:color="auto" w:fill="FFFFFF" w:themeFill="background1"/>
          </w:tcPr>
          <w:p w14:paraId="76184D49" w14:textId="1D86A1BB"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CE5ADD">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shd w:val="clear" w:color="auto" w:fill="FFFFFF" w:themeFill="background1"/>
          </w:tcPr>
          <w:p w14:paraId="1D59D39F" w14:textId="10F07721" w:rsidR="00E35C41" w:rsidRPr="002E3AEF" w:rsidRDefault="00CE5ADD"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1A183608"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2DDD9E62" w14:textId="77777777"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26</w:t>
            </w:r>
            <w:r w:rsidRPr="002E3AEF">
              <w:rPr>
                <w:rFonts w:ascii="Times New Roman" w:hAnsi="Times New Roman" w:cs="Times New Roman"/>
                <w:sz w:val="24"/>
                <w:szCs w:val="24"/>
              </w:rPr>
              <w:t>±0.0</w:t>
            </w:r>
          </w:p>
        </w:tc>
        <w:tc>
          <w:tcPr>
            <w:tcW w:w="467" w:type="pct"/>
            <w:gridSpan w:val="2"/>
            <w:shd w:val="clear" w:color="auto" w:fill="FFFFFF" w:themeFill="background1"/>
          </w:tcPr>
          <w:p w14:paraId="2A11E866" w14:textId="3D756810" w:rsidR="00E35C41" w:rsidRPr="002E3AEF"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CE5ADD">
              <w:rPr>
                <w:rFonts w:ascii="Times New Roman" w:hAnsi="Times New Roman" w:cs="Times New Roman"/>
                <w:bCs/>
                <w:sz w:val="24"/>
                <w:szCs w:val="24"/>
              </w:rPr>
              <w:t>25</w:t>
            </w:r>
          </w:p>
        </w:tc>
      </w:tr>
    </w:tbl>
    <w:p w14:paraId="7CCE1E0B" w14:textId="62D9951F" w:rsidR="00EA1DFB" w:rsidRPr="006D21F7" w:rsidRDefault="00EA1DFB" w:rsidP="00EA1DFB">
      <w:pPr>
        <w:spacing w:line="360" w:lineRule="auto"/>
        <w:jc w:val="both"/>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Pr="006D21F7">
        <w:rPr>
          <w:rFonts w:ascii="Times New Roman" w:hAnsi="Times New Roman" w:cs="Times New Roman"/>
          <w:bCs/>
          <w:sz w:val="24"/>
          <w:szCs w:val="24"/>
        </w:rPr>
        <w:t>Means no clear zone of inhibition</w:t>
      </w:r>
    </w:p>
    <w:p w14:paraId="55AA5856" w14:textId="2A847769" w:rsidR="00472F13" w:rsidRPr="00472F13" w:rsidRDefault="00472F13" w:rsidP="00472F13">
      <w:pPr>
        <w:spacing w:after="0" w:line="360" w:lineRule="auto"/>
        <w:ind w:firstLine="720"/>
        <w:jc w:val="both"/>
        <w:rPr>
          <w:rFonts w:ascii="Times New Roman" w:hAnsi="Times New Roman" w:cs="Times New Roman"/>
          <w:sz w:val="24"/>
          <w:szCs w:val="24"/>
        </w:rPr>
      </w:pPr>
      <w:r w:rsidRPr="00472F13">
        <w:rPr>
          <w:rFonts w:ascii="Times New Roman" w:hAnsi="Times New Roman" w:cs="Times New Roman"/>
          <w:sz w:val="24"/>
          <w:szCs w:val="24"/>
        </w:rPr>
        <w:t xml:space="preserve">At a 200 mg/mL concentration, </w:t>
      </w:r>
      <w:r w:rsidRPr="00472F13">
        <w:rPr>
          <w:rFonts w:ascii="Times New Roman" w:hAnsi="Times New Roman" w:cs="Times New Roman"/>
          <w:i/>
          <w:iCs/>
          <w:sz w:val="24"/>
          <w:szCs w:val="24"/>
        </w:rPr>
        <w:t>Citrus paradisi</w:t>
      </w:r>
      <w:r w:rsidRPr="00472F13">
        <w:rPr>
          <w:rFonts w:ascii="Times New Roman" w:hAnsi="Times New Roman" w:cs="Times New Roman"/>
          <w:sz w:val="24"/>
          <w:szCs w:val="24"/>
        </w:rPr>
        <w:t xml:space="preserve"> seed oil demonstrated strong inhibitory effect against the majority of the tested </w:t>
      </w:r>
      <w:r w:rsidR="00373B96">
        <w:rPr>
          <w:rFonts w:ascii="Times New Roman" w:hAnsi="Times New Roman" w:cs="Times New Roman"/>
          <w:sz w:val="24"/>
          <w:szCs w:val="24"/>
        </w:rPr>
        <w:t>organisms</w:t>
      </w:r>
      <w:r w:rsidRPr="00472F13">
        <w:rPr>
          <w:rFonts w:ascii="Times New Roman" w:hAnsi="Times New Roman" w:cs="Times New Roman"/>
          <w:sz w:val="24"/>
          <w:szCs w:val="24"/>
        </w:rPr>
        <w:t xml:space="preserve">, according to the antimicrobial result. The most sensitive </w:t>
      </w:r>
      <w:r w:rsidRPr="00BB7960">
        <w:rPr>
          <w:rFonts w:ascii="Times New Roman" w:hAnsi="Times New Roman" w:cs="Times New Roman"/>
          <w:sz w:val="24"/>
          <w:szCs w:val="24"/>
        </w:rPr>
        <w:t xml:space="preserve">bacteria </w:t>
      </w:r>
      <w:r w:rsidR="0064387D" w:rsidRPr="00BB7960">
        <w:rPr>
          <w:rFonts w:ascii="Times New Roman" w:hAnsi="Times New Roman" w:cs="Times New Roman"/>
          <w:sz w:val="24"/>
          <w:szCs w:val="24"/>
        </w:rPr>
        <w:t xml:space="preserve">and fungi </w:t>
      </w:r>
      <w:r w:rsidRPr="00472F13">
        <w:rPr>
          <w:rFonts w:ascii="Times New Roman" w:hAnsi="Times New Roman" w:cs="Times New Roman"/>
          <w:sz w:val="24"/>
          <w:szCs w:val="24"/>
        </w:rPr>
        <w:t xml:space="preserve">were </w:t>
      </w:r>
      <w:r w:rsidRPr="00472F13">
        <w:rPr>
          <w:rFonts w:ascii="Times New Roman" w:hAnsi="Times New Roman" w:cs="Times New Roman"/>
          <w:i/>
          <w:sz w:val="24"/>
          <w:szCs w:val="24"/>
        </w:rPr>
        <w:t>S. aureus</w:t>
      </w:r>
      <w:r w:rsidRPr="00472F13">
        <w:rPr>
          <w:rFonts w:ascii="Times New Roman" w:hAnsi="Times New Roman" w:cs="Times New Roman"/>
          <w:i/>
          <w:iCs/>
          <w:sz w:val="24"/>
          <w:szCs w:val="24"/>
        </w:rPr>
        <w:t xml:space="preserve">, </w:t>
      </w:r>
      <w:r w:rsidRPr="00472F13">
        <w:rPr>
          <w:rFonts w:ascii="Times New Roman" w:hAnsi="Times New Roman" w:cs="Times New Roman"/>
          <w:i/>
          <w:sz w:val="24"/>
          <w:szCs w:val="24"/>
        </w:rPr>
        <w:t>S. typhi</w:t>
      </w:r>
      <w:r w:rsidRPr="00472F13">
        <w:rPr>
          <w:rFonts w:ascii="Times New Roman" w:hAnsi="Times New Roman" w:cs="Times New Roman"/>
          <w:i/>
          <w:iCs/>
          <w:sz w:val="24"/>
          <w:szCs w:val="24"/>
        </w:rPr>
        <w:t>, P.</w:t>
      </w:r>
      <w:r w:rsidRPr="00472F13">
        <w:rPr>
          <w:rFonts w:ascii="Times New Roman" w:hAnsi="Times New Roman" w:cs="Times New Roman"/>
          <w:iCs/>
          <w:sz w:val="24"/>
          <w:szCs w:val="24"/>
        </w:rPr>
        <w:t xml:space="preserve"> </w:t>
      </w:r>
      <w:r w:rsidRPr="00472F13">
        <w:rPr>
          <w:rFonts w:ascii="Times New Roman" w:hAnsi="Times New Roman" w:cs="Times New Roman"/>
          <w:i/>
          <w:iCs/>
          <w:sz w:val="24"/>
          <w:szCs w:val="24"/>
        </w:rPr>
        <w:t xml:space="preserve">aeruginosa, </w:t>
      </w:r>
      <w:r w:rsidRPr="00472F13">
        <w:rPr>
          <w:rFonts w:ascii="Times New Roman" w:hAnsi="Times New Roman" w:cs="Times New Roman"/>
          <w:i/>
          <w:sz w:val="24"/>
          <w:szCs w:val="24"/>
        </w:rPr>
        <w:t>C. albicans</w:t>
      </w:r>
      <w:r w:rsidRPr="00472F13">
        <w:rPr>
          <w:rFonts w:ascii="Times New Roman" w:hAnsi="Times New Roman" w:cs="Times New Roman"/>
          <w:iCs/>
          <w:sz w:val="24"/>
          <w:szCs w:val="24"/>
        </w:rPr>
        <w:t xml:space="preserve"> and </w:t>
      </w:r>
      <w:r w:rsidRPr="00472F13">
        <w:rPr>
          <w:rFonts w:ascii="Times New Roman" w:hAnsi="Times New Roman" w:cs="Times New Roman"/>
          <w:i/>
          <w:sz w:val="24"/>
          <w:szCs w:val="24"/>
        </w:rPr>
        <w:t>A. niger</w:t>
      </w:r>
      <w:r w:rsidRPr="00472F13">
        <w:rPr>
          <w:rFonts w:ascii="Times New Roman" w:hAnsi="Times New Roman" w:cs="Times New Roman"/>
          <w:sz w:val="24"/>
          <w:szCs w:val="24"/>
        </w:rPr>
        <w:t>, which showed zones of inhibition of 20 ± 0.0 mm, 19 ± 0.0 mm, 19 ± 0.0 mm, and 19 ± 0.0 mm, respectively</w:t>
      </w:r>
      <w:r w:rsidR="0064387D">
        <w:rPr>
          <w:rFonts w:ascii="Times New Roman" w:hAnsi="Times New Roman" w:cs="Times New Roman"/>
          <w:sz w:val="24"/>
          <w:szCs w:val="24"/>
        </w:rPr>
        <w:t xml:space="preserve"> a</w:t>
      </w:r>
      <w:r w:rsidR="0064387D" w:rsidRPr="00472F13">
        <w:rPr>
          <w:rFonts w:ascii="Times New Roman" w:hAnsi="Times New Roman" w:cs="Times New Roman"/>
          <w:sz w:val="24"/>
          <w:szCs w:val="24"/>
        </w:rPr>
        <w:t>t a 200 mg/mL</w:t>
      </w:r>
      <w:r w:rsidRPr="00472F13">
        <w:rPr>
          <w:rFonts w:ascii="Times New Roman" w:hAnsi="Times New Roman" w:cs="Times New Roman"/>
          <w:sz w:val="24"/>
          <w:szCs w:val="24"/>
        </w:rPr>
        <w:t xml:space="preserve">. In contrast, at the same concentration, the inhibition zones of </w:t>
      </w:r>
      <w:r w:rsidRPr="00472F13">
        <w:rPr>
          <w:rFonts w:ascii="Times New Roman" w:hAnsi="Times New Roman" w:cs="Times New Roman"/>
          <w:i/>
          <w:sz w:val="24"/>
          <w:szCs w:val="24"/>
        </w:rPr>
        <w:t>E. coli</w:t>
      </w:r>
      <w:r w:rsidRPr="00472F13">
        <w:rPr>
          <w:rFonts w:ascii="Times New Roman" w:hAnsi="Times New Roman" w:cs="Times New Roman"/>
          <w:sz w:val="24"/>
          <w:szCs w:val="24"/>
        </w:rPr>
        <w:t xml:space="preserve"> and </w:t>
      </w:r>
      <w:r w:rsidRPr="00472F13">
        <w:rPr>
          <w:rFonts w:ascii="Times New Roman" w:hAnsi="Times New Roman" w:cs="Times New Roman"/>
          <w:i/>
          <w:iCs/>
          <w:sz w:val="24"/>
          <w:szCs w:val="24"/>
        </w:rPr>
        <w:t>R. stolonifer</w:t>
      </w:r>
      <w:r w:rsidRPr="00472F13">
        <w:rPr>
          <w:rFonts w:ascii="Times New Roman" w:hAnsi="Times New Roman" w:cs="Times New Roman"/>
          <w:sz w:val="24"/>
          <w:szCs w:val="24"/>
        </w:rPr>
        <w:t xml:space="preserve"> were 16 ± 1.0 mm and 15 ± 0.0 mm, respectively, showing the lowest sensitivity.</w:t>
      </w:r>
    </w:p>
    <w:p w14:paraId="0A6394F8" w14:textId="73FDAEFD" w:rsidR="00EA1DFB" w:rsidRPr="00472F13" w:rsidRDefault="00472F13" w:rsidP="00472F13">
      <w:pPr>
        <w:spacing w:line="360" w:lineRule="auto"/>
        <w:ind w:firstLine="720"/>
        <w:jc w:val="both"/>
        <w:rPr>
          <w:rFonts w:ascii="Times New Roman" w:hAnsi="Times New Roman" w:cs="Times New Roman"/>
          <w:iCs/>
          <w:sz w:val="24"/>
          <w:szCs w:val="24"/>
        </w:rPr>
      </w:pPr>
      <w:r w:rsidRPr="00472F13">
        <w:rPr>
          <w:rFonts w:ascii="Times New Roman" w:hAnsi="Times New Roman" w:cs="Times New Roman"/>
          <w:sz w:val="24"/>
          <w:szCs w:val="24"/>
        </w:rPr>
        <w:t xml:space="preserve">The seed oil of </w:t>
      </w:r>
      <w:r w:rsidRPr="00472F13">
        <w:rPr>
          <w:rFonts w:ascii="Times New Roman" w:hAnsi="Times New Roman" w:cs="Times New Roman"/>
          <w:i/>
          <w:iCs/>
          <w:sz w:val="24"/>
          <w:szCs w:val="24"/>
        </w:rPr>
        <w:t>Citrus paradisi</w:t>
      </w:r>
      <w:r w:rsidRPr="00472F13">
        <w:rPr>
          <w:rFonts w:ascii="Times New Roman" w:hAnsi="Times New Roman" w:cs="Times New Roman"/>
          <w:sz w:val="24"/>
          <w:szCs w:val="24"/>
        </w:rPr>
        <w:t xml:space="preserve"> showed significant antimicrobial activity against all tested bacterial and fungal strains, but its efficacy was relatively lower than that of the standard </w:t>
      </w:r>
      <w:r w:rsidRPr="00472F13">
        <w:rPr>
          <w:rFonts w:ascii="Times New Roman" w:hAnsi="Times New Roman" w:cs="Times New Roman"/>
          <w:sz w:val="24"/>
          <w:szCs w:val="24"/>
        </w:rPr>
        <w:lastRenderedPageBreak/>
        <w:t xml:space="preserve">antibiotics used as controls; gentamicin for bacteria and tioconazole for fungi. The lowest minimum inhibitory concentration (MIC) value was observed against </w:t>
      </w:r>
      <w:r w:rsidRPr="00472F13">
        <w:rPr>
          <w:rFonts w:ascii="Times New Roman" w:hAnsi="Times New Roman" w:cs="Times New Roman"/>
          <w:i/>
          <w:sz w:val="24"/>
          <w:szCs w:val="24"/>
        </w:rPr>
        <w:t>P. aeruginosa</w:t>
      </w:r>
      <w:r w:rsidRPr="00472F13">
        <w:rPr>
          <w:rFonts w:ascii="Times New Roman" w:hAnsi="Times New Roman" w:cs="Times New Roman"/>
          <w:iCs/>
          <w:sz w:val="24"/>
          <w:szCs w:val="24"/>
        </w:rPr>
        <w:t xml:space="preserve">, </w:t>
      </w:r>
      <w:r w:rsidRPr="00472F13">
        <w:rPr>
          <w:rFonts w:ascii="Times New Roman" w:hAnsi="Times New Roman" w:cs="Times New Roman"/>
          <w:i/>
          <w:sz w:val="24"/>
          <w:szCs w:val="24"/>
        </w:rPr>
        <w:t>S. typhi</w:t>
      </w:r>
      <w:r w:rsidRPr="00472F13">
        <w:rPr>
          <w:rFonts w:ascii="Times New Roman" w:hAnsi="Times New Roman" w:cs="Times New Roman"/>
          <w:iCs/>
          <w:sz w:val="24"/>
          <w:szCs w:val="24"/>
        </w:rPr>
        <w:t xml:space="preserve"> and</w:t>
      </w:r>
      <w:r w:rsidRPr="00472F13">
        <w:rPr>
          <w:rFonts w:ascii="Times New Roman" w:hAnsi="Times New Roman" w:cs="Times New Roman"/>
          <w:i/>
          <w:sz w:val="24"/>
          <w:szCs w:val="24"/>
        </w:rPr>
        <w:t xml:space="preserve"> P. notatum</w:t>
      </w:r>
      <w:r w:rsidRPr="00472F13">
        <w:rPr>
          <w:rFonts w:ascii="Times New Roman" w:hAnsi="Times New Roman" w:cs="Times New Roman"/>
          <w:iCs/>
          <w:sz w:val="24"/>
          <w:szCs w:val="24"/>
        </w:rPr>
        <w:t xml:space="preserve"> </w:t>
      </w:r>
      <w:r w:rsidRPr="00472F13">
        <w:rPr>
          <w:rFonts w:ascii="Times New Roman" w:hAnsi="Times New Roman" w:cs="Times New Roman"/>
          <w:sz w:val="24"/>
          <w:szCs w:val="24"/>
        </w:rPr>
        <w:t>at 12.5 mg/mL, each of which produced inhibition zones of 11 ± 0.0 mm</w:t>
      </w:r>
      <w:r w:rsidR="00EA1DFB" w:rsidRPr="00472F13">
        <w:rPr>
          <w:rFonts w:ascii="Times New Roman" w:hAnsi="Times New Roman" w:cs="Times New Roman"/>
          <w:iCs/>
          <w:sz w:val="24"/>
          <w:szCs w:val="24"/>
        </w:rPr>
        <w:t xml:space="preserve">. </w:t>
      </w:r>
    </w:p>
    <w:p w14:paraId="2A2A5C90" w14:textId="4F8E231C" w:rsidR="00A06465" w:rsidRPr="00D85D83" w:rsidRDefault="00A06465" w:rsidP="00A06465">
      <w:pPr>
        <w:spacing w:after="0" w:line="360" w:lineRule="auto"/>
        <w:jc w:val="both"/>
        <w:rPr>
          <w:rFonts w:ascii="Times New Roman" w:hAnsi="Times New Roman" w:cs="Times New Roman"/>
          <w:b/>
          <w:sz w:val="24"/>
          <w:szCs w:val="24"/>
        </w:rPr>
      </w:pPr>
      <w:r w:rsidRPr="002E3AEF">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D85D83">
        <w:rPr>
          <w:rFonts w:ascii="Times New Roman" w:hAnsi="Times New Roman" w:cs="Times New Roman"/>
          <w:b/>
          <w:sz w:val="24"/>
          <w:szCs w:val="24"/>
        </w:rPr>
        <w:t xml:space="preserve">: Antimicrobial Activity of oil from </w:t>
      </w:r>
      <w:r w:rsidRPr="00D85D83">
        <w:rPr>
          <w:rFonts w:ascii="Times New Roman" w:hAnsi="Times New Roman" w:cs="Times New Roman"/>
          <w:b/>
          <w:i/>
          <w:sz w:val="24"/>
          <w:szCs w:val="24"/>
        </w:rPr>
        <w:t>Citrus lemon</w:t>
      </w:r>
      <w:r w:rsidRPr="00D85D83">
        <w:rPr>
          <w:rFonts w:ascii="Times New Roman" w:hAnsi="Times New Roman" w:cs="Times New Roman"/>
          <w:b/>
          <w:sz w:val="24"/>
          <w:szCs w:val="24"/>
        </w:rPr>
        <w:t xml:space="preserve"> seed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A06465" w:rsidRPr="002E3AEF" w14:paraId="4BFFB64E" w14:textId="77777777" w:rsidTr="00604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362DC865" w14:textId="77777777" w:rsidR="00A06465" w:rsidRPr="002E3AEF" w:rsidRDefault="00A06465" w:rsidP="00612573">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156D9A7E" w14:textId="77777777" w:rsidR="00A06465" w:rsidRPr="002E3AEF" w:rsidRDefault="00A06465" w:rsidP="006125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sz w:val="24"/>
                <w:szCs w:val="24"/>
              </w:rPr>
              <w:t xml:space="preserve">    </w:t>
            </w:r>
            <w:r w:rsidRPr="002E3AEF">
              <w:rPr>
                <w:rFonts w:ascii="Times New Roman" w:hAnsi="Times New Roman" w:cs="Times New Roman"/>
                <w:bCs w:val="0"/>
                <w:sz w:val="24"/>
                <w:szCs w:val="24"/>
              </w:rPr>
              <w:t>Concentrations (mg/ml)</w:t>
            </w:r>
          </w:p>
        </w:tc>
        <w:tc>
          <w:tcPr>
            <w:tcW w:w="1781" w:type="pct"/>
            <w:gridSpan w:val="5"/>
            <w:shd w:val="clear" w:color="auto" w:fill="FFFFFF" w:themeFill="background1"/>
          </w:tcPr>
          <w:p w14:paraId="28CC9869" w14:textId="77777777" w:rsidR="00A06465" w:rsidRPr="002E3AEF" w:rsidRDefault="00A06465" w:rsidP="006125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A06465" w:rsidRPr="002E3AEF" w14:paraId="5BD7227E" w14:textId="77777777" w:rsidTr="00604BF3">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C01B716" w14:textId="77777777" w:rsidR="00A06465" w:rsidRPr="002E3AEF" w:rsidRDefault="00A06465" w:rsidP="00612573">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Pathogens</w:t>
            </w:r>
          </w:p>
        </w:tc>
        <w:tc>
          <w:tcPr>
            <w:tcW w:w="592" w:type="pct"/>
            <w:shd w:val="clear" w:color="auto" w:fill="FFFFFF" w:themeFill="background1"/>
          </w:tcPr>
          <w:p w14:paraId="58D99E48"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200</w:t>
            </w:r>
          </w:p>
        </w:tc>
        <w:tc>
          <w:tcPr>
            <w:tcW w:w="550" w:type="pct"/>
            <w:shd w:val="clear" w:color="auto" w:fill="FFFFFF" w:themeFill="background1"/>
          </w:tcPr>
          <w:p w14:paraId="2F9A2173"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100</w:t>
            </w:r>
          </w:p>
        </w:tc>
        <w:tc>
          <w:tcPr>
            <w:tcW w:w="635" w:type="pct"/>
            <w:shd w:val="clear" w:color="auto" w:fill="FFFFFF" w:themeFill="background1"/>
          </w:tcPr>
          <w:p w14:paraId="470204D4"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50</w:t>
            </w:r>
          </w:p>
        </w:tc>
        <w:tc>
          <w:tcPr>
            <w:tcW w:w="508" w:type="pct"/>
            <w:shd w:val="clear" w:color="auto" w:fill="FFFFFF" w:themeFill="background1"/>
          </w:tcPr>
          <w:p w14:paraId="338020DE"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25</w:t>
            </w:r>
          </w:p>
        </w:tc>
        <w:tc>
          <w:tcPr>
            <w:tcW w:w="508" w:type="pct"/>
            <w:shd w:val="clear" w:color="auto" w:fill="FFFFFF" w:themeFill="background1"/>
          </w:tcPr>
          <w:p w14:paraId="5579B50C"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12.5</w:t>
            </w:r>
          </w:p>
        </w:tc>
        <w:tc>
          <w:tcPr>
            <w:tcW w:w="803" w:type="pct"/>
            <w:gridSpan w:val="2"/>
            <w:shd w:val="clear" w:color="auto" w:fill="FFFFFF" w:themeFill="background1"/>
          </w:tcPr>
          <w:p w14:paraId="39236361"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Positive control</w:t>
            </w:r>
          </w:p>
        </w:tc>
        <w:tc>
          <w:tcPr>
            <w:tcW w:w="467" w:type="pct"/>
            <w:gridSpan w:val="2"/>
            <w:shd w:val="clear" w:color="auto" w:fill="FFFFFF" w:themeFill="background1"/>
          </w:tcPr>
          <w:p w14:paraId="1DA847CC"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MIC mg/ml</w:t>
            </w:r>
          </w:p>
        </w:tc>
      </w:tr>
      <w:tr w:rsidR="00A06465" w:rsidRPr="002E3AEF" w14:paraId="407E446D" w14:textId="77777777" w:rsidTr="00604BF3">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67531D41" w14:textId="77777777" w:rsidR="00A06465" w:rsidRPr="002E3AEF" w:rsidRDefault="00A06465" w:rsidP="00612573">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7A962C83"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bCs/>
                <w:sz w:val="24"/>
                <w:szCs w:val="24"/>
              </w:rPr>
              <w:t xml:space="preserve">    </w:t>
            </w:r>
            <w:r w:rsidRPr="002E3AEF">
              <w:rPr>
                <w:rFonts w:ascii="Times New Roman" w:hAnsi="Times New Roman" w:cs="Times New Roman"/>
                <w:b/>
                <w:bCs/>
                <w:sz w:val="24"/>
                <w:szCs w:val="24"/>
              </w:rPr>
              <w:t>Zone of inhibition (mm)</w:t>
            </w:r>
          </w:p>
        </w:tc>
        <w:tc>
          <w:tcPr>
            <w:tcW w:w="1781" w:type="pct"/>
            <w:gridSpan w:val="5"/>
            <w:shd w:val="clear" w:color="auto" w:fill="FFFFFF" w:themeFill="background1"/>
          </w:tcPr>
          <w:p w14:paraId="6E369EFD"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A06465" w:rsidRPr="002E3AEF" w14:paraId="5D187403"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4713CE75" w14:textId="77777777" w:rsidR="00A06465" w:rsidRPr="002E3AEF" w:rsidRDefault="00A06465" w:rsidP="00612573">
            <w:pPr>
              <w:spacing w:line="360" w:lineRule="auto"/>
              <w:jc w:val="both"/>
              <w:rPr>
                <w:rFonts w:ascii="Times New Roman" w:hAnsi="Times New Roman" w:cs="Times New Roman"/>
                <w:b w:val="0"/>
                <w:bCs w:val="0"/>
                <w:sz w:val="24"/>
                <w:szCs w:val="24"/>
              </w:rPr>
            </w:pPr>
            <w:r w:rsidRPr="002E3AEF">
              <w:rPr>
                <w:rFonts w:ascii="Times New Roman" w:hAnsi="Times New Roman" w:cs="Times New Roman"/>
                <w:bCs w:val="0"/>
                <w:sz w:val="24"/>
                <w:szCs w:val="24"/>
              </w:rPr>
              <w:t>Bacteria</w:t>
            </w:r>
          </w:p>
        </w:tc>
        <w:tc>
          <w:tcPr>
            <w:tcW w:w="807" w:type="pct"/>
            <w:gridSpan w:val="3"/>
            <w:shd w:val="clear" w:color="auto" w:fill="FFFFFF" w:themeFill="background1"/>
          </w:tcPr>
          <w:p w14:paraId="5DE43592"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Gentamincin</w:t>
            </w:r>
            <w:r>
              <w:rPr>
                <w:rFonts w:ascii="Times New Roman" w:hAnsi="Times New Roman" w:cs="Times New Roman"/>
                <w:bCs/>
                <w:sz w:val="24"/>
                <w:szCs w:val="24"/>
              </w:rPr>
              <w:t xml:space="preserve"> </w:t>
            </w:r>
            <w:r w:rsidRPr="002E3AEF">
              <w:rPr>
                <w:rFonts w:ascii="Times New Roman" w:hAnsi="Times New Roman" w:cs="Times New Roman"/>
                <w:bCs/>
                <w:sz w:val="24"/>
                <w:szCs w:val="24"/>
              </w:rPr>
              <w:t>(10 mg/ml)</w:t>
            </w:r>
          </w:p>
        </w:tc>
        <w:tc>
          <w:tcPr>
            <w:tcW w:w="464" w:type="pct"/>
            <w:shd w:val="clear" w:color="auto" w:fill="FFFFFF" w:themeFill="background1"/>
          </w:tcPr>
          <w:p w14:paraId="16E7FE6E"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A06465" w:rsidRPr="002E3AEF" w14:paraId="24D52AA9" w14:textId="77777777" w:rsidTr="00604BF3">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E277DD2"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P. aeruginosa</w:t>
            </w:r>
          </w:p>
        </w:tc>
        <w:tc>
          <w:tcPr>
            <w:tcW w:w="592" w:type="pct"/>
            <w:shd w:val="clear" w:color="auto" w:fill="FFFFFF" w:themeFill="background1"/>
          </w:tcPr>
          <w:p w14:paraId="1C1295E4" w14:textId="4711D761"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p w14:paraId="100D12F0"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550" w:type="pct"/>
            <w:shd w:val="clear" w:color="auto" w:fill="FFFFFF" w:themeFill="background1"/>
          </w:tcPr>
          <w:p w14:paraId="609C431F" w14:textId="55E9084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4</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65C7F678" w14:textId="64E1779E"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2</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shd w:val="clear" w:color="auto" w:fill="FFFFFF" w:themeFill="background1"/>
          </w:tcPr>
          <w:p w14:paraId="43473D40" w14:textId="5A48A1A9"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1F058A0F" w14:textId="66DA8232"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p>
        </w:tc>
        <w:tc>
          <w:tcPr>
            <w:tcW w:w="803" w:type="pct"/>
            <w:gridSpan w:val="2"/>
            <w:shd w:val="clear" w:color="auto" w:fill="FFFFFF" w:themeFill="background1"/>
          </w:tcPr>
          <w:p w14:paraId="328E11B4"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7</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0F49FF55" w14:textId="2E0BBEC0"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25</w:t>
            </w:r>
          </w:p>
        </w:tc>
      </w:tr>
      <w:tr w:rsidR="00A06465" w:rsidRPr="002E3AEF" w14:paraId="59D817D5"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0D25383"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B. subtilis</w:t>
            </w:r>
          </w:p>
        </w:tc>
        <w:tc>
          <w:tcPr>
            <w:tcW w:w="592" w:type="pct"/>
            <w:shd w:val="clear" w:color="auto" w:fill="FFFFFF" w:themeFill="background1"/>
          </w:tcPr>
          <w:p w14:paraId="3FDA9252" w14:textId="0C81061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D511DC">
              <w:rPr>
                <w:rFonts w:ascii="Times New Roman" w:hAnsi="Times New Roman" w:cs="Times New Roman"/>
                <w:bCs/>
                <w:sz w:val="24"/>
                <w:szCs w:val="24"/>
              </w:rPr>
              <w:t>7</w:t>
            </w:r>
            <w:r w:rsidRPr="002E3AEF">
              <w:rPr>
                <w:rFonts w:ascii="Times New Roman" w:hAnsi="Times New Roman" w:cs="Times New Roman"/>
                <w:sz w:val="24"/>
                <w:szCs w:val="24"/>
              </w:rPr>
              <w:t>±</w:t>
            </w:r>
            <w:r w:rsidR="00D511DC">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3F2C2370"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5</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1B585CC0" w14:textId="607518DF"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D511DC">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27EAFC28" w14:textId="146B8D94" w:rsidR="00A06465" w:rsidRPr="002E3AEF" w:rsidRDefault="00D511DC"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p>
        </w:tc>
        <w:tc>
          <w:tcPr>
            <w:tcW w:w="508" w:type="pct"/>
            <w:shd w:val="clear" w:color="auto" w:fill="FFFFFF" w:themeFill="background1"/>
          </w:tcPr>
          <w:p w14:paraId="7CD84C2A"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10EEEBF6"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6</w:t>
            </w:r>
            <w:r w:rsidRPr="002E3AEF">
              <w:rPr>
                <w:rFonts w:ascii="Times New Roman" w:hAnsi="Times New Roman" w:cs="Times New Roman"/>
                <w:sz w:val="24"/>
                <w:szCs w:val="24"/>
              </w:rPr>
              <w:t>±0.0</w:t>
            </w:r>
          </w:p>
        </w:tc>
        <w:tc>
          <w:tcPr>
            <w:tcW w:w="467" w:type="pct"/>
            <w:gridSpan w:val="2"/>
            <w:shd w:val="clear" w:color="auto" w:fill="FFFFFF" w:themeFill="background1"/>
          </w:tcPr>
          <w:p w14:paraId="38DEE3DB" w14:textId="68CC40B0"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D511DC">
              <w:rPr>
                <w:rFonts w:ascii="Times New Roman" w:hAnsi="Times New Roman" w:cs="Times New Roman"/>
                <w:bCs/>
                <w:sz w:val="24"/>
                <w:szCs w:val="24"/>
              </w:rPr>
              <w:t>50</w:t>
            </w:r>
          </w:p>
        </w:tc>
      </w:tr>
      <w:tr w:rsidR="00A06465" w:rsidRPr="002E3AEF" w14:paraId="1DE61173"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21726F6"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S. aureus</w:t>
            </w:r>
          </w:p>
        </w:tc>
        <w:tc>
          <w:tcPr>
            <w:tcW w:w="592" w:type="pct"/>
            <w:shd w:val="clear" w:color="auto" w:fill="FFFFFF" w:themeFill="background1"/>
          </w:tcPr>
          <w:p w14:paraId="5D3E8A60" w14:textId="7C62D88C" w:rsidR="00A06465" w:rsidRPr="002E3AEF" w:rsidRDefault="00F164D4"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19</w:t>
            </w:r>
            <w:r w:rsidR="00A06465" w:rsidRPr="002E3AEF">
              <w:rPr>
                <w:rFonts w:ascii="Times New Roman" w:hAnsi="Times New Roman" w:cs="Times New Roman"/>
                <w:sz w:val="24"/>
                <w:szCs w:val="24"/>
              </w:rPr>
              <w:t>±</w:t>
            </w:r>
            <w:r w:rsidR="00A06465">
              <w:rPr>
                <w:rFonts w:ascii="Times New Roman" w:hAnsi="Times New Roman" w:cs="Times New Roman"/>
                <w:sz w:val="24"/>
                <w:szCs w:val="24"/>
              </w:rPr>
              <w:t>0</w:t>
            </w:r>
            <w:r w:rsidR="00A06465" w:rsidRPr="002E3AEF">
              <w:rPr>
                <w:rFonts w:ascii="Times New Roman" w:hAnsi="Times New Roman" w:cs="Times New Roman"/>
                <w:sz w:val="24"/>
                <w:szCs w:val="24"/>
              </w:rPr>
              <w:t>.0</w:t>
            </w:r>
          </w:p>
        </w:tc>
        <w:tc>
          <w:tcPr>
            <w:tcW w:w="550" w:type="pct"/>
            <w:shd w:val="clear" w:color="auto" w:fill="FFFFFF" w:themeFill="background1"/>
          </w:tcPr>
          <w:p w14:paraId="434F6B01"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58C8CEF1"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shd w:val="clear" w:color="auto" w:fill="FFFFFF" w:themeFill="background1"/>
          </w:tcPr>
          <w:p w14:paraId="2AB7DBA1" w14:textId="4E7A8A9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6A716E6D"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1CA63B9E"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3049E515"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25</w:t>
            </w:r>
          </w:p>
        </w:tc>
      </w:tr>
      <w:tr w:rsidR="00A06465" w:rsidRPr="002E3AEF" w14:paraId="26FEA9BA"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E3832CF"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S. typhi</w:t>
            </w:r>
          </w:p>
        </w:tc>
        <w:tc>
          <w:tcPr>
            <w:tcW w:w="592" w:type="pct"/>
            <w:shd w:val="clear" w:color="auto" w:fill="FFFFFF" w:themeFill="background1"/>
          </w:tcPr>
          <w:p w14:paraId="6D01F45B" w14:textId="38B0BC42"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7</w:t>
            </w:r>
            <w:r w:rsidRPr="002E3AEF">
              <w:rPr>
                <w:rFonts w:ascii="Times New Roman" w:hAnsi="Times New Roman" w:cs="Times New Roman"/>
                <w:sz w:val="24"/>
                <w:szCs w:val="24"/>
              </w:rPr>
              <w:t>±</w:t>
            </w:r>
            <w:r w:rsidR="00F164D4">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7F0839FF" w14:textId="09EE0971"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5</w:t>
            </w:r>
            <w:r w:rsidRPr="002E3AEF">
              <w:rPr>
                <w:rFonts w:ascii="Times New Roman" w:hAnsi="Times New Roman" w:cs="Times New Roman"/>
                <w:sz w:val="24"/>
                <w:szCs w:val="24"/>
              </w:rPr>
              <w:t>±</w:t>
            </w:r>
            <w:r w:rsidR="00F164D4">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79A5DE0D" w14:textId="19C8BFBC"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3</w:t>
            </w:r>
            <w:r w:rsidRPr="002E3AEF">
              <w:rPr>
                <w:rFonts w:ascii="Times New Roman" w:hAnsi="Times New Roman" w:cs="Times New Roman"/>
                <w:sz w:val="24"/>
                <w:szCs w:val="24"/>
              </w:rPr>
              <w:t>±0.0</w:t>
            </w:r>
          </w:p>
        </w:tc>
        <w:tc>
          <w:tcPr>
            <w:tcW w:w="508" w:type="pct"/>
            <w:shd w:val="clear" w:color="auto" w:fill="FFFFFF" w:themeFill="background1"/>
          </w:tcPr>
          <w:p w14:paraId="6B4480A5" w14:textId="0278CCAB"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2</w:t>
            </w:r>
            <w:r w:rsidRPr="002E3AEF">
              <w:rPr>
                <w:rFonts w:ascii="Times New Roman" w:hAnsi="Times New Roman" w:cs="Times New Roman"/>
                <w:sz w:val="24"/>
                <w:szCs w:val="24"/>
              </w:rPr>
              <w:t>±0.0</w:t>
            </w:r>
          </w:p>
        </w:tc>
        <w:tc>
          <w:tcPr>
            <w:tcW w:w="508" w:type="pct"/>
            <w:shd w:val="clear" w:color="auto" w:fill="FFFFFF" w:themeFill="background1"/>
          </w:tcPr>
          <w:p w14:paraId="3E0837BF" w14:textId="7DB33CC9"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0</w:t>
            </w:r>
            <w:r w:rsidRPr="002E3AEF">
              <w:rPr>
                <w:rFonts w:ascii="Times New Roman" w:hAnsi="Times New Roman" w:cs="Times New Roman"/>
                <w:sz w:val="24"/>
                <w:szCs w:val="24"/>
              </w:rPr>
              <w:t>±0.0</w:t>
            </w:r>
          </w:p>
        </w:tc>
        <w:tc>
          <w:tcPr>
            <w:tcW w:w="803" w:type="pct"/>
            <w:gridSpan w:val="2"/>
            <w:shd w:val="clear" w:color="auto" w:fill="FFFFFF" w:themeFill="background1"/>
          </w:tcPr>
          <w:p w14:paraId="5C4F7353"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5</w:t>
            </w:r>
            <w:r w:rsidRPr="002E3AEF">
              <w:rPr>
                <w:rFonts w:ascii="Times New Roman" w:hAnsi="Times New Roman" w:cs="Times New Roman"/>
                <w:sz w:val="24"/>
                <w:szCs w:val="24"/>
              </w:rPr>
              <w:t>±1.0</w:t>
            </w:r>
          </w:p>
        </w:tc>
        <w:tc>
          <w:tcPr>
            <w:tcW w:w="467" w:type="pct"/>
            <w:gridSpan w:val="2"/>
            <w:shd w:val="clear" w:color="auto" w:fill="FFFFFF" w:themeFill="background1"/>
          </w:tcPr>
          <w:p w14:paraId="6F08284B"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12.5</w:t>
            </w:r>
          </w:p>
        </w:tc>
      </w:tr>
      <w:tr w:rsidR="00A06465" w:rsidRPr="002E3AEF" w14:paraId="7CE31275"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2C20E61" w14:textId="3681A08C"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K. pne</w:t>
            </w:r>
            <w:r w:rsidR="00A57CDB">
              <w:rPr>
                <w:rFonts w:ascii="Times New Roman" w:hAnsi="Times New Roman" w:cs="Times New Roman"/>
                <w:b w:val="0"/>
                <w:bCs w:val="0"/>
                <w:i/>
                <w:sz w:val="24"/>
                <w:szCs w:val="24"/>
              </w:rPr>
              <w:t>u</w:t>
            </w:r>
            <w:r w:rsidRPr="002E3AEF">
              <w:rPr>
                <w:rFonts w:ascii="Times New Roman" w:hAnsi="Times New Roman" w:cs="Times New Roman"/>
                <w:b w:val="0"/>
                <w:bCs w:val="0"/>
                <w:i/>
                <w:sz w:val="24"/>
                <w:szCs w:val="24"/>
              </w:rPr>
              <w:t>mon</w:t>
            </w:r>
            <w:r w:rsidR="00AA0FA5">
              <w:rPr>
                <w:rFonts w:ascii="Times New Roman" w:hAnsi="Times New Roman" w:cs="Times New Roman"/>
                <w:b w:val="0"/>
                <w:bCs w:val="0"/>
                <w:i/>
                <w:sz w:val="24"/>
                <w:szCs w:val="24"/>
              </w:rPr>
              <w:t>i</w:t>
            </w:r>
            <w:r w:rsidRPr="002E3AEF">
              <w:rPr>
                <w:rFonts w:ascii="Times New Roman" w:hAnsi="Times New Roman" w:cs="Times New Roman"/>
                <w:b w:val="0"/>
                <w:bCs w:val="0"/>
                <w:i/>
                <w:sz w:val="24"/>
                <w:szCs w:val="24"/>
              </w:rPr>
              <w:t>ae</w:t>
            </w:r>
          </w:p>
        </w:tc>
        <w:tc>
          <w:tcPr>
            <w:tcW w:w="592" w:type="pct"/>
            <w:shd w:val="clear" w:color="auto" w:fill="FFFFFF" w:themeFill="background1"/>
          </w:tcPr>
          <w:p w14:paraId="39AE4F7E" w14:textId="082BEC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F164D4">
              <w:rPr>
                <w:rFonts w:ascii="Times New Roman" w:hAnsi="Times New Roman" w:cs="Times New Roman"/>
                <w:bCs/>
                <w:sz w:val="24"/>
                <w:szCs w:val="24"/>
              </w:rPr>
              <w:t>6</w:t>
            </w:r>
            <w:r w:rsidRPr="002E3AEF">
              <w:rPr>
                <w:rFonts w:ascii="Times New Roman" w:hAnsi="Times New Roman" w:cs="Times New Roman"/>
                <w:sz w:val="24"/>
                <w:szCs w:val="24"/>
              </w:rPr>
              <w:t>±</w:t>
            </w:r>
            <w:r w:rsidR="00F164D4">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6F2C6DB6" w14:textId="694FE39D"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4</w:t>
            </w:r>
            <w:r w:rsidRPr="002E3AEF">
              <w:rPr>
                <w:rFonts w:ascii="Times New Roman" w:hAnsi="Times New Roman" w:cs="Times New Roman"/>
                <w:sz w:val="24"/>
                <w:szCs w:val="24"/>
              </w:rPr>
              <w:t>±0.0</w:t>
            </w:r>
          </w:p>
        </w:tc>
        <w:tc>
          <w:tcPr>
            <w:tcW w:w="635" w:type="pct"/>
            <w:shd w:val="clear" w:color="auto" w:fill="FFFFFF" w:themeFill="background1"/>
          </w:tcPr>
          <w:p w14:paraId="1679D043"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3</w:t>
            </w:r>
            <w:r w:rsidRPr="002E3AEF">
              <w:rPr>
                <w:rFonts w:ascii="Times New Roman" w:hAnsi="Times New Roman" w:cs="Times New Roman"/>
                <w:sz w:val="24"/>
                <w:szCs w:val="24"/>
              </w:rPr>
              <w:t>±0.0</w:t>
            </w:r>
          </w:p>
        </w:tc>
        <w:tc>
          <w:tcPr>
            <w:tcW w:w="508" w:type="pct"/>
            <w:shd w:val="clear" w:color="auto" w:fill="FFFFFF" w:themeFill="background1"/>
          </w:tcPr>
          <w:p w14:paraId="5A37589B" w14:textId="67BE5DF9"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2</w:t>
            </w:r>
            <w:r w:rsidRPr="002E3AEF">
              <w:rPr>
                <w:rFonts w:ascii="Times New Roman" w:hAnsi="Times New Roman" w:cs="Times New Roman"/>
                <w:sz w:val="24"/>
                <w:szCs w:val="24"/>
              </w:rPr>
              <w:t>±0.0</w:t>
            </w:r>
          </w:p>
        </w:tc>
        <w:tc>
          <w:tcPr>
            <w:tcW w:w="508" w:type="pct"/>
            <w:shd w:val="clear" w:color="auto" w:fill="FFFFFF" w:themeFill="background1"/>
          </w:tcPr>
          <w:p w14:paraId="184F09FA" w14:textId="0A3B993E" w:rsidR="00A06465" w:rsidRPr="002E3AEF" w:rsidRDefault="00F164D4"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2B3E833B"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36</w:t>
            </w:r>
            <w:r w:rsidRPr="002E3AEF">
              <w:rPr>
                <w:rFonts w:ascii="Times New Roman" w:hAnsi="Times New Roman" w:cs="Times New Roman"/>
                <w:sz w:val="24"/>
                <w:szCs w:val="24"/>
              </w:rPr>
              <w:t>±0.0</w:t>
            </w:r>
          </w:p>
        </w:tc>
        <w:tc>
          <w:tcPr>
            <w:tcW w:w="467" w:type="pct"/>
            <w:gridSpan w:val="2"/>
            <w:shd w:val="clear" w:color="auto" w:fill="FFFFFF" w:themeFill="background1"/>
          </w:tcPr>
          <w:p w14:paraId="183D25E2" w14:textId="586BC0A1"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F164D4">
              <w:rPr>
                <w:rFonts w:ascii="Times New Roman" w:hAnsi="Times New Roman" w:cs="Times New Roman"/>
                <w:bCs/>
                <w:sz w:val="24"/>
                <w:szCs w:val="24"/>
              </w:rPr>
              <w:t>12.5</w:t>
            </w:r>
          </w:p>
        </w:tc>
      </w:tr>
      <w:tr w:rsidR="00A06465" w:rsidRPr="002E3AEF" w14:paraId="4259390E"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E481E06"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E. coli</w:t>
            </w:r>
          </w:p>
        </w:tc>
        <w:tc>
          <w:tcPr>
            <w:tcW w:w="592" w:type="pct"/>
            <w:shd w:val="clear" w:color="auto" w:fill="FFFFFF" w:themeFill="background1"/>
          </w:tcPr>
          <w:p w14:paraId="1FB4880D" w14:textId="35DF09C4"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8</w:t>
            </w:r>
            <w:r w:rsidRPr="002E3AEF">
              <w:rPr>
                <w:rFonts w:ascii="Times New Roman" w:hAnsi="Times New Roman" w:cs="Times New Roman"/>
                <w:sz w:val="24"/>
                <w:szCs w:val="24"/>
              </w:rPr>
              <w:t>±</w:t>
            </w:r>
            <w:r w:rsidR="00F164D4">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6BD41337" w14:textId="76552585"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6</w:t>
            </w:r>
            <w:r w:rsidRPr="002E3AEF">
              <w:rPr>
                <w:rFonts w:ascii="Times New Roman" w:hAnsi="Times New Roman" w:cs="Times New Roman"/>
                <w:sz w:val="24"/>
                <w:szCs w:val="24"/>
              </w:rPr>
              <w:t>±</w:t>
            </w:r>
            <w:r w:rsidR="00F164D4">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41F22389" w14:textId="383A72CA"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014A10AC"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508" w:type="pct"/>
            <w:shd w:val="clear" w:color="auto" w:fill="FFFFFF" w:themeFill="background1"/>
          </w:tcPr>
          <w:p w14:paraId="116E380E"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4C6932F3" w14:textId="57B51E31"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F164D4">
              <w:rPr>
                <w:rFonts w:ascii="Times New Roman" w:hAnsi="Times New Roman" w:cs="Times New Roman"/>
                <w:bCs/>
                <w:sz w:val="24"/>
                <w:szCs w:val="24"/>
              </w:rPr>
              <w:t>7</w:t>
            </w:r>
            <w:r w:rsidRPr="002E3AEF">
              <w:rPr>
                <w:rFonts w:ascii="Times New Roman" w:hAnsi="Times New Roman" w:cs="Times New Roman"/>
                <w:sz w:val="24"/>
                <w:szCs w:val="24"/>
              </w:rPr>
              <w:t>±</w:t>
            </w:r>
            <w:r w:rsidR="00F164D4">
              <w:rPr>
                <w:rFonts w:ascii="Times New Roman" w:hAnsi="Times New Roman" w:cs="Times New Roman"/>
                <w:sz w:val="24"/>
                <w:szCs w:val="24"/>
              </w:rPr>
              <w:t>1</w:t>
            </w:r>
            <w:r w:rsidRPr="002E3AEF">
              <w:rPr>
                <w:rFonts w:ascii="Times New Roman" w:hAnsi="Times New Roman" w:cs="Times New Roman"/>
                <w:sz w:val="24"/>
                <w:szCs w:val="24"/>
              </w:rPr>
              <w:t>.0</w:t>
            </w:r>
          </w:p>
        </w:tc>
        <w:tc>
          <w:tcPr>
            <w:tcW w:w="467" w:type="pct"/>
            <w:gridSpan w:val="2"/>
            <w:shd w:val="clear" w:color="auto" w:fill="FFFFFF" w:themeFill="background1"/>
          </w:tcPr>
          <w:p w14:paraId="7AD46CA7"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5</w:t>
            </w:r>
            <w:r>
              <w:rPr>
                <w:rFonts w:ascii="Times New Roman" w:hAnsi="Times New Roman" w:cs="Times New Roman"/>
                <w:bCs/>
                <w:sz w:val="24"/>
                <w:szCs w:val="24"/>
              </w:rPr>
              <w:t>0</w:t>
            </w:r>
          </w:p>
        </w:tc>
      </w:tr>
      <w:tr w:rsidR="00A06465" w:rsidRPr="002E3AEF" w14:paraId="39E5387E" w14:textId="77777777" w:rsidTr="00604BF3">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73EEA79F" w14:textId="77777777" w:rsidR="00A06465" w:rsidRPr="002E3AEF" w:rsidRDefault="00A06465" w:rsidP="00612573">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Fungi</w:t>
            </w:r>
          </w:p>
        </w:tc>
        <w:tc>
          <w:tcPr>
            <w:tcW w:w="799" w:type="pct"/>
            <w:shd w:val="clear" w:color="auto" w:fill="FFFFFF" w:themeFill="background1"/>
          </w:tcPr>
          <w:p w14:paraId="25A1814A"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Tioconazole</w:t>
            </w:r>
          </w:p>
          <w:p w14:paraId="3FE9B78B"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70 %</w:t>
            </w:r>
          </w:p>
        </w:tc>
        <w:tc>
          <w:tcPr>
            <w:tcW w:w="471" w:type="pct"/>
            <w:gridSpan w:val="3"/>
            <w:shd w:val="clear" w:color="auto" w:fill="FFFFFF" w:themeFill="background1"/>
          </w:tcPr>
          <w:p w14:paraId="04332A2A"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A06465" w:rsidRPr="002E3AEF" w14:paraId="48671E11"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9B50C32"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P. notat</w:t>
            </w:r>
            <w:r>
              <w:rPr>
                <w:rFonts w:ascii="Times New Roman" w:hAnsi="Times New Roman" w:cs="Times New Roman"/>
                <w:b w:val="0"/>
                <w:bCs w:val="0"/>
                <w:i/>
                <w:sz w:val="24"/>
                <w:szCs w:val="24"/>
              </w:rPr>
              <w:t>u</w:t>
            </w:r>
            <w:r w:rsidRPr="002E3AEF">
              <w:rPr>
                <w:rFonts w:ascii="Times New Roman" w:hAnsi="Times New Roman" w:cs="Times New Roman"/>
                <w:b w:val="0"/>
                <w:bCs w:val="0"/>
                <w:i/>
                <w:sz w:val="24"/>
                <w:szCs w:val="24"/>
              </w:rPr>
              <w:t>m</w:t>
            </w:r>
          </w:p>
        </w:tc>
        <w:tc>
          <w:tcPr>
            <w:tcW w:w="592" w:type="pct"/>
            <w:shd w:val="clear" w:color="auto" w:fill="FFFFFF" w:themeFill="background1"/>
          </w:tcPr>
          <w:p w14:paraId="21A1AC83" w14:textId="7E06B32D"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043698">
              <w:rPr>
                <w:rFonts w:ascii="Times New Roman" w:hAnsi="Times New Roman" w:cs="Times New Roman"/>
                <w:bCs/>
                <w:sz w:val="24"/>
                <w:szCs w:val="24"/>
              </w:rPr>
              <w:t>7</w:t>
            </w:r>
            <w:r w:rsidRPr="002E3AEF">
              <w:rPr>
                <w:rFonts w:ascii="Times New Roman" w:hAnsi="Times New Roman" w:cs="Times New Roman"/>
                <w:sz w:val="24"/>
                <w:szCs w:val="24"/>
              </w:rPr>
              <w:t>±</w:t>
            </w:r>
            <w:r w:rsidR="00F164D4">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5263E8F8" w14:textId="7F704CEF"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5</w:t>
            </w:r>
            <w:r w:rsidRPr="002E3AEF">
              <w:rPr>
                <w:rFonts w:ascii="Times New Roman" w:hAnsi="Times New Roman" w:cs="Times New Roman"/>
                <w:sz w:val="24"/>
                <w:szCs w:val="24"/>
              </w:rPr>
              <w:t>±</w:t>
            </w:r>
            <w:r w:rsidR="00F164D4">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5DED4197" w14:textId="67B284DE"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3</w:t>
            </w:r>
            <w:r w:rsidRPr="002E3AEF">
              <w:rPr>
                <w:rFonts w:ascii="Times New Roman" w:hAnsi="Times New Roman" w:cs="Times New Roman"/>
                <w:sz w:val="24"/>
                <w:szCs w:val="24"/>
              </w:rPr>
              <w:t>±0.0</w:t>
            </w:r>
          </w:p>
        </w:tc>
        <w:tc>
          <w:tcPr>
            <w:tcW w:w="508" w:type="pct"/>
            <w:shd w:val="clear" w:color="auto" w:fill="FFFFFF" w:themeFill="background1"/>
          </w:tcPr>
          <w:p w14:paraId="71FA3357"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2</w:t>
            </w:r>
            <w:r w:rsidRPr="002E3AEF">
              <w:rPr>
                <w:rFonts w:ascii="Times New Roman" w:hAnsi="Times New Roman" w:cs="Times New Roman"/>
                <w:sz w:val="24"/>
                <w:szCs w:val="24"/>
              </w:rPr>
              <w:t>±0.0</w:t>
            </w:r>
          </w:p>
        </w:tc>
        <w:tc>
          <w:tcPr>
            <w:tcW w:w="508" w:type="pct"/>
            <w:shd w:val="clear" w:color="auto" w:fill="FFFFFF" w:themeFill="background1"/>
          </w:tcPr>
          <w:p w14:paraId="2690899E" w14:textId="0BA37584"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F164D4">
              <w:rPr>
                <w:rFonts w:ascii="Times New Roman" w:hAnsi="Times New Roman" w:cs="Times New Roman"/>
                <w:bCs/>
                <w:sz w:val="24"/>
                <w:szCs w:val="24"/>
              </w:rPr>
              <w:t>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11FC335D" w14:textId="3176A8D2"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sidR="00F164D4">
              <w:rPr>
                <w:rFonts w:ascii="Times New Roman" w:hAnsi="Times New Roman" w:cs="Times New Roman"/>
                <w:bCs/>
                <w:sz w:val="24"/>
                <w:szCs w:val="24"/>
              </w:rPr>
              <w:t>5</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134B3CC5"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12.5</w:t>
            </w:r>
          </w:p>
        </w:tc>
      </w:tr>
      <w:tr w:rsidR="00A06465" w:rsidRPr="002E3AEF" w14:paraId="6EE819D5"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6F95D79"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C. albicans</w:t>
            </w:r>
          </w:p>
        </w:tc>
        <w:tc>
          <w:tcPr>
            <w:tcW w:w="592" w:type="pct"/>
            <w:shd w:val="clear" w:color="auto" w:fill="FFFFFF" w:themeFill="background1"/>
          </w:tcPr>
          <w:p w14:paraId="1783C8FF" w14:textId="54C4C3EE"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043698">
              <w:rPr>
                <w:rFonts w:ascii="Times New Roman" w:hAnsi="Times New Roman" w:cs="Times New Roman"/>
                <w:bCs/>
                <w:sz w:val="24"/>
                <w:szCs w:val="24"/>
              </w:rPr>
              <w:t>8</w:t>
            </w:r>
            <w:r w:rsidRPr="002E3AEF">
              <w:rPr>
                <w:rFonts w:ascii="Times New Roman" w:hAnsi="Times New Roman" w:cs="Times New Roman"/>
                <w:sz w:val="24"/>
                <w:szCs w:val="24"/>
              </w:rPr>
              <w:t>±</w:t>
            </w:r>
            <w:r w:rsidR="00043698">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35C2908A"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5</w:t>
            </w:r>
            <w:r w:rsidRPr="002E3AEF">
              <w:rPr>
                <w:rFonts w:ascii="Times New Roman" w:hAnsi="Times New Roman" w:cs="Times New Roman"/>
                <w:sz w:val="24"/>
                <w:szCs w:val="24"/>
              </w:rPr>
              <w:t>±0.0</w:t>
            </w:r>
          </w:p>
        </w:tc>
        <w:tc>
          <w:tcPr>
            <w:tcW w:w="635" w:type="pct"/>
            <w:shd w:val="clear" w:color="auto" w:fill="FFFFFF" w:themeFill="background1"/>
          </w:tcPr>
          <w:p w14:paraId="042FD6ED"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3</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shd w:val="clear" w:color="auto" w:fill="FFFFFF" w:themeFill="background1"/>
          </w:tcPr>
          <w:p w14:paraId="3A54FEF1" w14:textId="37AE88E5"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F164D4">
              <w:rPr>
                <w:rFonts w:ascii="Times New Roman" w:hAnsi="Times New Roman" w:cs="Times New Roman"/>
                <w:bCs/>
                <w:sz w:val="24"/>
                <w:szCs w:val="24"/>
              </w:rPr>
              <w:t>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69C529E8"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4BE598A0"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421D08D1"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25</w:t>
            </w:r>
          </w:p>
        </w:tc>
      </w:tr>
      <w:tr w:rsidR="00A06465" w:rsidRPr="002E3AEF" w14:paraId="15397A8E"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933ED66"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R. stolonifer</w:t>
            </w:r>
          </w:p>
        </w:tc>
        <w:tc>
          <w:tcPr>
            <w:tcW w:w="592" w:type="pct"/>
            <w:shd w:val="clear" w:color="auto" w:fill="FFFFFF" w:themeFill="background1"/>
          </w:tcPr>
          <w:p w14:paraId="382746FC" w14:textId="051A960F"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4</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55DAFEB9" w14:textId="325EFA55"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1</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4D6ADC7E" w14:textId="29A74685" w:rsidR="00A06465" w:rsidRPr="002E3AEF" w:rsidRDefault="00F164D4"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p>
        </w:tc>
        <w:tc>
          <w:tcPr>
            <w:tcW w:w="508" w:type="pct"/>
            <w:shd w:val="clear" w:color="auto" w:fill="FFFFFF" w:themeFill="background1"/>
          </w:tcPr>
          <w:p w14:paraId="1799AD16"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508" w:type="pct"/>
            <w:shd w:val="clear" w:color="auto" w:fill="FFFFFF" w:themeFill="background1"/>
          </w:tcPr>
          <w:p w14:paraId="7D91DA43"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803" w:type="pct"/>
            <w:gridSpan w:val="2"/>
            <w:shd w:val="clear" w:color="auto" w:fill="FFFFFF" w:themeFill="background1"/>
          </w:tcPr>
          <w:p w14:paraId="5F6F4229" w14:textId="77777777"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Pr>
                <w:rFonts w:ascii="Times New Roman" w:hAnsi="Times New Roman" w:cs="Times New Roman"/>
                <w:bCs/>
                <w:sz w:val="24"/>
                <w:szCs w:val="24"/>
              </w:rPr>
              <w:t>5</w:t>
            </w:r>
            <w:r w:rsidRPr="002E3AEF">
              <w:rPr>
                <w:rFonts w:ascii="Times New Roman" w:hAnsi="Times New Roman" w:cs="Times New Roman"/>
                <w:sz w:val="24"/>
                <w:szCs w:val="24"/>
              </w:rPr>
              <w:t>±0.0</w:t>
            </w:r>
          </w:p>
        </w:tc>
        <w:tc>
          <w:tcPr>
            <w:tcW w:w="467" w:type="pct"/>
            <w:gridSpan w:val="2"/>
            <w:shd w:val="clear" w:color="auto" w:fill="FFFFFF" w:themeFill="background1"/>
          </w:tcPr>
          <w:p w14:paraId="4A4A089E" w14:textId="265D0251" w:rsidR="00A06465" w:rsidRPr="002E3AEF"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F164D4">
              <w:rPr>
                <w:rFonts w:ascii="Times New Roman" w:hAnsi="Times New Roman" w:cs="Times New Roman"/>
                <w:bCs/>
                <w:sz w:val="24"/>
                <w:szCs w:val="24"/>
              </w:rPr>
              <w:t>100</w:t>
            </w:r>
          </w:p>
        </w:tc>
      </w:tr>
      <w:tr w:rsidR="00A06465" w:rsidRPr="002E3AEF" w14:paraId="163A7967"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91F554D" w14:textId="77777777" w:rsidR="00A06465" w:rsidRPr="002E3AEF" w:rsidRDefault="00A06465" w:rsidP="00612573">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A. niger</w:t>
            </w:r>
          </w:p>
        </w:tc>
        <w:tc>
          <w:tcPr>
            <w:tcW w:w="592" w:type="pct"/>
            <w:shd w:val="clear" w:color="auto" w:fill="FFFFFF" w:themeFill="background1"/>
          </w:tcPr>
          <w:p w14:paraId="22186243" w14:textId="525E7ECC"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043698">
              <w:rPr>
                <w:rFonts w:ascii="Times New Roman" w:hAnsi="Times New Roman" w:cs="Times New Roman"/>
                <w:bCs/>
                <w:sz w:val="24"/>
                <w:szCs w:val="24"/>
              </w:rPr>
              <w:t>7</w:t>
            </w:r>
            <w:r w:rsidRPr="002E3AEF">
              <w:rPr>
                <w:rFonts w:ascii="Times New Roman" w:hAnsi="Times New Roman" w:cs="Times New Roman"/>
                <w:sz w:val="24"/>
                <w:szCs w:val="24"/>
              </w:rPr>
              <w:t>±</w:t>
            </w:r>
            <w:r w:rsidR="00F164D4">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1C7E5E69" w14:textId="7E55EDDF"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4</w:t>
            </w:r>
            <w:r w:rsidRPr="002E3AEF">
              <w:rPr>
                <w:rFonts w:ascii="Times New Roman" w:hAnsi="Times New Roman" w:cs="Times New Roman"/>
                <w:sz w:val="24"/>
                <w:szCs w:val="24"/>
              </w:rPr>
              <w:t>±</w:t>
            </w:r>
            <w:r w:rsidR="00F164D4">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36F8B338" w14:textId="50C020B2"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F164D4">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7E003359" w14:textId="7E204DA5" w:rsidR="00A06465" w:rsidRPr="002E3AEF" w:rsidRDefault="00F164D4"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p>
        </w:tc>
        <w:tc>
          <w:tcPr>
            <w:tcW w:w="508" w:type="pct"/>
            <w:shd w:val="clear" w:color="auto" w:fill="FFFFFF" w:themeFill="background1"/>
          </w:tcPr>
          <w:p w14:paraId="68BECC86"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7AB91FCC" w14:textId="77777777"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26</w:t>
            </w:r>
            <w:r w:rsidRPr="002E3AEF">
              <w:rPr>
                <w:rFonts w:ascii="Times New Roman" w:hAnsi="Times New Roman" w:cs="Times New Roman"/>
                <w:sz w:val="24"/>
                <w:szCs w:val="24"/>
              </w:rPr>
              <w:t>±0.0</w:t>
            </w:r>
          </w:p>
        </w:tc>
        <w:tc>
          <w:tcPr>
            <w:tcW w:w="467" w:type="pct"/>
            <w:gridSpan w:val="2"/>
            <w:shd w:val="clear" w:color="auto" w:fill="FFFFFF" w:themeFill="background1"/>
          </w:tcPr>
          <w:p w14:paraId="2B05BD43" w14:textId="6867734B" w:rsidR="00A06465" w:rsidRPr="002E3AEF"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F164D4">
              <w:rPr>
                <w:rFonts w:ascii="Times New Roman" w:hAnsi="Times New Roman" w:cs="Times New Roman"/>
                <w:bCs/>
                <w:sz w:val="24"/>
                <w:szCs w:val="24"/>
              </w:rPr>
              <w:t>50</w:t>
            </w:r>
          </w:p>
        </w:tc>
      </w:tr>
    </w:tbl>
    <w:p w14:paraId="5C501186" w14:textId="3159ED6C" w:rsidR="00A06465" w:rsidRPr="006D21F7" w:rsidRDefault="00A06465" w:rsidP="00A06465">
      <w:pPr>
        <w:spacing w:line="360" w:lineRule="auto"/>
        <w:jc w:val="both"/>
        <w:rPr>
          <w:rFonts w:ascii="Times New Roman" w:hAnsi="Times New Roman" w:cs="Times New Roman"/>
          <w:bCs/>
          <w:sz w:val="24"/>
          <w:szCs w:val="24"/>
        </w:rPr>
      </w:pPr>
      <w:r w:rsidRPr="006D21F7">
        <w:rPr>
          <w:rFonts w:ascii="Times New Roman" w:hAnsi="Times New Roman" w:cs="Times New Roman"/>
          <w:bCs/>
          <w:sz w:val="24"/>
          <w:szCs w:val="24"/>
        </w:rPr>
        <w:t>- Means no clear zone of inhibition</w:t>
      </w:r>
    </w:p>
    <w:p w14:paraId="51EA21BB" w14:textId="38705C88" w:rsidR="0064387D" w:rsidRPr="0064387D" w:rsidRDefault="0064387D" w:rsidP="0064387D">
      <w:pPr>
        <w:spacing w:after="0" w:line="360" w:lineRule="auto"/>
        <w:ind w:firstLine="720"/>
        <w:jc w:val="both"/>
        <w:rPr>
          <w:rFonts w:ascii="Times New Roman" w:hAnsi="Times New Roman" w:cs="Times New Roman"/>
          <w:sz w:val="24"/>
          <w:szCs w:val="24"/>
        </w:rPr>
      </w:pPr>
      <w:r w:rsidRPr="0064387D">
        <w:rPr>
          <w:rFonts w:ascii="Times New Roman" w:hAnsi="Times New Roman" w:cs="Times New Roman"/>
          <w:sz w:val="24"/>
          <w:szCs w:val="24"/>
        </w:rPr>
        <w:t xml:space="preserve">Citrus lemon seed oil shown significant inhibitory action against the majority of examined organisms at a dosage of 200 mg/mL, according to the antimicrobial result. The maximum sensitivity was demonstrated by </w:t>
      </w:r>
      <w:r w:rsidRPr="0064387D">
        <w:rPr>
          <w:rFonts w:ascii="Times New Roman" w:hAnsi="Times New Roman" w:cs="Times New Roman"/>
          <w:i/>
          <w:sz w:val="24"/>
          <w:szCs w:val="24"/>
        </w:rPr>
        <w:t>S. aureus</w:t>
      </w:r>
      <w:r w:rsidRPr="0064387D">
        <w:rPr>
          <w:rFonts w:ascii="Times New Roman" w:hAnsi="Times New Roman" w:cs="Times New Roman"/>
          <w:i/>
          <w:iCs/>
          <w:sz w:val="24"/>
          <w:szCs w:val="24"/>
        </w:rPr>
        <w:t xml:space="preserve">, </w:t>
      </w:r>
      <w:r w:rsidRPr="0064387D">
        <w:rPr>
          <w:rFonts w:ascii="Times New Roman" w:hAnsi="Times New Roman" w:cs="Times New Roman"/>
          <w:i/>
          <w:sz w:val="24"/>
          <w:szCs w:val="24"/>
        </w:rPr>
        <w:t>E. coli</w:t>
      </w:r>
      <w:r w:rsidRPr="0064387D">
        <w:rPr>
          <w:rFonts w:ascii="Times New Roman" w:hAnsi="Times New Roman" w:cs="Times New Roman"/>
          <w:i/>
          <w:iCs/>
          <w:sz w:val="24"/>
          <w:szCs w:val="24"/>
        </w:rPr>
        <w:t xml:space="preserve"> </w:t>
      </w:r>
      <w:r w:rsidRPr="0064387D">
        <w:rPr>
          <w:rFonts w:ascii="Times New Roman" w:hAnsi="Times New Roman" w:cs="Times New Roman"/>
          <w:sz w:val="24"/>
          <w:szCs w:val="24"/>
        </w:rPr>
        <w:t xml:space="preserve">and </w:t>
      </w:r>
      <w:r w:rsidRPr="0064387D">
        <w:rPr>
          <w:rFonts w:ascii="Times New Roman" w:hAnsi="Times New Roman" w:cs="Times New Roman"/>
          <w:i/>
          <w:sz w:val="24"/>
          <w:szCs w:val="24"/>
        </w:rPr>
        <w:t>C. albicans</w:t>
      </w:r>
      <w:r w:rsidRPr="0064387D">
        <w:rPr>
          <w:rFonts w:ascii="Times New Roman" w:hAnsi="Times New Roman" w:cs="Times New Roman"/>
          <w:sz w:val="24"/>
          <w:szCs w:val="24"/>
        </w:rPr>
        <w:t xml:space="preserve">, whose zones of inhibition were 19 ± 0.0 mm, 18 ± 0.0 mm, and 18 ± 0.0 mm, respectively at </w:t>
      </w:r>
      <w:r w:rsidRPr="0064387D">
        <w:rPr>
          <w:rFonts w:ascii="Times New Roman" w:hAnsi="Times New Roman" w:cs="Times New Roman"/>
          <w:iCs/>
          <w:sz w:val="24"/>
          <w:szCs w:val="24"/>
        </w:rPr>
        <w:t>200 mg/mL</w:t>
      </w:r>
      <w:r w:rsidRPr="0064387D">
        <w:rPr>
          <w:rFonts w:ascii="Times New Roman" w:hAnsi="Times New Roman" w:cs="Times New Roman"/>
          <w:sz w:val="24"/>
          <w:szCs w:val="24"/>
        </w:rPr>
        <w:t xml:space="preserve">. On the other hand, at the same dose, the least sensitivity was demonstrated by </w:t>
      </w:r>
      <w:r w:rsidRPr="0064387D">
        <w:rPr>
          <w:rFonts w:ascii="Times New Roman" w:hAnsi="Times New Roman" w:cs="Times New Roman"/>
          <w:i/>
          <w:sz w:val="24"/>
          <w:szCs w:val="24"/>
        </w:rPr>
        <w:t>P. aeruginosa, K. pne</w:t>
      </w:r>
      <w:r w:rsidR="00AA0FA5">
        <w:rPr>
          <w:rFonts w:ascii="Times New Roman" w:hAnsi="Times New Roman" w:cs="Times New Roman"/>
          <w:i/>
          <w:sz w:val="24"/>
          <w:szCs w:val="24"/>
        </w:rPr>
        <w:t>u</w:t>
      </w:r>
      <w:r w:rsidRPr="0064387D">
        <w:rPr>
          <w:rFonts w:ascii="Times New Roman" w:hAnsi="Times New Roman" w:cs="Times New Roman"/>
          <w:i/>
          <w:sz w:val="24"/>
          <w:szCs w:val="24"/>
        </w:rPr>
        <w:t>mon</w:t>
      </w:r>
      <w:r w:rsidR="00AA0FA5">
        <w:rPr>
          <w:rFonts w:ascii="Times New Roman" w:hAnsi="Times New Roman" w:cs="Times New Roman"/>
          <w:i/>
          <w:sz w:val="24"/>
          <w:szCs w:val="24"/>
        </w:rPr>
        <w:t>i</w:t>
      </w:r>
      <w:r w:rsidRPr="0064387D">
        <w:rPr>
          <w:rFonts w:ascii="Times New Roman" w:hAnsi="Times New Roman" w:cs="Times New Roman"/>
          <w:i/>
          <w:sz w:val="24"/>
          <w:szCs w:val="24"/>
        </w:rPr>
        <w:t>ae</w:t>
      </w:r>
      <w:r w:rsidRPr="0064387D">
        <w:rPr>
          <w:rFonts w:ascii="Times New Roman" w:hAnsi="Times New Roman" w:cs="Times New Roman"/>
          <w:sz w:val="24"/>
          <w:szCs w:val="24"/>
        </w:rPr>
        <w:t xml:space="preserve"> and </w:t>
      </w:r>
      <w:r w:rsidRPr="0064387D">
        <w:rPr>
          <w:rFonts w:ascii="Times New Roman" w:hAnsi="Times New Roman" w:cs="Times New Roman"/>
          <w:i/>
          <w:iCs/>
          <w:sz w:val="24"/>
          <w:szCs w:val="24"/>
        </w:rPr>
        <w:t>R. stolonifer</w:t>
      </w:r>
      <w:r w:rsidRPr="0064387D">
        <w:rPr>
          <w:rFonts w:ascii="Times New Roman" w:hAnsi="Times New Roman" w:cs="Times New Roman"/>
          <w:sz w:val="24"/>
          <w:szCs w:val="24"/>
        </w:rPr>
        <w:t>, which had inhibition zones of 16 ± 1.0 mm, 16 ± 1.0 mm, and 14 ± 0.0 mm, respectively.</w:t>
      </w:r>
    </w:p>
    <w:p w14:paraId="4175D12B" w14:textId="38F5FDE1" w:rsidR="00F837A2" w:rsidRPr="0064387D" w:rsidRDefault="0064387D" w:rsidP="0064387D">
      <w:pPr>
        <w:spacing w:line="360" w:lineRule="auto"/>
        <w:ind w:firstLine="720"/>
        <w:jc w:val="both"/>
        <w:rPr>
          <w:rFonts w:ascii="Times New Roman" w:hAnsi="Times New Roman" w:cs="Times New Roman"/>
          <w:iCs/>
          <w:sz w:val="24"/>
          <w:szCs w:val="24"/>
        </w:rPr>
      </w:pPr>
      <w:r w:rsidRPr="0064387D">
        <w:rPr>
          <w:rFonts w:ascii="Times New Roman" w:hAnsi="Times New Roman" w:cs="Times New Roman"/>
          <w:sz w:val="24"/>
          <w:szCs w:val="24"/>
        </w:rPr>
        <w:lastRenderedPageBreak/>
        <w:t xml:space="preserve">At 12.5 mg/mL, the lowest minimum inhibitory concentration (MIC) value was observed against </w:t>
      </w:r>
      <w:r w:rsidRPr="0064387D">
        <w:rPr>
          <w:rFonts w:ascii="Times New Roman" w:hAnsi="Times New Roman" w:cs="Times New Roman"/>
          <w:i/>
          <w:sz w:val="24"/>
          <w:szCs w:val="24"/>
        </w:rPr>
        <w:t>K. pneumon</w:t>
      </w:r>
      <w:r w:rsidR="00AA0FA5">
        <w:rPr>
          <w:rFonts w:ascii="Times New Roman" w:hAnsi="Times New Roman" w:cs="Times New Roman"/>
          <w:i/>
          <w:sz w:val="24"/>
          <w:szCs w:val="24"/>
        </w:rPr>
        <w:t>i</w:t>
      </w:r>
      <w:r w:rsidRPr="0064387D">
        <w:rPr>
          <w:rFonts w:ascii="Times New Roman" w:hAnsi="Times New Roman" w:cs="Times New Roman"/>
          <w:i/>
          <w:sz w:val="24"/>
          <w:szCs w:val="24"/>
        </w:rPr>
        <w:t>ae</w:t>
      </w:r>
      <w:r w:rsidRPr="0064387D">
        <w:rPr>
          <w:rFonts w:ascii="Times New Roman" w:hAnsi="Times New Roman" w:cs="Times New Roman"/>
          <w:iCs/>
          <w:sz w:val="24"/>
          <w:szCs w:val="24"/>
        </w:rPr>
        <w:t xml:space="preserve">, </w:t>
      </w:r>
      <w:r w:rsidRPr="0064387D">
        <w:rPr>
          <w:rFonts w:ascii="Times New Roman" w:hAnsi="Times New Roman" w:cs="Times New Roman"/>
          <w:i/>
          <w:sz w:val="24"/>
          <w:szCs w:val="24"/>
        </w:rPr>
        <w:t>S. typhi</w:t>
      </w:r>
      <w:r w:rsidRPr="0064387D">
        <w:rPr>
          <w:rFonts w:ascii="Times New Roman" w:hAnsi="Times New Roman" w:cs="Times New Roman"/>
          <w:iCs/>
          <w:sz w:val="24"/>
          <w:szCs w:val="24"/>
        </w:rPr>
        <w:t xml:space="preserve"> and</w:t>
      </w:r>
      <w:r w:rsidRPr="0064387D">
        <w:rPr>
          <w:rFonts w:ascii="Times New Roman" w:hAnsi="Times New Roman" w:cs="Times New Roman"/>
          <w:i/>
          <w:sz w:val="24"/>
          <w:szCs w:val="24"/>
        </w:rPr>
        <w:t xml:space="preserve"> P. notatum</w:t>
      </w:r>
      <w:r w:rsidRPr="0064387D">
        <w:rPr>
          <w:rFonts w:ascii="Times New Roman" w:hAnsi="Times New Roman" w:cs="Times New Roman"/>
          <w:sz w:val="24"/>
          <w:szCs w:val="24"/>
        </w:rPr>
        <w:t>, all of which produced inhibition zones of 10 ± 0.0 mm. Overall, citrus lemon seed oil showed strong antimicrobial action against strains of bacteria and fungi, albeit its effectiveness was somewhat less than that of the common control medications, tioconazole for fungi and gentamicin for bacteria. Similar biological activities, such as antimicrobial activity, have been reported for a number of natural products, suggesting promising potential for additional pharmacological research</w:t>
      </w:r>
      <w:r w:rsidR="006953B6" w:rsidRPr="0064387D">
        <w:rPr>
          <w:rFonts w:ascii="Times New Roman" w:hAnsi="Times New Roman" w:cs="Times New Roman"/>
          <w:iCs/>
          <w:sz w:val="24"/>
          <w:szCs w:val="24"/>
        </w:rPr>
        <w:t xml:space="preserve"> (</w:t>
      </w:r>
      <w:r w:rsidR="006953B6" w:rsidRPr="0064387D">
        <w:rPr>
          <w:rFonts w:ascii="Times New Roman" w:hAnsi="Times New Roman" w:cs="Times New Roman"/>
          <w:sz w:val="24"/>
          <w:szCs w:val="24"/>
        </w:rPr>
        <w:t>Zubair et al., 2018; Atolani et al., 2019</w:t>
      </w:r>
      <w:r w:rsidR="001C60C9">
        <w:rPr>
          <w:rFonts w:ascii="Times New Roman" w:hAnsi="Times New Roman" w:cs="Times New Roman"/>
          <w:sz w:val="24"/>
          <w:szCs w:val="24"/>
        </w:rPr>
        <w:t>a</w:t>
      </w:r>
      <w:r w:rsidR="006953B6" w:rsidRPr="0064387D">
        <w:rPr>
          <w:rFonts w:ascii="Times New Roman" w:hAnsi="Times New Roman" w:cs="Times New Roman"/>
          <w:sz w:val="24"/>
          <w:szCs w:val="24"/>
        </w:rPr>
        <w:t>; Sokoudjou et al., 2020; Babatolu et al., 2022; Babatolu et al., 2025b)</w:t>
      </w:r>
      <w:r w:rsidR="004A0729" w:rsidRPr="0064387D">
        <w:rPr>
          <w:rFonts w:ascii="Times New Roman" w:hAnsi="Times New Roman" w:cs="Times New Roman"/>
          <w:iCs/>
          <w:sz w:val="24"/>
          <w:szCs w:val="24"/>
        </w:rPr>
        <w:t>.</w:t>
      </w:r>
    </w:p>
    <w:p w14:paraId="15BA9907" w14:textId="0AEE6728" w:rsidR="00A60342" w:rsidRPr="00CD20E0" w:rsidRDefault="00A60342" w:rsidP="00CD20E0">
      <w:pPr>
        <w:spacing w:after="0" w:line="360" w:lineRule="auto"/>
        <w:ind w:left="720" w:hanging="720"/>
        <w:jc w:val="both"/>
        <w:rPr>
          <w:rFonts w:ascii="Times New Roman" w:hAnsi="Times New Roman" w:cs="Times New Roman"/>
          <w:b/>
          <w:i/>
          <w:sz w:val="24"/>
          <w:szCs w:val="24"/>
        </w:rPr>
      </w:pPr>
      <w:r w:rsidRPr="002E3AEF">
        <w:rPr>
          <w:rFonts w:ascii="Times New Roman" w:hAnsi="Times New Roman" w:cs="Times New Roman"/>
          <w:b/>
          <w:sz w:val="24"/>
          <w:szCs w:val="24"/>
        </w:rPr>
        <w:t>3.</w:t>
      </w:r>
      <w:r w:rsidR="00113EE1">
        <w:rPr>
          <w:rFonts w:ascii="Times New Roman" w:hAnsi="Times New Roman" w:cs="Times New Roman"/>
          <w:b/>
          <w:sz w:val="24"/>
          <w:szCs w:val="24"/>
        </w:rPr>
        <w:t>5</w:t>
      </w:r>
      <w:r w:rsidR="00113EE1">
        <w:rPr>
          <w:rFonts w:ascii="Times New Roman" w:hAnsi="Times New Roman" w:cs="Times New Roman"/>
          <w:b/>
          <w:sz w:val="24"/>
          <w:szCs w:val="24"/>
        </w:rPr>
        <w:tab/>
      </w:r>
      <w:r w:rsidRPr="002E3AEF">
        <w:rPr>
          <w:rFonts w:ascii="Times New Roman" w:hAnsi="Times New Roman" w:cs="Times New Roman"/>
          <w:b/>
          <w:sz w:val="24"/>
          <w:szCs w:val="24"/>
        </w:rPr>
        <w:t xml:space="preserve">DPPH </w:t>
      </w:r>
      <w:r w:rsidR="002F12FC">
        <w:rPr>
          <w:rFonts w:ascii="Times New Roman" w:hAnsi="Times New Roman" w:cs="Times New Roman"/>
          <w:b/>
          <w:sz w:val="24"/>
          <w:szCs w:val="24"/>
        </w:rPr>
        <w:t>A</w:t>
      </w:r>
      <w:r w:rsidRPr="002E3AEF">
        <w:rPr>
          <w:rFonts w:ascii="Times New Roman" w:hAnsi="Times New Roman" w:cs="Times New Roman"/>
          <w:b/>
          <w:sz w:val="24"/>
          <w:szCs w:val="24"/>
        </w:rPr>
        <w:t xml:space="preserve">ntioxidant </w:t>
      </w:r>
      <w:r w:rsidR="002F12FC">
        <w:rPr>
          <w:rFonts w:ascii="Times New Roman" w:hAnsi="Times New Roman" w:cs="Times New Roman"/>
          <w:b/>
          <w:sz w:val="24"/>
          <w:szCs w:val="24"/>
        </w:rPr>
        <w:t>A</w:t>
      </w:r>
      <w:r w:rsidRPr="002E3AEF">
        <w:rPr>
          <w:rFonts w:ascii="Times New Roman" w:hAnsi="Times New Roman" w:cs="Times New Roman"/>
          <w:b/>
          <w:sz w:val="24"/>
          <w:szCs w:val="24"/>
        </w:rPr>
        <w:t>ctivity</w:t>
      </w:r>
      <w:r w:rsidR="00CD20E0">
        <w:rPr>
          <w:rFonts w:ascii="Times New Roman" w:hAnsi="Times New Roman" w:cs="Times New Roman"/>
          <w:b/>
          <w:sz w:val="24"/>
          <w:szCs w:val="24"/>
        </w:rPr>
        <w:t xml:space="preserve"> </w:t>
      </w:r>
      <w:r w:rsidR="00CD20E0">
        <w:rPr>
          <w:rFonts w:ascii="Times New Roman" w:hAnsi="Times New Roman" w:cs="Times New Roman"/>
          <w:b/>
          <w:bCs/>
          <w:iCs/>
          <w:sz w:val="24"/>
          <w:szCs w:val="24"/>
        </w:rPr>
        <w:t xml:space="preserve">of the oil from </w:t>
      </w:r>
      <w:r w:rsidR="00CD20E0" w:rsidRPr="00693735">
        <w:rPr>
          <w:rFonts w:ascii="Times New Roman" w:hAnsi="Times New Roman" w:cs="Times New Roman"/>
          <w:b/>
          <w:i/>
          <w:sz w:val="24"/>
          <w:szCs w:val="24"/>
        </w:rPr>
        <w:t>Citrus paradisi</w:t>
      </w:r>
      <w:r w:rsidR="00CD20E0" w:rsidRPr="00693735">
        <w:rPr>
          <w:rFonts w:ascii="Times New Roman" w:hAnsi="Times New Roman" w:cs="Times New Roman"/>
          <w:b/>
          <w:sz w:val="24"/>
          <w:szCs w:val="24"/>
        </w:rPr>
        <w:t xml:space="preserve"> and </w:t>
      </w:r>
      <w:r w:rsidR="00CD20E0" w:rsidRPr="00693735">
        <w:rPr>
          <w:rFonts w:ascii="Times New Roman" w:hAnsi="Times New Roman" w:cs="Times New Roman"/>
          <w:b/>
          <w:i/>
          <w:sz w:val="24"/>
          <w:szCs w:val="24"/>
        </w:rPr>
        <w:t>Citrus</w:t>
      </w:r>
      <w:r w:rsidR="00CD20E0">
        <w:rPr>
          <w:rFonts w:ascii="Times New Roman" w:hAnsi="Times New Roman" w:cs="Times New Roman"/>
          <w:b/>
          <w:i/>
          <w:sz w:val="24"/>
          <w:szCs w:val="24"/>
        </w:rPr>
        <w:t xml:space="preserve"> </w:t>
      </w:r>
      <w:r w:rsidR="00CD20E0" w:rsidRPr="00693735">
        <w:rPr>
          <w:rFonts w:ascii="Times New Roman" w:hAnsi="Times New Roman" w:cs="Times New Roman"/>
          <w:b/>
          <w:i/>
          <w:sz w:val="24"/>
          <w:szCs w:val="24"/>
        </w:rPr>
        <w:t>lemon</w:t>
      </w:r>
      <w:r w:rsidR="00CD20E0">
        <w:rPr>
          <w:rFonts w:ascii="Times New Roman" w:hAnsi="Times New Roman" w:cs="Times New Roman"/>
          <w:b/>
          <w:i/>
          <w:sz w:val="24"/>
          <w:szCs w:val="24"/>
        </w:rPr>
        <w:t xml:space="preserve"> </w:t>
      </w:r>
      <w:r w:rsidR="00CD20E0">
        <w:rPr>
          <w:rFonts w:ascii="Times New Roman" w:hAnsi="Times New Roman" w:cs="Times New Roman"/>
          <w:b/>
          <w:iCs/>
          <w:sz w:val="24"/>
          <w:szCs w:val="24"/>
        </w:rPr>
        <w:t>Seeds</w:t>
      </w:r>
    </w:p>
    <w:p w14:paraId="3D4602C9" w14:textId="030B06C5" w:rsidR="002F12FC" w:rsidRPr="000755C6" w:rsidRDefault="002F12FC" w:rsidP="000755C6">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w:t>
      </w:r>
      <w:r w:rsidR="000755C6">
        <w:rPr>
          <w:rFonts w:ascii="Times New Roman" w:hAnsi="Times New Roman" w:cs="Times New Roman"/>
          <w:iCs/>
          <w:sz w:val="24"/>
          <w:szCs w:val="24"/>
        </w:rPr>
        <w:t>DPPH antioxidant activity</w:t>
      </w:r>
      <w:r>
        <w:rPr>
          <w:rFonts w:ascii="Times New Roman" w:hAnsi="Times New Roman" w:cs="Times New Roman"/>
          <w:iCs/>
          <w:sz w:val="24"/>
          <w:szCs w:val="24"/>
        </w:rPr>
        <w:t xml:space="preserve"> of the oil from</w:t>
      </w:r>
      <w:r w:rsidRPr="002E3AEF">
        <w:rPr>
          <w:rFonts w:ascii="Times New Roman" w:hAnsi="Times New Roman" w:cs="Times New Roman"/>
          <w:sz w:val="24"/>
          <w:szCs w:val="24"/>
        </w:rPr>
        <w:t xml:space="preserve"> </w:t>
      </w:r>
      <w:r w:rsidRPr="002E3AEF">
        <w:rPr>
          <w:rFonts w:ascii="Times New Roman" w:hAnsi="Times New Roman" w:cs="Times New Roman"/>
          <w:i/>
          <w:sz w:val="24"/>
          <w:szCs w:val="24"/>
        </w:rPr>
        <w:t xml:space="preserve">Citrus </w:t>
      </w:r>
      <w:r>
        <w:rPr>
          <w:rFonts w:ascii="Times New Roman" w:hAnsi="Times New Roman" w:cs="Times New Roman"/>
          <w:i/>
          <w:sz w:val="24"/>
          <w:szCs w:val="24"/>
        </w:rPr>
        <w:t>paradisi</w:t>
      </w:r>
      <w:r>
        <w:rPr>
          <w:rFonts w:ascii="Times New Roman" w:hAnsi="Times New Roman" w:cs="Times New Roman"/>
          <w:sz w:val="24"/>
          <w:szCs w:val="24"/>
        </w:rPr>
        <w:t xml:space="preserve"> and </w:t>
      </w:r>
      <w:r w:rsidRPr="0028454B">
        <w:rPr>
          <w:rFonts w:ascii="Times New Roman" w:hAnsi="Times New Roman" w:cs="Times New Roman"/>
          <w:i/>
          <w:iCs/>
          <w:sz w:val="24"/>
          <w:szCs w:val="24"/>
        </w:rPr>
        <w:t>Citrus lemon</w:t>
      </w:r>
      <w:r>
        <w:rPr>
          <w:rFonts w:ascii="Times New Roman" w:hAnsi="Times New Roman" w:cs="Times New Roman"/>
          <w:sz w:val="24"/>
          <w:szCs w:val="24"/>
        </w:rPr>
        <w:t xml:space="preserve"> seeds </w:t>
      </w:r>
      <w:r w:rsidR="000755C6">
        <w:rPr>
          <w:rFonts w:ascii="Times New Roman" w:hAnsi="Times New Roman" w:cs="Times New Roman"/>
          <w:iCs/>
          <w:sz w:val="24"/>
          <w:szCs w:val="24"/>
        </w:rPr>
        <w:t>is</w:t>
      </w:r>
      <w:r>
        <w:rPr>
          <w:rFonts w:ascii="Times New Roman" w:hAnsi="Times New Roman" w:cs="Times New Roman"/>
          <w:iCs/>
          <w:sz w:val="24"/>
          <w:szCs w:val="24"/>
        </w:rPr>
        <w:t xml:space="preserve"> shown in </w:t>
      </w:r>
      <w:r w:rsidRPr="0090726B">
        <w:rPr>
          <w:rFonts w:ascii="Times New Roman" w:hAnsi="Times New Roman" w:cs="Times New Roman"/>
          <w:b/>
          <w:bCs/>
          <w:iCs/>
          <w:sz w:val="24"/>
          <w:szCs w:val="24"/>
        </w:rPr>
        <w:t xml:space="preserve">Table </w:t>
      </w:r>
      <w:r w:rsidR="000755C6">
        <w:rPr>
          <w:rFonts w:ascii="Times New Roman" w:hAnsi="Times New Roman" w:cs="Times New Roman"/>
          <w:b/>
          <w:bCs/>
          <w:iCs/>
          <w:sz w:val="24"/>
          <w:szCs w:val="24"/>
        </w:rPr>
        <w:t>6</w:t>
      </w:r>
      <w:r>
        <w:rPr>
          <w:rFonts w:ascii="Times New Roman" w:hAnsi="Times New Roman" w:cs="Times New Roman"/>
          <w:iCs/>
          <w:sz w:val="24"/>
          <w:szCs w:val="24"/>
        </w:rPr>
        <w:t>.</w:t>
      </w:r>
    </w:p>
    <w:p w14:paraId="018970EA" w14:textId="7CB70274" w:rsidR="00A60342" w:rsidRPr="002E3AEF" w:rsidRDefault="00A60342" w:rsidP="002F12FC">
      <w:pPr>
        <w:spacing w:after="0" w:line="360" w:lineRule="auto"/>
        <w:jc w:val="both"/>
        <w:rPr>
          <w:rFonts w:ascii="Times New Roman" w:hAnsi="Times New Roman" w:cs="Times New Roman"/>
          <w:sz w:val="24"/>
          <w:szCs w:val="24"/>
        </w:rPr>
      </w:pPr>
      <w:r w:rsidRPr="002E3AEF">
        <w:rPr>
          <w:rFonts w:ascii="Times New Roman" w:hAnsi="Times New Roman" w:cs="Times New Roman"/>
          <w:b/>
          <w:color w:val="000000"/>
          <w:sz w:val="24"/>
          <w:szCs w:val="24"/>
        </w:rPr>
        <w:t xml:space="preserve">Table </w:t>
      </w:r>
      <w:r w:rsidR="00113EE1">
        <w:rPr>
          <w:rFonts w:ascii="Times New Roman" w:hAnsi="Times New Roman" w:cs="Times New Roman"/>
          <w:b/>
          <w:color w:val="000000"/>
          <w:sz w:val="24"/>
          <w:szCs w:val="24"/>
        </w:rPr>
        <w:t>6</w:t>
      </w:r>
      <w:r w:rsidRPr="00D85D83">
        <w:rPr>
          <w:rFonts w:ascii="Times New Roman" w:hAnsi="Times New Roman" w:cs="Times New Roman"/>
          <w:b/>
          <w:bCs/>
          <w:color w:val="000000"/>
          <w:sz w:val="24"/>
          <w:szCs w:val="24"/>
        </w:rPr>
        <w:t xml:space="preserve">: </w:t>
      </w:r>
      <w:r w:rsidRPr="00D85D83">
        <w:rPr>
          <w:rFonts w:ascii="Times New Roman" w:hAnsi="Times New Roman" w:cs="Times New Roman"/>
          <w:b/>
          <w:bCs/>
          <w:sz w:val="24"/>
          <w:szCs w:val="24"/>
        </w:rPr>
        <w:t>Percentage inhibition of the oil</w:t>
      </w:r>
      <w:r w:rsidR="00117B39" w:rsidRPr="00D85D83">
        <w:rPr>
          <w:rFonts w:ascii="Times New Roman" w:hAnsi="Times New Roman" w:cs="Times New Roman"/>
          <w:b/>
          <w:bCs/>
          <w:sz w:val="24"/>
          <w:szCs w:val="24"/>
        </w:rPr>
        <w:t>s</w:t>
      </w:r>
      <w:r w:rsidRPr="00D85D83">
        <w:rPr>
          <w:rFonts w:ascii="Times New Roman" w:hAnsi="Times New Roman" w:cs="Times New Roman"/>
          <w:b/>
          <w:bCs/>
          <w:sz w:val="24"/>
          <w:szCs w:val="24"/>
        </w:rPr>
        <w:t xml:space="preserve"> and vitamin C (standard reference)</w:t>
      </w:r>
    </w:p>
    <w:tbl>
      <w:tblPr>
        <w:tblStyle w:val="LightShading"/>
        <w:tblW w:w="0" w:type="auto"/>
        <w:shd w:val="clear" w:color="auto" w:fill="FFFFFF" w:themeFill="background1"/>
        <w:tblLook w:val="04A0" w:firstRow="1" w:lastRow="0" w:firstColumn="1" w:lastColumn="0" w:noHBand="0" w:noVBand="1"/>
      </w:tblPr>
      <w:tblGrid>
        <w:gridCol w:w="2222"/>
        <w:gridCol w:w="2268"/>
        <w:gridCol w:w="2268"/>
        <w:gridCol w:w="2268"/>
      </w:tblGrid>
      <w:tr w:rsidR="00A60342" w:rsidRPr="002E3AEF" w14:paraId="77624AA9" w14:textId="77777777" w:rsidTr="00502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10BD6367" w14:textId="47DF966E" w:rsidR="00A60342" w:rsidRPr="003A25F1" w:rsidRDefault="00A60342" w:rsidP="002F12FC">
            <w:pPr>
              <w:spacing w:line="360" w:lineRule="auto"/>
              <w:jc w:val="both"/>
              <w:rPr>
                <w:rFonts w:ascii="Times New Roman" w:hAnsi="Times New Roman" w:cs="Times New Roman"/>
                <w:bCs w:val="0"/>
                <w:sz w:val="24"/>
                <w:szCs w:val="24"/>
              </w:rPr>
            </w:pPr>
            <w:r w:rsidRPr="003A25F1">
              <w:rPr>
                <w:rFonts w:ascii="Times New Roman" w:hAnsi="Times New Roman" w:cs="Times New Roman"/>
                <w:bCs w:val="0"/>
                <w:sz w:val="24"/>
                <w:szCs w:val="24"/>
              </w:rPr>
              <w:t>Conc. (</w:t>
            </w:r>
            <m:oMath>
              <m:r>
                <m:rPr>
                  <m:sty m:val="b"/>
                </m:rPr>
                <w:rPr>
                  <w:rFonts w:ascii="Cambria Math" w:hAnsi="Cambria Math" w:cs="Times New Roman"/>
                  <w:sz w:val="24"/>
                  <w:szCs w:val="24"/>
                </w:rPr>
                <m:t>μ</m:t>
              </m:r>
            </m:oMath>
            <w:r w:rsidRPr="003A25F1">
              <w:rPr>
                <w:rFonts w:ascii="Times New Roman" w:eastAsiaTheme="minorEastAsia" w:hAnsi="Times New Roman" w:cs="Times New Roman"/>
                <w:bCs w:val="0"/>
                <w:sz w:val="24"/>
                <w:szCs w:val="24"/>
              </w:rPr>
              <w:t>g/ml)</w:t>
            </w:r>
          </w:p>
        </w:tc>
        <w:tc>
          <w:tcPr>
            <w:tcW w:w="6804" w:type="dxa"/>
            <w:gridSpan w:val="3"/>
            <w:shd w:val="clear" w:color="auto" w:fill="FFFFFF" w:themeFill="background1"/>
          </w:tcPr>
          <w:p w14:paraId="4C9B2835" w14:textId="14F6066A" w:rsidR="00A60342" w:rsidRPr="003A25F1" w:rsidRDefault="00A60342" w:rsidP="002F12F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sz w:val="24"/>
                <w:szCs w:val="24"/>
              </w:rPr>
            </w:pPr>
            <w:r w:rsidRPr="003A25F1">
              <w:rPr>
                <w:rFonts w:ascii="Times New Roman" w:hAnsi="Times New Roman" w:cs="Times New Roman"/>
                <w:bCs w:val="0"/>
                <w:sz w:val="24"/>
                <w:szCs w:val="24"/>
              </w:rPr>
              <w:t>`                 % Inhibition</w:t>
            </w:r>
            <w:r w:rsidR="003A25F1">
              <w:rPr>
                <w:rFonts w:ascii="Times New Roman" w:hAnsi="Times New Roman" w:cs="Times New Roman"/>
                <w:bCs w:val="0"/>
                <w:sz w:val="24"/>
                <w:szCs w:val="24"/>
              </w:rPr>
              <w:t xml:space="preserve">                          </w:t>
            </w:r>
            <w:r w:rsidR="004C6DF7">
              <w:rPr>
                <w:rFonts w:ascii="Times New Roman" w:hAnsi="Times New Roman" w:cs="Times New Roman"/>
                <w:bCs w:val="0"/>
                <w:sz w:val="24"/>
                <w:szCs w:val="24"/>
              </w:rPr>
              <w:t xml:space="preserve">          </w:t>
            </w:r>
            <w:r w:rsidR="003A25F1">
              <w:rPr>
                <w:rFonts w:ascii="Times New Roman" w:hAnsi="Times New Roman" w:cs="Times New Roman"/>
                <w:bCs w:val="0"/>
                <w:sz w:val="24"/>
                <w:szCs w:val="24"/>
              </w:rPr>
              <w:t>Control</w:t>
            </w:r>
          </w:p>
        </w:tc>
      </w:tr>
      <w:tr w:rsidR="00A60342" w:rsidRPr="002E3AEF" w14:paraId="5D1886EF" w14:textId="77777777" w:rsidTr="0050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10D72FFB" w14:textId="77777777" w:rsidR="00A60342" w:rsidRPr="002E3AEF" w:rsidRDefault="00A60342" w:rsidP="002F12FC">
            <w:pPr>
              <w:spacing w:line="360" w:lineRule="auto"/>
              <w:jc w:val="both"/>
              <w:rPr>
                <w:rFonts w:ascii="Times New Roman" w:hAnsi="Times New Roman" w:cs="Times New Roman"/>
                <w:sz w:val="24"/>
                <w:szCs w:val="24"/>
              </w:rPr>
            </w:pPr>
          </w:p>
        </w:tc>
        <w:tc>
          <w:tcPr>
            <w:tcW w:w="2268" w:type="dxa"/>
            <w:shd w:val="clear" w:color="auto" w:fill="FFFFFF" w:themeFill="background1"/>
          </w:tcPr>
          <w:p w14:paraId="2A5869F4" w14:textId="77777777" w:rsidR="00A60342" w:rsidRPr="00FD1B77" w:rsidRDefault="00A60342" w:rsidP="002F12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FD1B77">
              <w:rPr>
                <w:rFonts w:ascii="Times New Roman" w:hAnsi="Times New Roman" w:cs="Times New Roman"/>
                <w:b/>
                <w:bCs/>
                <w:i/>
                <w:sz w:val="24"/>
                <w:szCs w:val="24"/>
              </w:rPr>
              <w:t>Citrus paradisi</w:t>
            </w:r>
          </w:p>
        </w:tc>
        <w:tc>
          <w:tcPr>
            <w:tcW w:w="2268" w:type="dxa"/>
            <w:shd w:val="clear" w:color="auto" w:fill="FFFFFF" w:themeFill="background1"/>
          </w:tcPr>
          <w:p w14:paraId="1CE59135" w14:textId="77777777" w:rsidR="00A60342" w:rsidRPr="00FD1B77" w:rsidRDefault="00A60342" w:rsidP="002F12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FD1B77">
              <w:rPr>
                <w:rFonts w:ascii="Times New Roman" w:hAnsi="Times New Roman" w:cs="Times New Roman"/>
                <w:b/>
                <w:bCs/>
                <w:i/>
                <w:sz w:val="24"/>
                <w:szCs w:val="24"/>
              </w:rPr>
              <w:t>Citrus lemon</w:t>
            </w:r>
          </w:p>
        </w:tc>
        <w:tc>
          <w:tcPr>
            <w:tcW w:w="2268" w:type="dxa"/>
            <w:shd w:val="clear" w:color="auto" w:fill="FFFFFF" w:themeFill="background1"/>
          </w:tcPr>
          <w:p w14:paraId="2E005062" w14:textId="7DE60927" w:rsidR="00A60342" w:rsidRPr="00FD1B77" w:rsidRDefault="00A23557" w:rsidP="002F12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EE0000"/>
                <w:sz w:val="24"/>
                <w:szCs w:val="24"/>
              </w:rPr>
            </w:pPr>
            <w:r w:rsidRPr="00FD1B77">
              <w:rPr>
                <w:rFonts w:ascii="Times New Roman" w:hAnsi="Times New Roman" w:cs="Times New Roman"/>
                <w:b/>
                <w:bCs/>
                <w:color w:val="000000" w:themeColor="text1"/>
                <w:sz w:val="24"/>
                <w:szCs w:val="24"/>
              </w:rPr>
              <w:t>Ascorbic Acid</w:t>
            </w:r>
          </w:p>
        </w:tc>
      </w:tr>
      <w:tr w:rsidR="00502498" w:rsidRPr="002E3AEF" w14:paraId="3EF470BA" w14:textId="77777777" w:rsidTr="00502498">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10FD55AB" w14:textId="77777777" w:rsidR="00502498" w:rsidRPr="002E3AEF" w:rsidRDefault="00502498" w:rsidP="00502498">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10</w:t>
            </w:r>
          </w:p>
        </w:tc>
        <w:tc>
          <w:tcPr>
            <w:tcW w:w="2268" w:type="dxa"/>
            <w:shd w:val="clear" w:color="auto" w:fill="FFFFFF" w:themeFill="background1"/>
          </w:tcPr>
          <w:p w14:paraId="61CC489A" w14:textId="62683380" w:rsidR="00502498" w:rsidRPr="002E3AEF"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2E3AEF">
              <w:rPr>
                <w:rFonts w:ascii="Times New Roman" w:hAnsi="Times New Roman" w:cs="Times New Roman"/>
                <w:color w:val="000000"/>
                <w:sz w:val="24"/>
                <w:szCs w:val="24"/>
              </w:rPr>
              <w:t>.</w:t>
            </w:r>
            <w:r>
              <w:rPr>
                <w:rFonts w:ascii="Times New Roman" w:hAnsi="Times New Roman" w:cs="Times New Roman"/>
                <w:color w:val="000000"/>
                <w:sz w:val="24"/>
                <w:szCs w:val="24"/>
              </w:rPr>
              <w:t>02</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1.0</w:t>
            </w:r>
            <w:r>
              <w:rPr>
                <w:rFonts w:ascii="Times New Roman" w:eastAsiaTheme="minorEastAsia" w:hAnsi="Times New Roman" w:cs="Times New Roman"/>
                <w:color w:val="000000"/>
                <w:sz w:val="24"/>
                <w:szCs w:val="24"/>
              </w:rPr>
              <w:t>8</w:t>
            </w:r>
          </w:p>
        </w:tc>
        <w:tc>
          <w:tcPr>
            <w:tcW w:w="2268" w:type="dxa"/>
            <w:shd w:val="clear" w:color="auto" w:fill="FFFFFF" w:themeFill="background1"/>
          </w:tcPr>
          <w:p w14:paraId="750A20B9" w14:textId="3E709656" w:rsidR="00502498" w:rsidRPr="002E3AEF"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14.</w:t>
            </w:r>
            <w:r>
              <w:rPr>
                <w:rFonts w:ascii="Times New Roman" w:hAnsi="Times New Roman" w:cs="Times New Roman"/>
                <w:color w:val="000000"/>
                <w:sz w:val="24"/>
                <w:szCs w:val="24"/>
              </w:rPr>
              <w:t>43</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3.</w:t>
            </w:r>
            <w:r>
              <w:rPr>
                <w:rFonts w:ascii="Times New Roman" w:eastAsiaTheme="minorEastAsia" w:hAnsi="Times New Roman" w:cs="Times New Roman"/>
                <w:color w:val="000000"/>
                <w:sz w:val="24"/>
                <w:szCs w:val="24"/>
              </w:rPr>
              <w:t>35</w:t>
            </w:r>
          </w:p>
        </w:tc>
        <w:tc>
          <w:tcPr>
            <w:tcW w:w="2268" w:type="dxa"/>
            <w:shd w:val="clear" w:color="auto" w:fill="FFFFFF" w:themeFill="background1"/>
          </w:tcPr>
          <w:p w14:paraId="20963ED0" w14:textId="6301FB84" w:rsidR="00502498" w:rsidRPr="00581F82"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2E3AEF">
              <w:rPr>
                <w:rFonts w:ascii="Times New Roman" w:hAnsi="Times New Roman" w:cs="Times New Roman"/>
                <w:color w:val="000000"/>
                <w:sz w:val="24"/>
                <w:szCs w:val="24"/>
              </w:rPr>
              <w:t>87.</w:t>
            </w:r>
            <w:r>
              <w:rPr>
                <w:rFonts w:ascii="Times New Roman" w:hAnsi="Times New Roman" w:cs="Times New Roman"/>
                <w:color w:val="000000"/>
                <w:sz w:val="24"/>
                <w:szCs w:val="24"/>
              </w:rPr>
              <w:t>9</w:t>
            </w:r>
            <w:r w:rsidRPr="002E3AEF">
              <w:rPr>
                <w:rFonts w:ascii="Times New Roman" w:hAnsi="Times New Roman" w:cs="Times New Roman"/>
                <w:color w:val="000000"/>
                <w:sz w:val="24"/>
                <w:szCs w:val="24"/>
              </w:rPr>
              <w:t>6</w:t>
            </w:r>
            <m:oMath>
              <m:r>
                <w:rPr>
                  <w:rFonts w:ascii="Cambria Math" w:hAnsi="Cambria Math" w:cs="Times New Roman"/>
                  <w:color w:val="000000"/>
                  <w:sz w:val="24"/>
                  <w:szCs w:val="24"/>
                </w:rPr>
                <m:t>±</m:t>
              </m:r>
            </m:oMath>
            <w:r w:rsidRPr="002E3AEF">
              <w:rPr>
                <w:rFonts w:ascii="Times New Roman" w:hAnsi="Times New Roman" w:cs="Times New Roman"/>
                <w:color w:val="000000"/>
                <w:sz w:val="24"/>
                <w:szCs w:val="24"/>
              </w:rPr>
              <w:t>0.0</w:t>
            </w:r>
            <w:r>
              <w:rPr>
                <w:rFonts w:ascii="Times New Roman" w:hAnsi="Times New Roman" w:cs="Times New Roman"/>
                <w:color w:val="000000"/>
                <w:sz w:val="24"/>
                <w:szCs w:val="24"/>
              </w:rPr>
              <w:t>8</w:t>
            </w:r>
          </w:p>
        </w:tc>
      </w:tr>
      <w:tr w:rsidR="00502498" w:rsidRPr="002E3AEF" w14:paraId="74ED9CAA" w14:textId="77777777" w:rsidTr="0050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42956E21" w14:textId="77777777" w:rsidR="00502498" w:rsidRPr="002E3AEF" w:rsidRDefault="00502498" w:rsidP="00502498">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50</w:t>
            </w:r>
          </w:p>
        </w:tc>
        <w:tc>
          <w:tcPr>
            <w:tcW w:w="2268" w:type="dxa"/>
            <w:shd w:val="clear" w:color="auto" w:fill="FFFFFF" w:themeFill="background1"/>
          </w:tcPr>
          <w:p w14:paraId="79AECAAA" w14:textId="3E568F13" w:rsidR="00502498" w:rsidRPr="002E3AEF"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10.</w:t>
            </w:r>
            <w:r>
              <w:rPr>
                <w:rFonts w:ascii="Times New Roman" w:hAnsi="Times New Roman" w:cs="Times New Roman"/>
                <w:color w:val="000000"/>
                <w:sz w:val="24"/>
                <w:szCs w:val="24"/>
              </w:rPr>
              <w:t>86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w:t>
            </w:r>
            <w:r>
              <w:rPr>
                <w:rFonts w:ascii="Times New Roman" w:eastAsiaTheme="minorEastAsia" w:hAnsi="Times New Roman" w:cs="Times New Roman"/>
                <w:color w:val="000000"/>
                <w:sz w:val="24"/>
                <w:szCs w:val="24"/>
              </w:rPr>
              <w:t>84</w:t>
            </w:r>
          </w:p>
        </w:tc>
        <w:tc>
          <w:tcPr>
            <w:tcW w:w="2268" w:type="dxa"/>
            <w:shd w:val="clear" w:color="auto" w:fill="FFFFFF" w:themeFill="background1"/>
          </w:tcPr>
          <w:p w14:paraId="41A1E46D" w14:textId="3B4AEB93" w:rsidR="00502498" w:rsidRPr="002E3AEF"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13.</w:t>
            </w:r>
            <w:r>
              <w:rPr>
                <w:rFonts w:ascii="Times New Roman" w:hAnsi="Times New Roman" w:cs="Times New Roman"/>
                <w:color w:val="000000"/>
                <w:sz w:val="24"/>
                <w:szCs w:val="24"/>
              </w:rPr>
              <w:t>76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w:t>
            </w:r>
            <w:r>
              <w:rPr>
                <w:rFonts w:ascii="Times New Roman" w:eastAsiaTheme="minorEastAsia" w:hAnsi="Times New Roman" w:cs="Times New Roman"/>
                <w:color w:val="000000"/>
                <w:sz w:val="24"/>
                <w:szCs w:val="24"/>
              </w:rPr>
              <w:t>45</w:t>
            </w:r>
          </w:p>
        </w:tc>
        <w:tc>
          <w:tcPr>
            <w:tcW w:w="2268" w:type="dxa"/>
            <w:shd w:val="clear" w:color="auto" w:fill="FFFFFF" w:themeFill="background1"/>
          </w:tcPr>
          <w:p w14:paraId="7AC50F6C" w14:textId="4943E554" w:rsidR="00502498" w:rsidRPr="00581F82"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24"/>
                <w:szCs w:val="24"/>
              </w:rPr>
            </w:pPr>
            <w:r w:rsidRPr="002E3AEF">
              <w:rPr>
                <w:rFonts w:ascii="Times New Roman" w:hAnsi="Times New Roman" w:cs="Times New Roman"/>
                <w:color w:val="000000"/>
                <w:sz w:val="24"/>
                <w:szCs w:val="24"/>
              </w:rPr>
              <w:t>9</w:t>
            </w:r>
            <w:r>
              <w:rPr>
                <w:rFonts w:ascii="Times New Roman" w:hAnsi="Times New Roman" w:cs="Times New Roman"/>
                <w:color w:val="000000"/>
                <w:sz w:val="24"/>
                <w:szCs w:val="24"/>
              </w:rPr>
              <w:t>2</w:t>
            </w:r>
            <w:r w:rsidRPr="002E3AEF">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2E3AEF">
              <w:rPr>
                <w:rFonts w:ascii="Times New Roman" w:hAnsi="Times New Roman" w:cs="Times New Roman"/>
                <w:color w:val="000000"/>
                <w:sz w:val="24"/>
                <w:szCs w:val="24"/>
              </w:rPr>
              <w:t>5</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5</w:t>
            </w:r>
          </w:p>
        </w:tc>
      </w:tr>
      <w:tr w:rsidR="00502498" w:rsidRPr="002E3AEF" w14:paraId="429175D6" w14:textId="77777777" w:rsidTr="00502498">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5AA01E77" w14:textId="77777777" w:rsidR="00502498" w:rsidRPr="002E3AEF" w:rsidRDefault="00502498" w:rsidP="00502498">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100</w:t>
            </w:r>
          </w:p>
        </w:tc>
        <w:tc>
          <w:tcPr>
            <w:tcW w:w="2268" w:type="dxa"/>
            <w:shd w:val="clear" w:color="auto" w:fill="FFFFFF" w:themeFill="background1"/>
          </w:tcPr>
          <w:p w14:paraId="4BBDAD0C" w14:textId="47EEC0CE" w:rsidR="00502498" w:rsidRPr="002E3AEF"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r w:rsidRPr="002E3AEF">
              <w:rPr>
                <w:rFonts w:ascii="Times New Roman" w:hAnsi="Times New Roman" w:cs="Times New Roman"/>
                <w:color w:val="000000"/>
                <w:sz w:val="24"/>
                <w:szCs w:val="24"/>
              </w:rPr>
              <w:t>.</w:t>
            </w:r>
            <w:r>
              <w:rPr>
                <w:rFonts w:ascii="Times New Roman" w:hAnsi="Times New Roman" w:cs="Times New Roman"/>
                <w:color w:val="000000"/>
                <w:sz w:val="24"/>
                <w:szCs w:val="24"/>
              </w:rPr>
              <w:t>86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w:t>
            </w:r>
            <w:r>
              <w:rPr>
                <w:rFonts w:ascii="Times New Roman" w:eastAsiaTheme="minorEastAsia" w:hAnsi="Times New Roman" w:cs="Times New Roman"/>
                <w:color w:val="000000"/>
                <w:sz w:val="24"/>
                <w:szCs w:val="24"/>
              </w:rPr>
              <w:t>74</w:t>
            </w:r>
          </w:p>
        </w:tc>
        <w:tc>
          <w:tcPr>
            <w:tcW w:w="2268" w:type="dxa"/>
            <w:shd w:val="clear" w:color="auto" w:fill="FFFFFF" w:themeFill="background1"/>
          </w:tcPr>
          <w:p w14:paraId="46A47BD4" w14:textId="0E095AF5" w:rsidR="00502498" w:rsidRPr="002E3AEF"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w:t>
            </w:r>
            <w:r w:rsidRPr="002E3AEF">
              <w:rPr>
                <w:rFonts w:ascii="Times New Roman" w:hAnsi="Times New Roman" w:cs="Times New Roman"/>
                <w:color w:val="000000"/>
                <w:sz w:val="24"/>
                <w:szCs w:val="24"/>
              </w:rPr>
              <w:t>.96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w:t>
            </w:r>
            <w:r>
              <w:rPr>
                <w:rFonts w:ascii="Times New Roman" w:eastAsiaTheme="minorEastAsia" w:hAnsi="Times New Roman" w:cs="Times New Roman"/>
                <w:color w:val="000000"/>
                <w:sz w:val="24"/>
                <w:szCs w:val="24"/>
              </w:rPr>
              <w:t>54</w:t>
            </w:r>
          </w:p>
        </w:tc>
        <w:tc>
          <w:tcPr>
            <w:tcW w:w="2268" w:type="dxa"/>
            <w:shd w:val="clear" w:color="auto" w:fill="FFFFFF" w:themeFill="background1"/>
          </w:tcPr>
          <w:p w14:paraId="2F2F3F05" w14:textId="398C066C" w:rsidR="00502498" w:rsidRPr="00581F82"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2E3AEF">
              <w:rPr>
                <w:rFonts w:ascii="Times New Roman" w:hAnsi="Times New Roman" w:cs="Times New Roman"/>
                <w:color w:val="000000"/>
                <w:sz w:val="24"/>
                <w:szCs w:val="24"/>
              </w:rPr>
              <w:t>95.</w:t>
            </w:r>
            <w:r>
              <w:rPr>
                <w:rFonts w:ascii="Times New Roman" w:hAnsi="Times New Roman" w:cs="Times New Roman"/>
                <w:color w:val="000000"/>
                <w:sz w:val="24"/>
                <w:szCs w:val="24"/>
              </w:rPr>
              <w:t>60</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w:t>
            </w:r>
            <w:r>
              <w:rPr>
                <w:rFonts w:ascii="Times New Roman" w:eastAsiaTheme="minorEastAsia" w:hAnsi="Times New Roman" w:cs="Times New Roman"/>
                <w:color w:val="000000"/>
                <w:sz w:val="24"/>
                <w:szCs w:val="24"/>
              </w:rPr>
              <w:t>10</w:t>
            </w:r>
          </w:p>
        </w:tc>
      </w:tr>
      <w:tr w:rsidR="00502498" w:rsidRPr="002E3AEF" w14:paraId="7B6DF40C" w14:textId="77777777" w:rsidTr="0050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61627678" w14:textId="77777777" w:rsidR="00502498" w:rsidRPr="002E3AEF" w:rsidRDefault="00502498" w:rsidP="00502498">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200</w:t>
            </w:r>
          </w:p>
        </w:tc>
        <w:tc>
          <w:tcPr>
            <w:tcW w:w="2268" w:type="dxa"/>
            <w:shd w:val="clear" w:color="auto" w:fill="FFFFFF" w:themeFill="background1"/>
          </w:tcPr>
          <w:p w14:paraId="1967D0BB" w14:textId="281FB570" w:rsidR="00502498" w:rsidRPr="002E3AEF"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Pr="002E3AEF">
              <w:rPr>
                <w:rFonts w:ascii="Times New Roman" w:hAnsi="Times New Roman" w:cs="Times New Roman"/>
                <w:color w:val="000000"/>
                <w:sz w:val="24"/>
                <w:szCs w:val="24"/>
              </w:rPr>
              <w:t>7.</w:t>
            </w:r>
            <w:r>
              <w:rPr>
                <w:rFonts w:ascii="Times New Roman" w:hAnsi="Times New Roman" w:cs="Times New Roman"/>
                <w:color w:val="000000"/>
                <w:sz w:val="24"/>
                <w:szCs w:val="24"/>
              </w:rPr>
              <w:t>86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3</w:t>
            </w:r>
          </w:p>
        </w:tc>
        <w:tc>
          <w:tcPr>
            <w:tcW w:w="2268" w:type="dxa"/>
            <w:shd w:val="clear" w:color="auto" w:fill="FFFFFF" w:themeFill="background1"/>
          </w:tcPr>
          <w:p w14:paraId="3EBF686E" w14:textId="1B965826" w:rsidR="00502498" w:rsidRPr="002E3AEF"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96</w:t>
            </w:r>
            <w:r w:rsidRPr="002E3AEF">
              <w:rPr>
                <w:rFonts w:ascii="Times New Roman" w:hAnsi="Times New Roman" w:cs="Times New Roman"/>
                <w:color w:val="000000"/>
                <w:sz w:val="24"/>
                <w:szCs w:val="24"/>
              </w:rPr>
              <w:t>.</w:t>
            </w:r>
            <w:r>
              <w:rPr>
                <w:rFonts w:ascii="Times New Roman" w:hAnsi="Times New Roman" w:cs="Times New Roman"/>
                <w:color w:val="000000"/>
                <w:sz w:val="24"/>
                <w:szCs w:val="24"/>
              </w:rPr>
              <w:t>87</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8</w:t>
            </w:r>
          </w:p>
        </w:tc>
        <w:tc>
          <w:tcPr>
            <w:tcW w:w="2268" w:type="dxa"/>
            <w:shd w:val="clear" w:color="auto" w:fill="FFFFFF" w:themeFill="background1"/>
          </w:tcPr>
          <w:p w14:paraId="50161D46" w14:textId="4E5359EF" w:rsidR="00502498" w:rsidRPr="00581F82"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24"/>
                <w:szCs w:val="24"/>
              </w:rPr>
            </w:pPr>
            <w:r w:rsidRPr="002E3AEF">
              <w:rPr>
                <w:rFonts w:ascii="Times New Roman" w:hAnsi="Times New Roman" w:cs="Times New Roman"/>
                <w:color w:val="000000"/>
                <w:sz w:val="24"/>
                <w:szCs w:val="24"/>
              </w:rPr>
              <w:t>9</w:t>
            </w:r>
            <w:r>
              <w:rPr>
                <w:rFonts w:ascii="Times New Roman" w:hAnsi="Times New Roman" w:cs="Times New Roman"/>
                <w:color w:val="000000"/>
                <w:sz w:val="24"/>
                <w:szCs w:val="24"/>
              </w:rPr>
              <w:t>7</w:t>
            </w:r>
            <w:r w:rsidRPr="002E3AEF">
              <w:rPr>
                <w:rFonts w:ascii="Times New Roman" w:hAnsi="Times New Roman" w:cs="Times New Roman"/>
                <w:color w:val="000000"/>
                <w:sz w:val="24"/>
                <w:szCs w:val="24"/>
              </w:rPr>
              <w:t>.</w:t>
            </w:r>
            <w:r>
              <w:rPr>
                <w:rFonts w:ascii="Times New Roman" w:hAnsi="Times New Roman" w:cs="Times New Roman"/>
                <w:color w:val="000000"/>
                <w:sz w:val="24"/>
                <w:szCs w:val="24"/>
              </w:rPr>
              <w:t>84</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4</w:t>
            </w:r>
          </w:p>
        </w:tc>
      </w:tr>
      <w:tr w:rsidR="00502498" w:rsidRPr="002E3AEF" w14:paraId="76BAE096" w14:textId="77777777" w:rsidTr="00502498">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44386699" w14:textId="77777777" w:rsidR="00502498" w:rsidRPr="002E3AEF" w:rsidRDefault="00502498" w:rsidP="00502498">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500</w:t>
            </w:r>
          </w:p>
        </w:tc>
        <w:tc>
          <w:tcPr>
            <w:tcW w:w="2268" w:type="dxa"/>
            <w:shd w:val="clear" w:color="auto" w:fill="FFFFFF" w:themeFill="background1"/>
          </w:tcPr>
          <w:p w14:paraId="42C4C756" w14:textId="4F606CBC" w:rsidR="00502498" w:rsidRPr="002E3AEF"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96</w:t>
            </w:r>
            <w:r w:rsidRPr="002E3AEF">
              <w:rPr>
                <w:rFonts w:ascii="Times New Roman" w:hAnsi="Times New Roman" w:cs="Times New Roman"/>
                <w:color w:val="000000"/>
                <w:sz w:val="24"/>
                <w:szCs w:val="24"/>
              </w:rPr>
              <w:t>.</w:t>
            </w:r>
            <w:r>
              <w:rPr>
                <w:rFonts w:ascii="Times New Roman" w:hAnsi="Times New Roman" w:cs="Times New Roman"/>
                <w:color w:val="000000"/>
                <w:sz w:val="24"/>
                <w:szCs w:val="24"/>
              </w:rPr>
              <w:t>76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4</w:t>
            </w:r>
          </w:p>
        </w:tc>
        <w:tc>
          <w:tcPr>
            <w:tcW w:w="2268" w:type="dxa"/>
            <w:shd w:val="clear" w:color="auto" w:fill="FFFFFF" w:themeFill="background1"/>
          </w:tcPr>
          <w:p w14:paraId="121FFA39" w14:textId="0E5E0C75" w:rsidR="00502498" w:rsidRPr="002E3AEF"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Pr="002E3AEF">
              <w:rPr>
                <w:rFonts w:ascii="Times New Roman" w:hAnsi="Times New Roman" w:cs="Times New Roman"/>
                <w:color w:val="000000"/>
                <w:sz w:val="24"/>
                <w:szCs w:val="24"/>
              </w:rPr>
              <w:t>7.</w:t>
            </w:r>
            <w:r>
              <w:rPr>
                <w:rFonts w:ascii="Times New Roman" w:hAnsi="Times New Roman" w:cs="Times New Roman"/>
                <w:color w:val="000000"/>
                <w:sz w:val="24"/>
                <w:szCs w:val="24"/>
              </w:rPr>
              <w:t>65</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1</w:t>
            </w:r>
          </w:p>
        </w:tc>
        <w:tc>
          <w:tcPr>
            <w:tcW w:w="2268" w:type="dxa"/>
            <w:shd w:val="clear" w:color="auto" w:fill="FFFFFF" w:themeFill="background1"/>
          </w:tcPr>
          <w:p w14:paraId="6FCF1739" w14:textId="260D5939" w:rsidR="00502498" w:rsidRPr="00581F82"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2E3AEF">
              <w:rPr>
                <w:rFonts w:ascii="Times New Roman" w:hAnsi="Times New Roman" w:cs="Times New Roman"/>
                <w:color w:val="000000"/>
                <w:sz w:val="24"/>
                <w:szCs w:val="24"/>
              </w:rPr>
              <w:t>98.67</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0.00</w:t>
            </w:r>
          </w:p>
        </w:tc>
      </w:tr>
      <w:tr w:rsidR="00502498" w:rsidRPr="002E3AEF" w14:paraId="53CE1572" w14:textId="77777777" w:rsidTr="0050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7A46D67F" w14:textId="77777777" w:rsidR="00502498" w:rsidRPr="003A25F1" w:rsidRDefault="00502498" w:rsidP="00502498">
            <w:pPr>
              <w:spacing w:line="360" w:lineRule="auto"/>
              <w:jc w:val="both"/>
              <w:rPr>
                <w:rFonts w:ascii="Times New Roman" w:hAnsi="Times New Roman" w:cs="Times New Roman"/>
                <w:bCs w:val="0"/>
                <w:sz w:val="24"/>
                <w:szCs w:val="24"/>
                <w:vertAlign w:val="subscript"/>
              </w:rPr>
            </w:pPr>
            <w:r w:rsidRPr="003A25F1">
              <w:rPr>
                <w:rFonts w:ascii="Times New Roman" w:hAnsi="Times New Roman" w:cs="Times New Roman"/>
                <w:bCs w:val="0"/>
                <w:sz w:val="24"/>
                <w:szCs w:val="24"/>
              </w:rPr>
              <w:t>IC</w:t>
            </w:r>
            <w:r w:rsidRPr="003A25F1">
              <w:rPr>
                <w:rFonts w:ascii="Times New Roman" w:hAnsi="Times New Roman" w:cs="Times New Roman"/>
                <w:bCs w:val="0"/>
                <w:sz w:val="24"/>
                <w:szCs w:val="24"/>
                <w:vertAlign w:val="subscript"/>
              </w:rPr>
              <w:t>50</w:t>
            </w:r>
          </w:p>
        </w:tc>
        <w:tc>
          <w:tcPr>
            <w:tcW w:w="2268" w:type="dxa"/>
            <w:shd w:val="clear" w:color="auto" w:fill="FFFFFF" w:themeFill="background1"/>
          </w:tcPr>
          <w:p w14:paraId="0A9FB7A8" w14:textId="44185C3C" w:rsidR="00502498" w:rsidRPr="002E3AEF"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1</w:t>
            </w:r>
            <w:r>
              <w:rPr>
                <w:rFonts w:ascii="Times New Roman" w:hAnsi="Times New Roman" w:cs="Times New Roman"/>
                <w:sz w:val="24"/>
                <w:szCs w:val="24"/>
              </w:rPr>
              <w:t>2.4</w:t>
            </w:r>
            <m:oMath>
              <m:r>
                <w:rPr>
                  <w:rFonts w:ascii="Cambria Math" w:hAnsi="Cambria Math" w:cs="Times New Roman"/>
                  <w:color w:val="000000"/>
                  <w:sz w:val="24"/>
                  <w:szCs w:val="24"/>
                </w:rPr>
                <m:t>±</m:t>
              </m:r>
            </m:oMath>
            <w:r>
              <w:rPr>
                <w:rFonts w:ascii="Times New Roman" w:eastAsiaTheme="minorEastAsia" w:hAnsi="Times New Roman" w:cs="Times New Roman"/>
                <w:sz w:val="24"/>
                <w:szCs w:val="24"/>
              </w:rPr>
              <w:t>1.01</w:t>
            </w:r>
          </w:p>
        </w:tc>
        <w:tc>
          <w:tcPr>
            <w:tcW w:w="2268" w:type="dxa"/>
            <w:shd w:val="clear" w:color="auto" w:fill="FFFFFF" w:themeFill="background1"/>
          </w:tcPr>
          <w:p w14:paraId="2C5562B4" w14:textId="7E384AF6" w:rsidR="00502498" w:rsidRPr="008B3F00"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8B3F00">
              <w:rPr>
                <w:rFonts w:ascii="Times New Roman" w:hAnsi="Times New Roman" w:cs="Times New Roman"/>
                <w:sz w:val="24"/>
                <w:szCs w:val="24"/>
              </w:rPr>
              <w:t>1</w:t>
            </w:r>
            <w:r>
              <w:rPr>
                <w:rFonts w:ascii="Times New Roman" w:hAnsi="Times New Roman" w:cs="Times New Roman"/>
                <w:sz w:val="24"/>
                <w:szCs w:val="24"/>
              </w:rPr>
              <w:t>2</w:t>
            </w:r>
            <w:r w:rsidRPr="008B3F00">
              <w:rPr>
                <w:rFonts w:ascii="Times New Roman" w:hAnsi="Times New Roman" w:cs="Times New Roman"/>
                <w:sz w:val="24"/>
                <w:szCs w:val="24"/>
              </w:rPr>
              <w:t>.</w:t>
            </w:r>
            <w:r>
              <w:rPr>
                <w:rFonts w:ascii="Times New Roman" w:hAnsi="Times New Roman" w:cs="Times New Roman"/>
                <w:sz w:val="24"/>
                <w:szCs w:val="24"/>
              </w:rPr>
              <w:t>1</w:t>
            </w:r>
            <m:oMath>
              <m:r>
                <w:rPr>
                  <w:rFonts w:ascii="Cambria Math" w:hAnsi="Cambria Math" w:cs="Times New Roman"/>
                  <w:color w:val="000000"/>
                  <w:sz w:val="24"/>
                  <w:szCs w:val="24"/>
                </w:rPr>
                <m:t>±</m:t>
              </m:r>
            </m:oMath>
            <w:r>
              <w:rPr>
                <w:rFonts w:ascii="Times New Roman" w:eastAsiaTheme="minorEastAsia" w:hAnsi="Times New Roman" w:cs="Times New Roman"/>
                <w:sz w:val="24"/>
                <w:szCs w:val="24"/>
              </w:rPr>
              <w:t>1.41</w:t>
            </w:r>
          </w:p>
        </w:tc>
        <w:tc>
          <w:tcPr>
            <w:tcW w:w="2268" w:type="dxa"/>
            <w:shd w:val="clear" w:color="auto" w:fill="FFFFFF" w:themeFill="background1"/>
          </w:tcPr>
          <w:p w14:paraId="62B84F7B" w14:textId="59110A89" w:rsidR="00502498" w:rsidRPr="00581F82" w:rsidRDefault="00E15F8D"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24"/>
                <w:szCs w:val="24"/>
              </w:rPr>
            </w:pPr>
            <w:r>
              <w:rPr>
                <w:rFonts w:ascii="Times New Roman" w:hAnsi="Times New Roman" w:cs="Times New Roman"/>
                <w:sz w:val="24"/>
                <w:szCs w:val="24"/>
              </w:rPr>
              <w:t>1</w:t>
            </w:r>
            <w:r w:rsidR="00502498" w:rsidRPr="002E3AEF">
              <w:rPr>
                <w:rFonts w:ascii="Times New Roman" w:hAnsi="Times New Roman" w:cs="Times New Roman"/>
                <w:sz w:val="24"/>
                <w:szCs w:val="24"/>
              </w:rPr>
              <w:t>.</w:t>
            </w:r>
            <w:r>
              <w:rPr>
                <w:rFonts w:ascii="Times New Roman" w:hAnsi="Times New Roman" w:cs="Times New Roman"/>
                <w:sz w:val="24"/>
                <w:szCs w:val="24"/>
              </w:rPr>
              <w:t>30</w:t>
            </w:r>
            <m:oMath>
              <m:r>
                <w:rPr>
                  <w:rFonts w:ascii="Cambria Math" w:hAnsi="Cambria Math" w:cs="Times New Roman"/>
                  <w:color w:val="000000"/>
                  <w:sz w:val="24"/>
                  <w:szCs w:val="24"/>
                </w:rPr>
                <m:t>±</m:t>
              </m:r>
            </m:oMath>
            <w:r w:rsidR="00502498" w:rsidRPr="002E3AEF">
              <w:rPr>
                <w:rFonts w:ascii="Times New Roman" w:eastAsiaTheme="minorEastAsia" w:hAnsi="Times New Roman" w:cs="Times New Roman"/>
                <w:color w:val="000000"/>
                <w:sz w:val="24"/>
                <w:szCs w:val="24"/>
              </w:rPr>
              <w:t>0.0</w:t>
            </w:r>
            <w:r w:rsidR="00502498">
              <w:rPr>
                <w:rFonts w:ascii="Times New Roman" w:eastAsiaTheme="minorEastAsia" w:hAnsi="Times New Roman" w:cs="Times New Roman"/>
                <w:color w:val="000000"/>
                <w:sz w:val="24"/>
                <w:szCs w:val="24"/>
              </w:rPr>
              <w:t>5</w:t>
            </w:r>
          </w:p>
        </w:tc>
      </w:tr>
    </w:tbl>
    <w:p w14:paraId="7CDA6603" w14:textId="77777777" w:rsidR="00F9671B" w:rsidRDefault="00F9671B" w:rsidP="00E349D0">
      <w:pPr>
        <w:spacing w:after="0" w:line="360" w:lineRule="auto"/>
        <w:jc w:val="both"/>
        <w:rPr>
          <w:rFonts w:ascii="Times New Roman" w:hAnsi="Times New Roman" w:cs="Times New Roman"/>
          <w:sz w:val="24"/>
          <w:szCs w:val="24"/>
        </w:rPr>
      </w:pPr>
    </w:p>
    <w:p w14:paraId="4434B542" w14:textId="4FB9DF1D" w:rsidR="006E62EF" w:rsidRDefault="00F261F6" w:rsidP="00705D15">
      <w:pPr>
        <w:spacing w:line="360" w:lineRule="auto"/>
        <w:jc w:val="both"/>
        <w:rPr>
          <w:rFonts w:ascii="Times New Roman" w:hAnsi="Times New Roman" w:cs="Times New Roman"/>
          <w:sz w:val="24"/>
          <w:szCs w:val="24"/>
        </w:rPr>
      </w:pPr>
      <w:r w:rsidRPr="00E44B13">
        <w:rPr>
          <w:rFonts w:ascii="Times New Roman" w:hAnsi="Times New Roman" w:cs="Times New Roman"/>
          <w:b/>
          <w:bCs/>
          <w:sz w:val="24"/>
          <w:szCs w:val="24"/>
        </w:rPr>
        <w:t>Table 6</w:t>
      </w:r>
      <w:r w:rsidRPr="00E44B13">
        <w:rPr>
          <w:rFonts w:ascii="Times New Roman" w:hAnsi="Times New Roman" w:cs="Times New Roman"/>
          <w:sz w:val="24"/>
          <w:szCs w:val="24"/>
        </w:rPr>
        <w:t xml:space="preserve"> displays the findings of the DPPH free radical scavenging activity for the seed oils of </w:t>
      </w:r>
      <w:r w:rsidRPr="00E44B13">
        <w:rPr>
          <w:rFonts w:ascii="Times New Roman" w:hAnsi="Times New Roman" w:cs="Times New Roman"/>
          <w:i/>
          <w:iCs/>
          <w:sz w:val="24"/>
          <w:szCs w:val="24"/>
        </w:rPr>
        <w:t>Citrus paradisi</w:t>
      </w:r>
      <w:r w:rsidRPr="00E44B13">
        <w:rPr>
          <w:rFonts w:ascii="Times New Roman" w:hAnsi="Times New Roman" w:cs="Times New Roman"/>
          <w:sz w:val="24"/>
          <w:szCs w:val="24"/>
        </w:rPr>
        <w:t xml:space="preserve">, </w:t>
      </w:r>
      <w:r w:rsidRPr="00E44B13">
        <w:rPr>
          <w:rFonts w:ascii="Times New Roman" w:hAnsi="Times New Roman" w:cs="Times New Roman"/>
          <w:i/>
          <w:iCs/>
          <w:sz w:val="24"/>
          <w:szCs w:val="24"/>
        </w:rPr>
        <w:t>Citrus lemon</w:t>
      </w:r>
      <w:r w:rsidRPr="00E44B13">
        <w:rPr>
          <w:rFonts w:ascii="Times New Roman" w:hAnsi="Times New Roman" w:cs="Times New Roman"/>
          <w:sz w:val="24"/>
          <w:szCs w:val="24"/>
        </w:rPr>
        <w:t>, and the reference standard (</w:t>
      </w:r>
      <w:r w:rsidR="00A23557" w:rsidRPr="00B56831">
        <w:rPr>
          <w:rFonts w:ascii="Times New Roman" w:hAnsi="Times New Roman" w:cs="Times New Roman"/>
          <w:color w:val="000000" w:themeColor="text1"/>
          <w:sz w:val="24"/>
          <w:szCs w:val="24"/>
        </w:rPr>
        <w:t>Ascorbic Acid</w:t>
      </w:r>
      <w:r w:rsidRPr="00E44B13">
        <w:rPr>
          <w:rFonts w:ascii="Times New Roman" w:hAnsi="Times New Roman" w:cs="Times New Roman"/>
          <w:sz w:val="24"/>
          <w:szCs w:val="24"/>
        </w:rPr>
        <w:t xml:space="preserve">). The presence of phenolic compounds may be partly responsible for the notable DPPH antioxidant radical scavenging activities shown by the seed oils of </w:t>
      </w:r>
      <w:r w:rsidRPr="00E44B13">
        <w:rPr>
          <w:rFonts w:ascii="Times New Roman" w:hAnsi="Times New Roman" w:cs="Times New Roman"/>
          <w:i/>
          <w:iCs/>
          <w:sz w:val="24"/>
          <w:szCs w:val="24"/>
        </w:rPr>
        <w:t>C. paradisi</w:t>
      </w:r>
      <w:r w:rsidRPr="00E44B13">
        <w:rPr>
          <w:rFonts w:ascii="Times New Roman" w:hAnsi="Times New Roman" w:cs="Times New Roman"/>
          <w:sz w:val="24"/>
          <w:szCs w:val="24"/>
        </w:rPr>
        <w:t xml:space="preserve"> and </w:t>
      </w:r>
      <w:r w:rsidRPr="00E44B13">
        <w:rPr>
          <w:rFonts w:ascii="Times New Roman" w:hAnsi="Times New Roman" w:cs="Times New Roman"/>
          <w:i/>
          <w:iCs/>
          <w:sz w:val="24"/>
          <w:szCs w:val="24"/>
        </w:rPr>
        <w:t>C. lemon</w:t>
      </w:r>
      <w:r w:rsidRPr="00E44B13">
        <w:rPr>
          <w:rFonts w:ascii="Times New Roman" w:hAnsi="Times New Roman" w:cs="Times New Roman"/>
          <w:sz w:val="24"/>
          <w:szCs w:val="24"/>
        </w:rPr>
        <w:t xml:space="preserve"> when compared to the standard (Lu and Foo, 2001). </w:t>
      </w:r>
      <w:r w:rsidR="00A23557" w:rsidRPr="00B56831">
        <w:rPr>
          <w:rFonts w:ascii="Times New Roman" w:hAnsi="Times New Roman" w:cs="Times New Roman"/>
          <w:color w:val="000000" w:themeColor="text1"/>
          <w:sz w:val="24"/>
          <w:szCs w:val="24"/>
        </w:rPr>
        <w:t xml:space="preserve">Ascorbic Acid </w:t>
      </w:r>
      <w:r w:rsidRPr="00E44B13">
        <w:rPr>
          <w:rFonts w:ascii="Times New Roman" w:hAnsi="Times New Roman" w:cs="Times New Roman"/>
          <w:sz w:val="24"/>
          <w:szCs w:val="24"/>
        </w:rPr>
        <w:t>showed the highest DPPH antioxidant radical scavenging activity among the investigated substances, with an IC</w:t>
      </w:r>
      <w:r w:rsidRPr="00E44B13">
        <w:rPr>
          <w:rFonts w:ascii="Times New Roman" w:hAnsi="Times New Roman" w:cs="Times New Roman"/>
          <w:sz w:val="24"/>
          <w:szCs w:val="24"/>
          <w:vertAlign w:val="subscript"/>
        </w:rPr>
        <w:t xml:space="preserve">50 </w:t>
      </w:r>
      <w:r w:rsidRPr="00E44B13">
        <w:rPr>
          <w:rFonts w:ascii="Times New Roman" w:hAnsi="Times New Roman" w:cs="Times New Roman"/>
          <w:sz w:val="24"/>
          <w:szCs w:val="24"/>
        </w:rPr>
        <w:t xml:space="preserve">value of </w:t>
      </w:r>
      <w:r w:rsidR="00E15F8D">
        <w:rPr>
          <w:rFonts w:ascii="Times New Roman" w:hAnsi="Times New Roman" w:cs="Times New Roman"/>
          <w:sz w:val="24"/>
          <w:szCs w:val="24"/>
        </w:rPr>
        <w:t>1</w:t>
      </w:r>
      <w:r w:rsidRPr="00E44B13">
        <w:rPr>
          <w:rFonts w:ascii="Times New Roman" w:hAnsi="Times New Roman" w:cs="Times New Roman"/>
          <w:sz w:val="24"/>
          <w:szCs w:val="24"/>
        </w:rPr>
        <w:t>.</w:t>
      </w:r>
      <w:r w:rsidR="00E15F8D">
        <w:rPr>
          <w:rFonts w:ascii="Times New Roman" w:hAnsi="Times New Roman" w:cs="Times New Roman"/>
          <w:sz w:val="24"/>
          <w:szCs w:val="24"/>
        </w:rPr>
        <w:t>30</w:t>
      </w:r>
      <w:r w:rsidRPr="00E44B13">
        <w:rPr>
          <w:rFonts w:ascii="Times New Roman" w:hAnsi="Times New Roman" w:cs="Times New Roman"/>
          <w:sz w:val="24"/>
          <w:szCs w:val="24"/>
        </w:rPr>
        <w:t xml:space="preserve"> µg/mL. </w:t>
      </w:r>
      <w:r w:rsidRPr="00E44B13">
        <w:rPr>
          <w:rFonts w:ascii="Times New Roman" w:hAnsi="Times New Roman" w:cs="Times New Roman"/>
          <w:i/>
          <w:iCs/>
          <w:sz w:val="24"/>
          <w:szCs w:val="24"/>
        </w:rPr>
        <w:t>C. lemon</w:t>
      </w:r>
      <w:r w:rsidRPr="00E44B13">
        <w:rPr>
          <w:rFonts w:ascii="Times New Roman" w:hAnsi="Times New Roman" w:cs="Times New Roman"/>
          <w:sz w:val="24"/>
          <w:szCs w:val="24"/>
        </w:rPr>
        <w:t xml:space="preserve"> seed oil and </w:t>
      </w:r>
      <w:r w:rsidRPr="00E44B13">
        <w:rPr>
          <w:rFonts w:ascii="Times New Roman" w:hAnsi="Times New Roman" w:cs="Times New Roman"/>
          <w:i/>
          <w:iCs/>
          <w:sz w:val="24"/>
          <w:szCs w:val="24"/>
        </w:rPr>
        <w:t>C. paradisi</w:t>
      </w:r>
      <w:r w:rsidRPr="00E44B13">
        <w:rPr>
          <w:rFonts w:ascii="Times New Roman" w:hAnsi="Times New Roman" w:cs="Times New Roman"/>
          <w:sz w:val="24"/>
          <w:szCs w:val="24"/>
        </w:rPr>
        <w:t xml:space="preserve"> seed oil came in second and third, respectively, with IC</w:t>
      </w:r>
      <w:r w:rsidRPr="00E44B13">
        <w:rPr>
          <w:rFonts w:ascii="Times New Roman" w:hAnsi="Times New Roman" w:cs="Times New Roman"/>
          <w:sz w:val="24"/>
          <w:szCs w:val="24"/>
          <w:vertAlign w:val="subscript"/>
        </w:rPr>
        <w:t xml:space="preserve">50 </w:t>
      </w:r>
      <w:r w:rsidRPr="00E44B13">
        <w:rPr>
          <w:rFonts w:ascii="Times New Roman" w:hAnsi="Times New Roman" w:cs="Times New Roman"/>
          <w:sz w:val="24"/>
          <w:szCs w:val="24"/>
        </w:rPr>
        <w:t>values of 1</w:t>
      </w:r>
      <w:r w:rsidR="00291FE1">
        <w:rPr>
          <w:rFonts w:ascii="Times New Roman" w:hAnsi="Times New Roman" w:cs="Times New Roman"/>
          <w:sz w:val="24"/>
          <w:szCs w:val="24"/>
        </w:rPr>
        <w:t>2</w:t>
      </w:r>
      <w:r w:rsidRPr="00E44B13">
        <w:rPr>
          <w:rFonts w:ascii="Times New Roman" w:hAnsi="Times New Roman" w:cs="Times New Roman"/>
          <w:sz w:val="24"/>
          <w:szCs w:val="24"/>
        </w:rPr>
        <w:t>.</w:t>
      </w:r>
      <w:r w:rsidR="00291FE1">
        <w:rPr>
          <w:rFonts w:ascii="Times New Roman" w:hAnsi="Times New Roman" w:cs="Times New Roman"/>
          <w:sz w:val="24"/>
          <w:szCs w:val="24"/>
        </w:rPr>
        <w:t>1</w:t>
      </w:r>
      <w:r w:rsidRPr="00E44B13">
        <w:rPr>
          <w:rFonts w:ascii="Times New Roman" w:hAnsi="Times New Roman" w:cs="Times New Roman"/>
          <w:sz w:val="24"/>
          <w:szCs w:val="24"/>
        </w:rPr>
        <w:t xml:space="preserve"> µg/mL and 1</w:t>
      </w:r>
      <w:r w:rsidR="00291FE1">
        <w:rPr>
          <w:rFonts w:ascii="Times New Roman" w:hAnsi="Times New Roman" w:cs="Times New Roman"/>
          <w:sz w:val="24"/>
          <w:szCs w:val="24"/>
        </w:rPr>
        <w:t>2</w:t>
      </w:r>
      <w:r w:rsidRPr="00E44B13">
        <w:rPr>
          <w:rFonts w:ascii="Times New Roman" w:hAnsi="Times New Roman" w:cs="Times New Roman"/>
          <w:sz w:val="24"/>
          <w:szCs w:val="24"/>
        </w:rPr>
        <w:t>.</w:t>
      </w:r>
      <w:r w:rsidR="00291FE1">
        <w:rPr>
          <w:rFonts w:ascii="Times New Roman" w:hAnsi="Times New Roman" w:cs="Times New Roman"/>
          <w:sz w:val="24"/>
          <w:szCs w:val="24"/>
        </w:rPr>
        <w:t>4</w:t>
      </w:r>
      <w:r w:rsidRPr="00E44B13">
        <w:rPr>
          <w:rFonts w:ascii="Times New Roman" w:hAnsi="Times New Roman" w:cs="Times New Roman"/>
          <w:sz w:val="24"/>
          <w:szCs w:val="24"/>
        </w:rPr>
        <w:t xml:space="preserve"> µg/mL. A lower </w:t>
      </w:r>
      <w:r w:rsidR="00500D82" w:rsidRPr="00E44B13">
        <w:rPr>
          <w:rFonts w:ascii="Times New Roman" w:hAnsi="Times New Roman" w:cs="Times New Roman"/>
          <w:sz w:val="24"/>
          <w:szCs w:val="24"/>
        </w:rPr>
        <w:t>IC</w:t>
      </w:r>
      <w:r w:rsidR="00500D82" w:rsidRPr="00E44B13">
        <w:rPr>
          <w:rFonts w:ascii="Times New Roman" w:hAnsi="Times New Roman" w:cs="Times New Roman"/>
          <w:sz w:val="24"/>
          <w:szCs w:val="24"/>
          <w:vertAlign w:val="subscript"/>
        </w:rPr>
        <w:t>50</w:t>
      </w:r>
      <w:r w:rsidR="00500D82">
        <w:rPr>
          <w:rFonts w:ascii="Times New Roman" w:hAnsi="Times New Roman" w:cs="Times New Roman"/>
          <w:sz w:val="24"/>
          <w:szCs w:val="24"/>
          <w:vertAlign w:val="subscript"/>
        </w:rPr>
        <w:t xml:space="preserve"> </w:t>
      </w:r>
      <w:r w:rsidRPr="00E44B13">
        <w:rPr>
          <w:rFonts w:ascii="Times New Roman" w:hAnsi="Times New Roman" w:cs="Times New Roman"/>
          <w:sz w:val="24"/>
          <w:szCs w:val="24"/>
        </w:rPr>
        <w:t>value suggests a better antioxidant capacity, according to Biswapriya and Satyahari (2012), demonstrating the significant antioxidant capabilities of both seed oils.</w:t>
      </w:r>
    </w:p>
    <w:p w14:paraId="7604AE5A" w14:textId="77777777" w:rsidR="00963E9A" w:rsidRPr="00E44B13" w:rsidRDefault="00963E9A" w:rsidP="00705D15">
      <w:pPr>
        <w:spacing w:line="360" w:lineRule="auto"/>
        <w:jc w:val="both"/>
        <w:rPr>
          <w:rFonts w:ascii="Times New Roman" w:hAnsi="Times New Roman" w:cs="Times New Roman"/>
          <w:sz w:val="24"/>
          <w:szCs w:val="24"/>
        </w:rPr>
      </w:pPr>
    </w:p>
    <w:p w14:paraId="772D58AD" w14:textId="57B834FE" w:rsidR="001A0B52" w:rsidRDefault="00B218CD" w:rsidP="001A0B52">
      <w:pPr>
        <w:spacing w:after="0" w:line="360" w:lineRule="auto"/>
        <w:jc w:val="both"/>
        <w:rPr>
          <w:rFonts w:ascii="Times New Roman" w:hAnsi="Times New Roman" w:cs="Times New Roman"/>
          <w:b/>
          <w:bCs/>
          <w:iCs/>
          <w:sz w:val="24"/>
          <w:szCs w:val="24"/>
        </w:rPr>
      </w:pPr>
      <w:bookmarkStart w:id="3" w:name="_Hlk210508647"/>
      <w:r w:rsidRPr="00B218CD">
        <w:rPr>
          <w:rFonts w:ascii="Times New Roman" w:hAnsi="Times New Roman" w:cs="Times New Roman"/>
          <w:b/>
          <w:bCs/>
          <w:iCs/>
          <w:sz w:val="24"/>
          <w:szCs w:val="24"/>
        </w:rPr>
        <w:lastRenderedPageBreak/>
        <w:t>4.0</w:t>
      </w:r>
      <w:r w:rsidR="001A0B52">
        <w:rPr>
          <w:rFonts w:ascii="Times New Roman" w:hAnsi="Times New Roman" w:cs="Times New Roman"/>
          <w:b/>
          <w:bCs/>
          <w:iCs/>
          <w:sz w:val="24"/>
          <w:szCs w:val="24"/>
        </w:rPr>
        <w:tab/>
      </w:r>
      <w:r w:rsidR="001A0B52" w:rsidRPr="00B96AF9">
        <w:rPr>
          <w:rFonts w:ascii="Times New Roman" w:hAnsi="Times New Roman" w:cs="Times New Roman"/>
          <w:b/>
          <w:bCs/>
          <w:iCs/>
          <w:sz w:val="24"/>
          <w:szCs w:val="24"/>
        </w:rPr>
        <w:t>CONCLUSION</w:t>
      </w:r>
    </w:p>
    <w:bookmarkEnd w:id="3"/>
    <w:p w14:paraId="4D4A5216" w14:textId="2C52A3AA" w:rsidR="00C4740E" w:rsidRDefault="0095259E" w:rsidP="0082349C">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this study, </w:t>
      </w:r>
      <w:r w:rsidR="007106EE" w:rsidRPr="00D927FA">
        <w:rPr>
          <w:rFonts w:ascii="Times New Roman" w:hAnsi="Times New Roman" w:cs="Times New Roman"/>
          <w:color w:val="000000" w:themeColor="text1"/>
          <w:sz w:val="24"/>
          <w:szCs w:val="24"/>
        </w:rPr>
        <w:t xml:space="preserve">the seed oils of </w:t>
      </w:r>
      <w:r w:rsidR="007106EE" w:rsidRPr="007106EE">
        <w:rPr>
          <w:rFonts w:ascii="Times New Roman" w:hAnsi="Times New Roman" w:cs="Times New Roman"/>
          <w:i/>
          <w:iCs/>
          <w:color w:val="000000" w:themeColor="text1"/>
          <w:sz w:val="24"/>
          <w:szCs w:val="24"/>
        </w:rPr>
        <w:t>Citrus paradisi</w:t>
      </w:r>
      <w:r w:rsidR="007106EE" w:rsidRPr="00D927FA">
        <w:rPr>
          <w:rFonts w:ascii="Times New Roman" w:hAnsi="Times New Roman" w:cs="Times New Roman"/>
          <w:color w:val="000000" w:themeColor="text1"/>
          <w:sz w:val="24"/>
          <w:szCs w:val="24"/>
        </w:rPr>
        <w:t xml:space="preserve"> and </w:t>
      </w:r>
      <w:r w:rsidR="007106EE" w:rsidRPr="007106EE">
        <w:rPr>
          <w:rFonts w:ascii="Times New Roman" w:hAnsi="Times New Roman" w:cs="Times New Roman"/>
          <w:i/>
          <w:iCs/>
          <w:color w:val="000000" w:themeColor="text1"/>
          <w:sz w:val="24"/>
          <w:szCs w:val="24"/>
        </w:rPr>
        <w:t>Citrus lemon</w:t>
      </w:r>
      <w:r w:rsidR="007106EE" w:rsidRPr="00D927FA">
        <w:rPr>
          <w:rFonts w:ascii="Times New Roman" w:hAnsi="Times New Roman" w:cs="Times New Roman"/>
          <w:color w:val="000000" w:themeColor="text1"/>
          <w:sz w:val="24"/>
          <w:szCs w:val="24"/>
        </w:rPr>
        <w:t xml:space="preserve"> contain significant levels of linoleic, oleic, and palmitic acids. Because of their protective and skin-nourishing qualities, these </w:t>
      </w:r>
      <w:r w:rsidR="007106EE">
        <w:rPr>
          <w:rFonts w:ascii="Times New Roman" w:hAnsi="Times New Roman" w:cs="Times New Roman"/>
          <w:color w:val="000000" w:themeColor="text1"/>
          <w:sz w:val="24"/>
          <w:szCs w:val="24"/>
        </w:rPr>
        <w:t xml:space="preserve">fatty </w:t>
      </w:r>
      <w:r w:rsidR="007106EE" w:rsidRPr="00D927FA">
        <w:rPr>
          <w:rFonts w:ascii="Times New Roman" w:hAnsi="Times New Roman" w:cs="Times New Roman"/>
          <w:color w:val="000000" w:themeColor="text1"/>
          <w:sz w:val="24"/>
          <w:szCs w:val="24"/>
        </w:rPr>
        <w:t xml:space="preserve">acids are useful in the production of cosmeceutical </w:t>
      </w:r>
      <w:r w:rsidR="007106EE">
        <w:rPr>
          <w:rFonts w:ascii="Times New Roman" w:hAnsi="Times New Roman" w:cs="Times New Roman"/>
          <w:color w:val="000000" w:themeColor="text1"/>
          <w:sz w:val="24"/>
          <w:szCs w:val="24"/>
        </w:rPr>
        <w:t>product</w:t>
      </w:r>
      <w:r w:rsidR="007106EE" w:rsidRPr="00D927FA">
        <w:rPr>
          <w:rFonts w:ascii="Times New Roman" w:hAnsi="Times New Roman" w:cs="Times New Roman"/>
          <w:color w:val="000000" w:themeColor="text1"/>
          <w:sz w:val="24"/>
          <w:szCs w:val="24"/>
        </w:rPr>
        <w:t>s like soaps and creams</w:t>
      </w:r>
      <w:r w:rsidR="001A0B52" w:rsidRPr="00B96AF9">
        <w:rPr>
          <w:rFonts w:ascii="Times New Roman" w:hAnsi="Times New Roman" w:cs="Times New Roman"/>
          <w:sz w:val="24"/>
          <w:szCs w:val="24"/>
        </w:rPr>
        <w:t xml:space="preserve">. </w:t>
      </w:r>
      <w:r w:rsidR="00CA534D" w:rsidRPr="0011785E">
        <w:rPr>
          <w:rFonts w:ascii="Times New Roman" w:hAnsi="Times New Roman" w:cs="Times New Roman"/>
          <w:i/>
          <w:iCs/>
          <w:color w:val="000000" w:themeColor="text1"/>
          <w:sz w:val="24"/>
          <w:szCs w:val="24"/>
        </w:rPr>
        <w:t>C. paradisi</w:t>
      </w:r>
      <w:r w:rsidR="00CA534D" w:rsidRPr="0011785E">
        <w:rPr>
          <w:rFonts w:ascii="Times New Roman" w:hAnsi="Times New Roman" w:cs="Times New Roman"/>
          <w:color w:val="000000" w:themeColor="text1"/>
          <w:sz w:val="24"/>
          <w:szCs w:val="24"/>
        </w:rPr>
        <w:t xml:space="preserve"> and </w:t>
      </w:r>
      <w:r w:rsidR="00CA534D" w:rsidRPr="0011785E">
        <w:rPr>
          <w:rFonts w:ascii="Times New Roman" w:hAnsi="Times New Roman" w:cs="Times New Roman"/>
          <w:i/>
          <w:iCs/>
          <w:color w:val="000000" w:themeColor="text1"/>
          <w:sz w:val="24"/>
          <w:szCs w:val="24"/>
        </w:rPr>
        <w:t>C.</w:t>
      </w:r>
      <w:r w:rsidR="00AF12D2" w:rsidRPr="0011785E">
        <w:rPr>
          <w:rFonts w:ascii="Times New Roman" w:hAnsi="Times New Roman" w:cs="Times New Roman"/>
          <w:i/>
          <w:iCs/>
          <w:color w:val="000000" w:themeColor="text1"/>
          <w:sz w:val="24"/>
          <w:szCs w:val="24"/>
        </w:rPr>
        <w:t xml:space="preserve"> lemon</w:t>
      </w:r>
      <w:r w:rsidR="00AF12D2" w:rsidRPr="0011785E">
        <w:rPr>
          <w:rFonts w:ascii="Times New Roman" w:hAnsi="Times New Roman" w:cs="Times New Roman"/>
          <w:color w:val="000000" w:themeColor="text1"/>
          <w:sz w:val="24"/>
          <w:szCs w:val="24"/>
        </w:rPr>
        <w:t xml:space="preserve"> seed </w:t>
      </w:r>
      <w:r w:rsidR="001A0B52" w:rsidRPr="0011785E">
        <w:rPr>
          <w:rFonts w:ascii="Times New Roman" w:hAnsi="Times New Roman" w:cs="Times New Roman"/>
          <w:color w:val="000000" w:themeColor="text1"/>
          <w:sz w:val="24"/>
          <w:szCs w:val="24"/>
        </w:rPr>
        <w:t>oil</w:t>
      </w:r>
      <w:r w:rsidR="00AF12D2" w:rsidRPr="0011785E">
        <w:rPr>
          <w:rFonts w:ascii="Times New Roman" w:hAnsi="Times New Roman" w:cs="Times New Roman"/>
          <w:color w:val="000000" w:themeColor="text1"/>
          <w:sz w:val="24"/>
          <w:szCs w:val="24"/>
        </w:rPr>
        <w:t>s</w:t>
      </w:r>
      <w:r w:rsidR="001A0B52" w:rsidRPr="0011785E">
        <w:rPr>
          <w:rFonts w:ascii="Times New Roman" w:hAnsi="Times New Roman" w:cs="Times New Roman"/>
          <w:color w:val="000000" w:themeColor="text1"/>
          <w:sz w:val="24"/>
          <w:szCs w:val="24"/>
        </w:rPr>
        <w:t xml:space="preserve"> </w:t>
      </w:r>
      <w:r w:rsidR="007106EE" w:rsidRPr="00D927FA">
        <w:rPr>
          <w:rFonts w:ascii="Times New Roman" w:hAnsi="Times New Roman" w:cs="Times New Roman"/>
          <w:color w:val="000000" w:themeColor="text1"/>
          <w:sz w:val="24"/>
          <w:szCs w:val="24"/>
        </w:rPr>
        <w:t>demonstrated strong anti</w:t>
      </w:r>
      <w:r w:rsidR="007106EE">
        <w:rPr>
          <w:rFonts w:ascii="Times New Roman" w:hAnsi="Times New Roman" w:cs="Times New Roman"/>
          <w:color w:val="000000" w:themeColor="text1"/>
          <w:sz w:val="24"/>
          <w:szCs w:val="24"/>
        </w:rPr>
        <w:t>microbial</w:t>
      </w:r>
      <w:r w:rsidR="007106EE" w:rsidRPr="00D927FA">
        <w:rPr>
          <w:rFonts w:ascii="Times New Roman" w:hAnsi="Times New Roman" w:cs="Times New Roman"/>
          <w:color w:val="000000" w:themeColor="text1"/>
          <w:sz w:val="24"/>
          <w:szCs w:val="24"/>
        </w:rPr>
        <w:t xml:space="preserve"> activity against the tested bacterial and fungal strains</w:t>
      </w:r>
      <w:r w:rsidR="001A0B52" w:rsidRPr="0011785E">
        <w:rPr>
          <w:rFonts w:ascii="Times New Roman" w:hAnsi="Times New Roman" w:cs="Times New Roman"/>
          <w:color w:val="000000" w:themeColor="text1"/>
          <w:sz w:val="24"/>
          <w:szCs w:val="24"/>
        </w:rPr>
        <w:t xml:space="preserve">. </w:t>
      </w:r>
      <w:r w:rsidR="0082349C" w:rsidRPr="00D927FA">
        <w:rPr>
          <w:rFonts w:ascii="Times New Roman" w:hAnsi="Times New Roman" w:cs="Times New Roman"/>
          <w:color w:val="000000" w:themeColor="text1"/>
          <w:sz w:val="24"/>
          <w:szCs w:val="24"/>
        </w:rPr>
        <w:t>When compared to th</w:t>
      </w:r>
      <w:r w:rsidR="0082349C">
        <w:rPr>
          <w:rFonts w:ascii="Times New Roman" w:hAnsi="Times New Roman" w:cs="Times New Roman"/>
          <w:color w:val="000000" w:themeColor="text1"/>
          <w:sz w:val="24"/>
          <w:szCs w:val="24"/>
        </w:rPr>
        <w:t>e standard</w:t>
      </w:r>
      <w:r w:rsidR="0082349C" w:rsidRPr="00D927FA">
        <w:rPr>
          <w:rFonts w:ascii="Times New Roman" w:hAnsi="Times New Roman" w:cs="Times New Roman"/>
          <w:color w:val="000000" w:themeColor="text1"/>
          <w:sz w:val="24"/>
          <w:szCs w:val="24"/>
        </w:rPr>
        <w:t xml:space="preserve"> (</w:t>
      </w:r>
      <w:r w:rsidR="00500D82" w:rsidRPr="00B56831">
        <w:rPr>
          <w:rFonts w:ascii="Times New Roman" w:hAnsi="Times New Roman" w:cs="Times New Roman"/>
          <w:color w:val="000000" w:themeColor="text1"/>
          <w:sz w:val="24"/>
          <w:szCs w:val="24"/>
        </w:rPr>
        <w:t>Ascorbic Acid</w:t>
      </w:r>
      <w:r w:rsidR="0082349C" w:rsidRPr="00D927FA">
        <w:rPr>
          <w:rFonts w:ascii="Times New Roman" w:hAnsi="Times New Roman" w:cs="Times New Roman"/>
          <w:color w:val="000000" w:themeColor="text1"/>
          <w:sz w:val="24"/>
          <w:szCs w:val="24"/>
        </w:rPr>
        <w:t xml:space="preserve">), both seed oils </w:t>
      </w:r>
      <w:r w:rsidR="0082349C">
        <w:rPr>
          <w:rFonts w:ascii="Times New Roman" w:hAnsi="Times New Roman" w:cs="Times New Roman"/>
          <w:color w:val="000000" w:themeColor="text1"/>
          <w:sz w:val="24"/>
          <w:szCs w:val="24"/>
        </w:rPr>
        <w:t>exhibite</w:t>
      </w:r>
      <w:r w:rsidR="0082349C" w:rsidRPr="00D927FA">
        <w:rPr>
          <w:rFonts w:ascii="Times New Roman" w:hAnsi="Times New Roman" w:cs="Times New Roman"/>
          <w:color w:val="000000" w:themeColor="text1"/>
          <w:sz w:val="24"/>
          <w:szCs w:val="24"/>
        </w:rPr>
        <w:t xml:space="preserve">d significant DPPH </w:t>
      </w:r>
      <w:r w:rsidR="0082349C">
        <w:rPr>
          <w:rFonts w:ascii="Times New Roman" w:hAnsi="Times New Roman" w:cs="Times New Roman"/>
          <w:color w:val="000000" w:themeColor="text1"/>
          <w:sz w:val="24"/>
          <w:szCs w:val="24"/>
        </w:rPr>
        <w:t>antioxidant</w:t>
      </w:r>
      <w:r w:rsidR="0082349C" w:rsidRPr="00D927FA">
        <w:rPr>
          <w:rFonts w:ascii="Times New Roman" w:hAnsi="Times New Roman" w:cs="Times New Roman"/>
          <w:color w:val="000000" w:themeColor="text1"/>
          <w:sz w:val="24"/>
          <w:szCs w:val="24"/>
        </w:rPr>
        <w:t xml:space="preserve"> scavenging activity</w:t>
      </w:r>
      <w:r w:rsidR="00AF12D2">
        <w:rPr>
          <w:rFonts w:ascii="Times New Roman" w:hAnsi="Times New Roman" w:cs="Times New Roman"/>
          <w:sz w:val="24"/>
          <w:szCs w:val="24"/>
        </w:rPr>
        <w:t>.</w:t>
      </w:r>
    </w:p>
    <w:p w14:paraId="4CCA7040" w14:textId="48EDBC87" w:rsidR="007477C9" w:rsidRPr="005D4F6B" w:rsidRDefault="0082349C" w:rsidP="005D4F6B">
      <w:pPr>
        <w:spacing w:line="360" w:lineRule="auto"/>
        <w:ind w:firstLine="720"/>
        <w:jc w:val="both"/>
        <w:rPr>
          <w:rFonts w:ascii="Times New Roman" w:hAnsi="Times New Roman" w:cs="Times New Roman"/>
          <w:color w:val="000000" w:themeColor="text1"/>
          <w:sz w:val="24"/>
          <w:szCs w:val="24"/>
        </w:rPr>
      </w:pPr>
      <w:r w:rsidRPr="0095259E">
        <w:rPr>
          <w:rFonts w:ascii="Times New Roman" w:hAnsi="Times New Roman" w:cs="Times New Roman"/>
          <w:sz w:val="24"/>
          <w:szCs w:val="24"/>
        </w:rPr>
        <w:t>This study has revealed that</w:t>
      </w:r>
      <w:r>
        <w:rPr>
          <w:rFonts w:ascii="Times New Roman" w:hAnsi="Times New Roman" w:cs="Times New Roman"/>
          <w:sz w:val="24"/>
          <w:szCs w:val="24"/>
        </w:rPr>
        <w:t xml:space="preserve"> </w:t>
      </w:r>
      <w:r w:rsidRPr="00D927FA">
        <w:rPr>
          <w:rFonts w:ascii="Times New Roman" w:hAnsi="Times New Roman" w:cs="Times New Roman"/>
          <w:color w:val="000000" w:themeColor="text1"/>
          <w:sz w:val="24"/>
          <w:szCs w:val="24"/>
        </w:rPr>
        <w:t>the seed</w:t>
      </w:r>
      <w:r w:rsidR="00054F02">
        <w:rPr>
          <w:rFonts w:ascii="Times New Roman" w:hAnsi="Times New Roman" w:cs="Times New Roman"/>
          <w:color w:val="000000" w:themeColor="text1"/>
          <w:sz w:val="24"/>
          <w:szCs w:val="24"/>
        </w:rPr>
        <w:t>s</w:t>
      </w:r>
      <w:r w:rsidRPr="00D927FA">
        <w:rPr>
          <w:rFonts w:ascii="Times New Roman" w:hAnsi="Times New Roman" w:cs="Times New Roman"/>
          <w:color w:val="000000" w:themeColor="text1"/>
          <w:sz w:val="24"/>
          <w:szCs w:val="24"/>
        </w:rPr>
        <w:t xml:space="preserve"> of </w:t>
      </w:r>
      <w:r w:rsidRPr="00054F02">
        <w:rPr>
          <w:rFonts w:ascii="Times New Roman" w:hAnsi="Times New Roman" w:cs="Times New Roman"/>
          <w:i/>
          <w:iCs/>
          <w:color w:val="000000" w:themeColor="text1"/>
          <w:sz w:val="24"/>
          <w:szCs w:val="24"/>
        </w:rPr>
        <w:t>C. paradisi</w:t>
      </w:r>
      <w:r w:rsidRPr="00D927FA">
        <w:rPr>
          <w:rFonts w:ascii="Times New Roman" w:hAnsi="Times New Roman" w:cs="Times New Roman"/>
          <w:color w:val="000000" w:themeColor="text1"/>
          <w:sz w:val="24"/>
          <w:szCs w:val="24"/>
        </w:rPr>
        <w:t xml:space="preserve"> and </w:t>
      </w:r>
      <w:r w:rsidRPr="00054F02">
        <w:rPr>
          <w:rFonts w:ascii="Times New Roman" w:hAnsi="Times New Roman" w:cs="Times New Roman"/>
          <w:i/>
          <w:iCs/>
          <w:color w:val="000000" w:themeColor="text1"/>
          <w:sz w:val="24"/>
          <w:szCs w:val="24"/>
        </w:rPr>
        <w:t>C. lemon</w:t>
      </w:r>
      <w:r w:rsidRPr="00D927FA">
        <w:rPr>
          <w:rFonts w:ascii="Times New Roman" w:hAnsi="Times New Roman" w:cs="Times New Roman"/>
          <w:color w:val="000000" w:themeColor="text1"/>
          <w:sz w:val="24"/>
          <w:szCs w:val="24"/>
        </w:rPr>
        <w:t xml:space="preserve"> can be used as sustainable raw materials to make safe, efficient, and </w:t>
      </w:r>
      <w:r>
        <w:rPr>
          <w:rFonts w:ascii="Times New Roman" w:hAnsi="Times New Roman" w:cs="Times New Roman"/>
          <w:color w:val="000000" w:themeColor="text1"/>
          <w:sz w:val="24"/>
          <w:szCs w:val="24"/>
        </w:rPr>
        <w:t xml:space="preserve">less expensive </w:t>
      </w:r>
      <w:r w:rsidRPr="00D927FA">
        <w:rPr>
          <w:rFonts w:ascii="Times New Roman" w:hAnsi="Times New Roman" w:cs="Times New Roman"/>
          <w:color w:val="000000" w:themeColor="text1"/>
          <w:sz w:val="24"/>
          <w:szCs w:val="24"/>
        </w:rPr>
        <w:t>natural cosmeceutical products rather than being thrown away, which could otherwise add to environmental waste.</w:t>
      </w:r>
    </w:p>
    <w:p w14:paraId="47C18DCF" w14:textId="1258A887" w:rsidR="00F33E5F" w:rsidRPr="00F33E5F" w:rsidRDefault="00B218CD" w:rsidP="00CB3AFC">
      <w:pPr>
        <w:spacing w:after="0" w:line="360" w:lineRule="auto"/>
        <w:jc w:val="both"/>
        <w:rPr>
          <w:rFonts w:ascii="Times New Roman" w:hAnsi="Times New Roman" w:cs="Times New Roman"/>
          <w:b/>
          <w:bCs/>
          <w:sz w:val="24"/>
          <w:szCs w:val="24"/>
        </w:rPr>
      </w:pPr>
      <w:bookmarkStart w:id="4" w:name="_Hlk210509532"/>
      <w:r>
        <w:rPr>
          <w:rFonts w:ascii="Times New Roman" w:hAnsi="Times New Roman" w:cs="Times New Roman"/>
          <w:b/>
          <w:bCs/>
          <w:sz w:val="24"/>
          <w:szCs w:val="24"/>
        </w:rPr>
        <w:t>5.0</w:t>
      </w:r>
      <w:r>
        <w:rPr>
          <w:rFonts w:ascii="Times New Roman" w:hAnsi="Times New Roman" w:cs="Times New Roman"/>
          <w:b/>
          <w:bCs/>
          <w:sz w:val="24"/>
          <w:szCs w:val="24"/>
        </w:rPr>
        <w:tab/>
      </w:r>
      <w:r w:rsidR="00F33E5F" w:rsidRPr="00F33E5F">
        <w:rPr>
          <w:rFonts w:ascii="Times New Roman" w:hAnsi="Times New Roman" w:cs="Times New Roman"/>
          <w:b/>
          <w:bCs/>
          <w:sz w:val="24"/>
          <w:szCs w:val="24"/>
        </w:rPr>
        <w:t>RECOMMENDATION</w:t>
      </w:r>
    </w:p>
    <w:p w14:paraId="265DCFDC" w14:textId="44581827" w:rsidR="00465D57" w:rsidRPr="0032413E" w:rsidRDefault="00465D57" w:rsidP="00465D57">
      <w:pPr>
        <w:spacing w:line="360" w:lineRule="auto"/>
        <w:ind w:firstLine="720"/>
        <w:jc w:val="both"/>
        <w:rPr>
          <w:rFonts w:ascii="Times New Roman" w:hAnsi="Times New Roman" w:cs="Times New Roman"/>
          <w:sz w:val="24"/>
          <w:szCs w:val="24"/>
        </w:rPr>
      </w:pPr>
      <w:r w:rsidRPr="008E7850">
        <w:rPr>
          <w:rFonts w:ascii="Times New Roman" w:hAnsi="Times New Roman" w:cs="Times New Roman"/>
          <w:sz w:val="24"/>
          <w:szCs w:val="24"/>
        </w:rPr>
        <w:t xml:space="preserve">To fully explore the potential of </w:t>
      </w:r>
      <w:r w:rsidRPr="00465D57">
        <w:rPr>
          <w:rFonts w:ascii="Times New Roman" w:hAnsi="Times New Roman" w:cs="Times New Roman"/>
          <w:i/>
          <w:iCs/>
          <w:sz w:val="24"/>
          <w:szCs w:val="24"/>
        </w:rPr>
        <w:t>C. paradisi</w:t>
      </w:r>
      <w:r w:rsidRPr="008E7850">
        <w:rPr>
          <w:rFonts w:ascii="Times New Roman" w:hAnsi="Times New Roman" w:cs="Times New Roman"/>
          <w:sz w:val="24"/>
          <w:szCs w:val="24"/>
        </w:rPr>
        <w:t xml:space="preserve"> and </w:t>
      </w:r>
      <w:r w:rsidRPr="00465D57">
        <w:rPr>
          <w:rFonts w:ascii="Times New Roman" w:hAnsi="Times New Roman" w:cs="Times New Roman"/>
          <w:i/>
          <w:iCs/>
          <w:sz w:val="24"/>
          <w:szCs w:val="24"/>
        </w:rPr>
        <w:t>C. lemon</w:t>
      </w:r>
      <w:r w:rsidRPr="008E7850">
        <w:rPr>
          <w:rFonts w:ascii="Times New Roman" w:hAnsi="Times New Roman" w:cs="Times New Roman"/>
          <w:sz w:val="24"/>
          <w:szCs w:val="24"/>
        </w:rPr>
        <w:t xml:space="preserve"> seed oils in the creation of innovative bioactive and therapeutic skincare formulations, additional biological a</w:t>
      </w:r>
      <w:r>
        <w:rPr>
          <w:rFonts w:ascii="Times New Roman" w:hAnsi="Times New Roman" w:cs="Times New Roman"/>
          <w:sz w:val="24"/>
          <w:szCs w:val="24"/>
        </w:rPr>
        <w:t xml:space="preserve">ctivities </w:t>
      </w:r>
      <w:r w:rsidRPr="008E7850">
        <w:rPr>
          <w:rFonts w:ascii="Times New Roman" w:hAnsi="Times New Roman" w:cs="Times New Roman"/>
          <w:sz w:val="24"/>
          <w:szCs w:val="24"/>
        </w:rPr>
        <w:t>such as lipoxygenase inhibition (anti-inflammatory), anti-tyrosinase, cytotoxicity, and anti-parasit</w:t>
      </w:r>
      <w:r>
        <w:rPr>
          <w:rFonts w:ascii="Times New Roman" w:hAnsi="Times New Roman" w:cs="Times New Roman"/>
          <w:sz w:val="24"/>
          <w:szCs w:val="24"/>
        </w:rPr>
        <w:t>e</w:t>
      </w:r>
      <w:r w:rsidRPr="008E7850">
        <w:rPr>
          <w:rFonts w:ascii="Times New Roman" w:hAnsi="Times New Roman" w:cs="Times New Roman"/>
          <w:sz w:val="24"/>
          <w:szCs w:val="24"/>
        </w:rPr>
        <w:t xml:space="preserve"> a</w:t>
      </w:r>
      <w:r>
        <w:rPr>
          <w:rFonts w:ascii="Times New Roman" w:hAnsi="Times New Roman" w:cs="Times New Roman"/>
          <w:sz w:val="24"/>
          <w:szCs w:val="24"/>
        </w:rPr>
        <w:t>ctivitie</w:t>
      </w:r>
      <w:r w:rsidRPr="008E7850">
        <w:rPr>
          <w:rFonts w:ascii="Times New Roman" w:hAnsi="Times New Roman" w:cs="Times New Roman"/>
          <w:sz w:val="24"/>
          <w:szCs w:val="24"/>
        </w:rPr>
        <w:t>s</w:t>
      </w:r>
      <w:r>
        <w:rPr>
          <w:rFonts w:ascii="Times New Roman" w:hAnsi="Times New Roman" w:cs="Times New Roman"/>
          <w:sz w:val="24"/>
          <w:szCs w:val="24"/>
        </w:rPr>
        <w:t xml:space="preserve"> </w:t>
      </w:r>
      <w:r w:rsidRPr="008E7850">
        <w:rPr>
          <w:rFonts w:ascii="Times New Roman" w:hAnsi="Times New Roman" w:cs="Times New Roman"/>
          <w:sz w:val="24"/>
          <w:szCs w:val="24"/>
        </w:rPr>
        <w:t>are advised.</w:t>
      </w:r>
    </w:p>
    <w:bookmarkEnd w:id="4"/>
    <w:p w14:paraId="3BD93B6B" w14:textId="77777777" w:rsidR="0032413E" w:rsidRPr="0032413E" w:rsidRDefault="0032413E" w:rsidP="0032413E">
      <w:pPr>
        <w:autoSpaceDE w:val="0"/>
        <w:autoSpaceDN w:val="0"/>
        <w:adjustRightInd w:val="0"/>
        <w:spacing w:after="0" w:line="360" w:lineRule="auto"/>
        <w:jc w:val="both"/>
        <w:rPr>
          <w:rFonts w:ascii="Times New Roman" w:eastAsia="MinionPro-Regular" w:hAnsi="Times New Roman" w:cs="Times New Roman"/>
          <w:sz w:val="24"/>
          <w:szCs w:val="24"/>
        </w:rPr>
      </w:pPr>
      <w:r w:rsidRPr="0032413E">
        <w:rPr>
          <w:rFonts w:ascii="Times New Roman" w:eastAsia="MinionPro-Regular" w:hAnsi="Times New Roman" w:cs="Times New Roman"/>
          <w:b/>
          <w:bCs/>
          <w:sz w:val="24"/>
          <w:szCs w:val="24"/>
        </w:rPr>
        <w:t xml:space="preserve">DISCLAIMER (ARTIFICIAL INTELLIGENCE) </w:t>
      </w:r>
    </w:p>
    <w:p w14:paraId="17C947E6" w14:textId="4497F272" w:rsidR="0032413E" w:rsidRPr="0032413E" w:rsidRDefault="0032413E" w:rsidP="0032413E">
      <w:pPr>
        <w:autoSpaceDE w:val="0"/>
        <w:autoSpaceDN w:val="0"/>
        <w:adjustRightInd w:val="0"/>
        <w:spacing w:line="360" w:lineRule="auto"/>
        <w:ind w:firstLine="720"/>
        <w:jc w:val="both"/>
        <w:rPr>
          <w:rFonts w:ascii="Times New Roman" w:eastAsia="MinionPro-Regular" w:hAnsi="Times New Roman" w:cs="Times New Roman"/>
          <w:sz w:val="24"/>
          <w:szCs w:val="24"/>
        </w:rPr>
      </w:pPr>
      <w:r w:rsidRPr="0032413E">
        <w:rPr>
          <w:rFonts w:ascii="Times New Roman" w:eastAsia="MinionPro-Regular"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1FD7F5BC" w14:textId="77777777" w:rsidR="0032413E" w:rsidRPr="0032413E" w:rsidRDefault="0032413E" w:rsidP="0032413E">
      <w:pPr>
        <w:autoSpaceDE w:val="0"/>
        <w:autoSpaceDN w:val="0"/>
        <w:adjustRightInd w:val="0"/>
        <w:spacing w:after="0" w:line="360" w:lineRule="auto"/>
        <w:jc w:val="both"/>
        <w:rPr>
          <w:rFonts w:ascii="Times New Roman" w:eastAsia="MinionPro-Regular" w:hAnsi="Times New Roman" w:cs="Times New Roman"/>
          <w:sz w:val="24"/>
          <w:szCs w:val="24"/>
        </w:rPr>
      </w:pPr>
      <w:r w:rsidRPr="0032413E">
        <w:rPr>
          <w:rFonts w:ascii="Times New Roman" w:eastAsia="MinionPro-Regular" w:hAnsi="Times New Roman" w:cs="Times New Roman"/>
          <w:b/>
          <w:bCs/>
          <w:sz w:val="24"/>
          <w:szCs w:val="24"/>
        </w:rPr>
        <w:t xml:space="preserve">COMPETING INTERESTS </w:t>
      </w:r>
    </w:p>
    <w:p w14:paraId="59E9F808" w14:textId="3AFAE319" w:rsidR="006F44DA" w:rsidRDefault="0032413E" w:rsidP="00E60FF2">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32413E">
        <w:rPr>
          <w:rFonts w:ascii="Times New Roman" w:eastAsia="MinionPro-Regular" w:hAnsi="Times New Roman" w:cs="Times New Roman"/>
          <w:sz w:val="24"/>
          <w:szCs w:val="24"/>
        </w:rPr>
        <w:t>Authors have declared that no competing interests exist.</w:t>
      </w:r>
    </w:p>
    <w:p w14:paraId="69464A05" w14:textId="77777777" w:rsidR="006F44DA" w:rsidRDefault="006F44DA" w:rsidP="009E23E0">
      <w:pPr>
        <w:autoSpaceDE w:val="0"/>
        <w:autoSpaceDN w:val="0"/>
        <w:adjustRightInd w:val="0"/>
        <w:spacing w:after="0" w:line="360" w:lineRule="auto"/>
        <w:jc w:val="both"/>
        <w:rPr>
          <w:rFonts w:ascii="Times New Roman" w:eastAsia="MinionPro-Regular" w:hAnsi="Times New Roman" w:cs="Times New Roman"/>
          <w:sz w:val="24"/>
          <w:szCs w:val="24"/>
        </w:rPr>
      </w:pPr>
    </w:p>
    <w:p w14:paraId="55682F7F" w14:textId="77777777" w:rsidR="00CD20E0" w:rsidRDefault="00CD20E0"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68BD9118" w14:textId="77777777" w:rsidR="0011785E"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469FC0EC" w14:textId="77777777" w:rsidR="0011785E"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4A65B866" w14:textId="77777777" w:rsidR="0011785E"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6C28F4DC" w14:textId="77777777" w:rsidR="0011785E"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01CF0A27" w14:textId="77777777" w:rsidR="0011785E"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6C66B0C5" w14:textId="77777777" w:rsidR="0011785E"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6CCE3C60" w14:textId="77777777" w:rsidR="00465D57" w:rsidRDefault="00465D57"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388FF755" w14:textId="33EB815B" w:rsidR="006F44DA" w:rsidRPr="00EA453B" w:rsidRDefault="006F44DA" w:rsidP="00EA453B">
      <w:pPr>
        <w:autoSpaceDE w:val="0"/>
        <w:autoSpaceDN w:val="0"/>
        <w:adjustRightInd w:val="0"/>
        <w:spacing w:line="360" w:lineRule="auto"/>
        <w:jc w:val="both"/>
        <w:rPr>
          <w:rFonts w:ascii="Times New Roman" w:eastAsia="MinionPro-Regular" w:hAnsi="Times New Roman" w:cs="Times New Roman"/>
          <w:b/>
          <w:bCs/>
          <w:sz w:val="24"/>
          <w:szCs w:val="24"/>
        </w:rPr>
      </w:pPr>
      <w:r w:rsidRPr="00EA453B">
        <w:rPr>
          <w:rFonts w:ascii="Times New Roman" w:eastAsia="MinionPro-Regular" w:hAnsi="Times New Roman" w:cs="Times New Roman"/>
          <w:b/>
          <w:bCs/>
          <w:sz w:val="24"/>
          <w:szCs w:val="24"/>
        </w:rPr>
        <w:lastRenderedPageBreak/>
        <w:t>REFERENCES</w:t>
      </w:r>
    </w:p>
    <w:p w14:paraId="705C24C8" w14:textId="71223828" w:rsidR="00631BD4" w:rsidRDefault="00631BD4" w:rsidP="00465D57">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Agarwal</w:t>
      </w:r>
      <w:r>
        <w:rPr>
          <w:rFonts w:ascii="Times New Roman" w:hAnsi="Times New Roman" w:cs="Times New Roman"/>
          <w:sz w:val="24"/>
          <w:szCs w:val="24"/>
        </w:rPr>
        <w:t xml:space="preserve">, </w:t>
      </w:r>
      <w:r w:rsidRPr="00C94C84">
        <w:rPr>
          <w:rFonts w:ascii="Times New Roman" w:hAnsi="Times New Roman" w:cs="Times New Roman"/>
          <w:sz w:val="24"/>
          <w:szCs w:val="24"/>
        </w:rPr>
        <w:t>C</w:t>
      </w:r>
      <w:r>
        <w:rPr>
          <w:rFonts w:ascii="Times New Roman" w:hAnsi="Times New Roman" w:cs="Times New Roman"/>
          <w:sz w:val="24"/>
          <w:szCs w:val="24"/>
        </w:rPr>
        <w:t>.,</w:t>
      </w:r>
      <w:r w:rsidRPr="00C94C84">
        <w:rPr>
          <w:rFonts w:ascii="Times New Roman" w:hAnsi="Times New Roman" w:cs="Times New Roman"/>
          <w:sz w:val="24"/>
          <w:szCs w:val="24"/>
        </w:rPr>
        <w:t xml:space="preserve"> Veluri</w:t>
      </w:r>
      <w:r>
        <w:rPr>
          <w:rFonts w:ascii="Times New Roman" w:hAnsi="Times New Roman" w:cs="Times New Roman"/>
          <w:sz w:val="24"/>
          <w:szCs w:val="24"/>
        </w:rPr>
        <w:t xml:space="preserve">, </w:t>
      </w:r>
      <w:r w:rsidRPr="00C94C84">
        <w:rPr>
          <w:rFonts w:ascii="Times New Roman" w:hAnsi="Times New Roman" w:cs="Times New Roman"/>
          <w:sz w:val="24"/>
          <w:szCs w:val="24"/>
        </w:rPr>
        <w:t>R</w:t>
      </w:r>
      <w:r>
        <w:rPr>
          <w:rFonts w:ascii="Times New Roman" w:hAnsi="Times New Roman" w:cs="Times New Roman"/>
          <w:sz w:val="24"/>
          <w:szCs w:val="24"/>
        </w:rPr>
        <w:t>.,</w:t>
      </w:r>
      <w:r w:rsidRPr="00C94C84">
        <w:rPr>
          <w:rFonts w:ascii="Times New Roman" w:hAnsi="Times New Roman" w:cs="Times New Roman"/>
          <w:sz w:val="24"/>
          <w:szCs w:val="24"/>
        </w:rPr>
        <w:t xml:space="preserve"> Kaur</w:t>
      </w:r>
      <w:r>
        <w:rPr>
          <w:rFonts w:ascii="Times New Roman" w:hAnsi="Times New Roman" w:cs="Times New Roman"/>
          <w:sz w:val="24"/>
          <w:szCs w:val="24"/>
        </w:rPr>
        <w:t xml:space="preserve">, </w:t>
      </w:r>
      <w:r w:rsidRPr="00C94C84">
        <w:rPr>
          <w:rFonts w:ascii="Times New Roman" w:hAnsi="Times New Roman" w:cs="Times New Roman"/>
          <w:sz w:val="24"/>
          <w:szCs w:val="24"/>
        </w:rPr>
        <w:t>M</w:t>
      </w:r>
      <w:r>
        <w:rPr>
          <w:rFonts w:ascii="Times New Roman" w:hAnsi="Times New Roman" w:cs="Times New Roman"/>
          <w:sz w:val="24"/>
          <w:szCs w:val="24"/>
        </w:rPr>
        <w:t>.,</w:t>
      </w:r>
      <w:r w:rsidRPr="00C94C84">
        <w:rPr>
          <w:rFonts w:ascii="Times New Roman" w:hAnsi="Times New Roman" w:cs="Times New Roman"/>
          <w:sz w:val="24"/>
          <w:szCs w:val="24"/>
        </w:rPr>
        <w:t xml:space="preserve"> Chou</w:t>
      </w:r>
      <w:r>
        <w:rPr>
          <w:rFonts w:ascii="Times New Roman" w:hAnsi="Times New Roman" w:cs="Times New Roman"/>
          <w:sz w:val="24"/>
          <w:szCs w:val="24"/>
        </w:rPr>
        <w:t>,</w:t>
      </w:r>
      <w:r w:rsidRPr="00C94C84">
        <w:rPr>
          <w:rFonts w:ascii="Times New Roman" w:hAnsi="Times New Roman" w:cs="Times New Roman"/>
          <w:sz w:val="24"/>
          <w:szCs w:val="24"/>
        </w:rPr>
        <w:t xml:space="preserve"> S</w:t>
      </w:r>
      <w:r>
        <w:rPr>
          <w:rFonts w:ascii="Times New Roman" w:hAnsi="Times New Roman" w:cs="Times New Roman"/>
          <w:sz w:val="24"/>
          <w:szCs w:val="24"/>
        </w:rPr>
        <w:t>.</w:t>
      </w:r>
      <w:r w:rsidRPr="00C94C84">
        <w:rPr>
          <w:rFonts w:ascii="Times New Roman" w:hAnsi="Times New Roman" w:cs="Times New Roman"/>
          <w:sz w:val="24"/>
          <w:szCs w:val="24"/>
        </w:rPr>
        <w:t>C</w:t>
      </w:r>
      <w:r>
        <w:rPr>
          <w:rFonts w:ascii="Times New Roman" w:hAnsi="Times New Roman" w:cs="Times New Roman"/>
          <w:sz w:val="24"/>
          <w:szCs w:val="24"/>
        </w:rPr>
        <w:t>.,</w:t>
      </w:r>
      <w:r w:rsidRPr="00C94C84">
        <w:rPr>
          <w:rFonts w:ascii="Times New Roman" w:hAnsi="Times New Roman" w:cs="Times New Roman"/>
          <w:sz w:val="24"/>
          <w:szCs w:val="24"/>
        </w:rPr>
        <w:t xml:space="preserve"> Thompson</w:t>
      </w:r>
      <w:r>
        <w:rPr>
          <w:rFonts w:ascii="Times New Roman" w:hAnsi="Times New Roman" w:cs="Times New Roman"/>
          <w:sz w:val="24"/>
          <w:szCs w:val="24"/>
        </w:rPr>
        <w:t xml:space="preserve">, </w:t>
      </w:r>
      <w:r w:rsidRPr="00C94C84">
        <w:rPr>
          <w:rFonts w:ascii="Times New Roman" w:hAnsi="Times New Roman" w:cs="Times New Roman"/>
          <w:sz w:val="24"/>
          <w:szCs w:val="24"/>
        </w:rPr>
        <w:t>J</w:t>
      </w:r>
      <w:r>
        <w:rPr>
          <w:rFonts w:ascii="Times New Roman" w:hAnsi="Times New Roman" w:cs="Times New Roman"/>
          <w:sz w:val="24"/>
          <w:szCs w:val="24"/>
        </w:rPr>
        <w:t>.</w:t>
      </w:r>
      <w:r w:rsidRPr="00C94C84">
        <w:rPr>
          <w:rFonts w:ascii="Times New Roman" w:hAnsi="Times New Roman" w:cs="Times New Roman"/>
          <w:sz w:val="24"/>
          <w:szCs w:val="24"/>
        </w:rPr>
        <w:t>A</w:t>
      </w:r>
      <w:r>
        <w:rPr>
          <w:rFonts w:ascii="Times New Roman" w:hAnsi="Times New Roman" w:cs="Times New Roman"/>
          <w:sz w:val="24"/>
          <w:szCs w:val="24"/>
        </w:rPr>
        <w:t xml:space="preserve">., &amp; </w:t>
      </w:r>
      <w:r w:rsidRPr="00C94C84">
        <w:rPr>
          <w:rFonts w:ascii="Times New Roman" w:hAnsi="Times New Roman" w:cs="Times New Roman"/>
          <w:sz w:val="24"/>
          <w:szCs w:val="24"/>
        </w:rPr>
        <w:t>Agarwal</w:t>
      </w:r>
      <w:r>
        <w:rPr>
          <w:rFonts w:ascii="Times New Roman" w:hAnsi="Times New Roman" w:cs="Times New Roman"/>
          <w:sz w:val="24"/>
          <w:szCs w:val="24"/>
        </w:rPr>
        <w:t xml:space="preserve">, </w:t>
      </w:r>
      <w:r w:rsidRPr="00C94C84">
        <w:rPr>
          <w:rFonts w:ascii="Times New Roman" w:hAnsi="Times New Roman" w:cs="Times New Roman"/>
          <w:sz w:val="24"/>
          <w:szCs w:val="24"/>
        </w:rPr>
        <w:t>R.</w:t>
      </w:r>
      <w:r>
        <w:rPr>
          <w:rFonts w:ascii="Times New Roman" w:hAnsi="Times New Roman" w:cs="Times New Roman"/>
          <w:sz w:val="24"/>
          <w:szCs w:val="24"/>
        </w:rPr>
        <w:t xml:space="preserve"> (2007). </w:t>
      </w:r>
      <w:r w:rsidRPr="00C94C84">
        <w:rPr>
          <w:rFonts w:ascii="Times New Roman" w:hAnsi="Times New Roman" w:cs="Times New Roman"/>
          <w:sz w:val="24"/>
          <w:szCs w:val="24"/>
        </w:rPr>
        <w:t>Fractionation of high molecular weight tannins in grape seed extract and identification of procyanidin B2 – 3, 3’-di-O- gallate as a major active constituent causing growth inhibition and apoptotic death of DUI 45 human prostate carcinoma cells</w:t>
      </w:r>
      <w:r>
        <w:rPr>
          <w:rFonts w:ascii="Times New Roman" w:hAnsi="Times New Roman" w:cs="Times New Roman"/>
          <w:sz w:val="24"/>
          <w:szCs w:val="24"/>
        </w:rPr>
        <w:t>.</w:t>
      </w:r>
      <w:r w:rsidRPr="00C94C84">
        <w:rPr>
          <w:rFonts w:ascii="Times New Roman" w:hAnsi="Times New Roman" w:cs="Times New Roman"/>
          <w:sz w:val="24"/>
          <w:szCs w:val="24"/>
        </w:rPr>
        <w:t xml:space="preserve"> </w:t>
      </w:r>
      <w:r w:rsidRPr="00BB6559">
        <w:rPr>
          <w:rFonts w:ascii="Times New Roman" w:hAnsi="Times New Roman" w:cs="Times New Roman"/>
          <w:i/>
          <w:sz w:val="24"/>
          <w:szCs w:val="24"/>
        </w:rPr>
        <w:t>J Car,</w:t>
      </w:r>
      <w:r w:rsidRPr="00C94C84">
        <w:rPr>
          <w:rFonts w:ascii="Times New Roman" w:hAnsi="Times New Roman" w:cs="Times New Roman"/>
          <w:sz w:val="24"/>
          <w:szCs w:val="24"/>
        </w:rPr>
        <w:t xml:space="preserve"> </w:t>
      </w:r>
      <w:r w:rsidRPr="00C94C84">
        <w:rPr>
          <w:rFonts w:ascii="Times New Roman" w:hAnsi="Times New Roman" w:cs="Times New Roman"/>
          <w:bCs/>
          <w:sz w:val="24"/>
          <w:szCs w:val="24"/>
        </w:rPr>
        <w:t>28</w:t>
      </w:r>
      <w:r>
        <w:rPr>
          <w:rFonts w:ascii="Times New Roman" w:hAnsi="Times New Roman" w:cs="Times New Roman"/>
          <w:bCs/>
          <w:sz w:val="24"/>
          <w:szCs w:val="24"/>
        </w:rPr>
        <w:t>,</w:t>
      </w:r>
      <w:r w:rsidRPr="00C94C84">
        <w:rPr>
          <w:rFonts w:ascii="Times New Roman" w:hAnsi="Times New Roman" w:cs="Times New Roman"/>
          <w:b/>
          <w:bCs/>
          <w:sz w:val="24"/>
          <w:szCs w:val="24"/>
        </w:rPr>
        <w:t xml:space="preserve"> </w:t>
      </w:r>
      <w:r w:rsidRPr="00C94C84">
        <w:rPr>
          <w:rFonts w:ascii="Times New Roman" w:hAnsi="Times New Roman" w:cs="Times New Roman"/>
          <w:sz w:val="24"/>
          <w:szCs w:val="24"/>
        </w:rPr>
        <w:t>1478 – 1484.</w:t>
      </w:r>
    </w:p>
    <w:p w14:paraId="00E78930" w14:textId="31143C5A" w:rsidR="0010694E" w:rsidRDefault="0010694E" w:rsidP="00465D57">
      <w:pPr>
        <w:spacing w:line="360" w:lineRule="auto"/>
        <w:ind w:left="720" w:hanging="720"/>
        <w:jc w:val="both"/>
        <w:rPr>
          <w:rFonts w:ascii="Times New Roman" w:hAnsi="Times New Roman" w:cs="Times New Roman"/>
          <w:sz w:val="24"/>
          <w:szCs w:val="24"/>
        </w:rPr>
      </w:pPr>
      <w:r w:rsidRPr="00CF5C75">
        <w:rPr>
          <w:rFonts w:ascii="Times New Roman" w:hAnsi="Times New Roman" w:cs="Times New Roman"/>
          <w:sz w:val="24"/>
          <w:szCs w:val="24"/>
        </w:rPr>
        <w:t>Ameh</w:t>
      </w:r>
      <w:r>
        <w:rPr>
          <w:rFonts w:ascii="Times New Roman" w:hAnsi="Times New Roman" w:cs="Times New Roman"/>
          <w:sz w:val="24"/>
          <w:szCs w:val="24"/>
        </w:rPr>
        <w:t>,</w:t>
      </w:r>
      <w:r w:rsidRPr="00CF5C75">
        <w:rPr>
          <w:rFonts w:ascii="Times New Roman" w:hAnsi="Times New Roman" w:cs="Times New Roman"/>
          <w:sz w:val="24"/>
          <w:szCs w:val="24"/>
        </w:rPr>
        <w:t xml:space="preserve"> A</w:t>
      </w:r>
      <w:r>
        <w:rPr>
          <w:rFonts w:ascii="Times New Roman" w:hAnsi="Times New Roman" w:cs="Times New Roman"/>
          <w:sz w:val="24"/>
          <w:szCs w:val="24"/>
        </w:rPr>
        <w:t>.</w:t>
      </w:r>
      <w:r w:rsidRPr="00CF5C75">
        <w:rPr>
          <w:rFonts w:ascii="Times New Roman" w:hAnsi="Times New Roman" w:cs="Times New Roman"/>
          <w:sz w:val="24"/>
          <w:szCs w:val="24"/>
        </w:rPr>
        <w:t>O</w:t>
      </w:r>
      <w:r>
        <w:rPr>
          <w:rFonts w:ascii="Times New Roman" w:hAnsi="Times New Roman" w:cs="Times New Roman"/>
          <w:sz w:val="24"/>
          <w:szCs w:val="24"/>
        </w:rPr>
        <w:t>.</w:t>
      </w:r>
      <w:r w:rsidRPr="00CF5C75">
        <w:rPr>
          <w:rFonts w:ascii="Times New Roman" w:hAnsi="Times New Roman" w:cs="Times New Roman"/>
          <w:sz w:val="24"/>
          <w:szCs w:val="24"/>
        </w:rPr>
        <w:t>, Muhammad</w:t>
      </w:r>
      <w:r>
        <w:rPr>
          <w:rFonts w:ascii="Times New Roman" w:hAnsi="Times New Roman" w:cs="Times New Roman"/>
          <w:sz w:val="24"/>
          <w:szCs w:val="24"/>
        </w:rPr>
        <w:t>,</w:t>
      </w:r>
      <w:r w:rsidRPr="00CF5C75">
        <w:rPr>
          <w:rFonts w:ascii="Times New Roman" w:hAnsi="Times New Roman" w:cs="Times New Roman"/>
          <w:sz w:val="24"/>
          <w:szCs w:val="24"/>
        </w:rPr>
        <w:t xml:space="preserve"> J</w:t>
      </w:r>
      <w:r>
        <w:rPr>
          <w:rFonts w:ascii="Times New Roman" w:hAnsi="Times New Roman" w:cs="Times New Roman"/>
          <w:sz w:val="24"/>
          <w:szCs w:val="24"/>
        </w:rPr>
        <w:t>.</w:t>
      </w:r>
      <w:r w:rsidRPr="00CF5C75">
        <w:rPr>
          <w:rFonts w:ascii="Times New Roman" w:hAnsi="Times New Roman" w:cs="Times New Roman"/>
          <w:sz w:val="24"/>
          <w:szCs w:val="24"/>
        </w:rPr>
        <w:t>A</w:t>
      </w:r>
      <w:r>
        <w:rPr>
          <w:rFonts w:ascii="Times New Roman" w:hAnsi="Times New Roman" w:cs="Times New Roman"/>
          <w:sz w:val="24"/>
          <w:szCs w:val="24"/>
        </w:rPr>
        <w:t>.</w:t>
      </w:r>
      <w:r w:rsidRPr="00CF5C75">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F5C75">
        <w:rPr>
          <w:rFonts w:ascii="Times New Roman" w:hAnsi="Times New Roman" w:cs="Times New Roman"/>
          <w:sz w:val="24"/>
          <w:szCs w:val="24"/>
        </w:rPr>
        <w:t>Audu</w:t>
      </w:r>
      <w:r>
        <w:rPr>
          <w:rFonts w:ascii="Times New Roman" w:hAnsi="Times New Roman" w:cs="Times New Roman"/>
          <w:sz w:val="24"/>
          <w:szCs w:val="24"/>
        </w:rPr>
        <w:t>,</w:t>
      </w:r>
      <w:r w:rsidRPr="00CF5C75">
        <w:rPr>
          <w:rFonts w:ascii="Times New Roman" w:hAnsi="Times New Roman" w:cs="Times New Roman"/>
          <w:sz w:val="24"/>
          <w:szCs w:val="24"/>
        </w:rPr>
        <w:t xml:space="preserve"> H</w:t>
      </w:r>
      <w:r>
        <w:rPr>
          <w:rFonts w:ascii="Times New Roman" w:hAnsi="Times New Roman" w:cs="Times New Roman"/>
          <w:sz w:val="24"/>
          <w:szCs w:val="24"/>
        </w:rPr>
        <w:t>.</w:t>
      </w:r>
      <w:r w:rsidRPr="00CF5C75">
        <w:rPr>
          <w:rFonts w:ascii="Times New Roman" w:hAnsi="Times New Roman" w:cs="Times New Roman"/>
          <w:sz w:val="24"/>
          <w:szCs w:val="24"/>
        </w:rPr>
        <w:t xml:space="preserve">G. </w:t>
      </w:r>
      <w:r>
        <w:rPr>
          <w:rFonts w:ascii="Times New Roman" w:hAnsi="Times New Roman" w:cs="Times New Roman"/>
          <w:sz w:val="24"/>
          <w:szCs w:val="24"/>
        </w:rPr>
        <w:t xml:space="preserve">(2013). </w:t>
      </w:r>
      <w:r w:rsidRPr="00CF5C75">
        <w:rPr>
          <w:rFonts w:ascii="Times New Roman" w:hAnsi="Times New Roman" w:cs="Times New Roman"/>
          <w:sz w:val="24"/>
          <w:szCs w:val="24"/>
        </w:rPr>
        <w:t>Synthesis and characterization of</w:t>
      </w:r>
      <w:r>
        <w:rPr>
          <w:rFonts w:ascii="Times New Roman" w:hAnsi="Times New Roman" w:cs="Times New Roman"/>
          <w:sz w:val="24"/>
          <w:szCs w:val="24"/>
        </w:rPr>
        <w:t xml:space="preserve"> </w:t>
      </w:r>
      <w:r w:rsidRPr="00CF5C75">
        <w:rPr>
          <w:rFonts w:ascii="Times New Roman" w:hAnsi="Times New Roman" w:cs="Times New Roman"/>
          <w:sz w:val="24"/>
          <w:szCs w:val="24"/>
        </w:rPr>
        <w:t xml:space="preserve">antiseptic soap from neem oil and Shea butter oil. </w:t>
      </w:r>
      <w:r w:rsidRPr="007F3F27">
        <w:rPr>
          <w:rFonts w:ascii="Times New Roman" w:hAnsi="Times New Roman" w:cs="Times New Roman"/>
          <w:i/>
          <w:iCs/>
          <w:sz w:val="24"/>
          <w:szCs w:val="24"/>
        </w:rPr>
        <w:t>Afr J Biotechnol,</w:t>
      </w:r>
      <w:r w:rsidRPr="00CF5C75">
        <w:rPr>
          <w:rFonts w:ascii="Times New Roman" w:hAnsi="Times New Roman" w:cs="Times New Roman"/>
          <w:sz w:val="24"/>
          <w:szCs w:val="24"/>
        </w:rPr>
        <w:t xml:space="preserve"> 12(29)</w:t>
      </w:r>
      <w:r>
        <w:rPr>
          <w:rFonts w:ascii="Times New Roman" w:hAnsi="Times New Roman" w:cs="Times New Roman"/>
          <w:sz w:val="24"/>
          <w:szCs w:val="24"/>
        </w:rPr>
        <w:t xml:space="preserve">, </w:t>
      </w:r>
      <w:r w:rsidRPr="00CF5C75">
        <w:rPr>
          <w:rFonts w:ascii="Times New Roman" w:hAnsi="Times New Roman" w:cs="Times New Roman"/>
          <w:sz w:val="24"/>
          <w:szCs w:val="24"/>
        </w:rPr>
        <w:t>4656–4662</w:t>
      </w:r>
      <w:r>
        <w:rPr>
          <w:rFonts w:ascii="Times New Roman" w:hAnsi="Times New Roman" w:cs="Times New Roman"/>
          <w:sz w:val="24"/>
          <w:szCs w:val="24"/>
        </w:rPr>
        <w:t>.</w:t>
      </w:r>
    </w:p>
    <w:p w14:paraId="4D86A844" w14:textId="77777777" w:rsidR="0010694E" w:rsidRDefault="0010694E" w:rsidP="00465D57">
      <w:pPr>
        <w:autoSpaceDE w:val="0"/>
        <w:autoSpaceDN w:val="0"/>
        <w:adjustRightInd w:val="0"/>
        <w:spacing w:line="360" w:lineRule="auto"/>
        <w:ind w:left="720" w:hanging="720"/>
        <w:jc w:val="both"/>
        <w:rPr>
          <w:rFonts w:ascii="Times New Roman" w:hAnsi="Times New Roman" w:cs="Times New Roman"/>
          <w:sz w:val="24"/>
          <w:szCs w:val="24"/>
        </w:rPr>
      </w:pPr>
      <w:r w:rsidRPr="00587B03">
        <w:rPr>
          <w:rFonts w:ascii="Times New Roman" w:hAnsi="Times New Roman" w:cs="Times New Roman"/>
          <w:sz w:val="24"/>
          <w:szCs w:val="24"/>
        </w:rPr>
        <w:t>Anwar</w:t>
      </w:r>
      <w:r>
        <w:rPr>
          <w:rFonts w:ascii="Times New Roman" w:hAnsi="Times New Roman" w:cs="Times New Roman"/>
          <w:sz w:val="24"/>
          <w:szCs w:val="24"/>
        </w:rPr>
        <w:t>,</w:t>
      </w:r>
      <w:r w:rsidRPr="00587B03">
        <w:rPr>
          <w:rFonts w:ascii="Times New Roman" w:hAnsi="Times New Roman" w:cs="Times New Roman"/>
          <w:sz w:val="24"/>
          <w:szCs w:val="24"/>
        </w:rPr>
        <w:t xml:space="preserve"> F</w:t>
      </w:r>
      <w:r>
        <w:rPr>
          <w:rFonts w:ascii="Times New Roman" w:hAnsi="Times New Roman" w:cs="Times New Roman"/>
          <w:sz w:val="24"/>
          <w:szCs w:val="24"/>
        </w:rPr>
        <w:t>.</w:t>
      </w:r>
      <w:r w:rsidRPr="00587B03">
        <w:rPr>
          <w:rFonts w:ascii="Times New Roman" w:hAnsi="Times New Roman" w:cs="Times New Roman"/>
          <w:sz w:val="24"/>
          <w:szCs w:val="24"/>
        </w:rPr>
        <w:t>, Naseer</w:t>
      </w:r>
      <w:r>
        <w:rPr>
          <w:rFonts w:ascii="Times New Roman" w:hAnsi="Times New Roman" w:cs="Times New Roman"/>
          <w:sz w:val="24"/>
          <w:szCs w:val="24"/>
        </w:rPr>
        <w:t>,</w:t>
      </w:r>
      <w:r w:rsidRPr="00587B03">
        <w:rPr>
          <w:rFonts w:ascii="Times New Roman" w:hAnsi="Times New Roman" w:cs="Times New Roman"/>
          <w:sz w:val="24"/>
          <w:szCs w:val="24"/>
        </w:rPr>
        <w:t xml:space="preserve"> R</w:t>
      </w:r>
      <w:r>
        <w:rPr>
          <w:rFonts w:ascii="Times New Roman" w:hAnsi="Times New Roman" w:cs="Times New Roman"/>
          <w:sz w:val="24"/>
          <w:szCs w:val="24"/>
        </w:rPr>
        <w:t>.</w:t>
      </w:r>
      <w:r w:rsidRPr="00587B03">
        <w:rPr>
          <w:rFonts w:ascii="Times New Roman" w:hAnsi="Times New Roman" w:cs="Times New Roman"/>
          <w:sz w:val="24"/>
          <w:szCs w:val="24"/>
        </w:rPr>
        <w:t>, Bhanger</w:t>
      </w:r>
      <w:r>
        <w:rPr>
          <w:rFonts w:ascii="Times New Roman" w:hAnsi="Times New Roman" w:cs="Times New Roman"/>
          <w:sz w:val="24"/>
          <w:szCs w:val="24"/>
        </w:rPr>
        <w:t>,</w:t>
      </w:r>
      <w:r w:rsidRPr="00587B03">
        <w:rPr>
          <w:rFonts w:ascii="Times New Roman" w:hAnsi="Times New Roman" w:cs="Times New Roman"/>
          <w:sz w:val="24"/>
          <w:szCs w:val="24"/>
        </w:rPr>
        <w:t xml:space="preserve"> M</w:t>
      </w:r>
      <w:r>
        <w:rPr>
          <w:rFonts w:ascii="Times New Roman" w:hAnsi="Times New Roman" w:cs="Times New Roman"/>
          <w:sz w:val="24"/>
          <w:szCs w:val="24"/>
        </w:rPr>
        <w:t>.</w:t>
      </w:r>
      <w:r w:rsidRPr="00587B03">
        <w:rPr>
          <w:rFonts w:ascii="Times New Roman" w:hAnsi="Times New Roman" w:cs="Times New Roman"/>
          <w:sz w:val="24"/>
          <w:szCs w:val="24"/>
        </w:rPr>
        <w:t>I</w:t>
      </w:r>
      <w:r>
        <w:rPr>
          <w:rFonts w:ascii="Times New Roman" w:hAnsi="Times New Roman" w:cs="Times New Roman"/>
          <w:sz w:val="24"/>
          <w:szCs w:val="24"/>
        </w:rPr>
        <w:t>.</w:t>
      </w:r>
      <w:r w:rsidRPr="00587B03">
        <w:rPr>
          <w:rFonts w:ascii="Times New Roman" w:hAnsi="Times New Roman" w:cs="Times New Roman"/>
          <w:sz w:val="24"/>
          <w:szCs w:val="24"/>
        </w:rPr>
        <w:t>, Ashraf</w:t>
      </w:r>
      <w:r>
        <w:rPr>
          <w:rFonts w:ascii="Times New Roman" w:hAnsi="Times New Roman" w:cs="Times New Roman"/>
          <w:sz w:val="24"/>
          <w:szCs w:val="24"/>
        </w:rPr>
        <w:t>,</w:t>
      </w:r>
      <w:r w:rsidRPr="00587B03">
        <w:rPr>
          <w:rFonts w:ascii="Times New Roman" w:hAnsi="Times New Roman" w:cs="Times New Roman"/>
          <w:sz w:val="24"/>
          <w:szCs w:val="24"/>
        </w:rPr>
        <w:t xml:space="preserve"> S</w:t>
      </w:r>
      <w:r>
        <w:rPr>
          <w:rFonts w:ascii="Times New Roman" w:hAnsi="Times New Roman" w:cs="Times New Roman"/>
          <w:sz w:val="24"/>
          <w:szCs w:val="24"/>
        </w:rPr>
        <w:t>.</w:t>
      </w:r>
      <w:r w:rsidRPr="00587B03">
        <w:rPr>
          <w:rFonts w:ascii="Times New Roman" w:hAnsi="Times New Roman" w:cs="Times New Roman"/>
          <w:sz w:val="24"/>
          <w:szCs w:val="24"/>
        </w:rPr>
        <w:t>, Talpur</w:t>
      </w:r>
      <w:r>
        <w:rPr>
          <w:rFonts w:ascii="Times New Roman" w:hAnsi="Times New Roman" w:cs="Times New Roman"/>
          <w:sz w:val="24"/>
          <w:szCs w:val="24"/>
        </w:rPr>
        <w:t>,</w:t>
      </w:r>
      <w:r w:rsidRPr="00587B03">
        <w:rPr>
          <w:rFonts w:ascii="Times New Roman" w:hAnsi="Times New Roman" w:cs="Times New Roman"/>
          <w:sz w:val="24"/>
          <w:szCs w:val="24"/>
        </w:rPr>
        <w:t xml:space="preserve"> F</w:t>
      </w:r>
      <w:r>
        <w:rPr>
          <w:rFonts w:ascii="Times New Roman" w:hAnsi="Times New Roman" w:cs="Times New Roman"/>
          <w:sz w:val="24"/>
          <w:szCs w:val="24"/>
        </w:rPr>
        <w:t>.</w:t>
      </w:r>
      <w:r w:rsidRPr="00587B03">
        <w:rPr>
          <w:rFonts w:ascii="Times New Roman" w:hAnsi="Times New Roman" w:cs="Times New Roman"/>
          <w:sz w:val="24"/>
          <w:szCs w:val="24"/>
        </w:rPr>
        <w:t>N</w:t>
      </w:r>
      <w:r>
        <w:rPr>
          <w:rFonts w:ascii="Times New Roman" w:hAnsi="Times New Roman" w:cs="Times New Roman"/>
          <w:sz w:val="24"/>
          <w:szCs w:val="24"/>
        </w:rPr>
        <w:t>.</w:t>
      </w:r>
      <w:r w:rsidRPr="00587B0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87B03">
        <w:rPr>
          <w:rFonts w:ascii="Times New Roman" w:hAnsi="Times New Roman" w:cs="Times New Roman"/>
          <w:sz w:val="24"/>
          <w:szCs w:val="24"/>
        </w:rPr>
        <w:t>Aladedunye</w:t>
      </w:r>
      <w:r>
        <w:rPr>
          <w:rFonts w:ascii="Times New Roman" w:hAnsi="Times New Roman" w:cs="Times New Roman"/>
          <w:sz w:val="24"/>
          <w:szCs w:val="24"/>
        </w:rPr>
        <w:t>,</w:t>
      </w:r>
      <w:r w:rsidRPr="00587B03">
        <w:rPr>
          <w:rFonts w:ascii="Times New Roman" w:hAnsi="Times New Roman" w:cs="Times New Roman"/>
          <w:sz w:val="24"/>
          <w:szCs w:val="24"/>
        </w:rPr>
        <w:t xml:space="preserve"> F</w:t>
      </w:r>
      <w:r>
        <w:rPr>
          <w:rFonts w:ascii="Times New Roman" w:hAnsi="Times New Roman" w:cs="Times New Roman"/>
          <w:sz w:val="24"/>
          <w:szCs w:val="24"/>
        </w:rPr>
        <w:t>.</w:t>
      </w:r>
      <w:r w:rsidRPr="00587B03">
        <w:rPr>
          <w:rFonts w:ascii="Times New Roman" w:hAnsi="Times New Roman" w:cs="Times New Roman"/>
          <w:sz w:val="24"/>
          <w:szCs w:val="24"/>
        </w:rPr>
        <w:t>A</w:t>
      </w:r>
      <w:r>
        <w:rPr>
          <w:rFonts w:ascii="Times New Roman" w:hAnsi="Times New Roman" w:cs="Times New Roman"/>
          <w:sz w:val="24"/>
          <w:szCs w:val="24"/>
        </w:rPr>
        <w:t xml:space="preserve">. (2008). </w:t>
      </w:r>
      <w:r w:rsidRPr="00587B03">
        <w:rPr>
          <w:rFonts w:ascii="Times New Roman" w:hAnsi="Times New Roman" w:cs="Times New Roman"/>
          <w:sz w:val="24"/>
          <w:szCs w:val="24"/>
        </w:rPr>
        <w:t xml:space="preserve">Physicochemical characteristics of citrus seeds and seed oils from Pakistan. </w:t>
      </w:r>
      <w:r w:rsidRPr="00F5155C">
        <w:rPr>
          <w:rFonts w:ascii="Times New Roman" w:hAnsi="Times New Roman" w:cs="Times New Roman"/>
          <w:i/>
          <w:iCs/>
          <w:sz w:val="24"/>
          <w:szCs w:val="24"/>
        </w:rPr>
        <w:t>J Am Oil Chem Soc,</w:t>
      </w:r>
      <w:r w:rsidRPr="00587B03">
        <w:rPr>
          <w:rFonts w:ascii="Times New Roman" w:hAnsi="Times New Roman" w:cs="Times New Roman"/>
          <w:sz w:val="24"/>
          <w:szCs w:val="24"/>
        </w:rPr>
        <w:t xml:space="preserve"> 85, 321–330.</w:t>
      </w:r>
      <w:r>
        <w:rPr>
          <w:rFonts w:ascii="Times New Roman" w:hAnsi="Times New Roman" w:cs="Times New Roman"/>
          <w:sz w:val="24"/>
          <w:szCs w:val="24"/>
        </w:rPr>
        <w:t xml:space="preserve">    </w:t>
      </w:r>
    </w:p>
    <w:p w14:paraId="41F20A87" w14:textId="77777777" w:rsidR="0010694E" w:rsidRDefault="0010694E" w:rsidP="00465D57">
      <w:pPr>
        <w:autoSpaceDE w:val="0"/>
        <w:autoSpaceDN w:val="0"/>
        <w:adjustRightInd w:val="0"/>
        <w:spacing w:line="360" w:lineRule="auto"/>
        <w:ind w:left="720" w:hanging="720"/>
        <w:jc w:val="both"/>
        <w:rPr>
          <w:rFonts w:ascii="Times New Roman" w:hAnsi="Times New Roman" w:cs="Times New Roman"/>
          <w:sz w:val="24"/>
          <w:szCs w:val="24"/>
        </w:rPr>
      </w:pPr>
      <w:r w:rsidRPr="009A7AF6">
        <w:rPr>
          <w:rFonts w:ascii="Times New Roman" w:hAnsi="Times New Roman" w:cs="Times New Roman"/>
          <w:sz w:val="24"/>
          <w:szCs w:val="24"/>
        </w:rPr>
        <w:t>Atolani</w:t>
      </w:r>
      <w:r>
        <w:rPr>
          <w:rFonts w:ascii="Times New Roman" w:hAnsi="Times New Roman" w:cs="Times New Roman"/>
          <w:sz w:val="24"/>
          <w:szCs w:val="24"/>
        </w:rPr>
        <w:t>,</w:t>
      </w:r>
      <w:r w:rsidRPr="009A7AF6">
        <w:rPr>
          <w:rFonts w:ascii="Times New Roman" w:hAnsi="Times New Roman" w:cs="Times New Roman"/>
          <w:sz w:val="24"/>
          <w:szCs w:val="24"/>
        </w:rPr>
        <w:t xml:space="preserve"> O</w:t>
      </w:r>
      <w:r>
        <w:rPr>
          <w:rFonts w:ascii="Times New Roman" w:hAnsi="Times New Roman" w:cs="Times New Roman"/>
          <w:sz w:val="24"/>
          <w:szCs w:val="24"/>
        </w:rPr>
        <w:t>.</w:t>
      </w:r>
      <w:r w:rsidRPr="009A7AF6">
        <w:rPr>
          <w:rFonts w:ascii="Times New Roman" w:hAnsi="Times New Roman" w:cs="Times New Roman"/>
          <w:sz w:val="24"/>
          <w:szCs w:val="24"/>
        </w:rPr>
        <w:t>, Omere</w:t>
      </w:r>
      <w:r>
        <w:rPr>
          <w:rFonts w:ascii="Times New Roman" w:hAnsi="Times New Roman" w:cs="Times New Roman"/>
          <w:sz w:val="24"/>
          <w:szCs w:val="24"/>
        </w:rPr>
        <w:t>,</w:t>
      </w:r>
      <w:r w:rsidRPr="009A7AF6">
        <w:rPr>
          <w:rFonts w:ascii="Times New Roman" w:hAnsi="Times New Roman" w:cs="Times New Roman"/>
          <w:sz w:val="24"/>
          <w:szCs w:val="24"/>
        </w:rPr>
        <w:t xml:space="preserve"> J</w:t>
      </w:r>
      <w:r>
        <w:rPr>
          <w:rFonts w:ascii="Times New Roman" w:hAnsi="Times New Roman" w:cs="Times New Roman"/>
          <w:sz w:val="24"/>
          <w:szCs w:val="24"/>
        </w:rPr>
        <w:t>.</w:t>
      </w:r>
      <w:r w:rsidRPr="009A7AF6">
        <w:rPr>
          <w:rFonts w:ascii="Times New Roman" w:hAnsi="Times New Roman" w:cs="Times New Roman"/>
          <w:sz w:val="24"/>
          <w:szCs w:val="24"/>
        </w:rPr>
        <w:t>, Otuechere</w:t>
      </w:r>
      <w:r>
        <w:rPr>
          <w:rFonts w:ascii="Times New Roman" w:hAnsi="Times New Roman" w:cs="Times New Roman"/>
          <w:sz w:val="24"/>
          <w:szCs w:val="24"/>
        </w:rPr>
        <w:t>,</w:t>
      </w:r>
      <w:r w:rsidRPr="009A7AF6">
        <w:rPr>
          <w:rFonts w:ascii="Times New Roman" w:hAnsi="Times New Roman" w:cs="Times New Roman"/>
          <w:sz w:val="24"/>
          <w:szCs w:val="24"/>
        </w:rPr>
        <w:t xml:space="preserve"> C</w:t>
      </w:r>
      <w:r>
        <w:rPr>
          <w:rFonts w:ascii="Times New Roman" w:hAnsi="Times New Roman" w:cs="Times New Roman"/>
          <w:sz w:val="24"/>
          <w:szCs w:val="24"/>
        </w:rPr>
        <w:t>.</w:t>
      </w:r>
      <w:r w:rsidRPr="009A7AF6">
        <w:rPr>
          <w:rFonts w:ascii="Times New Roman" w:hAnsi="Times New Roman" w:cs="Times New Roman"/>
          <w:sz w:val="24"/>
          <w:szCs w:val="24"/>
        </w:rPr>
        <w:t>A</w:t>
      </w:r>
      <w:r>
        <w:rPr>
          <w:rFonts w:ascii="Times New Roman" w:hAnsi="Times New Roman" w:cs="Times New Roman"/>
          <w:sz w:val="24"/>
          <w:szCs w:val="24"/>
        </w:rPr>
        <w:t xml:space="preserve">., &amp; </w:t>
      </w:r>
      <w:r w:rsidRPr="009A7AF6">
        <w:rPr>
          <w:rFonts w:ascii="Times New Roman" w:hAnsi="Times New Roman" w:cs="Times New Roman"/>
          <w:sz w:val="24"/>
          <w:szCs w:val="24"/>
        </w:rPr>
        <w:t>Adewuyi</w:t>
      </w:r>
      <w:r>
        <w:rPr>
          <w:rFonts w:ascii="Times New Roman" w:hAnsi="Times New Roman" w:cs="Times New Roman"/>
          <w:sz w:val="24"/>
          <w:szCs w:val="24"/>
        </w:rPr>
        <w:t>,</w:t>
      </w:r>
      <w:r w:rsidRPr="009A7AF6">
        <w:rPr>
          <w:rFonts w:ascii="Times New Roman" w:hAnsi="Times New Roman" w:cs="Times New Roman"/>
          <w:sz w:val="24"/>
          <w:szCs w:val="24"/>
        </w:rPr>
        <w:t xml:space="preserve"> A. </w:t>
      </w:r>
      <w:r>
        <w:rPr>
          <w:rFonts w:ascii="Times New Roman" w:hAnsi="Times New Roman" w:cs="Times New Roman"/>
          <w:sz w:val="24"/>
          <w:szCs w:val="24"/>
        </w:rPr>
        <w:t xml:space="preserve">(2012). </w:t>
      </w:r>
      <w:r w:rsidRPr="009A7AF6">
        <w:rPr>
          <w:rFonts w:ascii="Times New Roman" w:hAnsi="Times New Roman" w:cs="Times New Roman"/>
          <w:sz w:val="24"/>
          <w:szCs w:val="24"/>
        </w:rPr>
        <w:t xml:space="preserve">Antioxidant and cytotoxicity effects of seed oils from edible fruits. </w:t>
      </w:r>
      <w:r w:rsidRPr="003A1321">
        <w:rPr>
          <w:rFonts w:ascii="Times New Roman" w:hAnsi="Times New Roman" w:cs="Times New Roman"/>
          <w:i/>
          <w:iCs/>
          <w:sz w:val="24"/>
          <w:szCs w:val="24"/>
        </w:rPr>
        <w:t>J Acut Dis,</w:t>
      </w:r>
      <w:r>
        <w:rPr>
          <w:rFonts w:ascii="Times New Roman" w:hAnsi="Times New Roman" w:cs="Times New Roman"/>
          <w:sz w:val="24"/>
          <w:szCs w:val="24"/>
        </w:rPr>
        <w:t xml:space="preserve"> </w:t>
      </w:r>
      <w:r w:rsidRPr="009A7AF6">
        <w:rPr>
          <w:rFonts w:ascii="Times New Roman" w:hAnsi="Times New Roman" w:cs="Times New Roman"/>
          <w:sz w:val="24"/>
          <w:szCs w:val="24"/>
        </w:rPr>
        <w:t>130-134.</w:t>
      </w:r>
    </w:p>
    <w:p w14:paraId="7D8AA977" w14:textId="77777777" w:rsidR="0010694E" w:rsidRDefault="0010694E" w:rsidP="00465D57">
      <w:pPr>
        <w:spacing w:line="360" w:lineRule="auto"/>
        <w:ind w:left="720" w:hanging="720"/>
        <w:jc w:val="both"/>
        <w:rPr>
          <w:rFonts w:ascii="Times New Roman" w:hAnsi="Times New Roman" w:cs="Times New Roman"/>
          <w:sz w:val="24"/>
          <w:szCs w:val="24"/>
        </w:rPr>
      </w:pPr>
      <w:r w:rsidRPr="00C85CC0">
        <w:rPr>
          <w:rFonts w:ascii="Times New Roman" w:hAnsi="Times New Roman" w:cs="Times New Roman"/>
          <w:sz w:val="24"/>
          <w:szCs w:val="24"/>
        </w:rPr>
        <w:t>Atolani</w:t>
      </w:r>
      <w:r>
        <w:rPr>
          <w:rFonts w:ascii="Times New Roman" w:hAnsi="Times New Roman" w:cs="Times New Roman"/>
          <w:sz w:val="24"/>
          <w:szCs w:val="24"/>
        </w:rPr>
        <w:t>,</w:t>
      </w:r>
      <w:r w:rsidRPr="00C85CC0">
        <w:rPr>
          <w:rFonts w:ascii="Times New Roman" w:hAnsi="Times New Roman" w:cs="Times New Roman"/>
          <w:sz w:val="24"/>
          <w:szCs w:val="24"/>
        </w:rPr>
        <w:t xml:space="preserve"> O</w:t>
      </w:r>
      <w:r>
        <w:rPr>
          <w:rFonts w:ascii="Times New Roman" w:hAnsi="Times New Roman" w:cs="Times New Roman"/>
          <w:sz w:val="24"/>
          <w:szCs w:val="24"/>
        </w:rPr>
        <w:t>.</w:t>
      </w:r>
      <w:r w:rsidRPr="00C85CC0">
        <w:rPr>
          <w:rFonts w:ascii="Times New Roman" w:hAnsi="Times New Roman" w:cs="Times New Roman"/>
          <w:sz w:val="24"/>
          <w:szCs w:val="24"/>
        </w:rPr>
        <w:t>, Areh</w:t>
      </w:r>
      <w:r>
        <w:rPr>
          <w:rFonts w:ascii="Times New Roman" w:hAnsi="Times New Roman" w:cs="Times New Roman"/>
          <w:sz w:val="24"/>
          <w:szCs w:val="24"/>
        </w:rPr>
        <w:t>,</w:t>
      </w:r>
      <w:r w:rsidRPr="00C85CC0">
        <w:rPr>
          <w:rFonts w:ascii="Times New Roman" w:hAnsi="Times New Roman" w:cs="Times New Roman"/>
          <w:sz w:val="24"/>
          <w:szCs w:val="24"/>
        </w:rPr>
        <w:t xml:space="preserve"> E</w:t>
      </w:r>
      <w:r>
        <w:rPr>
          <w:rFonts w:ascii="Times New Roman" w:hAnsi="Times New Roman" w:cs="Times New Roman"/>
          <w:sz w:val="24"/>
          <w:szCs w:val="24"/>
        </w:rPr>
        <w:t>.</w:t>
      </w:r>
      <w:r w:rsidRPr="00C85CC0">
        <w:rPr>
          <w:rFonts w:ascii="Times New Roman" w:hAnsi="Times New Roman" w:cs="Times New Roman"/>
          <w:sz w:val="24"/>
          <w:szCs w:val="24"/>
        </w:rPr>
        <w:t>T</w:t>
      </w:r>
      <w:r>
        <w:rPr>
          <w:rFonts w:ascii="Times New Roman" w:hAnsi="Times New Roman" w:cs="Times New Roman"/>
          <w:sz w:val="24"/>
          <w:szCs w:val="24"/>
        </w:rPr>
        <w:t>.</w:t>
      </w:r>
      <w:r w:rsidRPr="00C85CC0">
        <w:rPr>
          <w:rFonts w:ascii="Times New Roman" w:hAnsi="Times New Roman" w:cs="Times New Roman"/>
          <w:sz w:val="24"/>
          <w:szCs w:val="24"/>
        </w:rPr>
        <w:t>, Oguntoye</w:t>
      </w:r>
      <w:r>
        <w:rPr>
          <w:rFonts w:ascii="Times New Roman" w:hAnsi="Times New Roman" w:cs="Times New Roman"/>
          <w:sz w:val="24"/>
          <w:szCs w:val="24"/>
        </w:rPr>
        <w:t>,</w:t>
      </w:r>
      <w:r w:rsidRPr="00C85CC0">
        <w:rPr>
          <w:rFonts w:ascii="Times New Roman" w:hAnsi="Times New Roman" w:cs="Times New Roman"/>
          <w:sz w:val="24"/>
          <w:szCs w:val="24"/>
        </w:rPr>
        <w:t xml:space="preserve"> O</w:t>
      </w:r>
      <w:r>
        <w:rPr>
          <w:rFonts w:ascii="Times New Roman" w:hAnsi="Times New Roman" w:cs="Times New Roman"/>
          <w:sz w:val="24"/>
          <w:szCs w:val="24"/>
        </w:rPr>
        <w:t>.</w:t>
      </w:r>
      <w:r w:rsidRPr="00C85CC0">
        <w:rPr>
          <w:rFonts w:ascii="Times New Roman" w:hAnsi="Times New Roman" w:cs="Times New Roman"/>
          <w:sz w:val="24"/>
          <w:szCs w:val="24"/>
        </w:rPr>
        <w:t>S</w:t>
      </w:r>
      <w:r>
        <w:rPr>
          <w:rFonts w:ascii="Times New Roman" w:hAnsi="Times New Roman" w:cs="Times New Roman"/>
          <w:sz w:val="24"/>
          <w:szCs w:val="24"/>
        </w:rPr>
        <w:t>.</w:t>
      </w:r>
      <w:r w:rsidRPr="00C85CC0">
        <w:rPr>
          <w:rFonts w:ascii="Times New Roman" w:hAnsi="Times New Roman" w:cs="Times New Roman"/>
          <w:sz w:val="24"/>
          <w:szCs w:val="24"/>
        </w:rPr>
        <w:t>, Zubair</w:t>
      </w:r>
      <w:r>
        <w:rPr>
          <w:rFonts w:ascii="Times New Roman" w:hAnsi="Times New Roman" w:cs="Times New Roman"/>
          <w:sz w:val="24"/>
          <w:szCs w:val="24"/>
        </w:rPr>
        <w:t>,</w:t>
      </w:r>
      <w:r w:rsidRPr="00C85CC0">
        <w:rPr>
          <w:rFonts w:ascii="Times New Roman" w:hAnsi="Times New Roman" w:cs="Times New Roman"/>
          <w:sz w:val="24"/>
          <w:szCs w:val="24"/>
        </w:rPr>
        <w:t xml:space="preserve"> M</w:t>
      </w:r>
      <w:r>
        <w:rPr>
          <w:rFonts w:ascii="Times New Roman" w:hAnsi="Times New Roman" w:cs="Times New Roman"/>
          <w:sz w:val="24"/>
          <w:szCs w:val="24"/>
        </w:rPr>
        <w:t>.</w:t>
      </w:r>
      <w:r w:rsidRPr="00C85CC0">
        <w:rPr>
          <w:rFonts w:ascii="Times New Roman" w:hAnsi="Times New Roman" w:cs="Times New Roman"/>
          <w:sz w:val="24"/>
          <w:szCs w:val="24"/>
        </w:rPr>
        <w:t>F</w:t>
      </w:r>
      <w:r>
        <w:rPr>
          <w:rFonts w:ascii="Times New Roman" w:hAnsi="Times New Roman" w:cs="Times New Roman"/>
          <w:sz w:val="24"/>
          <w:szCs w:val="24"/>
        </w:rPr>
        <w:t>.</w:t>
      </w:r>
      <w:r w:rsidRPr="00C85CC0">
        <w:rPr>
          <w:rFonts w:ascii="Times New Roman" w:hAnsi="Times New Roman" w:cs="Times New Roman"/>
          <w:sz w:val="24"/>
          <w:szCs w:val="24"/>
        </w:rPr>
        <w:t>, Fabiyi</w:t>
      </w:r>
      <w:r>
        <w:rPr>
          <w:rFonts w:ascii="Times New Roman" w:hAnsi="Times New Roman" w:cs="Times New Roman"/>
          <w:sz w:val="24"/>
          <w:szCs w:val="24"/>
        </w:rPr>
        <w:t>,</w:t>
      </w:r>
      <w:r w:rsidRPr="00C85CC0">
        <w:rPr>
          <w:rFonts w:ascii="Times New Roman" w:hAnsi="Times New Roman" w:cs="Times New Roman"/>
          <w:sz w:val="24"/>
          <w:szCs w:val="24"/>
        </w:rPr>
        <w:t xml:space="preserve"> O</w:t>
      </w:r>
      <w:r>
        <w:rPr>
          <w:rFonts w:ascii="Times New Roman" w:hAnsi="Times New Roman" w:cs="Times New Roman"/>
          <w:sz w:val="24"/>
          <w:szCs w:val="24"/>
        </w:rPr>
        <w:t>.</w:t>
      </w:r>
      <w:r w:rsidRPr="00C85CC0">
        <w:rPr>
          <w:rFonts w:ascii="Times New Roman" w:hAnsi="Times New Roman" w:cs="Times New Roman"/>
          <w:sz w:val="24"/>
          <w:szCs w:val="24"/>
        </w:rPr>
        <w:t>A</w:t>
      </w:r>
      <w:r>
        <w:rPr>
          <w:rFonts w:ascii="Times New Roman" w:hAnsi="Times New Roman" w:cs="Times New Roman"/>
          <w:sz w:val="24"/>
          <w:szCs w:val="24"/>
        </w:rPr>
        <w:t>.</w:t>
      </w:r>
      <w:r w:rsidRPr="00C85CC0">
        <w:rPr>
          <w:rFonts w:ascii="Times New Roman" w:hAnsi="Times New Roman" w:cs="Times New Roman"/>
          <w:sz w:val="24"/>
          <w:szCs w:val="24"/>
        </w:rPr>
        <w:t>, Oyegoke</w:t>
      </w:r>
      <w:r>
        <w:rPr>
          <w:rFonts w:ascii="Times New Roman" w:hAnsi="Times New Roman" w:cs="Times New Roman"/>
          <w:sz w:val="24"/>
          <w:szCs w:val="24"/>
        </w:rPr>
        <w:t>,</w:t>
      </w:r>
      <w:r w:rsidRPr="00C85CC0">
        <w:rPr>
          <w:rFonts w:ascii="Times New Roman" w:hAnsi="Times New Roman" w:cs="Times New Roman"/>
          <w:sz w:val="24"/>
          <w:szCs w:val="24"/>
        </w:rPr>
        <w:t xml:space="preserve"> R</w:t>
      </w:r>
      <w:r>
        <w:rPr>
          <w:rFonts w:ascii="Times New Roman" w:hAnsi="Times New Roman" w:cs="Times New Roman"/>
          <w:sz w:val="24"/>
          <w:szCs w:val="24"/>
        </w:rPr>
        <w:t>.</w:t>
      </w:r>
      <w:r w:rsidRPr="00C85CC0">
        <w:rPr>
          <w:rFonts w:ascii="Times New Roman" w:hAnsi="Times New Roman" w:cs="Times New Roman"/>
          <w:sz w:val="24"/>
          <w:szCs w:val="24"/>
        </w:rPr>
        <w:t>A</w:t>
      </w:r>
      <w:r>
        <w:rPr>
          <w:rFonts w:ascii="Times New Roman" w:hAnsi="Times New Roman" w:cs="Times New Roman"/>
          <w:sz w:val="24"/>
          <w:szCs w:val="24"/>
        </w:rPr>
        <w:t>.</w:t>
      </w:r>
      <w:r w:rsidRPr="00C85CC0">
        <w:rPr>
          <w:rFonts w:ascii="Times New Roman" w:hAnsi="Times New Roman" w:cs="Times New Roman"/>
          <w:sz w:val="24"/>
          <w:szCs w:val="24"/>
        </w:rPr>
        <w:t>, Tarigha</w:t>
      </w:r>
      <w:r>
        <w:rPr>
          <w:rFonts w:ascii="Times New Roman" w:hAnsi="Times New Roman" w:cs="Times New Roman"/>
          <w:sz w:val="24"/>
          <w:szCs w:val="24"/>
        </w:rPr>
        <w:t>,</w:t>
      </w:r>
      <w:r w:rsidRPr="00C85CC0">
        <w:rPr>
          <w:rFonts w:ascii="Times New Roman" w:hAnsi="Times New Roman" w:cs="Times New Roman"/>
          <w:sz w:val="24"/>
          <w:szCs w:val="24"/>
        </w:rPr>
        <w:t xml:space="preserve"> D</w:t>
      </w:r>
      <w:r>
        <w:rPr>
          <w:rFonts w:ascii="Times New Roman" w:hAnsi="Times New Roman" w:cs="Times New Roman"/>
          <w:sz w:val="24"/>
          <w:szCs w:val="24"/>
        </w:rPr>
        <w:t>.</w:t>
      </w:r>
      <w:r w:rsidRPr="00C85CC0">
        <w:rPr>
          <w:rFonts w:ascii="Times New Roman" w:hAnsi="Times New Roman" w:cs="Times New Roman"/>
          <w:sz w:val="24"/>
          <w:szCs w:val="24"/>
        </w:rPr>
        <w:t>E</w:t>
      </w:r>
      <w:r>
        <w:rPr>
          <w:rFonts w:ascii="Times New Roman" w:hAnsi="Times New Roman" w:cs="Times New Roman"/>
          <w:sz w:val="24"/>
          <w:szCs w:val="24"/>
        </w:rPr>
        <w:t>.</w:t>
      </w:r>
      <w:r w:rsidRPr="00C85CC0">
        <w:rPr>
          <w:rFonts w:ascii="Times New Roman" w:hAnsi="Times New Roman" w:cs="Times New Roman"/>
          <w:sz w:val="24"/>
          <w:szCs w:val="24"/>
        </w:rPr>
        <w:t>,</w:t>
      </w:r>
      <w:r>
        <w:rPr>
          <w:rFonts w:ascii="Times New Roman" w:hAnsi="Times New Roman" w:cs="Times New Roman"/>
          <w:sz w:val="24"/>
          <w:szCs w:val="24"/>
        </w:rPr>
        <w:t xml:space="preserve"> </w:t>
      </w:r>
      <w:r w:rsidRPr="00C85CC0">
        <w:rPr>
          <w:rFonts w:ascii="Times New Roman" w:hAnsi="Times New Roman" w:cs="Times New Roman"/>
          <w:sz w:val="24"/>
          <w:szCs w:val="24"/>
        </w:rPr>
        <w:t>Adamu</w:t>
      </w:r>
      <w:r>
        <w:rPr>
          <w:rFonts w:ascii="Times New Roman" w:hAnsi="Times New Roman" w:cs="Times New Roman"/>
          <w:sz w:val="24"/>
          <w:szCs w:val="24"/>
        </w:rPr>
        <w:t>,</w:t>
      </w:r>
      <w:r w:rsidRPr="00C85CC0">
        <w:rPr>
          <w:rFonts w:ascii="Times New Roman" w:hAnsi="Times New Roman" w:cs="Times New Roman"/>
          <w:sz w:val="24"/>
          <w:szCs w:val="24"/>
        </w:rPr>
        <w:t xml:space="preserve"> N</w:t>
      </w:r>
      <w:r>
        <w:rPr>
          <w:rFonts w:ascii="Times New Roman" w:hAnsi="Times New Roman" w:cs="Times New Roman"/>
          <w:sz w:val="24"/>
          <w:szCs w:val="24"/>
        </w:rPr>
        <w:t>.</w:t>
      </w:r>
      <w:r w:rsidRPr="00C85CC0">
        <w:rPr>
          <w:rFonts w:ascii="Times New Roman" w:hAnsi="Times New Roman" w:cs="Times New Roman"/>
          <w:sz w:val="24"/>
          <w:szCs w:val="24"/>
        </w:rPr>
        <w:t>, Adeyemi</w:t>
      </w:r>
      <w:r>
        <w:rPr>
          <w:rFonts w:ascii="Times New Roman" w:hAnsi="Times New Roman" w:cs="Times New Roman"/>
          <w:sz w:val="24"/>
          <w:szCs w:val="24"/>
        </w:rPr>
        <w:t>,</w:t>
      </w:r>
      <w:r w:rsidRPr="00C85CC0">
        <w:rPr>
          <w:rFonts w:ascii="Times New Roman" w:hAnsi="Times New Roman" w:cs="Times New Roman"/>
          <w:sz w:val="24"/>
          <w:szCs w:val="24"/>
        </w:rPr>
        <w:t xml:space="preserve"> O</w:t>
      </w:r>
      <w:r>
        <w:rPr>
          <w:rFonts w:ascii="Times New Roman" w:hAnsi="Times New Roman" w:cs="Times New Roman"/>
          <w:sz w:val="24"/>
          <w:szCs w:val="24"/>
        </w:rPr>
        <w:t>.</w:t>
      </w:r>
      <w:r w:rsidRPr="00C85CC0">
        <w:rPr>
          <w:rFonts w:ascii="Times New Roman" w:hAnsi="Times New Roman" w:cs="Times New Roman"/>
          <w:sz w:val="24"/>
          <w:szCs w:val="24"/>
        </w:rPr>
        <w:t>S</w:t>
      </w:r>
      <w:r>
        <w:rPr>
          <w:rFonts w:ascii="Times New Roman" w:hAnsi="Times New Roman" w:cs="Times New Roman"/>
          <w:sz w:val="24"/>
          <w:szCs w:val="24"/>
        </w:rPr>
        <w:t>.</w:t>
      </w:r>
      <w:r w:rsidRPr="00C85CC0">
        <w:rPr>
          <w:rFonts w:ascii="Times New Roman" w:hAnsi="Times New Roman" w:cs="Times New Roman"/>
          <w:sz w:val="24"/>
          <w:szCs w:val="24"/>
        </w:rPr>
        <w:t>, Kambizi</w:t>
      </w:r>
      <w:r>
        <w:rPr>
          <w:rFonts w:ascii="Times New Roman" w:hAnsi="Times New Roman" w:cs="Times New Roman"/>
          <w:sz w:val="24"/>
          <w:szCs w:val="24"/>
        </w:rPr>
        <w:t>,</w:t>
      </w:r>
      <w:r w:rsidRPr="00C85CC0">
        <w:rPr>
          <w:rFonts w:ascii="Times New Roman" w:hAnsi="Times New Roman" w:cs="Times New Roman"/>
          <w:sz w:val="24"/>
          <w:szCs w:val="24"/>
        </w:rPr>
        <w:t xml:space="preserve"> L</w:t>
      </w:r>
      <w:r>
        <w:rPr>
          <w:rFonts w:ascii="Times New Roman" w:hAnsi="Times New Roman" w:cs="Times New Roman"/>
          <w:sz w:val="24"/>
          <w:szCs w:val="24"/>
        </w:rPr>
        <w:t xml:space="preserve">., &amp; </w:t>
      </w:r>
      <w:r w:rsidRPr="00C85CC0">
        <w:rPr>
          <w:rFonts w:ascii="Times New Roman" w:hAnsi="Times New Roman" w:cs="Times New Roman"/>
          <w:sz w:val="24"/>
          <w:szCs w:val="24"/>
        </w:rPr>
        <w:t>Olatunji</w:t>
      </w:r>
      <w:r>
        <w:rPr>
          <w:rFonts w:ascii="Times New Roman" w:hAnsi="Times New Roman" w:cs="Times New Roman"/>
          <w:sz w:val="24"/>
          <w:szCs w:val="24"/>
        </w:rPr>
        <w:t>,</w:t>
      </w:r>
      <w:r w:rsidRPr="00C85CC0">
        <w:rPr>
          <w:rFonts w:ascii="Times New Roman" w:hAnsi="Times New Roman" w:cs="Times New Roman"/>
          <w:sz w:val="24"/>
          <w:szCs w:val="24"/>
        </w:rPr>
        <w:t xml:space="preserve"> G</w:t>
      </w:r>
      <w:r>
        <w:rPr>
          <w:rFonts w:ascii="Times New Roman" w:hAnsi="Times New Roman" w:cs="Times New Roman"/>
          <w:sz w:val="24"/>
          <w:szCs w:val="24"/>
        </w:rPr>
        <w:t>.</w:t>
      </w:r>
      <w:r w:rsidRPr="00C85CC0">
        <w:rPr>
          <w:rFonts w:ascii="Times New Roman" w:hAnsi="Times New Roman" w:cs="Times New Roman"/>
          <w:sz w:val="24"/>
          <w:szCs w:val="24"/>
        </w:rPr>
        <w:t xml:space="preserve">A. </w:t>
      </w:r>
      <w:r>
        <w:rPr>
          <w:rFonts w:ascii="Times New Roman" w:hAnsi="Times New Roman" w:cs="Times New Roman"/>
          <w:sz w:val="24"/>
          <w:szCs w:val="24"/>
        </w:rPr>
        <w:t xml:space="preserve">(2019a) </w:t>
      </w:r>
      <w:r w:rsidRPr="00C85CC0">
        <w:rPr>
          <w:rFonts w:ascii="Times New Roman" w:hAnsi="Times New Roman" w:cs="Times New Roman"/>
          <w:sz w:val="24"/>
          <w:szCs w:val="24"/>
        </w:rPr>
        <w:t xml:space="preserve">Chemical composition, antioxidant, anti-lipooxygenase, antimicrobial, anti-parasite and cytotoxicity of Polyalthia longifolia seed oil. </w:t>
      </w:r>
      <w:r w:rsidRPr="00F5155C">
        <w:rPr>
          <w:rFonts w:ascii="Times New Roman" w:hAnsi="Times New Roman" w:cs="Times New Roman"/>
          <w:i/>
          <w:iCs/>
          <w:sz w:val="24"/>
          <w:szCs w:val="24"/>
        </w:rPr>
        <w:t>Med Chem Res,</w:t>
      </w:r>
      <w:r w:rsidRPr="00B861A3">
        <w:rPr>
          <w:rFonts w:ascii="Times New Roman" w:hAnsi="Times New Roman" w:cs="Times New Roman"/>
          <w:sz w:val="24"/>
          <w:szCs w:val="24"/>
        </w:rPr>
        <w:t xml:space="preserve"> </w:t>
      </w:r>
      <w:r w:rsidRPr="00C85CC0">
        <w:rPr>
          <w:rFonts w:ascii="Times New Roman" w:hAnsi="Times New Roman" w:cs="Times New Roman"/>
          <w:sz w:val="24"/>
          <w:szCs w:val="24"/>
        </w:rPr>
        <w:t>22(12).</w:t>
      </w:r>
    </w:p>
    <w:p w14:paraId="4B9444EC" w14:textId="77777777" w:rsidR="0010694E" w:rsidRDefault="0010694E" w:rsidP="00465D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Babatolu, A.O., Oloyede, H.O., Akinsuli, V.O., Ojo, B.M., Okoro, O.S., &amp; Oguntoye, O.S. (2022). Phytochemical Screening and anti-bacterial Activity of Methanolic Leave Extract of </w:t>
      </w:r>
      <w:r>
        <w:rPr>
          <w:rFonts w:ascii="Times New Roman" w:hAnsi="Times New Roman" w:cs="Times New Roman"/>
          <w:i/>
          <w:iCs/>
          <w:sz w:val="24"/>
          <w:szCs w:val="24"/>
        </w:rPr>
        <w:t>Phyllanthus muellerianus</w:t>
      </w:r>
      <w:r>
        <w:rPr>
          <w:rFonts w:ascii="Times New Roman" w:hAnsi="Times New Roman" w:cs="Times New Roman"/>
          <w:sz w:val="24"/>
          <w:szCs w:val="24"/>
        </w:rPr>
        <w:t xml:space="preserve">. </w:t>
      </w:r>
      <w:r w:rsidRPr="00B235A2">
        <w:rPr>
          <w:rFonts w:ascii="Times New Roman" w:hAnsi="Times New Roman" w:cs="Times New Roman"/>
          <w:i/>
          <w:iCs/>
          <w:sz w:val="24"/>
          <w:szCs w:val="24"/>
        </w:rPr>
        <w:t>Elixir Org Chem,</w:t>
      </w:r>
      <w:r>
        <w:rPr>
          <w:rFonts w:ascii="Times New Roman" w:hAnsi="Times New Roman" w:cs="Times New Roman"/>
          <w:i/>
          <w:iCs/>
          <w:sz w:val="24"/>
          <w:szCs w:val="24"/>
        </w:rPr>
        <w:t xml:space="preserve"> </w:t>
      </w:r>
      <w:r>
        <w:rPr>
          <w:rFonts w:ascii="Times New Roman" w:hAnsi="Times New Roman" w:cs="Times New Roman"/>
          <w:sz w:val="24"/>
          <w:szCs w:val="24"/>
        </w:rPr>
        <w:t>173, 56611-56614.</w:t>
      </w:r>
    </w:p>
    <w:p w14:paraId="1224F3F8" w14:textId="4B621CF1" w:rsidR="0010694E" w:rsidRDefault="0010694E" w:rsidP="00465D57">
      <w:pPr>
        <w:spacing w:line="360" w:lineRule="auto"/>
        <w:ind w:left="720" w:hanging="720"/>
        <w:jc w:val="both"/>
        <w:rPr>
          <w:rFonts w:ascii="Times New Roman" w:hAnsi="Times New Roman" w:cs="Times New Roman"/>
          <w:sz w:val="24"/>
          <w:szCs w:val="24"/>
        </w:rPr>
      </w:pPr>
      <w:r w:rsidRPr="004E5CED">
        <w:rPr>
          <w:rFonts w:ascii="Times New Roman" w:hAnsi="Times New Roman" w:cs="Times New Roman"/>
          <w:sz w:val="24"/>
          <w:szCs w:val="24"/>
        </w:rPr>
        <w:t>Babatolu</w:t>
      </w:r>
      <w:r>
        <w:rPr>
          <w:rFonts w:ascii="Times New Roman" w:hAnsi="Times New Roman" w:cs="Times New Roman"/>
          <w:sz w:val="24"/>
          <w:szCs w:val="24"/>
        </w:rPr>
        <w:t>,</w:t>
      </w:r>
      <w:r w:rsidRPr="004E5CED">
        <w:rPr>
          <w:rFonts w:ascii="Times New Roman" w:hAnsi="Times New Roman" w:cs="Times New Roman"/>
          <w:sz w:val="24"/>
          <w:szCs w:val="24"/>
        </w:rPr>
        <w:t xml:space="preserve"> A</w:t>
      </w:r>
      <w:r>
        <w:rPr>
          <w:rFonts w:ascii="Times New Roman" w:hAnsi="Times New Roman" w:cs="Times New Roman"/>
          <w:sz w:val="24"/>
          <w:szCs w:val="24"/>
        </w:rPr>
        <w:t>.</w:t>
      </w:r>
      <w:r w:rsidRPr="004E5CED">
        <w:rPr>
          <w:rFonts w:ascii="Times New Roman" w:hAnsi="Times New Roman" w:cs="Times New Roman"/>
          <w:sz w:val="24"/>
          <w:szCs w:val="24"/>
        </w:rPr>
        <w:t>O</w:t>
      </w:r>
      <w:r>
        <w:rPr>
          <w:rFonts w:ascii="Times New Roman" w:hAnsi="Times New Roman" w:cs="Times New Roman"/>
          <w:sz w:val="24"/>
          <w:szCs w:val="24"/>
        </w:rPr>
        <w:t>.</w:t>
      </w:r>
      <w:r w:rsidRPr="004E5CED">
        <w:rPr>
          <w:rFonts w:ascii="Times New Roman" w:hAnsi="Times New Roman" w:cs="Times New Roman"/>
          <w:sz w:val="24"/>
          <w:szCs w:val="24"/>
        </w:rPr>
        <w:t>, Akinsuli</w:t>
      </w:r>
      <w:r>
        <w:rPr>
          <w:rFonts w:ascii="Times New Roman" w:hAnsi="Times New Roman" w:cs="Times New Roman"/>
          <w:sz w:val="24"/>
          <w:szCs w:val="24"/>
        </w:rPr>
        <w:t>,</w:t>
      </w:r>
      <w:r w:rsidRPr="004E5CED">
        <w:rPr>
          <w:rFonts w:ascii="Times New Roman" w:hAnsi="Times New Roman" w:cs="Times New Roman"/>
          <w:sz w:val="24"/>
          <w:szCs w:val="24"/>
        </w:rPr>
        <w:t xml:space="preserve"> V</w:t>
      </w:r>
      <w:r>
        <w:rPr>
          <w:rFonts w:ascii="Times New Roman" w:hAnsi="Times New Roman" w:cs="Times New Roman"/>
          <w:sz w:val="24"/>
          <w:szCs w:val="24"/>
        </w:rPr>
        <w:t>.</w:t>
      </w:r>
      <w:r w:rsidRPr="004E5CED">
        <w:rPr>
          <w:rFonts w:ascii="Times New Roman" w:hAnsi="Times New Roman" w:cs="Times New Roman"/>
          <w:sz w:val="24"/>
          <w:szCs w:val="24"/>
        </w:rPr>
        <w:t>O</w:t>
      </w:r>
      <w:r>
        <w:rPr>
          <w:rFonts w:ascii="Times New Roman" w:hAnsi="Times New Roman" w:cs="Times New Roman"/>
          <w:sz w:val="24"/>
          <w:szCs w:val="24"/>
        </w:rPr>
        <w:t>.</w:t>
      </w:r>
      <w:r w:rsidRPr="004E5CED">
        <w:rPr>
          <w:rFonts w:ascii="Times New Roman" w:hAnsi="Times New Roman" w:cs="Times New Roman"/>
          <w:sz w:val="24"/>
          <w:szCs w:val="24"/>
        </w:rPr>
        <w:t>, Adekunbi</w:t>
      </w:r>
      <w:r>
        <w:rPr>
          <w:rFonts w:ascii="Times New Roman" w:hAnsi="Times New Roman" w:cs="Times New Roman"/>
          <w:sz w:val="24"/>
          <w:szCs w:val="24"/>
        </w:rPr>
        <w:t>,</w:t>
      </w:r>
      <w:r w:rsidRPr="004E5CED">
        <w:rPr>
          <w:rFonts w:ascii="Times New Roman" w:hAnsi="Times New Roman" w:cs="Times New Roman"/>
          <w:sz w:val="24"/>
          <w:szCs w:val="24"/>
        </w:rPr>
        <w:t xml:space="preserve"> E</w:t>
      </w:r>
      <w:r>
        <w:rPr>
          <w:rFonts w:ascii="Times New Roman" w:hAnsi="Times New Roman" w:cs="Times New Roman"/>
          <w:sz w:val="24"/>
          <w:szCs w:val="24"/>
        </w:rPr>
        <w:t>.</w:t>
      </w:r>
      <w:r w:rsidRPr="004E5CED">
        <w:rPr>
          <w:rFonts w:ascii="Times New Roman" w:hAnsi="Times New Roman" w:cs="Times New Roman"/>
          <w:sz w:val="24"/>
          <w:szCs w:val="24"/>
        </w:rPr>
        <w:t>A</w:t>
      </w:r>
      <w:r>
        <w:rPr>
          <w:rFonts w:ascii="Times New Roman" w:hAnsi="Times New Roman" w:cs="Times New Roman"/>
          <w:sz w:val="24"/>
          <w:szCs w:val="24"/>
        </w:rPr>
        <w:t>.</w:t>
      </w:r>
      <w:r w:rsidRPr="004E5CED">
        <w:rPr>
          <w:rFonts w:ascii="Times New Roman" w:hAnsi="Times New Roman" w:cs="Times New Roman"/>
          <w:sz w:val="24"/>
          <w:szCs w:val="24"/>
        </w:rPr>
        <w:t>, Okoro</w:t>
      </w:r>
      <w:r>
        <w:rPr>
          <w:rFonts w:ascii="Times New Roman" w:hAnsi="Times New Roman" w:cs="Times New Roman"/>
          <w:sz w:val="24"/>
          <w:szCs w:val="24"/>
        </w:rPr>
        <w:t>,</w:t>
      </w:r>
      <w:r w:rsidRPr="004E5CED">
        <w:rPr>
          <w:rFonts w:ascii="Times New Roman" w:hAnsi="Times New Roman" w:cs="Times New Roman"/>
          <w:sz w:val="24"/>
          <w:szCs w:val="24"/>
        </w:rPr>
        <w:t xml:space="preserve"> O</w:t>
      </w:r>
      <w:r>
        <w:rPr>
          <w:rFonts w:ascii="Times New Roman" w:hAnsi="Times New Roman" w:cs="Times New Roman"/>
          <w:sz w:val="24"/>
          <w:szCs w:val="24"/>
        </w:rPr>
        <w:t>.</w:t>
      </w:r>
      <w:r w:rsidRPr="004E5CED">
        <w:rPr>
          <w:rFonts w:ascii="Times New Roman" w:hAnsi="Times New Roman" w:cs="Times New Roman"/>
          <w:sz w:val="24"/>
          <w:szCs w:val="24"/>
        </w:rPr>
        <w:t>S</w:t>
      </w:r>
      <w:r>
        <w:rPr>
          <w:rFonts w:ascii="Times New Roman" w:hAnsi="Times New Roman" w:cs="Times New Roman"/>
          <w:sz w:val="24"/>
          <w:szCs w:val="24"/>
        </w:rPr>
        <w:t>.</w:t>
      </w:r>
      <w:r w:rsidRPr="004E5CED">
        <w:rPr>
          <w:rFonts w:ascii="Times New Roman" w:hAnsi="Times New Roman" w:cs="Times New Roman"/>
          <w:sz w:val="24"/>
          <w:szCs w:val="24"/>
        </w:rPr>
        <w:t>, Dada</w:t>
      </w:r>
      <w:r>
        <w:rPr>
          <w:rFonts w:ascii="Times New Roman" w:hAnsi="Times New Roman" w:cs="Times New Roman"/>
          <w:sz w:val="24"/>
          <w:szCs w:val="24"/>
        </w:rPr>
        <w:t>,</w:t>
      </w:r>
      <w:r w:rsidRPr="004E5CED">
        <w:rPr>
          <w:rFonts w:ascii="Times New Roman" w:hAnsi="Times New Roman" w:cs="Times New Roman"/>
          <w:sz w:val="24"/>
          <w:szCs w:val="24"/>
        </w:rPr>
        <w:t xml:space="preserve"> S</w:t>
      </w:r>
      <w:r>
        <w:rPr>
          <w:rFonts w:ascii="Times New Roman" w:hAnsi="Times New Roman" w:cs="Times New Roman"/>
          <w:sz w:val="24"/>
          <w:szCs w:val="24"/>
        </w:rPr>
        <w:t>.</w:t>
      </w:r>
      <w:r w:rsidRPr="004E5CED">
        <w:rPr>
          <w:rFonts w:ascii="Times New Roman" w:hAnsi="Times New Roman" w:cs="Times New Roman"/>
          <w:sz w:val="24"/>
          <w:szCs w:val="24"/>
        </w:rPr>
        <w:t>F</w:t>
      </w:r>
      <w:r>
        <w:rPr>
          <w:rFonts w:ascii="Times New Roman" w:hAnsi="Times New Roman" w:cs="Times New Roman"/>
          <w:sz w:val="24"/>
          <w:szCs w:val="24"/>
        </w:rPr>
        <w:t>.,</w:t>
      </w:r>
      <w:r w:rsidRPr="004E5CED">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4E5CED">
        <w:rPr>
          <w:rFonts w:ascii="Times New Roman" w:hAnsi="Times New Roman" w:cs="Times New Roman"/>
          <w:sz w:val="24"/>
          <w:szCs w:val="24"/>
        </w:rPr>
        <w:t>Babatolu</w:t>
      </w:r>
      <w:r>
        <w:rPr>
          <w:rFonts w:ascii="Times New Roman" w:hAnsi="Times New Roman" w:cs="Times New Roman"/>
          <w:sz w:val="24"/>
          <w:szCs w:val="24"/>
        </w:rPr>
        <w:t>,</w:t>
      </w:r>
      <w:r w:rsidRPr="004E5CED">
        <w:rPr>
          <w:rFonts w:ascii="Times New Roman" w:hAnsi="Times New Roman" w:cs="Times New Roman"/>
          <w:sz w:val="24"/>
          <w:szCs w:val="24"/>
        </w:rPr>
        <w:t xml:space="preserve"> O</w:t>
      </w:r>
      <w:r>
        <w:rPr>
          <w:rFonts w:ascii="Times New Roman" w:hAnsi="Times New Roman" w:cs="Times New Roman"/>
          <w:sz w:val="24"/>
          <w:szCs w:val="24"/>
        </w:rPr>
        <w:t>.</w:t>
      </w:r>
      <w:r w:rsidRPr="004E5CED">
        <w:rPr>
          <w:rFonts w:ascii="Times New Roman" w:hAnsi="Times New Roman" w:cs="Times New Roman"/>
          <w:sz w:val="24"/>
          <w:szCs w:val="24"/>
        </w:rPr>
        <w:t xml:space="preserve">I. </w:t>
      </w:r>
      <w:r>
        <w:rPr>
          <w:rFonts w:ascii="Times New Roman" w:hAnsi="Times New Roman" w:cs="Times New Roman"/>
          <w:sz w:val="24"/>
          <w:szCs w:val="24"/>
        </w:rPr>
        <w:t>(2025</w:t>
      </w:r>
      <w:r w:rsidR="00F35F4B">
        <w:rPr>
          <w:rFonts w:ascii="Times New Roman" w:hAnsi="Times New Roman" w:cs="Times New Roman"/>
          <w:sz w:val="24"/>
          <w:szCs w:val="24"/>
        </w:rPr>
        <w:t>b</w:t>
      </w:r>
      <w:r>
        <w:rPr>
          <w:rFonts w:ascii="Times New Roman" w:hAnsi="Times New Roman" w:cs="Times New Roman"/>
          <w:sz w:val="24"/>
          <w:szCs w:val="24"/>
        </w:rPr>
        <w:t xml:space="preserve">). </w:t>
      </w:r>
      <w:r w:rsidRPr="004E5CED">
        <w:rPr>
          <w:rFonts w:ascii="Times New Roman" w:hAnsi="Times New Roman" w:cs="Times New Roman"/>
          <w:sz w:val="24"/>
          <w:szCs w:val="24"/>
        </w:rPr>
        <w:t xml:space="preserve">Extraction, Physicochemical Properties and Anti-microbial Activities of oil from </w:t>
      </w:r>
      <w:r w:rsidRPr="004E5CED">
        <w:rPr>
          <w:rFonts w:ascii="Times New Roman" w:hAnsi="Times New Roman" w:cs="Times New Roman"/>
          <w:i/>
          <w:iCs/>
          <w:sz w:val="24"/>
          <w:szCs w:val="24"/>
        </w:rPr>
        <w:t xml:space="preserve">Citrus sinensis </w:t>
      </w:r>
      <w:r w:rsidRPr="004E5CED">
        <w:rPr>
          <w:rFonts w:ascii="Times New Roman" w:hAnsi="Times New Roman" w:cs="Times New Roman"/>
          <w:sz w:val="24"/>
          <w:szCs w:val="24"/>
        </w:rPr>
        <w:t xml:space="preserve">(Orange) </w:t>
      </w:r>
      <w:r>
        <w:rPr>
          <w:rFonts w:ascii="Times New Roman" w:hAnsi="Times New Roman" w:cs="Times New Roman"/>
          <w:sz w:val="24"/>
          <w:szCs w:val="24"/>
        </w:rPr>
        <w:t>a</w:t>
      </w:r>
      <w:r w:rsidRPr="004E5CED">
        <w:rPr>
          <w:rFonts w:ascii="Times New Roman" w:hAnsi="Times New Roman" w:cs="Times New Roman"/>
          <w:sz w:val="24"/>
          <w:szCs w:val="24"/>
        </w:rPr>
        <w:t xml:space="preserve">nd </w:t>
      </w:r>
      <w:r w:rsidRPr="004E5CED">
        <w:rPr>
          <w:rFonts w:ascii="Times New Roman" w:hAnsi="Times New Roman" w:cs="Times New Roman"/>
          <w:i/>
          <w:iCs/>
          <w:sz w:val="24"/>
          <w:szCs w:val="24"/>
        </w:rPr>
        <w:t xml:space="preserve">Maesobotrya barteri </w:t>
      </w:r>
      <w:r w:rsidRPr="004E5CED">
        <w:rPr>
          <w:rFonts w:ascii="Times New Roman" w:hAnsi="Times New Roman" w:cs="Times New Roman"/>
          <w:sz w:val="24"/>
          <w:szCs w:val="24"/>
        </w:rPr>
        <w:t>(Bush Cherry) Seeds</w:t>
      </w:r>
      <w:r>
        <w:rPr>
          <w:rFonts w:ascii="Times New Roman" w:hAnsi="Times New Roman" w:cs="Times New Roman"/>
          <w:sz w:val="24"/>
          <w:szCs w:val="24"/>
        </w:rPr>
        <w:t xml:space="preserve">. </w:t>
      </w:r>
      <w:r w:rsidRPr="00F5155C">
        <w:rPr>
          <w:rFonts w:ascii="Times New Roman" w:hAnsi="Times New Roman" w:cs="Times New Roman"/>
          <w:i/>
          <w:iCs/>
          <w:sz w:val="24"/>
          <w:szCs w:val="24"/>
        </w:rPr>
        <w:t>FUDMA J Sci,</w:t>
      </w:r>
      <w:r>
        <w:rPr>
          <w:rFonts w:ascii="Times New Roman" w:hAnsi="Times New Roman" w:cs="Times New Roman"/>
          <w:sz w:val="24"/>
          <w:szCs w:val="24"/>
        </w:rPr>
        <w:t xml:space="preserve"> 9(4), 40-45.</w:t>
      </w:r>
    </w:p>
    <w:p w14:paraId="2EB02997" w14:textId="77777777" w:rsidR="0010694E" w:rsidRDefault="0010694E" w:rsidP="00465D57">
      <w:pPr>
        <w:spacing w:line="360" w:lineRule="auto"/>
        <w:ind w:left="720" w:hanging="720"/>
        <w:jc w:val="both"/>
        <w:rPr>
          <w:rFonts w:ascii="Times New Roman" w:hAnsi="Times New Roman" w:cs="Times New Roman"/>
          <w:sz w:val="24"/>
          <w:szCs w:val="24"/>
        </w:rPr>
      </w:pPr>
      <w:r w:rsidRPr="003A1619">
        <w:rPr>
          <w:rFonts w:ascii="Times New Roman" w:hAnsi="Times New Roman" w:cs="Times New Roman"/>
          <w:sz w:val="24"/>
          <w:szCs w:val="24"/>
        </w:rPr>
        <w:t>Bhatia</w:t>
      </w:r>
      <w:r>
        <w:rPr>
          <w:rFonts w:ascii="Times New Roman" w:hAnsi="Times New Roman" w:cs="Times New Roman"/>
          <w:sz w:val="24"/>
          <w:szCs w:val="24"/>
        </w:rPr>
        <w:t>,</w:t>
      </w:r>
      <w:r w:rsidRPr="003A1619">
        <w:rPr>
          <w:rFonts w:ascii="Times New Roman" w:hAnsi="Times New Roman" w:cs="Times New Roman"/>
          <w:sz w:val="24"/>
          <w:szCs w:val="24"/>
        </w:rPr>
        <w:t xml:space="preserve"> H</w:t>
      </w:r>
      <w:r>
        <w:rPr>
          <w:rFonts w:ascii="Times New Roman" w:hAnsi="Times New Roman" w:cs="Times New Roman"/>
          <w:sz w:val="24"/>
          <w:szCs w:val="24"/>
        </w:rPr>
        <w:t>.,</w:t>
      </w:r>
      <w:r w:rsidRPr="003A1619">
        <w:rPr>
          <w:rFonts w:ascii="Times New Roman" w:hAnsi="Times New Roman" w:cs="Times New Roman"/>
          <w:sz w:val="24"/>
          <w:szCs w:val="24"/>
        </w:rPr>
        <w:t xml:space="preserve"> Pal Sharma</w:t>
      </w:r>
      <w:r>
        <w:rPr>
          <w:rFonts w:ascii="Times New Roman" w:hAnsi="Times New Roman" w:cs="Times New Roman"/>
          <w:sz w:val="24"/>
          <w:szCs w:val="24"/>
        </w:rPr>
        <w:t>,</w:t>
      </w:r>
      <w:r w:rsidRPr="003A1619">
        <w:rPr>
          <w:rFonts w:ascii="Times New Roman" w:hAnsi="Times New Roman" w:cs="Times New Roman"/>
          <w:sz w:val="24"/>
          <w:szCs w:val="24"/>
        </w:rPr>
        <w:t xml:space="preserve"> Y</w:t>
      </w:r>
      <w:r>
        <w:rPr>
          <w:rFonts w:ascii="Times New Roman" w:hAnsi="Times New Roman" w:cs="Times New Roman"/>
          <w:sz w:val="24"/>
          <w:szCs w:val="24"/>
        </w:rPr>
        <w:t>.,</w:t>
      </w:r>
      <w:r w:rsidRPr="003A1619">
        <w:rPr>
          <w:rFonts w:ascii="Times New Roman" w:hAnsi="Times New Roman" w:cs="Times New Roman"/>
          <w:sz w:val="24"/>
          <w:szCs w:val="24"/>
        </w:rPr>
        <w:t xml:space="preserve"> Manhas</w:t>
      </w:r>
      <w:r>
        <w:rPr>
          <w:rFonts w:ascii="Times New Roman" w:hAnsi="Times New Roman" w:cs="Times New Roman"/>
          <w:sz w:val="24"/>
          <w:szCs w:val="24"/>
        </w:rPr>
        <w:t>,</w:t>
      </w:r>
      <w:r w:rsidRPr="003A1619">
        <w:rPr>
          <w:rFonts w:ascii="Times New Roman" w:hAnsi="Times New Roman" w:cs="Times New Roman"/>
          <w:sz w:val="24"/>
          <w:szCs w:val="24"/>
        </w:rPr>
        <w:t xml:space="preserve"> R</w:t>
      </w:r>
      <w:r>
        <w:rPr>
          <w:rFonts w:ascii="Times New Roman" w:hAnsi="Times New Roman" w:cs="Times New Roman"/>
          <w:sz w:val="24"/>
          <w:szCs w:val="24"/>
        </w:rPr>
        <w:t>.</w:t>
      </w:r>
      <w:r w:rsidRPr="003A1619">
        <w:rPr>
          <w:rFonts w:ascii="Times New Roman" w:hAnsi="Times New Roman" w:cs="Times New Roman"/>
          <w:sz w:val="24"/>
          <w:szCs w:val="24"/>
        </w:rPr>
        <w:t>K</w:t>
      </w:r>
      <w:r>
        <w:rPr>
          <w:rFonts w:ascii="Times New Roman" w:hAnsi="Times New Roman" w:cs="Times New Roman"/>
          <w:sz w:val="24"/>
          <w:szCs w:val="24"/>
        </w:rPr>
        <w:t>.,</w:t>
      </w:r>
      <w:r w:rsidRPr="003A161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3A1619">
        <w:rPr>
          <w:rFonts w:ascii="Times New Roman" w:hAnsi="Times New Roman" w:cs="Times New Roman"/>
          <w:sz w:val="24"/>
          <w:szCs w:val="24"/>
        </w:rPr>
        <w:t>Kumar</w:t>
      </w:r>
      <w:r>
        <w:rPr>
          <w:rFonts w:ascii="Times New Roman" w:hAnsi="Times New Roman" w:cs="Times New Roman"/>
          <w:sz w:val="24"/>
          <w:szCs w:val="24"/>
        </w:rPr>
        <w:t>,</w:t>
      </w:r>
      <w:r w:rsidRPr="003A1619">
        <w:rPr>
          <w:rFonts w:ascii="Times New Roman" w:hAnsi="Times New Roman" w:cs="Times New Roman"/>
          <w:sz w:val="24"/>
          <w:szCs w:val="24"/>
        </w:rPr>
        <w:t xml:space="preserve"> K. </w:t>
      </w:r>
      <w:r>
        <w:rPr>
          <w:rFonts w:ascii="Times New Roman" w:hAnsi="Times New Roman" w:cs="Times New Roman"/>
          <w:sz w:val="24"/>
          <w:szCs w:val="24"/>
        </w:rPr>
        <w:t xml:space="preserve">(2015). </w:t>
      </w:r>
      <w:r w:rsidRPr="003A1619">
        <w:rPr>
          <w:rFonts w:ascii="Times New Roman" w:hAnsi="Times New Roman" w:cs="Times New Roman"/>
          <w:sz w:val="24"/>
          <w:szCs w:val="24"/>
        </w:rPr>
        <w:t>Traditional phytoremedies for the treatment of menstrual</w:t>
      </w:r>
      <w:r>
        <w:rPr>
          <w:rFonts w:ascii="Times New Roman" w:hAnsi="Times New Roman" w:cs="Times New Roman"/>
          <w:sz w:val="24"/>
          <w:szCs w:val="24"/>
        </w:rPr>
        <w:t xml:space="preserve"> </w:t>
      </w:r>
      <w:r w:rsidRPr="003A1619">
        <w:rPr>
          <w:rFonts w:ascii="Times New Roman" w:hAnsi="Times New Roman" w:cs="Times New Roman"/>
          <w:sz w:val="24"/>
          <w:szCs w:val="24"/>
        </w:rPr>
        <w:t xml:space="preserve">disorders in district Udhampur, J&amp;K, India. </w:t>
      </w:r>
      <w:r w:rsidRPr="007F3F27">
        <w:rPr>
          <w:rFonts w:ascii="Times New Roman" w:hAnsi="Times New Roman" w:cs="Times New Roman"/>
          <w:i/>
          <w:iCs/>
          <w:sz w:val="24"/>
          <w:szCs w:val="24"/>
        </w:rPr>
        <w:t>J Ethnopharmacol,</w:t>
      </w:r>
      <w:r w:rsidRPr="003A1619">
        <w:rPr>
          <w:rFonts w:ascii="Times New Roman" w:hAnsi="Times New Roman" w:cs="Times New Roman"/>
          <w:sz w:val="24"/>
          <w:szCs w:val="24"/>
        </w:rPr>
        <w:t xml:space="preserve"> 160</w:t>
      </w:r>
      <w:r>
        <w:rPr>
          <w:rFonts w:ascii="Times New Roman" w:hAnsi="Times New Roman" w:cs="Times New Roman"/>
          <w:sz w:val="24"/>
          <w:szCs w:val="24"/>
        </w:rPr>
        <w:t>,</w:t>
      </w:r>
      <w:r w:rsidRPr="003A1619">
        <w:rPr>
          <w:rFonts w:ascii="Times New Roman" w:hAnsi="Times New Roman" w:cs="Times New Roman"/>
          <w:sz w:val="24"/>
          <w:szCs w:val="24"/>
        </w:rPr>
        <w:t xml:space="preserve"> 202–210.</w:t>
      </w:r>
      <w:r>
        <w:rPr>
          <w:rFonts w:ascii="Times New Roman" w:hAnsi="Times New Roman" w:cs="Times New Roman"/>
          <w:sz w:val="24"/>
          <w:szCs w:val="24"/>
        </w:rPr>
        <w:t xml:space="preserve">   </w:t>
      </w:r>
    </w:p>
    <w:p w14:paraId="37385E0C" w14:textId="77777777" w:rsidR="0010694E" w:rsidRDefault="0010694E" w:rsidP="00465D57">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Biswapriya</w:t>
      </w:r>
      <w:r>
        <w:rPr>
          <w:rFonts w:ascii="Times New Roman" w:hAnsi="Times New Roman" w:cs="Times New Roman"/>
          <w:sz w:val="24"/>
          <w:szCs w:val="24"/>
        </w:rPr>
        <w:t>,</w:t>
      </w:r>
      <w:r w:rsidRPr="00C94C84">
        <w:rPr>
          <w:rFonts w:ascii="Times New Roman" w:hAnsi="Times New Roman" w:cs="Times New Roman"/>
          <w:sz w:val="24"/>
          <w:szCs w:val="24"/>
        </w:rPr>
        <w:t xml:space="preserve"> B</w:t>
      </w:r>
      <w:r>
        <w:rPr>
          <w:rFonts w:ascii="Times New Roman" w:hAnsi="Times New Roman" w:cs="Times New Roman"/>
          <w:sz w:val="24"/>
          <w:szCs w:val="24"/>
        </w:rPr>
        <w:t>.</w:t>
      </w:r>
      <w:r w:rsidRPr="00C94C84">
        <w:rPr>
          <w:rFonts w:ascii="Times New Roman" w:hAnsi="Times New Roman" w:cs="Times New Roman"/>
          <w:sz w:val="24"/>
          <w:szCs w:val="24"/>
        </w:rPr>
        <w:t>M</w:t>
      </w:r>
      <w:r>
        <w:rPr>
          <w:rFonts w:ascii="Times New Roman" w:hAnsi="Times New Roman" w:cs="Times New Roman"/>
          <w:sz w:val="24"/>
          <w:szCs w:val="24"/>
        </w:rPr>
        <w:t>.,</w:t>
      </w:r>
      <w:r w:rsidRPr="00C94C8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94C84">
        <w:rPr>
          <w:rFonts w:ascii="Times New Roman" w:hAnsi="Times New Roman" w:cs="Times New Roman"/>
          <w:sz w:val="24"/>
          <w:szCs w:val="24"/>
        </w:rPr>
        <w:t>Satyahari</w:t>
      </w:r>
      <w:r>
        <w:rPr>
          <w:rFonts w:ascii="Times New Roman" w:hAnsi="Times New Roman" w:cs="Times New Roman"/>
          <w:sz w:val="24"/>
          <w:szCs w:val="24"/>
        </w:rPr>
        <w:t>,</w:t>
      </w:r>
      <w:r w:rsidRPr="00C94C84">
        <w:rPr>
          <w:rFonts w:ascii="Times New Roman" w:hAnsi="Times New Roman" w:cs="Times New Roman"/>
          <w:sz w:val="24"/>
          <w:szCs w:val="24"/>
        </w:rPr>
        <w:t xml:space="preserve"> D. </w:t>
      </w:r>
      <w:r>
        <w:rPr>
          <w:rFonts w:ascii="Times New Roman" w:hAnsi="Times New Roman" w:cs="Times New Roman"/>
          <w:sz w:val="24"/>
          <w:szCs w:val="24"/>
        </w:rPr>
        <w:t xml:space="preserve">(2012). </w:t>
      </w:r>
      <w:r w:rsidRPr="00C94C84">
        <w:rPr>
          <w:rFonts w:ascii="Times New Roman" w:hAnsi="Times New Roman" w:cs="Times New Roman"/>
          <w:sz w:val="24"/>
          <w:szCs w:val="24"/>
        </w:rPr>
        <w:t>Phytochemical Analyses and Evaluation</w:t>
      </w:r>
      <w:r>
        <w:rPr>
          <w:rFonts w:ascii="Times New Roman" w:hAnsi="Times New Roman" w:cs="Times New Roman"/>
          <w:sz w:val="24"/>
          <w:szCs w:val="24"/>
        </w:rPr>
        <w:t xml:space="preserve"> </w:t>
      </w:r>
      <w:r w:rsidRPr="00C94C84">
        <w:rPr>
          <w:rFonts w:ascii="Times New Roman" w:hAnsi="Times New Roman" w:cs="Times New Roman"/>
          <w:sz w:val="24"/>
          <w:szCs w:val="24"/>
        </w:rPr>
        <w:t>o</w:t>
      </w:r>
      <w:r>
        <w:rPr>
          <w:rFonts w:ascii="Times New Roman" w:hAnsi="Times New Roman" w:cs="Times New Roman"/>
          <w:sz w:val="24"/>
          <w:szCs w:val="24"/>
        </w:rPr>
        <w:t xml:space="preserve">f </w:t>
      </w:r>
      <w:r w:rsidRPr="00C94C84">
        <w:rPr>
          <w:rFonts w:ascii="Times New Roman" w:hAnsi="Times New Roman" w:cs="Times New Roman"/>
          <w:sz w:val="24"/>
          <w:szCs w:val="24"/>
        </w:rPr>
        <w:t>Antioxidant</w:t>
      </w:r>
      <w:r>
        <w:rPr>
          <w:rFonts w:ascii="Times New Roman" w:hAnsi="Times New Roman" w:cs="Times New Roman"/>
          <w:sz w:val="24"/>
          <w:szCs w:val="24"/>
        </w:rPr>
        <w:t xml:space="preserve"> </w:t>
      </w:r>
      <w:r w:rsidRPr="00C94C84">
        <w:rPr>
          <w:rFonts w:ascii="Times New Roman" w:hAnsi="Times New Roman" w:cs="Times New Roman"/>
          <w:sz w:val="24"/>
          <w:szCs w:val="24"/>
        </w:rPr>
        <w:t xml:space="preserve">Efficacy of </w:t>
      </w:r>
      <w:r w:rsidRPr="00C94C84">
        <w:rPr>
          <w:rFonts w:ascii="Times New Roman" w:hAnsi="Times New Roman" w:cs="Times New Roman"/>
          <w:i/>
          <w:iCs/>
          <w:sz w:val="24"/>
          <w:szCs w:val="24"/>
        </w:rPr>
        <w:t xml:space="preserve">in vitro </w:t>
      </w:r>
      <w:r w:rsidRPr="00C94C84">
        <w:rPr>
          <w:rFonts w:ascii="Times New Roman" w:hAnsi="Times New Roman" w:cs="Times New Roman"/>
          <w:sz w:val="24"/>
          <w:szCs w:val="24"/>
        </w:rPr>
        <w:t>Callus Extract of East Indian Sandalwood Tree</w:t>
      </w:r>
      <w:r>
        <w:rPr>
          <w:rFonts w:ascii="Times New Roman" w:hAnsi="Times New Roman" w:cs="Times New Roman"/>
          <w:sz w:val="24"/>
          <w:szCs w:val="24"/>
        </w:rPr>
        <w:t xml:space="preserve"> </w:t>
      </w:r>
      <w:r w:rsidRPr="00C94C84">
        <w:rPr>
          <w:rFonts w:ascii="Times New Roman" w:hAnsi="Times New Roman" w:cs="Times New Roman"/>
          <w:sz w:val="24"/>
          <w:szCs w:val="24"/>
        </w:rPr>
        <w:t>(</w:t>
      </w:r>
      <w:r w:rsidRPr="00C94C84">
        <w:rPr>
          <w:rFonts w:ascii="Times New Roman" w:hAnsi="Times New Roman" w:cs="Times New Roman"/>
          <w:i/>
          <w:iCs/>
          <w:sz w:val="24"/>
          <w:szCs w:val="24"/>
        </w:rPr>
        <w:t>Santalum</w:t>
      </w:r>
      <w:r>
        <w:rPr>
          <w:rFonts w:ascii="Times New Roman" w:hAnsi="Times New Roman" w:cs="Times New Roman"/>
          <w:i/>
          <w:iCs/>
          <w:sz w:val="24"/>
          <w:szCs w:val="24"/>
        </w:rPr>
        <w:t xml:space="preserve"> </w:t>
      </w:r>
      <w:r w:rsidRPr="00C94C84">
        <w:rPr>
          <w:rFonts w:ascii="Times New Roman" w:hAnsi="Times New Roman" w:cs="Times New Roman"/>
          <w:i/>
          <w:iCs/>
          <w:sz w:val="24"/>
          <w:szCs w:val="24"/>
        </w:rPr>
        <w:t xml:space="preserve">album </w:t>
      </w:r>
      <w:r w:rsidRPr="00F64C40">
        <w:rPr>
          <w:rFonts w:ascii="Times New Roman" w:hAnsi="Times New Roman" w:cs="Times New Roman"/>
          <w:i/>
          <w:iCs/>
          <w:sz w:val="24"/>
          <w:szCs w:val="24"/>
        </w:rPr>
        <w:t>L</w:t>
      </w:r>
      <w:r w:rsidRPr="00C94C84">
        <w:rPr>
          <w:rFonts w:ascii="Times New Roman" w:hAnsi="Times New Roman" w:cs="Times New Roman"/>
          <w:sz w:val="24"/>
          <w:szCs w:val="24"/>
        </w:rPr>
        <w:t xml:space="preserve">). </w:t>
      </w:r>
      <w:r w:rsidRPr="00151E14">
        <w:rPr>
          <w:rFonts w:ascii="Times New Roman" w:hAnsi="Times New Roman" w:cs="Times New Roman"/>
          <w:bCs/>
          <w:i/>
          <w:sz w:val="24"/>
          <w:szCs w:val="24"/>
        </w:rPr>
        <w:t>J Pharmaco Phytochem,</w:t>
      </w:r>
      <w:r w:rsidRPr="00C94C84">
        <w:rPr>
          <w:rFonts w:ascii="Times New Roman" w:hAnsi="Times New Roman" w:cs="Times New Roman"/>
          <w:bCs/>
          <w:sz w:val="24"/>
          <w:szCs w:val="24"/>
        </w:rPr>
        <w:t xml:space="preserve"> </w:t>
      </w:r>
      <w:r w:rsidRPr="00C94C84">
        <w:rPr>
          <w:rFonts w:ascii="Times New Roman" w:hAnsi="Times New Roman" w:cs="Times New Roman"/>
          <w:sz w:val="24"/>
          <w:szCs w:val="24"/>
        </w:rPr>
        <w:t>1</w:t>
      </w:r>
      <w:r>
        <w:rPr>
          <w:rFonts w:ascii="Times New Roman" w:hAnsi="Times New Roman" w:cs="Times New Roman"/>
          <w:sz w:val="24"/>
          <w:szCs w:val="24"/>
        </w:rPr>
        <w:t>,</w:t>
      </w:r>
      <w:r w:rsidRPr="00C94C84">
        <w:rPr>
          <w:rFonts w:ascii="Times New Roman" w:hAnsi="Times New Roman" w:cs="Times New Roman"/>
          <w:sz w:val="24"/>
          <w:szCs w:val="24"/>
        </w:rPr>
        <w:t xml:space="preserve"> 3-</w:t>
      </w:r>
      <w:r w:rsidRPr="00C94C84">
        <w:rPr>
          <w:rFonts w:ascii="Times New Roman" w:hAnsi="Times New Roman" w:cs="Times New Roman"/>
          <w:bCs/>
          <w:sz w:val="24"/>
          <w:szCs w:val="24"/>
        </w:rPr>
        <w:t>8192.</w:t>
      </w:r>
    </w:p>
    <w:p w14:paraId="087CC42F" w14:textId="77777777" w:rsidR="0010694E" w:rsidRPr="004C001C" w:rsidRDefault="0010694E" w:rsidP="00465D57">
      <w:pPr>
        <w:spacing w:line="360" w:lineRule="auto"/>
        <w:ind w:left="720" w:hanging="720"/>
        <w:jc w:val="both"/>
        <w:rPr>
          <w:rFonts w:ascii="Times New Roman" w:hAnsi="Times New Roman" w:cs="Times New Roman"/>
          <w:sz w:val="24"/>
          <w:szCs w:val="24"/>
        </w:rPr>
      </w:pPr>
      <w:r w:rsidRPr="005A2F7C">
        <w:rPr>
          <w:rFonts w:ascii="Times New Roman" w:hAnsi="Times New Roman" w:cs="Times New Roman"/>
          <w:sz w:val="24"/>
          <w:szCs w:val="24"/>
        </w:rPr>
        <w:lastRenderedPageBreak/>
        <w:t>Bora</w:t>
      </w:r>
      <w:r>
        <w:rPr>
          <w:rFonts w:ascii="Times New Roman" w:hAnsi="Times New Roman" w:cs="Times New Roman"/>
          <w:sz w:val="24"/>
          <w:szCs w:val="24"/>
        </w:rPr>
        <w:t xml:space="preserve">, </w:t>
      </w:r>
      <w:r w:rsidRPr="005A2F7C">
        <w:rPr>
          <w:rFonts w:ascii="Times New Roman" w:hAnsi="Times New Roman" w:cs="Times New Roman"/>
          <w:sz w:val="24"/>
          <w:szCs w:val="24"/>
        </w:rPr>
        <w:t>H</w:t>
      </w:r>
      <w:r>
        <w:rPr>
          <w:rFonts w:ascii="Times New Roman" w:hAnsi="Times New Roman" w:cs="Times New Roman"/>
          <w:sz w:val="24"/>
          <w:szCs w:val="24"/>
        </w:rPr>
        <w:t>.</w:t>
      </w:r>
      <w:r w:rsidRPr="005A2F7C">
        <w:rPr>
          <w:rFonts w:ascii="Times New Roman" w:hAnsi="Times New Roman" w:cs="Times New Roman"/>
          <w:sz w:val="24"/>
          <w:szCs w:val="24"/>
        </w:rPr>
        <w:t>, Kamle</w:t>
      </w:r>
      <w:r>
        <w:rPr>
          <w:rFonts w:ascii="Times New Roman" w:hAnsi="Times New Roman" w:cs="Times New Roman"/>
          <w:sz w:val="24"/>
          <w:szCs w:val="24"/>
        </w:rPr>
        <w:t>,</w:t>
      </w:r>
      <w:r w:rsidRPr="005A2F7C">
        <w:rPr>
          <w:rFonts w:ascii="Times New Roman" w:hAnsi="Times New Roman" w:cs="Times New Roman"/>
          <w:sz w:val="24"/>
          <w:szCs w:val="24"/>
        </w:rPr>
        <w:t xml:space="preserve"> M</w:t>
      </w:r>
      <w:r>
        <w:rPr>
          <w:rFonts w:ascii="Times New Roman" w:hAnsi="Times New Roman" w:cs="Times New Roman"/>
          <w:sz w:val="24"/>
          <w:szCs w:val="24"/>
        </w:rPr>
        <w:t>.</w:t>
      </w:r>
      <w:r w:rsidRPr="005A2F7C">
        <w:rPr>
          <w:rFonts w:ascii="Times New Roman" w:hAnsi="Times New Roman" w:cs="Times New Roman"/>
          <w:sz w:val="24"/>
          <w:szCs w:val="24"/>
        </w:rPr>
        <w:t>, Mahato</w:t>
      </w:r>
      <w:r>
        <w:rPr>
          <w:rFonts w:ascii="Times New Roman" w:hAnsi="Times New Roman" w:cs="Times New Roman"/>
          <w:sz w:val="24"/>
          <w:szCs w:val="24"/>
        </w:rPr>
        <w:t>,</w:t>
      </w:r>
      <w:r w:rsidRPr="005A2F7C">
        <w:rPr>
          <w:rFonts w:ascii="Times New Roman" w:hAnsi="Times New Roman" w:cs="Times New Roman"/>
          <w:sz w:val="24"/>
          <w:szCs w:val="24"/>
        </w:rPr>
        <w:t xml:space="preserve"> D</w:t>
      </w:r>
      <w:r>
        <w:rPr>
          <w:rFonts w:ascii="Times New Roman" w:hAnsi="Times New Roman" w:cs="Times New Roman"/>
          <w:sz w:val="24"/>
          <w:szCs w:val="24"/>
        </w:rPr>
        <w:t>.</w:t>
      </w:r>
      <w:r w:rsidRPr="005A2F7C">
        <w:rPr>
          <w:rFonts w:ascii="Times New Roman" w:hAnsi="Times New Roman" w:cs="Times New Roman"/>
          <w:sz w:val="24"/>
          <w:szCs w:val="24"/>
        </w:rPr>
        <w:t>K</w:t>
      </w:r>
      <w:r>
        <w:rPr>
          <w:rFonts w:ascii="Times New Roman" w:hAnsi="Times New Roman" w:cs="Times New Roman"/>
          <w:sz w:val="24"/>
          <w:szCs w:val="24"/>
        </w:rPr>
        <w:t>.</w:t>
      </w:r>
      <w:r w:rsidRPr="005A2F7C">
        <w:rPr>
          <w:rFonts w:ascii="Times New Roman" w:hAnsi="Times New Roman" w:cs="Times New Roman"/>
          <w:sz w:val="24"/>
          <w:szCs w:val="24"/>
        </w:rPr>
        <w:t>, Tiwari</w:t>
      </w:r>
      <w:r>
        <w:rPr>
          <w:rFonts w:ascii="Times New Roman" w:hAnsi="Times New Roman" w:cs="Times New Roman"/>
          <w:sz w:val="24"/>
          <w:szCs w:val="24"/>
        </w:rPr>
        <w:t>,</w:t>
      </w:r>
      <w:r w:rsidRPr="005A2F7C">
        <w:rPr>
          <w:rFonts w:ascii="Times New Roman" w:hAnsi="Times New Roman" w:cs="Times New Roman"/>
          <w:sz w:val="24"/>
          <w:szCs w:val="24"/>
        </w:rPr>
        <w:t xml:space="preserve"> P</w:t>
      </w:r>
      <w:r>
        <w:rPr>
          <w:rFonts w:ascii="Times New Roman" w:hAnsi="Times New Roman" w:cs="Times New Roman"/>
          <w:sz w:val="24"/>
          <w:szCs w:val="24"/>
        </w:rPr>
        <w:t>.,</w:t>
      </w:r>
      <w:r w:rsidRPr="005A2F7C">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A2F7C">
        <w:rPr>
          <w:rFonts w:ascii="Times New Roman" w:hAnsi="Times New Roman" w:cs="Times New Roman"/>
          <w:sz w:val="24"/>
          <w:szCs w:val="24"/>
        </w:rPr>
        <w:t>Kumar</w:t>
      </w:r>
      <w:r>
        <w:rPr>
          <w:rFonts w:ascii="Times New Roman" w:hAnsi="Times New Roman" w:cs="Times New Roman"/>
          <w:sz w:val="24"/>
          <w:szCs w:val="24"/>
        </w:rPr>
        <w:t>,</w:t>
      </w:r>
      <w:r w:rsidRPr="005A2F7C">
        <w:rPr>
          <w:rFonts w:ascii="Times New Roman" w:hAnsi="Times New Roman" w:cs="Times New Roman"/>
          <w:sz w:val="24"/>
          <w:szCs w:val="24"/>
        </w:rPr>
        <w:t xml:space="preserve"> P. </w:t>
      </w:r>
      <w:r>
        <w:rPr>
          <w:rFonts w:ascii="Times New Roman" w:hAnsi="Times New Roman" w:cs="Times New Roman"/>
          <w:sz w:val="24"/>
          <w:szCs w:val="24"/>
        </w:rPr>
        <w:t xml:space="preserve">(2020). </w:t>
      </w:r>
      <w:r w:rsidRPr="005A2F7C">
        <w:rPr>
          <w:rFonts w:ascii="Times New Roman" w:hAnsi="Times New Roman" w:cs="Times New Roman"/>
          <w:sz w:val="24"/>
          <w:szCs w:val="24"/>
        </w:rPr>
        <w:t xml:space="preserve">Citrus essential oils (CEOs) and their applications in food: </w:t>
      </w:r>
      <w:r w:rsidRPr="007F3F27">
        <w:rPr>
          <w:rFonts w:ascii="Times New Roman" w:hAnsi="Times New Roman" w:cs="Times New Roman"/>
          <w:sz w:val="24"/>
          <w:szCs w:val="24"/>
        </w:rPr>
        <w:t>An overview.</w:t>
      </w:r>
      <w:r w:rsidRPr="007F3F27">
        <w:rPr>
          <w:rFonts w:ascii="Times New Roman" w:hAnsi="Times New Roman" w:cs="Times New Roman"/>
          <w:i/>
          <w:iCs/>
          <w:sz w:val="24"/>
          <w:szCs w:val="24"/>
        </w:rPr>
        <w:t xml:space="preserve"> Plts,</w:t>
      </w:r>
      <w:r w:rsidRPr="005A2F7C">
        <w:rPr>
          <w:rFonts w:ascii="Times New Roman" w:hAnsi="Times New Roman" w:cs="Times New Roman"/>
          <w:sz w:val="24"/>
          <w:szCs w:val="24"/>
        </w:rPr>
        <w:t xml:space="preserve"> </w:t>
      </w:r>
      <w:r w:rsidRPr="00E35116">
        <w:rPr>
          <w:rFonts w:ascii="Times New Roman" w:hAnsi="Times New Roman" w:cs="Times New Roman"/>
          <w:sz w:val="24"/>
          <w:szCs w:val="24"/>
        </w:rPr>
        <w:t>9</w:t>
      </w:r>
      <w:r w:rsidRPr="005A2F7C">
        <w:rPr>
          <w:rFonts w:ascii="Times New Roman" w:hAnsi="Times New Roman" w:cs="Times New Roman"/>
          <w:sz w:val="24"/>
          <w:szCs w:val="24"/>
        </w:rPr>
        <w:t>(3)</w:t>
      </w:r>
      <w:r>
        <w:rPr>
          <w:rFonts w:ascii="Times New Roman" w:hAnsi="Times New Roman" w:cs="Times New Roman"/>
          <w:sz w:val="24"/>
          <w:szCs w:val="24"/>
        </w:rPr>
        <w:t xml:space="preserve">, </w:t>
      </w:r>
      <w:r w:rsidRPr="005A2F7C">
        <w:rPr>
          <w:rFonts w:ascii="Times New Roman" w:hAnsi="Times New Roman" w:cs="Times New Roman"/>
          <w:sz w:val="24"/>
          <w:szCs w:val="24"/>
        </w:rPr>
        <w:t>357.</w:t>
      </w:r>
      <w:r>
        <w:rPr>
          <w:rFonts w:ascii="Times New Roman" w:hAnsi="Times New Roman" w:cs="Times New Roman"/>
          <w:sz w:val="24"/>
          <w:szCs w:val="24"/>
        </w:rPr>
        <w:t xml:space="preserve">    </w:t>
      </w:r>
    </w:p>
    <w:p w14:paraId="357F000A" w14:textId="77777777" w:rsidR="0010694E" w:rsidRDefault="0010694E" w:rsidP="00465D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ChengYu, H., Jhih, Y.C et al. (2021). Effect of lemon water vapor extract from lemon byproducts on the physiological activity and quality of lemon fermented products. </w:t>
      </w:r>
      <w:r w:rsidRPr="007F3F27">
        <w:rPr>
          <w:rFonts w:ascii="Times New Roman" w:hAnsi="Times New Roman" w:cs="Times New Roman"/>
          <w:i/>
          <w:iCs/>
          <w:sz w:val="24"/>
          <w:szCs w:val="24"/>
        </w:rPr>
        <w:t>Int J Food Propert,</w:t>
      </w:r>
      <w:r>
        <w:rPr>
          <w:rFonts w:ascii="Times New Roman" w:hAnsi="Times New Roman" w:cs="Times New Roman"/>
          <w:sz w:val="24"/>
          <w:szCs w:val="24"/>
        </w:rPr>
        <w:t xml:space="preserve"> 24(1), 264-276.      </w:t>
      </w:r>
    </w:p>
    <w:p w14:paraId="6431459D" w14:textId="77777777" w:rsidR="0010694E" w:rsidRDefault="0010694E" w:rsidP="00465D57">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Choi</w:t>
      </w:r>
      <w:r>
        <w:rPr>
          <w:rFonts w:ascii="Times New Roman" w:hAnsi="Times New Roman" w:cs="Times New Roman"/>
          <w:sz w:val="24"/>
          <w:szCs w:val="24"/>
        </w:rPr>
        <w:t>,</w:t>
      </w:r>
      <w:r w:rsidRPr="00C94C84">
        <w:rPr>
          <w:rFonts w:ascii="Times New Roman" w:hAnsi="Times New Roman" w:cs="Times New Roman"/>
          <w:sz w:val="24"/>
          <w:szCs w:val="24"/>
        </w:rPr>
        <w:t xml:space="preserve"> C</w:t>
      </w:r>
      <w:r>
        <w:rPr>
          <w:rFonts w:ascii="Times New Roman" w:hAnsi="Times New Roman" w:cs="Times New Roman"/>
          <w:sz w:val="24"/>
          <w:szCs w:val="24"/>
        </w:rPr>
        <w:t>.</w:t>
      </w:r>
      <w:r w:rsidRPr="00C94C84">
        <w:rPr>
          <w:rFonts w:ascii="Times New Roman" w:hAnsi="Times New Roman" w:cs="Times New Roman"/>
          <w:sz w:val="24"/>
          <w:szCs w:val="24"/>
        </w:rPr>
        <w:t xml:space="preserve">W. </w:t>
      </w:r>
      <w:r>
        <w:rPr>
          <w:rFonts w:ascii="Times New Roman" w:hAnsi="Times New Roman" w:cs="Times New Roman"/>
          <w:sz w:val="24"/>
          <w:szCs w:val="24"/>
        </w:rPr>
        <w:t xml:space="preserve">(2002). </w:t>
      </w:r>
      <w:r w:rsidRPr="00C94C84">
        <w:rPr>
          <w:rFonts w:ascii="Times New Roman" w:hAnsi="Times New Roman" w:cs="Times New Roman"/>
          <w:sz w:val="24"/>
          <w:szCs w:val="24"/>
        </w:rPr>
        <w:t>Anti-oxidant activity and free radical scavenging capacity between Korean medicinal plants and flavonoids by assay</w:t>
      </w:r>
      <w:r>
        <w:rPr>
          <w:rFonts w:ascii="Times New Roman" w:hAnsi="Times New Roman" w:cs="Times New Roman"/>
          <w:sz w:val="24"/>
          <w:szCs w:val="24"/>
        </w:rPr>
        <w:t xml:space="preserve"> </w:t>
      </w:r>
      <w:r w:rsidRPr="00C94C84">
        <w:rPr>
          <w:rFonts w:ascii="Times New Roman" w:hAnsi="Times New Roman" w:cs="Times New Roman"/>
          <w:sz w:val="24"/>
          <w:szCs w:val="24"/>
        </w:rPr>
        <w:t>guided comparison.</w:t>
      </w:r>
      <w:r>
        <w:rPr>
          <w:rFonts w:ascii="Times New Roman" w:hAnsi="Times New Roman" w:cs="Times New Roman"/>
          <w:sz w:val="24"/>
          <w:szCs w:val="24"/>
        </w:rPr>
        <w:t xml:space="preserve"> </w:t>
      </w:r>
      <w:r w:rsidRPr="007F3F27">
        <w:rPr>
          <w:rFonts w:ascii="Times New Roman" w:hAnsi="Times New Roman" w:cs="Times New Roman"/>
          <w:i/>
          <w:sz w:val="24"/>
          <w:szCs w:val="24"/>
        </w:rPr>
        <w:t>Plant Sci,</w:t>
      </w:r>
      <w:r w:rsidRPr="00C94C84">
        <w:rPr>
          <w:rFonts w:ascii="Times New Roman" w:hAnsi="Times New Roman" w:cs="Times New Roman"/>
          <w:i/>
          <w:iCs/>
          <w:sz w:val="24"/>
          <w:szCs w:val="24"/>
        </w:rPr>
        <w:t xml:space="preserve"> </w:t>
      </w:r>
      <w:r w:rsidRPr="00C94C84">
        <w:rPr>
          <w:rFonts w:ascii="Times New Roman" w:hAnsi="Times New Roman" w:cs="Times New Roman"/>
          <w:sz w:val="24"/>
          <w:szCs w:val="24"/>
        </w:rPr>
        <w:t>163</w:t>
      </w:r>
      <w:r>
        <w:rPr>
          <w:rFonts w:ascii="Times New Roman" w:hAnsi="Times New Roman" w:cs="Times New Roman"/>
          <w:sz w:val="24"/>
          <w:szCs w:val="24"/>
        </w:rPr>
        <w:t>,</w:t>
      </w:r>
      <w:r w:rsidRPr="00C94C84">
        <w:rPr>
          <w:rFonts w:ascii="Times New Roman" w:hAnsi="Times New Roman" w:cs="Times New Roman"/>
          <w:sz w:val="24"/>
          <w:szCs w:val="24"/>
        </w:rPr>
        <w:t xml:space="preserve"> 1161-1168.</w:t>
      </w:r>
    </w:p>
    <w:p w14:paraId="51488AE6" w14:textId="77777777" w:rsidR="0010694E" w:rsidRDefault="0010694E" w:rsidP="00465D57">
      <w:pPr>
        <w:spacing w:line="360" w:lineRule="auto"/>
        <w:ind w:left="720" w:hanging="720"/>
        <w:jc w:val="both"/>
        <w:rPr>
          <w:rFonts w:ascii="Times New Roman" w:hAnsi="Times New Roman" w:cs="Times New Roman"/>
          <w:sz w:val="24"/>
          <w:szCs w:val="24"/>
        </w:rPr>
      </w:pPr>
      <w:r w:rsidRPr="003A1619">
        <w:rPr>
          <w:rFonts w:ascii="Times New Roman" w:hAnsi="Times New Roman" w:cs="Times New Roman"/>
          <w:sz w:val="24"/>
          <w:szCs w:val="24"/>
        </w:rPr>
        <w:t>Clement</w:t>
      </w:r>
      <w:r>
        <w:rPr>
          <w:rFonts w:ascii="Times New Roman" w:hAnsi="Times New Roman" w:cs="Times New Roman"/>
          <w:sz w:val="24"/>
          <w:szCs w:val="24"/>
        </w:rPr>
        <w:t>,</w:t>
      </w:r>
      <w:r w:rsidRPr="003A1619">
        <w:rPr>
          <w:rFonts w:ascii="Times New Roman" w:hAnsi="Times New Roman" w:cs="Times New Roman"/>
          <w:sz w:val="24"/>
          <w:szCs w:val="24"/>
        </w:rPr>
        <w:t xml:space="preserve"> Y</w:t>
      </w:r>
      <w:r>
        <w:rPr>
          <w:rFonts w:ascii="Times New Roman" w:hAnsi="Times New Roman" w:cs="Times New Roman"/>
          <w:sz w:val="24"/>
          <w:szCs w:val="24"/>
        </w:rPr>
        <w:t>.</w:t>
      </w:r>
      <w:r w:rsidRPr="003A1619">
        <w:rPr>
          <w:rFonts w:ascii="Times New Roman" w:hAnsi="Times New Roman" w:cs="Times New Roman"/>
          <w:sz w:val="24"/>
          <w:szCs w:val="24"/>
        </w:rPr>
        <w:t>N</w:t>
      </w:r>
      <w:r>
        <w:rPr>
          <w:rFonts w:ascii="Times New Roman" w:hAnsi="Times New Roman" w:cs="Times New Roman"/>
          <w:sz w:val="24"/>
          <w:szCs w:val="24"/>
        </w:rPr>
        <w:t>.,</w:t>
      </w:r>
      <w:r w:rsidRPr="003A1619">
        <w:rPr>
          <w:rFonts w:ascii="Times New Roman" w:hAnsi="Times New Roman" w:cs="Times New Roman"/>
          <w:sz w:val="24"/>
          <w:szCs w:val="24"/>
        </w:rPr>
        <w:t xml:space="preserve"> Baksh-Comeau</w:t>
      </w:r>
      <w:r>
        <w:rPr>
          <w:rFonts w:ascii="Times New Roman" w:hAnsi="Times New Roman" w:cs="Times New Roman"/>
          <w:sz w:val="24"/>
          <w:szCs w:val="24"/>
        </w:rPr>
        <w:t>,</w:t>
      </w:r>
      <w:r w:rsidRPr="003A1619">
        <w:rPr>
          <w:rFonts w:ascii="Times New Roman" w:hAnsi="Times New Roman" w:cs="Times New Roman"/>
          <w:sz w:val="24"/>
          <w:szCs w:val="24"/>
        </w:rPr>
        <w:t xml:space="preserve"> Y</w:t>
      </w:r>
      <w:r>
        <w:rPr>
          <w:rFonts w:ascii="Times New Roman" w:hAnsi="Times New Roman" w:cs="Times New Roman"/>
          <w:sz w:val="24"/>
          <w:szCs w:val="24"/>
        </w:rPr>
        <w:t>.</w:t>
      </w:r>
      <w:r w:rsidRPr="003A1619">
        <w:rPr>
          <w:rFonts w:ascii="Times New Roman" w:hAnsi="Times New Roman" w:cs="Times New Roman"/>
          <w:sz w:val="24"/>
          <w:szCs w:val="24"/>
        </w:rPr>
        <w:t>S</w:t>
      </w:r>
      <w:r>
        <w:rPr>
          <w:rFonts w:ascii="Times New Roman" w:hAnsi="Times New Roman" w:cs="Times New Roman"/>
          <w:sz w:val="24"/>
          <w:szCs w:val="24"/>
        </w:rPr>
        <w:t>.,</w:t>
      </w:r>
      <w:r w:rsidRPr="003A161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3A1619">
        <w:rPr>
          <w:rFonts w:ascii="Times New Roman" w:hAnsi="Times New Roman" w:cs="Times New Roman"/>
          <w:sz w:val="24"/>
          <w:szCs w:val="24"/>
        </w:rPr>
        <w:t>Seaforth</w:t>
      </w:r>
      <w:r>
        <w:rPr>
          <w:rFonts w:ascii="Times New Roman" w:hAnsi="Times New Roman" w:cs="Times New Roman"/>
          <w:sz w:val="24"/>
          <w:szCs w:val="24"/>
        </w:rPr>
        <w:t>,</w:t>
      </w:r>
      <w:r w:rsidRPr="003A1619">
        <w:rPr>
          <w:rFonts w:ascii="Times New Roman" w:hAnsi="Times New Roman" w:cs="Times New Roman"/>
          <w:sz w:val="24"/>
          <w:szCs w:val="24"/>
        </w:rPr>
        <w:t xml:space="preserve"> C</w:t>
      </w:r>
      <w:r>
        <w:rPr>
          <w:rFonts w:ascii="Times New Roman" w:hAnsi="Times New Roman" w:cs="Times New Roman"/>
          <w:sz w:val="24"/>
          <w:szCs w:val="24"/>
        </w:rPr>
        <w:t>.</w:t>
      </w:r>
      <w:r w:rsidRPr="003A1619">
        <w:rPr>
          <w:rFonts w:ascii="Times New Roman" w:hAnsi="Times New Roman" w:cs="Times New Roman"/>
          <w:sz w:val="24"/>
          <w:szCs w:val="24"/>
        </w:rPr>
        <w:t xml:space="preserve">E. </w:t>
      </w:r>
      <w:r>
        <w:rPr>
          <w:rFonts w:ascii="Times New Roman" w:hAnsi="Times New Roman" w:cs="Times New Roman"/>
          <w:sz w:val="24"/>
          <w:szCs w:val="24"/>
        </w:rPr>
        <w:t xml:space="preserve">(2015). </w:t>
      </w:r>
      <w:r w:rsidRPr="003A1619">
        <w:rPr>
          <w:rFonts w:ascii="Times New Roman" w:hAnsi="Times New Roman" w:cs="Times New Roman"/>
          <w:sz w:val="24"/>
          <w:szCs w:val="24"/>
        </w:rPr>
        <w:t>An ethnobotanical survey of medicinal plants in Trinidad.</w:t>
      </w:r>
      <w:r>
        <w:rPr>
          <w:rFonts w:ascii="Times New Roman" w:hAnsi="Times New Roman" w:cs="Times New Roman"/>
          <w:sz w:val="24"/>
          <w:szCs w:val="24"/>
        </w:rPr>
        <w:t xml:space="preserve"> </w:t>
      </w:r>
      <w:r w:rsidRPr="007F3F27">
        <w:rPr>
          <w:rFonts w:ascii="Times New Roman" w:hAnsi="Times New Roman" w:cs="Times New Roman"/>
          <w:i/>
          <w:iCs/>
          <w:sz w:val="24"/>
          <w:szCs w:val="24"/>
        </w:rPr>
        <w:t>J Ethnobiol Ethnomed,</w:t>
      </w:r>
      <w:r w:rsidRPr="003A1619">
        <w:rPr>
          <w:rFonts w:ascii="Times New Roman" w:hAnsi="Times New Roman" w:cs="Times New Roman"/>
          <w:sz w:val="24"/>
          <w:szCs w:val="24"/>
        </w:rPr>
        <w:t xml:space="preserve"> 11</w:t>
      </w:r>
      <w:r>
        <w:rPr>
          <w:rFonts w:ascii="Times New Roman" w:hAnsi="Times New Roman" w:cs="Times New Roman"/>
          <w:sz w:val="24"/>
          <w:szCs w:val="24"/>
        </w:rPr>
        <w:t>,</w:t>
      </w:r>
      <w:r w:rsidRPr="003A1619">
        <w:rPr>
          <w:rFonts w:ascii="Times New Roman" w:hAnsi="Times New Roman" w:cs="Times New Roman"/>
          <w:sz w:val="24"/>
          <w:szCs w:val="24"/>
        </w:rPr>
        <w:t xml:space="preserve"> 1–28. </w:t>
      </w:r>
    </w:p>
    <w:p w14:paraId="4A2420C5" w14:textId="08162DBF" w:rsidR="00631BD4" w:rsidRDefault="00631BD4" w:rsidP="00465D57">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Garcia-Marino</w:t>
      </w:r>
      <w:r>
        <w:rPr>
          <w:rFonts w:ascii="Times New Roman" w:hAnsi="Times New Roman" w:cs="Times New Roman"/>
          <w:sz w:val="24"/>
          <w:szCs w:val="24"/>
        </w:rPr>
        <w:t>,</w:t>
      </w:r>
      <w:r w:rsidRPr="00C94C84">
        <w:rPr>
          <w:rFonts w:ascii="Times New Roman" w:hAnsi="Times New Roman" w:cs="Times New Roman"/>
          <w:sz w:val="24"/>
          <w:szCs w:val="24"/>
        </w:rPr>
        <w:t xml:space="preserve"> M</w:t>
      </w:r>
      <w:r>
        <w:rPr>
          <w:rFonts w:ascii="Times New Roman" w:hAnsi="Times New Roman" w:cs="Times New Roman"/>
          <w:sz w:val="24"/>
          <w:szCs w:val="24"/>
        </w:rPr>
        <w:t>.,</w:t>
      </w:r>
      <w:r w:rsidRPr="00C94C84">
        <w:rPr>
          <w:rFonts w:ascii="Times New Roman" w:hAnsi="Times New Roman" w:cs="Times New Roman"/>
          <w:sz w:val="24"/>
          <w:szCs w:val="24"/>
        </w:rPr>
        <w:t xml:space="preserve"> Rivas-Gonzalo</w:t>
      </w:r>
      <w:r>
        <w:rPr>
          <w:rFonts w:ascii="Times New Roman" w:hAnsi="Times New Roman" w:cs="Times New Roman"/>
          <w:sz w:val="24"/>
          <w:szCs w:val="24"/>
        </w:rPr>
        <w:t>,</w:t>
      </w:r>
      <w:r w:rsidRPr="00C94C84">
        <w:rPr>
          <w:rFonts w:ascii="Times New Roman" w:hAnsi="Times New Roman" w:cs="Times New Roman"/>
          <w:sz w:val="24"/>
          <w:szCs w:val="24"/>
        </w:rPr>
        <w:t xml:space="preserve"> J</w:t>
      </w:r>
      <w:r>
        <w:rPr>
          <w:rFonts w:ascii="Times New Roman" w:hAnsi="Times New Roman" w:cs="Times New Roman"/>
          <w:sz w:val="24"/>
          <w:szCs w:val="24"/>
        </w:rPr>
        <w:t>.</w:t>
      </w:r>
      <w:r w:rsidRPr="00C94C84">
        <w:rPr>
          <w:rFonts w:ascii="Times New Roman" w:hAnsi="Times New Roman" w:cs="Times New Roman"/>
          <w:sz w:val="24"/>
          <w:szCs w:val="24"/>
        </w:rPr>
        <w:t>C</w:t>
      </w:r>
      <w:r>
        <w:rPr>
          <w:rFonts w:ascii="Times New Roman" w:hAnsi="Times New Roman" w:cs="Times New Roman"/>
          <w:sz w:val="24"/>
          <w:szCs w:val="24"/>
        </w:rPr>
        <w:t>.,</w:t>
      </w:r>
      <w:r w:rsidRPr="00C94C84">
        <w:rPr>
          <w:rFonts w:ascii="Times New Roman" w:hAnsi="Times New Roman" w:cs="Times New Roman"/>
          <w:sz w:val="24"/>
          <w:szCs w:val="24"/>
        </w:rPr>
        <w:t xml:space="preserve"> Ibanez</w:t>
      </w:r>
      <w:r>
        <w:rPr>
          <w:rFonts w:ascii="Times New Roman" w:hAnsi="Times New Roman" w:cs="Times New Roman"/>
          <w:sz w:val="24"/>
          <w:szCs w:val="24"/>
        </w:rPr>
        <w:t>,</w:t>
      </w:r>
      <w:r w:rsidRPr="00C94C84">
        <w:rPr>
          <w:rFonts w:ascii="Times New Roman" w:hAnsi="Times New Roman" w:cs="Times New Roman"/>
          <w:sz w:val="24"/>
          <w:szCs w:val="24"/>
        </w:rPr>
        <w:t xml:space="preserve"> E</w:t>
      </w:r>
      <w:r>
        <w:rPr>
          <w:rFonts w:ascii="Times New Roman" w:hAnsi="Times New Roman" w:cs="Times New Roman"/>
          <w:sz w:val="24"/>
          <w:szCs w:val="24"/>
        </w:rPr>
        <w:t>.,</w:t>
      </w:r>
      <w:r w:rsidRPr="00C94C8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94C84">
        <w:rPr>
          <w:rFonts w:ascii="Times New Roman" w:hAnsi="Times New Roman" w:cs="Times New Roman"/>
          <w:sz w:val="24"/>
          <w:szCs w:val="24"/>
        </w:rPr>
        <w:t>Garcia-Moreno</w:t>
      </w:r>
      <w:r>
        <w:rPr>
          <w:rFonts w:ascii="Times New Roman" w:hAnsi="Times New Roman" w:cs="Times New Roman"/>
          <w:sz w:val="24"/>
          <w:szCs w:val="24"/>
        </w:rPr>
        <w:t>,</w:t>
      </w:r>
      <w:r w:rsidRPr="00C94C84">
        <w:rPr>
          <w:rFonts w:ascii="Times New Roman" w:hAnsi="Times New Roman" w:cs="Times New Roman"/>
          <w:sz w:val="24"/>
          <w:szCs w:val="24"/>
        </w:rPr>
        <w:t xml:space="preserve"> C. </w:t>
      </w:r>
      <w:r>
        <w:rPr>
          <w:rFonts w:ascii="Times New Roman" w:hAnsi="Times New Roman" w:cs="Times New Roman"/>
          <w:sz w:val="24"/>
          <w:szCs w:val="24"/>
        </w:rPr>
        <w:t xml:space="preserve">(2006). </w:t>
      </w:r>
      <w:r w:rsidRPr="00C94C84">
        <w:rPr>
          <w:rFonts w:ascii="Times New Roman" w:hAnsi="Times New Roman" w:cs="Times New Roman"/>
          <w:sz w:val="24"/>
          <w:szCs w:val="24"/>
        </w:rPr>
        <w:t xml:space="preserve">Recovery of catechins and proanthocyanidins from winery by-products using subcritical water extraction. </w:t>
      </w:r>
      <w:r w:rsidRPr="00140474">
        <w:rPr>
          <w:rFonts w:ascii="Times New Roman" w:hAnsi="Times New Roman" w:cs="Times New Roman"/>
          <w:i/>
          <w:sz w:val="24"/>
          <w:szCs w:val="24"/>
        </w:rPr>
        <w:t>Anal Chim Acta,</w:t>
      </w:r>
      <w:r w:rsidRPr="00C94C84">
        <w:rPr>
          <w:rFonts w:ascii="Times New Roman" w:hAnsi="Times New Roman" w:cs="Times New Roman"/>
          <w:sz w:val="24"/>
          <w:szCs w:val="24"/>
        </w:rPr>
        <w:t xml:space="preserve"> 563</w:t>
      </w:r>
      <w:r>
        <w:rPr>
          <w:rFonts w:ascii="Times New Roman" w:hAnsi="Times New Roman" w:cs="Times New Roman"/>
          <w:sz w:val="24"/>
          <w:szCs w:val="24"/>
        </w:rPr>
        <w:t>,</w:t>
      </w:r>
      <w:r w:rsidRPr="00C94C84">
        <w:rPr>
          <w:rFonts w:ascii="Times New Roman" w:hAnsi="Times New Roman" w:cs="Times New Roman"/>
          <w:sz w:val="24"/>
          <w:szCs w:val="24"/>
        </w:rPr>
        <w:t xml:space="preserve"> 44-50.</w:t>
      </w:r>
    </w:p>
    <w:p w14:paraId="11988DFC" w14:textId="1FEF30B4" w:rsidR="00631BD4" w:rsidRDefault="00631BD4" w:rsidP="00465D57">
      <w:pPr>
        <w:spacing w:line="360" w:lineRule="auto"/>
        <w:ind w:left="720" w:hanging="720"/>
        <w:jc w:val="both"/>
        <w:rPr>
          <w:rFonts w:ascii="Times New Roman" w:hAnsi="Times New Roman" w:cs="Times New Roman"/>
          <w:sz w:val="24"/>
          <w:szCs w:val="24"/>
        </w:rPr>
      </w:pPr>
      <w:r w:rsidRPr="00515F16">
        <w:rPr>
          <w:rFonts w:ascii="Times New Roman" w:hAnsi="Times New Roman" w:cs="Times New Roman"/>
          <w:sz w:val="24"/>
          <w:szCs w:val="24"/>
        </w:rPr>
        <w:t>Kamal</w:t>
      </w:r>
      <w:r>
        <w:rPr>
          <w:rFonts w:ascii="Times New Roman" w:hAnsi="Times New Roman" w:cs="Times New Roman"/>
          <w:sz w:val="24"/>
          <w:szCs w:val="24"/>
        </w:rPr>
        <w:t>, G.</w:t>
      </w:r>
      <w:r w:rsidRPr="00515F16">
        <w:rPr>
          <w:rFonts w:ascii="Times New Roman" w:hAnsi="Times New Roman" w:cs="Times New Roman"/>
          <w:sz w:val="24"/>
          <w:szCs w:val="24"/>
        </w:rPr>
        <w:t>,</w:t>
      </w:r>
      <w:r>
        <w:rPr>
          <w:rFonts w:ascii="Times New Roman" w:hAnsi="Times New Roman" w:cs="Times New Roman"/>
          <w:sz w:val="24"/>
          <w:szCs w:val="24"/>
        </w:rPr>
        <w:t xml:space="preserve"> </w:t>
      </w:r>
      <w:r w:rsidRPr="00515F16">
        <w:rPr>
          <w:rFonts w:ascii="Times New Roman" w:hAnsi="Times New Roman" w:cs="Times New Roman"/>
          <w:sz w:val="24"/>
          <w:szCs w:val="24"/>
        </w:rPr>
        <w:t>Anwar</w:t>
      </w:r>
      <w:r>
        <w:rPr>
          <w:rFonts w:ascii="Times New Roman" w:hAnsi="Times New Roman" w:cs="Times New Roman"/>
          <w:sz w:val="24"/>
          <w:szCs w:val="24"/>
        </w:rPr>
        <w:t>, F.</w:t>
      </w:r>
      <w:r w:rsidRPr="00515F16">
        <w:rPr>
          <w:rFonts w:ascii="Times New Roman" w:hAnsi="Times New Roman" w:cs="Times New Roman"/>
          <w:sz w:val="24"/>
          <w:szCs w:val="24"/>
        </w:rPr>
        <w:t>, Hussain</w:t>
      </w:r>
      <w:r>
        <w:rPr>
          <w:rFonts w:ascii="Times New Roman" w:hAnsi="Times New Roman" w:cs="Times New Roman"/>
          <w:sz w:val="24"/>
          <w:szCs w:val="24"/>
        </w:rPr>
        <w:t>, A.</w:t>
      </w:r>
      <w:r w:rsidRPr="00515F16">
        <w:rPr>
          <w:rFonts w:ascii="Times New Roman" w:hAnsi="Times New Roman" w:cs="Times New Roman"/>
          <w:sz w:val="24"/>
          <w:szCs w:val="24"/>
        </w:rPr>
        <w:t>,</w:t>
      </w:r>
      <w:r>
        <w:rPr>
          <w:rFonts w:ascii="Times New Roman" w:hAnsi="Times New Roman" w:cs="Times New Roman"/>
          <w:sz w:val="24"/>
          <w:szCs w:val="24"/>
        </w:rPr>
        <w:t xml:space="preserve"> </w:t>
      </w:r>
      <w:r w:rsidRPr="00515F16">
        <w:rPr>
          <w:rFonts w:ascii="Times New Roman" w:hAnsi="Times New Roman" w:cs="Times New Roman"/>
          <w:sz w:val="24"/>
          <w:szCs w:val="24"/>
        </w:rPr>
        <w:t>Sarri</w:t>
      </w:r>
      <w:r>
        <w:rPr>
          <w:rFonts w:ascii="Times New Roman" w:hAnsi="Times New Roman" w:cs="Times New Roman"/>
          <w:sz w:val="24"/>
          <w:szCs w:val="24"/>
        </w:rPr>
        <w:t>, N.</w:t>
      </w:r>
      <w:r w:rsidRPr="00515F16">
        <w:rPr>
          <w:rFonts w:ascii="Times New Roman" w:hAnsi="Times New Roman" w:cs="Times New Roman"/>
          <w:sz w:val="24"/>
          <w:szCs w:val="24"/>
        </w:rPr>
        <w:t>,</w:t>
      </w:r>
      <w:r>
        <w:rPr>
          <w:rFonts w:ascii="Times New Roman" w:hAnsi="Times New Roman" w:cs="Times New Roman"/>
          <w:sz w:val="24"/>
          <w:szCs w:val="24"/>
        </w:rPr>
        <w:t xml:space="preserve"> &amp; </w:t>
      </w:r>
      <w:r w:rsidRPr="00515F16">
        <w:rPr>
          <w:rFonts w:ascii="Times New Roman" w:hAnsi="Times New Roman" w:cs="Times New Roman"/>
          <w:sz w:val="24"/>
          <w:szCs w:val="24"/>
        </w:rPr>
        <w:t>Ashraf</w:t>
      </w:r>
      <w:r>
        <w:rPr>
          <w:rFonts w:ascii="Times New Roman" w:hAnsi="Times New Roman" w:cs="Times New Roman"/>
          <w:sz w:val="24"/>
          <w:szCs w:val="24"/>
        </w:rPr>
        <w:t>, M</w:t>
      </w:r>
      <w:r w:rsidRPr="00515F16">
        <w:rPr>
          <w:rFonts w:ascii="Times New Roman" w:hAnsi="Times New Roman" w:cs="Times New Roman"/>
          <w:sz w:val="24"/>
          <w:szCs w:val="24"/>
        </w:rPr>
        <w:t xml:space="preserve">. </w:t>
      </w:r>
      <w:r>
        <w:rPr>
          <w:rFonts w:ascii="Times New Roman" w:hAnsi="Times New Roman" w:cs="Times New Roman"/>
          <w:sz w:val="24"/>
          <w:szCs w:val="24"/>
        </w:rPr>
        <w:t xml:space="preserve">(2011). </w:t>
      </w:r>
      <w:r w:rsidRPr="00515F16">
        <w:rPr>
          <w:rFonts w:ascii="Times New Roman" w:hAnsi="Times New Roman" w:cs="Times New Roman"/>
          <w:sz w:val="24"/>
          <w:szCs w:val="24"/>
        </w:rPr>
        <w:t>Yield and chemical composition of</w:t>
      </w:r>
      <w:r>
        <w:rPr>
          <w:rFonts w:ascii="Times New Roman" w:hAnsi="Times New Roman" w:cs="Times New Roman"/>
          <w:sz w:val="24"/>
          <w:szCs w:val="24"/>
        </w:rPr>
        <w:t xml:space="preserve"> </w:t>
      </w:r>
      <w:r w:rsidRPr="00515F16">
        <w:rPr>
          <w:rFonts w:ascii="Times New Roman" w:hAnsi="Times New Roman" w:cs="Times New Roman"/>
          <w:sz w:val="24"/>
          <w:szCs w:val="24"/>
        </w:rPr>
        <w:t xml:space="preserve">Citrus essential oils as affected by drying pretreatment of peels. </w:t>
      </w:r>
      <w:r w:rsidRPr="009207BE">
        <w:rPr>
          <w:rFonts w:ascii="Times New Roman" w:hAnsi="Times New Roman" w:cs="Times New Roman"/>
          <w:i/>
          <w:iCs/>
          <w:sz w:val="24"/>
          <w:szCs w:val="24"/>
        </w:rPr>
        <w:t xml:space="preserve">Int Food Res J, </w:t>
      </w:r>
      <w:r w:rsidRPr="00515F16">
        <w:rPr>
          <w:rFonts w:ascii="Times New Roman" w:hAnsi="Times New Roman" w:cs="Times New Roman"/>
          <w:sz w:val="24"/>
          <w:szCs w:val="24"/>
        </w:rPr>
        <w:t>18(4)</w:t>
      </w:r>
      <w:r>
        <w:rPr>
          <w:rFonts w:ascii="Times New Roman" w:hAnsi="Times New Roman" w:cs="Times New Roman"/>
          <w:sz w:val="24"/>
          <w:szCs w:val="24"/>
        </w:rPr>
        <w:t>,</w:t>
      </w:r>
      <w:r w:rsidRPr="00515F16">
        <w:rPr>
          <w:rFonts w:ascii="Times New Roman" w:hAnsi="Times New Roman" w:cs="Times New Roman"/>
          <w:sz w:val="24"/>
          <w:szCs w:val="24"/>
        </w:rPr>
        <w:t xml:space="preserve"> 1275.</w:t>
      </w:r>
    </w:p>
    <w:p w14:paraId="124FB6E7" w14:textId="06D015A6" w:rsidR="00631BD4" w:rsidRDefault="00631BD4" w:rsidP="00465D57">
      <w:pPr>
        <w:spacing w:line="360" w:lineRule="auto"/>
        <w:ind w:left="720" w:hanging="720"/>
        <w:jc w:val="both"/>
        <w:rPr>
          <w:rFonts w:ascii="Times New Roman" w:hAnsi="Times New Roman" w:cs="Times New Roman"/>
          <w:sz w:val="24"/>
          <w:szCs w:val="24"/>
        </w:rPr>
      </w:pPr>
      <w:r w:rsidRPr="007231ED">
        <w:rPr>
          <w:rFonts w:ascii="Times New Roman" w:hAnsi="Times New Roman" w:cs="Times New Roman"/>
          <w:sz w:val="24"/>
          <w:szCs w:val="24"/>
        </w:rPr>
        <w:t>Kelebek</w:t>
      </w:r>
      <w:r>
        <w:rPr>
          <w:rFonts w:ascii="Times New Roman" w:hAnsi="Times New Roman" w:cs="Times New Roman"/>
          <w:sz w:val="24"/>
          <w:szCs w:val="24"/>
        </w:rPr>
        <w:t xml:space="preserve">, </w:t>
      </w:r>
      <w:r w:rsidRPr="007231ED">
        <w:rPr>
          <w:rFonts w:ascii="Times New Roman" w:hAnsi="Times New Roman" w:cs="Times New Roman"/>
          <w:sz w:val="24"/>
          <w:szCs w:val="24"/>
        </w:rPr>
        <w:t>H</w:t>
      </w:r>
      <w:r>
        <w:rPr>
          <w:rFonts w:ascii="Times New Roman" w:hAnsi="Times New Roman" w:cs="Times New Roman"/>
          <w:sz w:val="24"/>
          <w:szCs w:val="24"/>
        </w:rPr>
        <w:t>.</w:t>
      </w:r>
      <w:r w:rsidRPr="007231ED">
        <w:rPr>
          <w:rFonts w:ascii="Times New Roman" w:hAnsi="Times New Roman" w:cs="Times New Roman"/>
          <w:sz w:val="24"/>
          <w:szCs w:val="24"/>
        </w:rPr>
        <w:t>,</w:t>
      </w:r>
      <w:r>
        <w:rPr>
          <w:rFonts w:ascii="Times New Roman" w:hAnsi="Times New Roman" w:cs="Times New Roman"/>
          <w:sz w:val="24"/>
          <w:szCs w:val="24"/>
        </w:rPr>
        <w:t xml:space="preserve"> &amp; </w:t>
      </w:r>
      <w:r w:rsidRPr="007231ED">
        <w:rPr>
          <w:rFonts w:ascii="Times New Roman" w:hAnsi="Times New Roman" w:cs="Times New Roman"/>
          <w:sz w:val="24"/>
          <w:szCs w:val="24"/>
        </w:rPr>
        <w:t>Selli</w:t>
      </w:r>
      <w:r>
        <w:rPr>
          <w:rFonts w:ascii="Times New Roman" w:hAnsi="Times New Roman" w:cs="Times New Roman"/>
          <w:sz w:val="24"/>
          <w:szCs w:val="24"/>
        </w:rPr>
        <w:t>,</w:t>
      </w:r>
      <w:r w:rsidRPr="007231ED">
        <w:rPr>
          <w:rFonts w:ascii="Times New Roman" w:hAnsi="Times New Roman" w:cs="Times New Roman"/>
          <w:sz w:val="24"/>
          <w:szCs w:val="24"/>
        </w:rPr>
        <w:t xml:space="preserve"> S. </w:t>
      </w:r>
      <w:r>
        <w:rPr>
          <w:rFonts w:ascii="Times New Roman" w:hAnsi="Times New Roman" w:cs="Times New Roman"/>
          <w:sz w:val="24"/>
          <w:szCs w:val="24"/>
        </w:rPr>
        <w:t xml:space="preserve">(2011). </w:t>
      </w:r>
      <w:r w:rsidRPr="007231ED">
        <w:rPr>
          <w:rFonts w:ascii="Times New Roman" w:hAnsi="Times New Roman" w:cs="Times New Roman"/>
          <w:sz w:val="24"/>
          <w:szCs w:val="24"/>
        </w:rPr>
        <w:t>Determination of volatile, phenolic, organic acid and sugar components in a Turkish cv. Dortyol (Citrus sinensis L. Osbeck)</w:t>
      </w:r>
      <w:r>
        <w:rPr>
          <w:rFonts w:ascii="Times New Roman" w:hAnsi="Times New Roman" w:cs="Times New Roman"/>
          <w:sz w:val="24"/>
          <w:szCs w:val="24"/>
        </w:rPr>
        <w:t xml:space="preserve"> </w:t>
      </w:r>
      <w:r w:rsidRPr="007231ED">
        <w:rPr>
          <w:rFonts w:ascii="Times New Roman" w:hAnsi="Times New Roman" w:cs="Times New Roman"/>
          <w:sz w:val="24"/>
          <w:szCs w:val="24"/>
        </w:rPr>
        <w:t xml:space="preserve">orange juice. </w:t>
      </w:r>
      <w:r w:rsidRPr="00835917">
        <w:rPr>
          <w:rFonts w:ascii="Times New Roman" w:hAnsi="Times New Roman" w:cs="Times New Roman"/>
          <w:i/>
          <w:iCs/>
          <w:sz w:val="24"/>
          <w:szCs w:val="24"/>
        </w:rPr>
        <w:t>J Sci Food Agric,</w:t>
      </w:r>
      <w:r>
        <w:rPr>
          <w:rFonts w:ascii="Times New Roman" w:hAnsi="Times New Roman" w:cs="Times New Roman"/>
          <w:sz w:val="24"/>
          <w:szCs w:val="24"/>
        </w:rPr>
        <w:t xml:space="preserve"> </w:t>
      </w:r>
      <w:r w:rsidRPr="007231ED">
        <w:rPr>
          <w:rFonts w:ascii="Times New Roman" w:hAnsi="Times New Roman" w:cs="Times New Roman"/>
          <w:sz w:val="24"/>
          <w:szCs w:val="24"/>
        </w:rPr>
        <w:t>91(10)</w:t>
      </w:r>
      <w:r>
        <w:rPr>
          <w:rFonts w:ascii="Times New Roman" w:hAnsi="Times New Roman" w:cs="Times New Roman"/>
          <w:sz w:val="24"/>
          <w:szCs w:val="24"/>
        </w:rPr>
        <w:t>,</w:t>
      </w:r>
      <w:r w:rsidRPr="007231ED">
        <w:rPr>
          <w:rFonts w:ascii="Times New Roman" w:hAnsi="Times New Roman" w:cs="Times New Roman"/>
          <w:sz w:val="24"/>
          <w:szCs w:val="24"/>
        </w:rPr>
        <w:t xml:space="preserve"> 1855–1862. </w:t>
      </w:r>
    </w:p>
    <w:p w14:paraId="606804A5" w14:textId="071C747C" w:rsidR="00631BD4" w:rsidRDefault="00631BD4" w:rsidP="00465D57">
      <w:pPr>
        <w:spacing w:line="360" w:lineRule="auto"/>
        <w:ind w:left="720" w:hanging="720"/>
        <w:jc w:val="both"/>
        <w:rPr>
          <w:rFonts w:ascii="Times New Roman" w:hAnsi="Times New Roman" w:cs="Times New Roman"/>
          <w:sz w:val="24"/>
          <w:szCs w:val="24"/>
        </w:rPr>
      </w:pPr>
      <w:r w:rsidRPr="004A0729">
        <w:rPr>
          <w:rFonts w:ascii="Times New Roman" w:hAnsi="Times New Roman" w:cs="Times New Roman"/>
          <w:sz w:val="24"/>
          <w:szCs w:val="24"/>
        </w:rPr>
        <w:t>Lu</w:t>
      </w:r>
      <w:r>
        <w:rPr>
          <w:rFonts w:ascii="Times New Roman" w:hAnsi="Times New Roman" w:cs="Times New Roman"/>
          <w:sz w:val="24"/>
          <w:szCs w:val="24"/>
        </w:rPr>
        <w:t>,</w:t>
      </w:r>
      <w:r w:rsidRPr="004A0729">
        <w:rPr>
          <w:rFonts w:ascii="Times New Roman" w:hAnsi="Times New Roman" w:cs="Times New Roman"/>
          <w:sz w:val="24"/>
          <w:szCs w:val="24"/>
        </w:rPr>
        <w:t xml:space="preserve"> Y</w:t>
      </w:r>
      <w:r>
        <w:rPr>
          <w:rFonts w:ascii="Times New Roman" w:hAnsi="Times New Roman" w:cs="Times New Roman"/>
          <w:sz w:val="24"/>
          <w:szCs w:val="24"/>
        </w:rPr>
        <w:t>.</w:t>
      </w:r>
      <w:r w:rsidRPr="004A072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4A0729">
        <w:rPr>
          <w:rFonts w:ascii="Times New Roman" w:hAnsi="Times New Roman" w:cs="Times New Roman"/>
          <w:sz w:val="24"/>
          <w:szCs w:val="24"/>
        </w:rPr>
        <w:t>Foo</w:t>
      </w:r>
      <w:r>
        <w:rPr>
          <w:rFonts w:ascii="Times New Roman" w:hAnsi="Times New Roman" w:cs="Times New Roman"/>
          <w:sz w:val="24"/>
          <w:szCs w:val="24"/>
        </w:rPr>
        <w:t>,</w:t>
      </w:r>
      <w:r w:rsidRPr="004A0729">
        <w:rPr>
          <w:rFonts w:ascii="Times New Roman" w:hAnsi="Times New Roman" w:cs="Times New Roman"/>
          <w:sz w:val="24"/>
          <w:szCs w:val="24"/>
        </w:rPr>
        <w:t xml:space="preserve"> L</w:t>
      </w:r>
      <w:r>
        <w:rPr>
          <w:rFonts w:ascii="Times New Roman" w:hAnsi="Times New Roman" w:cs="Times New Roman"/>
          <w:sz w:val="24"/>
          <w:szCs w:val="24"/>
        </w:rPr>
        <w:t>.</w:t>
      </w:r>
      <w:r w:rsidRPr="004A0729">
        <w:rPr>
          <w:rFonts w:ascii="Times New Roman" w:hAnsi="Times New Roman" w:cs="Times New Roman"/>
          <w:sz w:val="24"/>
          <w:szCs w:val="24"/>
        </w:rPr>
        <w:t xml:space="preserve">Y. </w:t>
      </w:r>
      <w:r>
        <w:rPr>
          <w:rFonts w:ascii="Times New Roman" w:hAnsi="Times New Roman" w:cs="Times New Roman"/>
          <w:sz w:val="24"/>
          <w:szCs w:val="24"/>
        </w:rPr>
        <w:t xml:space="preserve">(2001). </w:t>
      </w:r>
      <w:r w:rsidRPr="004A0729">
        <w:rPr>
          <w:rFonts w:ascii="Times New Roman" w:hAnsi="Times New Roman" w:cs="Times New Roman"/>
          <w:sz w:val="24"/>
          <w:szCs w:val="24"/>
        </w:rPr>
        <w:t>Antioxidant and radical scavenging activities of polyphenols from</w:t>
      </w:r>
      <w:r>
        <w:rPr>
          <w:rFonts w:ascii="Times New Roman" w:hAnsi="Times New Roman" w:cs="Times New Roman"/>
          <w:sz w:val="24"/>
          <w:szCs w:val="24"/>
        </w:rPr>
        <w:t xml:space="preserve"> </w:t>
      </w:r>
      <w:r w:rsidRPr="004A0729">
        <w:rPr>
          <w:rFonts w:ascii="Times New Roman" w:hAnsi="Times New Roman" w:cs="Times New Roman"/>
          <w:sz w:val="24"/>
          <w:szCs w:val="24"/>
        </w:rPr>
        <w:t xml:space="preserve">apple pomace. </w:t>
      </w:r>
      <w:r w:rsidRPr="00B235A2">
        <w:rPr>
          <w:rFonts w:ascii="Times New Roman" w:hAnsi="Times New Roman" w:cs="Times New Roman"/>
          <w:i/>
          <w:iCs/>
          <w:sz w:val="24"/>
          <w:szCs w:val="24"/>
        </w:rPr>
        <w:t>Food Chem,</w:t>
      </w:r>
      <w:r>
        <w:rPr>
          <w:rFonts w:ascii="Times New Roman" w:hAnsi="Times New Roman" w:cs="Times New Roman"/>
          <w:sz w:val="24"/>
          <w:szCs w:val="24"/>
        </w:rPr>
        <w:t xml:space="preserve"> </w:t>
      </w:r>
      <w:r w:rsidRPr="004A0729">
        <w:rPr>
          <w:rFonts w:ascii="Times New Roman" w:hAnsi="Times New Roman" w:cs="Times New Roman"/>
          <w:sz w:val="24"/>
          <w:szCs w:val="24"/>
        </w:rPr>
        <w:t>68</w:t>
      </w:r>
      <w:r>
        <w:rPr>
          <w:rFonts w:ascii="Times New Roman" w:hAnsi="Times New Roman" w:cs="Times New Roman"/>
          <w:sz w:val="24"/>
          <w:szCs w:val="24"/>
        </w:rPr>
        <w:t>,</w:t>
      </w:r>
      <w:r w:rsidRPr="004A0729">
        <w:rPr>
          <w:rFonts w:ascii="Times New Roman" w:hAnsi="Times New Roman" w:cs="Times New Roman"/>
          <w:sz w:val="24"/>
          <w:szCs w:val="24"/>
        </w:rPr>
        <w:t xml:space="preserve"> 81–85.</w:t>
      </w:r>
      <w:r>
        <w:rPr>
          <w:rFonts w:ascii="Times New Roman" w:hAnsi="Times New Roman" w:cs="Times New Roman"/>
          <w:sz w:val="24"/>
          <w:szCs w:val="24"/>
        </w:rPr>
        <w:t xml:space="preserve">   </w:t>
      </w:r>
    </w:p>
    <w:p w14:paraId="3316F448" w14:textId="77777777" w:rsidR="00631BD4" w:rsidRDefault="00631BD4" w:rsidP="00465D57">
      <w:pPr>
        <w:spacing w:line="360" w:lineRule="auto"/>
        <w:ind w:left="720" w:hanging="720"/>
        <w:jc w:val="both"/>
        <w:rPr>
          <w:rFonts w:ascii="Times New Roman" w:hAnsi="Times New Roman" w:cs="Times New Roman"/>
          <w:sz w:val="24"/>
          <w:szCs w:val="24"/>
        </w:rPr>
      </w:pPr>
      <w:r w:rsidRPr="003A1619">
        <w:rPr>
          <w:rFonts w:ascii="Times New Roman" w:hAnsi="Times New Roman" w:cs="Times New Roman"/>
          <w:sz w:val="24"/>
          <w:szCs w:val="24"/>
        </w:rPr>
        <w:t>Mabberley</w:t>
      </w:r>
      <w:r>
        <w:rPr>
          <w:rFonts w:ascii="Times New Roman" w:hAnsi="Times New Roman" w:cs="Times New Roman"/>
          <w:sz w:val="24"/>
          <w:szCs w:val="24"/>
        </w:rPr>
        <w:t>,</w:t>
      </w:r>
      <w:r w:rsidRPr="003A1619">
        <w:rPr>
          <w:rFonts w:ascii="Times New Roman" w:hAnsi="Times New Roman" w:cs="Times New Roman"/>
          <w:sz w:val="24"/>
          <w:szCs w:val="24"/>
        </w:rPr>
        <w:t xml:space="preserve"> D</w:t>
      </w:r>
      <w:r>
        <w:rPr>
          <w:rFonts w:ascii="Times New Roman" w:hAnsi="Times New Roman" w:cs="Times New Roman"/>
          <w:sz w:val="24"/>
          <w:szCs w:val="24"/>
        </w:rPr>
        <w:t>.</w:t>
      </w:r>
      <w:r w:rsidRPr="003A1619">
        <w:rPr>
          <w:rFonts w:ascii="Times New Roman" w:hAnsi="Times New Roman" w:cs="Times New Roman"/>
          <w:sz w:val="24"/>
          <w:szCs w:val="24"/>
        </w:rPr>
        <w:t xml:space="preserve">J. </w:t>
      </w:r>
      <w:r>
        <w:rPr>
          <w:rFonts w:ascii="Times New Roman" w:hAnsi="Times New Roman" w:cs="Times New Roman"/>
          <w:sz w:val="24"/>
          <w:szCs w:val="24"/>
        </w:rPr>
        <w:t xml:space="preserve">(2004). </w:t>
      </w:r>
      <w:r w:rsidRPr="003A1619">
        <w:rPr>
          <w:rFonts w:ascii="Times New Roman" w:hAnsi="Times New Roman" w:cs="Times New Roman"/>
          <w:sz w:val="24"/>
          <w:szCs w:val="24"/>
        </w:rPr>
        <w:t>Citrus (Rutaceae): A review of recent advances in etymology, systematics and medical</w:t>
      </w:r>
      <w:r>
        <w:rPr>
          <w:rFonts w:ascii="Times New Roman" w:hAnsi="Times New Roman" w:cs="Times New Roman"/>
          <w:sz w:val="24"/>
          <w:szCs w:val="24"/>
        </w:rPr>
        <w:t xml:space="preserve"> </w:t>
      </w:r>
      <w:r w:rsidRPr="003A1619">
        <w:rPr>
          <w:rFonts w:ascii="Times New Roman" w:hAnsi="Times New Roman" w:cs="Times New Roman"/>
          <w:sz w:val="24"/>
          <w:szCs w:val="24"/>
        </w:rPr>
        <w:t xml:space="preserve">applications. </w:t>
      </w:r>
      <w:r w:rsidRPr="007F3F27">
        <w:rPr>
          <w:rFonts w:ascii="Times New Roman" w:hAnsi="Times New Roman" w:cs="Times New Roman"/>
          <w:i/>
          <w:iCs/>
          <w:sz w:val="24"/>
          <w:szCs w:val="24"/>
        </w:rPr>
        <w:t>Blumea J Plant Taxon Plant Geogr,</w:t>
      </w:r>
      <w:r w:rsidRPr="003A1619">
        <w:rPr>
          <w:rFonts w:ascii="Times New Roman" w:hAnsi="Times New Roman" w:cs="Times New Roman"/>
          <w:sz w:val="24"/>
          <w:szCs w:val="24"/>
        </w:rPr>
        <w:t xml:space="preserve"> 49</w:t>
      </w:r>
      <w:r>
        <w:rPr>
          <w:rFonts w:ascii="Times New Roman" w:hAnsi="Times New Roman" w:cs="Times New Roman"/>
          <w:sz w:val="24"/>
          <w:szCs w:val="24"/>
        </w:rPr>
        <w:t xml:space="preserve">, </w:t>
      </w:r>
      <w:r w:rsidRPr="003A1619">
        <w:rPr>
          <w:rFonts w:ascii="Times New Roman" w:hAnsi="Times New Roman" w:cs="Times New Roman"/>
          <w:sz w:val="24"/>
          <w:szCs w:val="24"/>
        </w:rPr>
        <w:t xml:space="preserve">481–498. </w:t>
      </w:r>
      <w:r>
        <w:rPr>
          <w:rFonts w:ascii="Times New Roman" w:hAnsi="Times New Roman" w:cs="Times New Roman"/>
          <w:sz w:val="24"/>
          <w:szCs w:val="24"/>
        </w:rPr>
        <w:t xml:space="preserve">  </w:t>
      </w:r>
    </w:p>
    <w:p w14:paraId="2DFCABAB" w14:textId="0F05603F" w:rsidR="00631BD4" w:rsidRDefault="00631BD4" w:rsidP="00465D57">
      <w:pPr>
        <w:spacing w:line="360" w:lineRule="auto"/>
        <w:ind w:left="720" w:hanging="720"/>
        <w:jc w:val="both"/>
        <w:rPr>
          <w:rFonts w:ascii="Times New Roman" w:hAnsi="Times New Roman" w:cs="Times New Roman"/>
          <w:sz w:val="24"/>
          <w:szCs w:val="24"/>
        </w:rPr>
      </w:pPr>
      <w:r w:rsidRPr="00CB37DA">
        <w:rPr>
          <w:rFonts w:ascii="Times New Roman" w:hAnsi="Times New Roman" w:cs="Times New Roman"/>
          <w:sz w:val="24"/>
          <w:szCs w:val="24"/>
        </w:rPr>
        <w:t>Mohanapriya</w:t>
      </w:r>
      <w:r>
        <w:rPr>
          <w:rFonts w:ascii="Times New Roman" w:hAnsi="Times New Roman" w:cs="Times New Roman"/>
          <w:sz w:val="24"/>
          <w:szCs w:val="24"/>
        </w:rPr>
        <w:t>,</w:t>
      </w:r>
      <w:r w:rsidRPr="00CB37DA">
        <w:rPr>
          <w:rFonts w:ascii="Times New Roman" w:hAnsi="Times New Roman" w:cs="Times New Roman"/>
          <w:sz w:val="24"/>
          <w:szCs w:val="24"/>
        </w:rPr>
        <w:t xml:space="preserve"> M</w:t>
      </w:r>
      <w:r>
        <w:rPr>
          <w:rFonts w:ascii="Times New Roman" w:hAnsi="Times New Roman" w:cs="Times New Roman"/>
          <w:sz w:val="24"/>
          <w:szCs w:val="24"/>
        </w:rPr>
        <w:t>.</w:t>
      </w:r>
      <w:r w:rsidRPr="00CB37DA">
        <w:rPr>
          <w:rFonts w:ascii="Times New Roman" w:hAnsi="Times New Roman" w:cs="Times New Roman"/>
          <w:sz w:val="24"/>
          <w:szCs w:val="24"/>
        </w:rPr>
        <w:t>, Ramaswamy</w:t>
      </w:r>
      <w:r>
        <w:rPr>
          <w:rFonts w:ascii="Times New Roman" w:hAnsi="Times New Roman" w:cs="Times New Roman"/>
          <w:sz w:val="24"/>
          <w:szCs w:val="24"/>
        </w:rPr>
        <w:t>,</w:t>
      </w:r>
      <w:r w:rsidRPr="00CB37DA">
        <w:rPr>
          <w:rFonts w:ascii="Times New Roman" w:hAnsi="Times New Roman" w:cs="Times New Roman"/>
          <w:sz w:val="24"/>
          <w:szCs w:val="24"/>
        </w:rPr>
        <w:t xml:space="preserve"> L</w:t>
      </w:r>
      <w:r>
        <w:rPr>
          <w:rFonts w:ascii="Times New Roman" w:hAnsi="Times New Roman" w:cs="Times New Roman"/>
          <w:sz w:val="24"/>
          <w:szCs w:val="24"/>
        </w:rPr>
        <w:t>.</w:t>
      </w:r>
      <w:r w:rsidRPr="00CB37DA">
        <w:rPr>
          <w:rFonts w:ascii="Times New Roman" w:hAnsi="Times New Roman" w:cs="Times New Roman"/>
          <w:sz w:val="24"/>
          <w:szCs w:val="24"/>
        </w:rPr>
        <w:t>,</w:t>
      </w:r>
      <w:r>
        <w:rPr>
          <w:rFonts w:ascii="Times New Roman" w:hAnsi="Times New Roman" w:cs="Times New Roman"/>
          <w:sz w:val="24"/>
          <w:szCs w:val="24"/>
        </w:rPr>
        <w:t xml:space="preserve"> &amp; </w:t>
      </w:r>
      <w:r w:rsidRPr="00CB37DA">
        <w:rPr>
          <w:rFonts w:ascii="Times New Roman" w:hAnsi="Times New Roman" w:cs="Times New Roman"/>
          <w:sz w:val="24"/>
          <w:szCs w:val="24"/>
        </w:rPr>
        <w:t>Rajendran</w:t>
      </w:r>
      <w:r>
        <w:rPr>
          <w:rFonts w:ascii="Times New Roman" w:hAnsi="Times New Roman" w:cs="Times New Roman"/>
          <w:sz w:val="24"/>
          <w:szCs w:val="24"/>
        </w:rPr>
        <w:t>,</w:t>
      </w:r>
      <w:r w:rsidRPr="00CB37DA">
        <w:rPr>
          <w:rFonts w:ascii="Times New Roman" w:hAnsi="Times New Roman" w:cs="Times New Roman"/>
          <w:sz w:val="24"/>
          <w:szCs w:val="24"/>
        </w:rPr>
        <w:t xml:space="preserve"> R. </w:t>
      </w:r>
      <w:r>
        <w:rPr>
          <w:rFonts w:ascii="Times New Roman" w:hAnsi="Times New Roman" w:cs="Times New Roman"/>
          <w:sz w:val="24"/>
          <w:szCs w:val="24"/>
        </w:rPr>
        <w:t xml:space="preserve">(2013). </w:t>
      </w:r>
      <w:r w:rsidRPr="00CB37DA">
        <w:rPr>
          <w:rFonts w:ascii="Times New Roman" w:hAnsi="Times New Roman" w:cs="Times New Roman"/>
          <w:sz w:val="24"/>
          <w:szCs w:val="24"/>
        </w:rPr>
        <w:t>Health and medicinal properties of lemon (</w:t>
      </w:r>
      <w:r w:rsidRPr="00CB37DA">
        <w:rPr>
          <w:rFonts w:ascii="Times New Roman" w:hAnsi="Times New Roman" w:cs="Times New Roman"/>
          <w:i/>
          <w:iCs/>
          <w:sz w:val="24"/>
          <w:szCs w:val="24"/>
        </w:rPr>
        <w:t>Citrus limonum</w:t>
      </w:r>
      <w:r w:rsidRPr="00CB37DA">
        <w:rPr>
          <w:rFonts w:ascii="Times New Roman" w:hAnsi="Times New Roman" w:cs="Times New Roman"/>
          <w:sz w:val="24"/>
          <w:szCs w:val="24"/>
        </w:rPr>
        <w:t xml:space="preserve">). </w:t>
      </w:r>
      <w:r w:rsidRPr="007F3F27">
        <w:rPr>
          <w:rFonts w:ascii="Times New Roman" w:hAnsi="Times New Roman" w:cs="Times New Roman"/>
          <w:i/>
          <w:iCs/>
          <w:sz w:val="24"/>
          <w:szCs w:val="24"/>
        </w:rPr>
        <w:t>Int J Ayur Herbl Med,</w:t>
      </w:r>
      <w:r w:rsidRPr="00CB37DA">
        <w:rPr>
          <w:rFonts w:ascii="Times New Roman" w:hAnsi="Times New Roman" w:cs="Times New Roman"/>
          <w:i/>
          <w:iCs/>
          <w:sz w:val="24"/>
          <w:szCs w:val="24"/>
        </w:rPr>
        <w:t xml:space="preserve"> </w:t>
      </w:r>
      <w:r w:rsidRPr="001A0D40">
        <w:rPr>
          <w:rFonts w:ascii="Times New Roman" w:hAnsi="Times New Roman" w:cs="Times New Roman"/>
          <w:sz w:val="24"/>
          <w:szCs w:val="24"/>
        </w:rPr>
        <w:t>3</w:t>
      </w:r>
      <w:r w:rsidRPr="00CB37DA">
        <w:rPr>
          <w:rFonts w:ascii="Times New Roman" w:hAnsi="Times New Roman" w:cs="Times New Roman"/>
          <w:sz w:val="24"/>
          <w:szCs w:val="24"/>
        </w:rPr>
        <w:t>(10)</w:t>
      </w:r>
      <w:r>
        <w:rPr>
          <w:rFonts w:ascii="Times New Roman" w:hAnsi="Times New Roman" w:cs="Times New Roman"/>
          <w:sz w:val="24"/>
          <w:szCs w:val="24"/>
        </w:rPr>
        <w:t>,</w:t>
      </w:r>
      <w:r w:rsidRPr="00CB37DA">
        <w:rPr>
          <w:rFonts w:ascii="Times New Roman" w:hAnsi="Times New Roman" w:cs="Times New Roman"/>
          <w:sz w:val="24"/>
          <w:szCs w:val="24"/>
        </w:rPr>
        <w:t xml:space="preserve"> 1095–1100.</w:t>
      </w:r>
      <w:r>
        <w:rPr>
          <w:rFonts w:ascii="Times New Roman" w:hAnsi="Times New Roman" w:cs="Times New Roman"/>
          <w:sz w:val="24"/>
          <w:szCs w:val="24"/>
        </w:rPr>
        <w:t xml:space="preserve">    </w:t>
      </w:r>
    </w:p>
    <w:p w14:paraId="65BB6E85" w14:textId="28581BB1" w:rsidR="00631BD4" w:rsidRDefault="00631BD4" w:rsidP="00465D57">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Nawaz</w:t>
      </w:r>
      <w:r>
        <w:rPr>
          <w:rFonts w:ascii="Times New Roman" w:hAnsi="Times New Roman" w:cs="Times New Roman"/>
          <w:sz w:val="24"/>
          <w:szCs w:val="24"/>
        </w:rPr>
        <w:t>,</w:t>
      </w:r>
      <w:r w:rsidRPr="00C94C84">
        <w:rPr>
          <w:rFonts w:ascii="Times New Roman" w:hAnsi="Times New Roman" w:cs="Times New Roman"/>
          <w:sz w:val="24"/>
          <w:szCs w:val="24"/>
        </w:rPr>
        <w:t xml:space="preserve"> H</w:t>
      </w:r>
      <w:r>
        <w:rPr>
          <w:rFonts w:ascii="Times New Roman" w:hAnsi="Times New Roman" w:cs="Times New Roman"/>
          <w:sz w:val="24"/>
          <w:szCs w:val="24"/>
        </w:rPr>
        <w:t>.,</w:t>
      </w:r>
      <w:r w:rsidRPr="00C94C84">
        <w:rPr>
          <w:rFonts w:ascii="Times New Roman" w:hAnsi="Times New Roman" w:cs="Times New Roman"/>
          <w:sz w:val="24"/>
          <w:szCs w:val="24"/>
        </w:rPr>
        <w:t xml:space="preserve"> Shi</w:t>
      </w:r>
      <w:r>
        <w:rPr>
          <w:rFonts w:ascii="Times New Roman" w:hAnsi="Times New Roman" w:cs="Times New Roman"/>
          <w:sz w:val="24"/>
          <w:szCs w:val="24"/>
        </w:rPr>
        <w:t>,</w:t>
      </w:r>
      <w:r w:rsidRPr="00C94C84">
        <w:rPr>
          <w:rFonts w:ascii="Times New Roman" w:hAnsi="Times New Roman" w:cs="Times New Roman"/>
          <w:sz w:val="24"/>
          <w:szCs w:val="24"/>
        </w:rPr>
        <w:t xml:space="preserve"> J</w:t>
      </w:r>
      <w:r>
        <w:rPr>
          <w:rFonts w:ascii="Times New Roman" w:hAnsi="Times New Roman" w:cs="Times New Roman"/>
          <w:sz w:val="24"/>
          <w:szCs w:val="24"/>
        </w:rPr>
        <w:t>.,</w:t>
      </w:r>
      <w:r w:rsidRPr="00C94C84">
        <w:rPr>
          <w:rFonts w:ascii="Times New Roman" w:hAnsi="Times New Roman" w:cs="Times New Roman"/>
          <w:sz w:val="24"/>
          <w:szCs w:val="24"/>
        </w:rPr>
        <w:t xml:space="preserve"> Mittal</w:t>
      </w:r>
      <w:r>
        <w:rPr>
          <w:rFonts w:ascii="Times New Roman" w:hAnsi="Times New Roman" w:cs="Times New Roman"/>
          <w:sz w:val="24"/>
          <w:szCs w:val="24"/>
        </w:rPr>
        <w:t>,</w:t>
      </w:r>
      <w:r w:rsidRPr="00C94C84">
        <w:rPr>
          <w:rFonts w:ascii="Times New Roman" w:hAnsi="Times New Roman" w:cs="Times New Roman"/>
          <w:sz w:val="24"/>
          <w:szCs w:val="24"/>
        </w:rPr>
        <w:t xml:space="preserve"> G</w:t>
      </w:r>
      <w:r>
        <w:rPr>
          <w:rFonts w:ascii="Times New Roman" w:hAnsi="Times New Roman" w:cs="Times New Roman"/>
          <w:sz w:val="24"/>
          <w:szCs w:val="24"/>
        </w:rPr>
        <w:t>.</w:t>
      </w:r>
      <w:r w:rsidRPr="00C94C84">
        <w:rPr>
          <w:rFonts w:ascii="Times New Roman" w:hAnsi="Times New Roman" w:cs="Times New Roman"/>
          <w:sz w:val="24"/>
          <w:szCs w:val="24"/>
        </w:rPr>
        <w:t>S</w:t>
      </w:r>
      <w:r>
        <w:rPr>
          <w:rFonts w:ascii="Times New Roman" w:hAnsi="Times New Roman" w:cs="Times New Roman"/>
          <w:sz w:val="24"/>
          <w:szCs w:val="24"/>
        </w:rPr>
        <w:t>.,</w:t>
      </w:r>
      <w:r w:rsidRPr="00C94C8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94C84">
        <w:rPr>
          <w:rFonts w:ascii="Times New Roman" w:hAnsi="Times New Roman" w:cs="Times New Roman"/>
          <w:sz w:val="24"/>
          <w:szCs w:val="24"/>
        </w:rPr>
        <w:t>Kakuda</w:t>
      </w:r>
      <w:r>
        <w:rPr>
          <w:rFonts w:ascii="Times New Roman" w:hAnsi="Times New Roman" w:cs="Times New Roman"/>
          <w:sz w:val="24"/>
          <w:szCs w:val="24"/>
        </w:rPr>
        <w:t>,</w:t>
      </w:r>
      <w:r w:rsidRPr="00C94C84">
        <w:rPr>
          <w:rFonts w:ascii="Times New Roman" w:hAnsi="Times New Roman" w:cs="Times New Roman"/>
          <w:sz w:val="24"/>
          <w:szCs w:val="24"/>
        </w:rPr>
        <w:t xml:space="preserve"> Y.</w:t>
      </w:r>
      <w:r>
        <w:rPr>
          <w:rFonts w:ascii="Times New Roman" w:hAnsi="Times New Roman" w:cs="Times New Roman"/>
          <w:sz w:val="24"/>
          <w:szCs w:val="24"/>
        </w:rPr>
        <w:t xml:space="preserve"> (2006).</w:t>
      </w:r>
      <w:r w:rsidRPr="00C94C84">
        <w:rPr>
          <w:rFonts w:ascii="Times New Roman" w:hAnsi="Times New Roman" w:cs="Times New Roman"/>
          <w:sz w:val="24"/>
          <w:szCs w:val="24"/>
        </w:rPr>
        <w:t xml:space="preserve"> Extraction of polyphenols from grape seeds and concentration by ultrafiltration. </w:t>
      </w:r>
      <w:r w:rsidRPr="009207BE">
        <w:rPr>
          <w:rFonts w:ascii="Times New Roman" w:hAnsi="Times New Roman" w:cs="Times New Roman"/>
          <w:i/>
          <w:sz w:val="24"/>
          <w:szCs w:val="24"/>
        </w:rPr>
        <w:t>Seper Purif Tech,</w:t>
      </w:r>
      <w:r>
        <w:rPr>
          <w:rFonts w:ascii="Times New Roman" w:hAnsi="Times New Roman" w:cs="Times New Roman"/>
          <w:iCs/>
          <w:sz w:val="24"/>
          <w:szCs w:val="24"/>
        </w:rPr>
        <w:t xml:space="preserve"> </w:t>
      </w:r>
      <w:r w:rsidRPr="00C94C84">
        <w:rPr>
          <w:rFonts w:ascii="Times New Roman" w:hAnsi="Times New Roman" w:cs="Times New Roman"/>
          <w:sz w:val="24"/>
          <w:szCs w:val="24"/>
        </w:rPr>
        <w:t>48</w:t>
      </w:r>
      <w:r>
        <w:rPr>
          <w:rFonts w:ascii="Times New Roman" w:hAnsi="Times New Roman" w:cs="Times New Roman"/>
          <w:sz w:val="24"/>
          <w:szCs w:val="24"/>
        </w:rPr>
        <w:t>,</w:t>
      </w:r>
      <w:r w:rsidRPr="00C94C84">
        <w:rPr>
          <w:rFonts w:ascii="Times New Roman" w:hAnsi="Times New Roman" w:cs="Times New Roman"/>
          <w:sz w:val="24"/>
          <w:szCs w:val="24"/>
        </w:rPr>
        <w:t xml:space="preserve"> 176-181.</w:t>
      </w:r>
    </w:p>
    <w:p w14:paraId="35B91C00" w14:textId="105EF9D2" w:rsidR="00631BD4" w:rsidRDefault="00631BD4" w:rsidP="00465D57">
      <w:pPr>
        <w:spacing w:line="360" w:lineRule="auto"/>
        <w:ind w:left="720" w:hanging="720"/>
        <w:jc w:val="both"/>
        <w:rPr>
          <w:rFonts w:ascii="Times New Roman" w:hAnsi="Times New Roman" w:cs="Times New Roman"/>
          <w:sz w:val="24"/>
          <w:szCs w:val="24"/>
        </w:rPr>
      </w:pPr>
      <w:r w:rsidRPr="005A2F7C">
        <w:rPr>
          <w:rFonts w:ascii="Times New Roman" w:hAnsi="Times New Roman" w:cs="Times New Roman"/>
          <w:sz w:val="24"/>
          <w:szCs w:val="24"/>
        </w:rPr>
        <w:lastRenderedPageBreak/>
        <w:t>Nicolosi</w:t>
      </w:r>
      <w:r>
        <w:rPr>
          <w:rFonts w:ascii="Times New Roman" w:hAnsi="Times New Roman" w:cs="Times New Roman"/>
          <w:sz w:val="24"/>
          <w:szCs w:val="24"/>
        </w:rPr>
        <w:t>, E.</w:t>
      </w:r>
      <w:r w:rsidRPr="005A2F7C">
        <w:rPr>
          <w:rFonts w:ascii="Times New Roman" w:hAnsi="Times New Roman" w:cs="Times New Roman"/>
          <w:sz w:val="24"/>
          <w:szCs w:val="24"/>
        </w:rPr>
        <w:t>, Deng</w:t>
      </w:r>
      <w:r>
        <w:rPr>
          <w:rFonts w:ascii="Times New Roman" w:hAnsi="Times New Roman" w:cs="Times New Roman"/>
          <w:sz w:val="24"/>
          <w:szCs w:val="24"/>
        </w:rPr>
        <w:t>, Z.</w:t>
      </w:r>
      <w:r w:rsidRPr="005A2F7C">
        <w:rPr>
          <w:rFonts w:ascii="Times New Roman" w:hAnsi="Times New Roman" w:cs="Times New Roman"/>
          <w:sz w:val="24"/>
          <w:szCs w:val="24"/>
        </w:rPr>
        <w:t>, Gentile</w:t>
      </w:r>
      <w:r>
        <w:rPr>
          <w:rFonts w:ascii="Times New Roman" w:hAnsi="Times New Roman" w:cs="Times New Roman"/>
          <w:sz w:val="24"/>
          <w:szCs w:val="24"/>
        </w:rPr>
        <w:t>, A.</w:t>
      </w:r>
      <w:r w:rsidRPr="005A2F7C">
        <w:rPr>
          <w:rFonts w:ascii="Times New Roman" w:hAnsi="Times New Roman" w:cs="Times New Roman"/>
          <w:sz w:val="24"/>
          <w:szCs w:val="24"/>
        </w:rPr>
        <w:t>, La Malfa</w:t>
      </w:r>
      <w:r>
        <w:rPr>
          <w:rFonts w:ascii="Times New Roman" w:hAnsi="Times New Roman" w:cs="Times New Roman"/>
          <w:sz w:val="24"/>
          <w:szCs w:val="24"/>
        </w:rPr>
        <w:t>, S.</w:t>
      </w:r>
      <w:r w:rsidRPr="005A2F7C">
        <w:rPr>
          <w:rFonts w:ascii="Times New Roman" w:hAnsi="Times New Roman" w:cs="Times New Roman"/>
          <w:sz w:val="24"/>
          <w:szCs w:val="24"/>
        </w:rPr>
        <w:t>, Continella</w:t>
      </w:r>
      <w:r>
        <w:rPr>
          <w:rFonts w:ascii="Times New Roman" w:hAnsi="Times New Roman" w:cs="Times New Roman"/>
          <w:sz w:val="24"/>
          <w:szCs w:val="24"/>
        </w:rPr>
        <w:t>, G.</w:t>
      </w:r>
      <w:r w:rsidRPr="005A2F7C">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A2F7C">
        <w:rPr>
          <w:rFonts w:ascii="Times New Roman" w:hAnsi="Times New Roman" w:cs="Times New Roman"/>
          <w:sz w:val="24"/>
          <w:szCs w:val="24"/>
        </w:rPr>
        <w:t>Tribulato</w:t>
      </w:r>
      <w:r>
        <w:rPr>
          <w:rFonts w:ascii="Times New Roman" w:hAnsi="Times New Roman" w:cs="Times New Roman"/>
          <w:sz w:val="24"/>
          <w:szCs w:val="24"/>
        </w:rPr>
        <w:t>, E</w:t>
      </w:r>
      <w:r w:rsidRPr="005A2F7C">
        <w:rPr>
          <w:rFonts w:ascii="Times New Roman" w:hAnsi="Times New Roman" w:cs="Times New Roman"/>
          <w:sz w:val="24"/>
          <w:szCs w:val="24"/>
        </w:rPr>
        <w:t xml:space="preserve">. </w:t>
      </w:r>
      <w:r>
        <w:rPr>
          <w:rFonts w:ascii="Times New Roman" w:hAnsi="Times New Roman" w:cs="Times New Roman"/>
          <w:sz w:val="24"/>
          <w:szCs w:val="24"/>
        </w:rPr>
        <w:t xml:space="preserve">(2000). </w:t>
      </w:r>
      <w:r w:rsidRPr="005A2F7C">
        <w:rPr>
          <w:rFonts w:ascii="Times New Roman" w:hAnsi="Times New Roman" w:cs="Times New Roman"/>
          <w:sz w:val="24"/>
          <w:szCs w:val="24"/>
        </w:rPr>
        <w:t xml:space="preserve">Citrus phylogeny and genetic origin of important species as investigated by molecular markers. </w:t>
      </w:r>
      <w:r w:rsidRPr="009207BE">
        <w:rPr>
          <w:rFonts w:ascii="Times New Roman" w:hAnsi="Times New Roman" w:cs="Times New Roman"/>
          <w:i/>
          <w:iCs/>
          <w:sz w:val="24"/>
          <w:szCs w:val="24"/>
        </w:rPr>
        <w:t>Theor Appl Gene,</w:t>
      </w:r>
      <w:r>
        <w:rPr>
          <w:rFonts w:ascii="Times New Roman" w:hAnsi="Times New Roman" w:cs="Times New Roman"/>
          <w:sz w:val="24"/>
          <w:szCs w:val="24"/>
        </w:rPr>
        <w:t xml:space="preserve"> </w:t>
      </w:r>
      <w:r w:rsidRPr="005A2F7C">
        <w:rPr>
          <w:rFonts w:ascii="Times New Roman" w:hAnsi="Times New Roman" w:cs="Times New Roman"/>
          <w:sz w:val="24"/>
          <w:szCs w:val="24"/>
        </w:rPr>
        <w:t>100(8)</w:t>
      </w:r>
      <w:r>
        <w:rPr>
          <w:rFonts w:ascii="Times New Roman" w:hAnsi="Times New Roman" w:cs="Times New Roman"/>
          <w:sz w:val="24"/>
          <w:szCs w:val="24"/>
        </w:rPr>
        <w:t>,</w:t>
      </w:r>
      <w:r w:rsidRPr="005A2F7C">
        <w:rPr>
          <w:rFonts w:ascii="Times New Roman" w:hAnsi="Times New Roman" w:cs="Times New Roman"/>
          <w:sz w:val="24"/>
          <w:szCs w:val="24"/>
        </w:rPr>
        <w:t xml:space="preserve"> 1155-1166.</w:t>
      </w:r>
      <w:r>
        <w:rPr>
          <w:rFonts w:ascii="Times New Roman" w:hAnsi="Times New Roman" w:cs="Times New Roman"/>
          <w:sz w:val="24"/>
          <w:szCs w:val="24"/>
        </w:rPr>
        <w:t xml:space="preserve">     </w:t>
      </w:r>
    </w:p>
    <w:p w14:paraId="5B4F366B" w14:textId="35050EFF" w:rsidR="0010694E" w:rsidRPr="0010694E" w:rsidRDefault="0010694E" w:rsidP="00465D57">
      <w:pPr>
        <w:autoSpaceDE w:val="0"/>
        <w:autoSpaceDN w:val="0"/>
        <w:adjustRightInd w:val="0"/>
        <w:spacing w:line="360" w:lineRule="auto"/>
        <w:ind w:left="720" w:hanging="720"/>
        <w:jc w:val="both"/>
        <w:rPr>
          <w:rFonts w:ascii="Times New Roman" w:eastAsia="MinionPro-Regular" w:hAnsi="Times New Roman" w:cs="Times New Roman"/>
          <w:sz w:val="24"/>
          <w:szCs w:val="24"/>
        </w:rPr>
      </w:pPr>
      <w:r w:rsidRPr="00E52250">
        <w:rPr>
          <w:rFonts w:ascii="Times New Roman" w:eastAsia="MinionPro-Regular" w:hAnsi="Times New Roman" w:cs="Times New Roman"/>
          <w:sz w:val="24"/>
          <w:szCs w:val="24"/>
        </w:rPr>
        <w:t>Odubanjo</w:t>
      </w:r>
      <w:r>
        <w:rPr>
          <w:rFonts w:ascii="Times New Roman" w:eastAsia="MinionPro-Regular" w:hAnsi="Times New Roman" w:cs="Times New Roman"/>
          <w:sz w:val="24"/>
          <w:szCs w:val="24"/>
        </w:rPr>
        <w:t>,</w:t>
      </w:r>
      <w:r w:rsidRPr="00E52250">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t xml:space="preserve">O.O., &amp; </w:t>
      </w:r>
      <w:r w:rsidRPr="00E52250">
        <w:rPr>
          <w:rFonts w:ascii="Times New Roman" w:eastAsia="MinionPro-Regular" w:hAnsi="Times New Roman" w:cs="Times New Roman"/>
          <w:sz w:val="24"/>
          <w:szCs w:val="24"/>
        </w:rPr>
        <w:t>Sangodoyin</w:t>
      </w:r>
      <w:r>
        <w:rPr>
          <w:rFonts w:ascii="Times New Roman" w:eastAsia="MinionPro-Regular" w:hAnsi="Times New Roman" w:cs="Times New Roman"/>
          <w:sz w:val="24"/>
          <w:szCs w:val="24"/>
        </w:rPr>
        <w:t>, A.Y.</w:t>
      </w:r>
      <w:r w:rsidRPr="00E52250">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t xml:space="preserve">(2002). </w:t>
      </w:r>
      <w:r w:rsidRPr="00E52250">
        <w:rPr>
          <w:rFonts w:ascii="Times New Roman" w:eastAsia="MinionPro-Regular" w:hAnsi="Times New Roman" w:cs="Times New Roman"/>
          <w:sz w:val="24"/>
          <w:szCs w:val="24"/>
        </w:rPr>
        <w:t>An Improved Understanding of Current Agricultural and Industrial Waste Management Techniques in Southwestern Nigeria Using Field Evidence</w:t>
      </w:r>
      <w:r>
        <w:rPr>
          <w:rFonts w:ascii="Times New Roman" w:eastAsia="MinionPro-Regular" w:hAnsi="Times New Roman" w:cs="Times New Roman"/>
          <w:sz w:val="24"/>
          <w:szCs w:val="24"/>
        </w:rPr>
        <w:t>.</w:t>
      </w:r>
      <w:r w:rsidRPr="00E52250">
        <w:rPr>
          <w:rFonts w:ascii="Times New Roman" w:eastAsia="MinionPro-Regular" w:hAnsi="Times New Roman" w:cs="Times New Roman"/>
          <w:sz w:val="24"/>
          <w:szCs w:val="24"/>
        </w:rPr>
        <w:t xml:space="preserve"> </w:t>
      </w:r>
      <w:r w:rsidRPr="00835917">
        <w:rPr>
          <w:rFonts w:ascii="Times New Roman" w:eastAsia="MinionPro-Regular" w:hAnsi="Times New Roman" w:cs="Times New Roman"/>
          <w:i/>
          <w:iCs/>
          <w:sz w:val="24"/>
          <w:szCs w:val="24"/>
        </w:rPr>
        <w:t>J Urb Env Res,</w:t>
      </w:r>
      <w:r>
        <w:rPr>
          <w:rFonts w:ascii="Times New Roman" w:eastAsia="MinionPro-Regular" w:hAnsi="Times New Roman" w:cs="Times New Roman"/>
          <w:sz w:val="24"/>
          <w:szCs w:val="24"/>
        </w:rPr>
        <w:t xml:space="preserve"> </w:t>
      </w:r>
      <w:r w:rsidRPr="00E52250">
        <w:rPr>
          <w:rFonts w:ascii="Times New Roman" w:eastAsia="MinionPro-Regular" w:hAnsi="Times New Roman" w:cs="Times New Roman"/>
          <w:sz w:val="24"/>
          <w:szCs w:val="24"/>
        </w:rPr>
        <w:t>3</w:t>
      </w:r>
      <w:r>
        <w:rPr>
          <w:rFonts w:ascii="Times New Roman" w:eastAsia="MinionPro-Regular" w:hAnsi="Times New Roman" w:cs="Times New Roman"/>
          <w:sz w:val="24"/>
          <w:szCs w:val="24"/>
        </w:rPr>
        <w:t>(</w:t>
      </w:r>
      <w:r w:rsidRPr="00E52250">
        <w:rPr>
          <w:rFonts w:ascii="Times New Roman" w:eastAsia="MinionPro-Regular" w:hAnsi="Times New Roman" w:cs="Times New Roman"/>
          <w:sz w:val="24"/>
          <w:szCs w:val="24"/>
        </w:rPr>
        <w:t>1</w:t>
      </w:r>
      <w:r>
        <w:rPr>
          <w:rFonts w:ascii="Times New Roman" w:eastAsia="MinionPro-Regular" w:hAnsi="Times New Roman" w:cs="Times New Roman"/>
          <w:sz w:val="24"/>
          <w:szCs w:val="24"/>
        </w:rPr>
        <w:t xml:space="preserve">), </w:t>
      </w:r>
      <w:r w:rsidRPr="00E52250">
        <w:rPr>
          <w:rFonts w:ascii="Times New Roman" w:eastAsia="MinionPro-Regular" w:hAnsi="Times New Roman" w:cs="Times New Roman"/>
          <w:sz w:val="24"/>
          <w:szCs w:val="24"/>
        </w:rPr>
        <w:t xml:space="preserve">67-75. </w:t>
      </w:r>
    </w:p>
    <w:p w14:paraId="670584DA" w14:textId="7381F2DE" w:rsidR="0010694E" w:rsidRDefault="0010694E" w:rsidP="00465D57">
      <w:pPr>
        <w:autoSpaceDE w:val="0"/>
        <w:autoSpaceDN w:val="0"/>
        <w:adjustRightInd w:val="0"/>
        <w:spacing w:line="360" w:lineRule="auto"/>
        <w:ind w:left="720" w:hanging="720"/>
        <w:jc w:val="both"/>
        <w:rPr>
          <w:rFonts w:ascii="Times New Roman" w:hAnsi="Times New Roman" w:cs="Times New Roman"/>
          <w:sz w:val="24"/>
          <w:szCs w:val="24"/>
        </w:rPr>
      </w:pPr>
      <w:r w:rsidRPr="00587B03">
        <w:rPr>
          <w:rFonts w:ascii="Times New Roman" w:hAnsi="Times New Roman" w:cs="Times New Roman"/>
          <w:sz w:val="24"/>
          <w:szCs w:val="24"/>
        </w:rPr>
        <w:t>Oghome</w:t>
      </w:r>
      <w:r>
        <w:rPr>
          <w:rFonts w:ascii="Times New Roman" w:hAnsi="Times New Roman" w:cs="Times New Roman"/>
          <w:sz w:val="24"/>
          <w:szCs w:val="24"/>
        </w:rPr>
        <w:t>,</w:t>
      </w:r>
      <w:r w:rsidRPr="00587B03">
        <w:rPr>
          <w:rFonts w:ascii="Times New Roman" w:hAnsi="Times New Roman" w:cs="Times New Roman"/>
          <w:sz w:val="24"/>
          <w:szCs w:val="24"/>
        </w:rPr>
        <w:t xml:space="preserve"> P</w:t>
      </w:r>
      <w:r>
        <w:rPr>
          <w:rFonts w:ascii="Times New Roman" w:hAnsi="Times New Roman" w:cs="Times New Roman"/>
          <w:sz w:val="24"/>
          <w:szCs w:val="24"/>
        </w:rPr>
        <w:t>.</w:t>
      </w:r>
      <w:r w:rsidRPr="00587B03">
        <w:rPr>
          <w:rFonts w:ascii="Times New Roman" w:hAnsi="Times New Roman" w:cs="Times New Roman"/>
          <w:sz w:val="24"/>
          <w:szCs w:val="24"/>
        </w:rPr>
        <w:t>, Eke</w:t>
      </w:r>
      <w:r>
        <w:rPr>
          <w:rFonts w:ascii="Times New Roman" w:hAnsi="Times New Roman" w:cs="Times New Roman"/>
          <w:sz w:val="24"/>
          <w:szCs w:val="24"/>
        </w:rPr>
        <w:t>,</w:t>
      </w:r>
      <w:r w:rsidRPr="00587B03">
        <w:rPr>
          <w:rFonts w:ascii="Times New Roman" w:hAnsi="Times New Roman" w:cs="Times New Roman"/>
          <w:sz w:val="24"/>
          <w:szCs w:val="24"/>
        </w:rPr>
        <w:t xml:space="preserve"> M</w:t>
      </w:r>
      <w:r>
        <w:rPr>
          <w:rFonts w:ascii="Times New Roman" w:hAnsi="Times New Roman" w:cs="Times New Roman"/>
          <w:sz w:val="24"/>
          <w:szCs w:val="24"/>
        </w:rPr>
        <w:t>.</w:t>
      </w:r>
      <w:r w:rsidRPr="00587B03">
        <w:rPr>
          <w:rFonts w:ascii="Times New Roman" w:hAnsi="Times New Roman" w:cs="Times New Roman"/>
          <w:sz w:val="24"/>
          <w:szCs w:val="24"/>
        </w:rPr>
        <w:t>U</w:t>
      </w:r>
      <w:r>
        <w:rPr>
          <w:rFonts w:ascii="Times New Roman" w:hAnsi="Times New Roman" w:cs="Times New Roman"/>
          <w:sz w:val="24"/>
          <w:szCs w:val="24"/>
        </w:rPr>
        <w:t>.</w:t>
      </w:r>
      <w:r w:rsidRPr="00587B0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87B03">
        <w:rPr>
          <w:rFonts w:ascii="Times New Roman" w:hAnsi="Times New Roman" w:cs="Times New Roman"/>
          <w:sz w:val="24"/>
          <w:szCs w:val="24"/>
        </w:rPr>
        <w:t>Kamalu</w:t>
      </w:r>
      <w:r>
        <w:rPr>
          <w:rFonts w:ascii="Times New Roman" w:hAnsi="Times New Roman" w:cs="Times New Roman"/>
          <w:sz w:val="24"/>
          <w:szCs w:val="24"/>
        </w:rPr>
        <w:t>,</w:t>
      </w:r>
      <w:r w:rsidRPr="00587B03">
        <w:rPr>
          <w:rFonts w:ascii="Times New Roman" w:hAnsi="Times New Roman" w:cs="Times New Roman"/>
          <w:sz w:val="24"/>
          <w:szCs w:val="24"/>
        </w:rPr>
        <w:t xml:space="preserve"> C</w:t>
      </w:r>
      <w:r>
        <w:rPr>
          <w:rFonts w:ascii="Times New Roman" w:hAnsi="Times New Roman" w:cs="Times New Roman"/>
          <w:sz w:val="24"/>
          <w:szCs w:val="24"/>
        </w:rPr>
        <w:t>.</w:t>
      </w:r>
      <w:r w:rsidRPr="00587B03">
        <w:rPr>
          <w:rFonts w:ascii="Times New Roman" w:hAnsi="Times New Roman" w:cs="Times New Roman"/>
          <w:sz w:val="24"/>
          <w:szCs w:val="24"/>
        </w:rPr>
        <w:t>I</w:t>
      </w:r>
      <w:r>
        <w:rPr>
          <w:rFonts w:ascii="Times New Roman" w:hAnsi="Times New Roman" w:cs="Times New Roman"/>
          <w:sz w:val="24"/>
          <w:szCs w:val="24"/>
        </w:rPr>
        <w:t>.</w:t>
      </w:r>
      <w:r w:rsidRPr="00587B03">
        <w:rPr>
          <w:rFonts w:ascii="Times New Roman" w:hAnsi="Times New Roman" w:cs="Times New Roman"/>
          <w:sz w:val="24"/>
          <w:szCs w:val="24"/>
        </w:rPr>
        <w:t xml:space="preserve">O. </w:t>
      </w:r>
      <w:r>
        <w:rPr>
          <w:rFonts w:ascii="Times New Roman" w:hAnsi="Times New Roman" w:cs="Times New Roman"/>
          <w:sz w:val="24"/>
          <w:szCs w:val="24"/>
        </w:rPr>
        <w:t xml:space="preserve">(2012). </w:t>
      </w:r>
      <w:r w:rsidRPr="00587B03">
        <w:rPr>
          <w:rFonts w:ascii="Times New Roman" w:hAnsi="Times New Roman" w:cs="Times New Roman"/>
          <w:sz w:val="24"/>
          <w:szCs w:val="24"/>
        </w:rPr>
        <w:t>Characterization of fatty acid used in soap</w:t>
      </w:r>
      <w:r>
        <w:rPr>
          <w:rFonts w:ascii="Times New Roman" w:hAnsi="Times New Roman" w:cs="Times New Roman"/>
          <w:sz w:val="24"/>
          <w:szCs w:val="24"/>
        </w:rPr>
        <w:t xml:space="preserve"> </w:t>
      </w:r>
      <w:r w:rsidRPr="00587B03">
        <w:rPr>
          <w:rFonts w:ascii="Times New Roman" w:hAnsi="Times New Roman" w:cs="Times New Roman"/>
          <w:sz w:val="24"/>
          <w:szCs w:val="24"/>
        </w:rPr>
        <w:t>manufacturing in Nigeria</w:t>
      </w:r>
      <w:r>
        <w:rPr>
          <w:rFonts w:ascii="Times New Roman" w:hAnsi="Times New Roman" w:cs="Times New Roman"/>
          <w:sz w:val="24"/>
          <w:szCs w:val="24"/>
        </w:rPr>
        <w:t>.</w:t>
      </w:r>
      <w:r w:rsidRPr="00587B03">
        <w:rPr>
          <w:rFonts w:ascii="Times New Roman" w:hAnsi="Times New Roman" w:cs="Times New Roman"/>
          <w:sz w:val="24"/>
          <w:szCs w:val="24"/>
        </w:rPr>
        <w:t xml:space="preserve"> </w:t>
      </w:r>
      <w:r w:rsidRPr="00F5155C">
        <w:rPr>
          <w:rFonts w:ascii="Times New Roman" w:hAnsi="Times New Roman" w:cs="Times New Roman"/>
          <w:i/>
          <w:iCs/>
          <w:sz w:val="24"/>
          <w:szCs w:val="24"/>
        </w:rPr>
        <w:t>Laund toil Medi Antisep Soap,</w:t>
      </w:r>
      <w:r w:rsidRPr="00587B03">
        <w:rPr>
          <w:rFonts w:ascii="Times New Roman" w:hAnsi="Times New Roman" w:cs="Times New Roman"/>
          <w:sz w:val="24"/>
          <w:szCs w:val="24"/>
        </w:rPr>
        <w:t xml:space="preserve"> 2(4)</w:t>
      </w:r>
      <w:r>
        <w:rPr>
          <w:rFonts w:ascii="Times New Roman" w:hAnsi="Times New Roman" w:cs="Times New Roman"/>
          <w:sz w:val="24"/>
          <w:szCs w:val="24"/>
        </w:rPr>
        <w:t xml:space="preserve">, </w:t>
      </w:r>
      <w:r w:rsidRPr="00587B03">
        <w:rPr>
          <w:rFonts w:ascii="Times New Roman" w:hAnsi="Times New Roman" w:cs="Times New Roman"/>
          <w:sz w:val="24"/>
          <w:szCs w:val="24"/>
        </w:rPr>
        <w:t>2930–2934.</w:t>
      </w:r>
    </w:p>
    <w:p w14:paraId="351AA36E" w14:textId="45DB26DD" w:rsidR="00631BD4" w:rsidRDefault="00631BD4" w:rsidP="00465D57">
      <w:pPr>
        <w:spacing w:line="360" w:lineRule="auto"/>
        <w:ind w:left="720" w:hanging="720"/>
        <w:jc w:val="both"/>
        <w:rPr>
          <w:rFonts w:ascii="Times New Roman" w:hAnsi="Times New Roman" w:cs="Times New Roman"/>
          <w:sz w:val="24"/>
          <w:szCs w:val="24"/>
        </w:rPr>
      </w:pPr>
      <w:r w:rsidRPr="003A1619">
        <w:rPr>
          <w:rFonts w:ascii="Times New Roman" w:hAnsi="Times New Roman" w:cs="Times New Roman"/>
          <w:sz w:val="24"/>
          <w:szCs w:val="24"/>
        </w:rPr>
        <w:t>Papp</w:t>
      </w:r>
      <w:r>
        <w:rPr>
          <w:rFonts w:ascii="Times New Roman" w:hAnsi="Times New Roman" w:cs="Times New Roman"/>
          <w:sz w:val="24"/>
          <w:szCs w:val="24"/>
        </w:rPr>
        <w:t>,</w:t>
      </w:r>
      <w:r w:rsidRPr="003A1619">
        <w:rPr>
          <w:rFonts w:ascii="Times New Roman" w:hAnsi="Times New Roman" w:cs="Times New Roman"/>
          <w:sz w:val="24"/>
          <w:szCs w:val="24"/>
        </w:rPr>
        <w:t xml:space="preserve"> N</w:t>
      </w:r>
      <w:r>
        <w:rPr>
          <w:rFonts w:ascii="Times New Roman" w:hAnsi="Times New Roman" w:cs="Times New Roman"/>
          <w:sz w:val="24"/>
          <w:szCs w:val="24"/>
        </w:rPr>
        <w:t>.,</w:t>
      </w:r>
      <w:r w:rsidRPr="003A1619">
        <w:rPr>
          <w:rFonts w:ascii="Times New Roman" w:hAnsi="Times New Roman" w:cs="Times New Roman"/>
          <w:sz w:val="24"/>
          <w:szCs w:val="24"/>
        </w:rPr>
        <w:t xml:space="preserve"> Bartha</w:t>
      </w:r>
      <w:r>
        <w:rPr>
          <w:rFonts w:ascii="Times New Roman" w:hAnsi="Times New Roman" w:cs="Times New Roman"/>
          <w:sz w:val="24"/>
          <w:szCs w:val="24"/>
        </w:rPr>
        <w:t>,</w:t>
      </w:r>
      <w:r w:rsidRPr="003A1619">
        <w:rPr>
          <w:rFonts w:ascii="Times New Roman" w:hAnsi="Times New Roman" w:cs="Times New Roman"/>
          <w:sz w:val="24"/>
          <w:szCs w:val="24"/>
        </w:rPr>
        <w:t xml:space="preserve"> S</w:t>
      </w:r>
      <w:r>
        <w:rPr>
          <w:rFonts w:ascii="Times New Roman" w:hAnsi="Times New Roman" w:cs="Times New Roman"/>
          <w:sz w:val="24"/>
          <w:szCs w:val="24"/>
        </w:rPr>
        <w:t>.,</w:t>
      </w:r>
      <w:r w:rsidRPr="003A1619">
        <w:rPr>
          <w:rFonts w:ascii="Times New Roman" w:hAnsi="Times New Roman" w:cs="Times New Roman"/>
          <w:sz w:val="24"/>
          <w:szCs w:val="24"/>
        </w:rPr>
        <w:t xml:space="preserve"> Boris</w:t>
      </w:r>
      <w:r>
        <w:rPr>
          <w:rFonts w:ascii="Times New Roman" w:hAnsi="Times New Roman" w:cs="Times New Roman"/>
          <w:sz w:val="24"/>
          <w:szCs w:val="24"/>
        </w:rPr>
        <w:t>,</w:t>
      </w:r>
      <w:r w:rsidRPr="003A1619">
        <w:rPr>
          <w:rFonts w:ascii="Times New Roman" w:hAnsi="Times New Roman" w:cs="Times New Roman"/>
          <w:sz w:val="24"/>
          <w:szCs w:val="24"/>
        </w:rPr>
        <w:t xml:space="preserve"> G</w:t>
      </w:r>
      <w:r>
        <w:rPr>
          <w:rFonts w:ascii="Times New Roman" w:hAnsi="Times New Roman" w:cs="Times New Roman"/>
          <w:sz w:val="24"/>
          <w:szCs w:val="24"/>
        </w:rPr>
        <w:t>.,</w:t>
      </w:r>
      <w:r w:rsidRPr="003A161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3A1619">
        <w:rPr>
          <w:rFonts w:ascii="Times New Roman" w:hAnsi="Times New Roman" w:cs="Times New Roman"/>
          <w:sz w:val="24"/>
          <w:szCs w:val="24"/>
        </w:rPr>
        <w:t>Balogh</w:t>
      </w:r>
      <w:r>
        <w:rPr>
          <w:rFonts w:ascii="Times New Roman" w:hAnsi="Times New Roman" w:cs="Times New Roman"/>
          <w:sz w:val="24"/>
          <w:szCs w:val="24"/>
        </w:rPr>
        <w:t>,</w:t>
      </w:r>
      <w:r w:rsidRPr="003A1619">
        <w:rPr>
          <w:rFonts w:ascii="Times New Roman" w:hAnsi="Times New Roman" w:cs="Times New Roman"/>
          <w:sz w:val="24"/>
          <w:szCs w:val="24"/>
        </w:rPr>
        <w:t xml:space="preserve"> L. </w:t>
      </w:r>
      <w:r>
        <w:rPr>
          <w:rFonts w:ascii="Times New Roman" w:hAnsi="Times New Roman" w:cs="Times New Roman"/>
          <w:sz w:val="24"/>
          <w:szCs w:val="24"/>
        </w:rPr>
        <w:t xml:space="preserve">(2011). </w:t>
      </w:r>
      <w:r w:rsidRPr="003A1619">
        <w:rPr>
          <w:rFonts w:ascii="Times New Roman" w:hAnsi="Times New Roman" w:cs="Times New Roman"/>
          <w:sz w:val="24"/>
          <w:szCs w:val="24"/>
        </w:rPr>
        <w:t>Traditional uses of medicinal plants for respiratory diseases in</w:t>
      </w:r>
      <w:r>
        <w:rPr>
          <w:rFonts w:ascii="Times New Roman" w:hAnsi="Times New Roman" w:cs="Times New Roman"/>
          <w:sz w:val="24"/>
          <w:szCs w:val="24"/>
        </w:rPr>
        <w:t xml:space="preserve"> </w:t>
      </w:r>
      <w:r w:rsidRPr="003A1619">
        <w:rPr>
          <w:rFonts w:ascii="Times New Roman" w:hAnsi="Times New Roman" w:cs="Times New Roman"/>
          <w:sz w:val="24"/>
          <w:szCs w:val="24"/>
        </w:rPr>
        <w:t xml:space="preserve">Transylvania. </w:t>
      </w:r>
      <w:r w:rsidRPr="007F3F27">
        <w:rPr>
          <w:rFonts w:ascii="Times New Roman" w:hAnsi="Times New Roman" w:cs="Times New Roman"/>
          <w:i/>
          <w:iCs/>
          <w:sz w:val="24"/>
          <w:szCs w:val="24"/>
        </w:rPr>
        <w:t>Nat Prod Commun,</w:t>
      </w:r>
      <w:r w:rsidRPr="003A1619">
        <w:rPr>
          <w:rFonts w:ascii="Times New Roman" w:hAnsi="Times New Roman" w:cs="Times New Roman"/>
          <w:sz w:val="24"/>
          <w:szCs w:val="24"/>
        </w:rPr>
        <w:t xml:space="preserve"> 6</w:t>
      </w:r>
      <w:r>
        <w:rPr>
          <w:rFonts w:ascii="Times New Roman" w:hAnsi="Times New Roman" w:cs="Times New Roman"/>
          <w:sz w:val="24"/>
          <w:szCs w:val="24"/>
        </w:rPr>
        <w:t>,</w:t>
      </w:r>
      <w:r w:rsidRPr="003A1619">
        <w:rPr>
          <w:rFonts w:ascii="Times New Roman" w:hAnsi="Times New Roman" w:cs="Times New Roman"/>
          <w:sz w:val="24"/>
          <w:szCs w:val="24"/>
        </w:rPr>
        <w:t xml:space="preserve"> 1459–1460. </w:t>
      </w:r>
    </w:p>
    <w:p w14:paraId="287B6B66" w14:textId="036ECC7F" w:rsidR="00631BD4" w:rsidRDefault="00631BD4" w:rsidP="00465D57">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Peng</w:t>
      </w:r>
      <w:r>
        <w:rPr>
          <w:rFonts w:ascii="Times New Roman" w:hAnsi="Times New Roman" w:cs="Times New Roman"/>
          <w:sz w:val="24"/>
          <w:szCs w:val="24"/>
        </w:rPr>
        <w:t xml:space="preserve">, </w:t>
      </w:r>
      <w:r w:rsidRPr="00C94C84">
        <w:rPr>
          <w:rFonts w:ascii="Times New Roman" w:hAnsi="Times New Roman" w:cs="Times New Roman"/>
          <w:sz w:val="24"/>
          <w:szCs w:val="24"/>
        </w:rPr>
        <w:t>N</w:t>
      </w:r>
      <w:r>
        <w:rPr>
          <w:rFonts w:ascii="Times New Roman" w:hAnsi="Times New Roman" w:cs="Times New Roman"/>
          <w:sz w:val="24"/>
          <w:szCs w:val="24"/>
        </w:rPr>
        <w:t>.,</w:t>
      </w:r>
      <w:r w:rsidRPr="00C94C84">
        <w:rPr>
          <w:rFonts w:ascii="Times New Roman" w:hAnsi="Times New Roman" w:cs="Times New Roman"/>
          <w:sz w:val="24"/>
          <w:szCs w:val="24"/>
        </w:rPr>
        <w:t xml:space="preserve"> Clark</w:t>
      </w:r>
      <w:r>
        <w:rPr>
          <w:rFonts w:ascii="Times New Roman" w:hAnsi="Times New Roman" w:cs="Times New Roman"/>
          <w:sz w:val="24"/>
          <w:szCs w:val="24"/>
        </w:rPr>
        <w:t>,</w:t>
      </w:r>
      <w:r w:rsidRPr="00C94C84">
        <w:rPr>
          <w:rFonts w:ascii="Times New Roman" w:hAnsi="Times New Roman" w:cs="Times New Roman"/>
          <w:sz w:val="24"/>
          <w:szCs w:val="24"/>
        </w:rPr>
        <w:t xml:space="preserve"> J</w:t>
      </w:r>
      <w:r>
        <w:rPr>
          <w:rFonts w:ascii="Times New Roman" w:hAnsi="Times New Roman" w:cs="Times New Roman"/>
          <w:sz w:val="24"/>
          <w:szCs w:val="24"/>
        </w:rPr>
        <w:t>.</w:t>
      </w:r>
      <w:r w:rsidRPr="00C94C84">
        <w:rPr>
          <w:rFonts w:ascii="Times New Roman" w:hAnsi="Times New Roman" w:cs="Times New Roman"/>
          <w:sz w:val="24"/>
          <w:szCs w:val="24"/>
        </w:rPr>
        <w:t>T</w:t>
      </w:r>
      <w:r>
        <w:rPr>
          <w:rFonts w:ascii="Times New Roman" w:hAnsi="Times New Roman" w:cs="Times New Roman"/>
          <w:sz w:val="24"/>
          <w:szCs w:val="24"/>
        </w:rPr>
        <w:t>.,</w:t>
      </w:r>
      <w:r w:rsidRPr="00C94C84">
        <w:rPr>
          <w:rFonts w:ascii="Times New Roman" w:hAnsi="Times New Roman" w:cs="Times New Roman"/>
          <w:sz w:val="24"/>
          <w:szCs w:val="24"/>
        </w:rPr>
        <w:t xml:space="preserve"> Prasain</w:t>
      </w:r>
      <w:r>
        <w:rPr>
          <w:rFonts w:ascii="Times New Roman" w:hAnsi="Times New Roman" w:cs="Times New Roman"/>
          <w:sz w:val="24"/>
          <w:szCs w:val="24"/>
        </w:rPr>
        <w:t>,</w:t>
      </w:r>
      <w:r w:rsidRPr="00C94C84">
        <w:rPr>
          <w:rFonts w:ascii="Times New Roman" w:hAnsi="Times New Roman" w:cs="Times New Roman"/>
          <w:sz w:val="24"/>
          <w:szCs w:val="24"/>
        </w:rPr>
        <w:t xml:space="preserve"> J</w:t>
      </w:r>
      <w:r>
        <w:rPr>
          <w:rFonts w:ascii="Times New Roman" w:hAnsi="Times New Roman" w:cs="Times New Roman"/>
          <w:sz w:val="24"/>
          <w:szCs w:val="24"/>
        </w:rPr>
        <w:t>.,</w:t>
      </w:r>
      <w:r w:rsidRPr="00C94C84">
        <w:rPr>
          <w:rFonts w:ascii="Times New Roman" w:hAnsi="Times New Roman" w:cs="Times New Roman"/>
          <w:sz w:val="24"/>
          <w:szCs w:val="24"/>
        </w:rPr>
        <w:t xml:space="preserve"> Kim</w:t>
      </w:r>
      <w:r>
        <w:rPr>
          <w:rFonts w:ascii="Times New Roman" w:hAnsi="Times New Roman" w:cs="Times New Roman"/>
          <w:sz w:val="24"/>
          <w:szCs w:val="24"/>
        </w:rPr>
        <w:t>,</w:t>
      </w:r>
      <w:r w:rsidRPr="00C94C84">
        <w:rPr>
          <w:rFonts w:ascii="Times New Roman" w:hAnsi="Times New Roman" w:cs="Times New Roman"/>
          <w:sz w:val="24"/>
          <w:szCs w:val="24"/>
        </w:rPr>
        <w:t xml:space="preserve"> H</w:t>
      </w:r>
      <w:r>
        <w:rPr>
          <w:rFonts w:ascii="Times New Roman" w:hAnsi="Times New Roman" w:cs="Times New Roman"/>
          <w:sz w:val="24"/>
          <w:szCs w:val="24"/>
        </w:rPr>
        <w:t>.,</w:t>
      </w:r>
      <w:r w:rsidRPr="00C94C84">
        <w:rPr>
          <w:rFonts w:ascii="Times New Roman" w:hAnsi="Times New Roman" w:cs="Times New Roman"/>
          <w:sz w:val="24"/>
          <w:szCs w:val="24"/>
        </w:rPr>
        <w:t xml:space="preserve"> White</w:t>
      </w:r>
      <w:r>
        <w:rPr>
          <w:rFonts w:ascii="Times New Roman" w:hAnsi="Times New Roman" w:cs="Times New Roman"/>
          <w:sz w:val="24"/>
          <w:szCs w:val="24"/>
        </w:rPr>
        <w:t>,</w:t>
      </w:r>
      <w:r w:rsidRPr="00C94C84">
        <w:rPr>
          <w:rFonts w:ascii="Times New Roman" w:hAnsi="Times New Roman" w:cs="Times New Roman"/>
          <w:sz w:val="24"/>
          <w:szCs w:val="24"/>
        </w:rPr>
        <w:t xml:space="preserve"> C</w:t>
      </w:r>
      <w:r>
        <w:rPr>
          <w:rFonts w:ascii="Times New Roman" w:hAnsi="Times New Roman" w:cs="Times New Roman"/>
          <w:sz w:val="24"/>
          <w:szCs w:val="24"/>
        </w:rPr>
        <w:t>.</w:t>
      </w:r>
      <w:r w:rsidRPr="00C94C84">
        <w:rPr>
          <w:rFonts w:ascii="Times New Roman" w:hAnsi="Times New Roman" w:cs="Times New Roman"/>
          <w:sz w:val="24"/>
          <w:szCs w:val="24"/>
        </w:rPr>
        <w:t>R</w:t>
      </w:r>
      <w:r>
        <w:rPr>
          <w:rFonts w:ascii="Times New Roman" w:hAnsi="Times New Roman" w:cs="Times New Roman"/>
          <w:sz w:val="24"/>
          <w:szCs w:val="24"/>
        </w:rPr>
        <w:t>.,</w:t>
      </w:r>
      <w:r w:rsidRPr="00C94C8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94C84">
        <w:rPr>
          <w:rFonts w:ascii="Times New Roman" w:hAnsi="Times New Roman" w:cs="Times New Roman"/>
          <w:sz w:val="24"/>
          <w:szCs w:val="24"/>
        </w:rPr>
        <w:t>Wyss</w:t>
      </w:r>
      <w:r>
        <w:rPr>
          <w:rFonts w:ascii="Times New Roman" w:hAnsi="Times New Roman" w:cs="Times New Roman"/>
          <w:sz w:val="24"/>
          <w:szCs w:val="24"/>
        </w:rPr>
        <w:t>,</w:t>
      </w:r>
      <w:r w:rsidRPr="00C94C84">
        <w:rPr>
          <w:rFonts w:ascii="Times New Roman" w:hAnsi="Times New Roman" w:cs="Times New Roman"/>
          <w:sz w:val="24"/>
          <w:szCs w:val="24"/>
        </w:rPr>
        <w:t xml:space="preserve"> J</w:t>
      </w:r>
      <w:r>
        <w:rPr>
          <w:rFonts w:ascii="Times New Roman" w:hAnsi="Times New Roman" w:cs="Times New Roman"/>
          <w:sz w:val="24"/>
          <w:szCs w:val="24"/>
        </w:rPr>
        <w:t>.</w:t>
      </w:r>
      <w:r w:rsidRPr="00C94C84">
        <w:rPr>
          <w:rFonts w:ascii="Times New Roman" w:hAnsi="Times New Roman" w:cs="Times New Roman"/>
          <w:sz w:val="24"/>
          <w:szCs w:val="24"/>
        </w:rPr>
        <w:t xml:space="preserve">M. </w:t>
      </w:r>
      <w:r>
        <w:rPr>
          <w:rFonts w:ascii="Times New Roman" w:hAnsi="Times New Roman" w:cs="Times New Roman"/>
          <w:sz w:val="24"/>
          <w:szCs w:val="24"/>
        </w:rPr>
        <w:t xml:space="preserve">(2005). </w:t>
      </w:r>
      <w:r w:rsidRPr="00C94C84">
        <w:rPr>
          <w:rFonts w:ascii="Times New Roman" w:hAnsi="Times New Roman" w:cs="Times New Roman"/>
          <w:sz w:val="24"/>
          <w:szCs w:val="24"/>
        </w:rPr>
        <w:t>Antihypertensive and cognitive effects of grape polyphenols in estrogen-depleted, female, spontaneously hypertensive rats</w:t>
      </w:r>
      <w:r>
        <w:rPr>
          <w:rFonts w:ascii="Times New Roman" w:hAnsi="Times New Roman" w:cs="Times New Roman"/>
          <w:sz w:val="24"/>
          <w:szCs w:val="24"/>
        </w:rPr>
        <w:t xml:space="preserve">. </w:t>
      </w:r>
      <w:r w:rsidRPr="009D77B4">
        <w:rPr>
          <w:rFonts w:ascii="Times New Roman" w:hAnsi="Times New Roman" w:cs="Times New Roman"/>
          <w:i/>
          <w:iCs/>
          <w:sz w:val="24"/>
          <w:szCs w:val="24"/>
        </w:rPr>
        <w:t>Am J Physio Reg Integr Comp Physio,</w:t>
      </w:r>
      <w:r w:rsidRPr="00C94C84">
        <w:rPr>
          <w:rFonts w:ascii="Times New Roman" w:hAnsi="Times New Roman" w:cs="Times New Roman"/>
          <w:sz w:val="24"/>
          <w:szCs w:val="24"/>
        </w:rPr>
        <w:t xml:space="preserve"> </w:t>
      </w:r>
      <w:r w:rsidRPr="00C94C84">
        <w:rPr>
          <w:rFonts w:ascii="Times New Roman" w:hAnsi="Times New Roman" w:cs="Times New Roman"/>
          <w:bCs/>
          <w:sz w:val="24"/>
          <w:szCs w:val="24"/>
        </w:rPr>
        <w:t>289</w:t>
      </w:r>
      <w:r>
        <w:rPr>
          <w:rFonts w:ascii="Times New Roman" w:hAnsi="Times New Roman" w:cs="Times New Roman"/>
          <w:bCs/>
          <w:sz w:val="24"/>
          <w:szCs w:val="24"/>
        </w:rPr>
        <w:t>,</w:t>
      </w:r>
      <w:r w:rsidRPr="00C94C84">
        <w:rPr>
          <w:rFonts w:ascii="Times New Roman" w:hAnsi="Times New Roman" w:cs="Times New Roman"/>
          <w:b/>
          <w:bCs/>
          <w:sz w:val="24"/>
          <w:szCs w:val="24"/>
        </w:rPr>
        <w:t xml:space="preserve"> </w:t>
      </w:r>
      <w:r w:rsidRPr="00C94C84">
        <w:rPr>
          <w:rFonts w:ascii="Times New Roman" w:hAnsi="Times New Roman" w:cs="Times New Roman"/>
          <w:sz w:val="24"/>
          <w:szCs w:val="24"/>
        </w:rPr>
        <w:t>771-775.</w:t>
      </w:r>
    </w:p>
    <w:p w14:paraId="65D8AB5D" w14:textId="722F7B7B" w:rsidR="00631BD4" w:rsidRDefault="00631BD4" w:rsidP="00465D57">
      <w:pPr>
        <w:spacing w:line="360" w:lineRule="auto"/>
        <w:ind w:left="720" w:hanging="720"/>
        <w:jc w:val="both"/>
        <w:rPr>
          <w:rFonts w:ascii="Times New Roman" w:hAnsi="Times New Roman" w:cs="Times New Roman"/>
          <w:sz w:val="24"/>
          <w:szCs w:val="24"/>
        </w:rPr>
      </w:pPr>
      <w:r w:rsidRPr="00380ADD">
        <w:rPr>
          <w:rFonts w:ascii="Times New Roman" w:hAnsi="Times New Roman" w:cs="Times New Roman"/>
          <w:sz w:val="24"/>
          <w:szCs w:val="24"/>
        </w:rPr>
        <w:t>Rice-Evans</w:t>
      </w:r>
      <w:r>
        <w:rPr>
          <w:rFonts w:ascii="Times New Roman" w:hAnsi="Times New Roman" w:cs="Times New Roman"/>
          <w:sz w:val="24"/>
          <w:szCs w:val="24"/>
        </w:rPr>
        <w:t xml:space="preserve">, </w:t>
      </w:r>
      <w:r w:rsidRPr="00380ADD">
        <w:rPr>
          <w:rFonts w:ascii="Times New Roman" w:hAnsi="Times New Roman" w:cs="Times New Roman"/>
          <w:sz w:val="24"/>
          <w:szCs w:val="24"/>
        </w:rPr>
        <w:t>C</w:t>
      </w:r>
      <w:r>
        <w:rPr>
          <w:rFonts w:ascii="Times New Roman" w:hAnsi="Times New Roman" w:cs="Times New Roman"/>
          <w:sz w:val="24"/>
          <w:szCs w:val="24"/>
        </w:rPr>
        <w:t>.</w:t>
      </w:r>
      <w:r w:rsidRPr="00380ADD">
        <w:rPr>
          <w:rFonts w:ascii="Times New Roman" w:hAnsi="Times New Roman" w:cs="Times New Roman"/>
          <w:sz w:val="24"/>
          <w:szCs w:val="24"/>
        </w:rPr>
        <w:t>,</w:t>
      </w:r>
      <w:r>
        <w:rPr>
          <w:rFonts w:ascii="Times New Roman" w:hAnsi="Times New Roman" w:cs="Times New Roman"/>
          <w:sz w:val="24"/>
          <w:szCs w:val="24"/>
        </w:rPr>
        <w:t xml:space="preserve"> &amp; </w:t>
      </w:r>
      <w:r w:rsidRPr="00380ADD">
        <w:rPr>
          <w:rFonts w:ascii="Times New Roman" w:hAnsi="Times New Roman" w:cs="Times New Roman"/>
          <w:sz w:val="24"/>
          <w:szCs w:val="24"/>
        </w:rPr>
        <w:t>Miller</w:t>
      </w:r>
      <w:r>
        <w:rPr>
          <w:rFonts w:ascii="Times New Roman" w:hAnsi="Times New Roman" w:cs="Times New Roman"/>
          <w:sz w:val="24"/>
          <w:szCs w:val="24"/>
        </w:rPr>
        <w:t xml:space="preserve">, </w:t>
      </w:r>
      <w:r w:rsidRPr="00380ADD">
        <w:rPr>
          <w:rFonts w:ascii="Times New Roman" w:hAnsi="Times New Roman" w:cs="Times New Roman"/>
          <w:sz w:val="24"/>
          <w:szCs w:val="24"/>
        </w:rPr>
        <w:t xml:space="preserve">N.J. </w:t>
      </w:r>
      <w:r>
        <w:rPr>
          <w:rFonts w:ascii="Times New Roman" w:hAnsi="Times New Roman" w:cs="Times New Roman"/>
          <w:sz w:val="24"/>
          <w:szCs w:val="24"/>
        </w:rPr>
        <w:t xml:space="preserve">(1995). </w:t>
      </w:r>
      <w:r w:rsidRPr="00380ADD">
        <w:rPr>
          <w:rFonts w:ascii="Times New Roman" w:hAnsi="Times New Roman" w:cs="Times New Roman"/>
          <w:sz w:val="24"/>
          <w:szCs w:val="24"/>
        </w:rPr>
        <w:t xml:space="preserve">Antioxidants—the case for fruit and vegetables in the diet. </w:t>
      </w:r>
      <w:r w:rsidRPr="00BB6559">
        <w:rPr>
          <w:rFonts w:ascii="Times New Roman" w:hAnsi="Times New Roman" w:cs="Times New Roman"/>
          <w:i/>
          <w:iCs/>
          <w:sz w:val="24"/>
          <w:szCs w:val="24"/>
        </w:rPr>
        <w:t>Bri Food J,</w:t>
      </w:r>
      <w:r w:rsidRPr="00380ADD">
        <w:rPr>
          <w:rFonts w:ascii="Times New Roman" w:hAnsi="Times New Roman" w:cs="Times New Roman"/>
          <w:i/>
          <w:iCs/>
          <w:sz w:val="24"/>
          <w:szCs w:val="24"/>
        </w:rPr>
        <w:t xml:space="preserve"> </w:t>
      </w:r>
      <w:r w:rsidRPr="00525DB6">
        <w:rPr>
          <w:rFonts w:ascii="Times New Roman" w:hAnsi="Times New Roman" w:cs="Times New Roman"/>
          <w:sz w:val="24"/>
          <w:szCs w:val="24"/>
        </w:rPr>
        <w:t>97</w:t>
      </w:r>
      <w:r w:rsidRPr="00380ADD">
        <w:rPr>
          <w:rFonts w:ascii="Times New Roman" w:hAnsi="Times New Roman" w:cs="Times New Roman"/>
          <w:sz w:val="24"/>
          <w:szCs w:val="24"/>
        </w:rPr>
        <w:t>(9)</w:t>
      </w:r>
      <w:r>
        <w:rPr>
          <w:rFonts w:ascii="Times New Roman" w:hAnsi="Times New Roman" w:cs="Times New Roman"/>
          <w:sz w:val="24"/>
          <w:szCs w:val="24"/>
        </w:rPr>
        <w:t>,</w:t>
      </w:r>
      <w:r w:rsidRPr="00380ADD">
        <w:rPr>
          <w:rFonts w:ascii="Times New Roman" w:hAnsi="Times New Roman" w:cs="Times New Roman"/>
          <w:sz w:val="24"/>
          <w:szCs w:val="24"/>
        </w:rPr>
        <w:t xml:space="preserve"> 35–40.</w:t>
      </w:r>
    </w:p>
    <w:p w14:paraId="56D6BB76" w14:textId="381D17AE" w:rsidR="00631BD4" w:rsidRPr="006D21F7" w:rsidRDefault="00631BD4" w:rsidP="00465D57">
      <w:pPr>
        <w:spacing w:line="360" w:lineRule="auto"/>
        <w:ind w:left="720" w:hanging="720"/>
        <w:jc w:val="both"/>
        <w:rPr>
          <w:rFonts w:ascii="Times New Roman" w:hAnsi="Times New Roman" w:cs="Times New Roman"/>
          <w:sz w:val="24"/>
          <w:szCs w:val="24"/>
        </w:rPr>
      </w:pPr>
      <w:r w:rsidRPr="00714E0C">
        <w:rPr>
          <w:rFonts w:ascii="Times New Roman" w:hAnsi="Times New Roman" w:cs="Times New Roman"/>
          <w:sz w:val="24"/>
          <w:szCs w:val="24"/>
        </w:rPr>
        <w:t>Selvamohan</w:t>
      </w:r>
      <w:r>
        <w:rPr>
          <w:rFonts w:ascii="Times New Roman" w:hAnsi="Times New Roman" w:cs="Times New Roman"/>
          <w:sz w:val="24"/>
          <w:szCs w:val="24"/>
        </w:rPr>
        <w:t>,</w:t>
      </w:r>
      <w:r w:rsidRPr="00714E0C">
        <w:rPr>
          <w:rFonts w:ascii="Times New Roman" w:hAnsi="Times New Roman" w:cs="Times New Roman"/>
          <w:sz w:val="24"/>
          <w:szCs w:val="24"/>
        </w:rPr>
        <w:t xml:space="preserve"> T</w:t>
      </w:r>
      <w:r>
        <w:rPr>
          <w:rFonts w:ascii="Times New Roman" w:hAnsi="Times New Roman" w:cs="Times New Roman"/>
          <w:sz w:val="24"/>
          <w:szCs w:val="24"/>
        </w:rPr>
        <w:t>.,</w:t>
      </w:r>
      <w:r w:rsidRPr="00714E0C">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714E0C">
        <w:rPr>
          <w:rFonts w:ascii="Times New Roman" w:hAnsi="Times New Roman" w:cs="Times New Roman"/>
          <w:sz w:val="24"/>
          <w:szCs w:val="24"/>
        </w:rPr>
        <w:t>Sandyha</w:t>
      </w:r>
      <w:r>
        <w:rPr>
          <w:rFonts w:ascii="Times New Roman" w:hAnsi="Times New Roman" w:cs="Times New Roman"/>
          <w:sz w:val="24"/>
          <w:szCs w:val="24"/>
        </w:rPr>
        <w:t>,</w:t>
      </w:r>
      <w:r w:rsidRPr="00714E0C">
        <w:rPr>
          <w:rFonts w:ascii="Times New Roman" w:hAnsi="Times New Roman" w:cs="Times New Roman"/>
          <w:sz w:val="24"/>
          <w:szCs w:val="24"/>
        </w:rPr>
        <w:t xml:space="preserve"> V. </w:t>
      </w:r>
      <w:r>
        <w:rPr>
          <w:rFonts w:ascii="Times New Roman" w:hAnsi="Times New Roman" w:cs="Times New Roman"/>
          <w:sz w:val="24"/>
          <w:szCs w:val="24"/>
        </w:rPr>
        <w:t xml:space="preserve">(2012). </w:t>
      </w:r>
      <w:r w:rsidRPr="00714E0C">
        <w:rPr>
          <w:rFonts w:ascii="Times New Roman" w:hAnsi="Times New Roman" w:cs="Times New Roman"/>
          <w:sz w:val="24"/>
          <w:szCs w:val="24"/>
        </w:rPr>
        <w:t>Studies on bacterial</w:t>
      </w:r>
      <w:r>
        <w:rPr>
          <w:rFonts w:ascii="Times New Roman" w:hAnsi="Times New Roman" w:cs="Times New Roman"/>
          <w:sz w:val="24"/>
          <w:szCs w:val="24"/>
        </w:rPr>
        <w:t xml:space="preserve"> </w:t>
      </w:r>
      <w:r w:rsidRPr="00714E0C">
        <w:rPr>
          <w:rFonts w:ascii="Times New Roman" w:hAnsi="Times New Roman" w:cs="Times New Roman"/>
          <w:sz w:val="24"/>
          <w:szCs w:val="24"/>
        </w:rPr>
        <w:t xml:space="preserve">activity of different soaps against bacterial strains. </w:t>
      </w:r>
      <w:r w:rsidRPr="007F3F27">
        <w:rPr>
          <w:rFonts w:ascii="Times New Roman" w:hAnsi="Times New Roman" w:cs="Times New Roman"/>
          <w:i/>
          <w:iCs/>
          <w:sz w:val="24"/>
          <w:szCs w:val="24"/>
        </w:rPr>
        <w:t>J Micro Biotech Res,</w:t>
      </w:r>
      <w:r w:rsidRPr="00714E0C">
        <w:rPr>
          <w:rFonts w:ascii="Times New Roman" w:hAnsi="Times New Roman" w:cs="Times New Roman"/>
          <w:sz w:val="24"/>
          <w:szCs w:val="24"/>
        </w:rPr>
        <w:t xml:space="preserve"> 2(5)</w:t>
      </w:r>
      <w:r>
        <w:rPr>
          <w:rFonts w:ascii="Times New Roman" w:hAnsi="Times New Roman" w:cs="Times New Roman"/>
          <w:sz w:val="24"/>
          <w:szCs w:val="24"/>
        </w:rPr>
        <w:t>,</w:t>
      </w:r>
      <w:r w:rsidRPr="00714E0C">
        <w:rPr>
          <w:rFonts w:ascii="Times New Roman" w:hAnsi="Times New Roman" w:cs="Times New Roman"/>
          <w:sz w:val="24"/>
          <w:szCs w:val="24"/>
        </w:rPr>
        <w:t xml:space="preserve"> 646-650.</w:t>
      </w:r>
    </w:p>
    <w:p w14:paraId="59C67D3B" w14:textId="77777777" w:rsidR="0010694E" w:rsidRDefault="0010694E" w:rsidP="00465D57">
      <w:pPr>
        <w:pStyle w:val="Default"/>
        <w:spacing w:after="240" w:line="360" w:lineRule="auto"/>
        <w:ind w:left="720" w:hanging="720"/>
        <w:jc w:val="both"/>
      </w:pPr>
      <w:bookmarkStart w:id="5" w:name="_Hlk210422160"/>
      <w:r w:rsidRPr="009526B8">
        <w:t>Sokoudjou</w:t>
      </w:r>
      <w:bookmarkEnd w:id="5"/>
      <w:r>
        <w:t>,</w:t>
      </w:r>
      <w:r w:rsidRPr="009526B8">
        <w:t xml:space="preserve"> J</w:t>
      </w:r>
      <w:r>
        <w:t>.</w:t>
      </w:r>
      <w:r w:rsidRPr="009526B8">
        <w:t>B</w:t>
      </w:r>
      <w:r>
        <w:t>.</w:t>
      </w:r>
      <w:r w:rsidRPr="009526B8">
        <w:t>, Atolani</w:t>
      </w:r>
      <w:r>
        <w:t>,</w:t>
      </w:r>
      <w:r w:rsidRPr="009526B8">
        <w:t xml:space="preserve"> O</w:t>
      </w:r>
      <w:r>
        <w:t>.</w:t>
      </w:r>
      <w:r w:rsidRPr="009526B8">
        <w:t>, Njateng</w:t>
      </w:r>
      <w:r>
        <w:t xml:space="preserve">, </w:t>
      </w:r>
      <w:r w:rsidRPr="009526B8">
        <w:t>G</w:t>
      </w:r>
      <w:r>
        <w:t>.</w:t>
      </w:r>
      <w:r w:rsidRPr="009526B8">
        <w:t>S</w:t>
      </w:r>
      <w:r>
        <w:t>.</w:t>
      </w:r>
      <w:r w:rsidRPr="009526B8">
        <w:t>S</w:t>
      </w:r>
      <w:r>
        <w:t>.</w:t>
      </w:r>
      <w:r w:rsidRPr="009526B8">
        <w:t>, Khan</w:t>
      </w:r>
      <w:r>
        <w:t>,</w:t>
      </w:r>
      <w:r w:rsidRPr="009526B8">
        <w:t xml:space="preserve"> A</w:t>
      </w:r>
      <w:r>
        <w:t>.</w:t>
      </w:r>
      <w:r w:rsidRPr="009526B8">
        <w:t>, Tagousop</w:t>
      </w:r>
      <w:r>
        <w:t>,</w:t>
      </w:r>
      <w:r w:rsidRPr="009526B8">
        <w:t xml:space="preserve"> C</w:t>
      </w:r>
      <w:r>
        <w:t>.</w:t>
      </w:r>
      <w:r w:rsidRPr="009526B8">
        <w:t>N</w:t>
      </w:r>
      <w:r>
        <w:t>.</w:t>
      </w:r>
      <w:r w:rsidRPr="009526B8">
        <w:t>, Bitombo</w:t>
      </w:r>
      <w:r>
        <w:t xml:space="preserve">, </w:t>
      </w:r>
      <w:r w:rsidRPr="009526B8">
        <w:t>A</w:t>
      </w:r>
      <w:r>
        <w:t>.</w:t>
      </w:r>
      <w:r w:rsidRPr="009526B8">
        <w:t>N</w:t>
      </w:r>
      <w:r>
        <w:t>.</w:t>
      </w:r>
      <w:r w:rsidRPr="009526B8">
        <w:t>, Kodjio</w:t>
      </w:r>
      <w:r>
        <w:t>,</w:t>
      </w:r>
      <w:r w:rsidRPr="009526B8">
        <w:t xml:space="preserve"> N</w:t>
      </w:r>
      <w:r>
        <w:t>.</w:t>
      </w:r>
      <w:r w:rsidRPr="009526B8">
        <w:t xml:space="preserve">, </w:t>
      </w:r>
      <w:r>
        <w:t xml:space="preserve">&amp; </w:t>
      </w:r>
      <w:r w:rsidRPr="009526B8">
        <w:t>Gatsing</w:t>
      </w:r>
      <w:r>
        <w:t>,</w:t>
      </w:r>
      <w:r w:rsidRPr="009526B8">
        <w:t xml:space="preserve"> D. </w:t>
      </w:r>
      <w:r>
        <w:t xml:space="preserve">(2020). </w:t>
      </w:r>
      <w:r w:rsidRPr="009526B8">
        <w:t>Isolation,</w:t>
      </w:r>
      <w:r>
        <w:t xml:space="preserve"> </w:t>
      </w:r>
      <w:r w:rsidRPr="009526B8">
        <w:t xml:space="preserve">characterization and </w:t>
      </w:r>
      <w:r w:rsidRPr="009526B8">
        <w:rPr>
          <w:i/>
          <w:iCs/>
        </w:rPr>
        <w:t>in vitro</w:t>
      </w:r>
      <w:r>
        <w:rPr>
          <w:i/>
          <w:iCs/>
        </w:rPr>
        <w:t xml:space="preserve"> </w:t>
      </w:r>
      <w:r w:rsidRPr="009526B8">
        <w:t>anti</w:t>
      </w:r>
      <w:r>
        <w:t>-</w:t>
      </w:r>
      <w:r w:rsidRPr="009526B8">
        <w:t>salmonella activity of compounds</w:t>
      </w:r>
      <w:r>
        <w:t xml:space="preserve"> </w:t>
      </w:r>
      <w:r w:rsidRPr="009526B8">
        <w:t xml:space="preserve">from stem bark extract of </w:t>
      </w:r>
      <w:r w:rsidRPr="009526B8">
        <w:rPr>
          <w:i/>
          <w:iCs/>
        </w:rPr>
        <w:t>Canarium</w:t>
      </w:r>
      <w:r>
        <w:rPr>
          <w:i/>
          <w:iCs/>
        </w:rPr>
        <w:t xml:space="preserve"> </w:t>
      </w:r>
      <w:r w:rsidRPr="009526B8">
        <w:rPr>
          <w:i/>
          <w:iCs/>
        </w:rPr>
        <w:t>schweinfurthii</w:t>
      </w:r>
      <w:r w:rsidRPr="009526B8">
        <w:t xml:space="preserve">. </w:t>
      </w:r>
      <w:r w:rsidRPr="00B235A2">
        <w:rPr>
          <w:i/>
          <w:iCs/>
        </w:rPr>
        <w:t>BMC Complementary Med Ther,</w:t>
      </w:r>
      <w:r w:rsidRPr="00721FE1">
        <w:t xml:space="preserve"> </w:t>
      </w:r>
      <w:r w:rsidRPr="009526B8">
        <w:t>20</w:t>
      </w:r>
      <w:r>
        <w:t>,</w:t>
      </w:r>
      <w:r w:rsidRPr="009526B8">
        <w:t xml:space="preserve"> 316.</w:t>
      </w:r>
    </w:p>
    <w:p w14:paraId="2D591C16" w14:textId="1DEECCC5" w:rsidR="00631BD4" w:rsidRPr="00631BD4" w:rsidRDefault="00631BD4" w:rsidP="00465D57">
      <w:pPr>
        <w:spacing w:line="360" w:lineRule="auto"/>
        <w:ind w:left="720" w:hanging="720"/>
        <w:jc w:val="both"/>
        <w:rPr>
          <w:rFonts w:ascii="Times New Roman" w:hAnsi="Times New Roman" w:cs="Times New Roman"/>
          <w:sz w:val="24"/>
          <w:szCs w:val="24"/>
        </w:rPr>
      </w:pPr>
      <w:r w:rsidRPr="00380ADD">
        <w:rPr>
          <w:rFonts w:ascii="Times New Roman" w:hAnsi="Times New Roman" w:cs="Times New Roman"/>
          <w:sz w:val="24"/>
          <w:szCs w:val="24"/>
        </w:rPr>
        <w:t>Tirillini</w:t>
      </w:r>
      <w:r>
        <w:rPr>
          <w:rFonts w:ascii="Times New Roman" w:hAnsi="Times New Roman" w:cs="Times New Roman"/>
          <w:sz w:val="24"/>
          <w:szCs w:val="24"/>
        </w:rPr>
        <w:t xml:space="preserve"> </w:t>
      </w:r>
      <w:r w:rsidRPr="00380ADD">
        <w:rPr>
          <w:rFonts w:ascii="Times New Roman" w:hAnsi="Times New Roman" w:cs="Times New Roman"/>
          <w:sz w:val="24"/>
          <w:szCs w:val="24"/>
        </w:rPr>
        <w:t xml:space="preserve">B. </w:t>
      </w:r>
      <w:r>
        <w:rPr>
          <w:rFonts w:ascii="Times New Roman" w:hAnsi="Times New Roman" w:cs="Times New Roman"/>
          <w:sz w:val="24"/>
          <w:szCs w:val="24"/>
        </w:rPr>
        <w:t xml:space="preserve">(2000). </w:t>
      </w:r>
      <w:r w:rsidRPr="00380ADD">
        <w:rPr>
          <w:rFonts w:ascii="Times New Roman" w:hAnsi="Times New Roman" w:cs="Times New Roman"/>
          <w:sz w:val="24"/>
          <w:szCs w:val="24"/>
        </w:rPr>
        <w:t xml:space="preserve">Grapefruit: The last decade acquisitions. </w:t>
      </w:r>
      <w:r w:rsidRPr="00835917">
        <w:rPr>
          <w:rFonts w:ascii="Times New Roman" w:hAnsi="Times New Roman" w:cs="Times New Roman"/>
          <w:i/>
          <w:iCs/>
          <w:sz w:val="24"/>
          <w:szCs w:val="24"/>
        </w:rPr>
        <w:t>Fitoterapia</w:t>
      </w:r>
      <w:r w:rsidRPr="00380ADD">
        <w:rPr>
          <w:rFonts w:ascii="Times New Roman" w:hAnsi="Times New Roman" w:cs="Times New Roman"/>
          <w:i/>
          <w:iCs/>
          <w:sz w:val="24"/>
          <w:szCs w:val="24"/>
        </w:rPr>
        <w:t xml:space="preserve">, </w:t>
      </w:r>
      <w:r w:rsidRPr="00380ADD">
        <w:rPr>
          <w:rFonts w:ascii="Times New Roman" w:hAnsi="Times New Roman" w:cs="Times New Roman"/>
          <w:sz w:val="24"/>
          <w:szCs w:val="24"/>
        </w:rPr>
        <w:t>71</w:t>
      </w:r>
      <w:r>
        <w:rPr>
          <w:rFonts w:ascii="Times New Roman" w:hAnsi="Times New Roman" w:cs="Times New Roman"/>
          <w:sz w:val="24"/>
          <w:szCs w:val="24"/>
        </w:rPr>
        <w:t>,</w:t>
      </w:r>
      <w:r w:rsidRPr="00380ADD">
        <w:rPr>
          <w:rFonts w:ascii="Times New Roman" w:hAnsi="Times New Roman" w:cs="Times New Roman"/>
          <w:sz w:val="24"/>
          <w:szCs w:val="24"/>
        </w:rPr>
        <w:t xml:space="preserve"> 29–37. </w:t>
      </w:r>
    </w:p>
    <w:p w14:paraId="2CC332C7" w14:textId="596FBFC3" w:rsidR="0010694E" w:rsidRPr="0010694E" w:rsidRDefault="0010694E" w:rsidP="00465D57">
      <w:pPr>
        <w:autoSpaceDE w:val="0"/>
        <w:autoSpaceDN w:val="0"/>
        <w:adjustRightInd w:val="0"/>
        <w:spacing w:line="360" w:lineRule="auto"/>
        <w:ind w:left="720" w:hanging="720"/>
        <w:jc w:val="both"/>
        <w:rPr>
          <w:rFonts w:ascii="Times New Roman" w:eastAsia="MinionPro-Regular" w:hAnsi="Times New Roman" w:cs="Times New Roman"/>
          <w:sz w:val="24"/>
          <w:szCs w:val="24"/>
        </w:rPr>
      </w:pPr>
      <w:r w:rsidRPr="00E52250">
        <w:rPr>
          <w:rFonts w:ascii="Times New Roman" w:eastAsia="MinionPro-Regular" w:hAnsi="Times New Roman" w:cs="Times New Roman"/>
          <w:sz w:val="24"/>
          <w:szCs w:val="24"/>
        </w:rPr>
        <w:t>Uysal</w:t>
      </w:r>
      <w:r>
        <w:rPr>
          <w:rFonts w:ascii="Times New Roman" w:eastAsia="MinionPro-Regular" w:hAnsi="Times New Roman" w:cs="Times New Roman"/>
          <w:sz w:val="24"/>
          <w:szCs w:val="24"/>
        </w:rPr>
        <w:t>, B.</w:t>
      </w:r>
      <w:r w:rsidRPr="00E52250">
        <w:rPr>
          <w:rFonts w:ascii="Times New Roman" w:eastAsia="MinionPro-Regular" w:hAnsi="Times New Roman" w:cs="Times New Roman"/>
          <w:sz w:val="24"/>
          <w:szCs w:val="24"/>
        </w:rPr>
        <w:t>, Sozmen</w:t>
      </w:r>
      <w:r>
        <w:rPr>
          <w:rFonts w:ascii="Times New Roman" w:eastAsia="MinionPro-Regular" w:hAnsi="Times New Roman" w:cs="Times New Roman"/>
          <w:sz w:val="24"/>
          <w:szCs w:val="24"/>
        </w:rPr>
        <w:t>, F.</w:t>
      </w:r>
      <w:r w:rsidRPr="00E52250">
        <w:rPr>
          <w:rFonts w:ascii="Times New Roman" w:eastAsia="MinionPro-Regular" w:hAnsi="Times New Roman" w:cs="Times New Roman"/>
          <w:sz w:val="24"/>
          <w:szCs w:val="24"/>
        </w:rPr>
        <w:t>, Aktas</w:t>
      </w:r>
      <w:r>
        <w:rPr>
          <w:rFonts w:ascii="Times New Roman" w:eastAsia="MinionPro-Regular" w:hAnsi="Times New Roman" w:cs="Times New Roman"/>
          <w:sz w:val="24"/>
          <w:szCs w:val="24"/>
        </w:rPr>
        <w:t>, O.</w:t>
      </w:r>
      <w:r w:rsidRPr="00E52250">
        <w:rPr>
          <w:rFonts w:ascii="Times New Roman" w:eastAsia="MinionPro-Regular" w:hAnsi="Times New Roman" w:cs="Times New Roman"/>
          <w:sz w:val="24"/>
          <w:szCs w:val="24"/>
        </w:rPr>
        <w:t>, Oksal</w:t>
      </w:r>
      <w:r>
        <w:rPr>
          <w:rFonts w:ascii="Times New Roman" w:eastAsia="MinionPro-Regular" w:hAnsi="Times New Roman" w:cs="Times New Roman"/>
          <w:sz w:val="24"/>
          <w:szCs w:val="24"/>
        </w:rPr>
        <w:t>,</w:t>
      </w:r>
      <w:r w:rsidRPr="00E52250">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t xml:space="preserve">B.S., &amp; </w:t>
      </w:r>
      <w:r w:rsidRPr="00E52250">
        <w:rPr>
          <w:rFonts w:ascii="Times New Roman" w:eastAsia="MinionPro-Regular" w:hAnsi="Times New Roman" w:cs="Times New Roman"/>
          <w:sz w:val="24"/>
          <w:szCs w:val="24"/>
        </w:rPr>
        <w:t>Kose</w:t>
      </w:r>
      <w:r>
        <w:rPr>
          <w:rFonts w:ascii="Times New Roman" w:eastAsia="MinionPro-Regular" w:hAnsi="Times New Roman" w:cs="Times New Roman"/>
          <w:sz w:val="24"/>
          <w:szCs w:val="24"/>
        </w:rPr>
        <w:t xml:space="preserve">, E.O. (2011). </w:t>
      </w:r>
      <w:r w:rsidRPr="00E52250">
        <w:rPr>
          <w:rFonts w:ascii="Times New Roman" w:eastAsia="MinionPro-Regular" w:hAnsi="Times New Roman" w:cs="Times New Roman"/>
          <w:sz w:val="24"/>
          <w:szCs w:val="24"/>
        </w:rPr>
        <w:t>Essential Oil Composition and Antibacterial Activity of the Grapefruit (</w:t>
      </w:r>
      <w:r w:rsidRPr="00E52250">
        <w:rPr>
          <w:rFonts w:ascii="Times New Roman" w:eastAsia="MinionPro-Regular" w:hAnsi="Times New Roman" w:cs="Times New Roman"/>
          <w:i/>
          <w:iCs/>
          <w:sz w:val="24"/>
          <w:szCs w:val="24"/>
        </w:rPr>
        <w:t xml:space="preserve">Citrus paradisi </w:t>
      </w:r>
      <w:r w:rsidRPr="00E52250">
        <w:rPr>
          <w:rFonts w:ascii="Times New Roman" w:eastAsia="MinionPro-Regular" w:hAnsi="Times New Roman" w:cs="Times New Roman"/>
          <w:sz w:val="24"/>
          <w:szCs w:val="24"/>
        </w:rPr>
        <w:t>L.) Peel Essential Oils Obtained by Solvent-Free Microwave Extraction: Comparison with Hydro</w:t>
      </w:r>
      <w:r>
        <w:rPr>
          <w:rFonts w:ascii="Times New Roman" w:eastAsia="MinionPro-Regular" w:hAnsi="Times New Roman" w:cs="Times New Roman"/>
          <w:sz w:val="24"/>
          <w:szCs w:val="24"/>
        </w:rPr>
        <w:t>-</w:t>
      </w:r>
      <w:r w:rsidRPr="00E52250">
        <w:rPr>
          <w:rFonts w:ascii="Times New Roman" w:eastAsia="MinionPro-Regular" w:hAnsi="Times New Roman" w:cs="Times New Roman"/>
          <w:sz w:val="24"/>
          <w:szCs w:val="24"/>
        </w:rPr>
        <w:t>distillation</w:t>
      </w:r>
      <w:r>
        <w:rPr>
          <w:rFonts w:ascii="Times New Roman" w:eastAsia="MinionPro-Regular" w:hAnsi="Times New Roman" w:cs="Times New Roman"/>
          <w:sz w:val="24"/>
          <w:szCs w:val="24"/>
        </w:rPr>
        <w:t xml:space="preserve">. </w:t>
      </w:r>
      <w:r w:rsidRPr="00E52250">
        <w:rPr>
          <w:rFonts w:ascii="Times New Roman" w:eastAsia="MinionPro-Regular" w:hAnsi="Times New Roman" w:cs="Times New Roman"/>
          <w:sz w:val="24"/>
          <w:szCs w:val="24"/>
        </w:rPr>
        <w:t xml:space="preserve"> </w:t>
      </w:r>
      <w:r w:rsidRPr="00835917">
        <w:rPr>
          <w:rFonts w:ascii="Times New Roman" w:eastAsia="MinionPro-Regular" w:hAnsi="Times New Roman" w:cs="Times New Roman"/>
          <w:i/>
          <w:iCs/>
          <w:sz w:val="24"/>
          <w:szCs w:val="24"/>
        </w:rPr>
        <w:t>Int J Food Sci Tech,</w:t>
      </w:r>
      <w:r>
        <w:rPr>
          <w:rFonts w:ascii="Times New Roman" w:eastAsia="MinionPro-Regular" w:hAnsi="Times New Roman" w:cs="Times New Roman"/>
          <w:sz w:val="24"/>
          <w:szCs w:val="24"/>
        </w:rPr>
        <w:t xml:space="preserve"> </w:t>
      </w:r>
      <w:r w:rsidRPr="00E52250">
        <w:rPr>
          <w:rFonts w:ascii="Times New Roman" w:eastAsia="MinionPro-Regular" w:hAnsi="Times New Roman" w:cs="Times New Roman"/>
          <w:sz w:val="24"/>
          <w:szCs w:val="24"/>
        </w:rPr>
        <w:t>46</w:t>
      </w:r>
      <w:r>
        <w:rPr>
          <w:rFonts w:ascii="Times New Roman" w:eastAsia="MinionPro-Regular" w:hAnsi="Times New Roman" w:cs="Times New Roman"/>
          <w:sz w:val="24"/>
          <w:szCs w:val="24"/>
        </w:rPr>
        <w:t>(</w:t>
      </w:r>
      <w:r w:rsidRPr="00E52250">
        <w:rPr>
          <w:rFonts w:ascii="Times New Roman" w:eastAsia="MinionPro-Regular" w:hAnsi="Times New Roman" w:cs="Times New Roman"/>
          <w:sz w:val="24"/>
          <w:szCs w:val="24"/>
        </w:rPr>
        <w:t>7</w:t>
      </w:r>
      <w:r>
        <w:rPr>
          <w:rFonts w:ascii="Times New Roman" w:eastAsia="MinionPro-Regular" w:hAnsi="Times New Roman" w:cs="Times New Roman"/>
          <w:sz w:val="24"/>
          <w:szCs w:val="24"/>
        </w:rPr>
        <w:t xml:space="preserve">), </w:t>
      </w:r>
      <w:r w:rsidRPr="00E52250">
        <w:rPr>
          <w:rFonts w:ascii="Times New Roman" w:eastAsia="MinionPro-Regular" w:hAnsi="Times New Roman" w:cs="Times New Roman"/>
          <w:sz w:val="24"/>
          <w:szCs w:val="24"/>
        </w:rPr>
        <w:t>1455-1461</w:t>
      </w:r>
      <w:r>
        <w:rPr>
          <w:rFonts w:ascii="Times New Roman" w:eastAsia="MinionPro-Regular" w:hAnsi="Times New Roman" w:cs="Times New Roman"/>
          <w:sz w:val="24"/>
          <w:szCs w:val="24"/>
        </w:rPr>
        <w:t>.</w:t>
      </w:r>
      <w:r w:rsidRPr="00E52250">
        <w:rPr>
          <w:rFonts w:ascii="Times New Roman" w:eastAsia="MinionPro-Regular" w:hAnsi="Times New Roman" w:cs="Times New Roman"/>
          <w:sz w:val="24"/>
          <w:szCs w:val="24"/>
          <w:u w:val="single"/>
        </w:rPr>
        <w:t xml:space="preserve"> </w:t>
      </w:r>
    </w:p>
    <w:p w14:paraId="4E96D260" w14:textId="3B138486" w:rsidR="0010694E" w:rsidRDefault="0010694E" w:rsidP="00465D57">
      <w:pPr>
        <w:spacing w:line="360" w:lineRule="auto"/>
        <w:ind w:left="720" w:hanging="720"/>
        <w:jc w:val="both"/>
        <w:rPr>
          <w:rFonts w:ascii="Times New Roman" w:hAnsi="Times New Roman" w:cs="Times New Roman"/>
          <w:sz w:val="24"/>
          <w:szCs w:val="24"/>
        </w:rPr>
      </w:pPr>
      <w:r w:rsidRPr="005B5913">
        <w:rPr>
          <w:rFonts w:ascii="Times New Roman" w:hAnsi="Times New Roman" w:cs="Times New Roman"/>
          <w:sz w:val="24"/>
          <w:szCs w:val="24"/>
        </w:rPr>
        <w:t xml:space="preserve">Whitbread, D. (2019). </w:t>
      </w:r>
      <w:r w:rsidRPr="005B5913">
        <w:rPr>
          <w:rFonts w:ascii="Times New Roman" w:hAnsi="Times New Roman" w:cs="Times New Roman"/>
          <w:i/>
          <w:iCs/>
          <w:sz w:val="24"/>
          <w:szCs w:val="24"/>
        </w:rPr>
        <w:t>Top 10 foods highest in lycopene</w:t>
      </w:r>
      <w:r w:rsidRPr="005B5913">
        <w:rPr>
          <w:rFonts w:ascii="Times New Roman" w:hAnsi="Times New Roman" w:cs="Times New Roman"/>
          <w:sz w:val="24"/>
          <w:szCs w:val="24"/>
        </w:rPr>
        <w:t>.</w:t>
      </w:r>
      <w:r>
        <w:rPr>
          <w:rFonts w:ascii="Times New Roman" w:hAnsi="Times New Roman" w:cs="Times New Roman"/>
          <w:sz w:val="24"/>
          <w:szCs w:val="24"/>
        </w:rPr>
        <w:t xml:space="preserve"> </w:t>
      </w:r>
      <w:r w:rsidRPr="005B5913">
        <w:rPr>
          <w:rFonts w:ascii="Times New Roman" w:hAnsi="Times New Roman" w:cs="Times New Roman"/>
          <w:sz w:val="24"/>
          <w:szCs w:val="24"/>
        </w:rPr>
        <w:t>https://www.myfooddata.com/articles/high-lycopene-foods.php (Available 03 March 2019).</w:t>
      </w:r>
    </w:p>
    <w:p w14:paraId="3DB925EB" w14:textId="6052BCB1" w:rsidR="00631BD4" w:rsidRPr="00631BD4" w:rsidRDefault="00631BD4" w:rsidP="00465D57">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lastRenderedPageBreak/>
        <w:t>Xia</w:t>
      </w:r>
      <w:r>
        <w:rPr>
          <w:rFonts w:ascii="Times New Roman" w:hAnsi="Times New Roman" w:cs="Times New Roman"/>
          <w:sz w:val="24"/>
          <w:szCs w:val="24"/>
        </w:rPr>
        <w:t>,</w:t>
      </w:r>
      <w:r w:rsidRPr="00C94C84">
        <w:rPr>
          <w:rFonts w:ascii="Times New Roman" w:hAnsi="Times New Roman" w:cs="Times New Roman"/>
          <w:sz w:val="24"/>
          <w:szCs w:val="24"/>
        </w:rPr>
        <w:t xml:space="preserve"> E</w:t>
      </w:r>
      <w:r>
        <w:rPr>
          <w:rFonts w:ascii="Times New Roman" w:hAnsi="Times New Roman" w:cs="Times New Roman"/>
          <w:sz w:val="24"/>
          <w:szCs w:val="24"/>
        </w:rPr>
        <w:t>.</w:t>
      </w:r>
      <w:r w:rsidRPr="00C94C84">
        <w:rPr>
          <w:rFonts w:ascii="Times New Roman" w:hAnsi="Times New Roman" w:cs="Times New Roman"/>
          <w:sz w:val="24"/>
          <w:szCs w:val="24"/>
        </w:rPr>
        <w:t>Q</w:t>
      </w:r>
      <w:r>
        <w:rPr>
          <w:rFonts w:ascii="Times New Roman" w:hAnsi="Times New Roman" w:cs="Times New Roman"/>
          <w:sz w:val="24"/>
          <w:szCs w:val="24"/>
        </w:rPr>
        <w:t>.,</w:t>
      </w:r>
      <w:r w:rsidRPr="00C94C84">
        <w:rPr>
          <w:rFonts w:ascii="Times New Roman" w:hAnsi="Times New Roman" w:cs="Times New Roman"/>
          <w:sz w:val="24"/>
          <w:szCs w:val="24"/>
        </w:rPr>
        <w:t xml:space="preserve"> Deng</w:t>
      </w:r>
      <w:r>
        <w:rPr>
          <w:rFonts w:ascii="Times New Roman" w:hAnsi="Times New Roman" w:cs="Times New Roman"/>
          <w:sz w:val="24"/>
          <w:szCs w:val="24"/>
        </w:rPr>
        <w:t>,</w:t>
      </w:r>
      <w:r w:rsidRPr="00C94C84">
        <w:rPr>
          <w:rFonts w:ascii="Times New Roman" w:hAnsi="Times New Roman" w:cs="Times New Roman"/>
          <w:sz w:val="24"/>
          <w:szCs w:val="24"/>
        </w:rPr>
        <w:t xml:space="preserve"> G</w:t>
      </w:r>
      <w:r>
        <w:rPr>
          <w:rFonts w:ascii="Times New Roman" w:hAnsi="Times New Roman" w:cs="Times New Roman"/>
          <w:sz w:val="24"/>
          <w:szCs w:val="24"/>
        </w:rPr>
        <w:t>.</w:t>
      </w:r>
      <w:r w:rsidRPr="00C94C84">
        <w:rPr>
          <w:rFonts w:ascii="Times New Roman" w:hAnsi="Times New Roman" w:cs="Times New Roman"/>
          <w:sz w:val="24"/>
          <w:szCs w:val="24"/>
        </w:rPr>
        <w:t>F</w:t>
      </w:r>
      <w:r>
        <w:rPr>
          <w:rFonts w:ascii="Times New Roman" w:hAnsi="Times New Roman" w:cs="Times New Roman"/>
          <w:sz w:val="24"/>
          <w:szCs w:val="24"/>
        </w:rPr>
        <w:t>.,</w:t>
      </w:r>
      <w:r w:rsidRPr="00C94C84">
        <w:rPr>
          <w:rFonts w:ascii="Times New Roman" w:hAnsi="Times New Roman" w:cs="Times New Roman"/>
          <w:sz w:val="24"/>
          <w:szCs w:val="24"/>
        </w:rPr>
        <w:t xml:space="preserve"> Guo</w:t>
      </w:r>
      <w:r>
        <w:rPr>
          <w:rFonts w:ascii="Times New Roman" w:hAnsi="Times New Roman" w:cs="Times New Roman"/>
          <w:sz w:val="24"/>
          <w:szCs w:val="24"/>
        </w:rPr>
        <w:t>,</w:t>
      </w:r>
      <w:r w:rsidRPr="00C94C84">
        <w:rPr>
          <w:rFonts w:ascii="Times New Roman" w:hAnsi="Times New Roman" w:cs="Times New Roman"/>
          <w:sz w:val="24"/>
          <w:szCs w:val="24"/>
        </w:rPr>
        <w:t xml:space="preserve"> Y</w:t>
      </w:r>
      <w:r>
        <w:rPr>
          <w:rFonts w:ascii="Times New Roman" w:hAnsi="Times New Roman" w:cs="Times New Roman"/>
          <w:sz w:val="24"/>
          <w:szCs w:val="24"/>
        </w:rPr>
        <w:t>.</w:t>
      </w:r>
      <w:r w:rsidRPr="00C94C84">
        <w:rPr>
          <w:rFonts w:ascii="Times New Roman" w:hAnsi="Times New Roman" w:cs="Times New Roman"/>
          <w:sz w:val="24"/>
          <w:szCs w:val="24"/>
        </w:rPr>
        <w:t>J</w:t>
      </w:r>
      <w:r>
        <w:rPr>
          <w:rFonts w:ascii="Times New Roman" w:hAnsi="Times New Roman" w:cs="Times New Roman"/>
          <w:sz w:val="24"/>
          <w:szCs w:val="24"/>
        </w:rPr>
        <w:t>.,</w:t>
      </w:r>
      <w:r w:rsidRPr="00C94C8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94C84">
        <w:rPr>
          <w:rFonts w:ascii="Times New Roman" w:hAnsi="Times New Roman" w:cs="Times New Roman"/>
          <w:sz w:val="24"/>
          <w:szCs w:val="24"/>
        </w:rPr>
        <w:t>Li</w:t>
      </w:r>
      <w:r>
        <w:rPr>
          <w:rFonts w:ascii="Times New Roman" w:hAnsi="Times New Roman" w:cs="Times New Roman"/>
          <w:sz w:val="24"/>
          <w:szCs w:val="24"/>
        </w:rPr>
        <w:t>,</w:t>
      </w:r>
      <w:r w:rsidRPr="00C94C84">
        <w:rPr>
          <w:rFonts w:ascii="Times New Roman" w:hAnsi="Times New Roman" w:cs="Times New Roman"/>
          <w:sz w:val="24"/>
          <w:szCs w:val="24"/>
        </w:rPr>
        <w:t xml:space="preserve"> H</w:t>
      </w:r>
      <w:r>
        <w:rPr>
          <w:rFonts w:ascii="Times New Roman" w:hAnsi="Times New Roman" w:cs="Times New Roman"/>
          <w:sz w:val="24"/>
          <w:szCs w:val="24"/>
        </w:rPr>
        <w:t>.</w:t>
      </w:r>
      <w:r w:rsidRPr="00C94C84">
        <w:rPr>
          <w:rFonts w:ascii="Times New Roman" w:hAnsi="Times New Roman" w:cs="Times New Roman"/>
          <w:sz w:val="24"/>
          <w:szCs w:val="24"/>
        </w:rPr>
        <w:t xml:space="preserve">B. </w:t>
      </w:r>
      <w:r>
        <w:rPr>
          <w:rFonts w:ascii="Times New Roman" w:hAnsi="Times New Roman" w:cs="Times New Roman"/>
          <w:sz w:val="24"/>
          <w:szCs w:val="24"/>
        </w:rPr>
        <w:t xml:space="preserve">(2010). </w:t>
      </w:r>
      <w:r w:rsidRPr="00C94C84">
        <w:rPr>
          <w:rFonts w:ascii="Times New Roman" w:hAnsi="Times New Roman" w:cs="Times New Roman"/>
          <w:sz w:val="24"/>
          <w:szCs w:val="24"/>
        </w:rPr>
        <w:t>Biological Activities of Polyphenols from Grapes</w:t>
      </w:r>
      <w:r>
        <w:rPr>
          <w:rFonts w:ascii="Times New Roman" w:hAnsi="Times New Roman" w:cs="Times New Roman"/>
          <w:sz w:val="24"/>
          <w:szCs w:val="24"/>
        </w:rPr>
        <w:t>.</w:t>
      </w:r>
      <w:r w:rsidRPr="0017126D">
        <w:rPr>
          <w:rFonts w:ascii="Times New Roman" w:hAnsi="Times New Roman" w:cs="Times New Roman"/>
          <w:sz w:val="24"/>
          <w:szCs w:val="24"/>
        </w:rPr>
        <w:t xml:space="preserve"> </w:t>
      </w:r>
      <w:r w:rsidRPr="00AA67D2">
        <w:rPr>
          <w:rFonts w:ascii="Times New Roman" w:hAnsi="Times New Roman" w:cs="Times New Roman"/>
          <w:i/>
          <w:iCs/>
          <w:sz w:val="24"/>
          <w:szCs w:val="24"/>
        </w:rPr>
        <w:t>Int J Mol Sci,</w:t>
      </w:r>
      <w:r w:rsidRPr="0017126D">
        <w:rPr>
          <w:rFonts w:ascii="Times New Roman" w:hAnsi="Times New Roman" w:cs="Times New Roman"/>
          <w:sz w:val="24"/>
          <w:szCs w:val="24"/>
        </w:rPr>
        <w:t xml:space="preserve"> </w:t>
      </w:r>
      <w:r w:rsidRPr="00C94C84">
        <w:rPr>
          <w:rFonts w:ascii="Times New Roman" w:hAnsi="Times New Roman" w:cs="Times New Roman"/>
          <w:bCs/>
          <w:sz w:val="24"/>
          <w:szCs w:val="24"/>
        </w:rPr>
        <w:t>11</w:t>
      </w:r>
      <w:r>
        <w:rPr>
          <w:rFonts w:ascii="Times New Roman" w:hAnsi="Times New Roman" w:cs="Times New Roman"/>
          <w:bCs/>
          <w:sz w:val="24"/>
          <w:szCs w:val="24"/>
        </w:rPr>
        <w:t>,</w:t>
      </w:r>
      <w:r w:rsidRPr="00C94C84">
        <w:rPr>
          <w:rFonts w:ascii="Times New Roman" w:hAnsi="Times New Roman" w:cs="Times New Roman"/>
          <w:b/>
          <w:bCs/>
          <w:sz w:val="24"/>
          <w:szCs w:val="24"/>
        </w:rPr>
        <w:t xml:space="preserve"> </w:t>
      </w:r>
      <w:r w:rsidRPr="00C94C84">
        <w:rPr>
          <w:rFonts w:ascii="Times New Roman" w:hAnsi="Times New Roman" w:cs="Times New Roman"/>
          <w:sz w:val="24"/>
          <w:szCs w:val="24"/>
        </w:rPr>
        <w:t>622–646.</w:t>
      </w:r>
    </w:p>
    <w:p w14:paraId="2EBF18B3" w14:textId="5D883CF1" w:rsidR="0010694E" w:rsidRDefault="0010694E" w:rsidP="00465D57">
      <w:pPr>
        <w:pStyle w:val="Default"/>
        <w:spacing w:after="240" w:line="360" w:lineRule="auto"/>
        <w:ind w:left="720" w:hanging="720"/>
        <w:jc w:val="both"/>
        <w:rPr>
          <w:sz w:val="23"/>
          <w:szCs w:val="23"/>
        </w:rPr>
      </w:pPr>
      <w:r w:rsidRPr="009F61BD">
        <w:t>Zubair</w:t>
      </w:r>
      <w:r>
        <w:t>,</w:t>
      </w:r>
      <w:r w:rsidRPr="009F61BD">
        <w:t xml:space="preserve"> M</w:t>
      </w:r>
      <w:r>
        <w:t>.</w:t>
      </w:r>
      <w:r w:rsidRPr="009F61BD">
        <w:t>F</w:t>
      </w:r>
      <w:r>
        <w:t>.</w:t>
      </w:r>
      <w:r w:rsidRPr="009F61BD">
        <w:t>, Atolani</w:t>
      </w:r>
      <w:r>
        <w:t>,</w:t>
      </w:r>
      <w:r w:rsidRPr="009F61BD">
        <w:t xml:space="preserve"> O</w:t>
      </w:r>
      <w:r>
        <w:t>.</w:t>
      </w:r>
      <w:r w:rsidRPr="009F61BD">
        <w:t>, Ibrahim</w:t>
      </w:r>
      <w:r>
        <w:t>,</w:t>
      </w:r>
      <w:r w:rsidRPr="009F61BD">
        <w:t xml:space="preserve"> S</w:t>
      </w:r>
      <w:r>
        <w:t>.</w:t>
      </w:r>
      <w:r w:rsidRPr="009F61BD">
        <w:t>O</w:t>
      </w:r>
      <w:r>
        <w:t>.</w:t>
      </w:r>
      <w:r w:rsidRPr="009F61BD">
        <w:t>,</w:t>
      </w:r>
      <w:r>
        <w:t xml:space="preserve"> </w:t>
      </w:r>
      <w:r w:rsidRPr="009F61BD">
        <w:t>Oguntoye</w:t>
      </w:r>
      <w:r>
        <w:t>,</w:t>
      </w:r>
      <w:r w:rsidRPr="009F61BD">
        <w:t xml:space="preserve"> O</w:t>
      </w:r>
      <w:r>
        <w:t>.</w:t>
      </w:r>
      <w:r w:rsidRPr="009F61BD">
        <w:t>S</w:t>
      </w:r>
      <w:r>
        <w:t>.</w:t>
      </w:r>
      <w:r w:rsidRPr="009F61BD">
        <w:t>, Oyegoke</w:t>
      </w:r>
      <w:r>
        <w:t>,</w:t>
      </w:r>
      <w:r w:rsidRPr="009F61BD">
        <w:t xml:space="preserve"> R</w:t>
      </w:r>
      <w:r>
        <w:t>.</w:t>
      </w:r>
      <w:r w:rsidRPr="009F61BD">
        <w:t>A</w:t>
      </w:r>
      <w:r>
        <w:t>.</w:t>
      </w:r>
      <w:r w:rsidRPr="009F61BD">
        <w:t xml:space="preserve">, </w:t>
      </w:r>
      <w:r>
        <w:t xml:space="preserve">&amp; </w:t>
      </w:r>
      <w:r w:rsidRPr="009F61BD">
        <w:t>Olatunji</w:t>
      </w:r>
      <w:r>
        <w:t xml:space="preserve">, </w:t>
      </w:r>
      <w:r w:rsidRPr="009F61BD">
        <w:t>G</w:t>
      </w:r>
      <w:r>
        <w:t>.</w:t>
      </w:r>
      <w:r w:rsidRPr="009F61BD">
        <w:t xml:space="preserve">A. </w:t>
      </w:r>
      <w:r>
        <w:t xml:space="preserve">(2018). </w:t>
      </w:r>
      <w:r w:rsidRPr="009F61BD">
        <w:t>Fatty acids composition,</w:t>
      </w:r>
      <w:r>
        <w:t xml:space="preserve"> </w:t>
      </w:r>
      <w:r w:rsidRPr="009F61BD">
        <w:t xml:space="preserve">antimicrobial potential and cosmeceutical utilization of </w:t>
      </w:r>
      <w:r w:rsidRPr="009F61BD">
        <w:rPr>
          <w:i/>
          <w:iCs/>
        </w:rPr>
        <w:t>Prosopis</w:t>
      </w:r>
      <w:r>
        <w:rPr>
          <w:i/>
          <w:iCs/>
        </w:rPr>
        <w:t xml:space="preserve"> </w:t>
      </w:r>
      <w:r w:rsidRPr="009F61BD">
        <w:rPr>
          <w:i/>
          <w:iCs/>
        </w:rPr>
        <w:t xml:space="preserve">africana </w:t>
      </w:r>
      <w:r w:rsidRPr="009F61BD">
        <w:t xml:space="preserve">seed oil. </w:t>
      </w:r>
      <w:r w:rsidRPr="00B235A2">
        <w:rPr>
          <w:i/>
          <w:iCs/>
        </w:rPr>
        <w:t>J Mex Chem Soc,</w:t>
      </w:r>
      <w:r>
        <w:t xml:space="preserve"> </w:t>
      </w:r>
      <w:r w:rsidRPr="009F61BD">
        <w:t>62(3).</w:t>
      </w:r>
    </w:p>
    <w:p w14:paraId="5B41A86F" w14:textId="77777777" w:rsidR="0010694E" w:rsidRDefault="0010694E" w:rsidP="00835917">
      <w:pPr>
        <w:autoSpaceDE w:val="0"/>
        <w:autoSpaceDN w:val="0"/>
        <w:adjustRightInd w:val="0"/>
        <w:spacing w:line="360" w:lineRule="auto"/>
        <w:jc w:val="both"/>
        <w:rPr>
          <w:rFonts w:ascii="Times New Roman" w:eastAsia="MinionPro-Regular" w:hAnsi="Times New Roman" w:cs="Times New Roman"/>
          <w:sz w:val="24"/>
          <w:szCs w:val="24"/>
        </w:rPr>
      </w:pPr>
    </w:p>
    <w:p w14:paraId="69962EB6" w14:textId="77777777" w:rsidR="0010694E" w:rsidRDefault="0010694E" w:rsidP="00B235A2">
      <w:pPr>
        <w:spacing w:line="360" w:lineRule="auto"/>
        <w:jc w:val="both"/>
        <w:rPr>
          <w:rFonts w:ascii="Times New Roman" w:hAnsi="Times New Roman" w:cs="Times New Roman"/>
          <w:sz w:val="24"/>
          <w:szCs w:val="24"/>
        </w:rPr>
      </w:pPr>
    </w:p>
    <w:p w14:paraId="07783B95" w14:textId="77777777" w:rsidR="0010694E" w:rsidRDefault="0010694E" w:rsidP="00B235A2">
      <w:pPr>
        <w:spacing w:line="360" w:lineRule="auto"/>
        <w:jc w:val="both"/>
        <w:rPr>
          <w:rFonts w:ascii="Times New Roman" w:hAnsi="Times New Roman" w:cs="Times New Roman"/>
          <w:sz w:val="24"/>
          <w:szCs w:val="24"/>
        </w:rPr>
      </w:pPr>
    </w:p>
    <w:p w14:paraId="42F98375" w14:textId="77777777" w:rsidR="0010694E" w:rsidRPr="003A1619" w:rsidRDefault="0010694E" w:rsidP="0010694E">
      <w:pPr>
        <w:spacing w:line="360" w:lineRule="auto"/>
        <w:jc w:val="both"/>
        <w:rPr>
          <w:rFonts w:ascii="Times New Roman" w:hAnsi="Times New Roman" w:cs="Times New Roman"/>
          <w:sz w:val="24"/>
          <w:szCs w:val="24"/>
        </w:rPr>
      </w:pPr>
    </w:p>
    <w:p w14:paraId="02425CD3" w14:textId="77777777" w:rsidR="0010694E" w:rsidRDefault="0010694E" w:rsidP="0010694E">
      <w:pPr>
        <w:autoSpaceDE w:val="0"/>
        <w:autoSpaceDN w:val="0"/>
        <w:adjustRightInd w:val="0"/>
        <w:spacing w:line="360" w:lineRule="auto"/>
        <w:jc w:val="both"/>
        <w:rPr>
          <w:rFonts w:ascii="Times New Roman" w:hAnsi="Times New Roman" w:cs="Times New Roman"/>
          <w:sz w:val="24"/>
          <w:szCs w:val="24"/>
        </w:rPr>
      </w:pPr>
    </w:p>
    <w:p w14:paraId="2C57CE03" w14:textId="77777777" w:rsidR="0010694E" w:rsidRDefault="0010694E" w:rsidP="0010694E">
      <w:pPr>
        <w:spacing w:line="360" w:lineRule="auto"/>
        <w:jc w:val="both"/>
        <w:rPr>
          <w:rFonts w:ascii="Times New Roman" w:hAnsi="Times New Roman" w:cs="Times New Roman"/>
          <w:sz w:val="24"/>
          <w:szCs w:val="24"/>
        </w:rPr>
      </w:pPr>
    </w:p>
    <w:p w14:paraId="1817199D" w14:textId="77777777" w:rsidR="00E12F17" w:rsidRPr="003A1619" w:rsidRDefault="00E12F17" w:rsidP="00361E32">
      <w:pPr>
        <w:spacing w:line="360" w:lineRule="auto"/>
        <w:jc w:val="both"/>
        <w:rPr>
          <w:rFonts w:ascii="Times New Roman" w:hAnsi="Times New Roman" w:cs="Times New Roman"/>
          <w:sz w:val="24"/>
          <w:szCs w:val="24"/>
        </w:rPr>
      </w:pPr>
    </w:p>
    <w:p w14:paraId="3A9CAEE2" w14:textId="77777777" w:rsidR="00967EB6" w:rsidRDefault="00967EB6" w:rsidP="00810592">
      <w:pPr>
        <w:spacing w:line="360" w:lineRule="auto"/>
        <w:jc w:val="both"/>
        <w:rPr>
          <w:rFonts w:ascii="Times New Roman" w:hAnsi="Times New Roman" w:cs="Times New Roman"/>
          <w:sz w:val="24"/>
          <w:szCs w:val="24"/>
        </w:rPr>
      </w:pPr>
    </w:p>
    <w:p w14:paraId="5CB750A3" w14:textId="77777777" w:rsidR="00810592" w:rsidRPr="00C94C84" w:rsidRDefault="00810592" w:rsidP="00810592">
      <w:pPr>
        <w:autoSpaceDE w:val="0"/>
        <w:autoSpaceDN w:val="0"/>
        <w:adjustRightInd w:val="0"/>
        <w:spacing w:line="360" w:lineRule="auto"/>
        <w:jc w:val="both"/>
        <w:rPr>
          <w:rFonts w:ascii="Times New Roman" w:hAnsi="Times New Roman" w:cs="Times New Roman"/>
          <w:sz w:val="24"/>
          <w:szCs w:val="24"/>
        </w:rPr>
      </w:pPr>
    </w:p>
    <w:p w14:paraId="25AE2201" w14:textId="77777777" w:rsidR="00810592" w:rsidRPr="00C94C84" w:rsidRDefault="00810592" w:rsidP="00810592">
      <w:pPr>
        <w:autoSpaceDE w:val="0"/>
        <w:autoSpaceDN w:val="0"/>
        <w:adjustRightInd w:val="0"/>
        <w:spacing w:line="360" w:lineRule="auto"/>
        <w:jc w:val="both"/>
        <w:rPr>
          <w:rFonts w:ascii="Times New Roman" w:hAnsi="Times New Roman" w:cs="Times New Roman"/>
          <w:sz w:val="24"/>
          <w:szCs w:val="24"/>
        </w:rPr>
      </w:pPr>
    </w:p>
    <w:sectPr w:rsidR="00810592" w:rsidRPr="00C94C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A860B" w14:textId="77777777" w:rsidR="00AC1C48" w:rsidRDefault="00AC1C48" w:rsidP="00084747">
      <w:pPr>
        <w:spacing w:after="0" w:line="240" w:lineRule="auto"/>
      </w:pPr>
      <w:r>
        <w:separator/>
      </w:r>
    </w:p>
  </w:endnote>
  <w:endnote w:type="continuationSeparator" w:id="0">
    <w:p w14:paraId="476766C7" w14:textId="77777777" w:rsidR="00AC1C48" w:rsidRDefault="00AC1C48" w:rsidP="0008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DB8E" w14:textId="77777777" w:rsidR="00FB0B31" w:rsidRDefault="00FB0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256223"/>
      <w:docPartObj>
        <w:docPartGallery w:val="Page Numbers (Bottom of Page)"/>
        <w:docPartUnique/>
      </w:docPartObj>
    </w:sdtPr>
    <w:sdtEndPr>
      <w:rPr>
        <w:noProof/>
      </w:rPr>
    </w:sdtEndPr>
    <w:sdtContent>
      <w:p w14:paraId="498FAD53" w14:textId="1C0AF896" w:rsidR="00084747" w:rsidRDefault="00084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06CBB" w14:textId="77777777" w:rsidR="00084747" w:rsidRDefault="0008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379B" w14:textId="77777777" w:rsidR="00FB0B31" w:rsidRDefault="00FB0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5E900" w14:textId="77777777" w:rsidR="00AC1C48" w:rsidRDefault="00AC1C48" w:rsidP="00084747">
      <w:pPr>
        <w:spacing w:after="0" w:line="240" w:lineRule="auto"/>
      </w:pPr>
      <w:r>
        <w:separator/>
      </w:r>
    </w:p>
  </w:footnote>
  <w:footnote w:type="continuationSeparator" w:id="0">
    <w:p w14:paraId="4FA05357" w14:textId="77777777" w:rsidR="00AC1C48" w:rsidRDefault="00AC1C48" w:rsidP="0008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1681" w14:textId="627B38A3" w:rsidR="00FB0B31" w:rsidRDefault="00FB0B31">
    <w:pPr>
      <w:pStyle w:val="Header"/>
    </w:pPr>
    <w:r>
      <w:rPr>
        <w:noProof/>
      </w:rPr>
      <w:pict w14:anchorId="3188A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B260" w14:textId="0480E63F" w:rsidR="00FB0B31" w:rsidRDefault="00FB0B31">
    <w:pPr>
      <w:pStyle w:val="Header"/>
    </w:pPr>
    <w:r>
      <w:rPr>
        <w:noProof/>
      </w:rPr>
      <w:pict w14:anchorId="354A7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58AE" w14:textId="4A13CB0B" w:rsidR="00FB0B31" w:rsidRDefault="00FB0B31">
    <w:pPr>
      <w:pStyle w:val="Header"/>
    </w:pPr>
    <w:r>
      <w:rPr>
        <w:noProof/>
      </w:rPr>
      <w:pict w14:anchorId="4F2E9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A9"/>
    <w:rsid w:val="00003F67"/>
    <w:rsid w:val="00007574"/>
    <w:rsid w:val="00011274"/>
    <w:rsid w:val="000115D9"/>
    <w:rsid w:val="0001612E"/>
    <w:rsid w:val="00023CBD"/>
    <w:rsid w:val="0003266C"/>
    <w:rsid w:val="00034B9B"/>
    <w:rsid w:val="000373B7"/>
    <w:rsid w:val="00043698"/>
    <w:rsid w:val="0004654F"/>
    <w:rsid w:val="00054F02"/>
    <w:rsid w:val="00055940"/>
    <w:rsid w:val="00060751"/>
    <w:rsid w:val="0006108B"/>
    <w:rsid w:val="000661B6"/>
    <w:rsid w:val="000676E1"/>
    <w:rsid w:val="000755C6"/>
    <w:rsid w:val="000759FC"/>
    <w:rsid w:val="0008051C"/>
    <w:rsid w:val="000810C3"/>
    <w:rsid w:val="00084747"/>
    <w:rsid w:val="00084A1D"/>
    <w:rsid w:val="000858DA"/>
    <w:rsid w:val="00094732"/>
    <w:rsid w:val="000B5AF3"/>
    <w:rsid w:val="000C3712"/>
    <w:rsid w:val="000C52FE"/>
    <w:rsid w:val="000D5887"/>
    <w:rsid w:val="000E3F66"/>
    <w:rsid w:val="001029C5"/>
    <w:rsid w:val="00105CA6"/>
    <w:rsid w:val="0010694E"/>
    <w:rsid w:val="001132FA"/>
    <w:rsid w:val="00113EE1"/>
    <w:rsid w:val="0011785E"/>
    <w:rsid w:val="00117B39"/>
    <w:rsid w:val="00120349"/>
    <w:rsid w:val="001212E1"/>
    <w:rsid w:val="00125CC5"/>
    <w:rsid w:val="0013362A"/>
    <w:rsid w:val="00140474"/>
    <w:rsid w:val="00141143"/>
    <w:rsid w:val="00151E14"/>
    <w:rsid w:val="00152AD6"/>
    <w:rsid w:val="0016734E"/>
    <w:rsid w:val="0017068A"/>
    <w:rsid w:val="0017126D"/>
    <w:rsid w:val="001712C9"/>
    <w:rsid w:val="00184D2E"/>
    <w:rsid w:val="00185983"/>
    <w:rsid w:val="001976E3"/>
    <w:rsid w:val="00197ECC"/>
    <w:rsid w:val="001A0B52"/>
    <w:rsid w:val="001A0D40"/>
    <w:rsid w:val="001B6EC1"/>
    <w:rsid w:val="001C08C8"/>
    <w:rsid w:val="001C60C9"/>
    <w:rsid w:val="001C78BF"/>
    <w:rsid w:val="001D215C"/>
    <w:rsid w:val="001D6CD7"/>
    <w:rsid w:val="001D6F26"/>
    <w:rsid w:val="001D7B54"/>
    <w:rsid w:val="001D7B6D"/>
    <w:rsid w:val="001E2519"/>
    <w:rsid w:val="001E3C16"/>
    <w:rsid w:val="001E43AB"/>
    <w:rsid w:val="001F2EA0"/>
    <w:rsid w:val="001F388E"/>
    <w:rsid w:val="002068B6"/>
    <w:rsid w:val="002112DE"/>
    <w:rsid w:val="00214C53"/>
    <w:rsid w:val="002210E9"/>
    <w:rsid w:val="0022537C"/>
    <w:rsid w:val="00230495"/>
    <w:rsid w:val="002309DA"/>
    <w:rsid w:val="00234EFE"/>
    <w:rsid w:val="00237021"/>
    <w:rsid w:val="002455B9"/>
    <w:rsid w:val="002468A3"/>
    <w:rsid w:val="00263364"/>
    <w:rsid w:val="00270651"/>
    <w:rsid w:val="0028454B"/>
    <w:rsid w:val="00285512"/>
    <w:rsid w:val="00290051"/>
    <w:rsid w:val="00290AD2"/>
    <w:rsid w:val="00291FE1"/>
    <w:rsid w:val="00293A0F"/>
    <w:rsid w:val="00296A40"/>
    <w:rsid w:val="002A36F0"/>
    <w:rsid w:val="002A4C37"/>
    <w:rsid w:val="002B0880"/>
    <w:rsid w:val="002C3CEF"/>
    <w:rsid w:val="002C41D2"/>
    <w:rsid w:val="002C437E"/>
    <w:rsid w:val="002C4F15"/>
    <w:rsid w:val="002C77F8"/>
    <w:rsid w:val="002E2382"/>
    <w:rsid w:val="002E68E9"/>
    <w:rsid w:val="002F12FC"/>
    <w:rsid w:val="002F5C3E"/>
    <w:rsid w:val="002F7257"/>
    <w:rsid w:val="00303627"/>
    <w:rsid w:val="00303AFA"/>
    <w:rsid w:val="0030436F"/>
    <w:rsid w:val="00305279"/>
    <w:rsid w:val="0032413E"/>
    <w:rsid w:val="0032414A"/>
    <w:rsid w:val="00327945"/>
    <w:rsid w:val="003335DB"/>
    <w:rsid w:val="00334D3D"/>
    <w:rsid w:val="00346588"/>
    <w:rsid w:val="00346B24"/>
    <w:rsid w:val="00361E32"/>
    <w:rsid w:val="00362125"/>
    <w:rsid w:val="00364D38"/>
    <w:rsid w:val="00373B96"/>
    <w:rsid w:val="00380ADD"/>
    <w:rsid w:val="0038357F"/>
    <w:rsid w:val="00386545"/>
    <w:rsid w:val="003A1321"/>
    <w:rsid w:val="003A1619"/>
    <w:rsid w:val="003A2097"/>
    <w:rsid w:val="003A25F1"/>
    <w:rsid w:val="003A3047"/>
    <w:rsid w:val="003B04EA"/>
    <w:rsid w:val="003B3AC4"/>
    <w:rsid w:val="003C120D"/>
    <w:rsid w:val="003C2E71"/>
    <w:rsid w:val="003C52DA"/>
    <w:rsid w:val="003D3285"/>
    <w:rsid w:val="003E5189"/>
    <w:rsid w:val="003F0D36"/>
    <w:rsid w:val="0040783F"/>
    <w:rsid w:val="00410F58"/>
    <w:rsid w:val="004125F7"/>
    <w:rsid w:val="00415FA1"/>
    <w:rsid w:val="004179E4"/>
    <w:rsid w:val="00417E95"/>
    <w:rsid w:val="00427F59"/>
    <w:rsid w:val="00434143"/>
    <w:rsid w:val="004355AA"/>
    <w:rsid w:val="004525A0"/>
    <w:rsid w:val="004577B0"/>
    <w:rsid w:val="00465D57"/>
    <w:rsid w:val="0047139C"/>
    <w:rsid w:val="00472263"/>
    <w:rsid w:val="00472F13"/>
    <w:rsid w:val="00474489"/>
    <w:rsid w:val="00480895"/>
    <w:rsid w:val="00486FB6"/>
    <w:rsid w:val="004A0729"/>
    <w:rsid w:val="004A1617"/>
    <w:rsid w:val="004A19DE"/>
    <w:rsid w:val="004A2FA7"/>
    <w:rsid w:val="004A319C"/>
    <w:rsid w:val="004A39A9"/>
    <w:rsid w:val="004A68E3"/>
    <w:rsid w:val="004B4D41"/>
    <w:rsid w:val="004C001C"/>
    <w:rsid w:val="004C0BE3"/>
    <w:rsid w:val="004C4230"/>
    <w:rsid w:val="004C6DF7"/>
    <w:rsid w:val="004D2EE0"/>
    <w:rsid w:val="004E297A"/>
    <w:rsid w:val="004F20EF"/>
    <w:rsid w:val="004F428F"/>
    <w:rsid w:val="004F5830"/>
    <w:rsid w:val="00500D82"/>
    <w:rsid w:val="00502498"/>
    <w:rsid w:val="00503FF8"/>
    <w:rsid w:val="00507494"/>
    <w:rsid w:val="00515F16"/>
    <w:rsid w:val="00523272"/>
    <w:rsid w:val="0052472C"/>
    <w:rsid w:val="00525DB6"/>
    <w:rsid w:val="005272CC"/>
    <w:rsid w:val="00543402"/>
    <w:rsid w:val="0054409D"/>
    <w:rsid w:val="00546E42"/>
    <w:rsid w:val="005471EE"/>
    <w:rsid w:val="00564BD2"/>
    <w:rsid w:val="00565E2A"/>
    <w:rsid w:val="00581761"/>
    <w:rsid w:val="00581F82"/>
    <w:rsid w:val="00587B03"/>
    <w:rsid w:val="00596428"/>
    <w:rsid w:val="005A2F7C"/>
    <w:rsid w:val="005A4922"/>
    <w:rsid w:val="005A4FED"/>
    <w:rsid w:val="005A7C12"/>
    <w:rsid w:val="005B0C18"/>
    <w:rsid w:val="005B442D"/>
    <w:rsid w:val="005B5913"/>
    <w:rsid w:val="005C39CF"/>
    <w:rsid w:val="005D4F6B"/>
    <w:rsid w:val="005E51D7"/>
    <w:rsid w:val="005F59E2"/>
    <w:rsid w:val="00601F8C"/>
    <w:rsid w:val="00604BF3"/>
    <w:rsid w:val="00615215"/>
    <w:rsid w:val="0062048D"/>
    <w:rsid w:val="00620E17"/>
    <w:rsid w:val="00624F07"/>
    <w:rsid w:val="006250D3"/>
    <w:rsid w:val="006303D9"/>
    <w:rsid w:val="00631BD4"/>
    <w:rsid w:val="00636643"/>
    <w:rsid w:val="0064387D"/>
    <w:rsid w:val="00654582"/>
    <w:rsid w:val="00657B46"/>
    <w:rsid w:val="00665523"/>
    <w:rsid w:val="0066681C"/>
    <w:rsid w:val="00666C52"/>
    <w:rsid w:val="006672D2"/>
    <w:rsid w:val="00667E56"/>
    <w:rsid w:val="00673BCB"/>
    <w:rsid w:val="00680B77"/>
    <w:rsid w:val="00681708"/>
    <w:rsid w:val="0068731B"/>
    <w:rsid w:val="00693735"/>
    <w:rsid w:val="006944F8"/>
    <w:rsid w:val="00694FFD"/>
    <w:rsid w:val="0069537C"/>
    <w:rsid w:val="006953B6"/>
    <w:rsid w:val="006957DD"/>
    <w:rsid w:val="006970D7"/>
    <w:rsid w:val="006A058C"/>
    <w:rsid w:val="006A0A5D"/>
    <w:rsid w:val="006B06F7"/>
    <w:rsid w:val="006B15AA"/>
    <w:rsid w:val="006C203D"/>
    <w:rsid w:val="006D050F"/>
    <w:rsid w:val="006D0FCB"/>
    <w:rsid w:val="006D21F7"/>
    <w:rsid w:val="006D5F98"/>
    <w:rsid w:val="006E4CEB"/>
    <w:rsid w:val="006E62EF"/>
    <w:rsid w:val="006E739C"/>
    <w:rsid w:val="006F12FE"/>
    <w:rsid w:val="006F44DA"/>
    <w:rsid w:val="00700D97"/>
    <w:rsid w:val="00703503"/>
    <w:rsid w:val="00703CE7"/>
    <w:rsid w:val="0070487D"/>
    <w:rsid w:val="00705D15"/>
    <w:rsid w:val="007106EE"/>
    <w:rsid w:val="00715553"/>
    <w:rsid w:val="007231ED"/>
    <w:rsid w:val="00725277"/>
    <w:rsid w:val="00736F3D"/>
    <w:rsid w:val="00737670"/>
    <w:rsid w:val="00740F3D"/>
    <w:rsid w:val="00742144"/>
    <w:rsid w:val="00744604"/>
    <w:rsid w:val="007463BB"/>
    <w:rsid w:val="007477C9"/>
    <w:rsid w:val="007477E8"/>
    <w:rsid w:val="00747A1F"/>
    <w:rsid w:val="00757859"/>
    <w:rsid w:val="00762BC5"/>
    <w:rsid w:val="00763E09"/>
    <w:rsid w:val="007659A3"/>
    <w:rsid w:val="007679BC"/>
    <w:rsid w:val="007701DF"/>
    <w:rsid w:val="00776BC2"/>
    <w:rsid w:val="00782DAE"/>
    <w:rsid w:val="007869EE"/>
    <w:rsid w:val="007940DC"/>
    <w:rsid w:val="007974CF"/>
    <w:rsid w:val="007A2342"/>
    <w:rsid w:val="007A29EA"/>
    <w:rsid w:val="007A2F7D"/>
    <w:rsid w:val="007A3A12"/>
    <w:rsid w:val="007A6122"/>
    <w:rsid w:val="007A7467"/>
    <w:rsid w:val="007C2EEE"/>
    <w:rsid w:val="007C64D8"/>
    <w:rsid w:val="007C7587"/>
    <w:rsid w:val="007D3325"/>
    <w:rsid w:val="007D3AFD"/>
    <w:rsid w:val="007D54CB"/>
    <w:rsid w:val="007E3435"/>
    <w:rsid w:val="007E6540"/>
    <w:rsid w:val="007F19B5"/>
    <w:rsid w:val="007F26AD"/>
    <w:rsid w:val="007F3F27"/>
    <w:rsid w:val="00803590"/>
    <w:rsid w:val="00810592"/>
    <w:rsid w:val="00813F50"/>
    <w:rsid w:val="008156D9"/>
    <w:rsid w:val="00815E4B"/>
    <w:rsid w:val="00815FED"/>
    <w:rsid w:val="0081767B"/>
    <w:rsid w:val="00821145"/>
    <w:rsid w:val="0082349C"/>
    <w:rsid w:val="008339B3"/>
    <w:rsid w:val="00835917"/>
    <w:rsid w:val="00837C1D"/>
    <w:rsid w:val="008451ED"/>
    <w:rsid w:val="00847189"/>
    <w:rsid w:val="00865C43"/>
    <w:rsid w:val="008703E8"/>
    <w:rsid w:val="00873EB9"/>
    <w:rsid w:val="00887E62"/>
    <w:rsid w:val="0089155F"/>
    <w:rsid w:val="008A10AF"/>
    <w:rsid w:val="008A1FBF"/>
    <w:rsid w:val="008A2DCB"/>
    <w:rsid w:val="008A689F"/>
    <w:rsid w:val="008B3F00"/>
    <w:rsid w:val="008C13A6"/>
    <w:rsid w:val="008C1543"/>
    <w:rsid w:val="008C1BC3"/>
    <w:rsid w:val="008C64C1"/>
    <w:rsid w:val="008D119D"/>
    <w:rsid w:val="008E1E58"/>
    <w:rsid w:val="008E1EA2"/>
    <w:rsid w:val="008F381D"/>
    <w:rsid w:val="008F617E"/>
    <w:rsid w:val="0090075D"/>
    <w:rsid w:val="00905D98"/>
    <w:rsid w:val="0090726B"/>
    <w:rsid w:val="009158F4"/>
    <w:rsid w:val="009207BE"/>
    <w:rsid w:val="0092150B"/>
    <w:rsid w:val="00924DAD"/>
    <w:rsid w:val="00930DA8"/>
    <w:rsid w:val="00932F58"/>
    <w:rsid w:val="0093517E"/>
    <w:rsid w:val="00946069"/>
    <w:rsid w:val="00952023"/>
    <w:rsid w:val="0095259E"/>
    <w:rsid w:val="009534C2"/>
    <w:rsid w:val="009559C1"/>
    <w:rsid w:val="00960E2F"/>
    <w:rsid w:val="00962B02"/>
    <w:rsid w:val="00963607"/>
    <w:rsid w:val="00963E9A"/>
    <w:rsid w:val="00967B99"/>
    <w:rsid w:val="00967EB6"/>
    <w:rsid w:val="0097127B"/>
    <w:rsid w:val="00971621"/>
    <w:rsid w:val="0097725B"/>
    <w:rsid w:val="00977EEC"/>
    <w:rsid w:val="00985F4B"/>
    <w:rsid w:val="00994483"/>
    <w:rsid w:val="00996755"/>
    <w:rsid w:val="009A1E46"/>
    <w:rsid w:val="009A21BA"/>
    <w:rsid w:val="009A2B77"/>
    <w:rsid w:val="009B5501"/>
    <w:rsid w:val="009C78D3"/>
    <w:rsid w:val="009D77B4"/>
    <w:rsid w:val="009D7F34"/>
    <w:rsid w:val="009E1B20"/>
    <w:rsid w:val="009E23E0"/>
    <w:rsid w:val="009E299C"/>
    <w:rsid w:val="009E609A"/>
    <w:rsid w:val="009E675D"/>
    <w:rsid w:val="009E67EA"/>
    <w:rsid w:val="009F3D74"/>
    <w:rsid w:val="00A02900"/>
    <w:rsid w:val="00A06465"/>
    <w:rsid w:val="00A15F40"/>
    <w:rsid w:val="00A207F1"/>
    <w:rsid w:val="00A23557"/>
    <w:rsid w:val="00A255DE"/>
    <w:rsid w:val="00A426DE"/>
    <w:rsid w:val="00A44DD5"/>
    <w:rsid w:val="00A543CA"/>
    <w:rsid w:val="00A571D2"/>
    <w:rsid w:val="00A57CDB"/>
    <w:rsid w:val="00A60342"/>
    <w:rsid w:val="00A6109F"/>
    <w:rsid w:val="00A675BE"/>
    <w:rsid w:val="00A76876"/>
    <w:rsid w:val="00A80514"/>
    <w:rsid w:val="00A80F4E"/>
    <w:rsid w:val="00A86101"/>
    <w:rsid w:val="00A9191A"/>
    <w:rsid w:val="00A9350D"/>
    <w:rsid w:val="00AA0FA5"/>
    <w:rsid w:val="00AA4657"/>
    <w:rsid w:val="00AA67D2"/>
    <w:rsid w:val="00AA7653"/>
    <w:rsid w:val="00AB1DDE"/>
    <w:rsid w:val="00AB1F67"/>
    <w:rsid w:val="00AB2595"/>
    <w:rsid w:val="00AC1C48"/>
    <w:rsid w:val="00AC3B74"/>
    <w:rsid w:val="00AC4226"/>
    <w:rsid w:val="00AC5C03"/>
    <w:rsid w:val="00AD18A1"/>
    <w:rsid w:val="00AD1CF3"/>
    <w:rsid w:val="00AE3B23"/>
    <w:rsid w:val="00AE6892"/>
    <w:rsid w:val="00AF12D2"/>
    <w:rsid w:val="00AF34C5"/>
    <w:rsid w:val="00AF4540"/>
    <w:rsid w:val="00B01012"/>
    <w:rsid w:val="00B02A35"/>
    <w:rsid w:val="00B02CC4"/>
    <w:rsid w:val="00B0663B"/>
    <w:rsid w:val="00B160FF"/>
    <w:rsid w:val="00B20177"/>
    <w:rsid w:val="00B218CD"/>
    <w:rsid w:val="00B235A2"/>
    <w:rsid w:val="00B30CD7"/>
    <w:rsid w:val="00B30F42"/>
    <w:rsid w:val="00B3320E"/>
    <w:rsid w:val="00B3460D"/>
    <w:rsid w:val="00B4168E"/>
    <w:rsid w:val="00B456DF"/>
    <w:rsid w:val="00B56831"/>
    <w:rsid w:val="00B60324"/>
    <w:rsid w:val="00B65490"/>
    <w:rsid w:val="00B71A0D"/>
    <w:rsid w:val="00B7366A"/>
    <w:rsid w:val="00B7453F"/>
    <w:rsid w:val="00B84D77"/>
    <w:rsid w:val="00B914D6"/>
    <w:rsid w:val="00B925BB"/>
    <w:rsid w:val="00B9777B"/>
    <w:rsid w:val="00BA08CA"/>
    <w:rsid w:val="00BA3AA0"/>
    <w:rsid w:val="00BA4843"/>
    <w:rsid w:val="00BA6354"/>
    <w:rsid w:val="00BA72B6"/>
    <w:rsid w:val="00BA7892"/>
    <w:rsid w:val="00BB6559"/>
    <w:rsid w:val="00BB7960"/>
    <w:rsid w:val="00BC0B2A"/>
    <w:rsid w:val="00BC1234"/>
    <w:rsid w:val="00BC517D"/>
    <w:rsid w:val="00BC7B72"/>
    <w:rsid w:val="00BD0BF9"/>
    <w:rsid w:val="00BD223F"/>
    <w:rsid w:val="00BE64CF"/>
    <w:rsid w:val="00BF0A73"/>
    <w:rsid w:val="00BF1529"/>
    <w:rsid w:val="00BF2CAA"/>
    <w:rsid w:val="00BF391D"/>
    <w:rsid w:val="00BF5853"/>
    <w:rsid w:val="00BF76D1"/>
    <w:rsid w:val="00C00820"/>
    <w:rsid w:val="00C07093"/>
    <w:rsid w:val="00C10312"/>
    <w:rsid w:val="00C1057D"/>
    <w:rsid w:val="00C16165"/>
    <w:rsid w:val="00C20589"/>
    <w:rsid w:val="00C26703"/>
    <w:rsid w:val="00C27802"/>
    <w:rsid w:val="00C3068D"/>
    <w:rsid w:val="00C30E55"/>
    <w:rsid w:val="00C330CD"/>
    <w:rsid w:val="00C34D7B"/>
    <w:rsid w:val="00C42322"/>
    <w:rsid w:val="00C4740E"/>
    <w:rsid w:val="00C5276A"/>
    <w:rsid w:val="00C60403"/>
    <w:rsid w:val="00C61D06"/>
    <w:rsid w:val="00C641C0"/>
    <w:rsid w:val="00C67B32"/>
    <w:rsid w:val="00C70186"/>
    <w:rsid w:val="00C72A91"/>
    <w:rsid w:val="00C772F8"/>
    <w:rsid w:val="00C779D6"/>
    <w:rsid w:val="00C83298"/>
    <w:rsid w:val="00C832CF"/>
    <w:rsid w:val="00C837AF"/>
    <w:rsid w:val="00C86F97"/>
    <w:rsid w:val="00C87CA8"/>
    <w:rsid w:val="00C92EAB"/>
    <w:rsid w:val="00C96B56"/>
    <w:rsid w:val="00C9756D"/>
    <w:rsid w:val="00C97CCF"/>
    <w:rsid w:val="00CA13F0"/>
    <w:rsid w:val="00CA534D"/>
    <w:rsid w:val="00CB1007"/>
    <w:rsid w:val="00CB1F2C"/>
    <w:rsid w:val="00CB37DA"/>
    <w:rsid w:val="00CB3AFC"/>
    <w:rsid w:val="00CC119B"/>
    <w:rsid w:val="00CC14FE"/>
    <w:rsid w:val="00CC706C"/>
    <w:rsid w:val="00CD183F"/>
    <w:rsid w:val="00CD1F02"/>
    <w:rsid w:val="00CD20E0"/>
    <w:rsid w:val="00CD55FC"/>
    <w:rsid w:val="00CE2CAF"/>
    <w:rsid w:val="00CE5ADD"/>
    <w:rsid w:val="00CF0422"/>
    <w:rsid w:val="00CF1DD3"/>
    <w:rsid w:val="00CF5C75"/>
    <w:rsid w:val="00CF6536"/>
    <w:rsid w:val="00CF7CCE"/>
    <w:rsid w:val="00D01F75"/>
    <w:rsid w:val="00D1749E"/>
    <w:rsid w:val="00D206DD"/>
    <w:rsid w:val="00D20AA3"/>
    <w:rsid w:val="00D300B0"/>
    <w:rsid w:val="00D309B5"/>
    <w:rsid w:val="00D333D1"/>
    <w:rsid w:val="00D34559"/>
    <w:rsid w:val="00D41008"/>
    <w:rsid w:val="00D44B1D"/>
    <w:rsid w:val="00D507F8"/>
    <w:rsid w:val="00D511DC"/>
    <w:rsid w:val="00D519EC"/>
    <w:rsid w:val="00D546C6"/>
    <w:rsid w:val="00D65163"/>
    <w:rsid w:val="00D66CAF"/>
    <w:rsid w:val="00D76765"/>
    <w:rsid w:val="00D85561"/>
    <w:rsid w:val="00D85D83"/>
    <w:rsid w:val="00D91A0E"/>
    <w:rsid w:val="00D92CDD"/>
    <w:rsid w:val="00DA4AB4"/>
    <w:rsid w:val="00DA77E2"/>
    <w:rsid w:val="00DB2C5E"/>
    <w:rsid w:val="00DC156B"/>
    <w:rsid w:val="00DC3E5E"/>
    <w:rsid w:val="00DC56E8"/>
    <w:rsid w:val="00DD194D"/>
    <w:rsid w:val="00DD3ABC"/>
    <w:rsid w:val="00DD445A"/>
    <w:rsid w:val="00DD6CE9"/>
    <w:rsid w:val="00DD7A4F"/>
    <w:rsid w:val="00DE7E97"/>
    <w:rsid w:val="00DE7EE9"/>
    <w:rsid w:val="00DF0B11"/>
    <w:rsid w:val="00E01264"/>
    <w:rsid w:val="00E02B83"/>
    <w:rsid w:val="00E12F17"/>
    <w:rsid w:val="00E15F8D"/>
    <w:rsid w:val="00E30DBE"/>
    <w:rsid w:val="00E349D0"/>
    <w:rsid w:val="00E35116"/>
    <w:rsid w:val="00E35C41"/>
    <w:rsid w:val="00E368C1"/>
    <w:rsid w:val="00E41A0A"/>
    <w:rsid w:val="00E44B13"/>
    <w:rsid w:val="00E52250"/>
    <w:rsid w:val="00E60844"/>
    <w:rsid w:val="00E60FF2"/>
    <w:rsid w:val="00E64AD9"/>
    <w:rsid w:val="00E65DB7"/>
    <w:rsid w:val="00E72FA4"/>
    <w:rsid w:val="00E74BC8"/>
    <w:rsid w:val="00E763B7"/>
    <w:rsid w:val="00E81BF8"/>
    <w:rsid w:val="00E85805"/>
    <w:rsid w:val="00EA1DFB"/>
    <w:rsid w:val="00EA453B"/>
    <w:rsid w:val="00EB0605"/>
    <w:rsid w:val="00EB3AA4"/>
    <w:rsid w:val="00EB79FC"/>
    <w:rsid w:val="00EC484A"/>
    <w:rsid w:val="00EC50A7"/>
    <w:rsid w:val="00ED4817"/>
    <w:rsid w:val="00ED714A"/>
    <w:rsid w:val="00EF06D8"/>
    <w:rsid w:val="00EF09FC"/>
    <w:rsid w:val="00EF0DB5"/>
    <w:rsid w:val="00F07DD0"/>
    <w:rsid w:val="00F15E06"/>
    <w:rsid w:val="00F164D4"/>
    <w:rsid w:val="00F261F6"/>
    <w:rsid w:val="00F268CF"/>
    <w:rsid w:val="00F270AE"/>
    <w:rsid w:val="00F31DDB"/>
    <w:rsid w:val="00F323A4"/>
    <w:rsid w:val="00F33E5F"/>
    <w:rsid w:val="00F34F39"/>
    <w:rsid w:val="00F35F4B"/>
    <w:rsid w:val="00F50C3F"/>
    <w:rsid w:val="00F5155C"/>
    <w:rsid w:val="00F5455A"/>
    <w:rsid w:val="00F61D51"/>
    <w:rsid w:val="00F6217D"/>
    <w:rsid w:val="00F63A1F"/>
    <w:rsid w:val="00F64C40"/>
    <w:rsid w:val="00F70C50"/>
    <w:rsid w:val="00F767B0"/>
    <w:rsid w:val="00F774E5"/>
    <w:rsid w:val="00F812C0"/>
    <w:rsid w:val="00F837A2"/>
    <w:rsid w:val="00F85103"/>
    <w:rsid w:val="00F865B4"/>
    <w:rsid w:val="00F86758"/>
    <w:rsid w:val="00F90381"/>
    <w:rsid w:val="00F9671B"/>
    <w:rsid w:val="00F96E32"/>
    <w:rsid w:val="00FA550B"/>
    <w:rsid w:val="00FA72F0"/>
    <w:rsid w:val="00FB0B31"/>
    <w:rsid w:val="00FB2F66"/>
    <w:rsid w:val="00FC37CA"/>
    <w:rsid w:val="00FD0235"/>
    <w:rsid w:val="00FD17F2"/>
    <w:rsid w:val="00FD1B77"/>
    <w:rsid w:val="00FD3EB3"/>
    <w:rsid w:val="00FD4316"/>
    <w:rsid w:val="00FE2771"/>
    <w:rsid w:val="00FF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5D6A1"/>
  <w15:chartTrackingRefBased/>
  <w15:docId w15:val="{914E93D8-5157-46A7-BD32-9F9300F6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9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9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9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9A9"/>
    <w:rPr>
      <w:rFonts w:eastAsiaTheme="majorEastAsia" w:cstheme="majorBidi"/>
      <w:color w:val="272727" w:themeColor="text1" w:themeTint="D8"/>
    </w:rPr>
  </w:style>
  <w:style w:type="paragraph" w:styleId="Title">
    <w:name w:val="Title"/>
    <w:basedOn w:val="Normal"/>
    <w:next w:val="Normal"/>
    <w:link w:val="TitleChar"/>
    <w:uiPriority w:val="10"/>
    <w:qFormat/>
    <w:rsid w:val="004A3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9A9"/>
    <w:pPr>
      <w:spacing w:before="160"/>
      <w:jc w:val="center"/>
    </w:pPr>
    <w:rPr>
      <w:i/>
      <w:iCs/>
      <w:color w:val="404040" w:themeColor="text1" w:themeTint="BF"/>
    </w:rPr>
  </w:style>
  <w:style w:type="character" w:customStyle="1" w:styleId="QuoteChar">
    <w:name w:val="Quote Char"/>
    <w:basedOn w:val="DefaultParagraphFont"/>
    <w:link w:val="Quote"/>
    <w:uiPriority w:val="29"/>
    <w:rsid w:val="004A39A9"/>
    <w:rPr>
      <w:i/>
      <w:iCs/>
      <w:color w:val="404040" w:themeColor="text1" w:themeTint="BF"/>
    </w:rPr>
  </w:style>
  <w:style w:type="paragraph" w:styleId="ListParagraph">
    <w:name w:val="List Paragraph"/>
    <w:basedOn w:val="Normal"/>
    <w:uiPriority w:val="34"/>
    <w:qFormat/>
    <w:rsid w:val="004A39A9"/>
    <w:pPr>
      <w:ind w:left="720"/>
      <w:contextualSpacing/>
    </w:pPr>
  </w:style>
  <w:style w:type="character" w:styleId="IntenseEmphasis">
    <w:name w:val="Intense Emphasis"/>
    <w:basedOn w:val="DefaultParagraphFont"/>
    <w:uiPriority w:val="21"/>
    <w:qFormat/>
    <w:rsid w:val="004A39A9"/>
    <w:rPr>
      <w:i/>
      <w:iCs/>
      <w:color w:val="2F5496" w:themeColor="accent1" w:themeShade="BF"/>
    </w:rPr>
  </w:style>
  <w:style w:type="paragraph" w:styleId="IntenseQuote">
    <w:name w:val="Intense Quote"/>
    <w:basedOn w:val="Normal"/>
    <w:next w:val="Normal"/>
    <w:link w:val="IntenseQuoteChar"/>
    <w:uiPriority w:val="30"/>
    <w:qFormat/>
    <w:rsid w:val="004A3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9A9"/>
    <w:rPr>
      <w:i/>
      <w:iCs/>
      <w:color w:val="2F5496" w:themeColor="accent1" w:themeShade="BF"/>
    </w:rPr>
  </w:style>
  <w:style w:type="character" w:styleId="IntenseReference">
    <w:name w:val="Intense Reference"/>
    <w:basedOn w:val="DefaultParagraphFont"/>
    <w:uiPriority w:val="32"/>
    <w:qFormat/>
    <w:rsid w:val="004A39A9"/>
    <w:rPr>
      <w:b/>
      <w:bCs/>
      <w:smallCaps/>
      <w:color w:val="2F5496" w:themeColor="accent1" w:themeShade="BF"/>
      <w:spacing w:val="5"/>
    </w:rPr>
  </w:style>
  <w:style w:type="character" w:styleId="Hyperlink">
    <w:name w:val="Hyperlink"/>
    <w:basedOn w:val="DefaultParagraphFont"/>
    <w:uiPriority w:val="99"/>
    <w:rsid w:val="00BA08CA"/>
    <w:rPr>
      <w:color w:val="0563C1"/>
      <w:u w:val="single"/>
    </w:rPr>
  </w:style>
  <w:style w:type="character" w:styleId="UnresolvedMention">
    <w:name w:val="Unresolved Mention"/>
    <w:basedOn w:val="DefaultParagraphFont"/>
    <w:uiPriority w:val="99"/>
    <w:semiHidden/>
    <w:unhideWhenUsed/>
    <w:rsid w:val="005A2F7C"/>
    <w:rPr>
      <w:color w:val="605E5C"/>
      <w:shd w:val="clear" w:color="auto" w:fill="E1DFDD"/>
    </w:rPr>
  </w:style>
  <w:style w:type="character" w:styleId="CommentReference">
    <w:name w:val="annotation reference"/>
    <w:basedOn w:val="DefaultParagraphFont"/>
    <w:uiPriority w:val="99"/>
    <w:semiHidden/>
    <w:unhideWhenUsed/>
    <w:rsid w:val="0022537C"/>
    <w:rPr>
      <w:sz w:val="16"/>
      <w:szCs w:val="16"/>
    </w:rPr>
  </w:style>
  <w:style w:type="paragraph" w:styleId="CommentText">
    <w:name w:val="annotation text"/>
    <w:basedOn w:val="Normal"/>
    <w:link w:val="CommentTextChar"/>
    <w:uiPriority w:val="99"/>
    <w:semiHidden/>
    <w:unhideWhenUsed/>
    <w:rsid w:val="0022537C"/>
    <w:pPr>
      <w:spacing w:line="240" w:lineRule="auto"/>
    </w:pPr>
    <w:rPr>
      <w:sz w:val="20"/>
      <w:szCs w:val="20"/>
    </w:rPr>
  </w:style>
  <w:style w:type="character" w:customStyle="1" w:styleId="CommentTextChar">
    <w:name w:val="Comment Text Char"/>
    <w:basedOn w:val="DefaultParagraphFont"/>
    <w:link w:val="CommentText"/>
    <w:uiPriority w:val="99"/>
    <w:semiHidden/>
    <w:rsid w:val="0022537C"/>
    <w:rPr>
      <w:sz w:val="20"/>
      <w:szCs w:val="20"/>
    </w:rPr>
  </w:style>
  <w:style w:type="paragraph" w:styleId="CommentSubject">
    <w:name w:val="annotation subject"/>
    <w:basedOn w:val="CommentText"/>
    <w:next w:val="CommentText"/>
    <w:link w:val="CommentSubjectChar"/>
    <w:uiPriority w:val="99"/>
    <w:semiHidden/>
    <w:unhideWhenUsed/>
    <w:rsid w:val="0022537C"/>
    <w:rPr>
      <w:b/>
      <w:bCs/>
    </w:rPr>
  </w:style>
  <w:style w:type="character" w:customStyle="1" w:styleId="CommentSubjectChar">
    <w:name w:val="Comment Subject Char"/>
    <w:basedOn w:val="CommentTextChar"/>
    <w:link w:val="CommentSubject"/>
    <w:uiPriority w:val="99"/>
    <w:semiHidden/>
    <w:rsid w:val="0022537C"/>
    <w:rPr>
      <w:b/>
      <w:bCs/>
      <w:sz w:val="20"/>
      <w:szCs w:val="20"/>
    </w:rPr>
  </w:style>
  <w:style w:type="table" w:styleId="TableGrid">
    <w:name w:val="Table Grid"/>
    <w:basedOn w:val="TableNormal"/>
    <w:uiPriority w:val="39"/>
    <w:rsid w:val="00080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049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ightShading">
    <w:name w:val="Light Shading"/>
    <w:basedOn w:val="TableNormal"/>
    <w:uiPriority w:val="60"/>
    <w:rsid w:val="00B9777B"/>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84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747"/>
  </w:style>
  <w:style w:type="paragraph" w:styleId="Footer">
    <w:name w:val="footer"/>
    <w:basedOn w:val="Normal"/>
    <w:link w:val="FooterChar"/>
    <w:uiPriority w:val="99"/>
    <w:unhideWhenUsed/>
    <w:rsid w:val="00084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743118">
      <w:bodyDiv w:val="1"/>
      <w:marLeft w:val="0"/>
      <w:marRight w:val="0"/>
      <w:marTop w:val="0"/>
      <w:marBottom w:val="0"/>
      <w:divBdr>
        <w:top w:val="none" w:sz="0" w:space="0" w:color="auto"/>
        <w:left w:val="none" w:sz="0" w:space="0" w:color="auto"/>
        <w:bottom w:val="none" w:sz="0" w:space="0" w:color="auto"/>
        <w:right w:val="none" w:sz="0" w:space="0" w:color="auto"/>
      </w:divBdr>
    </w:div>
    <w:div w:id="97336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0C3A-9436-44FC-8D8A-2DB2330A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16</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Ayotunde Babatolu</dc:creator>
  <cp:keywords/>
  <dc:description/>
  <cp:lastModifiedBy>RAJAT SHAW</cp:lastModifiedBy>
  <cp:revision>95</cp:revision>
  <dcterms:created xsi:type="dcterms:W3CDTF">2025-10-12T09:56:00Z</dcterms:created>
  <dcterms:modified xsi:type="dcterms:W3CDTF">2025-10-20T12:15:00Z</dcterms:modified>
</cp:coreProperties>
</file>