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4E50D" w14:textId="44E1E403" w:rsidR="00821D27" w:rsidRDefault="005F2518" w:rsidP="0008733D">
      <w:pPr>
        <w:spacing w:line="36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Nutraceuticals- A natural strategy for diabetes management</w:t>
      </w:r>
      <w:r w:rsidR="00821D27">
        <w:rPr>
          <w:rFonts w:ascii="Times New Roman" w:hAnsi="Times New Roman" w:cs="Times New Roman"/>
          <w:b/>
          <w:bCs/>
          <w:sz w:val="28"/>
          <w:szCs w:val="28"/>
          <w:lang w:val="en-US"/>
        </w:rPr>
        <w:t xml:space="preserve">  </w:t>
      </w:r>
    </w:p>
    <w:p w14:paraId="6054D462" w14:textId="77777777" w:rsidR="00383B87" w:rsidRDefault="00383B87" w:rsidP="0008733D">
      <w:pPr>
        <w:spacing w:line="360" w:lineRule="auto"/>
        <w:jc w:val="both"/>
        <w:rPr>
          <w:rFonts w:ascii="Times New Roman" w:hAnsi="Times New Roman" w:cs="Times New Roman"/>
          <w:b/>
          <w:bCs/>
          <w:sz w:val="28"/>
          <w:szCs w:val="28"/>
          <w:lang w:val="en-US"/>
        </w:rPr>
      </w:pPr>
    </w:p>
    <w:p w14:paraId="049B9C2F" w14:textId="77777777" w:rsidR="005871DE" w:rsidRPr="00EE4D09" w:rsidRDefault="005871DE" w:rsidP="0008733D">
      <w:pPr>
        <w:spacing w:line="360" w:lineRule="auto"/>
        <w:jc w:val="both"/>
        <w:rPr>
          <w:rFonts w:ascii="Times New Roman" w:hAnsi="Times New Roman" w:cs="Times New Roman"/>
          <w:sz w:val="24"/>
          <w:szCs w:val="24"/>
          <w:lang w:val="en-US"/>
        </w:rPr>
      </w:pPr>
      <w:bookmarkStart w:id="0" w:name="_GoBack"/>
      <w:bookmarkEnd w:id="0"/>
    </w:p>
    <w:p w14:paraId="3282A9A4" w14:textId="19837668" w:rsidR="0024167F" w:rsidRDefault="0024167F" w:rsidP="0008733D">
      <w:pPr>
        <w:spacing w:line="360" w:lineRule="auto"/>
        <w:jc w:val="both"/>
        <w:rPr>
          <w:rFonts w:ascii="Times New Roman" w:hAnsi="Times New Roman" w:cs="Times New Roman"/>
          <w:b/>
          <w:bCs/>
          <w:sz w:val="24"/>
          <w:szCs w:val="24"/>
          <w:lang w:val="en-US"/>
        </w:rPr>
      </w:pPr>
      <w:r w:rsidRPr="00EE4D09">
        <w:rPr>
          <w:rFonts w:ascii="Times New Roman" w:hAnsi="Times New Roman" w:cs="Times New Roman"/>
          <w:b/>
          <w:bCs/>
          <w:sz w:val="24"/>
          <w:szCs w:val="24"/>
          <w:lang w:val="en-US"/>
        </w:rPr>
        <w:t>ABSTRACT</w:t>
      </w:r>
    </w:p>
    <w:p w14:paraId="4133767F" w14:textId="7F18609B" w:rsidR="00821D27" w:rsidRDefault="00A54687" w:rsidP="0008733D">
      <w:pPr>
        <w:spacing w:line="360" w:lineRule="auto"/>
        <w:jc w:val="both"/>
        <w:rPr>
          <w:rFonts w:ascii="Times New Roman" w:hAnsi="Times New Roman" w:cs="Times New Roman"/>
          <w:sz w:val="24"/>
          <w:szCs w:val="24"/>
          <w:lang w:val="en-US"/>
        </w:rPr>
      </w:pPr>
      <w:r w:rsidRPr="007E587E">
        <w:rPr>
          <w:rFonts w:ascii="Times New Roman" w:hAnsi="Times New Roman" w:cs="Times New Roman"/>
          <w:sz w:val="24"/>
          <w:szCs w:val="24"/>
          <w:lang w:val="en-US"/>
        </w:rPr>
        <w:t>Diabetes affects around 589 million adults</w:t>
      </w:r>
      <w:r w:rsidR="005F2518">
        <w:rPr>
          <w:rFonts w:ascii="Times New Roman" w:hAnsi="Times New Roman" w:cs="Times New Roman"/>
          <w:sz w:val="24"/>
          <w:szCs w:val="24"/>
          <w:lang w:val="en-US"/>
        </w:rPr>
        <w:t xml:space="preserve"> worldwide</w:t>
      </w:r>
      <w:r w:rsidRPr="007E587E">
        <w:rPr>
          <w:rFonts w:ascii="Times New Roman" w:hAnsi="Times New Roman" w:cs="Times New Roman"/>
          <w:sz w:val="24"/>
          <w:szCs w:val="24"/>
          <w:lang w:val="en-US"/>
        </w:rPr>
        <w:t xml:space="preserve"> between the ages of 20 and 79. In this particular age group, this amounts to 11.1% of the global population.</w:t>
      </w:r>
      <w:r w:rsidR="007E587E" w:rsidRPr="007E587E">
        <w:rPr>
          <w:rFonts w:ascii="Times New Roman" w:hAnsi="Times New Roman" w:cs="Times New Roman"/>
          <w:sz w:val="24"/>
          <w:szCs w:val="24"/>
          <w:lang w:val="en-US"/>
        </w:rPr>
        <w:t xml:space="preserve"> With 83.8 million people having diabetes. I</w:t>
      </w:r>
      <w:r w:rsidR="005F2518">
        <w:rPr>
          <w:rFonts w:ascii="Times New Roman" w:hAnsi="Times New Roman" w:cs="Times New Roman"/>
          <w:sz w:val="24"/>
          <w:szCs w:val="24"/>
          <w:lang w:val="en-US"/>
        </w:rPr>
        <w:t>ndia</w:t>
      </w:r>
      <w:r w:rsidR="007E587E" w:rsidRPr="007E587E">
        <w:rPr>
          <w:rFonts w:ascii="Times New Roman" w:hAnsi="Times New Roman" w:cs="Times New Roman"/>
          <w:sz w:val="24"/>
          <w:szCs w:val="24"/>
          <w:lang w:val="en-US"/>
        </w:rPr>
        <w:t xml:space="preserve"> is the </w:t>
      </w:r>
      <w:r w:rsidR="005F2518">
        <w:rPr>
          <w:rFonts w:ascii="Times New Roman" w:hAnsi="Times New Roman" w:cs="Times New Roman"/>
          <w:sz w:val="24"/>
          <w:szCs w:val="24"/>
          <w:lang w:val="en-US"/>
        </w:rPr>
        <w:t>w</w:t>
      </w:r>
      <w:r w:rsidR="00821D27">
        <w:rPr>
          <w:rFonts w:ascii="Times New Roman" w:hAnsi="Times New Roman" w:cs="Times New Roman"/>
          <w:sz w:val="24"/>
          <w:szCs w:val="24"/>
          <w:lang w:val="en-US"/>
        </w:rPr>
        <w:t>orld's</w:t>
      </w:r>
      <w:r w:rsidR="007E587E" w:rsidRPr="007E587E">
        <w:rPr>
          <w:rFonts w:ascii="Times New Roman" w:hAnsi="Times New Roman" w:cs="Times New Roman"/>
          <w:sz w:val="24"/>
          <w:szCs w:val="24"/>
          <w:lang w:val="en-US"/>
        </w:rPr>
        <w:t xml:space="preserve"> </w:t>
      </w:r>
      <w:r w:rsidR="005F2518" w:rsidRPr="005F2518">
        <w:rPr>
          <w:rFonts w:ascii="Times New Roman" w:hAnsi="Times New Roman" w:cs="Times New Roman"/>
          <w:sz w:val="24"/>
          <w:szCs w:val="24"/>
          <w:lang w:val="en-US"/>
        </w:rPr>
        <w:t>diabetic capital</w:t>
      </w:r>
      <w:r w:rsidR="007E587E" w:rsidRPr="007E587E">
        <w:rPr>
          <w:rFonts w:ascii="Times New Roman" w:hAnsi="Times New Roman" w:cs="Times New Roman"/>
          <w:sz w:val="24"/>
          <w:szCs w:val="24"/>
          <w:lang w:val="en-US"/>
        </w:rPr>
        <w:t>. Moreover, it is estimated that India will have 156</w:t>
      </w:r>
      <w:r w:rsidR="005F2518">
        <w:rPr>
          <w:rFonts w:ascii="Times New Roman" w:hAnsi="Times New Roman" w:cs="Times New Roman"/>
          <w:sz w:val="24"/>
          <w:szCs w:val="24"/>
          <w:lang w:val="en-US"/>
        </w:rPr>
        <w:t>.</w:t>
      </w:r>
      <w:r w:rsidR="007E587E" w:rsidRPr="007E587E">
        <w:rPr>
          <w:rFonts w:ascii="Times New Roman" w:hAnsi="Times New Roman" w:cs="Times New Roman"/>
          <w:sz w:val="24"/>
          <w:szCs w:val="24"/>
          <w:lang w:val="en-US"/>
        </w:rPr>
        <w:t xml:space="preserve">7 million people with diabetes in 2050. </w:t>
      </w:r>
      <w:r w:rsidRPr="007E587E">
        <w:rPr>
          <w:rFonts w:ascii="Times New Roman" w:hAnsi="Times New Roman" w:cs="Times New Roman"/>
          <w:sz w:val="24"/>
          <w:szCs w:val="24"/>
          <w:lang w:val="en-US"/>
        </w:rPr>
        <w:t xml:space="preserve">According to projections, 853 million adults (13%) will have diabetes worldwide by 2050. In 2024, diabetes claimed the lives of more than 3.4 million people. This is equivalent to 9.3% of all deaths </w:t>
      </w:r>
      <w:r w:rsidR="004F169C">
        <w:rPr>
          <w:rFonts w:ascii="Times New Roman" w:hAnsi="Times New Roman" w:cs="Times New Roman"/>
          <w:sz w:val="24"/>
          <w:szCs w:val="24"/>
          <w:lang w:val="en-US"/>
        </w:rPr>
        <w:t>around the world,</w:t>
      </w:r>
      <w:r w:rsidR="007E587E" w:rsidRPr="007E587E">
        <w:rPr>
          <w:rFonts w:ascii="Times New Roman" w:hAnsi="Times New Roman" w:cs="Times New Roman"/>
          <w:sz w:val="24"/>
          <w:szCs w:val="24"/>
          <w:lang w:val="en-US"/>
        </w:rPr>
        <w:t xml:space="preserve"> million diabetic patients</w:t>
      </w:r>
      <w:r w:rsidR="007E587E">
        <w:rPr>
          <w:rFonts w:ascii="Times New Roman" w:hAnsi="Times New Roman" w:cs="Times New Roman"/>
          <w:sz w:val="24"/>
          <w:szCs w:val="24"/>
          <w:lang w:val="en-US"/>
        </w:rPr>
        <w:t>,</w:t>
      </w:r>
      <w:r w:rsidR="007E587E" w:rsidRPr="007E587E">
        <w:rPr>
          <w:rFonts w:ascii="Times New Roman" w:hAnsi="Times New Roman" w:cs="Times New Roman"/>
          <w:sz w:val="24"/>
          <w:szCs w:val="24"/>
          <w:lang w:val="en-US"/>
        </w:rPr>
        <w:t xml:space="preserve"> and 136 million pre-diabetic patients, or 17% of all diabetic patients worldwide</w:t>
      </w:r>
      <w:r w:rsidR="007E587E">
        <w:rPr>
          <w:rFonts w:ascii="Times New Roman" w:hAnsi="Times New Roman" w:cs="Times New Roman"/>
          <w:sz w:val="24"/>
          <w:szCs w:val="24"/>
          <w:lang w:val="en-US"/>
        </w:rPr>
        <w:t>.</w:t>
      </w:r>
      <w:r w:rsidR="007E587E" w:rsidRPr="007E587E">
        <w:rPr>
          <w:rFonts w:ascii="Times New Roman" w:hAnsi="Times New Roman" w:cs="Times New Roman"/>
          <w:sz w:val="24"/>
          <w:szCs w:val="24"/>
          <w:lang w:val="en-US"/>
        </w:rPr>
        <w:t xml:space="preserve"> India is quickly becoming the world's diabetic capital.  </w:t>
      </w:r>
      <w:r w:rsidR="00DF640C" w:rsidRPr="00EE4D09">
        <w:rPr>
          <w:rFonts w:ascii="Times New Roman" w:hAnsi="Times New Roman" w:cs="Times New Roman"/>
          <w:sz w:val="24"/>
          <w:szCs w:val="24"/>
          <w:lang w:val="en-US"/>
        </w:rPr>
        <w:t xml:space="preserve">Diabetes raises the possibility of further comorbidities such as damage to the kidneys, nerves, heart, and eyes. Incorrect lifestyle choices, such as unhealthy eating patterns and insufficient exercise, are the primary factors contributing to the rising incidence of diabetes. Therefore, an exhaustive lifestyle adjustment is necessary to manage diabetes and requires changes to basic or core </w:t>
      </w:r>
      <w:proofErr w:type="spellStart"/>
      <w:r w:rsidR="00EE4D09">
        <w:rPr>
          <w:rFonts w:ascii="Times New Roman" w:hAnsi="Times New Roman" w:cs="Times New Roman"/>
          <w:sz w:val="24"/>
          <w:szCs w:val="24"/>
          <w:lang w:val="en-US"/>
        </w:rPr>
        <w:t>behaviours</w:t>
      </w:r>
      <w:proofErr w:type="spellEnd"/>
      <w:r w:rsidR="00DF640C" w:rsidRPr="00EE4D09">
        <w:rPr>
          <w:rFonts w:ascii="Times New Roman" w:hAnsi="Times New Roman" w:cs="Times New Roman"/>
          <w:sz w:val="24"/>
          <w:szCs w:val="24"/>
          <w:lang w:val="en-US"/>
        </w:rPr>
        <w:t xml:space="preserve">. </w:t>
      </w:r>
      <w:r w:rsidR="00471F19" w:rsidRPr="00EE4D09">
        <w:rPr>
          <w:rFonts w:ascii="Times New Roman" w:hAnsi="Times New Roman" w:cs="Times New Roman"/>
          <w:sz w:val="24"/>
          <w:szCs w:val="24"/>
          <w:lang w:val="en-US"/>
        </w:rPr>
        <w:t>Throughout the years</w:t>
      </w:r>
      <w:r w:rsidR="00EE4D09">
        <w:rPr>
          <w:rFonts w:ascii="Times New Roman" w:hAnsi="Times New Roman" w:cs="Times New Roman"/>
          <w:sz w:val="24"/>
          <w:szCs w:val="24"/>
          <w:lang w:val="en-US"/>
        </w:rPr>
        <w:t>,</w:t>
      </w:r>
      <w:r w:rsidR="00471F19" w:rsidRPr="00EE4D09">
        <w:rPr>
          <w:rFonts w:ascii="Times New Roman" w:hAnsi="Times New Roman" w:cs="Times New Roman"/>
          <w:sz w:val="24"/>
          <w:szCs w:val="24"/>
          <w:lang w:val="en-US"/>
        </w:rPr>
        <w:t xml:space="preserve"> nutraceuticals have been studied to </w:t>
      </w:r>
      <w:r w:rsidR="0094582B">
        <w:rPr>
          <w:rFonts w:ascii="Times New Roman" w:hAnsi="Times New Roman" w:cs="Times New Roman"/>
          <w:sz w:val="24"/>
          <w:szCs w:val="24"/>
          <w:lang w:val="en-US"/>
        </w:rPr>
        <w:t>combat the severe consequences</w:t>
      </w:r>
      <w:r w:rsidR="00471F19" w:rsidRPr="00EE4D09">
        <w:rPr>
          <w:rFonts w:ascii="Times New Roman" w:hAnsi="Times New Roman" w:cs="Times New Roman"/>
          <w:sz w:val="24"/>
          <w:szCs w:val="24"/>
          <w:lang w:val="en-US"/>
        </w:rPr>
        <w:t xml:space="preserve"> of diabetes.</w:t>
      </w:r>
      <w:r w:rsidR="00471F19" w:rsidRPr="00EE4D09">
        <w:rPr>
          <w:rFonts w:ascii="Times New Roman" w:hAnsi="Times New Roman" w:cs="Times New Roman"/>
        </w:rPr>
        <w:t xml:space="preserve"> </w:t>
      </w:r>
      <w:r w:rsidR="00471F19" w:rsidRPr="00EE4D09">
        <w:rPr>
          <w:rFonts w:ascii="Times New Roman" w:hAnsi="Times New Roman" w:cs="Times New Roman"/>
          <w:sz w:val="24"/>
          <w:szCs w:val="24"/>
          <w:lang w:val="en-US"/>
        </w:rPr>
        <w:t xml:space="preserve">Foods, food ingredients, or dietary supplements with health or medicinal claims are referred to as nutraceuticals. The commercial term "nutraceutical" is derived from the terms "pharmaceutical" and "nutrient". Herbal nutraceuticals </w:t>
      </w:r>
      <w:r w:rsidR="00DE5040" w:rsidRPr="00EE4D09">
        <w:rPr>
          <w:rFonts w:ascii="Times New Roman" w:hAnsi="Times New Roman" w:cs="Times New Roman"/>
          <w:sz w:val="24"/>
          <w:szCs w:val="24"/>
          <w:lang w:val="en-US"/>
        </w:rPr>
        <w:t>are plant-based foods or portions of foods, such as oils, berries, roots, seeds, and flowers, that are meant to support health and heal illnesses.</w:t>
      </w:r>
      <w:r w:rsidR="00DE5040" w:rsidRPr="00EE4D09">
        <w:rPr>
          <w:rFonts w:ascii="Times New Roman" w:hAnsi="Times New Roman" w:cs="Times New Roman"/>
        </w:rPr>
        <w:t xml:space="preserve"> </w:t>
      </w:r>
      <w:r w:rsidR="00DE5040" w:rsidRPr="00EE4D09">
        <w:rPr>
          <w:rFonts w:ascii="Times New Roman" w:hAnsi="Times New Roman" w:cs="Times New Roman"/>
          <w:sz w:val="24"/>
          <w:szCs w:val="24"/>
          <w:lang w:val="en-US"/>
        </w:rPr>
        <w:t>Cinnamon (</w:t>
      </w:r>
      <w:proofErr w:type="spellStart"/>
      <w:r w:rsidR="00DE5040" w:rsidRPr="00EE4D09">
        <w:rPr>
          <w:rFonts w:ascii="Times New Roman" w:hAnsi="Times New Roman" w:cs="Times New Roman"/>
          <w:sz w:val="24"/>
          <w:szCs w:val="24"/>
          <w:lang w:val="en-US"/>
        </w:rPr>
        <w:t>Cinnamomum</w:t>
      </w:r>
      <w:proofErr w:type="spellEnd"/>
      <w:r w:rsidR="00DE5040" w:rsidRPr="00EE4D09">
        <w:rPr>
          <w:rFonts w:ascii="Times New Roman" w:hAnsi="Times New Roman" w:cs="Times New Roman"/>
          <w:sz w:val="24"/>
          <w:szCs w:val="24"/>
          <w:lang w:val="en-US"/>
        </w:rPr>
        <w:t xml:space="preserve"> </w:t>
      </w:r>
      <w:proofErr w:type="spellStart"/>
      <w:r w:rsidR="00DE5040" w:rsidRPr="00EE4D09">
        <w:rPr>
          <w:rFonts w:ascii="Times New Roman" w:hAnsi="Times New Roman" w:cs="Times New Roman"/>
          <w:sz w:val="24"/>
          <w:szCs w:val="24"/>
          <w:lang w:val="en-US"/>
        </w:rPr>
        <w:t>verum</w:t>
      </w:r>
      <w:proofErr w:type="spellEnd"/>
      <w:r w:rsidR="00DE5040" w:rsidRPr="00EE4D09">
        <w:rPr>
          <w:rFonts w:ascii="Times New Roman" w:hAnsi="Times New Roman" w:cs="Times New Roman"/>
          <w:sz w:val="24"/>
          <w:szCs w:val="24"/>
          <w:lang w:val="en-US"/>
        </w:rPr>
        <w:t>), Fenugreek seeds (</w:t>
      </w:r>
      <w:proofErr w:type="spellStart"/>
      <w:r w:rsidR="00DE5040" w:rsidRPr="00EE4D09">
        <w:rPr>
          <w:rFonts w:ascii="Times New Roman" w:hAnsi="Times New Roman" w:cs="Times New Roman"/>
          <w:sz w:val="24"/>
          <w:szCs w:val="24"/>
          <w:lang w:val="en-US"/>
        </w:rPr>
        <w:t>Trigonellafoenum</w:t>
      </w:r>
      <w:proofErr w:type="spellEnd"/>
      <w:r w:rsidR="00DE5040" w:rsidRPr="00EE4D09">
        <w:rPr>
          <w:rFonts w:ascii="Times New Roman" w:hAnsi="Times New Roman" w:cs="Times New Roman"/>
          <w:sz w:val="24"/>
          <w:szCs w:val="24"/>
          <w:lang w:val="en-US"/>
        </w:rPr>
        <w:t>-graecum), Dried ginger (</w:t>
      </w:r>
      <w:proofErr w:type="spellStart"/>
      <w:r w:rsidR="00DE5040" w:rsidRPr="00EE4D09">
        <w:rPr>
          <w:rFonts w:ascii="Times New Roman" w:hAnsi="Times New Roman" w:cs="Times New Roman"/>
          <w:sz w:val="24"/>
          <w:szCs w:val="24"/>
          <w:lang w:val="en-US"/>
        </w:rPr>
        <w:t>Zingiber</w:t>
      </w:r>
      <w:proofErr w:type="spellEnd"/>
      <w:r w:rsidR="00DE5040" w:rsidRPr="00EE4D09">
        <w:rPr>
          <w:rFonts w:ascii="Times New Roman" w:hAnsi="Times New Roman" w:cs="Times New Roman"/>
          <w:sz w:val="24"/>
          <w:szCs w:val="24"/>
          <w:lang w:val="en-US"/>
        </w:rPr>
        <w:t xml:space="preserve"> </w:t>
      </w:r>
      <w:proofErr w:type="spellStart"/>
      <w:r w:rsidR="00DE5040" w:rsidRPr="00EE4D09">
        <w:rPr>
          <w:rFonts w:ascii="Times New Roman" w:hAnsi="Times New Roman" w:cs="Times New Roman"/>
          <w:sz w:val="24"/>
          <w:szCs w:val="24"/>
          <w:lang w:val="en-US"/>
        </w:rPr>
        <w:t>officinale</w:t>
      </w:r>
      <w:proofErr w:type="spellEnd"/>
      <w:r w:rsidR="00DE5040" w:rsidRPr="00EE4D09">
        <w:rPr>
          <w:rFonts w:ascii="Times New Roman" w:hAnsi="Times New Roman" w:cs="Times New Roman"/>
          <w:sz w:val="24"/>
          <w:szCs w:val="24"/>
          <w:lang w:val="en-US"/>
        </w:rPr>
        <w:t>), Curry leave (</w:t>
      </w:r>
      <w:proofErr w:type="spellStart"/>
      <w:r w:rsidR="00DE5040" w:rsidRPr="00EE4D09">
        <w:rPr>
          <w:rFonts w:ascii="Times New Roman" w:hAnsi="Times New Roman" w:cs="Times New Roman"/>
          <w:sz w:val="24"/>
          <w:szCs w:val="24"/>
          <w:lang w:val="en-US"/>
        </w:rPr>
        <w:t>Murraya</w:t>
      </w:r>
      <w:proofErr w:type="spellEnd"/>
      <w:r w:rsidR="00DE5040" w:rsidRPr="00EE4D09">
        <w:rPr>
          <w:rFonts w:ascii="Times New Roman" w:hAnsi="Times New Roman" w:cs="Times New Roman"/>
          <w:sz w:val="24"/>
          <w:szCs w:val="24"/>
          <w:lang w:val="en-US"/>
        </w:rPr>
        <w:t xml:space="preserve"> </w:t>
      </w:r>
      <w:proofErr w:type="spellStart"/>
      <w:r w:rsidR="00DE5040" w:rsidRPr="00EE4D09">
        <w:rPr>
          <w:rFonts w:ascii="Times New Roman" w:hAnsi="Times New Roman" w:cs="Times New Roman"/>
          <w:sz w:val="24"/>
          <w:szCs w:val="24"/>
          <w:lang w:val="en-US"/>
        </w:rPr>
        <w:t>koenigii</w:t>
      </w:r>
      <w:proofErr w:type="spellEnd"/>
      <w:r w:rsidR="00DE5040" w:rsidRPr="00EE4D09">
        <w:rPr>
          <w:rFonts w:ascii="Times New Roman" w:hAnsi="Times New Roman" w:cs="Times New Roman"/>
          <w:sz w:val="24"/>
          <w:szCs w:val="24"/>
          <w:lang w:val="en-US"/>
        </w:rPr>
        <w:t>), Jamun seeds (</w:t>
      </w:r>
      <w:proofErr w:type="spellStart"/>
      <w:r w:rsidR="00DE5040" w:rsidRPr="00EE4D09">
        <w:rPr>
          <w:rFonts w:ascii="Times New Roman" w:hAnsi="Times New Roman" w:cs="Times New Roman"/>
          <w:sz w:val="24"/>
          <w:szCs w:val="24"/>
          <w:lang w:val="en-US"/>
        </w:rPr>
        <w:t>Syzygium</w:t>
      </w:r>
      <w:proofErr w:type="spellEnd"/>
      <w:r w:rsidR="00DE5040" w:rsidRPr="00EE4D09">
        <w:rPr>
          <w:rFonts w:ascii="Times New Roman" w:hAnsi="Times New Roman" w:cs="Times New Roman"/>
          <w:sz w:val="24"/>
          <w:szCs w:val="24"/>
          <w:lang w:val="en-US"/>
        </w:rPr>
        <w:t xml:space="preserve"> </w:t>
      </w:r>
      <w:proofErr w:type="spellStart"/>
      <w:r w:rsidR="00DE5040" w:rsidRPr="00EE4D09">
        <w:rPr>
          <w:rFonts w:ascii="Times New Roman" w:hAnsi="Times New Roman" w:cs="Times New Roman"/>
          <w:sz w:val="24"/>
          <w:szCs w:val="24"/>
          <w:lang w:val="en-US"/>
        </w:rPr>
        <w:t>cumini</w:t>
      </w:r>
      <w:proofErr w:type="spellEnd"/>
      <w:r w:rsidR="00DE5040" w:rsidRPr="00EE4D09">
        <w:rPr>
          <w:rFonts w:ascii="Times New Roman" w:hAnsi="Times New Roman" w:cs="Times New Roman"/>
          <w:sz w:val="24"/>
          <w:szCs w:val="24"/>
          <w:lang w:val="en-US"/>
        </w:rPr>
        <w:t xml:space="preserve">). </w:t>
      </w:r>
      <w:proofErr w:type="spellStart"/>
      <w:r w:rsidR="00DE5040" w:rsidRPr="00EE4D09">
        <w:rPr>
          <w:rFonts w:ascii="Times New Roman" w:hAnsi="Times New Roman" w:cs="Times New Roman"/>
          <w:sz w:val="24"/>
          <w:szCs w:val="24"/>
          <w:lang w:val="en-US"/>
        </w:rPr>
        <w:t>Swertia</w:t>
      </w:r>
      <w:proofErr w:type="spellEnd"/>
      <w:r w:rsidR="00DE5040" w:rsidRPr="00EE4D09">
        <w:rPr>
          <w:rFonts w:ascii="Times New Roman" w:hAnsi="Times New Roman" w:cs="Times New Roman"/>
          <w:sz w:val="24"/>
          <w:szCs w:val="24"/>
          <w:lang w:val="en-US"/>
        </w:rPr>
        <w:t xml:space="preserve"> </w:t>
      </w:r>
      <w:proofErr w:type="spellStart"/>
      <w:r w:rsidR="00DE5040" w:rsidRPr="00EE4D09">
        <w:rPr>
          <w:rFonts w:ascii="Times New Roman" w:hAnsi="Times New Roman" w:cs="Times New Roman"/>
          <w:sz w:val="24"/>
          <w:szCs w:val="24"/>
          <w:lang w:val="en-US"/>
        </w:rPr>
        <w:t>chirayita</w:t>
      </w:r>
      <w:proofErr w:type="spellEnd"/>
      <w:r w:rsidR="00DE5040" w:rsidRPr="00EE4D09">
        <w:rPr>
          <w:rFonts w:ascii="Times New Roman" w:hAnsi="Times New Roman" w:cs="Times New Roman"/>
          <w:sz w:val="24"/>
          <w:szCs w:val="24"/>
          <w:lang w:val="en-US"/>
        </w:rPr>
        <w:t xml:space="preserve"> (Gentianaceae), and </w:t>
      </w:r>
      <w:proofErr w:type="spellStart"/>
      <w:r w:rsidR="00DE5040" w:rsidRPr="00EE4D09">
        <w:rPr>
          <w:rFonts w:ascii="Times New Roman" w:hAnsi="Times New Roman" w:cs="Times New Roman"/>
          <w:sz w:val="24"/>
          <w:szCs w:val="24"/>
          <w:lang w:val="en-US"/>
        </w:rPr>
        <w:t>Vijaysar</w:t>
      </w:r>
      <w:proofErr w:type="spellEnd"/>
      <w:r w:rsidR="00DE5040" w:rsidRPr="00EE4D09">
        <w:rPr>
          <w:rFonts w:ascii="Times New Roman" w:hAnsi="Times New Roman" w:cs="Times New Roman"/>
          <w:sz w:val="24"/>
          <w:szCs w:val="24"/>
          <w:lang w:val="en-US"/>
        </w:rPr>
        <w:t xml:space="preserve"> (Pterocarpus marsupium </w:t>
      </w:r>
      <w:proofErr w:type="spellStart"/>
      <w:r w:rsidR="00DE5040" w:rsidRPr="00EE4D09">
        <w:rPr>
          <w:rFonts w:ascii="Times New Roman" w:hAnsi="Times New Roman" w:cs="Times New Roman"/>
          <w:sz w:val="24"/>
          <w:szCs w:val="24"/>
          <w:lang w:val="en-US"/>
        </w:rPr>
        <w:t>roxb</w:t>
      </w:r>
      <w:proofErr w:type="spellEnd"/>
      <w:r w:rsidR="00DE5040" w:rsidRPr="00EE4D09">
        <w:rPr>
          <w:rFonts w:ascii="Times New Roman" w:hAnsi="Times New Roman" w:cs="Times New Roman"/>
          <w:sz w:val="24"/>
          <w:szCs w:val="24"/>
          <w:lang w:val="en-US"/>
        </w:rPr>
        <w:t>) are some of the herbal nutraceuticals</w:t>
      </w:r>
      <w:r w:rsidR="00DE5040" w:rsidRPr="00EE4D09">
        <w:rPr>
          <w:rFonts w:ascii="Times New Roman" w:hAnsi="Times New Roman" w:cs="Times New Roman"/>
        </w:rPr>
        <w:t xml:space="preserve"> </w:t>
      </w:r>
      <w:r w:rsidR="00DE5040" w:rsidRPr="00EE4D09">
        <w:rPr>
          <w:rFonts w:ascii="Times New Roman" w:hAnsi="Times New Roman" w:cs="Times New Roman"/>
          <w:sz w:val="24"/>
          <w:szCs w:val="24"/>
          <w:lang w:val="en-US"/>
        </w:rPr>
        <w:t>reported by researchers to have a wide spectrum of pharmacological properties, and they are anti-diabetic</w:t>
      </w:r>
      <w:r w:rsidR="00DF640C" w:rsidRPr="00EE4D09">
        <w:rPr>
          <w:rFonts w:ascii="Times New Roman" w:hAnsi="Times New Roman" w:cs="Times New Roman"/>
          <w:sz w:val="24"/>
          <w:szCs w:val="24"/>
          <w:lang w:val="en-US"/>
        </w:rPr>
        <w:t xml:space="preserve"> and anti-inflammatory</w:t>
      </w:r>
      <w:r w:rsidR="00DE5040" w:rsidRPr="00EE4D09">
        <w:rPr>
          <w:rFonts w:ascii="Times New Roman" w:hAnsi="Times New Roman" w:cs="Times New Roman"/>
          <w:sz w:val="24"/>
          <w:szCs w:val="24"/>
          <w:lang w:val="en-US"/>
        </w:rPr>
        <w:t xml:space="preserve">. </w:t>
      </w:r>
      <w:r w:rsidR="00DF640C" w:rsidRPr="00EE4D09">
        <w:rPr>
          <w:rFonts w:ascii="Times New Roman" w:hAnsi="Times New Roman" w:cs="Times New Roman"/>
          <w:sz w:val="24"/>
          <w:szCs w:val="24"/>
          <w:lang w:val="en-US"/>
        </w:rPr>
        <w:t xml:space="preserve">With this knowledge, it will be possible to treat and manage type-2 diabetes more effectively, increasing its benefits to health and enhancing well-being. </w:t>
      </w:r>
      <w:r w:rsidR="00471F19" w:rsidRPr="00EE4D09">
        <w:rPr>
          <w:rFonts w:ascii="Times New Roman" w:hAnsi="Times New Roman" w:cs="Times New Roman"/>
          <w:sz w:val="24"/>
          <w:szCs w:val="24"/>
          <w:lang w:val="en-US"/>
        </w:rPr>
        <w:t xml:space="preserve">The present study aims to promote preventive measures for </w:t>
      </w:r>
      <w:proofErr w:type="spellStart"/>
      <w:r w:rsidR="00F10CF7">
        <w:rPr>
          <w:rFonts w:ascii="Times New Roman" w:hAnsi="Times New Roman" w:cs="Times New Roman"/>
          <w:sz w:val="24"/>
          <w:szCs w:val="24"/>
          <w:lang w:val="en-US"/>
        </w:rPr>
        <w:t>optimising</w:t>
      </w:r>
      <w:proofErr w:type="spellEnd"/>
      <w:r w:rsidR="00471F19" w:rsidRPr="00EE4D09">
        <w:rPr>
          <w:rFonts w:ascii="Times New Roman" w:hAnsi="Times New Roman" w:cs="Times New Roman"/>
          <w:sz w:val="24"/>
          <w:szCs w:val="24"/>
          <w:lang w:val="en-US"/>
        </w:rPr>
        <w:t xml:space="preserve"> type-2 diabetes mellitus through evidence-based information.</w:t>
      </w:r>
    </w:p>
    <w:p w14:paraId="0DF0D50D" w14:textId="67B5B6D2" w:rsidR="005A5DEE" w:rsidRPr="00821D27" w:rsidRDefault="0024167F" w:rsidP="0008733D">
      <w:pPr>
        <w:spacing w:line="360" w:lineRule="auto"/>
        <w:jc w:val="both"/>
        <w:rPr>
          <w:rFonts w:ascii="Times New Roman" w:hAnsi="Times New Roman" w:cs="Times New Roman"/>
          <w:sz w:val="24"/>
          <w:szCs w:val="24"/>
          <w:lang w:val="en-US"/>
        </w:rPr>
      </w:pPr>
      <w:r w:rsidRPr="00EE4D09">
        <w:rPr>
          <w:rFonts w:ascii="Times New Roman" w:hAnsi="Times New Roman" w:cs="Times New Roman"/>
          <w:b/>
          <w:bCs/>
          <w:sz w:val="24"/>
          <w:szCs w:val="24"/>
          <w:lang w:val="en-US"/>
        </w:rPr>
        <w:t>KEYWORDS</w:t>
      </w:r>
    </w:p>
    <w:p w14:paraId="2EC5BF7E" w14:textId="6E55C8AA" w:rsidR="00F10CF7" w:rsidRPr="00EE4D09" w:rsidRDefault="00E84042" w:rsidP="0008733D">
      <w:pPr>
        <w:spacing w:line="360" w:lineRule="auto"/>
        <w:jc w:val="both"/>
        <w:rPr>
          <w:rFonts w:ascii="Times New Roman" w:hAnsi="Times New Roman" w:cs="Times New Roman"/>
          <w:b/>
          <w:bCs/>
          <w:sz w:val="24"/>
          <w:szCs w:val="24"/>
          <w:lang w:val="en-US"/>
        </w:rPr>
      </w:pPr>
      <w:r w:rsidRPr="00EE4D09">
        <w:rPr>
          <w:rFonts w:ascii="Times New Roman" w:hAnsi="Times New Roman" w:cs="Times New Roman"/>
          <w:sz w:val="24"/>
          <w:szCs w:val="24"/>
          <w:lang w:val="en-US"/>
        </w:rPr>
        <w:lastRenderedPageBreak/>
        <w:t>Nutraceuticals, Type-2 Diabetes Mellitus</w:t>
      </w:r>
      <w:r w:rsidR="0024167F" w:rsidRPr="00EE4D09">
        <w:rPr>
          <w:rFonts w:ascii="Times New Roman" w:hAnsi="Times New Roman" w:cs="Times New Roman"/>
          <w:sz w:val="24"/>
          <w:szCs w:val="24"/>
          <w:lang w:val="en-US"/>
        </w:rPr>
        <w:t>,</w:t>
      </w:r>
      <w:r w:rsidR="0024167F" w:rsidRPr="00EE4D09">
        <w:rPr>
          <w:rFonts w:ascii="Times New Roman" w:hAnsi="Times New Roman" w:cs="Times New Roman"/>
          <w:sz w:val="24"/>
          <w:szCs w:val="24"/>
        </w:rPr>
        <w:t xml:space="preserve"> </w:t>
      </w:r>
      <w:r w:rsidR="0024167F" w:rsidRPr="00EE4D09">
        <w:rPr>
          <w:rFonts w:ascii="Times New Roman" w:hAnsi="Times New Roman" w:cs="Times New Roman"/>
          <w:sz w:val="24"/>
          <w:szCs w:val="24"/>
          <w:lang w:val="en-US"/>
        </w:rPr>
        <w:t xml:space="preserve">Cinnamon, Fenugreek seeds, Dried ginger, Curry leaves, Jamun seeds, </w:t>
      </w:r>
      <w:proofErr w:type="spellStart"/>
      <w:r w:rsidR="0024167F" w:rsidRPr="00EE4D09">
        <w:rPr>
          <w:rFonts w:ascii="Times New Roman" w:hAnsi="Times New Roman" w:cs="Times New Roman"/>
          <w:sz w:val="24"/>
          <w:szCs w:val="24"/>
          <w:lang w:val="en-US"/>
        </w:rPr>
        <w:t>Chirayta</w:t>
      </w:r>
      <w:proofErr w:type="spellEnd"/>
      <w:r w:rsidR="0024167F" w:rsidRPr="00EE4D09">
        <w:rPr>
          <w:rFonts w:ascii="Times New Roman" w:hAnsi="Times New Roman" w:cs="Times New Roman"/>
          <w:sz w:val="24"/>
          <w:szCs w:val="24"/>
          <w:lang w:val="en-US"/>
        </w:rPr>
        <w:t xml:space="preserve">, </w:t>
      </w:r>
      <w:proofErr w:type="spellStart"/>
      <w:r w:rsidR="0024167F" w:rsidRPr="00EE4D09">
        <w:rPr>
          <w:rFonts w:ascii="Times New Roman" w:hAnsi="Times New Roman" w:cs="Times New Roman"/>
          <w:sz w:val="24"/>
          <w:szCs w:val="24"/>
          <w:lang w:val="en-US"/>
        </w:rPr>
        <w:t>Vijyasar</w:t>
      </w:r>
      <w:proofErr w:type="spellEnd"/>
      <w:r w:rsidR="0024167F" w:rsidRPr="00EE4D09">
        <w:rPr>
          <w:rFonts w:ascii="Times New Roman" w:hAnsi="Times New Roman" w:cs="Times New Roman"/>
          <w:sz w:val="24"/>
          <w:szCs w:val="24"/>
          <w:lang w:val="en-US"/>
        </w:rPr>
        <w:t>.</w:t>
      </w:r>
    </w:p>
    <w:p w14:paraId="3D520DFF" w14:textId="3046F20A" w:rsidR="00A3255B" w:rsidRPr="00EE4D09" w:rsidRDefault="0024167F" w:rsidP="0008733D">
      <w:pPr>
        <w:spacing w:line="360" w:lineRule="auto"/>
        <w:jc w:val="both"/>
        <w:rPr>
          <w:rFonts w:ascii="Times New Roman" w:hAnsi="Times New Roman" w:cs="Times New Roman"/>
          <w:b/>
          <w:bCs/>
          <w:sz w:val="24"/>
          <w:szCs w:val="24"/>
          <w:lang w:val="en-US"/>
        </w:rPr>
      </w:pPr>
      <w:r w:rsidRPr="00EE4D09">
        <w:rPr>
          <w:rFonts w:ascii="Times New Roman" w:hAnsi="Times New Roman" w:cs="Times New Roman"/>
          <w:b/>
          <w:bCs/>
          <w:sz w:val="24"/>
          <w:szCs w:val="24"/>
          <w:lang w:val="en-US"/>
        </w:rPr>
        <w:t>INTRODUCTION</w:t>
      </w:r>
    </w:p>
    <w:p w14:paraId="79BB076E" w14:textId="6C001C7D" w:rsidR="007B21F7" w:rsidRPr="00821D27" w:rsidRDefault="001B59C3" w:rsidP="0008733D">
      <w:pPr>
        <w:spacing w:line="360" w:lineRule="auto"/>
        <w:jc w:val="both"/>
        <w:rPr>
          <w:rFonts w:ascii="Times New Roman" w:hAnsi="Times New Roman" w:cs="Times New Roman"/>
          <w:sz w:val="24"/>
          <w:szCs w:val="24"/>
        </w:rPr>
      </w:pPr>
      <w:r w:rsidRPr="00EE4D09">
        <w:rPr>
          <w:rFonts w:ascii="Times New Roman" w:hAnsi="Times New Roman" w:cs="Times New Roman"/>
          <w:sz w:val="24"/>
          <w:szCs w:val="24"/>
          <w:lang w:val="en-US"/>
        </w:rPr>
        <w:t xml:space="preserve">Stephen De Felice first used the term "nutraceutical" in 1979. It means "a food or parts of food that provide medical or health benefits, including the prevention and treatment of disease." The philosophy behind nutritional therapy is </w:t>
      </w:r>
      <w:proofErr w:type="spellStart"/>
      <w:r w:rsidR="000E45D2" w:rsidRPr="00EE4D09">
        <w:rPr>
          <w:rFonts w:ascii="Times New Roman" w:hAnsi="Times New Roman" w:cs="Times New Roman"/>
          <w:sz w:val="24"/>
          <w:szCs w:val="24"/>
          <w:lang w:val="en-US"/>
        </w:rPr>
        <w:t>centred</w:t>
      </w:r>
      <w:proofErr w:type="spellEnd"/>
      <w:r w:rsidRPr="00EE4D09">
        <w:rPr>
          <w:rFonts w:ascii="Times New Roman" w:hAnsi="Times New Roman" w:cs="Times New Roman"/>
          <w:sz w:val="24"/>
          <w:szCs w:val="24"/>
          <w:lang w:val="en-US"/>
        </w:rPr>
        <w:t xml:space="preserve"> on the complementary use of nutraceuticals, as food serves as a source of nutrients and energy in addition to having therapeutic properties.</w:t>
      </w:r>
      <w:r w:rsidR="00A718B1" w:rsidRPr="00EE4D09">
        <w:rPr>
          <w:rFonts w:ascii="Times New Roman" w:hAnsi="Times New Roman" w:cs="Times New Roman"/>
          <w:sz w:val="24"/>
          <w:szCs w:val="24"/>
          <w:lang w:val="en-US"/>
        </w:rPr>
        <w:t xml:space="preserve"> (Chauhan </w:t>
      </w:r>
      <w:r w:rsidR="00A718B1" w:rsidRPr="00EE4D09">
        <w:rPr>
          <w:rFonts w:ascii="Times New Roman" w:hAnsi="Times New Roman" w:cs="Times New Roman"/>
          <w:i/>
          <w:iCs/>
          <w:sz w:val="24"/>
          <w:szCs w:val="24"/>
          <w:lang w:val="en-US"/>
        </w:rPr>
        <w:t>et.al.,</w:t>
      </w:r>
      <w:r w:rsidR="00A718B1" w:rsidRPr="00EE4D09">
        <w:rPr>
          <w:rFonts w:ascii="Times New Roman" w:hAnsi="Times New Roman" w:cs="Times New Roman"/>
          <w:sz w:val="24"/>
          <w:szCs w:val="24"/>
          <w:lang w:val="en-US"/>
        </w:rPr>
        <w:t>2013)</w:t>
      </w:r>
      <w:r w:rsidRPr="00EE4D09">
        <w:rPr>
          <w:rFonts w:ascii="Times New Roman" w:hAnsi="Times New Roman" w:cs="Times New Roman"/>
          <w:sz w:val="24"/>
          <w:szCs w:val="24"/>
          <w:lang w:val="en-US"/>
        </w:rPr>
        <w:t xml:space="preserve"> </w:t>
      </w:r>
      <w:r w:rsidR="007B21F7" w:rsidRPr="00EE4D09">
        <w:rPr>
          <w:rFonts w:ascii="Times New Roman" w:hAnsi="Times New Roman" w:cs="Times New Roman"/>
          <w:sz w:val="24"/>
          <w:szCs w:val="24"/>
          <w:lang w:val="en-US"/>
        </w:rPr>
        <w:t xml:space="preserve">A report published in </w:t>
      </w:r>
      <w:r w:rsidR="00546BBC" w:rsidRPr="00EE4D09">
        <w:rPr>
          <w:rFonts w:ascii="Times New Roman" w:hAnsi="Times New Roman" w:cs="Times New Roman"/>
          <w:sz w:val="24"/>
          <w:szCs w:val="24"/>
          <w:lang w:val="en-US"/>
        </w:rPr>
        <w:t>the </w:t>
      </w:r>
      <w:r w:rsidR="007B21F7" w:rsidRPr="00EE4D09">
        <w:rPr>
          <w:rFonts w:ascii="Times New Roman" w:hAnsi="Times New Roman" w:cs="Times New Roman"/>
          <w:sz w:val="24"/>
          <w:szCs w:val="24"/>
          <w:lang w:val="en-US"/>
        </w:rPr>
        <w:t>Global Nutraceutical Market revealed that the global demand for herbal and non-herbal extracts is increasing continuously. The nutraceuticals market is a thriving industry with a projected significant growth in the upcoming years</w:t>
      </w:r>
      <w:r w:rsidR="007E587E">
        <w:rPr>
          <w:rFonts w:ascii="Times New Roman" w:hAnsi="Times New Roman" w:cs="Times New Roman"/>
          <w:sz w:val="24"/>
          <w:szCs w:val="24"/>
          <w:lang w:val="en-US"/>
        </w:rPr>
        <w:t>. Its</w:t>
      </w:r>
      <w:r w:rsidR="007B21F7" w:rsidRPr="00EE4D09">
        <w:rPr>
          <w:rFonts w:ascii="Times New Roman" w:hAnsi="Times New Roman" w:cs="Times New Roman"/>
          <w:sz w:val="24"/>
          <w:szCs w:val="24"/>
          <w:lang w:val="en-US"/>
        </w:rPr>
        <w:t xml:space="preserve"> market size is valued at approximately USD 419.93 billion in 2023, </w:t>
      </w:r>
      <w:r w:rsidR="00687161">
        <w:rPr>
          <w:rFonts w:ascii="Times New Roman" w:hAnsi="Times New Roman" w:cs="Times New Roman"/>
          <w:sz w:val="24"/>
          <w:szCs w:val="24"/>
          <w:lang w:val="en-US"/>
        </w:rPr>
        <w:t xml:space="preserve">and </w:t>
      </w:r>
      <w:r w:rsidR="007B21F7" w:rsidRPr="00EE4D09">
        <w:rPr>
          <w:rFonts w:ascii="Times New Roman" w:hAnsi="Times New Roman" w:cs="Times New Roman"/>
          <w:sz w:val="24"/>
          <w:szCs w:val="24"/>
          <w:lang w:val="en-US"/>
        </w:rPr>
        <w:t xml:space="preserve">the global nutraceuticals market is anticipated to reach USD 976.74 billion by 2032. In 2023, </w:t>
      </w:r>
      <w:r w:rsidR="00687161">
        <w:rPr>
          <w:rFonts w:ascii="Times New Roman" w:hAnsi="Times New Roman" w:cs="Times New Roman"/>
          <w:sz w:val="24"/>
          <w:szCs w:val="24"/>
          <w:lang w:val="en-US"/>
        </w:rPr>
        <w:t xml:space="preserve">the </w:t>
      </w:r>
      <w:r w:rsidR="007B21F7" w:rsidRPr="00EE4D09">
        <w:rPr>
          <w:rFonts w:ascii="Times New Roman" w:hAnsi="Times New Roman" w:cs="Times New Roman"/>
          <w:sz w:val="24"/>
          <w:szCs w:val="24"/>
          <w:lang w:val="en-US"/>
        </w:rPr>
        <w:t>Asia Pacific held the largest market share</w:t>
      </w:r>
      <w:r w:rsidR="007B21F7" w:rsidRPr="003370E3">
        <w:rPr>
          <w:rFonts w:ascii="Times New Roman" w:hAnsi="Times New Roman" w:cs="Times New Roman"/>
          <w:sz w:val="24"/>
          <w:szCs w:val="24"/>
          <w:lang w:val="en-US"/>
        </w:rPr>
        <w:t>.</w:t>
      </w:r>
      <w:r w:rsidR="000E45D2" w:rsidRPr="003370E3">
        <w:rPr>
          <w:rFonts w:ascii="Times New Roman" w:hAnsi="Times New Roman" w:cs="Times New Roman"/>
          <w:sz w:val="24"/>
          <w:szCs w:val="24"/>
          <w:lang w:val="en-US"/>
        </w:rPr>
        <w:t xml:space="preserve"> </w:t>
      </w:r>
      <w:r w:rsidR="000E45D2" w:rsidRPr="003370E3">
        <w:rPr>
          <w:rFonts w:ascii="Times New Roman" w:hAnsi="Times New Roman" w:cs="Times New Roman"/>
          <w:sz w:val="24"/>
          <w:szCs w:val="24"/>
        </w:rPr>
        <w:t xml:space="preserve">According to </w:t>
      </w:r>
      <w:proofErr w:type="spellStart"/>
      <w:r w:rsidR="000E45D2" w:rsidRPr="003370E3">
        <w:rPr>
          <w:rFonts w:ascii="Times New Roman" w:hAnsi="Times New Roman" w:cs="Times New Roman"/>
          <w:sz w:val="24"/>
          <w:szCs w:val="24"/>
        </w:rPr>
        <w:t>Calvani</w:t>
      </w:r>
      <w:proofErr w:type="spellEnd"/>
      <w:r w:rsidR="000E45D2" w:rsidRPr="003370E3">
        <w:rPr>
          <w:rFonts w:ascii="Times New Roman" w:hAnsi="Times New Roman" w:cs="Times New Roman"/>
          <w:sz w:val="24"/>
          <w:szCs w:val="24"/>
        </w:rPr>
        <w:t xml:space="preserve"> et al. (2020), 90% of Africans, 70% of Indians, and 40% of Chinese use plant-based products to treat a variety of primary diseases. By 2025, the Indian nutraceutical market is expected to reach a value of USD 18 billion, according to the report (</w:t>
      </w:r>
      <w:proofErr w:type="spellStart"/>
      <w:r w:rsidR="000E45D2" w:rsidRPr="003370E3">
        <w:rPr>
          <w:rFonts w:ascii="Times New Roman" w:hAnsi="Times New Roman" w:cs="Times New Roman"/>
          <w:sz w:val="24"/>
          <w:szCs w:val="24"/>
        </w:rPr>
        <w:t>Malve</w:t>
      </w:r>
      <w:proofErr w:type="spellEnd"/>
      <w:r w:rsidR="000E45D2" w:rsidRPr="003370E3">
        <w:rPr>
          <w:rFonts w:ascii="Times New Roman" w:hAnsi="Times New Roman" w:cs="Times New Roman"/>
          <w:sz w:val="24"/>
          <w:szCs w:val="24"/>
        </w:rPr>
        <w:t xml:space="preserve"> and </w:t>
      </w:r>
      <w:proofErr w:type="spellStart"/>
      <w:r w:rsidR="000E45D2" w:rsidRPr="003370E3">
        <w:rPr>
          <w:rFonts w:ascii="Times New Roman" w:hAnsi="Times New Roman" w:cs="Times New Roman"/>
          <w:sz w:val="24"/>
          <w:szCs w:val="24"/>
        </w:rPr>
        <w:t>Bhalerao</w:t>
      </w:r>
      <w:proofErr w:type="spellEnd"/>
      <w:r w:rsidR="000E45D2" w:rsidRPr="003370E3">
        <w:rPr>
          <w:rFonts w:ascii="Times New Roman" w:hAnsi="Times New Roman" w:cs="Times New Roman"/>
          <w:sz w:val="24"/>
          <w:szCs w:val="24"/>
        </w:rPr>
        <w:t xml:space="preserve"> 2023). After Malaysia, China is the largest exporter of nutraceuticals among the nations that make up the Association of Southeast Asian Nations (ASEAN) (Tripathi et al. 2020). The market for immunity-boosting nutraceuticals exploded after COVID-19, and by 2027, the Asian and American markets will reach USD 140,178.6 million and USD 118.73 billion, respectively (Jadhav et al., 2023</w:t>
      </w:r>
      <w:proofErr w:type="gramStart"/>
      <w:r w:rsidR="000E45D2" w:rsidRPr="003370E3">
        <w:rPr>
          <w:rFonts w:ascii="Times New Roman" w:hAnsi="Times New Roman" w:cs="Times New Roman"/>
          <w:sz w:val="24"/>
          <w:szCs w:val="24"/>
        </w:rPr>
        <w:t>).</w:t>
      </w:r>
      <w:r w:rsidR="007B21F7" w:rsidRPr="00EE4D09">
        <w:rPr>
          <w:rFonts w:ascii="Times New Roman" w:hAnsi="Times New Roman" w:cs="Times New Roman"/>
          <w:sz w:val="24"/>
          <w:szCs w:val="24"/>
          <w:lang w:val="en-US"/>
        </w:rPr>
        <w:t>The</w:t>
      </w:r>
      <w:proofErr w:type="gramEnd"/>
      <w:r w:rsidR="007B21F7" w:rsidRPr="00EE4D09">
        <w:rPr>
          <w:rFonts w:ascii="Times New Roman" w:hAnsi="Times New Roman" w:cs="Times New Roman"/>
          <w:sz w:val="24"/>
          <w:szCs w:val="24"/>
          <w:lang w:val="en-US"/>
        </w:rPr>
        <w:t xml:space="preserve"> growing demand for nutraceuticals to prevent lifestyle-related health conditions is the primary factor propelling market growth.</w:t>
      </w:r>
    </w:p>
    <w:p w14:paraId="2D3DEA7B" w14:textId="4FC45C94" w:rsidR="0094582B" w:rsidRPr="00EE4D09" w:rsidRDefault="0094582B" w:rsidP="0008733D">
      <w:pPr>
        <w:spacing w:line="360" w:lineRule="auto"/>
        <w:jc w:val="both"/>
        <w:rPr>
          <w:rFonts w:ascii="Times New Roman" w:hAnsi="Times New Roman" w:cs="Times New Roman"/>
          <w:sz w:val="24"/>
          <w:szCs w:val="24"/>
        </w:rPr>
      </w:pPr>
      <w:r w:rsidRPr="0094582B">
        <w:rPr>
          <w:rFonts w:ascii="Times New Roman" w:hAnsi="Times New Roman" w:cs="Times New Roman"/>
          <w:sz w:val="24"/>
          <w:szCs w:val="24"/>
        </w:rPr>
        <w:t xml:space="preserve">Numerous plant-based nutraceuticals have gained increased recognition recently and are being used to treat and prevent a range of illnesses. Nowadays, plant-based nutraceuticals are used for wellness, skin care, health management, and treatment, and their market share has grown significantly on a global scale. Nutraceuticals made from plants are being consumed by healthy people in order to stay healthy. The use of plant-based nutraceuticals, such as omega-3 fatty acids, antioxidants, flavonoids, polyphenols, or herbs like ginseng, green tea, aloe </w:t>
      </w:r>
      <w:proofErr w:type="spellStart"/>
      <w:r w:rsidRPr="0094582B">
        <w:rPr>
          <w:rFonts w:ascii="Times New Roman" w:hAnsi="Times New Roman" w:cs="Times New Roman"/>
          <w:sz w:val="24"/>
          <w:szCs w:val="24"/>
        </w:rPr>
        <w:t>vera</w:t>
      </w:r>
      <w:proofErr w:type="spellEnd"/>
      <w:r w:rsidRPr="0094582B">
        <w:rPr>
          <w:rFonts w:ascii="Times New Roman" w:hAnsi="Times New Roman" w:cs="Times New Roman"/>
          <w:sz w:val="24"/>
          <w:szCs w:val="24"/>
        </w:rPr>
        <w:t xml:space="preserve">, algae, and wheatgrass, to maintain or improve health has created a new consumer market (Jain et al. 2022). More industry departments devoted to plant and herbal science research have been established in India in recent years as a result of growing awareness of medicinal plants over the past 15 years. With over 46,000 plant species identified, traditional medicine plays a crucial </w:t>
      </w:r>
      <w:r w:rsidRPr="0094582B">
        <w:rPr>
          <w:rFonts w:ascii="Times New Roman" w:hAnsi="Times New Roman" w:cs="Times New Roman"/>
          <w:sz w:val="24"/>
          <w:szCs w:val="24"/>
        </w:rPr>
        <w:lastRenderedPageBreak/>
        <w:t>role in Indian culture, which is why this development has occurred (El Khoury et al. 2012). Modern medicine's side effects have prompted international research into using plant and herbal remedies to reduce side effects and improve treatment efficacy (Kumar 2017).</w:t>
      </w:r>
    </w:p>
    <w:p w14:paraId="2600217B" w14:textId="74A50944" w:rsidR="000E45D2" w:rsidRPr="00EE4D09" w:rsidRDefault="000E45D2" w:rsidP="0008733D">
      <w:pPr>
        <w:spacing w:line="360" w:lineRule="auto"/>
        <w:jc w:val="both"/>
        <w:rPr>
          <w:rFonts w:ascii="Times New Roman" w:hAnsi="Times New Roman" w:cs="Times New Roman"/>
          <w:b/>
          <w:bCs/>
          <w:sz w:val="24"/>
          <w:szCs w:val="24"/>
          <w:lang w:val="en-US"/>
        </w:rPr>
      </w:pPr>
      <w:r w:rsidRPr="00EE4D09">
        <w:rPr>
          <w:rFonts w:ascii="Times New Roman" w:hAnsi="Times New Roman" w:cs="Times New Roman"/>
          <w:b/>
          <w:bCs/>
          <w:sz w:val="24"/>
          <w:szCs w:val="24"/>
          <w:lang w:val="en-US"/>
        </w:rPr>
        <w:t>Fig. 1- Role of nutraceuticals in promoting health, wellness and prevention of diseases</w:t>
      </w:r>
    </w:p>
    <w:p w14:paraId="08D54CF2" w14:textId="5BF382B5" w:rsidR="000E45D2" w:rsidRPr="00EE4D09" w:rsidRDefault="000E45D2" w:rsidP="0008733D">
      <w:pPr>
        <w:spacing w:line="360" w:lineRule="auto"/>
        <w:jc w:val="both"/>
        <w:rPr>
          <w:rFonts w:ascii="Times New Roman" w:hAnsi="Times New Roman" w:cs="Times New Roman"/>
          <w:sz w:val="24"/>
          <w:szCs w:val="24"/>
          <w:lang w:val="en-US"/>
        </w:rPr>
      </w:pPr>
      <w:r w:rsidRPr="00EE4D09">
        <w:rPr>
          <w:rFonts w:ascii="Times New Roman" w:hAnsi="Times New Roman" w:cs="Times New Roman"/>
          <w:noProof/>
          <w:sz w:val="24"/>
          <w:szCs w:val="24"/>
          <w:lang w:val="en-US"/>
        </w:rPr>
        <w:drawing>
          <wp:inline distT="0" distB="0" distL="0" distR="0" wp14:anchorId="27EA41FB" wp14:editId="04C532F3">
            <wp:extent cx="5958840" cy="4480560"/>
            <wp:effectExtent l="0" t="0" r="0" b="0"/>
            <wp:docPr id="994188501"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2357E41" w14:textId="11363203" w:rsidR="00E437BB" w:rsidRPr="00EE4D09" w:rsidRDefault="001B59C3" w:rsidP="0008733D">
      <w:pPr>
        <w:spacing w:line="360" w:lineRule="auto"/>
        <w:jc w:val="both"/>
        <w:rPr>
          <w:rFonts w:ascii="Times New Roman" w:hAnsi="Times New Roman" w:cs="Times New Roman"/>
          <w:sz w:val="24"/>
          <w:szCs w:val="24"/>
          <w:lang w:val="en-US"/>
        </w:rPr>
      </w:pPr>
      <w:r w:rsidRPr="00EE4D09">
        <w:rPr>
          <w:rFonts w:ascii="Times New Roman" w:hAnsi="Times New Roman" w:cs="Times New Roman"/>
          <w:sz w:val="24"/>
          <w:szCs w:val="24"/>
          <w:lang w:val="en-US"/>
        </w:rPr>
        <w:t>Nutraceuticals help our bodies detoxify while also reestablishing a healthy digestive system and eating patterns.</w:t>
      </w:r>
      <w:r w:rsidR="00E437BB" w:rsidRPr="00EE4D09">
        <w:rPr>
          <w:rFonts w:ascii="Times New Roman" w:hAnsi="Times New Roman" w:cs="Times New Roman"/>
          <w:sz w:val="24"/>
          <w:szCs w:val="24"/>
          <w:lang w:val="en-US"/>
        </w:rPr>
        <w:t xml:space="preserve"> Nutraceuticals are marketed in concentrated forms as pills, capsules, powders, and tinctures either as a single substance or as combination preparations. A nutraceutical may be a naturally nutrient-rich food</w:t>
      </w:r>
      <w:r w:rsidR="007A4ADC" w:rsidRPr="00EE4D09">
        <w:rPr>
          <w:rFonts w:ascii="Times New Roman" w:hAnsi="Times New Roman" w:cs="Times New Roman"/>
          <w:sz w:val="24"/>
          <w:szCs w:val="24"/>
          <w:lang w:val="en-US"/>
        </w:rPr>
        <w:t>,</w:t>
      </w:r>
      <w:r w:rsidR="00E437BB" w:rsidRPr="00EE4D09">
        <w:rPr>
          <w:rFonts w:ascii="Times New Roman" w:hAnsi="Times New Roman" w:cs="Times New Roman"/>
          <w:sz w:val="24"/>
          <w:szCs w:val="24"/>
          <w:lang w:val="en-US"/>
        </w:rPr>
        <w:t xml:space="preserve"> such as spirulina, </w:t>
      </w:r>
      <w:proofErr w:type="gramStart"/>
      <w:r w:rsidR="00E437BB" w:rsidRPr="00EE4D09">
        <w:rPr>
          <w:rFonts w:ascii="Times New Roman" w:hAnsi="Times New Roman" w:cs="Times New Roman"/>
          <w:sz w:val="24"/>
          <w:szCs w:val="24"/>
          <w:lang w:val="en-US"/>
        </w:rPr>
        <w:t>garlic,  soya</w:t>
      </w:r>
      <w:proofErr w:type="gramEnd"/>
      <w:r w:rsidR="00E437BB" w:rsidRPr="00EE4D09">
        <w:rPr>
          <w:rFonts w:ascii="Times New Roman" w:hAnsi="Times New Roman" w:cs="Times New Roman"/>
          <w:sz w:val="24"/>
          <w:szCs w:val="24"/>
          <w:lang w:val="en-US"/>
        </w:rPr>
        <w:t>, or a specific food component like omega-3 oil from salmon. They are also known as medical foods, nutritional supplements, and dietary supplements.</w:t>
      </w:r>
      <w:r w:rsidR="00A718B1" w:rsidRPr="00EE4D09">
        <w:rPr>
          <w:rFonts w:ascii="Times New Roman" w:hAnsi="Times New Roman" w:cs="Times New Roman"/>
          <w:sz w:val="24"/>
          <w:szCs w:val="24"/>
          <w:lang w:val="en-US"/>
        </w:rPr>
        <w:t xml:space="preserve"> (Radhika </w:t>
      </w:r>
      <w:r w:rsidR="00A718B1" w:rsidRPr="00EE4D09">
        <w:rPr>
          <w:rFonts w:ascii="Times New Roman" w:hAnsi="Times New Roman" w:cs="Times New Roman"/>
          <w:i/>
          <w:iCs/>
          <w:sz w:val="24"/>
          <w:szCs w:val="24"/>
          <w:lang w:val="en-US"/>
        </w:rPr>
        <w:t>et.al.,</w:t>
      </w:r>
      <w:r w:rsidR="00A718B1" w:rsidRPr="00EE4D09">
        <w:rPr>
          <w:rFonts w:ascii="Times New Roman" w:hAnsi="Times New Roman" w:cs="Times New Roman"/>
          <w:sz w:val="24"/>
          <w:szCs w:val="24"/>
          <w:lang w:val="en-US"/>
        </w:rPr>
        <w:t>2019)</w:t>
      </w:r>
      <w:r w:rsidR="00E437BB" w:rsidRPr="00EE4D09">
        <w:rPr>
          <w:rFonts w:ascii="Times New Roman" w:hAnsi="Times New Roman" w:cs="Times New Roman"/>
          <w:sz w:val="24"/>
          <w:szCs w:val="24"/>
          <w:lang w:val="en-US"/>
        </w:rPr>
        <w:t xml:space="preserve"> </w:t>
      </w:r>
    </w:p>
    <w:p w14:paraId="0FEC8DF6" w14:textId="67295822" w:rsidR="00546BBC" w:rsidRPr="00EE4D09" w:rsidRDefault="003574B7" w:rsidP="0008733D">
      <w:pPr>
        <w:spacing w:line="360" w:lineRule="auto"/>
        <w:jc w:val="both"/>
        <w:rPr>
          <w:rFonts w:ascii="Times New Roman" w:hAnsi="Times New Roman" w:cs="Times New Roman"/>
          <w:sz w:val="24"/>
          <w:szCs w:val="24"/>
        </w:rPr>
      </w:pPr>
      <w:r w:rsidRPr="003370E3">
        <w:rPr>
          <w:rFonts w:ascii="Times New Roman" w:hAnsi="Times New Roman" w:cs="Times New Roman"/>
          <w:sz w:val="24"/>
          <w:szCs w:val="24"/>
          <w:lang w:val="en-US"/>
        </w:rPr>
        <w:t>Diabetes</w:t>
      </w:r>
      <w:r w:rsidR="005A6560" w:rsidRPr="003370E3">
        <w:rPr>
          <w:rFonts w:ascii="Times New Roman" w:hAnsi="Times New Roman" w:cs="Times New Roman"/>
          <w:sz w:val="24"/>
          <w:szCs w:val="24"/>
          <w:lang w:val="en-US"/>
        </w:rPr>
        <w:t xml:space="preserve"> is a chronic disease</w:t>
      </w:r>
      <w:r w:rsidR="007A4ADC" w:rsidRPr="003370E3">
        <w:rPr>
          <w:rFonts w:ascii="Times New Roman" w:hAnsi="Times New Roman" w:cs="Times New Roman"/>
          <w:sz w:val="24"/>
          <w:szCs w:val="24"/>
          <w:lang w:val="en-US"/>
        </w:rPr>
        <w:t>,</w:t>
      </w:r>
      <w:r w:rsidR="005A6560" w:rsidRPr="003370E3">
        <w:rPr>
          <w:rFonts w:ascii="Times New Roman" w:hAnsi="Times New Roman" w:cs="Times New Roman"/>
          <w:sz w:val="24"/>
          <w:szCs w:val="24"/>
          <w:lang w:val="en-US"/>
        </w:rPr>
        <w:t xml:space="preserve"> and it is a metabolic syndrome.</w:t>
      </w:r>
      <w:r w:rsidR="00685372" w:rsidRPr="003370E3">
        <w:rPr>
          <w:rFonts w:ascii="Times New Roman" w:hAnsi="Times New Roman" w:cs="Times New Roman"/>
          <w:sz w:val="24"/>
          <w:szCs w:val="24"/>
        </w:rPr>
        <w:t xml:space="preserve"> </w:t>
      </w:r>
      <w:r w:rsidR="00685372" w:rsidRPr="003370E3">
        <w:rPr>
          <w:rFonts w:ascii="Times New Roman" w:hAnsi="Times New Roman" w:cs="Times New Roman"/>
          <w:sz w:val="24"/>
          <w:szCs w:val="24"/>
          <w:lang w:val="en-US"/>
        </w:rPr>
        <w:t xml:space="preserve">Dysregulation of the metabolism of carbohydrates, fats, and proteins is a hallmark of type 2 diabetes mellitus (T2DM), which can be caused by either insulin resistance, inadequate insulin secretion, or a combination of the two. Out of the three primary forms of diabetes, type 2 diabetes mellitus (T2DM) is significantly more prevalent, making up over 90% of all cases, than either type 1 diabetes </w:t>
      </w:r>
      <w:r w:rsidR="00685372" w:rsidRPr="003370E3">
        <w:rPr>
          <w:rFonts w:ascii="Times New Roman" w:hAnsi="Times New Roman" w:cs="Times New Roman"/>
          <w:sz w:val="24"/>
          <w:szCs w:val="24"/>
          <w:lang w:val="en-US"/>
        </w:rPr>
        <w:lastRenderedPageBreak/>
        <w:t>mellitus (T1DM) or gestational diabetes. In recent decades, there has been a rapid evolution in our understanding of the onset and progression of type 2 diabetes. Its primary cause is gradually reduced pancreatic β-cell insulin secretion, typically occurring against a backdrop of pre-existing insulin resistance in the liver, adipose tissue, and skeletal muscle. (</w:t>
      </w:r>
      <w:proofErr w:type="spellStart"/>
      <w:r w:rsidR="00685372" w:rsidRPr="003370E3">
        <w:rPr>
          <w:rFonts w:ascii="Times New Roman" w:hAnsi="Times New Roman" w:cs="Times New Roman"/>
          <w:sz w:val="24"/>
          <w:szCs w:val="24"/>
          <w:lang w:val="en-US"/>
        </w:rPr>
        <w:t>DeFronzo</w:t>
      </w:r>
      <w:proofErr w:type="spellEnd"/>
      <w:r w:rsidR="00685372" w:rsidRPr="003370E3">
        <w:rPr>
          <w:rFonts w:ascii="Times New Roman" w:hAnsi="Times New Roman" w:cs="Times New Roman"/>
          <w:sz w:val="24"/>
          <w:szCs w:val="24"/>
          <w:lang w:val="en-US"/>
        </w:rPr>
        <w:t>, 2009)</w:t>
      </w:r>
      <w:r w:rsidR="005809D3" w:rsidRPr="00EE4D09">
        <w:rPr>
          <w:rFonts w:ascii="Times New Roman" w:hAnsi="Times New Roman" w:cs="Times New Roman"/>
          <w:sz w:val="24"/>
          <w:szCs w:val="24"/>
        </w:rPr>
        <w:t xml:space="preserve"> </w:t>
      </w:r>
    </w:p>
    <w:p w14:paraId="43A4F8FD" w14:textId="60FA43E1" w:rsidR="00072298" w:rsidRPr="00EE4D09" w:rsidRDefault="002F30FE" w:rsidP="0008733D">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Chart</w:t>
      </w:r>
      <w:r w:rsidR="007E74FF" w:rsidRPr="00EE4D09">
        <w:rPr>
          <w:rFonts w:ascii="Times New Roman" w:hAnsi="Times New Roman" w:cs="Times New Roman"/>
          <w:b/>
          <w:bCs/>
          <w:sz w:val="24"/>
          <w:szCs w:val="24"/>
          <w:lang w:val="en-US"/>
        </w:rPr>
        <w:t xml:space="preserve"> 1- Diabetes diagnosis reference values and complications of T2DM</w:t>
      </w:r>
    </w:p>
    <w:p w14:paraId="3C1C2D3F" w14:textId="4DF94A69" w:rsidR="00EE7D74" w:rsidRPr="00EE4D09" w:rsidRDefault="003C0A3E" w:rsidP="0008733D">
      <w:pPr>
        <w:spacing w:line="360" w:lineRule="auto"/>
        <w:jc w:val="both"/>
        <w:rPr>
          <w:rFonts w:ascii="Times New Roman" w:hAnsi="Times New Roman" w:cs="Times New Roman"/>
          <w:sz w:val="24"/>
          <w:szCs w:val="24"/>
          <w:lang w:val="en-US"/>
        </w:rPr>
      </w:pPr>
      <w:r w:rsidRPr="00EE4D09">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54144" behindDoc="0" locked="0" layoutInCell="1" allowOverlap="1" wp14:anchorId="2480EBF4" wp14:editId="17C88C00">
                <wp:simplePos x="0" y="0"/>
                <wp:positionH relativeFrom="column">
                  <wp:posOffset>-68580</wp:posOffset>
                </wp:positionH>
                <wp:positionV relativeFrom="paragraph">
                  <wp:posOffset>72390</wp:posOffset>
                </wp:positionV>
                <wp:extent cx="2072640" cy="2407920"/>
                <wp:effectExtent l="0" t="0" r="22860" b="11430"/>
                <wp:wrapNone/>
                <wp:docPr id="316422675" name="Rectangle: Rounded Corners 2"/>
                <wp:cNvGraphicFramePr/>
                <a:graphic xmlns:a="http://schemas.openxmlformats.org/drawingml/2006/main">
                  <a:graphicData uri="http://schemas.microsoft.com/office/word/2010/wordprocessingShape">
                    <wps:wsp>
                      <wps:cNvSpPr/>
                      <wps:spPr>
                        <a:xfrm>
                          <a:off x="0" y="0"/>
                          <a:ext cx="2072640" cy="2407920"/>
                        </a:xfrm>
                        <a:prstGeom prst="roundRect">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14:paraId="79E9497B" w14:textId="745E1DA9" w:rsidR="00072298" w:rsidRPr="00C63986" w:rsidRDefault="00072298" w:rsidP="00072298">
                            <w:pPr>
                              <w:jc w:val="center"/>
                              <w:rPr>
                                <w:rFonts w:ascii="Times New Roman" w:hAnsi="Times New Roman" w:cs="Times New Roman"/>
                                <w:b/>
                                <w:bCs/>
                                <w:sz w:val="24"/>
                                <w:szCs w:val="24"/>
                                <w:lang w:val="en-US"/>
                              </w:rPr>
                            </w:pPr>
                            <w:r w:rsidRPr="00C63986">
                              <w:rPr>
                                <w:rFonts w:ascii="Times New Roman" w:hAnsi="Times New Roman" w:cs="Times New Roman"/>
                                <w:b/>
                                <w:bCs/>
                                <w:sz w:val="24"/>
                                <w:szCs w:val="24"/>
                                <w:lang w:val="en-US"/>
                              </w:rPr>
                              <w:t>DIABETES MELLITUS</w:t>
                            </w:r>
                          </w:p>
                          <w:p w14:paraId="22BB81D5" w14:textId="369FE7EA" w:rsidR="00072298" w:rsidRPr="00C63986" w:rsidRDefault="00072298" w:rsidP="00072298">
                            <w:pPr>
                              <w:jc w:val="center"/>
                              <w:rPr>
                                <w:rFonts w:ascii="Times New Roman" w:hAnsi="Times New Roman" w:cs="Times New Roman"/>
                                <w:sz w:val="24"/>
                                <w:szCs w:val="24"/>
                                <w:u w:val="single"/>
                                <w:lang w:val="en-US"/>
                              </w:rPr>
                            </w:pPr>
                            <w:r w:rsidRPr="00C63986">
                              <w:rPr>
                                <w:rFonts w:ascii="Times New Roman" w:hAnsi="Times New Roman" w:cs="Times New Roman"/>
                                <w:sz w:val="24"/>
                                <w:szCs w:val="24"/>
                                <w:u w:val="single"/>
                                <w:lang w:val="en-US"/>
                              </w:rPr>
                              <w:t>Diabetes diagnosis reference value</w:t>
                            </w:r>
                          </w:p>
                          <w:p w14:paraId="5E88256A" w14:textId="77777777" w:rsidR="00C63986" w:rsidRPr="00C63986" w:rsidRDefault="00072298" w:rsidP="00C63986">
                            <w:pPr>
                              <w:spacing w:after="0"/>
                              <w:jc w:val="center"/>
                              <w:rPr>
                                <w:rFonts w:ascii="Times New Roman" w:hAnsi="Times New Roman" w:cs="Times New Roman"/>
                                <w:sz w:val="24"/>
                                <w:szCs w:val="24"/>
                                <w:lang w:val="en-US"/>
                              </w:rPr>
                            </w:pPr>
                            <w:r w:rsidRPr="00C63986">
                              <w:rPr>
                                <w:rFonts w:ascii="Times New Roman" w:hAnsi="Times New Roman" w:cs="Times New Roman"/>
                                <w:sz w:val="24"/>
                                <w:szCs w:val="24"/>
                                <w:lang w:val="en-US"/>
                              </w:rPr>
                              <w:t>HbA1c</w:t>
                            </w:r>
                          </w:p>
                          <w:p w14:paraId="5E69658B" w14:textId="5108ED65" w:rsidR="00072298" w:rsidRPr="00C63986" w:rsidRDefault="00072298" w:rsidP="00C63986">
                            <w:pPr>
                              <w:spacing w:after="0"/>
                              <w:jc w:val="center"/>
                              <w:rPr>
                                <w:rFonts w:ascii="Times New Roman" w:hAnsi="Times New Roman" w:cs="Times New Roman"/>
                                <w:sz w:val="24"/>
                                <w:szCs w:val="24"/>
                                <w:lang w:val="en-US"/>
                              </w:rPr>
                            </w:pPr>
                            <w:r w:rsidRPr="00C63986">
                              <w:rPr>
                                <w:rFonts w:ascii="Times New Roman" w:hAnsi="Times New Roman" w:cs="Times New Roman"/>
                                <w:sz w:val="24"/>
                                <w:szCs w:val="24"/>
                                <w:lang w:val="en-US"/>
                              </w:rPr>
                              <w:t xml:space="preserve"> </w:t>
                            </w:r>
                            <w:r w:rsidR="00C63986" w:rsidRPr="00C63986">
                              <w:rPr>
                                <w:rFonts w:ascii="Times New Roman" w:hAnsi="Times New Roman" w:cs="Times New Roman"/>
                                <w:sz w:val="24"/>
                                <w:szCs w:val="24"/>
                                <w:lang w:val="en-US"/>
                              </w:rPr>
                              <w:t>≥6.5%</w:t>
                            </w:r>
                          </w:p>
                          <w:p w14:paraId="1CBC882D" w14:textId="504A9E44" w:rsidR="00C63986" w:rsidRPr="00C63986" w:rsidRDefault="00C63986" w:rsidP="00072298">
                            <w:pPr>
                              <w:jc w:val="center"/>
                              <w:rPr>
                                <w:rFonts w:ascii="Times New Roman" w:hAnsi="Times New Roman" w:cs="Times New Roman"/>
                                <w:sz w:val="24"/>
                                <w:szCs w:val="24"/>
                                <w:lang w:val="en-US"/>
                              </w:rPr>
                            </w:pPr>
                            <w:r w:rsidRPr="00C63986">
                              <w:rPr>
                                <w:rFonts w:ascii="Times New Roman" w:hAnsi="Times New Roman" w:cs="Times New Roman"/>
                                <w:sz w:val="24"/>
                                <w:szCs w:val="24"/>
                                <w:lang w:val="en-US"/>
                              </w:rPr>
                              <w:t>Fasting plasma glucose ≥126mg/dl</w:t>
                            </w:r>
                          </w:p>
                          <w:p w14:paraId="706888F8" w14:textId="3B84E666" w:rsidR="00C63986" w:rsidRPr="00C63986" w:rsidRDefault="00C63986" w:rsidP="00072298">
                            <w:pPr>
                              <w:jc w:val="center"/>
                              <w:rPr>
                                <w:rFonts w:ascii="Times New Roman" w:hAnsi="Times New Roman" w:cs="Times New Roman"/>
                                <w:sz w:val="24"/>
                                <w:szCs w:val="24"/>
                                <w:lang w:val="en-US"/>
                              </w:rPr>
                            </w:pPr>
                            <w:r w:rsidRPr="00C63986">
                              <w:rPr>
                                <w:rFonts w:ascii="Times New Roman" w:hAnsi="Times New Roman" w:cs="Times New Roman"/>
                                <w:sz w:val="24"/>
                                <w:szCs w:val="24"/>
                                <w:lang w:val="en-US"/>
                              </w:rPr>
                              <w:t>2 hours plasma OGTT ≥200mg/dl</w:t>
                            </w:r>
                          </w:p>
                          <w:p w14:paraId="4871C976" w14:textId="77777777" w:rsidR="00C63986" w:rsidRPr="00072298" w:rsidRDefault="00C63986" w:rsidP="00072298">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80EBF4" id="Rectangle: Rounded Corners 2" o:spid="_x0000_s1026" style="position:absolute;left:0;text-align:left;margin-left:-5.4pt;margin-top:5.7pt;width:163.2pt;height:189.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" fillcolor="white [3201]" strokecolor="#0d0d0d [3069]" strokeweight="1pt">
                <v:stroke joinstyle="miter"/>
                <v:textbox>
                  <w:txbxContent>
                    <w:p w14:paraId="79E9497B" w14:textId="745E1DA9" w:rsidR="00072298" w:rsidRPr="00C63986" w:rsidRDefault="00072298" w:rsidP="00072298">
                      <w:pPr>
                        <w:jc w:val="center"/>
                        <w:rPr>
                          <w:rFonts w:ascii="Times New Roman" w:hAnsi="Times New Roman" w:cs="Times New Roman"/>
                          <w:b/>
                          <w:bCs/>
                          <w:sz w:val="24"/>
                          <w:szCs w:val="24"/>
                          <w:lang w:val="en-US"/>
                        </w:rPr>
                      </w:pPr>
                      <w:r w:rsidRPr="00C63986">
                        <w:rPr>
                          <w:rFonts w:ascii="Times New Roman" w:hAnsi="Times New Roman" w:cs="Times New Roman"/>
                          <w:b/>
                          <w:bCs/>
                          <w:sz w:val="24"/>
                          <w:szCs w:val="24"/>
                          <w:lang w:val="en-US"/>
                        </w:rPr>
                        <w:t>DIABETES MELLITUS</w:t>
                      </w:r>
                    </w:p>
                    <w:p w14:paraId="22BB81D5" w14:textId="369FE7EA" w:rsidR="00072298" w:rsidRPr="00C63986" w:rsidRDefault="00072298" w:rsidP="00072298">
                      <w:pPr>
                        <w:jc w:val="center"/>
                        <w:rPr>
                          <w:rFonts w:ascii="Times New Roman" w:hAnsi="Times New Roman" w:cs="Times New Roman"/>
                          <w:sz w:val="24"/>
                          <w:szCs w:val="24"/>
                          <w:u w:val="single"/>
                          <w:lang w:val="en-US"/>
                        </w:rPr>
                      </w:pPr>
                      <w:r w:rsidRPr="00C63986">
                        <w:rPr>
                          <w:rFonts w:ascii="Times New Roman" w:hAnsi="Times New Roman" w:cs="Times New Roman"/>
                          <w:sz w:val="24"/>
                          <w:szCs w:val="24"/>
                          <w:u w:val="single"/>
                          <w:lang w:val="en-US"/>
                        </w:rPr>
                        <w:t>Diabetes diagnosis reference value</w:t>
                      </w:r>
                    </w:p>
                    <w:p w14:paraId="5E88256A" w14:textId="77777777" w:rsidR="00C63986" w:rsidRPr="00C63986" w:rsidRDefault="00072298" w:rsidP="00C63986">
                      <w:pPr>
                        <w:spacing w:after="0"/>
                        <w:jc w:val="center"/>
                        <w:rPr>
                          <w:rFonts w:ascii="Times New Roman" w:hAnsi="Times New Roman" w:cs="Times New Roman"/>
                          <w:sz w:val="24"/>
                          <w:szCs w:val="24"/>
                          <w:lang w:val="en-US"/>
                        </w:rPr>
                      </w:pPr>
                      <w:r w:rsidRPr="00C63986">
                        <w:rPr>
                          <w:rFonts w:ascii="Times New Roman" w:hAnsi="Times New Roman" w:cs="Times New Roman"/>
                          <w:sz w:val="24"/>
                          <w:szCs w:val="24"/>
                          <w:lang w:val="en-US"/>
                        </w:rPr>
                        <w:t>HbA1c</w:t>
                      </w:r>
                    </w:p>
                    <w:p w14:paraId="5E69658B" w14:textId="5108ED65" w:rsidR="00072298" w:rsidRPr="00C63986" w:rsidRDefault="00072298" w:rsidP="00C63986">
                      <w:pPr>
                        <w:spacing w:after="0"/>
                        <w:jc w:val="center"/>
                        <w:rPr>
                          <w:rFonts w:ascii="Times New Roman" w:hAnsi="Times New Roman" w:cs="Times New Roman"/>
                          <w:sz w:val="24"/>
                          <w:szCs w:val="24"/>
                          <w:lang w:val="en-US"/>
                        </w:rPr>
                      </w:pPr>
                      <w:r w:rsidRPr="00C63986">
                        <w:rPr>
                          <w:rFonts w:ascii="Times New Roman" w:hAnsi="Times New Roman" w:cs="Times New Roman"/>
                          <w:sz w:val="24"/>
                          <w:szCs w:val="24"/>
                          <w:lang w:val="en-US"/>
                        </w:rPr>
                        <w:t xml:space="preserve"> </w:t>
                      </w:r>
                      <w:r w:rsidR="00C63986" w:rsidRPr="00C63986">
                        <w:rPr>
                          <w:rFonts w:ascii="Times New Roman" w:hAnsi="Times New Roman" w:cs="Times New Roman"/>
                          <w:sz w:val="24"/>
                          <w:szCs w:val="24"/>
                          <w:lang w:val="en-US"/>
                        </w:rPr>
                        <w:t>≥6.5%</w:t>
                      </w:r>
                    </w:p>
                    <w:p w14:paraId="1CBC882D" w14:textId="504A9E44" w:rsidR="00C63986" w:rsidRPr="00C63986" w:rsidRDefault="00C63986" w:rsidP="00072298">
                      <w:pPr>
                        <w:jc w:val="center"/>
                        <w:rPr>
                          <w:rFonts w:ascii="Times New Roman" w:hAnsi="Times New Roman" w:cs="Times New Roman"/>
                          <w:sz w:val="24"/>
                          <w:szCs w:val="24"/>
                          <w:lang w:val="en-US"/>
                        </w:rPr>
                      </w:pPr>
                      <w:r w:rsidRPr="00C63986">
                        <w:rPr>
                          <w:rFonts w:ascii="Times New Roman" w:hAnsi="Times New Roman" w:cs="Times New Roman"/>
                          <w:sz w:val="24"/>
                          <w:szCs w:val="24"/>
                          <w:lang w:val="en-US"/>
                        </w:rPr>
                        <w:t>Fasting plasma glucose ≥126mg/dl</w:t>
                      </w:r>
                    </w:p>
                    <w:p w14:paraId="706888F8" w14:textId="3B84E666" w:rsidR="00C63986" w:rsidRPr="00C63986" w:rsidRDefault="00C63986" w:rsidP="00072298">
                      <w:pPr>
                        <w:jc w:val="center"/>
                        <w:rPr>
                          <w:rFonts w:ascii="Times New Roman" w:hAnsi="Times New Roman" w:cs="Times New Roman"/>
                          <w:sz w:val="24"/>
                          <w:szCs w:val="24"/>
                          <w:lang w:val="en-US"/>
                        </w:rPr>
                      </w:pPr>
                      <w:r w:rsidRPr="00C63986">
                        <w:rPr>
                          <w:rFonts w:ascii="Times New Roman" w:hAnsi="Times New Roman" w:cs="Times New Roman"/>
                          <w:sz w:val="24"/>
                          <w:szCs w:val="24"/>
                          <w:lang w:val="en-US"/>
                        </w:rPr>
                        <w:t>2 hours plasma OGTT ≥200mg/dl</w:t>
                      </w:r>
                    </w:p>
                    <w:p w14:paraId="4871C976" w14:textId="77777777" w:rsidR="00C63986" w:rsidRPr="00072298" w:rsidRDefault="00C63986" w:rsidP="00072298">
                      <w:pPr>
                        <w:jc w:val="center"/>
                        <w:rPr>
                          <w:lang w:val="en-US"/>
                        </w:rPr>
                      </w:pPr>
                    </w:p>
                  </w:txbxContent>
                </v:textbox>
              </v:roundrect>
            </w:pict>
          </mc:Fallback>
        </mc:AlternateContent>
      </w:r>
      <w:r w:rsidR="00072298" w:rsidRPr="00EE4D09">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3360" behindDoc="0" locked="0" layoutInCell="1" allowOverlap="1" wp14:anchorId="5DCF82B1" wp14:editId="3FDE1CB7">
                <wp:simplePos x="0" y="0"/>
                <wp:positionH relativeFrom="column">
                  <wp:posOffset>2506980</wp:posOffset>
                </wp:positionH>
                <wp:positionV relativeFrom="paragraph">
                  <wp:posOffset>59690</wp:posOffset>
                </wp:positionV>
                <wp:extent cx="3634740" cy="2423160"/>
                <wp:effectExtent l="0" t="0" r="22860" b="15240"/>
                <wp:wrapNone/>
                <wp:docPr id="2061585977" name="Rectangle: Rounded Corners 4"/>
                <wp:cNvGraphicFramePr/>
                <a:graphic xmlns:a="http://schemas.openxmlformats.org/drawingml/2006/main">
                  <a:graphicData uri="http://schemas.microsoft.com/office/word/2010/wordprocessingShape">
                    <wps:wsp>
                      <wps:cNvSpPr/>
                      <wps:spPr>
                        <a:xfrm>
                          <a:off x="0" y="0"/>
                          <a:ext cx="3634740" cy="2423160"/>
                        </a:xfrm>
                        <a:prstGeom prst="roundRect">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14:paraId="64A16B24" w14:textId="77777777" w:rsidR="00326099" w:rsidRPr="00326099" w:rsidRDefault="00326099" w:rsidP="00326099">
                            <w:pPr>
                              <w:jc w:val="center"/>
                              <w:rPr>
                                <w:rFonts w:ascii="Times New Roman" w:hAnsi="Times New Roman" w:cs="Times New Roman"/>
                                <w:b/>
                                <w:bCs/>
                                <w:sz w:val="24"/>
                                <w:szCs w:val="24"/>
                                <w:lang w:val="en-US"/>
                              </w:rPr>
                            </w:pPr>
                            <w:r w:rsidRPr="00326099">
                              <w:rPr>
                                <w:rFonts w:ascii="Times New Roman" w:hAnsi="Times New Roman" w:cs="Times New Roman"/>
                                <w:b/>
                                <w:bCs/>
                                <w:sz w:val="24"/>
                                <w:szCs w:val="24"/>
                                <w:lang w:val="en-US"/>
                              </w:rPr>
                              <w:t>COMPLICATIONS OF DIABETES</w:t>
                            </w:r>
                          </w:p>
                          <w:p w14:paraId="33B3E666" w14:textId="675BB036" w:rsidR="00326099" w:rsidRPr="00326099" w:rsidRDefault="00326099" w:rsidP="00326099">
                            <w:pPr>
                              <w:pStyle w:val="ListParagraph"/>
                              <w:numPr>
                                <w:ilvl w:val="0"/>
                                <w:numId w:val="11"/>
                              </w:numPr>
                              <w:spacing w:after="0"/>
                              <w:rPr>
                                <w:rFonts w:ascii="Times New Roman" w:hAnsi="Times New Roman" w:cs="Times New Roman"/>
                                <w:sz w:val="24"/>
                                <w:szCs w:val="24"/>
                                <w:lang w:val="en-US"/>
                              </w:rPr>
                            </w:pPr>
                            <w:r w:rsidRPr="00326099">
                              <w:rPr>
                                <w:rFonts w:ascii="Times New Roman" w:hAnsi="Times New Roman" w:cs="Times New Roman"/>
                                <w:sz w:val="24"/>
                                <w:szCs w:val="24"/>
                                <w:lang w:val="en-US"/>
                              </w:rPr>
                              <w:t>Retinopathy</w:t>
                            </w:r>
                          </w:p>
                          <w:p w14:paraId="237B7EA2" w14:textId="14A22B88" w:rsidR="00326099" w:rsidRPr="00326099" w:rsidRDefault="00326099" w:rsidP="00326099">
                            <w:pPr>
                              <w:pStyle w:val="ListParagraph"/>
                              <w:numPr>
                                <w:ilvl w:val="0"/>
                                <w:numId w:val="11"/>
                              </w:numPr>
                              <w:spacing w:after="0"/>
                              <w:rPr>
                                <w:rFonts w:ascii="Times New Roman" w:hAnsi="Times New Roman" w:cs="Times New Roman"/>
                                <w:sz w:val="24"/>
                                <w:szCs w:val="24"/>
                                <w:lang w:val="en-US"/>
                              </w:rPr>
                            </w:pPr>
                            <w:r w:rsidRPr="00326099">
                              <w:rPr>
                                <w:rFonts w:ascii="Times New Roman" w:hAnsi="Times New Roman" w:cs="Times New Roman"/>
                                <w:sz w:val="24"/>
                                <w:szCs w:val="24"/>
                                <w:lang w:val="en-US"/>
                              </w:rPr>
                              <w:t xml:space="preserve">Nephropathy </w:t>
                            </w:r>
                          </w:p>
                          <w:p w14:paraId="030415A0" w14:textId="77777777" w:rsidR="00326099" w:rsidRPr="00326099" w:rsidRDefault="00326099" w:rsidP="00326099">
                            <w:pPr>
                              <w:pStyle w:val="ListParagraph"/>
                              <w:numPr>
                                <w:ilvl w:val="0"/>
                                <w:numId w:val="11"/>
                              </w:numPr>
                              <w:spacing w:after="0"/>
                              <w:rPr>
                                <w:rFonts w:ascii="Times New Roman" w:hAnsi="Times New Roman" w:cs="Times New Roman"/>
                                <w:sz w:val="24"/>
                                <w:szCs w:val="24"/>
                                <w:lang w:val="en-US"/>
                              </w:rPr>
                            </w:pPr>
                            <w:r w:rsidRPr="00326099">
                              <w:rPr>
                                <w:rFonts w:ascii="Times New Roman" w:hAnsi="Times New Roman" w:cs="Times New Roman"/>
                                <w:sz w:val="24"/>
                                <w:szCs w:val="24"/>
                                <w:lang w:val="en-US"/>
                              </w:rPr>
                              <w:t xml:space="preserve">Neuropathy </w:t>
                            </w:r>
                          </w:p>
                          <w:p w14:paraId="7A975B8F" w14:textId="5904E30E" w:rsidR="00326099" w:rsidRPr="00326099" w:rsidRDefault="00326099" w:rsidP="00326099">
                            <w:pPr>
                              <w:pStyle w:val="ListParagraph"/>
                              <w:numPr>
                                <w:ilvl w:val="0"/>
                                <w:numId w:val="11"/>
                              </w:numPr>
                              <w:spacing w:after="0"/>
                              <w:rPr>
                                <w:rFonts w:ascii="Times New Roman" w:hAnsi="Times New Roman" w:cs="Times New Roman"/>
                                <w:sz w:val="24"/>
                                <w:szCs w:val="24"/>
                                <w:lang w:val="en-US"/>
                              </w:rPr>
                            </w:pPr>
                            <w:r w:rsidRPr="00326099">
                              <w:rPr>
                                <w:rFonts w:ascii="Times New Roman" w:hAnsi="Times New Roman" w:cs="Times New Roman"/>
                                <w:sz w:val="24"/>
                                <w:szCs w:val="24"/>
                                <w:lang w:val="en-US"/>
                              </w:rPr>
                              <w:t>Diabetic foot</w:t>
                            </w:r>
                          </w:p>
                          <w:p w14:paraId="4CA37F5F" w14:textId="0619CDB6" w:rsidR="00326099" w:rsidRPr="00326099" w:rsidRDefault="00326099" w:rsidP="00326099">
                            <w:pPr>
                              <w:pStyle w:val="ListParagraph"/>
                              <w:numPr>
                                <w:ilvl w:val="0"/>
                                <w:numId w:val="11"/>
                              </w:numPr>
                              <w:spacing w:after="0"/>
                              <w:rPr>
                                <w:rFonts w:ascii="Times New Roman" w:hAnsi="Times New Roman" w:cs="Times New Roman"/>
                                <w:sz w:val="24"/>
                                <w:szCs w:val="24"/>
                                <w:lang w:val="en-US"/>
                              </w:rPr>
                            </w:pPr>
                            <w:r w:rsidRPr="00326099">
                              <w:rPr>
                                <w:rFonts w:ascii="Times New Roman" w:hAnsi="Times New Roman" w:cs="Times New Roman"/>
                                <w:sz w:val="24"/>
                                <w:szCs w:val="24"/>
                                <w:lang w:val="en-US"/>
                              </w:rPr>
                              <w:t>Strokes</w:t>
                            </w:r>
                          </w:p>
                          <w:p w14:paraId="1B0A3BBF" w14:textId="315D94EC" w:rsidR="00326099" w:rsidRPr="00326099" w:rsidRDefault="00326099" w:rsidP="00326099">
                            <w:pPr>
                              <w:pStyle w:val="ListParagraph"/>
                              <w:numPr>
                                <w:ilvl w:val="0"/>
                                <w:numId w:val="11"/>
                              </w:numPr>
                              <w:spacing w:after="0"/>
                              <w:rPr>
                                <w:rFonts w:ascii="Times New Roman" w:hAnsi="Times New Roman" w:cs="Times New Roman"/>
                                <w:sz w:val="24"/>
                                <w:szCs w:val="24"/>
                                <w:lang w:val="en-US"/>
                              </w:rPr>
                            </w:pPr>
                            <w:r w:rsidRPr="00326099">
                              <w:rPr>
                                <w:rFonts w:ascii="Times New Roman" w:hAnsi="Times New Roman" w:cs="Times New Roman"/>
                                <w:sz w:val="24"/>
                                <w:szCs w:val="24"/>
                                <w:lang w:val="en-US"/>
                              </w:rPr>
                              <w:t xml:space="preserve">Heart attack </w:t>
                            </w:r>
                          </w:p>
                          <w:p w14:paraId="39409634" w14:textId="57F176F7" w:rsidR="00326099" w:rsidRPr="00326099" w:rsidRDefault="00326099" w:rsidP="00326099">
                            <w:pPr>
                              <w:pStyle w:val="ListParagraph"/>
                              <w:numPr>
                                <w:ilvl w:val="0"/>
                                <w:numId w:val="11"/>
                              </w:numPr>
                              <w:spacing w:after="0"/>
                              <w:rPr>
                                <w:rFonts w:ascii="Times New Roman" w:hAnsi="Times New Roman" w:cs="Times New Roman"/>
                                <w:sz w:val="24"/>
                                <w:szCs w:val="24"/>
                                <w:lang w:val="en-US"/>
                              </w:rPr>
                            </w:pPr>
                            <w:r w:rsidRPr="00326099">
                              <w:rPr>
                                <w:rFonts w:ascii="Times New Roman" w:hAnsi="Times New Roman" w:cs="Times New Roman"/>
                                <w:sz w:val="24"/>
                                <w:szCs w:val="24"/>
                                <w:lang w:val="en-US"/>
                              </w:rPr>
                              <w:t xml:space="preserve">Gum disease </w:t>
                            </w:r>
                          </w:p>
                          <w:p w14:paraId="69DC0E33" w14:textId="3E6B3A15" w:rsidR="00326099" w:rsidRPr="00326099" w:rsidRDefault="00326099" w:rsidP="00326099">
                            <w:pPr>
                              <w:pStyle w:val="ListParagraph"/>
                              <w:numPr>
                                <w:ilvl w:val="0"/>
                                <w:numId w:val="11"/>
                              </w:numPr>
                              <w:spacing w:after="0"/>
                              <w:rPr>
                                <w:rFonts w:ascii="Times New Roman" w:hAnsi="Times New Roman" w:cs="Times New Roman"/>
                                <w:sz w:val="24"/>
                                <w:szCs w:val="24"/>
                                <w:lang w:val="en-US"/>
                              </w:rPr>
                            </w:pPr>
                            <w:r w:rsidRPr="00326099">
                              <w:rPr>
                                <w:rFonts w:ascii="Times New Roman" w:hAnsi="Times New Roman" w:cs="Times New Roman"/>
                                <w:sz w:val="24"/>
                                <w:szCs w:val="24"/>
                                <w:lang w:val="en-US"/>
                              </w:rPr>
                              <w:t>Oral issues</w:t>
                            </w:r>
                          </w:p>
                          <w:p w14:paraId="01CA62B0" w14:textId="3FC8716A" w:rsidR="00326099" w:rsidRPr="00326099" w:rsidRDefault="00326099" w:rsidP="00326099">
                            <w:pPr>
                              <w:pStyle w:val="ListParagraph"/>
                              <w:numPr>
                                <w:ilvl w:val="0"/>
                                <w:numId w:val="11"/>
                              </w:numPr>
                              <w:spacing w:after="0"/>
                              <w:rPr>
                                <w:rFonts w:ascii="Times New Roman" w:hAnsi="Times New Roman" w:cs="Times New Roman"/>
                                <w:sz w:val="24"/>
                                <w:szCs w:val="24"/>
                                <w:lang w:val="en-US"/>
                              </w:rPr>
                            </w:pPr>
                            <w:r w:rsidRPr="00326099">
                              <w:rPr>
                                <w:rFonts w:ascii="Times New Roman" w:hAnsi="Times New Roman" w:cs="Times New Roman"/>
                                <w:sz w:val="24"/>
                                <w:szCs w:val="24"/>
                                <w:lang w:val="en-US"/>
                              </w:rPr>
                              <w:t xml:space="preserve">Cancer </w:t>
                            </w:r>
                          </w:p>
                          <w:p w14:paraId="62C4284C" w14:textId="4C38AB64" w:rsidR="00326099" w:rsidRPr="00326099" w:rsidRDefault="00326099" w:rsidP="00326099">
                            <w:pPr>
                              <w:jc w:val="center"/>
                              <w:rPr>
                                <w:b/>
                                <w:bCs/>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DCF82B1" id="Rectangle: Rounded Corners 4" o:spid="_x0000_s1027" style="position:absolute;left:0;text-align:left;margin-left:197.4pt;margin-top:4.7pt;width:286.2pt;height:190.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" fillcolor="white [3201]" strokecolor="#0d0d0d [3069]" strokeweight="1pt">
                <v:stroke joinstyle="miter"/>
                <v:textbox>
                  <w:txbxContent>
                    <w:p w14:paraId="64A16B24" w14:textId="77777777" w:rsidR="00326099" w:rsidRPr="00326099" w:rsidRDefault="00326099" w:rsidP="00326099">
                      <w:pPr>
                        <w:jc w:val="center"/>
                        <w:rPr>
                          <w:rFonts w:ascii="Times New Roman" w:hAnsi="Times New Roman" w:cs="Times New Roman"/>
                          <w:b/>
                          <w:bCs/>
                          <w:sz w:val="24"/>
                          <w:szCs w:val="24"/>
                          <w:lang w:val="en-US"/>
                        </w:rPr>
                      </w:pPr>
                      <w:r w:rsidRPr="00326099">
                        <w:rPr>
                          <w:rFonts w:ascii="Times New Roman" w:hAnsi="Times New Roman" w:cs="Times New Roman"/>
                          <w:b/>
                          <w:bCs/>
                          <w:sz w:val="24"/>
                          <w:szCs w:val="24"/>
                          <w:lang w:val="en-US"/>
                        </w:rPr>
                        <w:t>COMPLICATIONS OF DIABETES</w:t>
                      </w:r>
                    </w:p>
                    <w:p w14:paraId="33B3E666" w14:textId="675BB036" w:rsidR="00326099" w:rsidRPr="00326099" w:rsidRDefault="00326099" w:rsidP="00326099">
                      <w:pPr>
                        <w:pStyle w:val="ListParagraph"/>
                        <w:numPr>
                          <w:ilvl w:val="0"/>
                          <w:numId w:val="11"/>
                        </w:numPr>
                        <w:spacing w:after="0"/>
                        <w:rPr>
                          <w:rFonts w:ascii="Times New Roman" w:hAnsi="Times New Roman" w:cs="Times New Roman"/>
                          <w:sz w:val="24"/>
                          <w:szCs w:val="24"/>
                          <w:lang w:val="en-US"/>
                        </w:rPr>
                      </w:pPr>
                      <w:r w:rsidRPr="00326099">
                        <w:rPr>
                          <w:rFonts w:ascii="Times New Roman" w:hAnsi="Times New Roman" w:cs="Times New Roman"/>
                          <w:sz w:val="24"/>
                          <w:szCs w:val="24"/>
                          <w:lang w:val="en-US"/>
                        </w:rPr>
                        <w:t>Retinopathy</w:t>
                      </w:r>
                    </w:p>
                    <w:p w14:paraId="237B7EA2" w14:textId="14A22B88" w:rsidR="00326099" w:rsidRPr="00326099" w:rsidRDefault="00326099" w:rsidP="00326099">
                      <w:pPr>
                        <w:pStyle w:val="ListParagraph"/>
                        <w:numPr>
                          <w:ilvl w:val="0"/>
                          <w:numId w:val="11"/>
                        </w:numPr>
                        <w:spacing w:after="0"/>
                        <w:rPr>
                          <w:rFonts w:ascii="Times New Roman" w:hAnsi="Times New Roman" w:cs="Times New Roman"/>
                          <w:sz w:val="24"/>
                          <w:szCs w:val="24"/>
                          <w:lang w:val="en-US"/>
                        </w:rPr>
                      </w:pPr>
                      <w:r w:rsidRPr="00326099">
                        <w:rPr>
                          <w:rFonts w:ascii="Times New Roman" w:hAnsi="Times New Roman" w:cs="Times New Roman"/>
                          <w:sz w:val="24"/>
                          <w:szCs w:val="24"/>
                          <w:lang w:val="en-US"/>
                        </w:rPr>
                        <w:t xml:space="preserve">Nephropathy </w:t>
                      </w:r>
                    </w:p>
                    <w:p w14:paraId="030415A0" w14:textId="77777777" w:rsidR="00326099" w:rsidRPr="00326099" w:rsidRDefault="00326099" w:rsidP="00326099">
                      <w:pPr>
                        <w:pStyle w:val="ListParagraph"/>
                        <w:numPr>
                          <w:ilvl w:val="0"/>
                          <w:numId w:val="11"/>
                        </w:numPr>
                        <w:spacing w:after="0"/>
                        <w:rPr>
                          <w:rFonts w:ascii="Times New Roman" w:hAnsi="Times New Roman" w:cs="Times New Roman"/>
                          <w:sz w:val="24"/>
                          <w:szCs w:val="24"/>
                          <w:lang w:val="en-US"/>
                        </w:rPr>
                      </w:pPr>
                      <w:r w:rsidRPr="00326099">
                        <w:rPr>
                          <w:rFonts w:ascii="Times New Roman" w:hAnsi="Times New Roman" w:cs="Times New Roman"/>
                          <w:sz w:val="24"/>
                          <w:szCs w:val="24"/>
                          <w:lang w:val="en-US"/>
                        </w:rPr>
                        <w:t xml:space="preserve">Neuropathy </w:t>
                      </w:r>
                    </w:p>
                    <w:p w14:paraId="7A975B8F" w14:textId="5904E30E" w:rsidR="00326099" w:rsidRPr="00326099" w:rsidRDefault="00326099" w:rsidP="00326099">
                      <w:pPr>
                        <w:pStyle w:val="ListParagraph"/>
                        <w:numPr>
                          <w:ilvl w:val="0"/>
                          <w:numId w:val="11"/>
                        </w:numPr>
                        <w:spacing w:after="0"/>
                        <w:rPr>
                          <w:rFonts w:ascii="Times New Roman" w:hAnsi="Times New Roman" w:cs="Times New Roman"/>
                          <w:sz w:val="24"/>
                          <w:szCs w:val="24"/>
                          <w:lang w:val="en-US"/>
                        </w:rPr>
                      </w:pPr>
                      <w:r w:rsidRPr="00326099">
                        <w:rPr>
                          <w:rFonts w:ascii="Times New Roman" w:hAnsi="Times New Roman" w:cs="Times New Roman"/>
                          <w:sz w:val="24"/>
                          <w:szCs w:val="24"/>
                          <w:lang w:val="en-US"/>
                        </w:rPr>
                        <w:t>Diabetic foot</w:t>
                      </w:r>
                    </w:p>
                    <w:p w14:paraId="4CA37F5F" w14:textId="0619CDB6" w:rsidR="00326099" w:rsidRPr="00326099" w:rsidRDefault="00326099" w:rsidP="00326099">
                      <w:pPr>
                        <w:pStyle w:val="ListParagraph"/>
                        <w:numPr>
                          <w:ilvl w:val="0"/>
                          <w:numId w:val="11"/>
                        </w:numPr>
                        <w:spacing w:after="0"/>
                        <w:rPr>
                          <w:rFonts w:ascii="Times New Roman" w:hAnsi="Times New Roman" w:cs="Times New Roman"/>
                          <w:sz w:val="24"/>
                          <w:szCs w:val="24"/>
                          <w:lang w:val="en-US"/>
                        </w:rPr>
                      </w:pPr>
                      <w:r w:rsidRPr="00326099">
                        <w:rPr>
                          <w:rFonts w:ascii="Times New Roman" w:hAnsi="Times New Roman" w:cs="Times New Roman"/>
                          <w:sz w:val="24"/>
                          <w:szCs w:val="24"/>
                          <w:lang w:val="en-US"/>
                        </w:rPr>
                        <w:t>Strokes</w:t>
                      </w:r>
                    </w:p>
                    <w:p w14:paraId="1B0A3BBF" w14:textId="315D94EC" w:rsidR="00326099" w:rsidRPr="00326099" w:rsidRDefault="00326099" w:rsidP="00326099">
                      <w:pPr>
                        <w:pStyle w:val="ListParagraph"/>
                        <w:numPr>
                          <w:ilvl w:val="0"/>
                          <w:numId w:val="11"/>
                        </w:numPr>
                        <w:spacing w:after="0"/>
                        <w:rPr>
                          <w:rFonts w:ascii="Times New Roman" w:hAnsi="Times New Roman" w:cs="Times New Roman"/>
                          <w:sz w:val="24"/>
                          <w:szCs w:val="24"/>
                          <w:lang w:val="en-US"/>
                        </w:rPr>
                      </w:pPr>
                      <w:r w:rsidRPr="00326099">
                        <w:rPr>
                          <w:rFonts w:ascii="Times New Roman" w:hAnsi="Times New Roman" w:cs="Times New Roman"/>
                          <w:sz w:val="24"/>
                          <w:szCs w:val="24"/>
                          <w:lang w:val="en-US"/>
                        </w:rPr>
                        <w:t xml:space="preserve">Heart attack </w:t>
                      </w:r>
                    </w:p>
                    <w:p w14:paraId="39409634" w14:textId="57F176F7" w:rsidR="00326099" w:rsidRPr="00326099" w:rsidRDefault="00326099" w:rsidP="00326099">
                      <w:pPr>
                        <w:pStyle w:val="ListParagraph"/>
                        <w:numPr>
                          <w:ilvl w:val="0"/>
                          <w:numId w:val="11"/>
                        </w:numPr>
                        <w:spacing w:after="0"/>
                        <w:rPr>
                          <w:rFonts w:ascii="Times New Roman" w:hAnsi="Times New Roman" w:cs="Times New Roman"/>
                          <w:sz w:val="24"/>
                          <w:szCs w:val="24"/>
                          <w:lang w:val="en-US"/>
                        </w:rPr>
                      </w:pPr>
                      <w:r w:rsidRPr="00326099">
                        <w:rPr>
                          <w:rFonts w:ascii="Times New Roman" w:hAnsi="Times New Roman" w:cs="Times New Roman"/>
                          <w:sz w:val="24"/>
                          <w:szCs w:val="24"/>
                          <w:lang w:val="en-US"/>
                        </w:rPr>
                        <w:t xml:space="preserve">Gum disease </w:t>
                      </w:r>
                    </w:p>
                    <w:p w14:paraId="69DC0E33" w14:textId="3E6B3A15" w:rsidR="00326099" w:rsidRPr="00326099" w:rsidRDefault="00326099" w:rsidP="00326099">
                      <w:pPr>
                        <w:pStyle w:val="ListParagraph"/>
                        <w:numPr>
                          <w:ilvl w:val="0"/>
                          <w:numId w:val="11"/>
                        </w:numPr>
                        <w:spacing w:after="0"/>
                        <w:rPr>
                          <w:rFonts w:ascii="Times New Roman" w:hAnsi="Times New Roman" w:cs="Times New Roman"/>
                          <w:sz w:val="24"/>
                          <w:szCs w:val="24"/>
                          <w:lang w:val="en-US"/>
                        </w:rPr>
                      </w:pPr>
                      <w:r w:rsidRPr="00326099">
                        <w:rPr>
                          <w:rFonts w:ascii="Times New Roman" w:hAnsi="Times New Roman" w:cs="Times New Roman"/>
                          <w:sz w:val="24"/>
                          <w:szCs w:val="24"/>
                          <w:lang w:val="en-US"/>
                        </w:rPr>
                        <w:t>Oral issues</w:t>
                      </w:r>
                    </w:p>
                    <w:p w14:paraId="01CA62B0" w14:textId="3FC8716A" w:rsidR="00326099" w:rsidRPr="00326099" w:rsidRDefault="00326099" w:rsidP="00326099">
                      <w:pPr>
                        <w:pStyle w:val="ListParagraph"/>
                        <w:numPr>
                          <w:ilvl w:val="0"/>
                          <w:numId w:val="11"/>
                        </w:numPr>
                        <w:spacing w:after="0"/>
                        <w:rPr>
                          <w:rFonts w:ascii="Times New Roman" w:hAnsi="Times New Roman" w:cs="Times New Roman"/>
                          <w:sz w:val="24"/>
                          <w:szCs w:val="24"/>
                          <w:lang w:val="en-US"/>
                        </w:rPr>
                      </w:pPr>
                      <w:r w:rsidRPr="00326099">
                        <w:rPr>
                          <w:rFonts w:ascii="Times New Roman" w:hAnsi="Times New Roman" w:cs="Times New Roman"/>
                          <w:sz w:val="24"/>
                          <w:szCs w:val="24"/>
                          <w:lang w:val="en-US"/>
                        </w:rPr>
                        <w:t xml:space="preserve">Cancer </w:t>
                      </w:r>
                    </w:p>
                    <w:p w14:paraId="62C4284C" w14:textId="4C38AB64" w:rsidR="00326099" w:rsidRPr="00326099" w:rsidRDefault="00326099" w:rsidP="00326099">
                      <w:pPr>
                        <w:jc w:val="center"/>
                        <w:rPr>
                          <w:b/>
                          <w:bCs/>
                          <w:lang w:val="en-US"/>
                        </w:rPr>
                      </w:pPr>
                    </w:p>
                  </w:txbxContent>
                </v:textbox>
              </v:roundrect>
            </w:pict>
          </mc:Fallback>
        </mc:AlternateContent>
      </w:r>
    </w:p>
    <w:p w14:paraId="5185000A" w14:textId="77777777" w:rsidR="00EE7D74" w:rsidRPr="00EE4D09" w:rsidRDefault="00EE7D74" w:rsidP="0008733D">
      <w:pPr>
        <w:spacing w:line="360" w:lineRule="auto"/>
        <w:jc w:val="both"/>
        <w:rPr>
          <w:rFonts w:ascii="Times New Roman" w:hAnsi="Times New Roman" w:cs="Times New Roman"/>
          <w:sz w:val="24"/>
          <w:szCs w:val="24"/>
          <w:lang w:val="en-US"/>
        </w:rPr>
      </w:pPr>
    </w:p>
    <w:p w14:paraId="418E18ED" w14:textId="77777777" w:rsidR="00EE7D74" w:rsidRPr="00EE4D09" w:rsidRDefault="00EE7D74" w:rsidP="0008733D">
      <w:pPr>
        <w:spacing w:line="360" w:lineRule="auto"/>
        <w:jc w:val="both"/>
        <w:rPr>
          <w:rFonts w:ascii="Times New Roman" w:hAnsi="Times New Roman" w:cs="Times New Roman"/>
          <w:sz w:val="24"/>
          <w:szCs w:val="24"/>
          <w:lang w:val="en-US"/>
        </w:rPr>
      </w:pPr>
    </w:p>
    <w:p w14:paraId="6F1C096A" w14:textId="75BBC70B" w:rsidR="00EE7D74" w:rsidRPr="00EE4D09" w:rsidRDefault="00072298" w:rsidP="0008733D">
      <w:pPr>
        <w:spacing w:line="360" w:lineRule="auto"/>
        <w:jc w:val="both"/>
        <w:rPr>
          <w:rFonts w:ascii="Times New Roman" w:hAnsi="Times New Roman" w:cs="Times New Roman"/>
          <w:sz w:val="24"/>
          <w:szCs w:val="24"/>
          <w:lang w:val="en-US"/>
        </w:rPr>
      </w:pPr>
      <w:r w:rsidRPr="00EE4D09">
        <w:rPr>
          <w:rFonts w:ascii="Times New Roman" w:hAnsi="Times New Roman" w:cs="Times New Roman"/>
          <w:noProof/>
          <w:color w:val="0D0D0D" w:themeColor="text1" w:themeTint="F2"/>
          <w:sz w:val="24"/>
          <w:szCs w:val="24"/>
          <w:lang w:val="en-US"/>
        </w:rPr>
        <mc:AlternateContent>
          <mc:Choice Requires="wps">
            <w:drawing>
              <wp:anchor distT="0" distB="0" distL="114300" distR="114300" simplePos="0" relativeHeight="251658240" behindDoc="0" locked="0" layoutInCell="1" allowOverlap="1" wp14:anchorId="3FCFF59F" wp14:editId="4C0BC09E">
                <wp:simplePos x="0" y="0"/>
                <wp:positionH relativeFrom="column">
                  <wp:posOffset>2034540</wp:posOffset>
                </wp:positionH>
                <wp:positionV relativeFrom="paragraph">
                  <wp:posOffset>238760</wp:posOffset>
                </wp:positionV>
                <wp:extent cx="441960" cy="312420"/>
                <wp:effectExtent l="0" t="19050" r="34290" b="30480"/>
                <wp:wrapNone/>
                <wp:docPr id="1429834862" name="Arrow: Striped Right 5"/>
                <wp:cNvGraphicFramePr/>
                <a:graphic xmlns:a="http://schemas.openxmlformats.org/drawingml/2006/main">
                  <a:graphicData uri="http://schemas.microsoft.com/office/word/2010/wordprocessingShape">
                    <wps:wsp>
                      <wps:cNvSpPr/>
                      <wps:spPr>
                        <a:xfrm>
                          <a:off x="0" y="0"/>
                          <a:ext cx="441960" cy="312420"/>
                        </a:xfrm>
                        <a:prstGeom prst="stripedRightArrow">
                          <a:avLst>
                            <a:gd name="adj1" fmla="val 50000"/>
                            <a:gd name="adj2" fmla="val 48276"/>
                          </a:avLst>
                        </a:prstGeom>
                        <a:solidFill>
                          <a:schemeClr val="tx1">
                            <a:lumMod val="95000"/>
                            <a:lumOff val="5000"/>
                          </a:schemeClr>
                        </a:solidFill>
                        <a:ln>
                          <a:solidFill>
                            <a:schemeClr val="tx1">
                              <a:lumMod val="95000"/>
                              <a:lumOff val="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F0F48D8"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rrow: Striped Right 5" o:spid="_x0000_s1026" type="#_x0000_t93" style="position:absolute;margin-left:160.2pt;margin-top:18.8pt;width:34.8pt;height:24.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" adj="14229" fillcolor="#0d0d0d [3069]" strokecolor="#0d0d0d [3069]" strokeweight="1pt"/>
            </w:pict>
          </mc:Fallback>
        </mc:AlternateContent>
      </w:r>
    </w:p>
    <w:p w14:paraId="603FB7E3" w14:textId="77777777" w:rsidR="00EE7D74" w:rsidRPr="00EE4D09" w:rsidRDefault="00EE7D74" w:rsidP="0008733D">
      <w:pPr>
        <w:spacing w:line="360" w:lineRule="auto"/>
        <w:jc w:val="both"/>
        <w:rPr>
          <w:rFonts w:ascii="Times New Roman" w:hAnsi="Times New Roman" w:cs="Times New Roman"/>
          <w:sz w:val="24"/>
          <w:szCs w:val="24"/>
          <w:lang w:val="en-US"/>
        </w:rPr>
      </w:pPr>
    </w:p>
    <w:p w14:paraId="55D75761" w14:textId="77777777" w:rsidR="003C0A3E" w:rsidRPr="00EE4D09" w:rsidRDefault="003C0A3E" w:rsidP="0008733D">
      <w:pPr>
        <w:spacing w:line="360" w:lineRule="auto"/>
        <w:jc w:val="both"/>
        <w:rPr>
          <w:rFonts w:ascii="Times New Roman" w:hAnsi="Times New Roman" w:cs="Times New Roman"/>
          <w:sz w:val="24"/>
          <w:szCs w:val="24"/>
          <w:lang w:val="en-US"/>
        </w:rPr>
      </w:pPr>
    </w:p>
    <w:p w14:paraId="52F4098B" w14:textId="77777777" w:rsidR="003C0A3E" w:rsidRPr="00EE4D09" w:rsidRDefault="003C0A3E" w:rsidP="0008733D">
      <w:pPr>
        <w:spacing w:line="360" w:lineRule="auto"/>
        <w:jc w:val="both"/>
        <w:rPr>
          <w:rFonts w:ascii="Times New Roman" w:hAnsi="Times New Roman" w:cs="Times New Roman"/>
          <w:sz w:val="24"/>
          <w:szCs w:val="24"/>
          <w:lang w:val="en-US"/>
        </w:rPr>
      </w:pPr>
    </w:p>
    <w:p w14:paraId="0C7F304F" w14:textId="1B555BD4" w:rsidR="00546BBC" w:rsidRPr="00EE4D09" w:rsidRDefault="00326099" w:rsidP="0008733D">
      <w:pPr>
        <w:spacing w:line="360" w:lineRule="auto"/>
        <w:jc w:val="both"/>
        <w:rPr>
          <w:rFonts w:ascii="Times New Roman" w:hAnsi="Times New Roman" w:cs="Times New Roman"/>
          <w:sz w:val="24"/>
          <w:szCs w:val="24"/>
          <w:lang w:val="en-US"/>
        </w:rPr>
      </w:pPr>
      <w:r w:rsidRPr="00EE4D09">
        <w:rPr>
          <w:rFonts w:ascii="Times New Roman" w:hAnsi="Times New Roman" w:cs="Times New Roman"/>
          <w:sz w:val="24"/>
          <w:szCs w:val="24"/>
          <w:lang w:val="en-US"/>
        </w:rPr>
        <w:t>*OGTT-Oral glucose tolerance test</w:t>
      </w:r>
      <w:r w:rsidR="007E74FF" w:rsidRPr="00EE4D09">
        <w:rPr>
          <w:rFonts w:ascii="Times New Roman" w:hAnsi="Times New Roman" w:cs="Times New Roman"/>
          <w:sz w:val="24"/>
          <w:szCs w:val="24"/>
          <w:lang w:val="en-US"/>
        </w:rPr>
        <w:t xml:space="preserve"> *American Diabetes Association *World Health </w:t>
      </w:r>
      <w:proofErr w:type="spellStart"/>
      <w:r w:rsidR="007E74FF" w:rsidRPr="00EE4D09">
        <w:rPr>
          <w:rFonts w:ascii="Times New Roman" w:hAnsi="Times New Roman" w:cs="Times New Roman"/>
          <w:sz w:val="24"/>
          <w:szCs w:val="24"/>
          <w:lang w:val="en-US"/>
        </w:rPr>
        <w:t>Organisation</w:t>
      </w:r>
      <w:proofErr w:type="spellEnd"/>
    </w:p>
    <w:p w14:paraId="6B1D1D72" w14:textId="77777777" w:rsidR="0018205F" w:rsidRPr="00EE4D09" w:rsidRDefault="00802F31" w:rsidP="0008733D">
      <w:pPr>
        <w:spacing w:line="360" w:lineRule="auto"/>
        <w:jc w:val="both"/>
        <w:rPr>
          <w:rFonts w:ascii="Times New Roman" w:hAnsi="Times New Roman" w:cs="Times New Roman"/>
          <w:sz w:val="24"/>
          <w:szCs w:val="24"/>
          <w:lang w:val="en-US"/>
        </w:rPr>
      </w:pPr>
      <w:r w:rsidRPr="00EE4D09">
        <w:rPr>
          <w:rFonts w:ascii="Times New Roman" w:hAnsi="Times New Roman" w:cs="Times New Roman"/>
          <w:sz w:val="24"/>
          <w:szCs w:val="24"/>
          <w:lang w:val="en-US"/>
        </w:rPr>
        <w:t xml:space="preserve">Nutraceuticals found in herbal dietary supplements have been shown to have therapeutic benefits for type 2 diabetes. Spices like cinnamon and </w:t>
      </w:r>
      <w:proofErr w:type="gramStart"/>
      <w:r w:rsidRPr="00EE4D09">
        <w:rPr>
          <w:rFonts w:ascii="Times New Roman" w:hAnsi="Times New Roman" w:cs="Times New Roman"/>
          <w:sz w:val="24"/>
          <w:szCs w:val="24"/>
          <w:lang w:val="en-US"/>
        </w:rPr>
        <w:t>fenugreek</w:t>
      </w:r>
      <w:r w:rsidR="00685372" w:rsidRPr="00EE4D09">
        <w:rPr>
          <w:rFonts w:ascii="Times New Roman" w:hAnsi="Times New Roman" w:cs="Times New Roman"/>
          <w:sz w:val="24"/>
          <w:szCs w:val="24"/>
          <w:lang w:val="en-US"/>
        </w:rPr>
        <w:t> </w:t>
      </w:r>
      <w:r w:rsidR="0018205F" w:rsidRPr="00EE4D09">
        <w:rPr>
          <w:rFonts w:ascii="Times New Roman" w:hAnsi="Times New Roman" w:cs="Times New Roman"/>
          <w:sz w:val="24"/>
          <w:szCs w:val="24"/>
          <w:lang w:val="en-US"/>
        </w:rPr>
        <w:t>,</w:t>
      </w:r>
      <w:proofErr w:type="gramEnd"/>
      <w:r w:rsidR="0018205F" w:rsidRPr="00EE4D09">
        <w:rPr>
          <w:rFonts w:ascii="Times New Roman" w:hAnsi="Times New Roman" w:cs="Times New Roman"/>
          <w:sz w:val="24"/>
          <w:szCs w:val="24"/>
          <w:lang w:val="en-US"/>
        </w:rPr>
        <w:t xml:space="preserve"> </w:t>
      </w:r>
      <w:r w:rsidR="00685372" w:rsidRPr="00EE4D09">
        <w:rPr>
          <w:rFonts w:ascii="Times New Roman" w:hAnsi="Times New Roman" w:cs="Times New Roman"/>
          <w:sz w:val="24"/>
          <w:szCs w:val="24"/>
          <w:lang w:val="en-US"/>
        </w:rPr>
        <w:t>and ubiquitous antioxidants like lipoic acid and catechins</w:t>
      </w:r>
      <w:r w:rsidRPr="00EE4D09">
        <w:rPr>
          <w:rFonts w:ascii="Times New Roman" w:hAnsi="Times New Roman" w:cs="Times New Roman"/>
          <w:sz w:val="24"/>
          <w:szCs w:val="24"/>
          <w:lang w:val="en-US"/>
        </w:rPr>
        <w:t xml:space="preserve"> are used to treat diabetic retinopathy, nephropathy, and neuropathy. Magnesium, chromium, calcium, and vitamin D strengthen glycemic control and enhance insulin sensitivity and other benefits. Insulin-resistant patients' elevated plasma glucose is decreased by </w:t>
      </w:r>
      <w:proofErr w:type="spellStart"/>
      <w:r w:rsidRPr="00EE4D09">
        <w:rPr>
          <w:rFonts w:ascii="Times New Roman" w:hAnsi="Times New Roman" w:cs="Times New Roman"/>
          <w:sz w:val="24"/>
          <w:szCs w:val="24"/>
          <w:lang w:val="en-US"/>
        </w:rPr>
        <w:t>caffeineic</w:t>
      </w:r>
      <w:proofErr w:type="spellEnd"/>
      <w:r w:rsidRPr="00EE4D09">
        <w:rPr>
          <w:rFonts w:ascii="Times New Roman" w:hAnsi="Times New Roman" w:cs="Times New Roman"/>
          <w:sz w:val="24"/>
          <w:szCs w:val="24"/>
          <w:lang w:val="en-US"/>
        </w:rPr>
        <w:t xml:space="preserve"> acid. Insulin resistance is improved</w:t>
      </w:r>
      <w:r w:rsidR="0018205F" w:rsidRPr="00EE4D09">
        <w:rPr>
          <w:rFonts w:ascii="Times New Roman" w:hAnsi="Times New Roman" w:cs="Times New Roman"/>
          <w:sz w:val="24"/>
          <w:szCs w:val="24"/>
          <w:lang w:val="en-US"/>
        </w:rPr>
        <w:t>,</w:t>
      </w:r>
      <w:r w:rsidRPr="00EE4D09">
        <w:rPr>
          <w:rFonts w:ascii="Times New Roman" w:hAnsi="Times New Roman" w:cs="Times New Roman"/>
          <w:sz w:val="24"/>
          <w:szCs w:val="24"/>
          <w:lang w:val="en-US"/>
        </w:rPr>
        <w:t xml:space="preserve"> and fasting and postprandial glucose levels are reduced by green tea and epicatechin </w:t>
      </w:r>
      <w:r w:rsidR="0018205F" w:rsidRPr="00EE4D09">
        <w:rPr>
          <w:rFonts w:ascii="Times New Roman" w:hAnsi="Times New Roman" w:cs="Times New Roman"/>
          <w:sz w:val="24"/>
          <w:szCs w:val="24"/>
          <w:lang w:val="en-US"/>
        </w:rPr>
        <w:t>3-gallate</w:t>
      </w:r>
      <w:r w:rsidRPr="00EE4D09">
        <w:rPr>
          <w:rFonts w:ascii="Times New Roman" w:hAnsi="Times New Roman" w:cs="Times New Roman"/>
          <w:sz w:val="24"/>
          <w:szCs w:val="24"/>
          <w:lang w:val="en-US"/>
        </w:rPr>
        <w:t xml:space="preserve">. </w:t>
      </w:r>
    </w:p>
    <w:p w14:paraId="53A8C114" w14:textId="5B51D5A1" w:rsidR="007D0329" w:rsidRPr="00EE4D09" w:rsidRDefault="00526187" w:rsidP="0008733D">
      <w:pPr>
        <w:spacing w:line="360" w:lineRule="auto"/>
        <w:jc w:val="both"/>
        <w:rPr>
          <w:rFonts w:ascii="Times New Roman" w:hAnsi="Times New Roman" w:cs="Times New Roman"/>
          <w:sz w:val="24"/>
          <w:szCs w:val="24"/>
          <w:lang w:val="en-US"/>
        </w:rPr>
      </w:pPr>
      <w:r w:rsidRPr="00EE4D09">
        <w:rPr>
          <w:rFonts w:ascii="Times New Roman" w:hAnsi="Times New Roman" w:cs="Times New Roman"/>
          <w:sz w:val="24"/>
          <w:szCs w:val="24"/>
          <w:lang w:val="en-US"/>
        </w:rPr>
        <w:t>Stress is a major factor in diabetes.</w:t>
      </w:r>
      <w:r w:rsidR="00BC2D04" w:rsidRPr="00EE4D09">
        <w:rPr>
          <w:rFonts w:ascii="Times New Roman" w:hAnsi="Times New Roman" w:cs="Times New Roman"/>
          <w:sz w:val="24"/>
          <w:szCs w:val="24"/>
          <w:lang w:val="en-US"/>
        </w:rPr>
        <w:t xml:space="preserve"> </w:t>
      </w:r>
      <w:r w:rsidRPr="00EE4D09">
        <w:rPr>
          <w:rFonts w:ascii="Times New Roman" w:hAnsi="Times New Roman" w:cs="Times New Roman"/>
          <w:sz w:val="24"/>
          <w:szCs w:val="24"/>
          <w:lang w:val="en-US"/>
        </w:rPr>
        <w:t xml:space="preserve">The naturally occurring bioactive substances known as adaptogens aid in preventing cellular damage brought on by stress. They work to </w:t>
      </w:r>
      <w:proofErr w:type="spellStart"/>
      <w:r w:rsidR="007E6103">
        <w:rPr>
          <w:rFonts w:ascii="Times New Roman" w:hAnsi="Times New Roman" w:cs="Times New Roman"/>
          <w:sz w:val="24"/>
          <w:szCs w:val="24"/>
          <w:lang w:val="en-US"/>
        </w:rPr>
        <w:t>normalise</w:t>
      </w:r>
      <w:proofErr w:type="spellEnd"/>
      <w:r w:rsidRPr="00EE4D09">
        <w:rPr>
          <w:rFonts w:ascii="Times New Roman" w:hAnsi="Times New Roman" w:cs="Times New Roman"/>
          <w:sz w:val="24"/>
          <w:szCs w:val="24"/>
          <w:lang w:val="en-US"/>
        </w:rPr>
        <w:t xml:space="preserve"> and offer a counterbalance to stress and mental health. They progressively improve emotional functioning, which aids in recovering from difficult situations. Herbal supplements such as ginseng and ashwagandha are potent adaptogens that stimulate the synthesis of heat-shock protein 70 (HSP-70), a protein that suppresses stress. Additionally, they enhance resistance to stressful circumstances, stabilize physiological processes, encourage homeostasis, lessen moderate-to-severe anxiety, enhance sleep, lessen depression, and enhance secondary memory</w:t>
      </w:r>
      <w:r w:rsidR="007E6103">
        <w:rPr>
          <w:rFonts w:ascii="Times New Roman" w:hAnsi="Times New Roman" w:cs="Times New Roman"/>
          <w:sz w:val="24"/>
          <w:szCs w:val="24"/>
          <w:lang w:val="en-US"/>
        </w:rPr>
        <w:t xml:space="preserve"> </w:t>
      </w:r>
      <w:r w:rsidR="00A718B1" w:rsidRPr="00EE4D09">
        <w:rPr>
          <w:rFonts w:ascii="Times New Roman" w:hAnsi="Times New Roman" w:cs="Times New Roman"/>
          <w:sz w:val="24"/>
          <w:szCs w:val="24"/>
          <w:lang w:val="en-US"/>
        </w:rPr>
        <w:lastRenderedPageBreak/>
        <w:t>(</w:t>
      </w:r>
      <w:proofErr w:type="spellStart"/>
      <w:r w:rsidR="00A718B1" w:rsidRPr="00EE4D09">
        <w:rPr>
          <w:rFonts w:ascii="Times New Roman" w:hAnsi="Times New Roman" w:cs="Times New Roman"/>
          <w:sz w:val="24"/>
          <w:szCs w:val="24"/>
          <w:lang w:val="en-US"/>
        </w:rPr>
        <w:t>Kalra</w:t>
      </w:r>
      <w:proofErr w:type="spellEnd"/>
      <w:r w:rsidR="00A718B1" w:rsidRPr="00EE4D09">
        <w:rPr>
          <w:rFonts w:ascii="Times New Roman" w:hAnsi="Times New Roman" w:cs="Times New Roman"/>
          <w:sz w:val="24"/>
          <w:szCs w:val="24"/>
          <w:lang w:val="en-US"/>
        </w:rPr>
        <w:t>, 2003)</w:t>
      </w:r>
      <w:r w:rsidR="007E6103">
        <w:rPr>
          <w:rFonts w:ascii="Times New Roman" w:hAnsi="Times New Roman" w:cs="Times New Roman"/>
          <w:sz w:val="24"/>
          <w:szCs w:val="24"/>
          <w:lang w:val="en-US"/>
        </w:rPr>
        <w:t>.</w:t>
      </w:r>
      <w:r w:rsidR="00832B7D" w:rsidRPr="00EE4D09">
        <w:rPr>
          <w:rFonts w:ascii="Times New Roman" w:hAnsi="Times New Roman" w:cs="Times New Roman"/>
          <w:sz w:val="24"/>
          <w:szCs w:val="24"/>
          <w:lang w:val="en-US"/>
        </w:rPr>
        <w:t xml:space="preserve"> Despite having different symptoms, obesity and diabetes have some things in common. Numerous people are impacted by insulin resistance. Herbal remedies can help with muscle versus fat synthesis and hyperglycemia (Rahman MM, 2022)</w:t>
      </w:r>
      <w:r w:rsidR="007E6103">
        <w:rPr>
          <w:rFonts w:ascii="Times New Roman" w:hAnsi="Times New Roman" w:cs="Times New Roman"/>
          <w:sz w:val="24"/>
          <w:szCs w:val="24"/>
          <w:lang w:val="en-US"/>
        </w:rPr>
        <w:t>.</w:t>
      </w:r>
    </w:p>
    <w:p w14:paraId="6A67C335" w14:textId="25726E8A" w:rsidR="008414A1" w:rsidRPr="00EE4D09" w:rsidRDefault="008414A1" w:rsidP="0008733D">
      <w:pPr>
        <w:spacing w:line="360" w:lineRule="auto"/>
        <w:jc w:val="both"/>
        <w:rPr>
          <w:rFonts w:ascii="Times New Roman" w:hAnsi="Times New Roman" w:cs="Times New Roman"/>
          <w:b/>
          <w:bCs/>
          <w:sz w:val="24"/>
          <w:szCs w:val="24"/>
          <w:lang w:val="en-US"/>
        </w:rPr>
      </w:pPr>
      <w:r w:rsidRPr="00EE4D09">
        <w:rPr>
          <w:rFonts w:ascii="Times New Roman" w:hAnsi="Times New Roman" w:cs="Times New Roman"/>
          <w:b/>
          <w:bCs/>
          <w:sz w:val="24"/>
          <w:szCs w:val="24"/>
          <w:lang w:val="en-US"/>
        </w:rPr>
        <w:t>METHODOLOGY</w:t>
      </w:r>
    </w:p>
    <w:p w14:paraId="6376E16C" w14:textId="6D7D62D1" w:rsidR="00F10CF7" w:rsidRPr="00821D27" w:rsidRDefault="00F91BF2" w:rsidP="0008733D">
      <w:pPr>
        <w:spacing w:line="360" w:lineRule="auto"/>
        <w:jc w:val="both"/>
        <w:rPr>
          <w:rFonts w:ascii="Times New Roman" w:hAnsi="Times New Roman" w:cs="Times New Roman"/>
          <w:sz w:val="24"/>
          <w:szCs w:val="24"/>
          <w:lang w:val="en-US"/>
        </w:rPr>
      </w:pPr>
      <w:r w:rsidRPr="00EE4D09">
        <w:rPr>
          <w:rFonts w:ascii="Times New Roman" w:hAnsi="Times New Roman" w:cs="Times New Roman"/>
          <w:sz w:val="24"/>
          <w:szCs w:val="24"/>
          <w:lang w:val="en-US"/>
        </w:rPr>
        <w:t xml:space="preserve">Internet surfing from the Google Scholar database (Springer, PubMed, Elsevier, Diabetes Care, etc.) was used to identify and download abstracts and research papers related to Nutraceuticals, herbal nutraceuticals, Nutraceuticals which aid diabetes, prevalence of diabetes, consequences, how diabetes can be diagnosed, </w:t>
      </w:r>
      <w:r w:rsidR="00224998" w:rsidRPr="00EE4D09">
        <w:rPr>
          <w:rFonts w:ascii="Times New Roman" w:hAnsi="Times New Roman" w:cs="Times New Roman"/>
          <w:sz w:val="24"/>
          <w:szCs w:val="24"/>
          <w:lang w:val="en-US"/>
        </w:rPr>
        <w:t xml:space="preserve">and </w:t>
      </w:r>
      <w:r w:rsidRPr="00EE4D09">
        <w:rPr>
          <w:rFonts w:ascii="Times New Roman" w:hAnsi="Times New Roman" w:cs="Times New Roman"/>
          <w:sz w:val="24"/>
          <w:szCs w:val="24"/>
          <w:lang w:val="en-US"/>
        </w:rPr>
        <w:t xml:space="preserve">Herbal ingredients that have a wide spectrum of pharmacological properties and are anti-diabetic. Keywords like the role of Cinnamon in preventing T2DM, the impact of </w:t>
      </w:r>
      <w:proofErr w:type="spellStart"/>
      <w:r w:rsidRPr="00EE4D09">
        <w:rPr>
          <w:rFonts w:ascii="Times New Roman" w:hAnsi="Times New Roman" w:cs="Times New Roman"/>
          <w:sz w:val="24"/>
          <w:szCs w:val="24"/>
          <w:lang w:val="en-US"/>
        </w:rPr>
        <w:t>Vijaysar</w:t>
      </w:r>
      <w:proofErr w:type="spellEnd"/>
      <w:r w:rsidRPr="00EE4D09">
        <w:rPr>
          <w:rFonts w:ascii="Times New Roman" w:hAnsi="Times New Roman" w:cs="Times New Roman"/>
          <w:sz w:val="24"/>
          <w:szCs w:val="24"/>
          <w:lang w:val="en-US"/>
        </w:rPr>
        <w:t xml:space="preserve">, how fenugreek seeds help to </w:t>
      </w:r>
      <w:r w:rsidR="0018205F" w:rsidRPr="00EE4D09">
        <w:rPr>
          <w:rFonts w:ascii="Times New Roman" w:hAnsi="Times New Roman" w:cs="Times New Roman"/>
          <w:sz w:val="24"/>
          <w:szCs w:val="24"/>
          <w:lang w:val="en-US"/>
        </w:rPr>
        <w:t>lower</w:t>
      </w:r>
      <w:r w:rsidRPr="00EE4D09">
        <w:rPr>
          <w:rFonts w:ascii="Times New Roman" w:hAnsi="Times New Roman" w:cs="Times New Roman"/>
          <w:sz w:val="24"/>
          <w:szCs w:val="24"/>
          <w:lang w:val="en-US"/>
        </w:rPr>
        <w:t xml:space="preserve"> blood sugar levels, and the effect of curry leaves on type-2 diabetes mellitus were used to conduct the research.</w:t>
      </w:r>
    </w:p>
    <w:p w14:paraId="440A2B7A" w14:textId="73501D09" w:rsidR="007D0329" w:rsidRPr="00EE4D09" w:rsidRDefault="007D0329" w:rsidP="0008733D">
      <w:pPr>
        <w:spacing w:line="360" w:lineRule="auto"/>
        <w:jc w:val="both"/>
        <w:rPr>
          <w:rFonts w:ascii="Times New Roman" w:hAnsi="Times New Roman" w:cs="Times New Roman"/>
          <w:b/>
          <w:bCs/>
          <w:sz w:val="24"/>
          <w:szCs w:val="24"/>
          <w:lang w:val="en-US"/>
        </w:rPr>
      </w:pPr>
      <w:r w:rsidRPr="00EE4D09">
        <w:rPr>
          <w:rFonts w:ascii="Times New Roman" w:hAnsi="Times New Roman" w:cs="Times New Roman"/>
          <w:b/>
          <w:bCs/>
          <w:sz w:val="24"/>
          <w:szCs w:val="24"/>
          <w:lang w:val="en-US"/>
        </w:rPr>
        <w:t>RESULTS AND DISCUSSION</w:t>
      </w:r>
    </w:p>
    <w:p w14:paraId="5A97AE2E" w14:textId="7578AF28" w:rsidR="00F51079" w:rsidRPr="00EE4D09" w:rsidRDefault="00F51079" w:rsidP="0008733D">
      <w:pPr>
        <w:spacing w:line="360" w:lineRule="auto"/>
        <w:jc w:val="both"/>
        <w:rPr>
          <w:rFonts w:ascii="Times New Roman" w:hAnsi="Times New Roman" w:cs="Times New Roman"/>
          <w:sz w:val="24"/>
          <w:szCs w:val="24"/>
          <w:lang w:val="en-US"/>
        </w:rPr>
      </w:pPr>
      <w:r w:rsidRPr="00EE4D09">
        <w:rPr>
          <w:rFonts w:ascii="Times New Roman" w:hAnsi="Times New Roman" w:cs="Times New Roman"/>
          <w:sz w:val="24"/>
          <w:szCs w:val="24"/>
          <w:lang w:val="en-US"/>
        </w:rPr>
        <w:t>Synthetic drugs in type-2 diabetes mellitus possess a restricted function and a significant chance of developing medication tolerance</w:t>
      </w:r>
      <w:r w:rsidR="000847AE" w:rsidRPr="00EE4D09">
        <w:rPr>
          <w:rFonts w:ascii="Times New Roman" w:hAnsi="Times New Roman" w:cs="Times New Roman"/>
          <w:sz w:val="24"/>
          <w:szCs w:val="24"/>
          <w:lang w:val="en-US"/>
        </w:rPr>
        <w:t>,</w:t>
      </w:r>
      <w:r w:rsidRPr="00EE4D09">
        <w:rPr>
          <w:rFonts w:ascii="Times New Roman" w:hAnsi="Times New Roman" w:cs="Times New Roman"/>
          <w:sz w:val="24"/>
          <w:szCs w:val="24"/>
          <w:lang w:val="en-US"/>
        </w:rPr>
        <w:t xml:space="preserve"> which can lead to a rise in dosage or a change in medication</w:t>
      </w:r>
      <w:r w:rsidR="000847AE" w:rsidRPr="00EE4D09">
        <w:rPr>
          <w:rFonts w:ascii="Times New Roman" w:hAnsi="Times New Roman" w:cs="Times New Roman"/>
          <w:sz w:val="24"/>
          <w:szCs w:val="24"/>
          <w:lang w:val="en-US"/>
        </w:rPr>
        <w:t>. Traditional</w:t>
      </w:r>
      <w:r w:rsidRPr="00EE4D09">
        <w:rPr>
          <w:rFonts w:ascii="Times New Roman" w:hAnsi="Times New Roman" w:cs="Times New Roman"/>
          <w:sz w:val="24"/>
          <w:szCs w:val="24"/>
          <w:lang w:val="en-US"/>
        </w:rPr>
        <w:t xml:space="preserve"> herbal medicines are used as a safe alternative to conventional </w:t>
      </w:r>
      <w:proofErr w:type="spellStart"/>
      <w:r w:rsidRPr="00EE4D09">
        <w:rPr>
          <w:rFonts w:ascii="Times New Roman" w:hAnsi="Times New Roman" w:cs="Times New Roman"/>
          <w:sz w:val="24"/>
          <w:szCs w:val="24"/>
          <w:lang w:val="en-US"/>
        </w:rPr>
        <w:t>hypoglycaemic</w:t>
      </w:r>
      <w:proofErr w:type="spellEnd"/>
      <w:r w:rsidRPr="00EE4D09">
        <w:rPr>
          <w:rFonts w:ascii="Times New Roman" w:hAnsi="Times New Roman" w:cs="Times New Roman"/>
          <w:sz w:val="24"/>
          <w:szCs w:val="24"/>
          <w:lang w:val="en-US"/>
        </w:rPr>
        <w:t xml:space="preserve"> agents (Sharma et.al.,2016). Herbal nutraceuticals like Cinnamon (</w:t>
      </w:r>
      <w:proofErr w:type="spellStart"/>
      <w:r w:rsidRPr="00EE4D09">
        <w:rPr>
          <w:rFonts w:ascii="Times New Roman" w:hAnsi="Times New Roman" w:cs="Times New Roman"/>
          <w:sz w:val="24"/>
          <w:szCs w:val="24"/>
          <w:lang w:val="en-US"/>
        </w:rPr>
        <w:t>Cinnamomum</w:t>
      </w:r>
      <w:proofErr w:type="spellEnd"/>
      <w:r w:rsidRPr="00EE4D09">
        <w:rPr>
          <w:rFonts w:ascii="Times New Roman" w:hAnsi="Times New Roman" w:cs="Times New Roman"/>
          <w:sz w:val="24"/>
          <w:szCs w:val="24"/>
          <w:lang w:val="en-US"/>
        </w:rPr>
        <w:t xml:space="preserve"> </w:t>
      </w:r>
      <w:proofErr w:type="spellStart"/>
      <w:r w:rsidRPr="00EE4D09">
        <w:rPr>
          <w:rFonts w:ascii="Times New Roman" w:hAnsi="Times New Roman" w:cs="Times New Roman"/>
          <w:sz w:val="24"/>
          <w:szCs w:val="24"/>
          <w:lang w:val="en-US"/>
        </w:rPr>
        <w:t>verum</w:t>
      </w:r>
      <w:proofErr w:type="spellEnd"/>
      <w:r w:rsidRPr="00EE4D09">
        <w:rPr>
          <w:rFonts w:ascii="Times New Roman" w:hAnsi="Times New Roman" w:cs="Times New Roman"/>
          <w:sz w:val="24"/>
          <w:szCs w:val="24"/>
          <w:lang w:val="en-US"/>
        </w:rPr>
        <w:t>), Fenugreek seeds (</w:t>
      </w:r>
      <w:proofErr w:type="spellStart"/>
      <w:r w:rsidRPr="00EE4D09">
        <w:rPr>
          <w:rFonts w:ascii="Times New Roman" w:hAnsi="Times New Roman" w:cs="Times New Roman"/>
          <w:sz w:val="24"/>
          <w:szCs w:val="24"/>
          <w:lang w:val="en-US"/>
        </w:rPr>
        <w:t>Trigonellafoenum</w:t>
      </w:r>
      <w:proofErr w:type="spellEnd"/>
      <w:r w:rsidRPr="00EE4D09">
        <w:rPr>
          <w:rFonts w:ascii="Times New Roman" w:hAnsi="Times New Roman" w:cs="Times New Roman"/>
          <w:sz w:val="24"/>
          <w:szCs w:val="24"/>
          <w:lang w:val="en-US"/>
        </w:rPr>
        <w:t>-graecum), Dried ginger (</w:t>
      </w:r>
      <w:proofErr w:type="spellStart"/>
      <w:r w:rsidRPr="00EE4D09">
        <w:rPr>
          <w:rFonts w:ascii="Times New Roman" w:hAnsi="Times New Roman" w:cs="Times New Roman"/>
          <w:sz w:val="24"/>
          <w:szCs w:val="24"/>
          <w:lang w:val="en-US"/>
        </w:rPr>
        <w:t>Zingiber</w:t>
      </w:r>
      <w:proofErr w:type="spellEnd"/>
      <w:r w:rsidRPr="00EE4D09">
        <w:rPr>
          <w:rFonts w:ascii="Times New Roman" w:hAnsi="Times New Roman" w:cs="Times New Roman"/>
          <w:sz w:val="24"/>
          <w:szCs w:val="24"/>
          <w:lang w:val="en-US"/>
        </w:rPr>
        <w:t xml:space="preserve"> </w:t>
      </w:r>
      <w:proofErr w:type="spellStart"/>
      <w:r w:rsidRPr="00EE4D09">
        <w:rPr>
          <w:rFonts w:ascii="Times New Roman" w:hAnsi="Times New Roman" w:cs="Times New Roman"/>
          <w:sz w:val="24"/>
          <w:szCs w:val="24"/>
          <w:lang w:val="en-US"/>
        </w:rPr>
        <w:t>officinale</w:t>
      </w:r>
      <w:proofErr w:type="spellEnd"/>
      <w:r w:rsidRPr="00EE4D09">
        <w:rPr>
          <w:rFonts w:ascii="Times New Roman" w:hAnsi="Times New Roman" w:cs="Times New Roman"/>
          <w:sz w:val="24"/>
          <w:szCs w:val="24"/>
          <w:lang w:val="en-US"/>
        </w:rPr>
        <w:t xml:space="preserve">), Curry </w:t>
      </w:r>
      <w:r w:rsidR="000847AE" w:rsidRPr="00EE4D09">
        <w:rPr>
          <w:rFonts w:ascii="Times New Roman" w:hAnsi="Times New Roman" w:cs="Times New Roman"/>
          <w:sz w:val="24"/>
          <w:szCs w:val="24"/>
          <w:lang w:val="en-US"/>
        </w:rPr>
        <w:t>leaf</w:t>
      </w:r>
      <w:r w:rsidRPr="00EE4D09">
        <w:rPr>
          <w:rFonts w:ascii="Times New Roman" w:hAnsi="Times New Roman" w:cs="Times New Roman"/>
          <w:sz w:val="24"/>
          <w:szCs w:val="24"/>
          <w:lang w:val="en-US"/>
        </w:rPr>
        <w:t xml:space="preserve"> (</w:t>
      </w:r>
      <w:proofErr w:type="spellStart"/>
      <w:r w:rsidRPr="00EE4D09">
        <w:rPr>
          <w:rFonts w:ascii="Times New Roman" w:hAnsi="Times New Roman" w:cs="Times New Roman"/>
          <w:sz w:val="24"/>
          <w:szCs w:val="24"/>
          <w:lang w:val="en-US"/>
        </w:rPr>
        <w:t>Murraya</w:t>
      </w:r>
      <w:proofErr w:type="spellEnd"/>
      <w:r w:rsidRPr="00EE4D09">
        <w:rPr>
          <w:rFonts w:ascii="Times New Roman" w:hAnsi="Times New Roman" w:cs="Times New Roman"/>
          <w:sz w:val="24"/>
          <w:szCs w:val="24"/>
          <w:lang w:val="en-US"/>
        </w:rPr>
        <w:t xml:space="preserve"> </w:t>
      </w:r>
      <w:proofErr w:type="spellStart"/>
      <w:r w:rsidRPr="00EE4D09">
        <w:rPr>
          <w:rFonts w:ascii="Times New Roman" w:hAnsi="Times New Roman" w:cs="Times New Roman"/>
          <w:sz w:val="24"/>
          <w:szCs w:val="24"/>
          <w:lang w:val="en-US"/>
        </w:rPr>
        <w:t>koenigii</w:t>
      </w:r>
      <w:proofErr w:type="spellEnd"/>
      <w:r w:rsidRPr="00EE4D09">
        <w:rPr>
          <w:rFonts w:ascii="Times New Roman" w:hAnsi="Times New Roman" w:cs="Times New Roman"/>
          <w:sz w:val="24"/>
          <w:szCs w:val="24"/>
          <w:lang w:val="en-US"/>
        </w:rPr>
        <w:t>), Jamun seeds (</w:t>
      </w:r>
      <w:proofErr w:type="spellStart"/>
      <w:r w:rsidRPr="00EE4D09">
        <w:rPr>
          <w:rFonts w:ascii="Times New Roman" w:hAnsi="Times New Roman" w:cs="Times New Roman"/>
          <w:sz w:val="24"/>
          <w:szCs w:val="24"/>
          <w:lang w:val="en-US"/>
        </w:rPr>
        <w:t>Syzygium</w:t>
      </w:r>
      <w:proofErr w:type="spellEnd"/>
      <w:r w:rsidRPr="00EE4D09">
        <w:rPr>
          <w:rFonts w:ascii="Times New Roman" w:hAnsi="Times New Roman" w:cs="Times New Roman"/>
          <w:sz w:val="24"/>
          <w:szCs w:val="24"/>
          <w:lang w:val="en-US"/>
        </w:rPr>
        <w:t xml:space="preserve"> </w:t>
      </w:r>
      <w:proofErr w:type="spellStart"/>
      <w:r w:rsidRPr="00EE4D09">
        <w:rPr>
          <w:rFonts w:ascii="Times New Roman" w:hAnsi="Times New Roman" w:cs="Times New Roman"/>
          <w:sz w:val="24"/>
          <w:szCs w:val="24"/>
          <w:lang w:val="en-US"/>
        </w:rPr>
        <w:t>cumini</w:t>
      </w:r>
      <w:proofErr w:type="spellEnd"/>
      <w:r w:rsidRPr="00EE4D09">
        <w:rPr>
          <w:rFonts w:ascii="Times New Roman" w:hAnsi="Times New Roman" w:cs="Times New Roman"/>
          <w:sz w:val="24"/>
          <w:szCs w:val="24"/>
          <w:lang w:val="en-US"/>
        </w:rPr>
        <w:t xml:space="preserve">), </w:t>
      </w:r>
      <w:proofErr w:type="spellStart"/>
      <w:r w:rsidRPr="00EE4D09">
        <w:rPr>
          <w:rFonts w:ascii="Times New Roman" w:hAnsi="Times New Roman" w:cs="Times New Roman"/>
          <w:sz w:val="24"/>
          <w:szCs w:val="24"/>
          <w:lang w:val="en-US"/>
        </w:rPr>
        <w:t>Swertia</w:t>
      </w:r>
      <w:proofErr w:type="spellEnd"/>
      <w:r w:rsidRPr="00EE4D09">
        <w:rPr>
          <w:rFonts w:ascii="Times New Roman" w:hAnsi="Times New Roman" w:cs="Times New Roman"/>
          <w:sz w:val="24"/>
          <w:szCs w:val="24"/>
          <w:lang w:val="en-US"/>
        </w:rPr>
        <w:t xml:space="preserve"> </w:t>
      </w:r>
      <w:proofErr w:type="spellStart"/>
      <w:r w:rsidRPr="00EE4D09">
        <w:rPr>
          <w:rFonts w:ascii="Times New Roman" w:hAnsi="Times New Roman" w:cs="Times New Roman"/>
          <w:sz w:val="24"/>
          <w:szCs w:val="24"/>
          <w:lang w:val="en-US"/>
        </w:rPr>
        <w:t>chirayita</w:t>
      </w:r>
      <w:proofErr w:type="spellEnd"/>
      <w:r w:rsidRPr="00EE4D09">
        <w:rPr>
          <w:rFonts w:ascii="Times New Roman" w:hAnsi="Times New Roman" w:cs="Times New Roman"/>
          <w:sz w:val="24"/>
          <w:szCs w:val="24"/>
          <w:lang w:val="en-US"/>
        </w:rPr>
        <w:t xml:space="preserve"> (Gentianaceae), and </w:t>
      </w:r>
      <w:proofErr w:type="spellStart"/>
      <w:r w:rsidRPr="00EE4D09">
        <w:rPr>
          <w:rFonts w:ascii="Times New Roman" w:hAnsi="Times New Roman" w:cs="Times New Roman"/>
          <w:sz w:val="24"/>
          <w:szCs w:val="24"/>
          <w:lang w:val="en-US"/>
        </w:rPr>
        <w:t>Vijaysar</w:t>
      </w:r>
      <w:proofErr w:type="spellEnd"/>
      <w:r w:rsidRPr="00EE4D09">
        <w:rPr>
          <w:rFonts w:ascii="Times New Roman" w:hAnsi="Times New Roman" w:cs="Times New Roman"/>
          <w:sz w:val="24"/>
          <w:szCs w:val="24"/>
          <w:lang w:val="en-US"/>
        </w:rPr>
        <w:t xml:space="preserve"> (Pterocarpus marsupium </w:t>
      </w:r>
      <w:proofErr w:type="spellStart"/>
      <w:r w:rsidRPr="00EE4D09">
        <w:rPr>
          <w:rFonts w:ascii="Times New Roman" w:hAnsi="Times New Roman" w:cs="Times New Roman"/>
          <w:sz w:val="24"/>
          <w:szCs w:val="24"/>
          <w:lang w:val="en-US"/>
        </w:rPr>
        <w:t>roxb</w:t>
      </w:r>
      <w:proofErr w:type="spellEnd"/>
      <w:r w:rsidRPr="00EE4D09">
        <w:rPr>
          <w:rFonts w:ascii="Times New Roman" w:hAnsi="Times New Roman" w:cs="Times New Roman"/>
          <w:sz w:val="24"/>
          <w:szCs w:val="24"/>
          <w:lang w:val="en-US"/>
        </w:rPr>
        <w:t xml:space="preserve">) have anti-diabetic and anti-inflammatory properties. Ayurvedic herbs may act as "Potentiators" for these medications due to their abundance of vital phytonutrients and can assist in maintaining the standard of living for those with diabetes (Raut et.al.,2013 &amp; Chopra et.al.,2011). Some Ayurvedic and Indian folk medicinal plants have a great deal of potential. Because of the presence of bioactive components </w:t>
      </w:r>
      <w:r w:rsidR="00A448F9">
        <w:rPr>
          <w:rFonts w:ascii="Times New Roman" w:hAnsi="Times New Roman" w:cs="Times New Roman"/>
          <w:sz w:val="24"/>
          <w:szCs w:val="24"/>
          <w:lang w:val="en-US"/>
        </w:rPr>
        <w:t>that</w:t>
      </w:r>
      <w:r w:rsidRPr="00EE4D09">
        <w:rPr>
          <w:rFonts w:ascii="Times New Roman" w:hAnsi="Times New Roman" w:cs="Times New Roman"/>
          <w:sz w:val="24"/>
          <w:szCs w:val="24"/>
          <w:lang w:val="en-US"/>
        </w:rPr>
        <w:t xml:space="preserve"> act as nutraceuticals</w:t>
      </w:r>
      <w:r w:rsidR="007D0329" w:rsidRPr="00EE4D09">
        <w:rPr>
          <w:rFonts w:ascii="Times New Roman" w:hAnsi="Times New Roman" w:cs="Times New Roman"/>
          <w:sz w:val="24"/>
          <w:szCs w:val="24"/>
          <w:lang w:val="en-US"/>
        </w:rPr>
        <w:t>,</w:t>
      </w:r>
      <w:r w:rsidRPr="00EE4D09">
        <w:rPr>
          <w:rFonts w:ascii="Times New Roman" w:hAnsi="Times New Roman" w:cs="Times New Roman"/>
          <w:sz w:val="24"/>
          <w:szCs w:val="24"/>
          <w:lang w:val="en-US"/>
        </w:rPr>
        <w:t xml:space="preserve"> herbal medications are much more potent and have fewer side effects than synthetic anti-diabetic medications. Nutraceutical role in clinical practice is evolving. Demand is rising among patients who should make use of natural products. The mechanism by which hypoglycemic herbs work is by raising insulin secretion, improving muscle and adipose tissue uptake of glucose, preventing the intestinal absorption of glucose, and preventing glucose generation using hepatocytes (</w:t>
      </w:r>
      <w:proofErr w:type="spellStart"/>
      <w:r w:rsidRPr="00EE4D09">
        <w:rPr>
          <w:rFonts w:ascii="Times New Roman" w:hAnsi="Times New Roman" w:cs="Times New Roman"/>
          <w:sz w:val="24"/>
          <w:szCs w:val="24"/>
          <w:lang w:val="en-US"/>
        </w:rPr>
        <w:t>Nimesh</w:t>
      </w:r>
      <w:proofErr w:type="spellEnd"/>
      <w:r w:rsidRPr="00EE4D09">
        <w:rPr>
          <w:rFonts w:ascii="Times New Roman" w:hAnsi="Times New Roman" w:cs="Times New Roman"/>
          <w:sz w:val="24"/>
          <w:szCs w:val="24"/>
          <w:lang w:val="en-US"/>
        </w:rPr>
        <w:t>, 2018).</w:t>
      </w:r>
    </w:p>
    <w:p w14:paraId="5BD7CD32" w14:textId="1D8EEAB4" w:rsidR="00FB7D0F" w:rsidRPr="00EE4D09" w:rsidRDefault="00224998" w:rsidP="0008733D">
      <w:pPr>
        <w:spacing w:line="360" w:lineRule="auto"/>
        <w:jc w:val="both"/>
        <w:rPr>
          <w:rFonts w:ascii="Times New Roman" w:hAnsi="Times New Roman" w:cs="Times New Roman"/>
          <w:sz w:val="24"/>
          <w:szCs w:val="24"/>
          <w:lang w:val="en-US"/>
        </w:rPr>
      </w:pPr>
      <w:r w:rsidRPr="00EE4D09">
        <w:rPr>
          <w:rFonts w:ascii="Times New Roman" w:hAnsi="Times New Roman" w:cs="Times New Roman"/>
          <w:b/>
          <w:bCs/>
          <w:sz w:val="24"/>
          <w:szCs w:val="24"/>
          <w:lang w:val="en-US"/>
        </w:rPr>
        <w:t xml:space="preserve">Cinnamon </w:t>
      </w:r>
      <w:r w:rsidRPr="00EE4D09">
        <w:rPr>
          <w:rFonts w:ascii="Times New Roman" w:hAnsi="Times New Roman" w:cs="Times New Roman"/>
          <w:b/>
          <w:bCs/>
          <w:i/>
          <w:iCs/>
          <w:sz w:val="24"/>
          <w:szCs w:val="24"/>
          <w:lang w:val="en-US"/>
        </w:rPr>
        <w:t>(</w:t>
      </w:r>
      <w:proofErr w:type="spellStart"/>
      <w:r w:rsidRPr="00EE4D09">
        <w:rPr>
          <w:rFonts w:ascii="Times New Roman" w:hAnsi="Times New Roman" w:cs="Times New Roman"/>
          <w:b/>
          <w:bCs/>
          <w:i/>
          <w:iCs/>
          <w:sz w:val="24"/>
          <w:szCs w:val="24"/>
          <w:lang w:val="en-US"/>
        </w:rPr>
        <w:t>Cinnamomum</w:t>
      </w:r>
      <w:proofErr w:type="spellEnd"/>
      <w:r w:rsidRPr="00EE4D09">
        <w:rPr>
          <w:rFonts w:ascii="Times New Roman" w:hAnsi="Times New Roman" w:cs="Times New Roman"/>
          <w:b/>
          <w:bCs/>
          <w:i/>
          <w:iCs/>
          <w:sz w:val="24"/>
          <w:szCs w:val="24"/>
          <w:lang w:val="en-US"/>
        </w:rPr>
        <w:t xml:space="preserve"> </w:t>
      </w:r>
      <w:proofErr w:type="spellStart"/>
      <w:r w:rsidR="00F51079" w:rsidRPr="00EE4D09">
        <w:rPr>
          <w:rFonts w:ascii="Times New Roman" w:hAnsi="Times New Roman" w:cs="Times New Roman"/>
          <w:b/>
          <w:bCs/>
          <w:i/>
          <w:iCs/>
          <w:sz w:val="24"/>
          <w:szCs w:val="24"/>
          <w:lang w:val="en-US"/>
        </w:rPr>
        <w:t>verum</w:t>
      </w:r>
      <w:proofErr w:type="spellEnd"/>
      <w:r w:rsidR="00F51079" w:rsidRPr="00EE4D09">
        <w:rPr>
          <w:rFonts w:ascii="Times New Roman" w:hAnsi="Times New Roman" w:cs="Times New Roman"/>
          <w:b/>
          <w:bCs/>
          <w:i/>
          <w:iCs/>
          <w:sz w:val="24"/>
          <w:szCs w:val="24"/>
          <w:lang w:val="en-US"/>
        </w:rPr>
        <w:t>)</w:t>
      </w:r>
      <w:r w:rsidR="00F51079" w:rsidRPr="00EE4D09">
        <w:rPr>
          <w:rFonts w:ascii="Times New Roman" w:hAnsi="Times New Roman" w:cs="Times New Roman"/>
          <w:sz w:val="24"/>
          <w:szCs w:val="24"/>
          <w:lang w:val="en-US"/>
        </w:rPr>
        <w:t xml:space="preserve"> </w:t>
      </w:r>
    </w:p>
    <w:p w14:paraId="686B0B25" w14:textId="067A8BA2" w:rsidR="003C0A3E" w:rsidRPr="00EE4D09" w:rsidRDefault="000847AE" w:rsidP="0008733D">
      <w:pPr>
        <w:spacing w:line="360" w:lineRule="auto"/>
        <w:jc w:val="both"/>
        <w:rPr>
          <w:rFonts w:ascii="Times New Roman" w:hAnsi="Times New Roman" w:cs="Times New Roman"/>
          <w:sz w:val="24"/>
          <w:szCs w:val="24"/>
          <w:lang w:val="en-US"/>
        </w:rPr>
      </w:pPr>
      <w:r w:rsidRPr="00EE4D09">
        <w:rPr>
          <w:rFonts w:ascii="Times New Roman" w:hAnsi="Times New Roman" w:cs="Times New Roman"/>
          <w:sz w:val="24"/>
          <w:szCs w:val="24"/>
          <w:lang w:val="en-US"/>
        </w:rPr>
        <w:lastRenderedPageBreak/>
        <w:t xml:space="preserve">In the form of aqueous and alcoholic extracts, cinnamon and its active ingredients—cinnamaldehyde, </w:t>
      </w:r>
      <w:proofErr w:type="spellStart"/>
      <w:r w:rsidRPr="00EE4D09">
        <w:rPr>
          <w:rFonts w:ascii="Times New Roman" w:hAnsi="Times New Roman" w:cs="Times New Roman"/>
          <w:sz w:val="24"/>
          <w:szCs w:val="24"/>
          <w:lang w:val="en-US"/>
        </w:rPr>
        <w:t>cinnamonate</w:t>
      </w:r>
      <w:proofErr w:type="spellEnd"/>
      <w:r w:rsidRPr="00EE4D09">
        <w:rPr>
          <w:rFonts w:ascii="Times New Roman" w:hAnsi="Times New Roman" w:cs="Times New Roman"/>
          <w:sz w:val="24"/>
          <w:szCs w:val="24"/>
          <w:lang w:val="en-US"/>
        </w:rPr>
        <w:t xml:space="preserve">, cinnamic acid, and eugenol—have </w:t>
      </w:r>
      <w:r w:rsidR="00BA2213">
        <w:rPr>
          <w:rFonts w:ascii="Times New Roman" w:hAnsi="Times New Roman" w:cs="Times New Roman"/>
          <w:sz w:val="24"/>
          <w:szCs w:val="24"/>
          <w:lang w:val="en-US"/>
        </w:rPr>
        <w:t>several</w:t>
      </w:r>
      <w:r w:rsidRPr="00EE4D09">
        <w:rPr>
          <w:rFonts w:ascii="Times New Roman" w:hAnsi="Times New Roman" w:cs="Times New Roman"/>
          <w:sz w:val="24"/>
          <w:szCs w:val="24"/>
          <w:lang w:val="en-US"/>
        </w:rPr>
        <w:t xml:space="preserve"> medicinal uses. Cinnamon extracts help lower high blood sugar (</w:t>
      </w:r>
      <w:proofErr w:type="spellStart"/>
      <w:r w:rsidRPr="00EE4D09">
        <w:rPr>
          <w:rFonts w:ascii="Times New Roman" w:hAnsi="Times New Roman" w:cs="Times New Roman"/>
          <w:sz w:val="24"/>
          <w:szCs w:val="24"/>
          <w:lang w:val="en-US"/>
        </w:rPr>
        <w:t>Hosseinzadeh</w:t>
      </w:r>
      <w:proofErr w:type="spellEnd"/>
      <w:r w:rsidRPr="00EE4D09">
        <w:rPr>
          <w:rFonts w:ascii="Times New Roman" w:hAnsi="Times New Roman" w:cs="Times New Roman"/>
          <w:sz w:val="24"/>
          <w:szCs w:val="24"/>
          <w:lang w:val="en-US"/>
        </w:rPr>
        <w:t xml:space="preserve">, 2016). In diabetic patients with inadequate </w:t>
      </w:r>
      <w:proofErr w:type="spellStart"/>
      <w:r w:rsidRPr="00EE4D09">
        <w:rPr>
          <w:rFonts w:ascii="Times New Roman" w:hAnsi="Times New Roman" w:cs="Times New Roman"/>
          <w:sz w:val="24"/>
          <w:szCs w:val="24"/>
          <w:lang w:val="en-US"/>
        </w:rPr>
        <w:t>glycaemic</w:t>
      </w:r>
      <w:proofErr w:type="spellEnd"/>
      <w:r w:rsidRPr="00EE4D09">
        <w:rPr>
          <w:rFonts w:ascii="Times New Roman" w:hAnsi="Times New Roman" w:cs="Times New Roman"/>
          <w:sz w:val="24"/>
          <w:szCs w:val="24"/>
          <w:lang w:val="en-US"/>
        </w:rPr>
        <w:t xml:space="preserve"> control, cinnamon extract appears to have a moderate impact on lowering fasting plasma glucose levels (B. </w:t>
      </w:r>
      <w:proofErr w:type="spellStart"/>
      <w:r w:rsidRPr="00EE4D09">
        <w:rPr>
          <w:rFonts w:ascii="Times New Roman" w:hAnsi="Times New Roman" w:cs="Times New Roman"/>
          <w:sz w:val="24"/>
          <w:szCs w:val="24"/>
          <w:lang w:val="en-US"/>
        </w:rPr>
        <w:t>Mang</w:t>
      </w:r>
      <w:proofErr w:type="spellEnd"/>
      <w:r w:rsidRPr="00EE4D09">
        <w:rPr>
          <w:rFonts w:ascii="Times New Roman" w:hAnsi="Times New Roman" w:cs="Times New Roman"/>
          <w:sz w:val="24"/>
          <w:szCs w:val="24"/>
          <w:lang w:val="en-US"/>
        </w:rPr>
        <w:t xml:space="preserve"> et al., 2006). Pancreatic cells release more insulin when cinnamon is present (Sharma, 1995).  Patients with type 2 diabetes may benefit from cinnamon in terms of their lipid profiles, blood glucose levels, and anthropometric measurements. Patients with a higher baseline BMI (BMI ≥ 27) experience these benefits to a significantly greater extent (</w:t>
      </w:r>
      <w:proofErr w:type="spellStart"/>
      <w:r w:rsidRPr="00EE4D09">
        <w:rPr>
          <w:rFonts w:ascii="Times New Roman" w:hAnsi="Times New Roman" w:cs="Times New Roman"/>
          <w:sz w:val="24"/>
          <w:szCs w:val="24"/>
          <w:lang w:val="en-US"/>
        </w:rPr>
        <w:t>Roghayeh</w:t>
      </w:r>
      <w:proofErr w:type="spellEnd"/>
      <w:r w:rsidRPr="00EE4D09">
        <w:rPr>
          <w:rFonts w:ascii="Times New Roman" w:hAnsi="Times New Roman" w:cs="Times New Roman"/>
          <w:sz w:val="24"/>
          <w:szCs w:val="24"/>
          <w:lang w:val="en-US"/>
        </w:rPr>
        <w:t xml:space="preserve"> </w:t>
      </w:r>
      <w:proofErr w:type="spellStart"/>
      <w:r w:rsidRPr="00EE4D09">
        <w:rPr>
          <w:rFonts w:ascii="Times New Roman" w:hAnsi="Times New Roman" w:cs="Times New Roman"/>
          <w:sz w:val="24"/>
          <w:szCs w:val="24"/>
          <w:lang w:val="en-US"/>
        </w:rPr>
        <w:t>Zare</w:t>
      </w:r>
      <w:proofErr w:type="spellEnd"/>
      <w:r w:rsidRPr="00EE4D09">
        <w:rPr>
          <w:rFonts w:ascii="Times New Roman" w:hAnsi="Times New Roman" w:cs="Times New Roman"/>
          <w:sz w:val="24"/>
          <w:szCs w:val="24"/>
          <w:lang w:val="en-US"/>
        </w:rPr>
        <w:t xml:space="preserve"> et al., 2019).</w:t>
      </w:r>
    </w:p>
    <w:p w14:paraId="68921A6A" w14:textId="368CB344" w:rsidR="003C0A3E" w:rsidRPr="00EE4D09" w:rsidRDefault="000847AE" w:rsidP="0008733D">
      <w:pPr>
        <w:spacing w:line="360" w:lineRule="auto"/>
        <w:jc w:val="both"/>
        <w:rPr>
          <w:rFonts w:ascii="Times New Roman" w:hAnsi="Times New Roman" w:cs="Times New Roman"/>
          <w:b/>
          <w:bCs/>
          <w:i/>
          <w:iCs/>
          <w:sz w:val="24"/>
          <w:szCs w:val="24"/>
          <w:lang w:val="en-US"/>
        </w:rPr>
      </w:pPr>
      <w:r w:rsidRPr="00EE4D09">
        <w:rPr>
          <w:rFonts w:ascii="Times New Roman" w:hAnsi="Times New Roman" w:cs="Times New Roman"/>
          <w:b/>
          <w:bCs/>
          <w:sz w:val="24"/>
          <w:szCs w:val="24"/>
          <w:lang w:val="en-US"/>
        </w:rPr>
        <w:t xml:space="preserve">Fenugreek seeds </w:t>
      </w:r>
      <w:r w:rsidRPr="00EE4D09">
        <w:rPr>
          <w:rFonts w:ascii="Times New Roman" w:hAnsi="Times New Roman" w:cs="Times New Roman"/>
          <w:b/>
          <w:bCs/>
          <w:i/>
          <w:iCs/>
          <w:sz w:val="24"/>
          <w:szCs w:val="24"/>
          <w:lang w:val="en-US"/>
        </w:rPr>
        <w:t>(</w:t>
      </w:r>
      <w:proofErr w:type="spellStart"/>
      <w:r w:rsidRPr="00EE4D09">
        <w:rPr>
          <w:rFonts w:ascii="Times New Roman" w:hAnsi="Times New Roman" w:cs="Times New Roman"/>
          <w:b/>
          <w:bCs/>
          <w:i/>
          <w:iCs/>
          <w:sz w:val="24"/>
          <w:szCs w:val="24"/>
          <w:lang w:val="en-US"/>
        </w:rPr>
        <w:t>Trigonellafoenum</w:t>
      </w:r>
      <w:proofErr w:type="spellEnd"/>
      <w:r w:rsidRPr="00EE4D09">
        <w:rPr>
          <w:rFonts w:ascii="Times New Roman" w:hAnsi="Times New Roman" w:cs="Times New Roman"/>
          <w:b/>
          <w:bCs/>
          <w:i/>
          <w:iCs/>
          <w:sz w:val="24"/>
          <w:szCs w:val="24"/>
          <w:lang w:val="en-US"/>
        </w:rPr>
        <w:t>-graecum)</w:t>
      </w:r>
    </w:p>
    <w:p w14:paraId="415EEC39" w14:textId="1D879446" w:rsidR="003C0A3E" w:rsidRPr="00EE4D09" w:rsidRDefault="001D4158" w:rsidP="0008733D">
      <w:pPr>
        <w:spacing w:line="360" w:lineRule="auto"/>
        <w:jc w:val="both"/>
        <w:rPr>
          <w:rFonts w:ascii="Times New Roman" w:hAnsi="Times New Roman" w:cs="Times New Roman"/>
          <w:sz w:val="24"/>
          <w:szCs w:val="24"/>
        </w:rPr>
      </w:pPr>
      <w:r w:rsidRPr="00EE4D09">
        <w:rPr>
          <w:rFonts w:ascii="Times New Roman" w:hAnsi="Times New Roman" w:cs="Times New Roman"/>
          <w:sz w:val="24"/>
          <w:szCs w:val="24"/>
          <w:lang w:val="en-US"/>
        </w:rPr>
        <w:t xml:space="preserve">The bioactive substances found in fenugreek seeds include diosgenin, 4-hydroxyisoleucine, galactomannan, trigonelline, quercetin, vitexin, </w:t>
      </w:r>
      <w:proofErr w:type="spellStart"/>
      <w:r w:rsidRPr="00EE4D09">
        <w:rPr>
          <w:rFonts w:ascii="Times New Roman" w:hAnsi="Times New Roman" w:cs="Times New Roman"/>
          <w:sz w:val="24"/>
          <w:szCs w:val="24"/>
          <w:lang w:val="en-US"/>
        </w:rPr>
        <w:t>isovitexin</w:t>
      </w:r>
      <w:proofErr w:type="spellEnd"/>
      <w:r w:rsidRPr="00EE4D09">
        <w:rPr>
          <w:rFonts w:ascii="Times New Roman" w:hAnsi="Times New Roman" w:cs="Times New Roman"/>
          <w:sz w:val="24"/>
          <w:szCs w:val="24"/>
          <w:lang w:val="en-US"/>
        </w:rPr>
        <w:t xml:space="preserve">, coumarins, lignans, </w:t>
      </w:r>
      <w:proofErr w:type="spellStart"/>
      <w:r w:rsidRPr="00EE4D09">
        <w:rPr>
          <w:rFonts w:ascii="Times New Roman" w:hAnsi="Times New Roman" w:cs="Times New Roman"/>
          <w:sz w:val="24"/>
          <w:szCs w:val="24"/>
          <w:lang w:val="en-US"/>
        </w:rPr>
        <w:t>mucilages</w:t>
      </w:r>
      <w:proofErr w:type="spellEnd"/>
      <w:r w:rsidRPr="00EE4D09">
        <w:rPr>
          <w:rFonts w:ascii="Times New Roman" w:hAnsi="Times New Roman" w:cs="Times New Roman"/>
          <w:sz w:val="24"/>
          <w:szCs w:val="24"/>
          <w:lang w:val="en-US"/>
        </w:rPr>
        <w:t>, and phytosterols.</w:t>
      </w:r>
      <w:r w:rsidR="00AF6EE1" w:rsidRPr="00EE4D09">
        <w:rPr>
          <w:rFonts w:ascii="Times New Roman" w:hAnsi="Times New Roman" w:cs="Times New Roman"/>
        </w:rPr>
        <w:t xml:space="preserve"> </w:t>
      </w:r>
      <w:r w:rsidR="00AF6EE1" w:rsidRPr="00EE4D09">
        <w:rPr>
          <w:rFonts w:ascii="Times New Roman" w:hAnsi="Times New Roman" w:cs="Times New Roman"/>
          <w:sz w:val="24"/>
          <w:szCs w:val="24"/>
          <w:lang w:val="en-US"/>
        </w:rPr>
        <w:t xml:space="preserve">The human symptoms of type 2 diabetes can be effectively and safely alleviated by fenugreek seed extract, also known as </w:t>
      </w:r>
      <w:proofErr w:type="spellStart"/>
      <w:r w:rsidR="00AF6EE1" w:rsidRPr="00EE4D09">
        <w:rPr>
          <w:rFonts w:ascii="Times New Roman" w:hAnsi="Times New Roman" w:cs="Times New Roman"/>
          <w:sz w:val="24"/>
          <w:szCs w:val="24"/>
          <w:lang w:val="en-US"/>
        </w:rPr>
        <w:t>fenfuro</w:t>
      </w:r>
      <w:proofErr w:type="spellEnd"/>
      <w:r w:rsidR="00AF6EE1" w:rsidRPr="00EE4D09">
        <w:rPr>
          <w:rFonts w:ascii="Times New Roman" w:hAnsi="Times New Roman" w:cs="Times New Roman"/>
          <w:sz w:val="24"/>
          <w:szCs w:val="24"/>
          <w:lang w:val="en-US"/>
        </w:rPr>
        <w:t xml:space="preserve"> (Narsingh </w:t>
      </w:r>
      <w:r w:rsidR="00AF6EE1" w:rsidRPr="00EE4D09">
        <w:rPr>
          <w:rFonts w:ascii="Times New Roman" w:hAnsi="Times New Roman" w:cs="Times New Roman"/>
          <w:i/>
          <w:iCs/>
          <w:sz w:val="24"/>
          <w:szCs w:val="24"/>
          <w:lang w:val="en-US"/>
        </w:rPr>
        <w:t>et al.,</w:t>
      </w:r>
      <w:r w:rsidR="00AF6EE1" w:rsidRPr="00EE4D09">
        <w:rPr>
          <w:rFonts w:ascii="Times New Roman" w:hAnsi="Times New Roman" w:cs="Times New Roman"/>
          <w:sz w:val="24"/>
          <w:szCs w:val="24"/>
          <w:lang w:val="en-US"/>
        </w:rPr>
        <w:t xml:space="preserve"> 2016).</w:t>
      </w:r>
      <w:r w:rsidRPr="00EE4D09">
        <w:rPr>
          <w:rFonts w:ascii="Times New Roman" w:hAnsi="Times New Roman" w:cs="Times New Roman"/>
          <w:sz w:val="24"/>
          <w:szCs w:val="24"/>
          <w:lang w:val="en-US"/>
        </w:rPr>
        <w:t xml:space="preserve"> By soaking them in hot water, fenugreek seeds can be used as an adjuvant to help manage type 2 diabetes mellitus (</w:t>
      </w:r>
      <w:proofErr w:type="spellStart"/>
      <w:r w:rsidRPr="00EE4D09">
        <w:rPr>
          <w:rFonts w:ascii="Times New Roman" w:hAnsi="Times New Roman" w:cs="Times New Roman"/>
          <w:sz w:val="24"/>
          <w:szCs w:val="24"/>
          <w:lang w:val="en-US"/>
        </w:rPr>
        <w:t>Nazila</w:t>
      </w:r>
      <w:proofErr w:type="spellEnd"/>
      <w:r w:rsidRPr="00EE4D09">
        <w:rPr>
          <w:rFonts w:ascii="Times New Roman" w:hAnsi="Times New Roman" w:cs="Times New Roman"/>
          <w:sz w:val="24"/>
          <w:szCs w:val="24"/>
          <w:lang w:val="en-US"/>
        </w:rPr>
        <w:t xml:space="preserve"> </w:t>
      </w:r>
      <w:proofErr w:type="spellStart"/>
      <w:r w:rsidRPr="00EE4D09">
        <w:rPr>
          <w:rFonts w:ascii="Times New Roman" w:hAnsi="Times New Roman" w:cs="Times New Roman"/>
          <w:sz w:val="24"/>
          <w:szCs w:val="24"/>
          <w:lang w:val="en-US"/>
        </w:rPr>
        <w:t>Kassaian</w:t>
      </w:r>
      <w:proofErr w:type="spellEnd"/>
      <w:r w:rsidRPr="00EE4D09">
        <w:rPr>
          <w:rFonts w:ascii="Times New Roman" w:hAnsi="Times New Roman" w:cs="Times New Roman"/>
          <w:sz w:val="24"/>
          <w:szCs w:val="24"/>
          <w:lang w:val="en-US"/>
        </w:rPr>
        <w:t xml:space="preserve"> et al., 2009). In patients with type II diabetes, the administration of a </w:t>
      </w:r>
      <w:proofErr w:type="spellStart"/>
      <w:r w:rsidRPr="00EE4D09">
        <w:rPr>
          <w:rFonts w:ascii="Times New Roman" w:hAnsi="Times New Roman" w:cs="Times New Roman"/>
          <w:sz w:val="24"/>
          <w:szCs w:val="24"/>
          <w:lang w:val="en-US"/>
        </w:rPr>
        <w:t>Trigonella</w:t>
      </w:r>
      <w:proofErr w:type="spellEnd"/>
      <w:r w:rsidRPr="00EE4D09">
        <w:rPr>
          <w:rFonts w:ascii="Times New Roman" w:hAnsi="Times New Roman" w:cs="Times New Roman"/>
          <w:sz w:val="24"/>
          <w:szCs w:val="24"/>
          <w:lang w:val="en-US"/>
        </w:rPr>
        <w:t xml:space="preserve"> </w:t>
      </w:r>
      <w:proofErr w:type="spellStart"/>
      <w:r w:rsidRPr="00EE4D09">
        <w:rPr>
          <w:rFonts w:ascii="Times New Roman" w:hAnsi="Times New Roman" w:cs="Times New Roman"/>
          <w:sz w:val="24"/>
          <w:szCs w:val="24"/>
          <w:lang w:val="en-US"/>
        </w:rPr>
        <w:t>foenum</w:t>
      </w:r>
      <w:proofErr w:type="spellEnd"/>
      <w:r w:rsidRPr="00EE4D09">
        <w:rPr>
          <w:rFonts w:ascii="Times New Roman" w:hAnsi="Times New Roman" w:cs="Times New Roman"/>
          <w:sz w:val="24"/>
          <w:szCs w:val="24"/>
          <w:lang w:val="en-US"/>
        </w:rPr>
        <w:t xml:space="preserve">-graecum seed powder solution significantly improved lipid metabolism while having no negative side effects. Thus, according to Genet </w:t>
      </w:r>
      <w:proofErr w:type="spellStart"/>
      <w:r w:rsidRPr="00EE4D09">
        <w:rPr>
          <w:rFonts w:ascii="Times New Roman" w:hAnsi="Times New Roman" w:cs="Times New Roman"/>
          <w:sz w:val="24"/>
          <w:szCs w:val="24"/>
          <w:lang w:val="en-US"/>
        </w:rPr>
        <w:t>Alem</w:t>
      </w:r>
      <w:proofErr w:type="spellEnd"/>
      <w:r w:rsidRPr="00EE4D09">
        <w:rPr>
          <w:rFonts w:ascii="Times New Roman" w:hAnsi="Times New Roman" w:cs="Times New Roman"/>
          <w:sz w:val="24"/>
          <w:szCs w:val="24"/>
          <w:lang w:val="en-US"/>
        </w:rPr>
        <w:t xml:space="preserve"> </w:t>
      </w:r>
      <w:proofErr w:type="spellStart"/>
      <w:r w:rsidRPr="00EE4D09">
        <w:rPr>
          <w:rFonts w:ascii="Times New Roman" w:hAnsi="Times New Roman" w:cs="Times New Roman"/>
          <w:sz w:val="24"/>
          <w:szCs w:val="24"/>
          <w:lang w:val="en-US"/>
        </w:rPr>
        <w:t>Geberemeskel</w:t>
      </w:r>
      <w:proofErr w:type="spellEnd"/>
      <w:r w:rsidRPr="00EE4D09">
        <w:rPr>
          <w:rFonts w:ascii="Times New Roman" w:hAnsi="Times New Roman" w:cs="Times New Roman"/>
          <w:sz w:val="24"/>
          <w:szCs w:val="24"/>
          <w:lang w:val="en-US"/>
        </w:rPr>
        <w:t xml:space="preserve"> et al. (2019), fenugreek seeds may offer fresh options for the clinical treatment of type II diabetes. 114 patients with type II diabetes were observed in a study conducted by Sharma et al. (1990). For a month, 57 patients took metformin and another 57 patients took 25 g of fenugreek seed powder solution orally twice daily. According to the study, fenugreek significantly improved type II diabetes patients' lipid metabolism without causing any negative side effects.</w:t>
      </w:r>
    </w:p>
    <w:p w14:paraId="3EE33E78" w14:textId="77777777" w:rsidR="00B450B5" w:rsidRPr="00EE4D09" w:rsidRDefault="001D4158" w:rsidP="0008733D">
      <w:pPr>
        <w:spacing w:line="360" w:lineRule="auto"/>
        <w:jc w:val="both"/>
        <w:rPr>
          <w:rFonts w:ascii="Times New Roman" w:hAnsi="Times New Roman" w:cs="Times New Roman"/>
          <w:b/>
          <w:bCs/>
          <w:i/>
          <w:iCs/>
          <w:sz w:val="24"/>
          <w:szCs w:val="24"/>
          <w:lang w:val="en-US"/>
        </w:rPr>
      </w:pPr>
      <w:r w:rsidRPr="00EE4D09">
        <w:rPr>
          <w:rFonts w:ascii="Times New Roman" w:hAnsi="Times New Roman" w:cs="Times New Roman"/>
          <w:b/>
          <w:bCs/>
          <w:sz w:val="24"/>
          <w:szCs w:val="24"/>
          <w:lang w:val="en-US"/>
        </w:rPr>
        <w:t xml:space="preserve">Curry leaves </w:t>
      </w:r>
      <w:r w:rsidRPr="00EE4D09">
        <w:rPr>
          <w:rFonts w:ascii="Times New Roman" w:hAnsi="Times New Roman" w:cs="Times New Roman"/>
          <w:b/>
          <w:bCs/>
          <w:i/>
          <w:iCs/>
          <w:sz w:val="24"/>
          <w:szCs w:val="24"/>
          <w:lang w:val="en-US"/>
        </w:rPr>
        <w:t>(</w:t>
      </w:r>
      <w:proofErr w:type="spellStart"/>
      <w:r w:rsidRPr="00EE4D09">
        <w:rPr>
          <w:rFonts w:ascii="Times New Roman" w:hAnsi="Times New Roman" w:cs="Times New Roman"/>
          <w:b/>
          <w:bCs/>
          <w:i/>
          <w:iCs/>
          <w:sz w:val="24"/>
          <w:szCs w:val="24"/>
          <w:lang w:val="en-US"/>
        </w:rPr>
        <w:t>Murraya</w:t>
      </w:r>
      <w:proofErr w:type="spellEnd"/>
      <w:r w:rsidRPr="00EE4D09">
        <w:rPr>
          <w:rFonts w:ascii="Times New Roman" w:hAnsi="Times New Roman" w:cs="Times New Roman"/>
          <w:b/>
          <w:bCs/>
          <w:i/>
          <w:iCs/>
          <w:sz w:val="24"/>
          <w:szCs w:val="24"/>
          <w:lang w:val="en-US"/>
        </w:rPr>
        <w:t xml:space="preserve"> </w:t>
      </w:r>
      <w:proofErr w:type="spellStart"/>
      <w:r w:rsidRPr="00EE4D09">
        <w:rPr>
          <w:rFonts w:ascii="Times New Roman" w:hAnsi="Times New Roman" w:cs="Times New Roman"/>
          <w:b/>
          <w:bCs/>
          <w:i/>
          <w:iCs/>
          <w:sz w:val="24"/>
          <w:szCs w:val="24"/>
          <w:lang w:val="en-US"/>
        </w:rPr>
        <w:t>koenigii</w:t>
      </w:r>
      <w:proofErr w:type="spellEnd"/>
      <w:r w:rsidRPr="00EE4D09">
        <w:rPr>
          <w:rFonts w:ascii="Times New Roman" w:hAnsi="Times New Roman" w:cs="Times New Roman"/>
          <w:b/>
          <w:bCs/>
          <w:i/>
          <w:iCs/>
          <w:sz w:val="24"/>
          <w:szCs w:val="24"/>
          <w:lang w:val="en-US"/>
        </w:rPr>
        <w:t>)</w:t>
      </w:r>
    </w:p>
    <w:p w14:paraId="7CE08FCE" w14:textId="5A6EAF0F" w:rsidR="00174979" w:rsidRPr="00EE4D09" w:rsidRDefault="00A448F9" w:rsidP="0008733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Curry leaves (</w:t>
      </w:r>
      <w:proofErr w:type="spellStart"/>
      <w:r w:rsidRPr="00A448F9">
        <w:rPr>
          <w:rFonts w:ascii="Times New Roman" w:hAnsi="Times New Roman" w:cs="Times New Roman"/>
          <w:sz w:val="24"/>
          <w:szCs w:val="24"/>
          <w:lang w:val="en-US"/>
        </w:rPr>
        <w:t>Murraya</w:t>
      </w:r>
      <w:proofErr w:type="spellEnd"/>
      <w:r w:rsidRPr="00A448F9">
        <w:rPr>
          <w:rFonts w:ascii="Times New Roman" w:hAnsi="Times New Roman" w:cs="Times New Roman"/>
          <w:sz w:val="24"/>
          <w:szCs w:val="24"/>
          <w:lang w:val="en-US"/>
        </w:rPr>
        <w:t xml:space="preserve"> </w:t>
      </w:r>
      <w:proofErr w:type="spellStart"/>
      <w:r w:rsidRPr="00A448F9">
        <w:rPr>
          <w:rFonts w:ascii="Times New Roman" w:hAnsi="Times New Roman" w:cs="Times New Roman"/>
          <w:sz w:val="24"/>
          <w:szCs w:val="24"/>
          <w:lang w:val="en-US"/>
        </w:rPr>
        <w:t>koenigii</w:t>
      </w:r>
      <w:proofErr w:type="spellEnd"/>
      <w:r>
        <w:rPr>
          <w:rFonts w:ascii="Times New Roman" w:hAnsi="Times New Roman" w:cs="Times New Roman"/>
          <w:sz w:val="24"/>
          <w:szCs w:val="24"/>
          <w:lang w:val="en-US"/>
        </w:rPr>
        <w:t>)</w:t>
      </w:r>
      <w:r w:rsidRPr="00A448F9">
        <w:rPr>
          <w:rFonts w:ascii="Times New Roman" w:hAnsi="Times New Roman" w:cs="Times New Roman"/>
          <w:sz w:val="24"/>
          <w:szCs w:val="24"/>
          <w:lang w:val="en-US"/>
        </w:rPr>
        <w:t xml:space="preserve"> </w:t>
      </w:r>
      <w:r>
        <w:rPr>
          <w:rFonts w:ascii="Times New Roman" w:hAnsi="Times New Roman" w:cs="Times New Roman"/>
          <w:sz w:val="24"/>
          <w:szCs w:val="24"/>
          <w:lang w:val="en-US"/>
        </w:rPr>
        <w:t>have</w:t>
      </w:r>
      <w:r w:rsidRPr="00A448F9">
        <w:rPr>
          <w:rFonts w:ascii="Times New Roman" w:hAnsi="Times New Roman" w:cs="Times New Roman"/>
          <w:sz w:val="24"/>
          <w:szCs w:val="24"/>
          <w:lang w:val="en-US"/>
        </w:rPr>
        <w:t xml:space="preserve"> a strong hypoglycemic effect on the metabolism of carbohydrates.</w:t>
      </w:r>
      <w:r>
        <w:rPr>
          <w:rFonts w:ascii="Times New Roman" w:hAnsi="Times New Roman" w:cs="Times New Roman"/>
          <w:sz w:val="24"/>
          <w:szCs w:val="24"/>
          <w:lang w:val="en-US"/>
        </w:rPr>
        <w:t xml:space="preserve"> It contains</w:t>
      </w:r>
      <w:r w:rsidR="00C93A71" w:rsidRPr="00EE4D09">
        <w:rPr>
          <w:rFonts w:ascii="Times New Roman" w:hAnsi="Times New Roman" w:cs="Times New Roman"/>
          <w:sz w:val="24"/>
          <w:szCs w:val="24"/>
          <w:lang w:val="en-US"/>
        </w:rPr>
        <w:t xml:space="preserve"> flavonoids, alkaloids, glycosides, and carbazole, among numerous bioactive substances. According to a research investigation, 30 patients with non-insulin-dependent diabetes mellitus were supplemented with curry leaf powder for one month. Blood sugar levels two hours after meals and fasting were the parameters tracked at 1, 15, and 30 days. Over a 15-day period, the results showed a temporary decrease in fasting and postprandial blood sugar levels (Mani, 1990). According to Khan BA (1995), it decreases </w:t>
      </w:r>
      <w:proofErr w:type="spellStart"/>
      <w:r w:rsidR="00C93A71" w:rsidRPr="00EE4D09">
        <w:rPr>
          <w:rFonts w:ascii="Times New Roman" w:hAnsi="Times New Roman" w:cs="Times New Roman"/>
          <w:sz w:val="24"/>
          <w:szCs w:val="24"/>
          <w:lang w:val="en-US"/>
        </w:rPr>
        <w:t>glycogenogenesis</w:t>
      </w:r>
      <w:proofErr w:type="spellEnd"/>
      <w:r w:rsidR="00C93A71" w:rsidRPr="00EE4D09">
        <w:rPr>
          <w:rFonts w:ascii="Times New Roman" w:hAnsi="Times New Roman" w:cs="Times New Roman"/>
          <w:sz w:val="24"/>
          <w:szCs w:val="24"/>
          <w:lang w:val="en-US"/>
        </w:rPr>
        <w:t xml:space="preserve"> and </w:t>
      </w:r>
      <w:proofErr w:type="spellStart"/>
      <w:r w:rsidR="00C93A71" w:rsidRPr="00EE4D09">
        <w:rPr>
          <w:rFonts w:ascii="Times New Roman" w:hAnsi="Times New Roman" w:cs="Times New Roman"/>
          <w:sz w:val="24"/>
          <w:szCs w:val="24"/>
          <w:lang w:val="en-US"/>
        </w:rPr>
        <w:t>gluconolysis</w:t>
      </w:r>
      <w:proofErr w:type="spellEnd"/>
      <w:r w:rsidR="00C93A71" w:rsidRPr="00EE4D09">
        <w:rPr>
          <w:rFonts w:ascii="Times New Roman" w:hAnsi="Times New Roman" w:cs="Times New Roman"/>
          <w:sz w:val="24"/>
          <w:szCs w:val="24"/>
          <w:lang w:val="en-US"/>
        </w:rPr>
        <w:t xml:space="preserve"> while increasing gluconeogenesis. Over the course of 30 days, 10 type 2 </w:t>
      </w:r>
      <w:r w:rsidR="00C93A71" w:rsidRPr="00EE4D09">
        <w:rPr>
          <w:rFonts w:ascii="Times New Roman" w:hAnsi="Times New Roman" w:cs="Times New Roman"/>
          <w:sz w:val="24"/>
          <w:szCs w:val="24"/>
          <w:lang w:val="en-US"/>
        </w:rPr>
        <w:lastRenderedPageBreak/>
        <w:t>diabetic men (51-62 years old) were observed and given 15 g of curry leaf powder daily to eat with lunch. substantial decrease in blood glucose load, pre-lunch and post-lunch glucose levels, and fasting and postprandial glucose levels (</w:t>
      </w:r>
      <w:proofErr w:type="spellStart"/>
      <w:r w:rsidR="00C93A71" w:rsidRPr="00EE4D09">
        <w:rPr>
          <w:rFonts w:ascii="Times New Roman" w:hAnsi="Times New Roman" w:cs="Times New Roman"/>
          <w:sz w:val="24"/>
          <w:szCs w:val="24"/>
          <w:lang w:val="en-US"/>
        </w:rPr>
        <w:t>Kirupa</w:t>
      </w:r>
      <w:proofErr w:type="spellEnd"/>
      <w:r w:rsidR="00C93A71" w:rsidRPr="00EE4D09">
        <w:rPr>
          <w:rFonts w:ascii="Times New Roman" w:hAnsi="Times New Roman" w:cs="Times New Roman"/>
          <w:sz w:val="24"/>
          <w:szCs w:val="24"/>
          <w:lang w:val="en-US"/>
        </w:rPr>
        <w:t xml:space="preserve"> LSS, 2013).</w:t>
      </w:r>
    </w:p>
    <w:p w14:paraId="235ECC84" w14:textId="77777777" w:rsidR="00174979" w:rsidRPr="00EE4D09" w:rsidRDefault="00174979" w:rsidP="0008733D">
      <w:pPr>
        <w:spacing w:line="360" w:lineRule="auto"/>
        <w:jc w:val="both"/>
        <w:rPr>
          <w:rFonts w:ascii="Times New Roman" w:hAnsi="Times New Roman" w:cs="Times New Roman"/>
          <w:b/>
          <w:bCs/>
          <w:i/>
          <w:iCs/>
          <w:sz w:val="24"/>
          <w:szCs w:val="24"/>
          <w:lang w:val="en-US"/>
        </w:rPr>
      </w:pPr>
      <w:r w:rsidRPr="00EE4D09">
        <w:rPr>
          <w:rFonts w:ascii="Times New Roman" w:hAnsi="Times New Roman" w:cs="Times New Roman"/>
          <w:b/>
          <w:bCs/>
          <w:sz w:val="24"/>
          <w:szCs w:val="24"/>
          <w:lang w:val="en-US"/>
        </w:rPr>
        <w:t xml:space="preserve">Jamun seeds </w:t>
      </w:r>
      <w:r w:rsidRPr="00EE4D09">
        <w:rPr>
          <w:rFonts w:ascii="Times New Roman" w:hAnsi="Times New Roman" w:cs="Times New Roman"/>
          <w:b/>
          <w:bCs/>
          <w:i/>
          <w:iCs/>
          <w:sz w:val="24"/>
          <w:szCs w:val="24"/>
          <w:lang w:val="en-US"/>
        </w:rPr>
        <w:t>(</w:t>
      </w:r>
      <w:proofErr w:type="spellStart"/>
      <w:r w:rsidRPr="00EE4D09">
        <w:rPr>
          <w:rFonts w:ascii="Times New Roman" w:hAnsi="Times New Roman" w:cs="Times New Roman"/>
          <w:b/>
          <w:bCs/>
          <w:i/>
          <w:iCs/>
          <w:sz w:val="24"/>
          <w:szCs w:val="24"/>
          <w:lang w:val="en-US"/>
        </w:rPr>
        <w:t>Syzygium</w:t>
      </w:r>
      <w:proofErr w:type="spellEnd"/>
      <w:r w:rsidRPr="00EE4D09">
        <w:rPr>
          <w:rFonts w:ascii="Times New Roman" w:hAnsi="Times New Roman" w:cs="Times New Roman"/>
          <w:b/>
          <w:bCs/>
          <w:i/>
          <w:iCs/>
          <w:sz w:val="24"/>
          <w:szCs w:val="24"/>
          <w:lang w:val="en-US"/>
        </w:rPr>
        <w:t xml:space="preserve"> </w:t>
      </w:r>
      <w:proofErr w:type="spellStart"/>
      <w:r w:rsidRPr="00EE4D09">
        <w:rPr>
          <w:rFonts w:ascii="Times New Roman" w:hAnsi="Times New Roman" w:cs="Times New Roman"/>
          <w:b/>
          <w:bCs/>
          <w:i/>
          <w:iCs/>
          <w:sz w:val="24"/>
          <w:szCs w:val="24"/>
          <w:lang w:val="en-US"/>
        </w:rPr>
        <w:t>cumini</w:t>
      </w:r>
      <w:proofErr w:type="spellEnd"/>
      <w:r w:rsidRPr="00EE4D09">
        <w:rPr>
          <w:rFonts w:ascii="Times New Roman" w:hAnsi="Times New Roman" w:cs="Times New Roman"/>
          <w:b/>
          <w:bCs/>
          <w:i/>
          <w:iCs/>
          <w:sz w:val="24"/>
          <w:szCs w:val="24"/>
          <w:lang w:val="en-US"/>
        </w:rPr>
        <w:t>)</w:t>
      </w:r>
    </w:p>
    <w:p w14:paraId="4AD7EC77" w14:textId="62B2CF83" w:rsidR="00F602A7" w:rsidRPr="00F10CF7" w:rsidRDefault="00AF6EE1" w:rsidP="0008733D">
      <w:pPr>
        <w:spacing w:line="360" w:lineRule="auto"/>
        <w:jc w:val="both"/>
        <w:rPr>
          <w:rFonts w:ascii="Times New Roman" w:hAnsi="Times New Roman" w:cs="Times New Roman"/>
          <w:sz w:val="24"/>
          <w:szCs w:val="24"/>
          <w:lang w:val="en-US"/>
        </w:rPr>
      </w:pPr>
      <w:r w:rsidRPr="00EE4D09">
        <w:rPr>
          <w:rFonts w:ascii="Times New Roman" w:hAnsi="Times New Roman" w:cs="Times New Roman"/>
          <w:sz w:val="24"/>
          <w:szCs w:val="24"/>
          <w:lang w:val="en-US"/>
        </w:rPr>
        <w:t>Before the discovery of insulin, jamun was a leading antidiabetic drug even in Europe. It has been used in a variety of complementary and alternative medical systems. India's numerous traditional medical systems have made use of the brew made by boiling jamun seeds in boiling water (</w:t>
      </w:r>
      <w:proofErr w:type="spellStart"/>
      <w:r w:rsidRPr="00EE4D09">
        <w:rPr>
          <w:rFonts w:ascii="Times New Roman" w:hAnsi="Times New Roman" w:cs="Times New Roman"/>
          <w:sz w:val="24"/>
          <w:szCs w:val="24"/>
          <w:lang w:val="en-US"/>
        </w:rPr>
        <w:t>Baliga</w:t>
      </w:r>
      <w:proofErr w:type="spellEnd"/>
      <w:r w:rsidRPr="00EE4D09">
        <w:rPr>
          <w:rFonts w:ascii="Times New Roman" w:hAnsi="Times New Roman" w:cs="Times New Roman"/>
          <w:sz w:val="24"/>
          <w:szCs w:val="24"/>
          <w:lang w:val="en-US"/>
        </w:rPr>
        <w:t xml:space="preserve">, </w:t>
      </w:r>
      <w:proofErr w:type="spellStart"/>
      <w:r w:rsidRPr="00EE4D09">
        <w:rPr>
          <w:rFonts w:ascii="Times New Roman" w:hAnsi="Times New Roman" w:cs="Times New Roman"/>
          <w:sz w:val="24"/>
          <w:szCs w:val="24"/>
          <w:lang w:val="en-US"/>
        </w:rPr>
        <w:t>Manjeshwar</w:t>
      </w:r>
      <w:proofErr w:type="spellEnd"/>
      <w:r w:rsidRPr="00EE4D09">
        <w:rPr>
          <w:rFonts w:ascii="Times New Roman" w:hAnsi="Times New Roman" w:cs="Times New Roman"/>
          <w:sz w:val="24"/>
          <w:szCs w:val="24"/>
          <w:lang w:val="en-US"/>
        </w:rPr>
        <w:t xml:space="preserve"> S</w:t>
      </w:r>
      <w:r w:rsidRPr="00EE4D09">
        <w:rPr>
          <w:rFonts w:ascii="Times New Roman" w:hAnsi="Times New Roman" w:cs="Times New Roman"/>
          <w:i/>
          <w:iCs/>
          <w:sz w:val="24"/>
          <w:szCs w:val="24"/>
          <w:lang w:val="en-US"/>
        </w:rPr>
        <w:t>. et al.,</w:t>
      </w:r>
      <w:r w:rsidRPr="00EE4D09">
        <w:rPr>
          <w:rFonts w:ascii="Times New Roman" w:hAnsi="Times New Roman" w:cs="Times New Roman"/>
          <w:sz w:val="24"/>
          <w:szCs w:val="24"/>
          <w:lang w:val="en-US"/>
        </w:rPr>
        <w:t xml:space="preserve"> 2013). In jamun seeds, the bioactive ingredients include ellagic, gallic, phenolic, P-</w:t>
      </w:r>
      <w:proofErr w:type="spellStart"/>
      <w:r w:rsidRPr="00EE4D09">
        <w:rPr>
          <w:rFonts w:ascii="Times New Roman" w:hAnsi="Times New Roman" w:cs="Times New Roman"/>
          <w:sz w:val="24"/>
          <w:szCs w:val="24"/>
          <w:lang w:val="en-US"/>
        </w:rPr>
        <w:t>cumaric</w:t>
      </w:r>
      <w:proofErr w:type="spellEnd"/>
      <w:r w:rsidRPr="00EE4D09">
        <w:rPr>
          <w:rFonts w:ascii="Times New Roman" w:hAnsi="Times New Roman" w:cs="Times New Roman"/>
          <w:sz w:val="24"/>
          <w:szCs w:val="24"/>
          <w:lang w:val="en-US"/>
        </w:rPr>
        <w:t xml:space="preserve">, caffeine, ferulic, chlorogenic, and </w:t>
      </w:r>
      <w:proofErr w:type="spellStart"/>
      <w:r w:rsidRPr="00EE4D09">
        <w:rPr>
          <w:rFonts w:ascii="Times New Roman" w:hAnsi="Times New Roman" w:cs="Times New Roman"/>
          <w:sz w:val="24"/>
          <w:szCs w:val="24"/>
          <w:lang w:val="en-US"/>
        </w:rPr>
        <w:t>hydrostable</w:t>
      </w:r>
      <w:proofErr w:type="spellEnd"/>
      <w:r w:rsidRPr="00EE4D09">
        <w:rPr>
          <w:rFonts w:ascii="Times New Roman" w:hAnsi="Times New Roman" w:cs="Times New Roman"/>
          <w:sz w:val="24"/>
          <w:szCs w:val="24"/>
          <w:lang w:val="en-US"/>
        </w:rPr>
        <w:t xml:space="preserve"> tannins. Jambolana, also known as </w:t>
      </w:r>
      <w:proofErr w:type="spellStart"/>
      <w:r w:rsidRPr="00EE4D09">
        <w:rPr>
          <w:rFonts w:ascii="Times New Roman" w:hAnsi="Times New Roman" w:cs="Times New Roman"/>
          <w:sz w:val="24"/>
          <w:szCs w:val="24"/>
          <w:lang w:val="en-US"/>
        </w:rPr>
        <w:t>antimellin</w:t>
      </w:r>
      <w:proofErr w:type="spellEnd"/>
      <w:r w:rsidRPr="00EE4D09">
        <w:rPr>
          <w:rFonts w:ascii="Times New Roman" w:hAnsi="Times New Roman" w:cs="Times New Roman"/>
          <w:sz w:val="24"/>
          <w:szCs w:val="24"/>
          <w:lang w:val="en-US"/>
        </w:rPr>
        <w:t>, is an alkaloid found in jamun that inhibits the conversion of starch to sugar. Additionally, jamun seeds speed up the healing process of diabetic wounds and lower the risk of kidney dysfunction (</w:t>
      </w:r>
      <w:proofErr w:type="spellStart"/>
      <w:r w:rsidRPr="00EE4D09">
        <w:rPr>
          <w:rFonts w:ascii="Times New Roman" w:hAnsi="Times New Roman" w:cs="Times New Roman"/>
          <w:sz w:val="24"/>
          <w:szCs w:val="24"/>
          <w:lang w:val="en-US"/>
        </w:rPr>
        <w:t>Bhamre</w:t>
      </w:r>
      <w:proofErr w:type="spellEnd"/>
      <w:r w:rsidRPr="00EE4D09">
        <w:rPr>
          <w:rFonts w:ascii="Times New Roman" w:hAnsi="Times New Roman" w:cs="Times New Roman"/>
          <w:sz w:val="24"/>
          <w:szCs w:val="24"/>
          <w:lang w:val="en-US"/>
        </w:rPr>
        <w:t xml:space="preserve">, 2021). </w:t>
      </w:r>
      <w:proofErr w:type="spellStart"/>
      <w:r w:rsidRPr="00EE4D09">
        <w:rPr>
          <w:rFonts w:ascii="Times New Roman" w:hAnsi="Times New Roman" w:cs="Times New Roman"/>
          <w:sz w:val="24"/>
          <w:szCs w:val="24"/>
          <w:lang w:val="en-US"/>
        </w:rPr>
        <w:t>Syzygium</w:t>
      </w:r>
      <w:proofErr w:type="spellEnd"/>
      <w:r w:rsidRPr="00EE4D09">
        <w:rPr>
          <w:rFonts w:ascii="Times New Roman" w:hAnsi="Times New Roman" w:cs="Times New Roman"/>
          <w:sz w:val="24"/>
          <w:szCs w:val="24"/>
          <w:lang w:val="en-US"/>
        </w:rPr>
        <w:t xml:space="preserve"> </w:t>
      </w:r>
      <w:proofErr w:type="spellStart"/>
      <w:r w:rsidRPr="00EE4D09">
        <w:rPr>
          <w:rFonts w:ascii="Times New Roman" w:hAnsi="Times New Roman" w:cs="Times New Roman"/>
          <w:sz w:val="24"/>
          <w:szCs w:val="24"/>
          <w:lang w:val="en-US"/>
        </w:rPr>
        <w:t>cumini</w:t>
      </w:r>
      <w:proofErr w:type="spellEnd"/>
      <w:r w:rsidRPr="00EE4D09">
        <w:rPr>
          <w:rFonts w:ascii="Times New Roman" w:hAnsi="Times New Roman" w:cs="Times New Roman"/>
          <w:sz w:val="24"/>
          <w:szCs w:val="24"/>
          <w:lang w:val="en-US"/>
        </w:rPr>
        <w:t xml:space="preserve"> raises serum insulin activity, stabilizes glycemia, and enhances glucose tolerance (Ravi, 2004).   </w:t>
      </w:r>
    </w:p>
    <w:p w14:paraId="2C069E9E" w14:textId="77777777" w:rsidR="00F602A7" w:rsidRPr="00EE4D09" w:rsidRDefault="00AF6EE1" w:rsidP="0008733D">
      <w:pPr>
        <w:spacing w:line="360" w:lineRule="auto"/>
        <w:jc w:val="both"/>
        <w:rPr>
          <w:rFonts w:ascii="Times New Roman" w:hAnsi="Times New Roman" w:cs="Times New Roman"/>
          <w:b/>
          <w:bCs/>
          <w:i/>
          <w:iCs/>
          <w:sz w:val="24"/>
          <w:szCs w:val="24"/>
          <w:lang w:val="en-US"/>
        </w:rPr>
      </w:pPr>
      <w:proofErr w:type="spellStart"/>
      <w:r w:rsidRPr="00EE4D09">
        <w:rPr>
          <w:rFonts w:ascii="Times New Roman" w:hAnsi="Times New Roman" w:cs="Times New Roman"/>
          <w:b/>
          <w:bCs/>
          <w:sz w:val="24"/>
          <w:szCs w:val="24"/>
          <w:lang w:val="en-US"/>
        </w:rPr>
        <w:t>Swertia</w:t>
      </w:r>
      <w:proofErr w:type="spellEnd"/>
      <w:r w:rsidRPr="00EE4D09">
        <w:rPr>
          <w:rFonts w:ascii="Times New Roman" w:hAnsi="Times New Roman" w:cs="Times New Roman"/>
          <w:b/>
          <w:bCs/>
          <w:sz w:val="24"/>
          <w:szCs w:val="24"/>
          <w:lang w:val="en-US"/>
        </w:rPr>
        <w:t xml:space="preserve"> </w:t>
      </w:r>
      <w:proofErr w:type="spellStart"/>
      <w:r w:rsidRPr="00EE4D09">
        <w:rPr>
          <w:rFonts w:ascii="Times New Roman" w:hAnsi="Times New Roman" w:cs="Times New Roman"/>
          <w:b/>
          <w:bCs/>
          <w:sz w:val="24"/>
          <w:szCs w:val="24"/>
          <w:lang w:val="en-US"/>
        </w:rPr>
        <w:t>chirayita</w:t>
      </w:r>
      <w:proofErr w:type="spellEnd"/>
      <w:r w:rsidRPr="00EE4D09">
        <w:rPr>
          <w:rFonts w:ascii="Times New Roman" w:hAnsi="Times New Roman" w:cs="Times New Roman"/>
          <w:b/>
          <w:bCs/>
          <w:sz w:val="24"/>
          <w:szCs w:val="24"/>
          <w:lang w:val="en-US"/>
        </w:rPr>
        <w:t xml:space="preserve"> </w:t>
      </w:r>
      <w:r w:rsidRPr="00EE4D09">
        <w:rPr>
          <w:rFonts w:ascii="Times New Roman" w:hAnsi="Times New Roman" w:cs="Times New Roman"/>
          <w:b/>
          <w:bCs/>
          <w:i/>
          <w:iCs/>
          <w:sz w:val="24"/>
          <w:szCs w:val="24"/>
          <w:lang w:val="en-US"/>
        </w:rPr>
        <w:t>(Gentianaceae)</w:t>
      </w:r>
    </w:p>
    <w:p w14:paraId="16CFAC7D" w14:textId="4C15F860" w:rsidR="00F602A7" w:rsidRPr="00EE4D09" w:rsidRDefault="00F602A7" w:rsidP="0008733D">
      <w:pPr>
        <w:spacing w:line="360" w:lineRule="auto"/>
        <w:jc w:val="both"/>
        <w:rPr>
          <w:rFonts w:ascii="Times New Roman" w:hAnsi="Times New Roman" w:cs="Times New Roman"/>
          <w:sz w:val="24"/>
          <w:szCs w:val="24"/>
          <w:lang w:val="en-US"/>
        </w:rPr>
      </w:pPr>
      <w:r w:rsidRPr="00EE4D09">
        <w:rPr>
          <w:rFonts w:ascii="Times New Roman" w:hAnsi="Times New Roman" w:cs="Times New Roman"/>
          <w:sz w:val="24"/>
          <w:szCs w:val="24"/>
          <w:lang w:val="en-US"/>
        </w:rPr>
        <w:t xml:space="preserve">The bioactive ingredients in </w:t>
      </w:r>
      <w:proofErr w:type="spellStart"/>
      <w:r w:rsidRPr="00EE4D09">
        <w:rPr>
          <w:rFonts w:ascii="Times New Roman" w:hAnsi="Times New Roman" w:cs="Times New Roman"/>
          <w:sz w:val="24"/>
          <w:szCs w:val="24"/>
          <w:lang w:val="en-US"/>
        </w:rPr>
        <w:t>Swertia</w:t>
      </w:r>
      <w:proofErr w:type="spellEnd"/>
      <w:r w:rsidRPr="00EE4D09">
        <w:rPr>
          <w:rFonts w:ascii="Times New Roman" w:hAnsi="Times New Roman" w:cs="Times New Roman"/>
          <w:sz w:val="24"/>
          <w:szCs w:val="24"/>
          <w:lang w:val="en-US"/>
        </w:rPr>
        <w:t xml:space="preserve"> </w:t>
      </w:r>
      <w:proofErr w:type="spellStart"/>
      <w:r w:rsidRPr="00EE4D09">
        <w:rPr>
          <w:rFonts w:ascii="Times New Roman" w:hAnsi="Times New Roman" w:cs="Times New Roman"/>
          <w:sz w:val="24"/>
          <w:szCs w:val="24"/>
          <w:lang w:val="en-US"/>
        </w:rPr>
        <w:t>chirayita</w:t>
      </w:r>
      <w:proofErr w:type="spellEnd"/>
      <w:r w:rsidRPr="00EE4D09">
        <w:rPr>
          <w:rFonts w:ascii="Times New Roman" w:hAnsi="Times New Roman" w:cs="Times New Roman"/>
          <w:sz w:val="24"/>
          <w:szCs w:val="24"/>
          <w:lang w:val="en-US"/>
        </w:rPr>
        <w:t xml:space="preserve"> include palmitic acid, stearic acid, oleic acid, and glycosides like </w:t>
      </w:r>
      <w:proofErr w:type="spellStart"/>
      <w:r w:rsidRPr="00EE4D09">
        <w:rPr>
          <w:rFonts w:ascii="Times New Roman" w:hAnsi="Times New Roman" w:cs="Times New Roman"/>
          <w:sz w:val="24"/>
          <w:szCs w:val="24"/>
          <w:lang w:val="en-US"/>
        </w:rPr>
        <w:t>chiratanin</w:t>
      </w:r>
      <w:proofErr w:type="spellEnd"/>
      <w:r w:rsidRPr="00EE4D09">
        <w:rPr>
          <w:rFonts w:ascii="Times New Roman" w:hAnsi="Times New Roman" w:cs="Times New Roman"/>
          <w:sz w:val="24"/>
          <w:szCs w:val="24"/>
          <w:lang w:val="en-US"/>
        </w:rPr>
        <w:t xml:space="preserve">, </w:t>
      </w:r>
      <w:proofErr w:type="spellStart"/>
      <w:r w:rsidRPr="00EE4D09">
        <w:rPr>
          <w:rFonts w:ascii="Times New Roman" w:hAnsi="Times New Roman" w:cs="Times New Roman"/>
          <w:sz w:val="24"/>
          <w:szCs w:val="24"/>
          <w:lang w:val="en-US"/>
        </w:rPr>
        <w:t>chiratol</w:t>
      </w:r>
      <w:proofErr w:type="spellEnd"/>
      <w:r w:rsidRPr="00EE4D09">
        <w:rPr>
          <w:rFonts w:ascii="Times New Roman" w:hAnsi="Times New Roman" w:cs="Times New Roman"/>
          <w:sz w:val="24"/>
          <w:szCs w:val="24"/>
          <w:lang w:val="en-US"/>
        </w:rPr>
        <w:t xml:space="preserve">, gentiopicrin, xanthones, </w:t>
      </w:r>
      <w:proofErr w:type="spellStart"/>
      <w:r w:rsidRPr="00EE4D09">
        <w:rPr>
          <w:rFonts w:ascii="Times New Roman" w:hAnsi="Times New Roman" w:cs="Times New Roman"/>
          <w:sz w:val="24"/>
          <w:szCs w:val="24"/>
          <w:lang w:val="en-US"/>
        </w:rPr>
        <w:t>swertiamarin</w:t>
      </w:r>
      <w:proofErr w:type="spellEnd"/>
      <w:r w:rsidRPr="00EE4D09">
        <w:rPr>
          <w:rFonts w:ascii="Times New Roman" w:hAnsi="Times New Roman" w:cs="Times New Roman"/>
          <w:sz w:val="24"/>
          <w:szCs w:val="24"/>
          <w:lang w:val="en-US"/>
        </w:rPr>
        <w:t xml:space="preserve">, </w:t>
      </w:r>
      <w:proofErr w:type="spellStart"/>
      <w:r w:rsidRPr="00EE4D09">
        <w:rPr>
          <w:rFonts w:ascii="Times New Roman" w:hAnsi="Times New Roman" w:cs="Times New Roman"/>
          <w:sz w:val="24"/>
          <w:szCs w:val="24"/>
          <w:lang w:val="en-US"/>
        </w:rPr>
        <w:t>amarogentin</w:t>
      </w:r>
      <w:proofErr w:type="spellEnd"/>
      <w:r w:rsidRPr="00EE4D09">
        <w:rPr>
          <w:rFonts w:ascii="Times New Roman" w:hAnsi="Times New Roman" w:cs="Times New Roman"/>
          <w:sz w:val="24"/>
          <w:szCs w:val="24"/>
          <w:lang w:val="en-US"/>
        </w:rPr>
        <w:t xml:space="preserve">, </w:t>
      </w:r>
      <w:proofErr w:type="spellStart"/>
      <w:r w:rsidRPr="00EE4D09">
        <w:rPr>
          <w:rFonts w:ascii="Times New Roman" w:hAnsi="Times New Roman" w:cs="Times New Roman"/>
          <w:sz w:val="24"/>
          <w:szCs w:val="24"/>
          <w:lang w:val="en-US"/>
        </w:rPr>
        <w:t>swetanone</w:t>
      </w:r>
      <w:proofErr w:type="spellEnd"/>
      <w:r w:rsidRPr="00EE4D09">
        <w:rPr>
          <w:rFonts w:ascii="Times New Roman" w:hAnsi="Times New Roman" w:cs="Times New Roman"/>
          <w:sz w:val="24"/>
          <w:szCs w:val="24"/>
          <w:lang w:val="en-US"/>
        </w:rPr>
        <w:t xml:space="preserve">, and </w:t>
      </w:r>
      <w:proofErr w:type="spellStart"/>
      <w:r w:rsidRPr="00EE4D09">
        <w:rPr>
          <w:rFonts w:ascii="Times New Roman" w:hAnsi="Times New Roman" w:cs="Times New Roman"/>
          <w:sz w:val="24"/>
          <w:szCs w:val="24"/>
          <w:lang w:val="en-US"/>
        </w:rPr>
        <w:t>swerchirin</w:t>
      </w:r>
      <w:proofErr w:type="spellEnd"/>
      <w:r w:rsidRPr="00EE4D09">
        <w:rPr>
          <w:rFonts w:ascii="Times New Roman" w:hAnsi="Times New Roman" w:cs="Times New Roman"/>
          <w:sz w:val="24"/>
          <w:szCs w:val="24"/>
          <w:lang w:val="en-US"/>
        </w:rPr>
        <w:t xml:space="preserve">. The plant extract is especially effective at preventing hyperglycemic issues because it contains natural chemicals like flavonoids and </w:t>
      </w:r>
      <w:proofErr w:type="spellStart"/>
      <w:r w:rsidRPr="00EE4D09">
        <w:rPr>
          <w:rFonts w:ascii="Times New Roman" w:hAnsi="Times New Roman" w:cs="Times New Roman"/>
          <w:sz w:val="24"/>
          <w:szCs w:val="24"/>
          <w:lang w:val="en-US"/>
        </w:rPr>
        <w:t>secoiridoids</w:t>
      </w:r>
      <w:proofErr w:type="spellEnd"/>
      <w:r w:rsidRPr="00EE4D09">
        <w:rPr>
          <w:rFonts w:ascii="Times New Roman" w:hAnsi="Times New Roman" w:cs="Times New Roman"/>
          <w:sz w:val="24"/>
          <w:szCs w:val="24"/>
          <w:lang w:val="en-US"/>
        </w:rPr>
        <w:t xml:space="preserve">. The primary cause of the plant's antidiabetic properties is the presence of </w:t>
      </w:r>
      <w:proofErr w:type="spellStart"/>
      <w:r w:rsidRPr="00EE4D09">
        <w:rPr>
          <w:rFonts w:ascii="Times New Roman" w:hAnsi="Times New Roman" w:cs="Times New Roman"/>
          <w:sz w:val="24"/>
          <w:szCs w:val="24"/>
          <w:lang w:val="en-US"/>
        </w:rPr>
        <w:t>mangiferin</w:t>
      </w:r>
      <w:proofErr w:type="spellEnd"/>
      <w:r w:rsidRPr="00EE4D09">
        <w:rPr>
          <w:rFonts w:ascii="Times New Roman" w:hAnsi="Times New Roman" w:cs="Times New Roman"/>
          <w:sz w:val="24"/>
          <w:szCs w:val="24"/>
          <w:lang w:val="en-US"/>
        </w:rPr>
        <w:t xml:space="preserve"> in the stem portion. According to Priyanka D. Sable et al. (2023), the </w:t>
      </w:r>
      <w:proofErr w:type="spellStart"/>
      <w:r w:rsidRPr="00EE4D09">
        <w:rPr>
          <w:rFonts w:ascii="Times New Roman" w:hAnsi="Times New Roman" w:cs="Times New Roman"/>
          <w:sz w:val="24"/>
          <w:szCs w:val="24"/>
          <w:lang w:val="en-US"/>
        </w:rPr>
        <w:t>chirayata</w:t>
      </w:r>
      <w:proofErr w:type="spellEnd"/>
      <w:r w:rsidRPr="00EE4D09">
        <w:rPr>
          <w:rFonts w:ascii="Times New Roman" w:hAnsi="Times New Roman" w:cs="Times New Roman"/>
          <w:sz w:val="24"/>
          <w:szCs w:val="24"/>
          <w:lang w:val="en-US"/>
        </w:rPr>
        <w:t xml:space="preserve"> plant extract had a mild to moderate hypoglycemic effect.</w:t>
      </w:r>
      <w:r w:rsidRPr="00EE4D09">
        <w:rPr>
          <w:rFonts w:ascii="Times New Roman" w:hAnsi="Times New Roman" w:cs="Times New Roman"/>
        </w:rPr>
        <w:t xml:space="preserve"> </w:t>
      </w:r>
      <w:r w:rsidRPr="00EE4D09">
        <w:rPr>
          <w:rFonts w:ascii="Times New Roman" w:hAnsi="Times New Roman" w:cs="Times New Roman"/>
          <w:sz w:val="24"/>
          <w:szCs w:val="24"/>
          <w:lang w:val="en-US"/>
        </w:rPr>
        <w:t xml:space="preserve">In certain individuals, </w:t>
      </w:r>
      <w:proofErr w:type="spellStart"/>
      <w:r w:rsidRPr="00EE4D09">
        <w:rPr>
          <w:rFonts w:ascii="Times New Roman" w:hAnsi="Times New Roman" w:cs="Times New Roman"/>
          <w:sz w:val="24"/>
          <w:szCs w:val="24"/>
          <w:lang w:val="en-US"/>
        </w:rPr>
        <w:t>chirata</w:t>
      </w:r>
      <w:proofErr w:type="spellEnd"/>
      <w:r w:rsidRPr="00EE4D09">
        <w:rPr>
          <w:rFonts w:ascii="Times New Roman" w:hAnsi="Times New Roman" w:cs="Times New Roman"/>
          <w:sz w:val="24"/>
          <w:szCs w:val="24"/>
          <w:lang w:val="en-US"/>
        </w:rPr>
        <w:t xml:space="preserve"> lowers blood sugar levels. To control excessive urination, a decoction of the entire plant is administered once daily along with 2 g of black cumin (Nigella sativa). After soaking the plants in water for the entire night, the filtrate is consumed in the morning without food (Singh, 2015). Aqueous bark extracts from S. </w:t>
      </w:r>
      <w:proofErr w:type="spellStart"/>
      <w:r w:rsidRPr="00EE4D09">
        <w:rPr>
          <w:rFonts w:ascii="Times New Roman" w:hAnsi="Times New Roman" w:cs="Times New Roman"/>
          <w:sz w:val="24"/>
          <w:szCs w:val="24"/>
          <w:lang w:val="en-US"/>
        </w:rPr>
        <w:t>chirayita</w:t>
      </w:r>
      <w:proofErr w:type="spellEnd"/>
      <w:r w:rsidRPr="00EE4D09">
        <w:rPr>
          <w:rFonts w:ascii="Times New Roman" w:hAnsi="Times New Roman" w:cs="Times New Roman"/>
          <w:sz w:val="24"/>
          <w:szCs w:val="24"/>
          <w:lang w:val="en-US"/>
        </w:rPr>
        <w:t xml:space="preserve"> stimulate insulin secretion and improve insulin action, which are key components of their antidiabetic effects. S. </w:t>
      </w:r>
      <w:proofErr w:type="spellStart"/>
      <w:r w:rsidRPr="00EE4D09">
        <w:rPr>
          <w:rFonts w:ascii="Times New Roman" w:hAnsi="Times New Roman" w:cs="Times New Roman"/>
          <w:sz w:val="24"/>
          <w:szCs w:val="24"/>
          <w:lang w:val="en-US"/>
        </w:rPr>
        <w:t>chirayita's</w:t>
      </w:r>
      <w:proofErr w:type="spellEnd"/>
      <w:r w:rsidRPr="00EE4D09">
        <w:rPr>
          <w:rFonts w:ascii="Times New Roman" w:hAnsi="Times New Roman" w:cs="Times New Roman"/>
          <w:sz w:val="24"/>
          <w:szCs w:val="24"/>
          <w:lang w:val="en-US"/>
        </w:rPr>
        <w:t xml:space="preserve"> actions could open up new avenues for diabetes treatment (Thomson et al., 2014).  </w:t>
      </w:r>
      <w:r w:rsidR="00AF6EE1" w:rsidRPr="00EE4D09">
        <w:rPr>
          <w:rFonts w:ascii="Times New Roman" w:hAnsi="Times New Roman" w:cs="Times New Roman"/>
          <w:sz w:val="24"/>
          <w:szCs w:val="24"/>
          <w:lang w:val="en-US"/>
        </w:rPr>
        <w:tab/>
      </w:r>
    </w:p>
    <w:p w14:paraId="4320B97F" w14:textId="77777777" w:rsidR="007426AD" w:rsidRPr="00EE4D09" w:rsidRDefault="00F602A7" w:rsidP="0008733D">
      <w:pPr>
        <w:spacing w:line="360" w:lineRule="auto"/>
        <w:jc w:val="both"/>
        <w:rPr>
          <w:rFonts w:ascii="Times New Roman" w:hAnsi="Times New Roman" w:cs="Times New Roman"/>
          <w:b/>
          <w:bCs/>
          <w:i/>
          <w:iCs/>
          <w:sz w:val="24"/>
          <w:szCs w:val="24"/>
          <w:lang w:val="en-US"/>
        </w:rPr>
      </w:pPr>
      <w:r w:rsidRPr="00EE4D09">
        <w:rPr>
          <w:rFonts w:ascii="Times New Roman" w:hAnsi="Times New Roman" w:cs="Times New Roman"/>
          <w:b/>
          <w:bCs/>
          <w:sz w:val="24"/>
          <w:szCs w:val="24"/>
          <w:lang w:val="en-US"/>
        </w:rPr>
        <w:t xml:space="preserve">Dried ginger </w:t>
      </w:r>
      <w:r w:rsidRPr="00EE4D09">
        <w:rPr>
          <w:rFonts w:ascii="Times New Roman" w:hAnsi="Times New Roman" w:cs="Times New Roman"/>
          <w:b/>
          <w:bCs/>
          <w:i/>
          <w:iCs/>
          <w:sz w:val="24"/>
          <w:szCs w:val="24"/>
          <w:lang w:val="en-US"/>
        </w:rPr>
        <w:t>(</w:t>
      </w:r>
      <w:proofErr w:type="spellStart"/>
      <w:r w:rsidRPr="00EE4D09">
        <w:rPr>
          <w:rFonts w:ascii="Times New Roman" w:hAnsi="Times New Roman" w:cs="Times New Roman"/>
          <w:b/>
          <w:bCs/>
          <w:i/>
          <w:iCs/>
          <w:sz w:val="24"/>
          <w:szCs w:val="24"/>
          <w:lang w:val="en-US"/>
        </w:rPr>
        <w:t>Zingiber</w:t>
      </w:r>
      <w:proofErr w:type="spellEnd"/>
      <w:r w:rsidRPr="00EE4D09">
        <w:rPr>
          <w:rFonts w:ascii="Times New Roman" w:hAnsi="Times New Roman" w:cs="Times New Roman"/>
          <w:b/>
          <w:bCs/>
          <w:i/>
          <w:iCs/>
          <w:sz w:val="24"/>
          <w:szCs w:val="24"/>
          <w:lang w:val="en-US"/>
        </w:rPr>
        <w:t xml:space="preserve"> </w:t>
      </w:r>
      <w:proofErr w:type="spellStart"/>
      <w:r w:rsidRPr="00EE4D09">
        <w:rPr>
          <w:rFonts w:ascii="Times New Roman" w:hAnsi="Times New Roman" w:cs="Times New Roman"/>
          <w:b/>
          <w:bCs/>
          <w:i/>
          <w:iCs/>
          <w:sz w:val="24"/>
          <w:szCs w:val="24"/>
          <w:lang w:val="en-US"/>
        </w:rPr>
        <w:t>officinale</w:t>
      </w:r>
      <w:proofErr w:type="spellEnd"/>
      <w:r w:rsidRPr="00EE4D09">
        <w:rPr>
          <w:rFonts w:ascii="Times New Roman" w:hAnsi="Times New Roman" w:cs="Times New Roman"/>
          <w:b/>
          <w:bCs/>
          <w:i/>
          <w:iCs/>
          <w:sz w:val="24"/>
          <w:szCs w:val="24"/>
          <w:lang w:val="en-US"/>
        </w:rPr>
        <w:t>)</w:t>
      </w:r>
    </w:p>
    <w:p w14:paraId="7903B52A" w14:textId="20FFD129" w:rsidR="00F10CF7" w:rsidRPr="00605AEC" w:rsidRDefault="00C66B93" w:rsidP="0008733D">
      <w:pPr>
        <w:spacing w:line="360" w:lineRule="auto"/>
        <w:jc w:val="both"/>
        <w:rPr>
          <w:rFonts w:ascii="Times New Roman" w:hAnsi="Times New Roman" w:cs="Times New Roman"/>
          <w:sz w:val="24"/>
          <w:szCs w:val="24"/>
          <w:lang w:val="en-US"/>
        </w:rPr>
      </w:pPr>
      <w:r w:rsidRPr="00EE4D09">
        <w:rPr>
          <w:rFonts w:ascii="Times New Roman" w:hAnsi="Times New Roman" w:cs="Times New Roman"/>
          <w:sz w:val="24"/>
          <w:szCs w:val="24"/>
          <w:lang w:val="en-US"/>
        </w:rPr>
        <w:t xml:space="preserve">Chemical compounds found in ginger have the potential to prevent and treat diabetes mellitus. 6-gingerol and 6-shogaol are chemical compounds that have preventive </w:t>
      </w:r>
      <w:proofErr w:type="spellStart"/>
      <w:proofErr w:type="gramStart"/>
      <w:r w:rsidRPr="00EE4D09">
        <w:rPr>
          <w:rFonts w:ascii="Times New Roman" w:hAnsi="Times New Roman" w:cs="Times New Roman"/>
          <w:sz w:val="24"/>
          <w:szCs w:val="24"/>
          <w:lang w:val="en-US"/>
        </w:rPr>
        <w:t>properties.For</w:t>
      </w:r>
      <w:proofErr w:type="spellEnd"/>
      <w:proofErr w:type="gramEnd"/>
      <w:r w:rsidRPr="00EE4D09">
        <w:rPr>
          <w:rFonts w:ascii="Times New Roman" w:hAnsi="Times New Roman" w:cs="Times New Roman"/>
          <w:sz w:val="24"/>
          <w:szCs w:val="24"/>
          <w:lang w:val="en-US"/>
        </w:rPr>
        <w:t xml:space="preserve"> the treatment of diabetes, ginger may prove to be an inexpensive herbal remedy (</w:t>
      </w:r>
      <w:proofErr w:type="spellStart"/>
      <w:r w:rsidRPr="00EE4D09">
        <w:rPr>
          <w:rFonts w:ascii="Times New Roman" w:hAnsi="Times New Roman" w:cs="Times New Roman"/>
          <w:sz w:val="24"/>
          <w:szCs w:val="24"/>
          <w:lang w:val="en-US"/>
        </w:rPr>
        <w:t>Siregar</w:t>
      </w:r>
      <w:proofErr w:type="spellEnd"/>
      <w:r w:rsidRPr="00EE4D09">
        <w:rPr>
          <w:rFonts w:ascii="Times New Roman" w:hAnsi="Times New Roman" w:cs="Times New Roman"/>
          <w:sz w:val="24"/>
          <w:szCs w:val="24"/>
          <w:lang w:val="en-US"/>
        </w:rPr>
        <w:t xml:space="preserve"> et al., </w:t>
      </w:r>
      <w:r w:rsidRPr="00EE4D09">
        <w:rPr>
          <w:rFonts w:ascii="Times New Roman" w:hAnsi="Times New Roman" w:cs="Times New Roman"/>
          <w:sz w:val="24"/>
          <w:szCs w:val="24"/>
          <w:lang w:val="en-US"/>
        </w:rPr>
        <w:lastRenderedPageBreak/>
        <w:t xml:space="preserve">2022). The bioactive ingredients in dried ginger include gingerols, shogaols, </w:t>
      </w:r>
      <w:proofErr w:type="spellStart"/>
      <w:r w:rsidRPr="00EE4D09">
        <w:rPr>
          <w:rFonts w:ascii="Times New Roman" w:hAnsi="Times New Roman" w:cs="Times New Roman"/>
          <w:sz w:val="24"/>
          <w:szCs w:val="24"/>
          <w:lang w:val="en-US"/>
        </w:rPr>
        <w:t>gingerone</w:t>
      </w:r>
      <w:proofErr w:type="spellEnd"/>
      <w:r w:rsidRPr="00EE4D09">
        <w:rPr>
          <w:rFonts w:ascii="Times New Roman" w:hAnsi="Times New Roman" w:cs="Times New Roman"/>
          <w:sz w:val="24"/>
          <w:szCs w:val="24"/>
          <w:lang w:val="en-US"/>
        </w:rPr>
        <w:t xml:space="preserve">, </w:t>
      </w:r>
      <w:proofErr w:type="spellStart"/>
      <w:r w:rsidRPr="00EE4D09">
        <w:rPr>
          <w:rFonts w:ascii="Times New Roman" w:hAnsi="Times New Roman" w:cs="Times New Roman"/>
          <w:sz w:val="24"/>
          <w:szCs w:val="24"/>
          <w:lang w:val="en-US"/>
        </w:rPr>
        <w:t>gingiberene</w:t>
      </w:r>
      <w:proofErr w:type="spellEnd"/>
      <w:r w:rsidRPr="00EE4D09">
        <w:rPr>
          <w:rFonts w:ascii="Times New Roman" w:hAnsi="Times New Roman" w:cs="Times New Roman"/>
          <w:sz w:val="24"/>
          <w:szCs w:val="24"/>
          <w:lang w:val="en-US"/>
        </w:rPr>
        <w:t xml:space="preserve">, and </w:t>
      </w:r>
      <w:proofErr w:type="spellStart"/>
      <w:r w:rsidRPr="00EE4D09">
        <w:rPr>
          <w:rFonts w:ascii="Times New Roman" w:hAnsi="Times New Roman" w:cs="Times New Roman"/>
          <w:sz w:val="24"/>
          <w:szCs w:val="24"/>
          <w:lang w:val="en-US"/>
        </w:rPr>
        <w:t>paradols</w:t>
      </w:r>
      <w:proofErr w:type="spellEnd"/>
      <w:r w:rsidRPr="00EE4D09">
        <w:rPr>
          <w:rFonts w:ascii="Times New Roman" w:hAnsi="Times New Roman" w:cs="Times New Roman"/>
          <w:sz w:val="24"/>
          <w:szCs w:val="24"/>
          <w:lang w:val="en-US"/>
        </w:rPr>
        <w:t xml:space="preserve">. Supplementing with ginger root substantially lowers HbA1c and blood glucose levels. It might work well for managing Type 2 diabetes mellitus when paired with dietary and lifestyle changes (James W. Daily et al., 2015). BMI, FBG, PPBG, HbA1c, TC, and fasting insulin levels were all markedly lowered by ginger. According to </w:t>
      </w:r>
      <w:proofErr w:type="spellStart"/>
      <w:r w:rsidRPr="00EE4D09">
        <w:rPr>
          <w:rFonts w:ascii="Times New Roman" w:hAnsi="Times New Roman" w:cs="Times New Roman"/>
          <w:sz w:val="24"/>
          <w:szCs w:val="24"/>
          <w:lang w:val="en-US"/>
        </w:rPr>
        <w:t>Gayar</w:t>
      </w:r>
      <w:proofErr w:type="spellEnd"/>
      <w:r w:rsidRPr="00EE4D09">
        <w:rPr>
          <w:rFonts w:ascii="Times New Roman" w:hAnsi="Times New Roman" w:cs="Times New Roman"/>
          <w:sz w:val="24"/>
          <w:szCs w:val="24"/>
          <w:lang w:val="en-US"/>
        </w:rPr>
        <w:t xml:space="preserve"> et al. (2019), ginger is regarded as a safe and efficient adjuvant antidiabetic agent that also helps with weight loss, insulin resistance, and lipid profiles.</w:t>
      </w:r>
    </w:p>
    <w:p w14:paraId="520C98FD" w14:textId="33A26B86" w:rsidR="00C66B93" w:rsidRPr="00EE4D09" w:rsidRDefault="00C66B93" w:rsidP="0008733D">
      <w:pPr>
        <w:spacing w:line="360" w:lineRule="auto"/>
        <w:jc w:val="both"/>
        <w:rPr>
          <w:rFonts w:ascii="Times New Roman" w:hAnsi="Times New Roman" w:cs="Times New Roman"/>
          <w:b/>
          <w:bCs/>
          <w:i/>
          <w:iCs/>
          <w:sz w:val="24"/>
          <w:szCs w:val="24"/>
          <w:lang w:val="en-US"/>
        </w:rPr>
      </w:pPr>
      <w:proofErr w:type="spellStart"/>
      <w:r w:rsidRPr="00EE4D09">
        <w:rPr>
          <w:rFonts w:ascii="Times New Roman" w:hAnsi="Times New Roman" w:cs="Times New Roman"/>
          <w:b/>
          <w:bCs/>
          <w:sz w:val="24"/>
          <w:szCs w:val="24"/>
          <w:lang w:val="en-US"/>
        </w:rPr>
        <w:t>Vijaysar</w:t>
      </w:r>
      <w:proofErr w:type="spellEnd"/>
      <w:r w:rsidRPr="00EE4D09">
        <w:rPr>
          <w:rFonts w:ascii="Times New Roman" w:hAnsi="Times New Roman" w:cs="Times New Roman"/>
          <w:b/>
          <w:bCs/>
          <w:sz w:val="24"/>
          <w:szCs w:val="24"/>
          <w:lang w:val="en-US"/>
        </w:rPr>
        <w:t xml:space="preserve"> </w:t>
      </w:r>
      <w:r w:rsidRPr="00EE4D09">
        <w:rPr>
          <w:rFonts w:ascii="Times New Roman" w:hAnsi="Times New Roman" w:cs="Times New Roman"/>
          <w:b/>
          <w:bCs/>
          <w:i/>
          <w:iCs/>
          <w:sz w:val="24"/>
          <w:szCs w:val="24"/>
          <w:lang w:val="en-US"/>
        </w:rPr>
        <w:t xml:space="preserve">(Pterocarpus marsupium </w:t>
      </w:r>
      <w:proofErr w:type="spellStart"/>
      <w:r w:rsidRPr="00EE4D09">
        <w:rPr>
          <w:rFonts w:ascii="Times New Roman" w:hAnsi="Times New Roman" w:cs="Times New Roman"/>
          <w:b/>
          <w:bCs/>
          <w:i/>
          <w:iCs/>
          <w:sz w:val="24"/>
          <w:szCs w:val="24"/>
          <w:lang w:val="en-US"/>
        </w:rPr>
        <w:t>roxb</w:t>
      </w:r>
      <w:proofErr w:type="spellEnd"/>
      <w:r w:rsidRPr="00EE4D09">
        <w:rPr>
          <w:rFonts w:ascii="Times New Roman" w:hAnsi="Times New Roman" w:cs="Times New Roman"/>
          <w:b/>
          <w:bCs/>
          <w:i/>
          <w:iCs/>
          <w:sz w:val="24"/>
          <w:szCs w:val="24"/>
          <w:lang w:val="en-US"/>
        </w:rPr>
        <w:t>)</w:t>
      </w:r>
    </w:p>
    <w:p w14:paraId="73602FC8" w14:textId="7E44EA40" w:rsidR="00EE4D09" w:rsidRPr="00EE4D09" w:rsidRDefault="008B55C3" w:rsidP="0008733D">
      <w:pPr>
        <w:spacing w:line="360" w:lineRule="auto"/>
        <w:jc w:val="both"/>
        <w:rPr>
          <w:rFonts w:ascii="Times New Roman" w:hAnsi="Times New Roman" w:cs="Times New Roman"/>
          <w:sz w:val="24"/>
          <w:szCs w:val="24"/>
          <w:lang w:val="en-US"/>
        </w:rPr>
      </w:pPr>
      <w:r w:rsidRPr="00EE4D09">
        <w:rPr>
          <w:rFonts w:ascii="Times New Roman" w:hAnsi="Times New Roman" w:cs="Times New Roman"/>
          <w:sz w:val="24"/>
          <w:szCs w:val="24"/>
          <w:lang w:val="en-US"/>
        </w:rPr>
        <w:t xml:space="preserve">For thousands of years, people with diabetes have been treated with </w:t>
      </w:r>
      <w:proofErr w:type="spellStart"/>
      <w:r w:rsidRPr="00EE4D09">
        <w:rPr>
          <w:rFonts w:ascii="Times New Roman" w:hAnsi="Times New Roman" w:cs="Times New Roman"/>
          <w:sz w:val="24"/>
          <w:szCs w:val="24"/>
          <w:lang w:val="en-US"/>
        </w:rPr>
        <w:t>vijaysar</w:t>
      </w:r>
      <w:proofErr w:type="spellEnd"/>
      <w:r w:rsidRPr="00EE4D09">
        <w:rPr>
          <w:rFonts w:ascii="Times New Roman" w:hAnsi="Times New Roman" w:cs="Times New Roman"/>
          <w:sz w:val="24"/>
          <w:szCs w:val="24"/>
          <w:lang w:val="en-US"/>
        </w:rPr>
        <w:t>. It is used to treat NIDDM because of its potent anti-diabetic and antioxidant qualities (</w:t>
      </w:r>
      <w:proofErr w:type="spellStart"/>
      <w:r w:rsidRPr="00EE4D09">
        <w:rPr>
          <w:rFonts w:ascii="Times New Roman" w:hAnsi="Times New Roman" w:cs="Times New Roman"/>
          <w:sz w:val="24"/>
          <w:szCs w:val="24"/>
          <w:lang w:val="en-US"/>
        </w:rPr>
        <w:t>Bhageshwary</w:t>
      </w:r>
      <w:proofErr w:type="spellEnd"/>
      <w:r w:rsidRPr="00EE4D09">
        <w:rPr>
          <w:rFonts w:ascii="Times New Roman" w:hAnsi="Times New Roman" w:cs="Times New Roman"/>
          <w:sz w:val="24"/>
          <w:szCs w:val="24"/>
          <w:lang w:val="en-US"/>
        </w:rPr>
        <w:t xml:space="preserve"> </w:t>
      </w:r>
      <w:proofErr w:type="spellStart"/>
      <w:r w:rsidRPr="00EE4D09">
        <w:rPr>
          <w:rFonts w:ascii="Times New Roman" w:hAnsi="Times New Roman" w:cs="Times New Roman"/>
          <w:sz w:val="24"/>
          <w:szCs w:val="24"/>
          <w:lang w:val="en-US"/>
        </w:rPr>
        <w:t>Janagal</w:t>
      </w:r>
      <w:proofErr w:type="spellEnd"/>
      <w:r w:rsidRPr="00EE4D09">
        <w:rPr>
          <w:rFonts w:ascii="Times New Roman" w:hAnsi="Times New Roman" w:cs="Times New Roman"/>
          <w:sz w:val="24"/>
          <w:szCs w:val="24"/>
          <w:lang w:val="en-US"/>
        </w:rPr>
        <w:t xml:space="preserve"> et al., 2018). Since the beginning of time, </w:t>
      </w:r>
      <w:proofErr w:type="spellStart"/>
      <w:r w:rsidRPr="00EE4D09">
        <w:rPr>
          <w:rFonts w:ascii="Times New Roman" w:hAnsi="Times New Roman" w:cs="Times New Roman"/>
          <w:sz w:val="24"/>
          <w:szCs w:val="24"/>
          <w:lang w:val="en-US"/>
        </w:rPr>
        <w:t>vijaysar</w:t>
      </w:r>
      <w:proofErr w:type="spellEnd"/>
      <w:r w:rsidRPr="00EE4D09">
        <w:rPr>
          <w:rFonts w:ascii="Times New Roman" w:hAnsi="Times New Roman" w:cs="Times New Roman"/>
          <w:sz w:val="24"/>
          <w:szCs w:val="24"/>
          <w:lang w:val="en-US"/>
        </w:rPr>
        <w:t xml:space="preserve"> has been used as an anti-diabetic. "</w:t>
      </w:r>
      <w:proofErr w:type="spellStart"/>
      <w:r w:rsidRPr="00EE4D09">
        <w:rPr>
          <w:rFonts w:ascii="Times New Roman" w:hAnsi="Times New Roman" w:cs="Times New Roman"/>
          <w:sz w:val="24"/>
          <w:szCs w:val="24"/>
          <w:lang w:val="en-US"/>
        </w:rPr>
        <w:t>Beeja</w:t>
      </w:r>
      <w:proofErr w:type="spellEnd"/>
      <w:r w:rsidRPr="00EE4D09">
        <w:rPr>
          <w:rFonts w:ascii="Times New Roman" w:hAnsi="Times New Roman" w:cs="Times New Roman"/>
          <w:sz w:val="24"/>
          <w:szCs w:val="24"/>
          <w:lang w:val="en-US"/>
        </w:rPr>
        <w:t xml:space="preserve"> Wood Water" is made by filling heartwood beakers with water and letting them sit overnight (Manish </w:t>
      </w:r>
      <w:proofErr w:type="spellStart"/>
      <w:r w:rsidRPr="00EE4D09">
        <w:rPr>
          <w:rFonts w:ascii="Times New Roman" w:hAnsi="Times New Roman" w:cs="Times New Roman"/>
          <w:sz w:val="24"/>
          <w:szCs w:val="24"/>
          <w:lang w:val="en-US"/>
        </w:rPr>
        <w:t>Devgun</w:t>
      </w:r>
      <w:proofErr w:type="spellEnd"/>
      <w:r w:rsidRPr="00EE4D09">
        <w:rPr>
          <w:rFonts w:ascii="Times New Roman" w:hAnsi="Times New Roman" w:cs="Times New Roman"/>
          <w:sz w:val="24"/>
          <w:szCs w:val="24"/>
          <w:lang w:val="en-US"/>
        </w:rPr>
        <w:t xml:space="preserve"> et al., 2009). A-</w:t>
      </w:r>
      <w:proofErr w:type="spellStart"/>
      <w:r w:rsidRPr="00EE4D09">
        <w:rPr>
          <w:rFonts w:ascii="Times New Roman" w:hAnsi="Times New Roman" w:cs="Times New Roman"/>
          <w:sz w:val="24"/>
          <w:szCs w:val="24"/>
          <w:lang w:val="en-US"/>
        </w:rPr>
        <w:t>dihydroxychalcone</w:t>
      </w:r>
      <w:proofErr w:type="spellEnd"/>
      <w:r w:rsidRPr="00EE4D09">
        <w:rPr>
          <w:rFonts w:ascii="Times New Roman" w:hAnsi="Times New Roman" w:cs="Times New Roman"/>
          <w:sz w:val="24"/>
          <w:szCs w:val="24"/>
          <w:lang w:val="en-US"/>
        </w:rPr>
        <w:t xml:space="preserve">-glycoside, pterostilbene, and Marsupium extract are the bioactive ingredients in </w:t>
      </w:r>
      <w:proofErr w:type="spellStart"/>
      <w:r w:rsidRPr="00EE4D09">
        <w:rPr>
          <w:rFonts w:ascii="Times New Roman" w:hAnsi="Times New Roman" w:cs="Times New Roman"/>
          <w:sz w:val="24"/>
          <w:szCs w:val="24"/>
          <w:lang w:val="en-US"/>
        </w:rPr>
        <w:t>Vijaysar</w:t>
      </w:r>
      <w:proofErr w:type="spellEnd"/>
      <w:r w:rsidRPr="00EE4D09">
        <w:rPr>
          <w:rFonts w:ascii="Times New Roman" w:hAnsi="Times New Roman" w:cs="Times New Roman"/>
          <w:sz w:val="24"/>
          <w:szCs w:val="24"/>
          <w:lang w:val="en-US"/>
        </w:rPr>
        <w:t xml:space="preserve">. </w:t>
      </w:r>
      <w:proofErr w:type="spellStart"/>
      <w:r w:rsidRPr="00EE4D09">
        <w:rPr>
          <w:rFonts w:ascii="Times New Roman" w:hAnsi="Times New Roman" w:cs="Times New Roman"/>
          <w:sz w:val="24"/>
          <w:szCs w:val="24"/>
          <w:lang w:val="en-US"/>
        </w:rPr>
        <w:t>Vijaysar</w:t>
      </w:r>
      <w:proofErr w:type="spellEnd"/>
      <w:r w:rsidRPr="00EE4D09">
        <w:rPr>
          <w:rFonts w:ascii="Times New Roman" w:hAnsi="Times New Roman" w:cs="Times New Roman"/>
          <w:sz w:val="24"/>
          <w:szCs w:val="24"/>
          <w:lang w:val="en-US"/>
        </w:rPr>
        <w:t xml:space="preserve"> effectively manages diabetes and blood sugar levels. Diminish the signs and symptoms of diabetes. It tends to enhance the pancreatic production of insulin and improve the digestive system (</w:t>
      </w:r>
      <w:proofErr w:type="spellStart"/>
      <w:r w:rsidRPr="00EE4D09">
        <w:rPr>
          <w:rFonts w:ascii="Times New Roman" w:hAnsi="Times New Roman" w:cs="Times New Roman"/>
          <w:sz w:val="24"/>
          <w:szCs w:val="24"/>
          <w:lang w:val="en-US"/>
        </w:rPr>
        <w:t>Bhamre</w:t>
      </w:r>
      <w:proofErr w:type="spellEnd"/>
      <w:r w:rsidRPr="00EE4D09">
        <w:rPr>
          <w:rFonts w:ascii="Times New Roman" w:hAnsi="Times New Roman" w:cs="Times New Roman"/>
          <w:sz w:val="24"/>
          <w:szCs w:val="24"/>
          <w:lang w:val="en-US"/>
        </w:rPr>
        <w:t>, 2021).</w:t>
      </w:r>
    </w:p>
    <w:p w14:paraId="1FA1F09D" w14:textId="77777777" w:rsidR="008B55C3" w:rsidRPr="00EE4D09" w:rsidRDefault="008B55C3" w:rsidP="0008733D">
      <w:pPr>
        <w:spacing w:line="360" w:lineRule="auto"/>
        <w:jc w:val="both"/>
        <w:rPr>
          <w:rFonts w:ascii="Times New Roman" w:hAnsi="Times New Roman" w:cs="Times New Roman"/>
          <w:b/>
          <w:bCs/>
          <w:sz w:val="24"/>
          <w:szCs w:val="24"/>
          <w:lang w:val="en-US"/>
        </w:rPr>
      </w:pPr>
      <w:r w:rsidRPr="00EE4D09">
        <w:rPr>
          <w:rFonts w:ascii="Times New Roman" w:hAnsi="Times New Roman" w:cs="Times New Roman"/>
          <w:b/>
          <w:bCs/>
          <w:sz w:val="24"/>
          <w:szCs w:val="24"/>
          <w:lang w:val="en-US"/>
        </w:rPr>
        <w:t>CONCLUSION</w:t>
      </w:r>
    </w:p>
    <w:p w14:paraId="5F6DCFC3" w14:textId="33950C51" w:rsidR="008B55C3" w:rsidRPr="003370E3" w:rsidRDefault="00687161" w:rsidP="0008733D">
      <w:pPr>
        <w:spacing w:line="360" w:lineRule="auto"/>
        <w:jc w:val="both"/>
        <w:rPr>
          <w:rFonts w:ascii="Times New Roman" w:eastAsia="Times New Roman" w:hAnsi="Times New Roman" w:cs="Times New Roman"/>
          <w:kern w:val="0"/>
          <w:sz w:val="24"/>
          <w:szCs w:val="24"/>
          <w:u w:val="single"/>
          <w:lang w:eastAsia="en-IN"/>
          <w14:ligatures w14:val="none"/>
        </w:rPr>
      </w:pPr>
      <w:r w:rsidRPr="00687161">
        <w:rPr>
          <w:rFonts w:ascii="Times New Roman" w:hAnsi="Times New Roman" w:cs="Times New Roman"/>
          <w:sz w:val="24"/>
          <w:szCs w:val="24"/>
          <w:lang w:val="en-US"/>
        </w:rPr>
        <w:t xml:space="preserve">Nutrition and medicine have come together in the research and creation of nutraceuticals. Its broad spectrum of health-promoting ingredients, which include essential nutrients, is essential to regimens aimed at preserving health and preventing illness. Hippocrates' famous quote, which promotes food as a means of achieving health, has gained renewed popularity, highlighting the importance of a diet rich in nutrients for both managing and preventing disease. </w:t>
      </w:r>
      <w:r w:rsidRPr="003370E3">
        <w:rPr>
          <w:rFonts w:ascii="Times New Roman" w:hAnsi="Times New Roman" w:cs="Times New Roman"/>
          <w:sz w:val="24"/>
          <w:szCs w:val="24"/>
          <w:lang w:val="en-US"/>
        </w:rPr>
        <w:t>In</w:t>
      </w:r>
      <w:r w:rsidR="008B55C3" w:rsidRPr="003370E3">
        <w:rPr>
          <w:rFonts w:ascii="Times New Roman" w:hAnsi="Times New Roman" w:cs="Times New Roman"/>
          <w:sz w:val="24"/>
          <w:szCs w:val="24"/>
          <w:lang w:val="en-US"/>
        </w:rPr>
        <w:t xml:space="preserve"> current pharmaceutical and medical science, the best practical approach to managing healthy lifestyles for people is to consume nutraceuticals.</w:t>
      </w:r>
      <w:r w:rsidR="008B55C3" w:rsidRPr="003370E3">
        <w:rPr>
          <w:rFonts w:ascii="Times New Roman" w:eastAsia="Times New Roman" w:hAnsi="Times New Roman" w:cs="Times New Roman"/>
          <w:kern w:val="0"/>
          <w:sz w:val="24"/>
          <w:szCs w:val="24"/>
          <w:lang w:eastAsia="en-IN"/>
          <w14:ligatures w14:val="none"/>
        </w:rPr>
        <w:t xml:space="preserve"> </w:t>
      </w:r>
      <w:r w:rsidR="008B55C3" w:rsidRPr="003370E3">
        <w:rPr>
          <w:rFonts w:ascii="Times New Roman" w:hAnsi="Times New Roman" w:cs="Times New Roman"/>
          <w:sz w:val="24"/>
          <w:szCs w:val="24"/>
        </w:rPr>
        <w:t xml:space="preserve">Even though lifestyle-related issues are managed, these are </w:t>
      </w:r>
      <w:proofErr w:type="gramStart"/>
      <w:r w:rsidR="008B55C3" w:rsidRPr="003370E3">
        <w:rPr>
          <w:rFonts w:ascii="Times New Roman" w:hAnsi="Times New Roman" w:cs="Times New Roman"/>
          <w:sz w:val="24"/>
          <w:szCs w:val="24"/>
        </w:rPr>
        <w:t>taken into account</w:t>
      </w:r>
      <w:proofErr w:type="gramEnd"/>
      <w:r w:rsidR="008B55C3" w:rsidRPr="003370E3">
        <w:rPr>
          <w:rFonts w:ascii="Times New Roman" w:hAnsi="Times New Roman" w:cs="Times New Roman"/>
          <w:sz w:val="24"/>
          <w:szCs w:val="24"/>
        </w:rPr>
        <w:t xml:space="preserve"> and are known to have a tendency toward a variety of clinical scenarios. Numerous nutraceuticals on the market help prevent minor lifestyle abnormalities from developing into serious illnesses (Chopra et al. 2022). When researchers began evaluating the effectiveness of these ingredients and their role in the media in 1980, the widespread acceptance of nutraceuticals advanced. Consumer acceptability of such ingredients has also been influenced by other factors, such as a sharp rise in extreme clinical costs, increased life demands, and increased health consciousness among people (Anand and </w:t>
      </w:r>
      <w:proofErr w:type="spellStart"/>
      <w:r w:rsidR="008B55C3" w:rsidRPr="003370E3">
        <w:rPr>
          <w:rFonts w:ascii="Times New Roman" w:hAnsi="Times New Roman" w:cs="Times New Roman"/>
          <w:sz w:val="24"/>
          <w:szCs w:val="24"/>
        </w:rPr>
        <w:t>Bharadvaja</w:t>
      </w:r>
      <w:proofErr w:type="spellEnd"/>
      <w:r w:rsidR="008B55C3" w:rsidRPr="003370E3">
        <w:rPr>
          <w:rFonts w:ascii="Times New Roman" w:hAnsi="Times New Roman" w:cs="Times New Roman"/>
          <w:sz w:val="24"/>
          <w:szCs w:val="24"/>
        </w:rPr>
        <w:t xml:space="preserve"> 2022; </w:t>
      </w:r>
      <w:proofErr w:type="spellStart"/>
      <w:r w:rsidR="008B55C3" w:rsidRPr="003370E3">
        <w:rPr>
          <w:rFonts w:ascii="Times New Roman" w:hAnsi="Times New Roman" w:cs="Times New Roman"/>
          <w:sz w:val="24"/>
          <w:szCs w:val="24"/>
        </w:rPr>
        <w:t>Shahgholian</w:t>
      </w:r>
      <w:proofErr w:type="spellEnd"/>
      <w:r w:rsidR="008B55C3" w:rsidRPr="003370E3">
        <w:rPr>
          <w:rFonts w:ascii="Times New Roman" w:hAnsi="Times New Roman" w:cs="Times New Roman"/>
          <w:sz w:val="24"/>
          <w:szCs w:val="24"/>
        </w:rPr>
        <w:t xml:space="preserve"> 2022).</w:t>
      </w:r>
      <w:r w:rsidRPr="003370E3">
        <w:rPr>
          <w:rFonts w:ascii="Times New Roman" w:hAnsi="Times New Roman" w:cs="Times New Roman"/>
          <w:sz w:val="24"/>
          <w:szCs w:val="24"/>
        </w:rPr>
        <w:t xml:space="preserve"> </w:t>
      </w:r>
      <w:r w:rsidR="008B55C3" w:rsidRPr="003370E3">
        <w:rPr>
          <w:rFonts w:ascii="Times New Roman" w:hAnsi="Times New Roman" w:cs="Times New Roman"/>
          <w:sz w:val="24"/>
          <w:szCs w:val="24"/>
        </w:rPr>
        <w:t xml:space="preserve">These studies highlight the significant advantages of </w:t>
      </w:r>
      <w:r w:rsidR="008B55C3" w:rsidRPr="003370E3">
        <w:rPr>
          <w:rFonts w:ascii="Times New Roman" w:hAnsi="Times New Roman" w:cs="Times New Roman"/>
          <w:sz w:val="24"/>
          <w:szCs w:val="24"/>
        </w:rPr>
        <w:lastRenderedPageBreak/>
        <w:t>eating a diet high in naturally occurring substances that promote health.</w:t>
      </w:r>
      <w:r w:rsidR="008B55C3" w:rsidRPr="003370E3">
        <w:rPr>
          <w:rFonts w:ascii="Times New Roman" w:eastAsia="Times New Roman" w:hAnsi="Times New Roman" w:cs="Times New Roman"/>
          <w:kern w:val="0"/>
          <w:sz w:val="24"/>
          <w:szCs w:val="24"/>
          <w:lang w:eastAsia="en-IN"/>
          <w14:ligatures w14:val="none"/>
        </w:rPr>
        <w:t xml:space="preserve"> As research and application of functional foods advance, it becomes clear how important plant-based diets are and how much more they can do to improve longevity and general health</w:t>
      </w:r>
      <w:r w:rsidR="00D92011" w:rsidRPr="003370E3">
        <w:rPr>
          <w:rFonts w:ascii="Times New Roman" w:eastAsia="Times New Roman" w:hAnsi="Times New Roman" w:cs="Times New Roman"/>
          <w:kern w:val="0"/>
          <w:sz w:val="24"/>
          <w:szCs w:val="24"/>
          <w:lang w:eastAsia="en-IN"/>
          <w14:ligatures w14:val="none"/>
        </w:rPr>
        <w:t xml:space="preserve">. </w:t>
      </w:r>
      <w:r w:rsidR="008B55C3" w:rsidRPr="003370E3">
        <w:rPr>
          <w:rFonts w:ascii="Times New Roman" w:eastAsia="Times New Roman" w:hAnsi="Times New Roman" w:cs="Times New Roman"/>
          <w:kern w:val="0"/>
          <w:sz w:val="24"/>
          <w:szCs w:val="24"/>
          <w:lang w:eastAsia="en-IN"/>
          <w14:ligatures w14:val="none"/>
        </w:rPr>
        <w:t>The role of nutraceuticals in addressing nutritional deficiencies and fostering well-being is becoming increasingly apparent as society continues to adopt alternative dietary options. The significant influence of these natural substances on human health and the prevention of chronic diseases is highlighted by the fusion of traditional knowledge with contemporary science.</w:t>
      </w:r>
    </w:p>
    <w:p w14:paraId="55CA2237" w14:textId="77777777" w:rsidR="008B55C3" w:rsidRDefault="008B55C3" w:rsidP="0008733D">
      <w:pPr>
        <w:spacing w:line="360" w:lineRule="auto"/>
        <w:jc w:val="both"/>
        <w:rPr>
          <w:rFonts w:ascii="Times New Roman" w:hAnsi="Times New Roman" w:cs="Times New Roman"/>
          <w:sz w:val="24"/>
          <w:szCs w:val="24"/>
          <w:lang w:val="en-US"/>
        </w:rPr>
      </w:pPr>
      <w:r w:rsidRPr="00EE4D09">
        <w:rPr>
          <w:rFonts w:ascii="Times New Roman" w:hAnsi="Times New Roman" w:cs="Times New Roman"/>
          <w:sz w:val="24"/>
          <w:szCs w:val="24"/>
          <w:lang w:val="en-US"/>
        </w:rPr>
        <w:t>As we all know, diabetes has deadly consequences</w:t>
      </w:r>
      <w:r w:rsidR="00605AEC">
        <w:rPr>
          <w:rFonts w:ascii="Times New Roman" w:hAnsi="Times New Roman" w:cs="Times New Roman"/>
          <w:sz w:val="24"/>
          <w:szCs w:val="24"/>
          <w:lang w:val="en-US"/>
        </w:rPr>
        <w:t>,</w:t>
      </w:r>
      <w:r w:rsidRPr="00EE4D09">
        <w:rPr>
          <w:rFonts w:ascii="Times New Roman" w:hAnsi="Times New Roman" w:cs="Times New Roman"/>
          <w:sz w:val="24"/>
          <w:szCs w:val="24"/>
          <w:lang w:val="en-US"/>
        </w:rPr>
        <w:t xml:space="preserve"> </w:t>
      </w:r>
      <w:r w:rsidR="00605AEC">
        <w:rPr>
          <w:rFonts w:ascii="Times New Roman" w:hAnsi="Times New Roman" w:cs="Times New Roman"/>
          <w:sz w:val="24"/>
          <w:szCs w:val="24"/>
          <w:lang w:val="en-US"/>
        </w:rPr>
        <w:t>and</w:t>
      </w:r>
      <w:r w:rsidRPr="00EE4D09">
        <w:rPr>
          <w:rFonts w:ascii="Times New Roman" w:hAnsi="Times New Roman" w:cs="Times New Roman"/>
          <w:sz w:val="24"/>
          <w:szCs w:val="24"/>
          <w:lang w:val="en-US"/>
        </w:rPr>
        <w:t xml:space="preserve"> it is increasing </w:t>
      </w:r>
      <w:bookmarkStart w:id="1" w:name="_Hlk179242609"/>
      <w:r w:rsidR="00BA2213">
        <w:rPr>
          <w:rFonts w:ascii="Times New Roman" w:hAnsi="Times New Roman" w:cs="Times New Roman"/>
          <w:sz w:val="24"/>
          <w:szCs w:val="24"/>
          <w:lang w:val="en-US"/>
        </w:rPr>
        <w:t>day by day. Through lifestyle modifications, dietary changes, and the incorporation of Cinnamon (</w:t>
      </w:r>
      <w:proofErr w:type="spellStart"/>
      <w:r w:rsidR="00BA2213">
        <w:rPr>
          <w:rFonts w:ascii="Times New Roman" w:hAnsi="Times New Roman" w:cs="Times New Roman"/>
          <w:sz w:val="24"/>
          <w:szCs w:val="24"/>
          <w:lang w:val="en-US"/>
        </w:rPr>
        <w:t>Cinnamomum</w:t>
      </w:r>
      <w:proofErr w:type="spellEnd"/>
      <w:r w:rsidR="00BA2213">
        <w:rPr>
          <w:rFonts w:ascii="Times New Roman" w:hAnsi="Times New Roman" w:cs="Times New Roman"/>
          <w:sz w:val="24"/>
          <w:szCs w:val="24"/>
          <w:lang w:val="en-US"/>
        </w:rPr>
        <w:t xml:space="preserve"> </w:t>
      </w:r>
      <w:proofErr w:type="spellStart"/>
      <w:r w:rsidR="00BA2213">
        <w:rPr>
          <w:rFonts w:ascii="Times New Roman" w:hAnsi="Times New Roman" w:cs="Times New Roman"/>
          <w:sz w:val="24"/>
          <w:szCs w:val="24"/>
          <w:lang w:val="en-US"/>
        </w:rPr>
        <w:t>verum</w:t>
      </w:r>
      <w:proofErr w:type="spellEnd"/>
      <w:r w:rsidR="00BA2213">
        <w:rPr>
          <w:rFonts w:ascii="Times New Roman" w:hAnsi="Times New Roman" w:cs="Times New Roman"/>
          <w:sz w:val="24"/>
          <w:szCs w:val="24"/>
          <w:lang w:val="en-US"/>
        </w:rPr>
        <w:t>), Fenugreek seeds (</w:t>
      </w:r>
      <w:proofErr w:type="spellStart"/>
      <w:r w:rsidR="00BA2213">
        <w:rPr>
          <w:rFonts w:ascii="Times New Roman" w:hAnsi="Times New Roman" w:cs="Times New Roman"/>
          <w:sz w:val="24"/>
          <w:szCs w:val="24"/>
          <w:lang w:val="en-US"/>
        </w:rPr>
        <w:t>Trigonella</w:t>
      </w:r>
      <w:proofErr w:type="spellEnd"/>
      <w:r w:rsidR="00BA2213">
        <w:rPr>
          <w:rFonts w:ascii="Times New Roman" w:hAnsi="Times New Roman" w:cs="Times New Roman"/>
          <w:sz w:val="24"/>
          <w:szCs w:val="24"/>
          <w:lang w:val="en-US"/>
        </w:rPr>
        <w:t xml:space="preserve"> </w:t>
      </w:r>
      <w:proofErr w:type="spellStart"/>
      <w:r w:rsidR="00BA2213">
        <w:rPr>
          <w:rFonts w:ascii="Times New Roman" w:hAnsi="Times New Roman" w:cs="Times New Roman"/>
          <w:sz w:val="24"/>
          <w:szCs w:val="24"/>
          <w:lang w:val="en-US"/>
        </w:rPr>
        <w:t>foenum</w:t>
      </w:r>
      <w:proofErr w:type="spellEnd"/>
      <w:r w:rsidR="00BA2213">
        <w:rPr>
          <w:rFonts w:ascii="Times New Roman" w:hAnsi="Times New Roman" w:cs="Times New Roman"/>
          <w:sz w:val="24"/>
          <w:szCs w:val="24"/>
          <w:lang w:val="en-US"/>
        </w:rPr>
        <w:t>-graecum), Dried ginger (</w:t>
      </w:r>
      <w:proofErr w:type="spellStart"/>
      <w:r w:rsidR="00BA2213">
        <w:rPr>
          <w:rFonts w:ascii="Times New Roman" w:hAnsi="Times New Roman" w:cs="Times New Roman"/>
          <w:sz w:val="24"/>
          <w:szCs w:val="24"/>
          <w:lang w:val="en-US"/>
        </w:rPr>
        <w:t>Zingiber</w:t>
      </w:r>
      <w:proofErr w:type="spellEnd"/>
      <w:r w:rsidR="00BA2213">
        <w:rPr>
          <w:rFonts w:ascii="Times New Roman" w:hAnsi="Times New Roman" w:cs="Times New Roman"/>
          <w:sz w:val="24"/>
          <w:szCs w:val="24"/>
          <w:lang w:val="en-US"/>
        </w:rPr>
        <w:t xml:space="preserve"> </w:t>
      </w:r>
      <w:proofErr w:type="spellStart"/>
      <w:r w:rsidR="00BA2213">
        <w:rPr>
          <w:rFonts w:ascii="Times New Roman" w:hAnsi="Times New Roman" w:cs="Times New Roman"/>
          <w:sz w:val="24"/>
          <w:szCs w:val="24"/>
          <w:lang w:val="en-US"/>
        </w:rPr>
        <w:t>officinale</w:t>
      </w:r>
      <w:proofErr w:type="spellEnd"/>
      <w:r w:rsidR="00BA2213">
        <w:rPr>
          <w:rFonts w:ascii="Times New Roman" w:hAnsi="Times New Roman" w:cs="Times New Roman"/>
          <w:sz w:val="24"/>
          <w:szCs w:val="24"/>
          <w:lang w:val="en-US"/>
        </w:rPr>
        <w:t>), curry leaves (</w:t>
      </w:r>
      <w:proofErr w:type="spellStart"/>
      <w:r w:rsidR="00BA2213">
        <w:rPr>
          <w:rFonts w:ascii="Times New Roman" w:hAnsi="Times New Roman" w:cs="Times New Roman"/>
          <w:sz w:val="24"/>
          <w:szCs w:val="24"/>
          <w:lang w:val="en-US"/>
        </w:rPr>
        <w:t>Murraya</w:t>
      </w:r>
      <w:proofErr w:type="spellEnd"/>
      <w:r w:rsidR="00BA2213">
        <w:rPr>
          <w:rFonts w:ascii="Times New Roman" w:hAnsi="Times New Roman" w:cs="Times New Roman"/>
          <w:sz w:val="24"/>
          <w:szCs w:val="24"/>
          <w:lang w:val="en-US"/>
        </w:rPr>
        <w:t xml:space="preserve"> </w:t>
      </w:r>
      <w:proofErr w:type="spellStart"/>
      <w:r w:rsidR="00BA2213">
        <w:rPr>
          <w:rFonts w:ascii="Times New Roman" w:hAnsi="Times New Roman" w:cs="Times New Roman"/>
          <w:sz w:val="24"/>
          <w:szCs w:val="24"/>
          <w:lang w:val="en-US"/>
        </w:rPr>
        <w:t>koenigii</w:t>
      </w:r>
      <w:proofErr w:type="spellEnd"/>
      <w:r w:rsidR="00BA2213">
        <w:rPr>
          <w:rFonts w:ascii="Times New Roman" w:hAnsi="Times New Roman" w:cs="Times New Roman"/>
          <w:sz w:val="24"/>
          <w:szCs w:val="24"/>
          <w:lang w:val="en-US"/>
        </w:rPr>
        <w:t>), and jamun</w:t>
      </w:r>
      <w:r w:rsidRPr="00EE4D09">
        <w:rPr>
          <w:rFonts w:ascii="Times New Roman" w:hAnsi="Times New Roman" w:cs="Times New Roman"/>
          <w:sz w:val="24"/>
          <w:szCs w:val="24"/>
          <w:lang w:val="en-US"/>
        </w:rPr>
        <w:t xml:space="preserve"> seeds (</w:t>
      </w:r>
      <w:proofErr w:type="spellStart"/>
      <w:r w:rsidRPr="00EE4D09">
        <w:rPr>
          <w:rFonts w:ascii="Times New Roman" w:hAnsi="Times New Roman" w:cs="Times New Roman"/>
          <w:sz w:val="24"/>
          <w:szCs w:val="24"/>
          <w:lang w:val="en-US"/>
        </w:rPr>
        <w:t>Syzygium</w:t>
      </w:r>
      <w:proofErr w:type="spellEnd"/>
      <w:r w:rsidRPr="00EE4D09">
        <w:rPr>
          <w:rFonts w:ascii="Times New Roman" w:hAnsi="Times New Roman" w:cs="Times New Roman"/>
          <w:sz w:val="24"/>
          <w:szCs w:val="24"/>
          <w:lang w:val="en-US"/>
        </w:rPr>
        <w:t xml:space="preserve"> </w:t>
      </w:r>
      <w:proofErr w:type="spellStart"/>
      <w:r w:rsidRPr="00EE4D09">
        <w:rPr>
          <w:rFonts w:ascii="Times New Roman" w:hAnsi="Times New Roman" w:cs="Times New Roman"/>
          <w:sz w:val="24"/>
          <w:szCs w:val="24"/>
          <w:lang w:val="en-US"/>
        </w:rPr>
        <w:t>cumini</w:t>
      </w:r>
      <w:proofErr w:type="spellEnd"/>
      <w:r w:rsidRPr="00EE4D09">
        <w:rPr>
          <w:rFonts w:ascii="Times New Roman" w:hAnsi="Times New Roman" w:cs="Times New Roman"/>
          <w:sz w:val="24"/>
          <w:szCs w:val="24"/>
          <w:lang w:val="en-US"/>
        </w:rPr>
        <w:t xml:space="preserve">). </w:t>
      </w:r>
      <w:proofErr w:type="spellStart"/>
      <w:r w:rsidRPr="00EE4D09">
        <w:rPr>
          <w:rFonts w:ascii="Times New Roman" w:hAnsi="Times New Roman" w:cs="Times New Roman"/>
          <w:sz w:val="24"/>
          <w:szCs w:val="24"/>
          <w:lang w:val="en-US"/>
        </w:rPr>
        <w:t>Swertia</w:t>
      </w:r>
      <w:proofErr w:type="spellEnd"/>
      <w:r w:rsidRPr="00EE4D09">
        <w:rPr>
          <w:rFonts w:ascii="Times New Roman" w:hAnsi="Times New Roman" w:cs="Times New Roman"/>
          <w:sz w:val="24"/>
          <w:szCs w:val="24"/>
          <w:lang w:val="en-US"/>
        </w:rPr>
        <w:t xml:space="preserve"> </w:t>
      </w:r>
      <w:proofErr w:type="spellStart"/>
      <w:r w:rsidRPr="00EE4D09">
        <w:rPr>
          <w:rFonts w:ascii="Times New Roman" w:hAnsi="Times New Roman" w:cs="Times New Roman"/>
          <w:sz w:val="24"/>
          <w:szCs w:val="24"/>
          <w:lang w:val="en-US"/>
        </w:rPr>
        <w:t>chirayita</w:t>
      </w:r>
      <w:proofErr w:type="spellEnd"/>
      <w:r w:rsidRPr="00EE4D09">
        <w:rPr>
          <w:rFonts w:ascii="Times New Roman" w:hAnsi="Times New Roman" w:cs="Times New Roman"/>
          <w:sz w:val="24"/>
          <w:szCs w:val="24"/>
          <w:lang w:val="en-US"/>
        </w:rPr>
        <w:t xml:space="preserve"> (Gentianaceae)</w:t>
      </w:r>
      <w:bookmarkEnd w:id="1"/>
      <w:r w:rsidR="00821D27">
        <w:rPr>
          <w:rFonts w:ascii="Times New Roman" w:hAnsi="Times New Roman" w:cs="Times New Roman"/>
          <w:sz w:val="24"/>
          <w:szCs w:val="24"/>
          <w:lang w:val="en-US"/>
        </w:rPr>
        <w:t xml:space="preserve"> and </w:t>
      </w:r>
      <w:proofErr w:type="spellStart"/>
      <w:r w:rsidR="00821D27">
        <w:rPr>
          <w:rFonts w:ascii="Times New Roman" w:hAnsi="Times New Roman" w:cs="Times New Roman"/>
          <w:sz w:val="24"/>
          <w:szCs w:val="24"/>
          <w:lang w:val="en-US"/>
        </w:rPr>
        <w:t>Vijaysar</w:t>
      </w:r>
      <w:proofErr w:type="spellEnd"/>
      <w:r w:rsidR="00821D27">
        <w:rPr>
          <w:rFonts w:ascii="Times New Roman" w:hAnsi="Times New Roman" w:cs="Times New Roman"/>
          <w:sz w:val="24"/>
          <w:szCs w:val="24"/>
          <w:lang w:val="en-US"/>
        </w:rPr>
        <w:t xml:space="preserve"> (Pterocarpus marsupium </w:t>
      </w:r>
      <w:proofErr w:type="spellStart"/>
      <w:r w:rsidR="00821D27">
        <w:rPr>
          <w:rFonts w:ascii="Times New Roman" w:hAnsi="Times New Roman" w:cs="Times New Roman"/>
          <w:sz w:val="24"/>
          <w:szCs w:val="24"/>
          <w:lang w:val="en-US"/>
        </w:rPr>
        <w:t>Roxb</w:t>
      </w:r>
      <w:proofErr w:type="spellEnd"/>
      <w:r w:rsidR="00821D27">
        <w:rPr>
          <w:rFonts w:ascii="Times New Roman" w:hAnsi="Times New Roman" w:cs="Times New Roman"/>
          <w:sz w:val="24"/>
          <w:szCs w:val="24"/>
          <w:lang w:val="en-US"/>
        </w:rPr>
        <w:t>.) in the diet are beneficial in lowering blood glucose levels because they possess antidiabetic properties and are taken as preventive measures for type 2</w:t>
      </w:r>
      <w:r w:rsidRPr="00EE4D09">
        <w:rPr>
          <w:rFonts w:ascii="Times New Roman" w:hAnsi="Times New Roman" w:cs="Times New Roman"/>
          <w:sz w:val="24"/>
          <w:szCs w:val="24"/>
          <w:lang w:val="en-US"/>
        </w:rPr>
        <w:t xml:space="preserve"> diabetes mellitus. The nutraceuticals </w:t>
      </w:r>
      <w:r w:rsidR="00821D27">
        <w:rPr>
          <w:rFonts w:ascii="Times New Roman" w:hAnsi="Times New Roman" w:cs="Times New Roman"/>
          <w:sz w:val="24"/>
          <w:szCs w:val="24"/>
          <w:lang w:val="en-US"/>
        </w:rPr>
        <w:t xml:space="preserve">have proven to </w:t>
      </w:r>
      <w:proofErr w:type="spellStart"/>
      <w:r w:rsidR="00821D27">
        <w:rPr>
          <w:rFonts w:ascii="Times New Roman" w:hAnsi="Times New Roman" w:cs="Times New Roman"/>
          <w:sz w:val="24"/>
          <w:szCs w:val="24"/>
          <w:lang w:val="en-US"/>
        </w:rPr>
        <w:t>catalyse</w:t>
      </w:r>
      <w:proofErr w:type="spellEnd"/>
      <w:r w:rsidR="00821D27">
        <w:rPr>
          <w:rFonts w:ascii="Times New Roman" w:hAnsi="Times New Roman" w:cs="Times New Roman"/>
          <w:sz w:val="24"/>
          <w:szCs w:val="24"/>
          <w:lang w:val="en-US"/>
        </w:rPr>
        <w:t xml:space="preserve"> transformative change towards the prevention and management of type 2</w:t>
      </w:r>
      <w:r w:rsidRPr="00EE4D09">
        <w:rPr>
          <w:rFonts w:ascii="Times New Roman" w:hAnsi="Times New Roman" w:cs="Times New Roman"/>
          <w:sz w:val="24"/>
          <w:szCs w:val="24"/>
          <w:lang w:val="en-US"/>
        </w:rPr>
        <w:t xml:space="preserve"> diabetes mellitus, safeguarding the health and well-being of current and future generations</w:t>
      </w:r>
      <w:r w:rsidR="00821D27">
        <w:rPr>
          <w:rFonts w:ascii="Times New Roman" w:hAnsi="Times New Roman" w:cs="Times New Roman"/>
          <w:sz w:val="24"/>
          <w:szCs w:val="24"/>
          <w:lang w:val="en-US"/>
        </w:rPr>
        <w:t>.</w:t>
      </w:r>
    </w:p>
    <w:p w14:paraId="06A9E700" w14:textId="77777777" w:rsidR="00821D27" w:rsidRDefault="00821D27" w:rsidP="0008733D">
      <w:pPr>
        <w:spacing w:line="360" w:lineRule="auto"/>
        <w:jc w:val="both"/>
        <w:rPr>
          <w:rFonts w:ascii="Times New Roman" w:hAnsi="Times New Roman" w:cs="Times New Roman"/>
          <w:sz w:val="24"/>
          <w:szCs w:val="24"/>
          <w:lang w:val="en-US"/>
        </w:rPr>
      </w:pPr>
    </w:p>
    <w:p w14:paraId="62110F3F" w14:textId="77777777" w:rsidR="00821D27" w:rsidRDefault="00821D27" w:rsidP="0008733D">
      <w:pPr>
        <w:spacing w:line="360" w:lineRule="auto"/>
        <w:jc w:val="both"/>
        <w:rPr>
          <w:rFonts w:ascii="Times New Roman" w:hAnsi="Times New Roman" w:cs="Times New Roman"/>
          <w:sz w:val="24"/>
          <w:szCs w:val="24"/>
          <w:lang w:val="en-US"/>
        </w:rPr>
      </w:pPr>
    </w:p>
    <w:p w14:paraId="0E27A708" w14:textId="77777777" w:rsidR="00821D27" w:rsidRDefault="00821D27" w:rsidP="0008733D">
      <w:pPr>
        <w:spacing w:line="360" w:lineRule="auto"/>
        <w:jc w:val="both"/>
        <w:rPr>
          <w:rFonts w:ascii="Times New Roman" w:hAnsi="Times New Roman" w:cs="Times New Roman"/>
          <w:sz w:val="24"/>
          <w:szCs w:val="24"/>
          <w:lang w:val="en-US"/>
        </w:rPr>
      </w:pPr>
    </w:p>
    <w:p w14:paraId="7E4E5086" w14:textId="77777777" w:rsidR="00821D27" w:rsidRDefault="00821D27" w:rsidP="0008733D">
      <w:pPr>
        <w:spacing w:line="360" w:lineRule="auto"/>
        <w:jc w:val="both"/>
        <w:rPr>
          <w:rFonts w:ascii="Times New Roman" w:hAnsi="Times New Roman" w:cs="Times New Roman"/>
          <w:sz w:val="24"/>
          <w:szCs w:val="24"/>
          <w:lang w:val="en-US"/>
        </w:rPr>
      </w:pPr>
    </w:p>
    <w:p w14:paraId="0D55B13B" w14:textId="77777777" w:rsidR="00821D27" w:rsidRDefault="00821D27" w:rsidP="0008733D">
      <w:pPr>
        <w:spacing w:line="360" w:lineRule="auto"/>
        <w:jc w:val="both"/>
        <w:rPr>
          <w:rFonts w:ascii="Times New Roman" w:hAnsi="Times New Roman" w:cs="Times New Roman"/>
          <w:sz w:val="24"/>
          <w:szCs w:val="24"/>
          <w:lang w:val="en-US"/>
        </w:rPr>
      </w:pPr>
    </w:p>
    <w:p w14:paraId="6DBC0B1A" w14:textId="77777777" w:rsidR="00821D27" w:rsidRDefault="00821D27" w:rsidP="0008733D">
      <w:pPr>
        <w:spacing w:line="360" w:lineRule="auto"/>
        <w:jc w:val="both"/>
        <w:rPr>
          <w:rFonts w:ascii="Times New Roman" w:hAnsi="Times New Roman" w:cs="Times New Roman"/>
          <w:sz w:val="24"/>
          <w:szCs w:val="24"/>
          <w:lang w:val="en-US"/>
        </w:rPr>
      </w:pPr>
    </w:p>
    <w:p w14:paraId="7278A1CC" w14:textId="2B7CCC72" w:rsidR="00821D27" w:rsidRPr="00821D27" w:rsidRDefault="00821D27" w:rsidP="0008733D">
      <w:pPr>
        <w:spacing w:line="360" w:lineRule="auto"/>
        <w:jc w:val="both"/>
        <w:rPr>
          <w:rFonts w:ascii="Times New Roman" w:hAnsi="Times New Roman" w:cs="Times New Roman"/>
          <w:b/>
          <w:bCs/>
          <w:sz w:val="24"/>
          <w:szCs w:val="24"/>
          <w:lang w:val="en-US"/>
        </w:rPr>
      </w:pPr>
      <w:r w:rsidRPr="00821D27">
        <w:rPr>
          <w:rFonts w:ascii="Times New Roman" w:hAnsi="Times New Roman" w:cs="Times New Roman"/>
          <w:b/>
          <w:bCs/>
          <w:sz w:val="24"/>
          <w:szCs w:val="24"/>
          <w:lang w:val="en-US"/>
        </w:rPr>
        <w:t>REFERENCES</w:t>
      </w:r>
    </w:p>
    <w:p w14:paraId="18E3F145" w14:textId="77777777" w:rsidR="00821D27" w:rsidRPr="00821D27" w:rsidRDefault="00821D27" w:rsidP="0008733D">
      <w:pPr>
        <w:spacing w:line="360" w:lineRule="auto"/>
        <w:jc w:val="both"/>
        <w:rPr>
          <w:rFonts w:ascii="Times New Roman" w:hAnsi="Times New Roman" w:cs="Times New Roman"/>
          <w:sz w:val="24"/>
          <w:szCs w:val="24"/>
          <w:lang w:val="en-US"/>
        </w:rPr>
      </w:pPr>
      <w:proofErr w:type="spellStart"/>
      <w:proofErr w:type="gramStart"/>
      <w:r w:rsidRPr="00821D27">
        <w:rPr>
          <w:rFonts w:ascii="Times New Roman" w:hAnsi="Times New Roman" w:cs="Times New Roman"/>
          <w:sz w:val="24"/>
          <w:szCs w:val="24"/>
          <w:lang w:val="en-US"/>
        </w:rPr>
        <w:t>Anand,S</w:t>
      </w:r>
      <w:proofErr w:type="spellEnd"/>
      <w:r w:rsidRPr="00821D27">
        <w:rPr>
          <w:rFonts w:ascii="Times New Roman" w:hAnsi="Times New Roman" w:cs="Times New Roman"/>
          <w:sz w:val="24"/>
          <w:szCs w:val="24"/>
          <w:lang w:val="en-US"/>
        </w:rPr>
        <w:t>.</w:t>
      </w:r>
      <w:proofErr w:type="gramEnd"/>
      <w:r w:rsidRPr="00821D27">
        <w:rPr>
          <w:rFonts w:ascii="Times New Roman" w:hAnsi="Times New Roman" w:cs="Times New Roman"/>
          <w:sz w:val="24"/>
          <w:szCs w:val="24"/>
          <w:lang w:val="en-US"/>
        </w:rPr>
        <w:t xml:space="preserve"> and </w:t>
      </w:r>
      <w:proofErr w:type="spellStart"/>
      <w:r w:rsidRPr="00821D27">
        <w:rPr>
          <w:rFonts w:ascii="Times New Roman" w:hAnsi="Times New Roman" w:cs="Times New Roman"/>
          <w:sz w:val="24"/>
          <w:szCs w:val="24"/>
          <w:lang w:val="en-US"/>
        </w:rPr>
        <w:t>Bharadvaja</w:t>
      </w:r>
      <w:proofErr w:type="spellEnd"/>
      <w:r w:rsidRPr="00821D27">
        <w:rPr>
          <w:rFonts w:ascii="Times New Roman" w:hAnsi="Times New Roman" w:cs="Times New Roman"/>
          <w:sz w:val="24"/>
          <w:szCs w:val="24"/>
          <w:lang w:val="en-US"/>
        </w:rPr>
        <w:t xml:space="preserve">, N. (2022). Potential benefits of nutraceuticals for oxidative stress management. </w:t>
      </w:r>
      <w:proofErr w:type="spellStart"/>
      <w:r w:rsidRPr="00821D27">
        <w:rPr>
          <w:rFonts w:ascii="Times New Roman" w:hAnsi="Times New Roman" w:cs="Times New Roman"/>
          <w:sz w:val="24"/>
          <w:szCs w:val="24"/>
          <w:lang w:val="en-US"/>
        </w:rPr>
        <w:t>Revista</w:t>
      </w:r>
      <w:proofErr w:type="spellEnd"/>
      <w:r w:rsidRPr="00821D27">
        <w:rPr>
          <w:rFonts w:ascii="Times New Roman" w:hAnsi="Times New Roman" w:cs="Times New Roman"/>
          <w:sz w:val="24"/>
          <w:szCs w:val="24"/>
          <w:lang w:val="en-US"/>
        </w:rPr>
        <w:t xml:space="preserve"> </w:t>
      </w:r>
      <w:proofErr w:type="spellStart"/>
      <w:r w:rsidRPr="00821D27">
        <w:rPr>
          <w:rFonts w:ascii="Times New Roman" w:hAnsi="Times New Roman" w:cs="Times New Roman"/>
          <w:sz w:val="24"/>
          <w:szCs w:val="24"/>
          <w:lang w:val="en-US"/>
        </w:rPr>
        <w:t>Brasileira</w:t>
      </w:r>
      <w:proofErr w:type="spellEnd"/>
      <w:r w:rsidRPr="00821D27">
        <w:rPr>
          <w:rFonts w:ascii="Times New Roman" w:hAnsi="Times New Roman" w:cs="Times New Roman"/>
          <w:sz w:val="24"/>
          <w:szCs w:val="24"/>
          <w:lang w:val="en-US"/>
        </w:rPr>
        <w:t xml:space="preserve"> de </w:t>
      </w:r>
      <w:proofErr w:type="spellStart"/>
      <w:r w:rsidRPr="00821D27">
        <w:rPr>
          <w:rFonts w:ascii="Times New Roman" w:hAnsi="Times New Roman" w:cs="Times New Roman"/>
          <w:sz w:val="24"/>
          <w:szCs w:val="24"/>
          <w:lang w:val="en-US"/>
        </w:rPr>
        <w:t>Farmacognosi</w:t>
      </w:r>
      <w:proofErr w:type="spellEnd"/>
      <w:r w:rsidRPr="00821D27">
        <w:rPr>
          <w:rFonts w:ascii="Times New Roman" w:hAnsi="Times New Roman" w:cs="Times New Roman"/>
          <w:sz w:val="24"/>
          <w:szCs w:val="24"/>
          <w:lang w:val="en-US"/>
        </w:rPr>
        <w:t xml:space="preserve"> 32: 211-220. https://doi.org/10.1007/ s43450-022-00246-w.</w:t>
      </w:r>
    </w:p>
    <w:p w14:paraId="7BAB95BE" w14:textId="77777777" w:rsidR="00821D27" w:rsidRPr="00821D27" w:rsidRDefault="00821D27" w:rsidP="0008733D">
      <w:pPr>
        <w:spacing w:line="360" w:lineRule="auto"/>
        <w:jc w:val="both"/>
        <w:rPr>
          <w:rFonts w:ascii="Times New Roman" w:hAnsi="Times New Roman" w:cs="Times New Roman"/>
          <w:sz w:val="24"/>
          <w:szCs w:val="24"/>
          <w:lang w:val="en-US"/>
        </w:rPr>
      </w:pPr>
      <w:r w:rsidRPr="00821D27">
        <w:rPr>
          <w:rFonts w:ascii="Times New Roman" w:hAnsi="Times New Roman" w:cs="Times New Roman"/>
          <w:sz w:val="24"/>
          <w:szCs w:val="24"/>
          <w:lang w:val="en-US"/>
        </w:rPr>
        <w:t xml:space="preserve">B. </w:t>
      </w:r>
      <w:proofErr w:type="spellStart"/>
      <w:r w:rsidRPr="00821D27">
        <w:rPr>
          <w:rFonts w:ascii="Times New Roman" w:hAnsi="Times New Roman" w:cs="Times New Roman"/>
          <w:sz w:val="24"/>
          <w:szCs w:val="24"/>
          <w:lang w:val="en-US"/>
        </w:rPr>
        <w:t>Mang</w:t>
      </w:r>
      <w:proofErr w:type="spellEnd"/>
      <w:r w:rsidRPr="00821D27">
        <w:rPr>
          <w:rFonts w:ascii="Times New Roman" w:hAnsi="Times New Roman" w:cs="Times New Roman"/>
          <w:sz w:val="24"/>
          <w:szCs w:val="24"/>
          <w:lang w:val="en-US"/>
        </w:rPr>
        <w:t>, M. W. (2006). Effects of a cinnamon extract on plasma glucose, HbA1c, and serum lipids in diabetes mellitus type 2. European Journal of Clinical investigation, Volume36, Issue5, 340-344.</w:t>
      </w:r>
    </w:p>
    <w:p w14:paraId="009C8447" w14:textId="77777777" w:rsidR="00821D27" w:rsidRPr="00821D27" w:rsidRDefault="00821D27" w:rsidP="0008733D">
      <w:pPr>
        <w:spacing w:line="360" w:lineRule="auto"/>
        <w:jc w:val="both"/>
        <w:rPr>
          <w:rFonts w:ascii="Times New Roman" w:hAnsi="Times New Roman" w:cs="Times New Roman"/>
          <w:sz w:val="24"/>
          <w:szCs w:val="24"/>
          <w:lang w:val="en-US"/>
        </w:rPr>
      </w:pPr>
      <w:proofErr w:type="spellStart"/>
      <w:r w:rsidRPr="00821D27">
        <w:rPr>
          <w:rFonts w:ascii="Times New Roman" w:hAnsi="Times New Roman" w:cs="Times New Roman"/>
          <w:sz w:val="24"/>
          <w:szCs w:val="24"/>
          <w:lang w:val="en-US"/>
        </w:rPr>
        <w:lastRenderedPageBreak/>
        <w:t>Bhageshwary</w:t>
      </w:r>
      <w:proofErr w:type="spellEnd"/>
      <w:r w:rsidRPr="00821D27">
        <w:rPr>
          <w:rFonts w:ascii="Times New Roman" w:hAnsi="Times New Roman" w:cs="Times New Roman"/>
          <w:sz w:val="24"/>
          <w:szCs w:val="24"/>
          <w:lang w:val="en-US"/>
        </w:rPr>
        <w:t xml:space="preserve"> Janagal1*, C. S. (2018). HYPOGLYCEMIC EFFECT OF PTEROCARPUS MARSUPIUM (VIJAYSAR) AND COCCINIA INDICA (BIMBI) W.S.R TO </w:t>
      </w:r>
      <w:proofErr w:type="gramStart"/>
      <w:r w:rsidRPr="00821D27">
        <w:rPr>
          <w:rFonts w:ascii="Times New Roman" w:hAnsi="Times New Roman" w:cs="Times New Roman"/>
          <w:sz w:val="24"/>
          <w:szCs w:val="24"/>
          <w:lang w:val="en-US"/>
        </w:rPr>
        <w:t>MADHUMEH(</w:t>
      </w:r>
      <w:proofErr w:type="gramEnd"/>
      <w:r w:rsidRPr="00821D27">
        <w:rPr>
          <w:rFonts w:ascii="Times New Roman" w:hAnsi="Times New Roman" w:cs="Times New Roman"/>
          <w:sz w:val="24"/>
          <w:szCs w:val="24"/>
          <w:lang w:val="en-US"/>
        </w:rPr>
        <w:t>DIABETES MELITIS)H. WORLD JOURNAL OF PHARMACEUTICAL RESEARCH, 1471-1478.</w:t>
      </w:r>
    </w:p>
    <w:p w14:paraId="0F8B3ACA" w14:textId="77777777" w:rsidR="00821D27" w:rsidRPr="00821D27" w:rsidRDefault="00821D27" w:rsidP="0008733D">
      <w:pPr>
        <w:spacing w:line="360" w:lineRule="auto"/>
        <w:jc w:val="both"/>
        <w:rPr>
          <w:rFonts w:ascii="Times New Roman" w:hAnsi="Times New Roman" w:cs="Times New Roman"/>
          <w:sz w:val="24"/>
          <w:szCs w:val="24"/>
          <w:lang w:val="en-US"/>
        </w:rPr>
      </w:pPr>
      <w:proofErr w:type="spellStart"/>
      <w:r w:rsidRPr="00821D27">
        <w:rPr>
          <w:rFonts w:ascii="Times New Roman" w:hAnsi="Times New Roman" w:cs="Times New Roman"/>
          <w:sz w:val="24"/>
          <w:szCs w:val="24"/>
          <w:lang w:val="en-US"/>
        </w:rPr>
        <w:t>Bhamre</w:t>
      </w:r>
      <w:proofErr w:type="spellEnd"/>
      <w:r w:rsidRPr="00821D27">
        <w:rPr>
          <w:rFonts w:ascii="Times New Roman" w:hAnsi="Times New Roman" w:cs="Times New Roman"/>
          <w:sz w:val="24"/>
          <w:szCs w:val="24"/>
          <w:lang w:val="en-US"/>
        </w:rPr>
        <w:t xml:space="preserve">, D. M. (2021). Ayurvedic approach in treatment of Diabetes Mellitus. </w:t>
      </w:r>
      <w:proofErr w:type="spellStart"/>
      <w:r w:rsidRPr="00821D27">
        <w:rPr>
          <w:rFonts w:ascii="Times New Roman" w:hAnsi="Times New Roman" w:cs="Times New Roman"/>
          <w:sz w:val="24"/>
          <w:szCs w:val="24"/>
          <w:lang w:val="en-US"/>
        </w:rPr>
        <w:t>Aayushi</w:t>
      </w:r>
      <w:proofErr w:type="spellEnd"/>
      <w:r w:rsidRPr="00821D27">
        <w:rPr>
          <w:rFonts w:ascii="Times New Roman" w:hAnsi="Times New Roman" w:cs="Times New Roman"/>
          <w:sz w:val="24"/>
          <w:szCs w:val="24"/>
          <w:lang w:val="en-US"/>
        </w:rPr>
        <w:t xml:space="preserve"> International Interdisciplinary Research Journal (AIIRJ), 51-55.</w:t>
      </w:r>
    </w:p>
    <w:p w14:paraId="6B5B0430" w14:textId="77777777" w:rsidR="00821D27" w:rsidRPr="00821D27" w:rsidRDefault="00821D27" w:rsidP="0008733D">
      <w:pPr>
        <w:spacing w:line="360" w:lineRule="auto"/>
        <w:jc w:val="both"/>
        <w:rPr>
          <w:rFonts w:ascii="Times New Roman" w:hAnsi="Times New Roman" w:cs="Times New Roman"/>
          <w:sz w:val="24"/>
          <w:szCs w:val="24"/>
          <w:lang w:val="en-US"/>
        </w:rPr>
      </w:pPr>
      <w:r w:rsidRPr="00821D27">
        <w:rPr>
          <w:rFonts w:ascii="Times New Roman" w:hAnsi="Times New Roman" w:cs="Times New Roman"/>
          <w:sz w:val="24"/>
          <w:szCs w:val="24"/>
          <w:lang w:val="en-US"/>
        </w:rPr>
        <w:t>Chauhan B, Kumar G, Kalam N, Ansari S H, Current concepts and prospects of herbal nutraceutical: A review, Journal of Advanced Pharmaceutical Technology and Research, 2013; 4: 428.</w:t>
      </w:r>
    </w:p>
    <w:p w14:paraId="1DBCA29C" w14:textId="77777777" w:rsidR="00821D27" w:rsidRPr="00821D27" w:rsidRDefault="00821D27" w:rsidP="0008733D">
      <w:pPr>
        <w:spacing w:line="360" w:lineRule="auto"/>
        <w:jc w:val="both"/>
        <w:rPr>
          <w:rFonts w:ascii="Times New Roman" w:hAnsi="Times New Roman" w:cs="Times New Roman"/>
          <w:sz w:val="24"/>
          <w:szCs w:val="24"/>
          <w:lang w:val="en-US"/>
        </w:rPr>
      </w:pPr>
      <w:proofErr w:type="spellStart"/>
      <w:r w:rsidRPr="00821D27">
        <w:rPr>
          <w:rFonts w:ascii="Times New Roman" w:hAnsi="Times New Roman" w:cs="Times New Roman"/>
          <w:sz w:val="24"/>
          <w:szCs w:val="24"/>
          <w:lang w:val="en-US"/>
        </w:rPr>
        <w:t>Calvani</w:t>
      </w:r>
      <w:proofErr w:type="spellEnd"/>
      <w:r w:rsidRPr="00821D27">
        <w:rPr>
          <w:rFonts w:ascii="Times New Roman" w:hAnsi="Times New Roman" w:cs="Times New Roman"/>
          <w:sz w:val="24"/>
          <w:szCs w:val="24"/>
          <w:lang w:val="en-US"/>
        </w:rPr>
        <w:t xml:space="preserve">, M., Pasha, A., and Favre, C. (2020). Nutraceutical boom in </w:t>
      </w:r>
      <w:proofErr w:type="spellStart"/>
      <w:r w:rsidRPr="00821D27">
        <w:rPr>
          <w:rFonts w:ascii="Times New Roman" w:hAnsi="Times New Roman" w:cs="Times New Roman"/>
          <w:sz w:val="24"/>
          <w:szCs w:val="24"/>
          <w:lang w:val="en-US"/>
        </w:rPr>
        <w:t>eancer</w:t>
      </w:r>
      <w:proofErr w:type="spellEnd"/>
      <w:r w:rsidRPr="00821D27">
        <w:rPr>
          <w:rFonts w:ascii="Times New Roman" w:hAnsi="Times New Roman" w:cs="Times New Roman"/>
          <w:sz w:val="24"/>
          <w:szCs w:val="24"/>
          <w:lang w:val="en-US"/>
        </w:rPr>
        <w:t>: inside the labyrinth of reactive oxygen species. International Journal of Molecular Sciences 21 (6): 1936. https://doi.org/ 10.3390/jms21061936.</w:t>
      </w:r>
    </w:p>
    <w:p w14:paraId="68B6EB99" w14:textId="77777777" w:rsidR="00821D27" w:rsidRPr="00821D27" w:rsidRDefault="00821D27" w:rsidP="0008733D">
      <w:pPr>
        <w:spacing w:line="360" w:lineRule="auto"/>
        <w:jc w:val="both"/>
        <w:rPr>
          <w:rFonts w:ascii="Times New Roman" w:hAnsi="Times New Roman" w:cs="Times New Roman"/>
          <w:sz w:val="24"/>
          <w:szCs w:val="24"/>
          <w:lang w:val="en-US"/>
        </w:rPr>
      </w:pPr>
      <w:r w:rsidRPr="00821D27">
        <w:rPr>
          <w:rFonts w:ascii="Times New Roman" w:hAnsi="Times New Roman" w:cs="Times New Roman"/>
          <w:sz w:val="24"/>
          <w:szCs w:val="24"/>
          <w:lang w:val="en-US"/>
        </w:rPr>
        <w:t xml:space="preserve">Chopra, AS., </w:t>
      </w:r>
      <w:proofErr w:type="spellStart"/>
      <w:r w:rsidRPr="00821D27">
        <w:rPr>
          <w:rFonts w:ascii="Times New Roman" w:hAnsi="Times New Roman" w:cs="Times New Roman"/>
          <w:sz w:val="24"/>
          <w:szCs w:val="24"/>
          <w:lang w:val="en-US"/>
        </w:rPr>
        <w:t>Lordan</w:t>
      </w:r>
      <w:proofErr w:type="spellEnd"/>
      <w:r w:rsidRPr="00821D27">
        <w:rPr>
          <w:rFonts w:ascii="Times New Roman" w:hAnsi="Times New Roman" w:cs="Times New Roman"/>
          <w:sz w:val="24"/>
          <w:szCs w:val="24"/>
          <w:lang w:val="en-US"/>
        </w:rPr>
        <w:t xml:space="preserve">, R. </w:t>
      </w:r>
      <w:proofErr w:type="spellStart"/>
      <w:r w:rsidRPr="00821D27">
        <w:rPr>
          <w:rFonts w:ascii="Times New Roman" w:hAnsi="Times New Roman" w:cs="Times New Roman"/>
          <w:sz w:val="24"/>
          <w:szCs w:val="24"/>
          <w:lang w:val="en-US"/>
        </w:rPr>
        <w:t>Horbanczuk</w:t>
      </w:r>
      <w:proofErr w:type="spellEnd"/>
      <w:r w:rsidRPr="00821D27">
        <w:rPr>
          <w:rFonts w:ascii="Times New Roman" w:hAnsi="Times New Roman" w:cs="Times New Roman"/>
          <w:sz w:val="24"/>
          <w:szCs w:val="24"/>
          <w:lang w:val="en-US"/>
        </w:rPr>
        <w:t xml:space="preserve">, </w:t>
      </w:r>
      <w:proofErr w:type="gramStart"/>
      <w:r w:rsidRPr="00821D27">
        <w:rPr>
          <w:rFonts w:ascii="Times New Roman" w:hAnsi="Times New Roman" w:cs="Times New Roman"/>
          <w:sz w:val="24"/>
          <w:szCs w:val="24"/>
          <w:lang w:val="en-US"/>
        </w:rPr>
        <w:t>O,K.</w:t>
      </w:r>
      <w:proofErr w:type="gramEnd"/>
      <w:r w:rsidRPr="00821D27">
        <w:rPr>
          <w:rFonts w:ascii="Times New Roman" w:hAnsi="Times New Roman" w:cs="Times New Roman"/>
          <w:sz w:val="24"/>
          <w:szCs w:val="24"/>
          <w:lang w:val="en-US"/>
        </w:rPr>
        <w:t xml:space="preserve"> et al. (2022). The current use and evolving landscape of nutraceuticals. Pharmacological Research 175: 106001. https://doi.org/10.1016/j-phrs.2021.106001.</w:t>
      </w:r>
    </w:p>
    <w:p w14:paraId="4C793DE0" w14:textId="77777777" w:rsidR="00821D27" w:rsidRPr="00821D27" w:rsidRDefault="00821D27" w:rsidP="0008733D">
      <w:pPr>
        <w:spacing w:line="360" w:lineRule="auto"/>
        <w:jc w:val="both"/>
        <w:rPr>
          <w:rFonts w:ascii="Times New Roman" w:hAnsi="Times New Roman" w:cs="Times New Roman"/>
          <w:sz w:val="24"/>
          <w:szCs w:val="24"/>
          <w:lang w:val="en-US"/>
        </w:rPr>
      </w:pPr>
      <w:proofErr w:type="spellStart"/>
      <w:r w:rsidRPr="00821D27">
        <w:rPr>
          <w:rFonts w:ascii="Times New Roman" w:hAnsi="Times New Roman" w:cs="Times New Roman"/>
          <w:sz w:val="24"/>
          <w:szCs w:val="24"/>
          <w:lang w:val="en-US"/>
        </w:rPr>
        <w:t>DeFronzo</w:t>
      </w:r>
      <w:proofErr w:type="spellEnd"/>
      <w:r w:rsidRPr="00821D27">
        <w:rPr>
          <w:rFonts w:ascii="Times New Roman" w:hAnsi="Times New Roman" w:cs="Times New Roman"/>
          <w:sz w:val="24"/>
          <w:szCs w:val="24"/>
          <w:lang w:val="en-US"/>
        </w:rPr>
        <w:t>, R. A. Banting lecture. From the triumvirate to the ominous octet: a new paradigm for the treatment of type 2 diabetes mellitus. Diabetes 58, 773–795 (2009</w:t>
      </w:r>
      <w:proofErr w:type="gramStart"/>
      <w:r w:rsidRPr="00821D27">
        <w:rPr>
          <w:rFonts w:ascii="Times New Roman" w:hAnsi="Times New Roman" w:cs="Times New Roman"/>
          <w:sz w:val="24"/>
          <w:szCs w:val="24"/>
          <w:lang w:val="en-US"/>
        </w:rPr>
        <w:t>).A</w:t>
      </w:r>
      <w:proofErr w:type="gramEnd"/>
      <w:r w:rsidRPr="00821D27">
        <w:rPr>
          <w:rFonts w:ascii="Times New Roman" w:hAnsi="Times New Roman" w:cs="Times New Roman"/>
          <w:sz w:val="24"/>
          <w:szCs w:val="24"/>
          <w:lang w:val="en-US"/>
        </w:rPr>
        <w:t xml:space="preserve"> classic review of the </w:t>
      </w:r>
      <w:proofErr w:type="spellStart"/>
      <w:r w:rsidRPr="00821D27">
        <w:rPr>
          <w:rFonts w:ascii="Times New Roman" w:hAnsi="Times New Roman" w:cs="Times New Roman"/>
          <w:sz w:val="24"/>
          <w:szCs w:val="24"/>
          <w:lang w:val="en-US"/>
        </w:rPr>
        <w:t>aetiology</w:t>
      </w:r>
      <w:proofErr w:type="spellEnd"/>
      <w:r w:rsidRPr="00821D27">
        <w:rPr>
          <w:rFonts w:ascii="Times New Roman" w:hAnsi="Times New Roman" w:cs="Times New Roman"/>
          <w:sz w:val="24"/>
          <w:szCs w:val="24"/>
          <w:lang w:val="en-US"/>
        </w:rPr>
        <w:t xml:space="preserve"> of T2DM, with a therapeutic approach based on its pathophysiology.</w:t>
      </w:r>
    </w:p>
    <w:p w14:paraId="6247866D" w14:textId="77777777" w:rsidR="00821D27" w:rsidRPr="00821D27" w:rsidRDefault="00821D27" w:rsidP="0008733D">
      <w:pPr>
        <w:spacing w:line="360" w:lineRule="auto"/>
        <w:jc w:val="both"/>
        <w:rPr>
          <w:rFonts w:ascii="Times New Roman" w:hAnsi="Times New Roman" w:cs="Times New Roman"/>
          <w:sz w:val="24"/>
          <w:szCs w:val="24"/>
          <w:lang w:val="en-US"/>
        </w:rPr>
      </w:pPr>
      <w:r w:rsidRPr="00821D27">
        <w:rPr>
          <w:rFonts w:ascii="Times New Roman" w:hAnsi="Times New Roman" w:cs="Times New Roman"/>
          <w:sz w:val="24"/>
          <w:szCs w:val="24"/>
          <w:lang w:val="en-US"/>
        </w:rPr>
        <w:t xml:space="preserve">Genet </w:t>
      </w:r>
      <w:proofErr w:type="spellStart"/>
      <w:r w:rsidRPr="00821D27">
        <w:rPr>
          <w:rFonts w:ascii="Times New Roman" w:hAnsi="Times New Roman" w:cs="Times New Roman"/>
          <w:sz w:val="24"/>
          <w:szCs w:val="24"/>
          <w:lang w:val="en-US"/>
        </w:rPr>
        <w:t>Alem</w:t>
      </w:r>
      <w:proofErr w:type="spellEnd"/>
      <w:r w:rsidRPr="00821D27">
        <w:rPr>
          <w:rFonts w:ascii="Times New Roman" w:hAnsi="Times New Roman" w:cs="Times New Roman"/>
          <w:sz w:val="24"/>
          <w:szCs w:val="24"/>
          <w:lang w:val="en-US"/>
        </w:rPr>
        <w:t xml:space="preserve"> </w:t>
      </w:r>
      <w:proofErr w:type="spellStart"/>
      <w:r w:rsidRPr="00821D27">
        <w:rPr>
          <w:rFonts w:ascii="Times New Roman" w:hAnsi="Times New Roman" w:cs="Times New Roman"/>
          <w:sz w:val="24"/>
          <w:szCs w:val="24"/>
          <w:lang w:val="en-US"/>
        </w:rPr>
        <w:t>Geberemeskel</w:t>
      </w:r>
      <w:proofErr w:type="spellEnd"/>
      <w:r w:rsidRPr="00821D27">
        <w:rPr>
          <w:rFonts w:ascii="Times New Roman" w:hAnsi="Times New Roman" w:cs="Times New Roman"/>
          <w:sz w:val="24"/>
          <w:szCs w:val="24"/>
          <w:lang w:val="en-US"/>
        </w:rPr>
        <w:t>, Y. G. (2019). Antidiabetic Effect of Fenugreek Seed Powder Solution (</w:t>
      </w:r>
      <w:proofErr w:type="spellStart"/>
      <w:r w:rsidRPr="00821D27">
        <w:rPr>
          <w:rFonts w:ascii="Times New Roman" w:hAnsi="Times New Roman" w:cs="Times New Roman"/>
          <w:sz w:val="24"/>
          <w:szCs w:val="24"/>
          <w:lang w:val="en-US"/>
        </w:rPr>
        <w:t>Trigonella</w:t>
      </w:r>
      <w:proofErr w:type="spellEnd"/>
      <w:r w:rsidRPr="00821D27">
        <w:rPr>
          <w:rFonts w:ascii="Times New Roman" w:hAnsi="Times New Roman" w:cs="Times New Roman"/>
          <w:sz w:val="24"/>
          <w:szCs w:val="24"/>
          <w:lang w:val="en-US"/>
        </w:rPr>
        <w:t xml:space="preserve"> </w:t>
      </w:r>
      <w:proofErr w:type="spellStart"/>
      <w:r w:rsidRPr="00821D27">
        <w:rPr>
          <w:rFonts w:ascii="Times New Roman" w:hAnsi="Times New Roman" w:cs="Times New Roman"/>
          <w:sz w:val="24"/>
          <w:szCs w:val="24"/>
          <w:lang w:val="en-US"/>
        </w:rPr>
        <w:t>foenum</w:t>
      </w:r>
      <w:proofErr w:type="spellEnd"/>
      <w:r w:rsidRPr="00821D27">
        <w:rPr>
          <w:rFonts w:ascii="Times New Roman" w:hAnsi="Times New Roman" w:cs="Times New Roman"/>
          <w:sz w:val="24"/>
          <w:szCs w:val="24"/>
          <w:lang w:val="en-US"/>
        </w:rPr>
        <w:t>-graecum L.) on Hyperlipidemia in Diabetic Patients. Journal of Diabetes Research.</w:t>
      </w:r>
    </w:p>
    <w:p w14:paraId="6CFCEB72" w14:textId="77777777" w:rsidR="00821D27" w:rsidRPr="00821D27" w:rsidRDefault="00821D27" w:rsidP="0008733D">
      <w:pPr>
        <w:spacing w:line="360" w:lineRule="auto"/>
        <w:jc w:val="both"/>
        <w:rPr>
          <w:rFonts w:ascii="Times New Roman" w:hAnsi="Times New Roman" w:cs="Times New Roman"/>
          <w:sz w:val="24"/>
          <w:szCs w:val="24"/>
          <w:lang w:val="en-US"/>
        </w:rPr>
      </w:pPr>
      <w:r w:rsidRPr="00821D27">
        <w:rPr>
          <w:rFonts w:ascii="Times New Roman" w:hAnsi="Times New Roman" w:cs="Times New Roman"/>
          <w:sz w:val="24"/>
          <w:szCs w:val="24"/>
          <w:lang w:val="en-US"/>
        </w:rPr>
        <w:t xml:space="preserve">Hamid Mollazadeh1 and Hossein Hosseinzadeh2, *. (2016). Cinnamon effects on metabolic syndrome: a review based on its mechanisms. Iran J Basic Med </w:t>
      </w:r>
      <w:proofErr w:type="gramStart"/>
      <w:r w:rsidRPr="00821D27">
        <w:rPr>
          <w:rFonts w:ascii="Times New Roman" w:hAnsi="Times New Roman" w:cs="Times New Roman"/>
          <w:sz w:val="24"/>
          <w:szCs w:val="24"/>
          <w:lang w:val="en-US"/>
        </w:rPr>
        <w:t>Sci. ,</w:t>
      </w:r>
      <w:proofErr w:type="gramEnd"/>
      <w:r w:rsidRPr="00821D27">
        <w:rPr>
          <w:rFonts w:ascii="Times New Roman" w:hAnsi="Times New Roman" w:cs="Times New Roman"/>
          <w:sz w:val="24"/>
          <w:szCs w:val="24"/>
          <w:lang w:val="en-US"/>
        </w:rPr>
        <w:t xml:space="preserve"> 1258–1270.</w:t>
      </w:r>
    </w:p>
    <w:p w14:paraId="3DE16B2D" w14:textId="77777777" w:rsidR="00821D27" w:rsidRPr="00821D27" w:rsidRDefault="00821D27" w:rsidP="0008733D">
      <w:pPr>
        <w:spacing w:line="360" w:lineRule="auto"/>
        <w:jc w:val="both"/>
        <w:rPr>
          <w:rFonts w:ascii="Times New Roman" w:hAnsi="Times New Roman" w:cs="Times New Roman"/>
          <w:sz w:val="24"/>
          <w:szCs w:val="24"/>
          <w:lang w:val="en-US"/>
        </w:rPr>
      </w:pPr>
      <w:r w:rsidRPr="00821D27">
        <w:rPr>
          <w:rFonts w:ascii="Times New Roman" w:hAnsi="Times New Roman" w:cs="Times New Roman"/>
          <w:sz w:val="24"/>
          <w:szCs w:val="24"/>
          <w:lang w:val="en-US"/>
        </w:rPr>
        <w:t xml:space="preserve">Heather-Anne Jane Thomson, O. O.-W. (2014). Antidiabetic actions of aqueous bark extract of </w:t>
      </w:r>
      <w:proofErr w:type="spellStart"/>
      <w:r w:rsidRPr="00821D27">
        <w:rPr>
          <w:rFonts w:ascii="Times New Roman" w:hAnsi="Times New Roman" w:cs="Times New Roman"/>
          <w:sz w:val="24"/>
          <w:szCs w:val="24"/>
          <w:lang w:val="en-US"/>
        </w:rPr>
        <w:t>Swertia</w:t>
      </w:r>
      <w:proofErr w:type="spellEnd"/>
      <w:r w:rsidRPr="00821D27">
        <w:rPr>
          <w:rFonts w:ascii="Times New Roman" w:hAnsi="Times New Roman" w:cs="Times New Roman"/>
          <w:sz w:val="24"/>
          <w:szCs w:val="24"/>
          <w:lang w:val="en-US"/>
        </w:rPr>
        <w:t xml:space="preserve"> </w:t>
      </w:r>
      <w:proofErr w:type="spellStart"/>
      <w:r w:rsidRPr="00821D27">
        <w:rPr>
          <w:rFonts w:ascii="Times New Roman" w:hAnsi="Times New Roman" w:cs="Times New Roman"/>
          <w:sz w:val="24"/>
          <w:szCs w:val="24"/>
          <w:lang w:val="en-US"/>
        </w:rPr>
        <w:t>chirayita</w:t>
      </w:r>
      <w:proofErr w:type="spellEnd"/>
      <w:r w:rsidRPr="00821D27">
        <w:rPr>
          <w:rFonts w:ascii="Times New Roman" w:hAnsi="Times New Roman" w:cs="Times New Roman"/>
          <w:sz w:val="24"/>
          <w:szCs w:val="24"/>
          <w:lang w:val="en-US"/>
        </w:rPr>
        <w:t xml:space="preserve"> on insulin secretion, cellular glucose uptake and protein glycation. Journal of Experimental and Integrative Medicine 4(4), 268-272.</w:t>
      </w:r>
    </w:p>
    <w:p w14:paraId="0BD97372" w14:textId="77777777" w:rsidR="00821D27" w:rsidRPr="00821D27" w:rsidRDefault="00821D27" w:rsidP="0008733D">
      <w:pPr>
        <w:spacing w:line="360" w:lineRule="auto"/>
        <w:jc w:val="both"/>
        <w:rPr>
          <w:rFonts w:ascii="Times New Roman" w:hAnsi="Times New Roman" w:cs="Times New Roman"/>
          <w:sz w:val="24"/>
          <w:szCs w:val="24"/>
          <w:lang w:val="en-US"/>
        </w:rPr>
      </w:pPr>
      <w:r w:rsidRPr="00821D27">
        <w:rPr>
          <w:rFonts w:ascii="Times New Roman" w:hAnsi="Times New Roman" w:cs="Times New Roman"/>
          <w:sz w:val="24"/>
          <w:szCs w:val="24"/>
          <w:lang w:val="en-US"/>
        </w:rPr>
        <w:t>IDF DIABETES ATLAS [Internet]. (2021). PubMed. https://pubmed.ncbi.nlm.nih.gov/35914061/#:~:text=The%20IDF%20Diabetes%20Atlas%20is%20an</w:t>
      </w:r>
    </w:p>
    <w:p w14:paraId="302E8494" w14:textId="77777777" w:rsidR="00821D27" w:rsidRPr="00821D27" w:rsidRDefault="00821D27" w:rsidP="0008733D">
      <w:pPr>
        <w:spacing w:line="360" w:lineRule="auto"/>
        <w:jc w:val="both"/>
        <w:rPr>
          <w:rFonts w:ascii="Times New Roman" w:hAnsi="Times New Roman" w:cs="Times New Roman"/>
          <w:sz w:val="24"/>
          <w:szCs w:val="24"/>
          <w:lang w:val="en-US"/>
        </w:rPr>
      </w:pPr>
      <w:r w:rsidRPr="00821D27">
        <w:rPr>
          <w:rFonts w:ascii="Times New Roman" w:hAnsi="Times New Roman" w:cs="Times New Roman"/>
          <w:sz w:val="24"/>
          <w:szCs w:val="24"/>
          <w:lang w:val="en-US"/>
        </w:rPr>
        <w:lastRenderedPageBreak/>
        <w:t xml:space="preserve">Jadhav, H.B. </w:t>
      </w:r>
      <w:proofErr w:type="spellStart"/>
      <w:r w:rsidRPr="00821D27">
        <w:rPr>
          <w:rFonts w:ascii="Times New Roman" w:hAnsi="Times New Roman" w:cs="Times New Roman"/>
          <w:sz w:val="24"/>
          <w:szCs w:val="24"/>
          <w:lang w:val="en-US"/>
        </w:rPr>
        <w:t>Sablani</w:t>
      </w:r>
      <w:proofErr w:type="spellEnd"/>
      <w:r w:rsidRPr="00821D27">
        <w:rPr>
          <w:rFonts w:ascii="Times New Roman" w:hAnsi="Times New Roman" w:cs="Times New Roman"/>
          <w:sz w:val="24"/>
          <w:szCs w:val="24"/>
          <w:lang w:val="en-US"/>
        </w:rPr>
        <w:t xml:space="preserve">, S. </w:t>
      </w:r>
      <w:proofErr w:type="spellStart"/>
      <w:r w:rsidRPr="00821D27">
        <w:rPr>
          <w:rFonts w:ascii="Times New Roman" w:hAnsi="Times New Roman" w:cs="Times New Roman"/>
          <w:sz w:val="24"/>
          <w:szCs w:val="24"/>
          <w:lang w:val="en-US"/>
        </w:rPr>
        <w:t>Gogate</w:t>
      </w:r>
      <w:proofErr w:type="spellEnd"/>
      <w:r w:rsidRPr="00821D27">
        <w:rPr>
          <w:rFonts w:ascii="Times New Roman" w:hAnsi="Times New Roman" w:cs="Times New Roman"/>
          <w:sz w:val="24"/>
          <w:szCs w:val="24"/>
          <w:lang w:val="en-US"/>
        </w:rPr>
        <w:t xml:space="preserve">. P. et al, (2033). Factors governing consumers buying behavior concerning nutraceutical products. Food Science </w:t>
      </w:r>
      <w:proofErr w:type="spellStart"/>
      <w:r w:rsidRPr="00821D27">
        <w:rPr>
          <w:rFonts w:ascii="Times New Roman" w:hAnsi="Times New Roman" w:cs="Times New Roman"/>
          <w:sz w:val="24"/>
          <w:szCs w:val="24"/>
          <w:lang w:val="en-US"/>
        </w:rPr>
        <w:t>Nwtrition</w:t>
      </w:r>
      <w:proofErr w:type="spellEnd"/>
      <w:r w:rsidRPr="00821D27">
        <w:rPr>
          <w:rFonts w:ascii="Times New Roman" w:hAnsi="Times New Roman" w:cs="Times New Roman"/>
          <w:sz w:val="24"/>
          <w:szCs w:val="24"/>
          <w:lang w:val="en-US"/>
        </w:rPr>
        <w:t xml:space="preserve"> 11 (</w:t>
      </w:r>
      <w:proofErr w:type="gramStart"/>
      <w:r w:rsidRPr="00821D27">
        <w:rPr>
          <w:rFonts w:ascii="Times New Roman" w:hAnsi="Times New Roman" w:cs="Times New Roman"/>
          <w:sz w:val="24"/>
          <w:szCs w:val="24"/>
          <w:lang w:val="en-US"/>
        </w:rPr>
        <w:t>9 )</w:t>
      </w:r>
      <w:proofErr w:type="gramEnd"/>
      <w:r w:rsidRPr="00821D27">
        <w:rPr>
          <w:rFonts w:ascii="Times New Roman" w:hAnsi="Times New Roman" w:cs="Times New Roman"/>
          <w:sz w:val="24"/>
          <w:szCs w:val="24"/>
          <w:lang w:val="en-US"/>
        </w:rPr>
        <w:t>. 4988-5003. https://doi.org/ 10.1002/fsn3.3518</w:t>
      </w:r>
    </w:p>
    <w:p w14:paraId="03A0E308" w14:textId="77777777" w:rsidR="00821D27" w:rsidRPr="00821D27" w:rsidRDefault="00821D27" w:rsidP="0008733D">
      <w:pPr>
        <w:spacing w:line="360" w:lineRule="auto"/>
        <w:jc w:val="both"/>
        <w:rPr>
          <w:rFonts w:ascii="Times New Roman" w:hAnsi="Times New Roman" w:cs="Times New Roman"/>
          <w:sz w:val="24"/>
          <w:szCs w:val="24"/>
          <w:lang w:val="en-US"/>
        </w:rPr>
      </w:pPr>
      <w:r w:rsidRPr="00821D27">
        <w:rPr>
          <w:rFonts w:ascii="Times New Roman" w:hAnsi="Times New Roman" w:cs="Times New Roman"/>
          <w:sz w:val="24"/>
          <w:szCs w:val="24"/>
          <w:lang w:val="en-US"/>
        </w:rPr>
        <w:t>James W. Daily, M. Y. (2015). Efficacy of ginger for treating Type 2 diabetes: A systematic review and meta-analysis of randomized clinical trials. Journal of Ethnic Foods, Volume 2, Issue 1, 36-43.</w:t>
      </w:r>
    </w:p>
    <w:p w14:paraId="4E326566" w14:textId="77777777" w:rsidR="00821D27" w:rsidRPr="00821D27" w:rsidRDefault="00821D27" w:rsidP="0008733D">
      <w:pPr>
        <w:spacing w:line="360" w:lineRule="auto"/>
        <w:jc w:val="both"/>
        <w:rPr>
          <w:rFonts w:ascii="Times New Roman" w:hAnsi="Times New Roman" w:cs="Times New Roman"/>
          <w:sz w:val="24"/>
          <w:szCs w:val="24"/>
          <w:lang w:val="en-US"/>
        </w:rPr>
      </w:pPr>
      <w:proofErr w:type="spellStart"/>
      <w:r w:rsidRPr="00821D27">
        <w:rPr>
          <w:rFonts w:ascii="Times New Roman" w:hAnsi="Times New Roman" w:cs="Times New Roman"/>
          <w:sz w:val="24"/>
          <w:szCs w:val="24"/>
          <w:lang w:val="en-US"/>
        </w:rPr>
        <w:t>Kalra</w:t>
      </w:r>
      <w:proofErr w:type="spellEnd"/>
      <w:r w:rsidRPr="00821D27">
        <w:rPr>
          <w:rFonts w:ascii="Times New Roman" w:hAnsi="Times New Roman" w:cs="Times New Roman"/>
          <w:sz w:val="24"/>
          <w:szCs w:val="24"/>
          <w:lang w:val="en-US"/>
        </w:rPr>
        <w:t xml:space="preserve"> E K. Nutraceutical-definition and introduction. AAPS Pharmaceutical Science 2003; 5(3): 27-28.</w:t>
      </w:r>
    </w:p>
    <w:p w14:paraId="7E68DC6F" w14:textId="77777777" w:rsidR="00821D27" w:rsidRPr="00821D27" w:rsidRDefault="00821D27" w:rsidP="0008733D">
      <w:pPr>
        <w:spacing w:line="360" w:lineRule="auto"/>
        <w:jc w:val="both"/>
        <w:rPr>
          <w:rFonts w:ascii="Times New Roman" w:hAnsi="Times New Roman" w:cs="Times New Roman"/>
          <w:sz w:val="24"/>
          <w:szCs w:val="24"/>
          <w:lang w:val="en-US"/>
        </w:rPr>
      </w:pPr>
      <w:r w:rsidRPr="00821D27">
        <w:rPr>
          <w:rFonts w:ascii="Times New Roman" w:hAnsi="Times New Roman" w:cs="Times New Roman"/>
          <w:sz w:val="24"/>
          <w:szCs w:val="24"/>
          <w:lang w:val="en-US"/>
        </w:rPr>
        <w:t xml:space="preserve">Khan BA, A. A. (1995). Hypoglycemic action of </w:t>
      </w:r>
      <w:proofErr w:type="spellStart"/>
      <w:r w:rsidRPr="00821D27">
        <w:rPr>
          <w:rFonts w:ascii="Times New Roman" w:hAnsi="Times New Roman" w:cs="Times New Roman"/>
          <w:sz w:val="24"/>
          <w:szCs w:val="24"/>
          <w:lang w:val="en-US"/>
        </w:rPr>
        <w:t>Murraya</w:t>
      </w:r>
      <w:proofErr w:type="spellEnd"/>
      <w:r w:rsidRPr="00821D27">
        <w:rPr>
          <w:rFonts w:ascii="Times New Roman" w:hAnsi="Times New Roman" w:cs="Times New Roman"/>
          <w:sz w:val="24"/>
          <w:szCs w:val="24"/>
          <w:lang w:val="en-US"/>
        </w:rPr>
        <w:t xml:space="preserve"> </w:t>
      </w:r>
      <w:proofErr w:type="spellStart"/>
      <w:r w:rsidRPr="00821D27">
        <w:rPr>
          <w:rFonts w:ascii="Times New Roman" w:hAnsi="Times New Roman" w:cs="Times New Roman"/>
          <w:sz w:val="24"/>
          <w:szCs w:val="24"/>
          <w:lang w:val="en-US"/>
        </w:rPr>
        <w:t>koenigii</w:t>
      </w:r>
      <w:proofErr w:type="spellEnd"/>
      <w:r w:rsidRPr="00821D27">
        <w:rPr>
          <w:rFonts w:ascii="Times New Roman" w:hAnsi="Times New Roman" w:cs="Times New Roman"/>
          <w:sz w:val="24"/>
          <w:szCs w:val="24"/>
          <w:lang w:val="en-US"/>
        </w:rPr>
        <w:t xml:space="preserve"> (curry leaf) and Brassica </w:t>
      </w:r>
      <w:proofErr w:type="spellStart"/>
      <w:r w:rsidRPr="00821D27">
        <w:rPr>
          <w:rFonts w:ascii="Times New Roman" w:hAnsi="Times New Roman" w:cs="Times New Roman"/>
          <w:sz w:val="24"/>
          <w:szCs w:val="24"/>
          <w:lang w:val="en-US"/>
        </w:rPr>
        <w:t>juncea</w:t>
      </w:r>
      <w:proofErr w:type="spellEnd"/>
      <w:r w:rsidRPr="00821D27">
        <w:rPr>
          <w:rFonts w:ascii="Times New Roman" w:hAnsi="Times New Roman" w:cs="Times New Roman"/>
          <w:sz w:val="24"/>
          <w:szCs w:val="24"/>
          <w:lang w:val="en-US"/>
        </w:rPr>
        <w:t xml:space="preserve"> (mustard): mechanism of action. Indian Journal of Biochemistry &amp; Biophysics, 32(2), 106-108.</w:t>
      </w:r>
    </w:p>
    <w:p w14:paraId="17DD7B1F" w14:textId="77777777" w:rsidR="00821D27" w:rsidRPr="00821D27" w:rsidRDefault="00821D27" w:rsidP="0008733D">
      <w:pPr>
        <w:spacing w:line="360" w:lineRule="auto"/>
        <w:jc w:val="both"/>
        <w:rPr>
          <w:rFonts w:ascii="Times New Roman" w:hAnsi="Times New Roman" w:cs="Times New Roman"/>
          <w:sz w:val="24"/>
          <w:szCs w:val="24"/>
          <w:lang w:val="en-US"/>
        </w:rPr>
      </w:pPr>
      <w:proofErr w:type="spellStart"/>
      <w:r w:rsidRPr="00821D27">
        <w:rPr>
          <w:rFonts w:ascii="Times New Roman" w:hAnsi="Times New Roman" w:cs="Times New Roman"/>
          <w:sz w:val="24"/>
          <w:szCs w:val="24"/>
          <w:lang w:val="en-US"/>
        </w:rPr>
        <w:t>Kirupa</w:t>
      </w:r>
      <w:proofErr w:type="spellEnd"/>
      <w:r w:rsidRPr="00821D27">
        <w:rPr>
          <w:rFonts w:ascii="Times New Roman" w:hAnsi="Times New Roman" w:cs="Times New Roman"/>
          <w:sz w:val="24"/>
          <w:szCs w:val="24"/>
          <w:lang w:val="en-US"/>
        </w:rPr>
        <w:t xml:space="preserve"> LSS, K. R. (2013). Hypoglycemic effect of </w:t>
      </w:r>
      <w:proofErr w:type="spellStart"/>
      <w:r w:rsidRPr="00821D27">
        <w:rPr>
          <w:rFonts w:ascii="Times New Roman" w:hAnsi="Times New Roman" w:cs="Times New Roman"/>
          <w:sz w:val="24"/>
          <w:szCs w:val="24"/>
          <w:lang w:val="en-US"/>
        </w:rPr>
        <w:t>murraya</w:t>
      </w:r>
      <w:proofErr w:type="spellEnd"/>
      <w:r w:rsidRPr="00821D27">
        <w:rPr>
          <w:rFonts w:ascii="Times New Roman" w:hAnsi="Times New Roman" w:cs="Times New Roman"/>
          <w:sz w:val="24"/>
          <w:szCs w:val="24"/>
          <w:lang w:val="en-US"/>
        </w:rPr>
        <w:t xml:space="preserve"> </w:t>
      </w:r>
      <w:proofErr w:type="spellStart"/>
      <w:r w:rsidRPr="00821D27">
        <w:rPr>
          <w:rFonts w:ascii="Times New Roman" w:hAnsi="Times New Roman" w:cs="Times New Roman"/>
          <w:sz w:val="24"/>
          <w:szCs w:val="24"/>
          <w:lang w:val="en-US"/>
        </w:rPr>
        <w:t>koenigii</w:t>
      </w:r>
      <w:proofErr w:type="spellEnd"/>
      <w:r w:rsidRPr="00821D27">
        <w:rPr>
          <w:rFonts w:ascii="Times New Roman" w:hAnsi="Times New Roman" w:cs="Times New Roman"/>
          <w:sz w:val="24"/>
          <w:szCs w:val="24"/>
          <w:lang w:val="en-US"/>
        </w:rPr>
        <w:t xml:space="preserve"> (curry leaf) in type 2 diabetes mellitus. IJFANS.</w:t>
      </w:r>
    </w:p>
    <w:p w14:paraId="26C92436" w14:textId="77777777" w:rsidR="00821D27" w:rsidRPr="00821D27" w:rsidRDefault="00821D27" w:rsidP="0008733D">
      <w:pPr>
        <w:spacing w:line="360" w:lineRule="auto"/>
        <w:jc w:val="both"/>
        <w:rPr>
          <w:rFonts w:ascii="Times New Roman" w:hAnsi="Times New Roman" w:cs="Times New Roman"/>
          <w:sz w:val="24"/>
          <w:szCs w:val="24"/>
          <w:lang w:val="en-US"/>
        </w:rPr>
      </w:pPr>
      <w:proofErr w:type="spellStart"/>
      <w:r w:rsidRPr="00821D27">
        <w:rPr>
          <w:rFonts w:ascii="Times New Roman" w:hAnsi="Times New Roman" w:cs="Times New Roman"/>
          <w:sz w:val="24"/>
          <w:szCs w:val="24"/>
          <w:lang w:val="en-US"/>
        </w:rPr>
        <w:t>Malve</w:t>
      </w:r>
      <w:proofErr w:type="spellEnd"/>
      <w:r w:rsidRPr="00821D27">
        <w:rPr>
          <w:rFonts w:ascii="Times New Roman" w:hAnsi="Times New Roman" w:cs="Times New Roman"/>
          <w:sz w:val="24"/>
          <w:szCs w:val="24"/>
          <w:lang w:val="en-US"/>
        </w:rPr>
        <w:t xml:space="preserve">, H. and </w:t>
      </w:r>
      <w:proofErr w:type="spellStart"/>
      <w:r w:rsidRPr="00821D27">
        <w:rPr>
          <w:rFonts w:ascii="Times New Roman" w:hAnsi="Times New Roman" w:cs="Times New Roman"/>
          <w:sz w:val="24"/>
          <w:szCs w:val="24"/>
          <w:lang w:val="en-US"/>
        </w:rPr>
        <w:t>Bhalerao</w:t>
      </w:r>
      <w:proofErr w:type="spellEnd"/>
      <w:r w:rsidRPr="00821D27">
        <w:rPr>
          <w:rFonts w:ascii="Times New Roman" w:hAnsi="Times New Roman" w:cs="Times New Roman"/>
          <w:sz w:val="24"/>
          <w:szCs w:val="24"/>
          <w:lang w:val="en-US"/>
        </w:rPr>
        <w:t xml:space="preserve">, P. (2023). Past, present, and likely future of nutraceuticals in India: evolving role of pharmaceutical physicians. Journal of Pharmacy &amp; </w:t>
      </w:r>
      <w:proofErr w:type="spellStart"/>
      <w:r w:rsidRPr="00821D27">
        <w:rPr>
          <w:rFonts w:ascii="Times New Roman" w:hAnsi="Times New Roman" w:cs="Times New Roman"/>
          <w:sz w:val="24"/>
          <w:szCs w:val="24"/>
          <w:lang w:val="en-US"/>
        </w:rPr>
        <w:t>Bioallied</w:t>
      </w:r>
      <w:proofErr w:type="spellEnd"/>
      <w:r w:rsidRPr="00821D27">
        <w:rPr>
          <w:rFonts w:ascii="Times New Roman" w:hAnsi="Times New Roman" w:cs="Times New Roman"/>
          <w:sz w:val="24"/>
          <w:szCs w:val="24"/>
          <w:lang w:val="en-US"/>
        </w:rPr>
        <w:t xml:space="preserve"> Sciences 15 (2): 68-74. https://doi. org/10.4103/jpbs.jpbs_96_23.</w:t>
      </w:r>
    </w:p>
    <w:p w14:paraId="0D7EFE31" w14:textId="77777777" w:rsidR="00821D27" w:rsidRPr="00821D27" w:rsidRDefault="00821D27" w:rsidP="0008733D">
      <w:pPr>
        <w:spacing w:line="360" w:lineRule="auto"/>
        <w:jc w:val="both"/>
        <w:rPr>
          <w:rFonts w:ascii="Times New Roman" w:hAnsi="Times New Roman" w:cs="Times New Roman"/>
          <w:sz w:val="24"/>
          <w:szCs w:val="24"/>
          <w:lang w:val="en-US"/>
        </w:rPr>
      </w:pPr>
      <w:r w:rsidRPr="00821D27">
        <w:rPr>
          <w:rFonts w:ascii="Times New Roman" w:hAnsi="Times New Roman" w:cs="Times New Roman"/>
          <w:sz w:val="24"/>
          <w:szCs w:val="24"/>
          <w:lang w:val="en-US"/>
        </w:rPr>
        <w:t>Mani, U. M. (1990). Studies on the effect of curry leaves supplementation (</w:t>
      </w:r>
      <w:proofErr w:type="spellStart"/>
      <w:r w:rsidRPr="00821D27">
        <w:rPr>
          <w:rFonts w:ascii="Times New Roman" w:hAnsi="Times New Roman" w:cs="Times New Roman"/>
          <w:sz w:val="24"/>
          <w:szCs w:val="24"/>
          <w:lang w:val="en-US"/>
        </w:rPr>
        <w:t>Murraya</w:t>
      </w:r>
      <w:proofErr w:type="spellEnd"/>
      <w:r w:rsidRPr="00821D27">
        <w:rPr>
          <w:rFonts w:ascii="Times New Roman" w:hAnsi="Times New Roman" w:cs="Times New Roman"/>
          <w:sz w:val="24"/>
          <w:szCs w:val="24"/>
          <w:lang w:val="en-US"/>
        </w:rPr>
        <w:t xml:space="preserve"> </w:t>
      </w:r>
      <w:proofErr w:type="spellStart"/>
      <w:r w:rsidRPr="00821D27">
        <w:rPr>
          <w:rFonts w:ascii="Times New Roman" w:hAnsi="Times New Roman" w:cs="Times New Roman"/>
          <w:sz w:val="24"/>
          <w:szCs w:val="24"/>
          <w:lang w:val="en-US"/>
        </w:rPr>
        <w:t>koenigi</w:t>
      </w:r>
      <w:proofErr w:type="spellEnd"/>
      <w:r w:rsidRPr="00821D27">
        <w:rPr>
          <w:rFonts w:ascii="Times New Roman" w:hAnsi="Times New Roman" w:cs="Times New Roman"/>
          <w:sz w:val="24"/>
          <w:szCs w:val="24"/>
          <w:lang w:val="en-US"/>
        </w:rPr>
        <w:t>) on lipid profile, glycated proteins and amino acids in non-insulin-dependent diabetic patients. Plant Foods for Human Nutrition, Volume-40, 275-282.</w:t>
      </w:r>
    </w:p>
    <w:p w14:paraId="5BEA57B8" w14:textId="77777777" w:rsidR="00821D27" w:rsidRPr="00821D27" w:rsidRDefault="00821D27" w:rsidP="0008733D">
      <w:pPr>
        <w:spacing w:line="360" w:lineRule="auto"/>
        <w:jc w:val="both"/>
        <w:rPr>
          <w:rFonts w:ascii="Times New Roman" w:hAnsi="Times New Roman" w:cs="Times New Roman"/>
          <w:sz w:val="24"/>
          <w:szCs w:val="24"/>
          <w:lang w:val="en-US"/>
        </w:rPr>
      </w:pPr>
      <w:r w:rsidRPr="00821D27">
        <w:rPr>
          <w:rFonts w:ascii="Times New Roman" w:hAnsi="Times New Roman" w:cs="Times New Roman"/>
          <w:sz w:val="24"/>
          <w:szCs w:val="24"/>
          <w:lang w:val="en-US"/>
        </w:rPr>
        <w:t xml:space="preserve">Manish </w:t>
      </w:r>
      <w:proofErr w:type="spellStart"/>
      <w:r w:rsidRPr="00821D27">
        <w:rPr>
          <w:rFonts w:ascii="Times New Roman" w:hAnsi="Times New Roman" w:cs="Times New Roman"/>
          <w:sz w:val="24"/>
          <w:szCs w:val="24"/>
          <w:lang w:val="en-US"/>
        </w:rPr>
        <w:t>Devgun</w:t>
      </w:r>
      <w:proofErr w:type="spellEnd"/>
      <w:r w:rsidRPr="00821D27">
        <w:rPr>
          <w:rFonts w:ascii="Times New Roman" w:hAnsi="Times New Roman" w:cs="Times New Roman"/>
          <w:sz w:val="24"/>
          <w:szCs w:val="24"/>
          <w:lang w:val="en-US"/>
        </w:rPr>
        <w:t xml:space="preserve">*1, A. N. (2009). Pterocarpus marsupium </w:t>
      </w:r>
      <w:proofErr w:type="spellStart"/>
      <w:r w:rsidRPr="00821D27">
        <w:rPr>
          <w:rFonts w:ascii="Times New Roman" w:hAnsi="Times New Roman" w:cs="Times New Roman"/>
          <w:sz w:val="24"/>
          <w:szCs w:val="24"/>
          <w:lang w:val="en-US"/>
        </w:rPr>
        <w:t>Roxb</w:t>
      </w:r>
      <w:proofErr w:type="spellEnd"/>
      <w:r w:rsidRPr="00821D27">
        <w:rPr>
          <w:rFonts w:ascii="Times New Roman" w:hAnsi="Times New Roman" w:cs="Times New Roman"/>
          <w:sz w:val="24"/>
          <w:szCs w:val="24"/>
          <w:lang w:val="en-US"/>
        </w:rPr>
        <w:t xml:space="preserve">. - A Comprehensive </w:t>
      </w:r>
      <w:proofErr w:type="gramStart"/>
      <w:r w:rsidRPr="00821D27">
        <w:rPr>
          <w:rFonts w:ascii="Times New Roman" w:hAnsi="Times New Roman" w:cs="Times New Roman"/>
          <w:sz w:val="24"/>
          <w:szCs w:val="24"/>
          <w:lang w:val="en-US"/>
        </w:rPr>
        <w:t>Review .</w:t>
      </w:r>
      <w:proofErr w:type="gramEnd"/>
      <w:r w:rsidRPr="00821D27">
        <w:rPr>
          <w:rFonts w:ascii="Times New Roman" w:hAnsi="Times New Roman" w:cs="Times New Roman"/>
          <w:sz w:val="24"/>
          <w:szCs w:val="24"/>
          <w:lang w:val="en-US"/>
        </w:rPr>
        <w:t xml:space="preserve"> </w:t>
      </w:r>
      <w:proofErr w:type="spellStart"/>
      <w:r w:rsidRPr="00821D27">
        <w:rPr>
          <w:rFonts w:ascii="Times New Roman" w:hAnsi="Times New Roman" w:cs="Times New Roman"/>
          <w:sz w:val="24"/>
          <w:szCs w:val="24"/>
          <w:lang w:val="en-US"/>
        </w:rPr>
        <w:t>Phcog</w:t>
      </w:r>
      <w:proofErr w:type="spellEnd"/>
      <w:r w:rsidRPr="00821D27">
        <w:rPr>
          <w:rFonts w:ascii="Times New Roman" w:hAnsi="Times New Roman" w:cs="Times New Roman"/>
          <w:sz w:val="24"/>
          <w:szCs w:val="24"/>
          <w:lang w:val="en-US"/>
        </w:rPr>
        <w:t xml:space="preserve"> Rev. Vol, 3, Issue 6, 359-363.</w:t>
      </w:r>
    </w:p>
    <w:p w14:paraId="48341758" w14:textId="77777777" w:rsidR="00821D27" w:rsidRPr="00821D27" w:rsidRDefault="00821D27" w:rsidP="0008733D">
      <w:pPr>
        <w:spacing w:line="360" w:lineRule="auto"/>
        <w:jc w:val="both"/>
        <w:rPr>
          <w:rFonts w:ascii="Times New Roman" w:hAnsi="Times New Roman" w:cs="Times New Roman"/>
          <w:sz w:val="24"/>
          <w:szCs w:val="24"/>
          <w:lang w:val="en-US"/>
        </w:rPr>
      </w:pPr>
      <w:proofErr w:type="spellStart"/>
      <w:r w:rsidRPr="00821D27">
        <w:rPr>
          <w:rFonts w:ascii="Times New Roman" w:hAnsi="Times New Roman" w:cs="Times New Roman"/>
          <w:sz w:val="24"/>
          <w:szCs w:val="24"/>
          <w:lang w:val="en-US"/>
        </w:rPr>
        <w:t>Manjeshwar</w:t>
      </w:r>
      <w:proofErr w:type="spellEnd"/>
      <w:r w:rsidRPr="00821D27">
        <w:rPr>
          <w:rFonts w:ascii="Times New Roman" w:hAnsi="Times New Roman" w:cs="Times New Roman"/>
          <w:sz w:val="24"/>
          <w:szCs w:val="24"/>
          <w:lang w:val="en-US"/>
        </w:rPr>
        <w:t xml:space="preserve"> S. </w:t>
      </w:r>
      <w:proofErr w:type="spellStart"/>
      <w:r w:rsidRPr="00821D27">
        <w:rPr>
          <w:rFonts w:ascii="Times New Roman" w:hAnsi="Times New Roman" w:cs="Times New Roman"/>
          <w:sz w:val="24"/>
          <w:szCs w:val="24"/>
          <w:lang w:val="en-US"/>
        </w:rPr>
        <w:t>Baliga</w:t>
      </w:r>
      <w:proofErr w:type="spellEnd"/>
      <w:r w:rsidRPr="00821D27">
        <w:rPr>
          <w:rFonts w:ascii="Times New Roman" w:hAnsi="Times New Roman" w:cs="Times New Roman"/>
          <w:sz w:val="24"/>
          <w:szCs w:val="24"/>
          <w:lang w:val="en-US"/>
        </w:rPr>
        <w:t xml:space="preserve">, S. F. (2013). Scientific Validation of the Antidiabetic Effects of </w:t>
      </w:r>
      <w:proofErr w:type="spellStart"/>
      <w:r w:rsidRPr="00821D27">
        <w:rPr>
          <w:rFonts w:ascii="Times New Roman" w:hAnsi="Times New Roman" w:cs="Times New Roman"/>
          <w:sz w:val="24"/>
          <w:szCs w:val="24"/>
          <w:lang w:val="en-US"/>
        </w:rPr>
        <w:t>Syzygium</w:t>
      </w:r>
      <w:proofErr w:type="spellEnd"/>
      <w:r w:rsidRPr="00821D27">
        <w:rPr>
          <w:rFonts w:ascii="Times New Roman" w:hAnsi="Times New Roman" w:cs="Times New Roman"/>
          <w:sz w:val="24"/>
          <w:szCs w:val="24"/>
          <w:lang w:val="en-US"/>
        </w:rPr>
        <w:t xml:space="preserve"> </w:t>
      </w:r>
      <w:proofErr w:type="spellStart"/>
      <w:r w:rsidRPr="00821D27">
        <w:rPr>
          <w:rFonts w:ascii="Times New Roman" w:hAnsi="Times New Roman" w:cs="Times New Roman"/>
          <w:sz w:val="24"/>
          <w:szCs w:val="24"/>
          <w:lang w:val="en-US"/>
        </w:rPr>
        <w:t>jambolanum</w:t>
      </w:r>
      <w:proofErr w:type="spellEnd"/>
      <w:r w:rsidRPr="00821D27">
        <w:rPr>
          <w:rFonts w:ascii="Times New Roman" w:hAnsi="Times New Roman" w:cs="Times New Roman"/>
          <w:sz w:val="24"/>
          <w:szCs w:val="24"/>
          <w:lang w:val="en-US"/>
        </w:rPr>
        <w:t xml:space="preserve"> DC (Black Plum), a Traditional Medicinal Plant of India. The Journal of Alternative and Complementary </w:t>
      </w:r>
      <w:proofErr w:type="spellStart"/>
      <w:r w:rsidRPr="00821D27">
        <w:rPr>
          <w:rFonts w:ascii="Times New Roman" w:hAnsi="Times New Roman" w:cs="Times New Roman"/>
          <w:sz w:val="24"/>
          <w:szCs w:val="24"/>
          <w:lang w:val="en-US"/>
        </w:rPr>
        <w:t>MedicineVol</w:t>
      </w:r>
      <w:proofErr w:type="spellEnd"/>
      <w:r w:rsidRPr="00821D27">
        <w:rPr>
          <w:rFonts w:ascii="Times New Roman" w:hAnsi="Times New Roman" w:cs="Times New Roman"/>
          <w:sz w:val="24"/>
          <w:szCs w:val="24"/>
          <w:lang w:val="en-US"/>
        </w:rPr>
        <w:t>. 19, No. 3.</w:t>
      </w:r>
    </w:p>
    <w:p w14:paraId="11705B38" w14:textId="77777777" w:rsidR="00821D27" w:rsidRPr="00821D27" w:rsidRDefault="00821D27" w:rsidP="0008733D">
      <w:pPr>
        <w:spacing w:line="360" w:lineRule="auto"/>
        <w:jc w:val="both"/>
        <w:rPr>
          <w:rFonts w:ascii="Times New Roman" w:hAnsi="Times New Roman" w:cs="Times New Roman"/>
          <w:sz w:val="24"/>
          <w:szCs w:val="24"/>
          <w:lang w:val="en-US"/>
        </w:rPr>
      </w:pPr>
      <w:r w:rsidRPr="00821D27">
        <w:rPr>
          <w:rFonts w:ascii="Times New Roman" w:hAnsi="Times New Roman" w:cs="Times New Roman"/>
          <w:sz w:val="24"/>
          <w:szCs w:val="24"/>
          <w:lang w:val="en-US"/>
        </w:rPr>
        <w:t xml:space="preserve">Mohamed Hesham El </w:t>
      </w:r>
      <w:proofErr w:type="spellStart"/>
      <w:r w:rsidRPr="00821D27">
        <w:rPr>
          <w:rFonts w:ascii="Times New Roman" w:hAnsi="Times New Roman" w:cs="Times New Roman"/>
          <w:sz w:val="24"/>
          <w:szCs w:val="24"/>
          <w:lang w:val="en-US"/>
        </w:rPr>
        <w:t>Gayar</w:t>
      </w:r>
      <w:proofErr w:type="spellEnd"/>
      <w:r w:rsidRPr="00821D27">
        <w:rPr>
          <w:rFonts w:ascii="Times New Roman" w:hAnsi="Times New Roman" w:cs="Times New Roman"/>
          <w:sz w:val="24"/>
          <w:szCs w:val="24"/>
          <w:lang w:val="en-US"/>
        </w:rPr>
        <w:t>, M. M. (2019). Effects of ginger powder supplementation on glycemic status and lipid profile in newly diagnosed obese patients with type 2 diabetes mellitus. Obesity Medicine, Volume-14.</w:t>
      </w:r>
    </w:p>
    <w:p w14:paraId="1E683B6D" w14:textId="77777777" w:rsidR="00821D27" w:rsidRPr="00821D27" w:rsidRDefault="00821D27" w:rsidP="0008733D">
      <w:pPr>
        <w:spacing w:line="360" w:lineRule="auto"/>
        <w:jc w:val="both"/>
        <w:rPr>
          <w:rFonts w:ascii="Times New Roman" w:hAnsi="Times New Roman" w:cs="Times New Roman"/>
          <w:sz w:val="24"/>
          <w:szCs w:val="24"/>
          <w:lang w:val="en-US"/>
        </w:rPr>
      </w:pPr>
      <w:proofErr w:type="spellStart"/>
      <w:r w:rsidRPr="00821D27">
        <w:rPr>
          <w:rFonts w:ascii="Times New Roman" w:hAnsi="Times New Roman" w:cs="Times New Roman"/>
          <w:sz w:val="24"/>
          <w:szCs w:val="24"/>
          <w:lang w:val="en-US"/>
        </w:rPr>
        <w:t>Nazila</w:t>
      </w:r>
      <w:proofErr w:type="spellEnd"/>
      <w:r w:rsidRPr="00821D27">
        <w:rPr>
          <w:rFonts w:ascii="Times New Roman" w:hAnsi="Times New Roman" w:cs="Times New Roman"/>
          <w:sz w:val="24"/>
          <w:szCs w:val="24"/>
          <w:lang w:val="en-US"/>
        </w:rPr>
        <w:t xml:space="preserve"> </w:t>
      </w:r>
      <w:proofErr w:type="spellStart"/>
      <w:r w:rsidRPr="00821D27">
        <w:rPr>
          <w:rFonts w:ascii="Times New Roman" w:hAnsi="Times New Roman" w:cs="Times New Roman"/>
          <w:sz w:val="24"/>
          <w:szCs w:val="24"/>
          <w:lang w:val="en-US"/>
        </w:rPr>
        <w:t>Kassaian</w:t>
      </w:r>
      <w:proofErr w:type="spellEnd"/>
      <w:r w:rsidRPr="00821D27">
        <w:rPr>
          <w:rFonts w:ascii="Times New Roman" w:hAnsi="Times New Roman" w:cs="Times New Roman"/>
          <w:sz w:val="24"/>
          <w:szCs w:val="24"/>
          <w:lang w:val="en-US"/>
        </w:rPr>
        <w:t>, L. A. (2009). Effect of Fenugreek Seeds on Blood Glucose and Lipid Profiles in Type 2 Diabetic Patients. International Journal for Vitamin and Nutrition Research, Vol. 79, No. 1.</w:t>
      </w:r>
    </w:p>
    <w:p w14:paraId="1FBC9466" w14:textId="77777777" w:rsidR="00821D27" w:rsidRPr="00821D27" w:rsidRDefault="00821D27" w:rsidP="0008733D">
      <w:pPr>
        <w:spacing w:line="360" w:lineRule="auto"/>
        <w:jc w:val="both"/>
        <w:rPr>
          <w:rFonts w:ascii="Times New Roman" w:hAnsi="Times New Roman" w:cs="Times New Roman"/>
          <w:sz w:val="24"/>
          <w:szCs w:val="24"/>
          <w:lang w:val="en-US"/>
        </w:rPr>
      </w:pPr>
      <w:proofErr w:type="spellStart"/>
      <w:r w:rsidRPr="00821D27">
        <w:rPr>
          <w:rFonts w:ascii="Times New Roman" w:hAnsi="Times New Roman" w:cs="Times New Roman"/>
          <w:sz w:val="24"/>
          <w:szCs w:val="24"/>
          <w:lang w:val="en-US"/>
        </w:rPr>
        <w:lastRenderedPageBreak/>
        <w:t>Nimesh</w:t>
      </w:r>
      <w:proofErr w:type="spellEnd"/>
      <w:r w:rsidRPr="00821D27">
        <w:rPr>
          <w:rFonts w:ascii="Times New Roman" w:hAnsi="Times New Roman" w:cs="Times New Roman"/>
          <w:sz w:val="24"/>
          <w:szCs w:val="24"/>
          <w:lang w:val="en-US"/>
        </w:rPr>
        <w:t xml:space="preserve"> S, </w:t>
      </w:r>
      <w:proofErr w:type="spellStart"/>
      <w:r w:rsidRPr="00821D27">
        <w:rPr>
          <w:rFonts w:ascii="Times New Roman" w:hAnsi="Times New Roman" w:cs="Times New Roman"/>
          <w:sz w:val="24"/>
          <w:szCs w:val="24"/>
          <w:lang w:val="en-US"/>
        </w:rPr>
        <w:t>Ashwlayan</w:t>
      </w:r>
      <w:proofErr w:type="spellEnd"/>
      <w:r w:rsidRPr="00821D27">
        <w:rPr>
          <w:rFonts w:ascii="Times New Roman" w:hAnsi="Times New Roman" w:cs="Times New Roman"/>
          <w:sz w:val="24"/>
          <w:szCs w:val="24"/>
          <w:lang w:val="en-US"/>
        </w:rPr>
        <w:t xml:space="preserve"> VD. Nutraceuticals in the management of diabetes mellitus. Pharm </w:t>
      </w:r>
      <w:proofErr w:type="spellStart"/>
      <w:r w:rsidRPr="00821D27">
        <w:rPr>
          <w:rFonts w:ascii="Times New Roman" w:hAnsi="Times New Roman" w:cs="Times New Roman"/>
          <w:sz w:val="24"/>
          <w:szCs w:val="24"/>
          <w:lang w:val="en-US"/>
        </w:rPr>
        <w:t>Pharmacol</w:t>
      </w:r>
      <w:proofErr w:type="spellEnd"/>
      <w:r w:rsidRPr="00821D27">
        <w:rPr>
          <w:rFonts w:ascii="Times New Roman" w:hAnsi="Times New Roman" w:cs="Times New Roman"/>
          <w:sz w:val="24"/>
          <w:szCs w:val="24"/>
          <w:lang w:val="en-US"/>
        </w:rPr>
        <w:t xml:space="preserve"> Int J. 2018;6(2):114‒120.</w:t>
      </w:r>
    </w:p>
    <w:p w14:paraId="2095D1B1" w14:textId="77777777" w:rsidR="00821D27" w:rsidRPr="00821D27" w:rsidRDefault="00821D27" w:rsidP="0008733D">
      <w:pPr>
        <w:spacing w:line="360" w:lineRule="auto"/>
        <w:jc w:val="both"/>
        <w:rPr>
          <w:rFonts w:ascii="Times New Roman" w:hAnsi="Times New Roman" w:cs="Times New Roman"/>
          <w:sz w:val="24"/>
          <w:szCs w:val="24"/>
          <w:lang w:val="en-US"/>
        </w:rPr>
      </w:pPr>
      <w:r w:rsidRPr="00821D27">
        <w:rPr>
          <w:rFonts w:ascii="Times New Roman" w:hAnsi="Times New Roman" w:cs="Times New Roman"/>
          <w:sz w:val="24"/>
          <w:szCs w:val="24"/>
          <w:lang w:val="en-US"/>
        </w:rPr>
        <w:t xml:space="preserve">Priyanka D. Sable1, 2. K. (2023). Medicinal and pharmacological action of various herbs on Diabetes mellitus: A review. IOSR Journal </w:t>
      </w:r>
      <w:proofErr w:type="gramStart"/>
      <w:r w:rsidRPr="00821D27">
        <w:rPr>
          <w:rFonts w:ascii="Times New Roman" w:hAnsi="Times New Roman" w:cs="Times New Roman"/>
          <w:sz w:val="24"/>
          <w:szCs w:val="24"/>
          <w:lang w:val="en-US"/>
        </w:rPr>
        <w:t>Of</w:t>
      </w:r>
      <w:proofErr w:type="gramEnd"/>
      <w:r w:rsidRPr="00821D27">
        <w:rPr>
          <w:rFonts w:ascii="Times New Roman" w:hAnsi="Times New Roman" w:cs="Times New Roman"/>
          <w:sz w:val="24"/>
          <w:szCs w:val="24"/>
          <w:lang w:val="en-US"/>
        </w:rPr>
        <w:t xml:space="preserve"> Pharmacy (e)-ISSN: 2250-3013, (p)-ISSN: 2319-4219 Volume 13, Issue 3 Series. </w:t>
      </w:r>
      <w:proofErr w:type="gramStart"/>
      <w:r w:rsidRPr="00821D27">
        <w:rPr>
          <w:rFonts w:ascii="Times New Roman" w:hAnsi="Times New Roman" w:cs="Times New Roman"/>
          <w:sz w:val="24"/>
          <w:szCs w:val="24"/>
          <w:lang w:val="en-US"/>
        </w:rPr>
        <w:t>I ,</w:t>
      </w:r>
      <w:proofErr w:type="gramEnd"/>
      <w:r w:rsidRPr="00821D27">
        <w:rPr>
          <w:rFonts w:ascii="Times New Roman" w:hAnsi="Times New Roman" w:cs="Times New Roman"/>
          <w:sz w:val="24"/>
          <w:szCs w:val="24"/>
          <w:lang w:val="en-US"/>
        </w:rPr>
        <w:t xml:space="preserve"> 01-09.</w:t>
      </w:r>
    </w:p>
    <w:p w14:paraId="2E9A3577" w14:textId="77777777" w:rsidR="00821D27" w:rsidRPr="00821D27" w:rsidRDefault="00821D27" w:rsidP="0008733D">
      <w:pPr>
        <w:spacing w:line="360" w:lineRule="auto"/>
        <w:jc w:val="both"/>
        <w:rPr>
          <w:rFonts w:ascii="Times New Roman" w:hAnsi="Times New Roman" w:cs="Times New Roman"/>
          <w:sz w:val="24"/>
          <w:szCs w:val="24"/>
          <w:lang w:val="en-US"/>
        </w:rPr>
      </w:pPr>
      <w:r w:rsidRPr="00821D27">
        <w:rPr>
          <w:rFonts w:ascii="Times New Roman" w:hAnsi="Times New Roman" w:cs="Times New Roman"/>
          <w:sz w:val="24"/>
          <w:szCs w:val="24"/>
          <w:lang w:val="en-US"/>
        </w:rPr>
        <w:t xml:space="preserve">Radhika </w:t>
      </w:r>
      <w:proofErr w:type="spellStart"/>
      <w:r w:rsidRPr="00821D27">
        <w:rPr>
          <w:rFonts w:ascii="Times New Roman" w:hAnsi="Times New Roman" w:cs="Times New Roman"/>
          <w:sz w:val="24"/>
          <w:szCs w:val="24"/>
          <w:lang w:val="en-US"/>
        </w:rPr>
        <w:t>Parasuram</w:t>
      </w:r>
      <w:proofErr w:type="spellEnd"/>
      <w:r w:rsidRPr="00821D27">
        <w:rPr>
          <w:rFonts w:ascii="Times New Roman" w:hAnsi="Times New Roman" w:cs="Times New Roman"/>
          <w:sz w:val="24"/>
          <w:szCs w:val="24"/>
          <w:lang w:val="en-US"/>
        </w:rPr>
        <w:t xml:space="preserve"> </w:t>
      </w:r>
      <w:proofErr w:type="spellStart"/>
      <w:r w:rsidRPr="00821D27">
        <w:rPr>
          <w:rFonts w:ascii="Times New Roman" w:hAnsi="Times New Roman" w:cs="Times New Roman"/>
          <w:sz w:val="24"/>
          <w:szCs w:val="24"/>
          <w:lang w:val="en-US"/>
        </w:rPr>
        <w:t>Rajam</w:t>
      </w:r>
      <w:proofErr w:type="spellEnd"/>
      <w:r w:rsidRPr="00821D27">
        <w:rPr>
          <w:rFonts w:ascii="Times New Roman" w:hAnsi="Times New Roman" w:cs="Times New Roman"/>
          <w:sz w:val="24"/>
          <w:szCs w:val="24"/>
          <w:lang w:val="en-US"/>
        </w:rPr>
        <w:t>*, G. M. (Volume 8, Issue 11, 2019). NUTRACEUTICALS - A REVIEW. World Journal of Pharmaceutical Research, 1354-1374.</w:t>
      </w:r>
    </w:p>
    <w:p w14:paraId="6D01D89D" w14:textId="77777777" w:rsidR="00821D27" w:rsidRPr="00821D27" w:rsidRDefault="00821D27" w:rsidP="0008733D">
      <w:pPr>
        <w:spacing w:line="360" w:lineRule="auto"/>
        <w:jc w:val="both"/>
        <w:rPr>
          <w:rFonts w:ascii="Times New Roman" w:hAnsi="Times New Roman" w:cs="Times New Roman"/>
          <w:sz w:val="24"/>
          <w:szCs w:val="24"/>
          <w:lang w:val="en-US"/>
        </w:rPr>
      </w:pPr>
      <w:r w:rsidRPr="00821D27">
        <w:rPr>
          <w:rFonts w:ascii="Times New Roman" w:hAnsi="Times New Roman" w:cs="Times New Roman"/>
          <w:sz w:val="24"/>
          <w:szCs w:val="24"/>
          <w:lang w:val="en-US"/>
        </w:rPr>
        <w:t>R Gopal, R. A. (2023). Effect of curry leaves in lowering blood pressure among hypertensive Indian patients. Bioinformation 19(10): 1020-1024 (2023), 1020-1024.</w:t>
      </w:r>
    </w:p>
    <w:p w14:paraId="7ADFFCB0" w14:textId="77777777" w:rsidR="00821D27" w:rsidRPr="00821D27" w:rsidRDefault="00821D27" w:rsidP="0008733D">
      <w:pPr>
        <w:spacing w:line="360" w:lineRule="auto"/>
        <w:jc w:val="both"/>
        <w:rPr>
          <w:rFonts w:ascii="Times New Roman" w:hAnsi="Times New Roman" w:cs="Times New Roman"/>
          <w:sz w:val="24"/>
          <w:szCs w:val="24"/>
          <w:lang w:val="en-US"/>
        </w:rPr>
      </w:pPr>
      <w:proofErr w:type="spellStart"/>
      <w:r w:rsidRPr="00821D27">
        <w:rPr>
          <w:rFonts w:ascii="Times New Roman" w:hAnsi="Times New Roman" w:cs="Times New Roman"/>
          <w:sz w:val="24"/>
          <w:szCs w:val="24"/>
          <w:lang w:val="en-US"/>
        </w:rPr>
        <w:t>Rahmad</w:t>
      </w:r>
      <w:proofErr w:type="spellEnd"/>
      <w:r w:rsidRPr="00821D27">
        <w:rPr>
          <w:rFonts w:ascii="Times New Roman" w:hAnsi="Times New Roman" w:cs="Times New Roman"/>
          <w:sz w:val="24"/>
          <w:szCs w:val="24"/>
          <w:lang w:val="en-US"/>
        </w:rPr>
        <w:t xml:space="preserve"> S. </w:t>
      </w:r>
      <w:proofErr w:type="spellStart"/>
      <w:r w:rsidRPr="00821D27">
        <w:rPr>
          <w:rFonts w:ascii="Times New Roman" w:hAnsi="Times New Roman" w:cs="Times New Roman"/>
          <w:sz w:val="24"/>
          <w:szCs w:val="24"/>
          <w:lang w:val="en-US"/>
        </w:rPr>
        <w:t>Siregar</w:t>
      </w:r>
      <w:proofErr w:type="spellEnd"/>
      <w:r w:rsidRPr="00821D27">
        <w:rPr>
          <w:rFonts w:ascii="Times New Roman" w:hAnsi="Times New Roman" w:cs="Times New Roman"/>
          <w:sz w:val="24"/>
          <w:szCs w:val="24"/>
          <w:lang w:val="en-US"/>
        </w:rPr>
        <w:t>, R. A. (2022). Ginger (</w:t>
      </w:r>
      <w:proofErr w:type="spellStart"/>
      <w:r w:rsidRPr="00821D27">
        <w:rPr>
          <w:rFonts w:ascii="Times New Roman" w:hAnsi="Times New Roman" w:cs="Times New Roman"/>
          <w:sz w:val="24"/>
          <w:szCs w:val="24"/>
          <w:lang w:val="en-US"/>
        </w:rPr>
        <w:t>Zingiber</w:t>
      </w:r>
      <w:proofErr w:type="spellEnd"/>
      <w:r w:rsidRPr="00821D27">
        <w:rPr>
          <w:rFonts w:ascii="Times New Roman" w:hAnsi="Times New Roman" w:cs="Times New Roman"/>
          <w:sz w:val="24"/>
          <w:szCs w:val="24"/>
          <w:lang w:val="en-US"/>
        </w:rPr>
        <w:t xml:space="preserve"> </w:t>
      </w:r>
      <w:proofErr w:type="spellStart"/>
      <w:r w:rsidRPr="00821D27">
        <w:rPr>
          <w:rFonts w:ascii="Times New Roman" w:hAnsi="Times New Roman" w:cs="Times New Roman"/>
          <w:sz w:val="24"/>
          <w:szCs w:val="24"/>
          <w:lang w:val="en-US"/>
        </w:rPr>
        <w:t>officinale</w:t>
      </w:r>
      <w:proofErr w:type="spellEnd"/>
      <w:r w:rsidRPr="00821D27">
        <w:rPr>
          <w:rFonts w:ascii="Times New Roman" w:hAnsi="Times New Roman" w:cs="Times New Roman"/>
          <w:sz w:val="24"/>
          <w:szCs w:val="24"/>
          <w:lang w:val="en-US"/>
        </w:rPr>
        <w:t xml:space="preserve"> R.) as a Potent Medicinal Plant for the Prevention and Treatment of Diabetes Mellitus: A Review. Tropical Journal of Natural Product Research, 462-469.</w:t>
      </w:r>
    </w:p>
    <w:p w14:paraId="7DEDDD4D" w14:textId="77777777" w:rsidR="00821D27" w:rsidRPr="00821D27" w:rsidRDefault="00821D27" w:rsidP="0008733D">
      <w:pPr>
        <w:spacing w:line="360" w:lineRule="auto"/>
        <w:jc w:val="both"/>
        <w:rPr>
          <w:rFonts w:ascii="Times New Roman" w:hAnsi="Times New Roman" w:cs="Times New Roman"/>
          <w:sz w:val="24"/>
          <w:szCs w:val="24"/>
          <w:lang w:val="en-US"/>
        </w:rPr>
      </w:pPr>
      <w:r w:rsidRPr="00821D27">
        <w:rPr>
          <w:rFonts w:ascii="Times New Roman" w:hAnsi="Times New Roman" w:cs="Times New Roman"/>
          <w:sz w:val="24"/>
          <w:szCs w:val="24"/>
          <w:lang w:val="en-US"/>
        </w:rPr>
        <w:t>Rahman MM, I. M. (2022). The Multifunctional Role of Herbal Products in the Management of Diabetes and Obesity: A Comprehensive Review. Molecules, 27(5):1713.</w:t>
      </w:r>
    </w:p>
    <w:p w14:paraId="294FCC6F" w14:textId="77777777" w:rsidR="00821D27" w:rsidRPr="00821D27" w:rsidRDefault="00821D27" w:rsidP="0008733D">
      <w:pPr>
        <w:spacing w:line="360" w:lineRule="auto"/>
        <w:jc w:val="both"/>
        <w:rPr>
          <w:rFonts w:ascii="Times New Roman" w:hAnsi="Times New Roman" w:cs="Times New Roman"/>
          <w:sz w:val="24"/>
          <w:szCs w:val="24"/>
          <w:lang w:val="en-US"/>
        </w:rPr>
      </w:pPr>
      <w:proofErr w:type="spellStart"/>
      <w:r w:rsidRPr="00821D27">
        <w:rPr>
          <w:rFonts w:ascii="Times New Roman" w:hAnsi="Times New Roman" w:cs="Times New Roman"/>
          <w:sz w:val="24"/>
          <w:szCs w:val="24"/>
          <w:lang w:val="en-US"/>
        </w:rPr>
        <w:t>Roghayeh</w:t>
      </w:r>
      <w:proofErr w:type="spellEnd"/>
      <w:r w:rsidRPr="00821D27">
        <w:rPr>
          <w:rFonts w:ascii="Times New Roman" w:hAnsi="Times New Roman" w:cs="Times New Roman"/>
          <w:sz w:val="24"/>
          <w:szCs w:val="24"/>
          <w:lang w:val="en-US"/>
        </w:rPr>
        <w:t xml:space="preserve"> </w:t>
      </w:r>
      <w:proofErr w:type="spellStart"/>
      <w:r w:rsidRPr="00821D27">
        <w:rPr>
          <w:rFonts w:ascii="Times New Roman" w:hAnsi="Times New Roman" w:cs="Times New Roman"/>
          <w:sz w:val="24"/>
          <w:szCs w:val="24"/>
          <w:lang w:val="en-US"/>
        </w:rPr>
        <w:t>Zare</w:t>
      </w:r>
      <w:proofErr w:type="spellEnd"/>
      <w:r w:rsidRPr="00821D27">
        <w:rPr>
          <w:rFonts w:ascii="Times New Roman" w:hAnsi="Times New Roman" w:cs="Times New Roman"/>
          <w:sz w:val="24"/>
          <w:szCs w:val="24"/>
          <w:lang w:val="en-US"/>
        </w:rPr>
        <w:t>, A. N. (2019). Efficacy of cinnamon in patients with type II diabetes mellitus: A randomized controlled clinical trial. Clinical Nutrition, Volume 38, Issue 2, 549-556.</w:t>
      </w:r>
    </w:p>
    <w:p w14:paraId="756282BB" w14:textId="77777777" w:rsidR="00821D27" w:rsidRPr="00821D27" w:rsidRDefault="00821D27" w:rsidP="0008733D">
      <w:pPr>
        <w:spacing w:line="360" w:lineRule="auto"/>
        <w:jc w:val="both"/>
        <w:rPr>
          <w:rFonts w:ascii="Times New Roman" w:hAnsi="Times New Roman" w:cs="Times New Roman"/>
          <w:sz w:val="24"/>
          <w:szCs w:val="24"/>
          <w:lang w:val="en-US"/>
        </w:rPr>
      </w:pPr>
      <w:proofErr w:type="spellStart"/>
      <w:r w:rsidRPr="00821D27">
        <w:rPr>
          <w:rFonts w:ascii="Times New Roman" w:hAnsi="Times New Roman" w:cs="Times New Roman"/>
          <w:sz w:val="24"/>
          <w:szCs w:val="24"/>
          <w:lang w:val="en-US"/>
        </w:rPr>
        <w:t>Shahgholian</w:t>
      </w:r>
      <w:proofErr w:type="spellEnd"/>
      <w:r w:rsidRPr="00821D27">
        <w:rPr>
          <w:rFonts w:ascii="Times New Roman" w:hAnsi="Times New Roman" w:cs="Times New Roman"/>
          <w:sz w:val="24"/>
          <w:szCs w:val="24"/>
          <w:lang w:val="en-US"/>
        </w:rPr>
        <w:t>, N. (2022). Introduction to Nutraceuticals and Natural Products: Biological, Medicinal, and Nutritional Properties and Applications, 1-14, Wiley. https://doi.org/10.1002/97811 19746843</w:t>
      </w:r>
    </w:p>
    <w:p w14:paraId="5F3E39EA" w14:textId="77777777" w:rsidR="00821D27" w:rsidRPr="00821D27" w:rsidRDefault="00821D27" w:rsidP="0008733D">
      <w:pPr>
        <w:spacing w:line="360" w:lineRule="auto"/>
        <w:jc w:val="both"/>
        <w:rPr>
          <w:rFonts w:ascii="Times New Roman" w:hAnsi="Times New Roman" w:cs="Times New Roman"/>
          <w:sz w:val="24"/>
          <w:szCs w:val="24"/>
          <w:lang w:val="en-US"/>
        </w:rPr>
      </w:pPr>
      <w:r w:rsidRPr="00821D27">
        <w:rPr>
          <w:rFonts w:ascii="Times New Roman" w:hAnsi="Times New Roman" w:cs="Times New Roman"/>
          <w:sz w:val="24"/>
          <w:szCs w:val="24"/>
          <w:lang w:val="en-US"/>
        </w:rPr>
        <w:t xml:space="preserve">Sharma RD, R. T. (1990). Effect of fenugreek seeds on blood glucose and serum lipids in type I </w:t>
      </w:r>
      <w:proofErr w:type="gramStart"/>
      <w:r w:rsidRPr="00821D27">
        <w:rPr>
          <w:rFonts w:ascii="Times New Roman" w:hAnsi="Times New Roman" w:cs="Times New Roman"/>
          <w:sz w:val="24"/>
          <w:szCs w:val="24"/>
          <w:lang w:val="en-US"/>
        </w:rPr>
        <w:t>diabetes .</w:t>
      </w:r>
      <w:proofErr w:type="gramEnd"/>
      <w:r w:rsidRPr="00821D27">
        <w:rPr>
          <w:rFonts w:ascii="Times New Roman" w:hAnsi="Times New Roman" w:cs="Times New Roman"/>
          <w:sz w:val="24"/>
          <w:szCs w:val="24"/>
          <w:lang w:val="en-US"/>
        </w:rPr>
        <w:t xml:space="preserve"> Eur J Clin </w:t>
      </w:r>
      <w:proofErr w:type="spellStart"/>
      <w:r w:rsidRPr="00821D27">
        <w:rPr>
          <w:rFonts w:ascii="Times New Roman" w:hAnsi="Times New Roman" w:cs="Times New Roman"/>
          <w:sz w:val="24"/>
          <w:szCs w:val="24"/>
          <w:lang w:val="en-US"/>
        </w:rPr>
        <w:t>Nutr</w:t>
      </w:r>
      <w:proofErr w:type="spellEnd"/>
      <w:r w:rsidRPr="00821D27">
        <w:rPr>
          <w:rFonts w:ascii="Times New Roman" w:hAnsi="Times New Roman" w:cs="Times New Roman"/>
          <w:sz w:val="24"/>
          <w:szCs w:val="24"/>
          <w:lang w:val="en-US"/>
        </w:rPr>
        <w:t xml:space="preserve"> </w:t>
      </w:r>
      <w:proofErr w:type="gramStart"/>
      <w:r w:rsidRPr="00821D27">
        <w:rPr>
          <w:rFonts w:ascii="Times New Roman" w:hAnsi="Times New Roman" w:cs="Times New Roman"/>
          <w:sz w:val="24"/>
          <w:szCs w:val="24"/>
          <w:lang w:val="en-US"/>
        </w:rPr>
        <w:t>44:,</w:t>
      </w:r>
      <w:proofErr w:type="gramEnd"/>
      <w:r w:rsidRPr="00821D27">
        <w:rPr>
          <w:rFonts w:ascii="Times New Roman" w:hAnsi="Times New Roman" w:cs="Times New Roman"/>
          <w:sz w:val="24"/>
          <w:szCs w:val="24"/>
          <w:lang w:val="en-US"/>
        </w:rPr>
        <w:t xml:space="preserve"> 301-306.</w:t>
      </w:r>
    </w:p>
    <w:p w14:paraId="7140BB1E" w14:textId="3C9A36DF" w:rsidR="00821D27" w:rsidRPr="00821D27" w:rsidRDefault="0008733D" w:rsidP="0008733D">
      <w:pPr>
        <w:spacing w:line="360" w:lineRule="auto"/>
        <w:jc w:val="both"/>
        <w:rPr>
          <w:rFonts w:ascii="Times New Roman" w:hAnsi="Times New Roman" w:cs="Times New Roman"/>
          <w:sz w:val="24"/>
          <w:szCs w:val="24"/>
          <w:lang w:val="en-US"/>
        </w:rPr>
      </w:pPr>
      <w:r w:rsidRPr="00821D27">
        <w:rPr>
          <w:rFonts w:ascii="Times New Roman" w:hAnsi="Times New Roman" w:cs="Times New Roman"/>
          <w:sz w:val="24"/>
          <w:szCs w:val="24"/>
          <w:lang w:val="en-US"/>
        </w:rPr>
        <w:t xml:space="preserve">Singh, m. J. (2015). Indigenous medicinal plants used in </w:t>
      </w:r>
      <w:proofErr w:type="spellStart"/>
      <w:r w:rsidRPr="00821D27">
        <w:rPr>
          <w:rFonts w:ascii="Times New Roman" w:hAnsi="Times New Roman" w:cs="Times New Roman"/>
          <w:sz w:val="24"/>
          <w:szCs w:val="24"/>
          <w:lang w:val="en-US"/>
        </w:rPr>
        <w:t>ayurved</w:t>
      </w:r>
      <w:proofErr w:type="spellEnd"/>
      <w:r w:rsidRPr="00821D27">
        <w:rPr>
          <w:rFonts w:ascii="Times New Roman" w:hAnsi="Times New Roman" w:cs="Times New Roman"/>
          <w:sz w:val="24"/>
          <w:szCs w:val="24"/>
          <w:lang w:val="en-US"/>
        </w:rPr>
        <w:t xml:space="preserve"> for the treatment of diabetes in </w:t>
      </w:r>
      <w:proofErr w:type="spellStart"/>
      <w:r w:rsidRPr="00821D27">
        <w:rPr>
          <w:rFonts w:ascii="Times New Roman" w:hAnsi="Times New Roman" w:cs="Times New Roman"/>
          <w:sz w:val="24"/>
          <w:szCs w:val="24"/>
          <w:lang w:val="en-US"/>
        </w:rPr>
        <w:t>chitrakoot</w:t>
      </w:r>
      <w:proofErr w:type="spellEnd"/>
      <w:r w:rsidRPr="00821D27">
        <w:rPr>
          <w:rFonts w:ascii="Times New Roman" w:hAnsi="Times New Roman" w:cs="Times New Roman"/>
          <w:sz w:val="24"/>
          <w:szCs w:val="24"/>
          <w:lang w:val="en-US"/>
        </w:rPr>
        <w:t xml:space="preserve"> area of </w:t>
      </w:r>
      <w:proofErr w:type="spellStart"/>
      <w:r w:rsidRPr="00821D27">
        <w:rPr>
          <w:rFonts w:ascii="Times New Roman" w:hAnsi="Times New Roman" w:cs="Times New Roman"/>
          <w:sz w:val="24"/>
          <w:szCs w:val="24"/>
          <w:lang w:val="en-US"/>
        </w:rPr>
        <w:t>satna</w:t>
      </w:r>
      <w:proofErr w:type="spellEnd"/>
      <w:r w:rsidRPr="00821D27">
        <w:rPr>
          <w:rFonts w:ascii="Times New Roman" w:hAnsi="Times New Roman" w:cs="Times New Roman"/>
          <w:sz w:val="24"/>
          <w:szCs w:val="24"/>
          <w:lang w:val="en-US"/>
        </w:rPr>
        <w:t xml:space="preserve"> district, </w:t>
      </w:r>
      <w:proofErr w:type="spellStart"/>
      <w:r w:rsidRPr="00821D27">
        <w:rPr>
          <w:rFonts w:ascii="Times New Roman" w:hAnsi="Times New Roman" w:cs="Times New Roman"/>
          <w:sz w:val="24"/>
          <w:szCs w:val="24"/>
          <w:lang w:val="en-US"/>
        </w:rPr>
        <w:t>m.p.</w:t>
      </w:r>
      <w:proofErr w:type="spellEnd"/>
      <w:r w:rsidRPr="00821D27">
        <w:rPr>
          <w:rFonts w:ascii="Times New Roman" w:hAnsi="Times New Roman" w:cs="Times New Roman"/>
          <w:sz w:val="24"/>
          <w:szCs w:val="24"/>
          <w:lang w:val="en-US"/>
        </w:rPr>
        <w:t xml:space="preserve"> </w:t>
      </w:r>
      <w:proofErr w:type="spellStart"/>
      <w:r w:rsidRPr="00821D27">
        <w:rPr>
          <w:rFonts w:ascii="Times New Roman" w:hAnsi="Times New Roman" w:cs="Times New Roman"/>
          <w:sz w:val="24"/>
          <w:szCs w:val="24"/>
          <w:lang w:val="en-US"/>
        </w:rPr>
        <w:t>indian</w:t>
      </w:r>
      <w:proofErr w:type="spellEnd"/>
      <w:r w:rsidRPr="00821D27">
        <w:rPr>
          <w:rFonts w:ascii="Times New Roman" w:hAnsi="Times New Roman" w:cs="Times New Roman"/>
          <w:sz w:val="24"/>
          <w:szCs w:val="24"/>
          <w:lang w:val="en-US"/>
        </w:rPr>
        <w:t xml:space="preserve"> </w:t>
      </w:r>
      <w:proofErr w:type="spellStart"/>
      <w:r w:rsidRPr="00821D27">
        <w:rPr>
          <w:rFonts w:ascii="Times New Roman" w:hAnsi="Times New Roman" w:cs="Times New Roman"/>
          <w:sz w:val="24"/>
          <w:szCs w:val="24"/>
          <w:lang w:val="en-US"/>
        </w:rPr>
        <w:t>j.l.sci</w:t>
      </w:r>
      <w:proofErr w:type="spellEnd"/>
      <w:r w:rsidRPr="00821D27">
        <w:rPr>
          <w:rFonts w:ascii="Times New Roman" w:hAnsi="Times New Roman" w:cs="Times New Roman"/>
          <w:sz w:val="24"/>
          <w:szCs w:val="24"/>
          <w:lang w:val="en-US"/>
        </w:rPr>
        <w:t>. 4 (2), 107-113.</w:t>
      </w:r>
    </w:p>
    <w:p w14:paraId="5B576A6E" w14:textId="77777777" w:rsidR="00821D27" w:rsidRPr="00821D27" w:rsidRDefault="00821D27" w:rsidP="0008733D">
      <w:pPr>
        <w:spacing w:line="360" w:lineRule="auto"/>
        <w:jc w:val="both"/>
        <w:rPr>
          <w:rFonts w:ascii="Times New Roman" w:hAnsi="Times New Roman" w:cs="Times New Roman"/>
          <w:sz w:val="24"/>
          <w:szCs w:val="24"/>
          <w:lang w:val="en-US"/>
        </w:rPr>
      </w:pPr>
      <w:r w:rsidRPr="00821D27">
        <w:rPr>
          <w:rFonts w:ascii="Times New Roman" w:hAnsi="Times New Roman" w:cs="Times New Roman"/>
          <w:sz w:val="24"/>
          <w:szCs w:val="24"/>
          <w:lang w:val="en-US"/>
        </w:rPr>
        <w:t>Stephen D. A report of National Nutraceutical Centre. Nutraceuticals India 2012. Webinar, 2012; 1-22.</w:t>
      </w:r>
    </w:p>
    <w:p w14:paraId="439AD39B" w14:textId="77777777" w:rsidR="00821D27" w:rsidRPr="00821D27" w:rsidRDefault="00821D27" w:rsidP="0008733D">
      <w:pPr>
        <w:spacing w:line="360" w:lineRule="auto"/>
        <w:jc w:val="both"/>
        <w:rPr>
          <w:rFonts w:ascii="Times New Roman" w:hAnsi="Times New Roman" w:cs="Times New Roman"/>
          <w:sz w:val="24"/>
          <w:szCs w:val="24"/>
          <w:lang w:val="en-US"/>
        </w:rPr>
      </w:pPr>
      <w:r w:rsidRPr="00821D27">
        <w:rPr>
          <w:rFonts w:ascii="Times New Roman" w:hAnsi="Times New Roman" w:cs="Times New Roman"/>
          <w:sz w:val="24"/>
          <w:szCs w:val="24"/>
          <w:lang w:val="en-US"/>
        </w:rPr>
        <w:t xml:space="preserve">Tripathi, C., </w:t>
      </w:r>
      <w:proofErr w:type="spellStart"/>
      <w:r w:rsidRPr="00821D27">
        <w:rPr>
          <w:rFonts w:ascii="Times New Roman" w:hAnsi="Times New Roman" w:cs="Times New Roman"/>
          <w:sz w:val="24"/>
          <w:szCs w:val="24"/>
          <w:lang w:val="en-US"/>
        </w:rPr>
        <w:t>Girme</w:t>
      </w:r>
      <w:proofErr w:type="spellEnd"/>
      <w:r w:rsidRPr="00821D27">
        <w:rPr>
          <w:rFonts w:ascii="Times New Roman" w:hAnsi="Times New Roman" w:cs="Times New Roman"/>
          <w:sz w:val="24"/>
          <w:szCs w:val="24"/>
          <w:lang w:val="en-US"/>
        </w:rPr>
        <w:t xml:space="preserve">, </w:t>
      </w:r>
      <w:proofErr w:type="gramStart"/>
      <w:r w:rsidRPr="00821D27">
        <w:rPr>
          <w:rFonts w:ascii="Times New Roman" w:hAnsi="Times New Roman" w:cs="Times New Roman"/>
          <w:sz w:val="24"/>
          <w:szCs w:val="24"/>
          <w:lang w:val="en-US"/>
        </w:rPr>
        <w:t>A .</w:t>
      </w:r>
      <w:proofErr w:type="gramEnd"/>
      <w:r w:rsidRPr="00821D27">
        <w:rPr>
          <w:rFonts w:ascii="Times New Roman" w:hAnsi="Times New Roman" w:cs="Times New Roman"/>
          <w:sz w:val="24"/>
          <w:szCs w:val="24"/>
          <w:lang w:val="en-US"/>
        </w:rPr>
        <w:t xml:space="preserve">, </w:t>
      </w:r>
      <w:proofErr w:type="spellStart"/>
      <w:r w:rsidRPr="00821D27">
        <w:rPr>
          <w:rFonts w:ascii="Times New Roman" w:hAnsi="Times New Roman" w:cs="Times New Roman"/>
          <w:sz w:val="24"/>
          <w:szCs w:val="24"/>
          <w:lang w:val="en-US"/>
        </w:rPr>
        <w:t>Champaneri</w:t>
      </w:r>
      <w:proofErr w:type="spellEnd"/>
      <w:r w:rsidRPr="00821D27">
        <w:rPr>
          <w:rFonts w:ascii="Times New Roman" w:hAnsi="Times New Roman" w:cs="Times New Roman"/>
          <w:sz w:val="24"/>
          <w:szCs w:val="24"/>
          <w:lang w:val="en-US"/>
        </w:rPr>
        <w:t>, S. et al. (2020). Nutraceutical regulations: an opportunity in ASEAN countries. Nutrition 74: 110729. https://doi.org/10.1016/j.nut.2020.110729.</w:t>
      </w:r>
    </w:p>
    <w:p w14:paraId="25B4AC64" w14:textId="77777777" w:rsidR="00821D27" w:rsidRPr="00821D27" w:rsidRDefault="00821D27" w:rsidP="0008733D">
      <w:pPr>
        <w:spacing w:line="360" w:lineRule="auto"/>
        <w:jc w:val="both"/>
        <w:rPr>
          <w:rFonts w:ascii="Times New Roman" w:hAnsi="Times New Roman" w:cs="Times New Roman"/>
          <w:sz w:val="24"/>
          <w:szCs w:val="24"/>
          <w:lang w:val="en-US"/>
        </w:rPr>
      </w:pPr>
      <w:r w:rsidRPr="00821D27">
        <w:rPr>
          <w:rFonts w:ascii="Times New Roman" w:hAnsi="Times New Roman" w:cs="Times New Roman"/>
          <w:sz w:val="24"/>
          <w:szCs w:val="24"/>
          <w:lang w:val="en-US"/>
        </w:rPr>
        <w:lastRenderedPageBreak/>
        <w:t>Verma, N. U. (2016). A multicenter clinical study to determine the efficacy of a novel fenugreek seed (</w:t>
      </w:r>
      <w:proofErr w:type="spellStart"/>
      <w:r w:rsidRPr="00821D27">
        <w:rPr>
          <w:rFonts w:ascii="Times New Roman" w:hAnsi="Times New Roman" w:cs="Times New Roman"/>
          <w:sz w:val="24"/>
          <w:szCs w:val="24"/>
          <w:lang w:val="en-US"/>
        </w:rPr>
        <w:t>Trigonella</w:t>
      </w:r>
      <w:proofErr w:type="spellEnd"/>
      <w:r w:rsidRPr="00821D27">
        <w:rPr>
          <w:rFonts w:ascii="Times New Roman" w:hAnsi="Times New Roman" w:cs="Times New Roman"/>
          <w:sz w:val="24"/>
          <w:szCs w:val="24"/>
          <w:lang w:val="en-US"/>
        </w:rPr>
        <w:t xml:space="preserve"> </w:t>
      </w:r>
      <w:proofErr w:type="spellStart"/>
      <w:r w:rsidRPr="00821D27">
        <w:rPr>
          <w:rFonts w:ascii="Times New Roman" w:hAnsi="Times New Roman" w:cs="Times New Roman"/>
          <w:sz w:val="24"/>
          <w:szCs w:val="24"/>
          <w:lang w:val="en-US"/>
        </w:rPr>
        <w:t>foenum</w:t>
      </w:r>
      <w:proofErr w:type="spellEnd"/>
      <w:r w:rsidRPr="00821D27">
        <w:rPr>
          <w:rFonts w:ascii="Times New Roman" w:hAnsi="Times New Roman" w:cs="Times New Roman"/>
          <w:sz w:val="24"/>
          <w:szCs w:val="24"/>
          <w:lang w:val="en-US"/>
        </w:rPr>
        <w:t>-graecum) extract (</w:t>
      </w:r>
      <w:proofErr w:type="spellStart"/>
      <w:r w:rsidRPr="00821D27">
        <w:rPr>
          <w:rFonts w:ascii="Times New Roman" w:hAnsi="Times New Roman" w:cs="Times New Roman"/>
          <w:sz w:val="24"/>
          <w:szCs w:val="24"/>
          <w:lang w:val="en-US"/>
        </w:rPr>
        <w:t>Fenfuro</w:t>
      </w:r>
      <w:proofErr w:type="spellEnd"/>
      <w:r w:rsidRPr="00821D27">
        <w:rPr>
          <w:rFonts w:ascii="Times New Roman" w:hAnsi="Times New Roman" w:cs="Times New Roman"/>
          <w:sz w:val="24"/>
          <w:szCs w:val="24"/>
          <w:lang w:val="en-US"/>
        </w:rPr>
        <w:t>™) in patients with type 2 diabetes. Food &amp; Nutrition Research, Volume 60, 2016 - Issue 1.</w:t>
      </w:r>
    </w:p>
    <w:sectPr w:rsidR="00821D27" w:rsidRPr="00821D27">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50370" w14:textId="77777777" w:rsidR="007A5EB0" w:rsidRDefault="007A5EB0" w:rsidP="002D7C8D">
      <w:pPr>
        <w:spacing w:after="0" w:line="240" w:lineRule="auto"/>
      </w:pPr>
      <w:r>
        <w:separator/>
      </w:r>
    </w:p>
  </w:endnote>
  <w:endnote w:type="continuationSeparator" w:id="0">
    <w:p w14:paraId="41C95457" w14:textId="77777777" w:rsidR="007A5EB0" w:rsidRDefault="007A5EB0" w:rsidP="002D7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E9653" w14:textId="77777777" w:rsidR="00556169" w:rsidRDefault="005561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B3C68" w14:textId="77777777" w:rsidR="00556169" w:rsidRDefault="005561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F8C44" w14:textId="77777777" w:rsidR="00556169" w:rsidRDefault="00556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E292D" w14:textId="77777777" w:rsidR="007A5EB0" w:rsidRDefault="007A5EB0" w:rsidP="002D7C8D">
      <w:pPr>
        <w:spacing w:after="0" w:line="240" w:lineRule="auto"/>
      </w:pPr>
      <w:r>
        <w:separator/>
      </w:r>
    </w:p>
  </w:footnote>
  <w:footnote w:type="continuationSeparator" w:id="0">
    <w:p w14:paraId="386BDE25" w14:textId="77777777" w:rsidR="007A5EB0" w:rsidRDefault="007A5EB0" w:rsidP="002D7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706E1" w14:textId="155BCCD1" w:rsidR="00556169" w:rsidRDefault="00556169">
    <w:pPr>
      <w:pStyle w:val="Header"/>
    </w:pPr>
    <w:r>
      <w:rPr>
        <w:noProof/>
      </w:rPr>
      <w:pict w14:anchorId="0D9B2E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90481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76481" w14:textId="12A0CB15" w:rsidR="00556169" w:rsidRDefault="00556169">
    <w:pPr>
      <w:pStyle w:val="Header"/>
    </w:pPr>
    <w:r>
      <w:rPr>
        <w:noProof/>
      </w:rPr>
      <w:pict w14:anchorId="6A27C4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90481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F994C" w14:textId="7CD6C66F" w:rsidR="00556169" w:rsidRDefault="00556169">
    <w:pPr>
      <w:pStyle w:val="Header"/>
    </w:pPr>
    <w:r>
      <w:rPr>
        <w:noProof/>
      </w:rPr>
      <w:pict w14:anchorId="5A36A1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90481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75164"/>
    <w:multiLevelType w:val="hybridMultilevel"/>
    <w:tmpl w:val="7C94BDF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DF6477"/>
    <w:multiLevelType w:val="hybridMultilevel"/>
    <w:tmpl w:val="51885068"/>
    <w:lvl w:ilvl="0" w:tplc="E7320B0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2C34044"/>
    <w:multiLevelType w:val="hybridMultilevel"/>
    <w:tmpl w:val="5038EDF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4D70D71"/>
    <w:multiLevelType w:val="hybridMultilevel"/>
    <w:tmpl w:val="C0564D6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19E439D"/>
    <w:multiLevelType w:val="hybridMultilevel"/>
    <w:tmpl w:val="2922851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AA56D42"/>
    <w:multiLevelType w:val="hybridMultilevel"/>
    <w:tmpl w:val="8EB89EB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399656E"/>
    <w:multiLevelType w:val="hybridMultilevel"/>
    <w:tmpl w:val="F6746B50"/>
    <w:lvl w:ilvl="0" w:tplc="05803DBC">
      <w:start w:val="1"/>
      <w:numFmt w:val="bullet"/>
      <w:lvlText w:val=""/>
      <w:lvlJc w:val="center"/>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5987257"/>
    <w:multiLevelType w:val="hybridMultilevel"/>
    <w:tmpl w:val="790E786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D166C17"/>
    <w:multiLevelType w:val="hybridMultilevel"/>
    <w:tmpl w:val="09E630B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F4C428D"/>
    <w:multiLevelType w:val="hybridMultilevel"/>
    <w:tmpl w:val="C9C6362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AA50242"/>
    <w:multiLevelType w:val="hybridMultilevel"/>
    <w:tmpl w:val="756069A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8"/>
  </w:num>
  <w:num w:numId="4">
    <w:abstractNumId w:val="9"/>
  </w:num>
  <w:num w:numId="5">
    <w:abstractNumId w:val="7"/>
  </w:num>
  <w:num w:numId="6">
    <w:abstractNumId w:val="4"/>
  </w:num>
  <w:num w:numId="7">
    <w:abstractNumId w:val="3"/>
  </w:num>
  <w:num w:numId="8">
    <w:abstractNumId w:val="5"/>
  </w:num>
  <w:num w:numId="9">
    <w:abstractNumId w:val="2"/>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55B"/>
    <w:rsid w:val="00003624"/>
    <w:rsid w:val="00053DF4"/>
    <w:rsid w:val="00072298"/>
    <w:rsid w:val="000847AE"/>
    <w:rsid w:val="0008733D"/>
    <w:rsid w:val="00091989"/>
    <w:rsid w:val="00096E9E"/>
    <w:rsid w:val="000E45D2"/>
    <w:rsid w:val="000E7BFC"/>
    <w:rsid w:val="00105D04"/>
    <w:rsid w:val="00106D88"/>
    <w:rsid w:val="001136F4"/>
    <w:rsid w:val="00116E84"/>
    <w:rsid w:val="00132DE2"/>
    <w:rsid w:val="001467E7"/>
    <w:rsid w:val="001657A6"/>
    <w:rsid w:val="001658D6"/>
    <w:rsid w:val="00166E1E"/>
    <w:rsid w:val="00174979"/>
    <w:rsid w:val="0018205F"/>
    <w:rsid w:val="00191A6A"/>
    <w:rsid w:val="00192068"/>
    <w:rsid w:val="001B59C3"/>
    <w:rsid w:val="001D4158"/>
    <w:rsid w:val="001D540F"/>
    <w:rsid w:val="00224998"/>
    <w:rsid w:val="00231D81"/>
    <w:rsid w:val="00234CD2"/>
    <w:rsid w:val="0024167F"/>
    <w:rsid w:val="00285F12"/>
    <w:rsid w:val="002D7C8D"/>
    <w:rsid w:val="002F30FE"/>
    <w:rsid w:val="00326099"/>
    <w:rsid w:val="003370E3"/>
    <w:rsid w:val="0034545F"/>
    <w:rsid w:val="00353A28"/>
    <w:rsid w:val="003574B7"/>
    <w:rsid w:val="00383B87"/>
    <w:rsid w:val="003B2D09"/>
    <w:rsid w:val="003C0A3E"/>
    <w:rsid w:val="0040099A"/>
    <w:rsid w:val="004667C3"/>
    <w:rsid w:val="00470AB0"/>
    <w:rsid w:val="00471712"/>
    <w:rsid w:val="00471F19"/>
    <w:rsid w:val="00472CBD"/>
    <w:rsid w:val="0048414F"/>
    <w:rsid w:val="004975C3"/>
    <w:rsid w:val="004E0676"/>
    <w:rsid w:val="004F169C"/>
    <w:rsid w:val="00526187"/>
    <w:rsid w:val="0054163A"/>
    <w:rsid w:val="00546BBC"/>
    <w:rsid w:val="00556169"/>
    <w:rsid w:val="005809D3"/>
    <w:rsid w:val="005871DE"/>
    <w:rsid w:val="005A28DC"/>
    <w:rsid w:val="005A5DEE"/>
    <w:rsid w:val="005A6560"/>
    <w:rsid w:val="005C3967"/>
    <w:rsid w:val="005F2518"/>
    <w:rsid w:val="00605AEC"/>
    <w:rsid w:val="0060778F"/>
    <w:rsid w:val="006161B5"/>
    <w:rsid w:val="0064009A"/>
    <w:rsid w:val="00685372"/>
    <w:rsid w:val="00687161"/>
    <w:rsid w:val="006A47E3"/>
    <w:rsid w:val="006E698A"/>
    <w:rsid w:val="00705D8D"/>
    <w:rsid w:val="0073581C"/>
    <w:rsid w:val="007426AD"/>
    <w:rsid w:val="00743851"/>
    <w:rsid w:val="0078001A"/>
    <w:rsid w:val="007A4ADC"/>
    <w:rsid w:val="007A5EB0"/>
    <w:rsid w:val="007B21F7"/>
    <w:rsid w:val="007B5A57"/>
    <w:rsid w:val="007D0329"/>
    <w:rsid w:val="007D7E38"/>
    <w:rsid w:val="007E587E"/>
    <w:rsid w:val="007E6103"/>
    <w:rsid w:val="007E74FF"/>
    <w:rsid w:val="007F0731"/>
    <w:rsid w:val="007F7A5A"/>
    <w:rsid w:val="00802F31"/>
    <w:rsid w:val="00821D27"/>
    <w:rsid w:val="00832B7D"/>
    <w:rsid w:val="008414A1"/>
    <w:rsid w:val="00873A8D"/>
    <w:rsid w:val="008744E2"/>
    <w:rsid w:val="008B55C3"/>
    <w:rsid w:val="008F5E29"/>
    <w:rsid w:val="00935516"/>
    <w:rsid w:val="0093765A"/>
    <w:rsid w:val="0094582B"/>
    <w:rsid w:val="00952D8E"/>
    <w:rsid w:val="00970141"/>
    <w:rsid w:val="009968DD"/>
    <w:rsid w:val="009D4C9F"/>
    <w:rsid w:val="00A3255B"/>
    <w:rsid w:val="00A448F9"/>
    <w:rsid w:val="00A543AF"/>
    <w:rsid w:val="00A54687"/>
    <w:rsid w:val="00A718B1"/>
    <w:rsid w:val="00A96B8A"/>
    <w:rsid w:val="00AA0948"/>
    <w:rsid w:val="00AA2C26"/>
    <w:rsid w:val="00AF1843"/>
    <w:rsid w:val="00AF6EE1"/>
    <w:rsid w:val="00B10F07"/>
    <w:rsid w:val="00B248DA"/>
    <w:rsid w:val="00B450B5"/>
    <w:rsid w:val="00B74F31"/>
    <w:rsid w:val="00B80570"/>
    <w:rsid w:val="00BA2213"/>
    <w:rsid w:val="00BC2D04"/>
    <w:rsid w:val="00BC4561"/>
    <w:rsid w:val="00C07901"/>
    <w:rsid w:val="00C31067"/>
    <w:rsid w:val="00C437C0"/>
    <w:rsid w:val="00C52448"/>
    <w:rsid w:val="00C56F76"/>
    <w:rsid w:val="00C63986"/>
    <w:rsid w:val="00C66B93"/>
    <w:rsid w:val="00C773A3"/>
    <w:rsid w:val="00C803D1"/>
    <w:rsid w:val="00C93A71"/>
    <w:rsid w:val="00C945F8"/>
    <w:rsid w:val="00D144E4"/>
    <w:rsid w:val="00D4013D"/>
    <w:rsid w:val="00D80974"/>
    <w:rsid w:val="00D92011"/>
    <w:rsid w:val="00DA23E6"/>
    <w:rsid w:val="00DC2C99"/>
    <w:rsid w:val="00DC6BED"/>
    <w:rsid w:val="00DC71B2"/>
    <w:rsid w:val="00DE5040"/>
    <w:rsid w:val="00DF17C3"/>
    <w:rsid w:val="00DF640C"/>
    <w:rsid w:val="00DF64A1"/>
    <w:rsid w:val="00E22BEB"/>
    <w:rsid w:val="00E437BB"/>
    <w:rsid w:val="00E56110"/>
    <w:rsid w:val="00E800F0"/>
    <w:rsid w:val="00E84042"/>
    <w:rsid w:val="00EE4D09"/>
    <w:rsid w:val="00EE7D74"/>
    <w:rsid w:val="00F10CF7"/>
    <w:rsid w:val="00F51079"/>
    <w:rsid w:val="00F602A7"/>
    <w:rsid w:val="00F906EB"/>
    <w:rsid w:val="00F9179E"/>
    <w:rsid w:val="00F91BF2"/>
    <w:rsid w:val="00FA5F2C"/>
    <w:rsid w:val="00FB7D0F"/>
    <w:rsid w:val="00FC072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88BF92D"/>
  <w15:docId w15:val="{E1AEBC12-A3EB-4CBA-8D0D-9773A3494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1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1843"/>
    <w:pPr>
      <w:ind w:left="720"/>
      <w:contextualSpacing/>
    </w:pPr>
  </w:style>
  <w:style w:type="paragraph" w:styleId="Header">
    <w:name w:val="header"/>
    <w:basedOn w:val="Normal"/>
    <w:link w:val="HeaderChar"/>
    <w:uiPriority w:val="99"/>
    <w:unhideWhenUsed/>
    <w:rsid w:val="002D7C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C8D"/>
  </w:style>
  <w:style w:type="paragraph" w:styleId="Footer">
    <w:name w:val="footer"/>
    <w:basedOn w:val="Normal"/>
    <w:link w:val="FooterChar"/>
    <w:uiPriority w:val="99"/>
    <w:unhideWhenUsed/>
    <w:rsid w:val="002D7C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7C8D"/>
  </w:style>
  <w:style w:type="character" w:styleId="Hyperlink">
    <w:name w:val="Hyperlink"/>
    <w:basedOn w:val="DefaultParagraphFont"/>
    <w:uiPriority w:val="99"/>
    <w:unhideWhenUsed/>
    <w:rsid w:val="00D92011"/>
    <w:rPr>
      <w:color w:val="0563C1" w:themeColor="hyperlink"/>
      <w:u w:val="single"/>
    </w:rPr>
  </w:style>
  <w:style w:type="character" w:styleId="UnresolvedMention">
    <w:name w:val="Unresolved Mention"/>
    <w:basedOn w:val="DefaultParagraphFont"/>
    <w:uiPriority w:val="99"/>
    <w:semiHidden/>
    <w:unhideWhenUsed/>
    <w:rsid w:val="00D920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BBE8140-7366-4AF8-9D42-2CD8FA89E4B8}" type="doc">
      <dgm:prSet loTypeId="urn:microsoft.com/office/officeart/2005/8/layout/radial1" loCatId="cycle" qsTypeId="urn:microsoft.com/office/officeart/2005/8/quickstyle/simple1" qsCatId="simple" csTypeId="urn:microsoft.com/office/officeart/2005/8/colors/accent0_1" csCatId="mainScheme" phldr="1"/>
      <dgm:spPr/>
      <dgm:t>
        <a:bodyPr/>
        <a:lstStyle/>
        <a:p>
          <a:endParaRPr lang="en-IN"/>
        </a:p>
      </dgm:t>
    </dgm:pt>
    <dgm:pt modelId="{9BB4E220-AF9B-4DC4-9BDD-65B67256C39E}">
      <dgm:prSet phldrT="[Text]" custT="1"/>
      <dgm:spPr/>
      <dgm:t>
        <a:bodyPr/>
        <a:lstStyle/>
        <a:p>
          <a:r>
            <a:rPr lang="en-IN" sz="800" b="1">
              <a:latin typeface="Times New Roman" panose="02020603050405020304" pitchFamily="18" charset="0"/>
              <a:cs typeface="Times New Roman" panose="02020603050405020304" pitchFamily="18" charset="0"/>
            </a:rPr>
            <a:t>Neutraceuticals in health promotion</a:t>
          </a:r>
        </a:p>
      </dgm:t>
    </dgm:pt>
    <dgm:pt modelId="{8EF3E963-35D4-4371-A297-6DFE89D13ABD}" type="parTrans" cxnId="{08C46DF9-18E5-4E42-9045-63E827211B48}">
      <dgm:prSet/>
      <dgm:spPr/>
      <dgm:t>
        <a:bodyPr/>
        <a:lstStyle/>
        <a:p>
          <a:endParaRPr lang="en-IN" sz="800" b="1">
            <a:latin typeface="Times New Roman" panose="02020603050405020304" pitchFamily="18" charset="0"/>
            <a:cs typeface="Times New Roman" panose="02020603050405020304" pitchFamily="18" charset="0"/>
          </a:endParaRPr>
        </a:p>
      </dgm:t>
    </dgm:pt>
    <dgm:pt modelId="{7E3205CF-307C-435D-92A9-3FE9B012A467}" type="sibTrans" cxnId="{08C46DF9-18E5-4E42-9045-63E827211B48}">
      <dgm:prSet/>
      <dgm:spPr/>
      <dgm:t>
        <a:bodyPr/>
        <a:lstStyle/>
        <a:p>
          <a:endParaRPr lang="en-IN" sz="800" b="1">
            <a:latin typeface="Times New Roman" panose="02020603050405020304" pitchFamily="18" charset="0"/>
            <a:cs typeface="Times New Roman" panose="02020603050405020304" pitchFamily="18" charset="0"/>
          </a:endParaRPr>
        </a:p>
      </dgm:t>
    </dgm:pt>
    <dgm:pt modelId="{71B97537-56DE-43AF-B6C5-6F33930065FA}">
      <dgm:prSet phldrT="[Text]" custT="1"/>
      <dgm:spPr/>
      <dgm:t>
        <a:bodyPr/>
        <a:lstStyle/>
        <a:p>
          <a:r>
            <a:rPr lang="en-IN" sz="800" b="1">
              <a:latin typeface="Times New Roman" panose="02020603050405020304" pitchFamily="18" charset="0"/>
              <a:cs typeface="Times New Roman" panose="02020603050405020304" pitchFamily="18" charset="0"/>
            </a:rPr>
            <a:t>Prevension from diseases including metabolic syndromes like diabetes mellitus</a:t>
          </a:r>
        </a:p>
      </dgm:t>
    </dgm:pt>
    <dgm:pt modelId="{B1751A8E-7424-49B4-84F0-2A876871561D}" type="parTrans" cxnId="{82D13A11-D9B3-42E5-B355-AC3E6BC43F78}">
      <dgm:prSet custT="1"/>
      <dgm:spPr/>
      <dgm:t>
        <a:bodyPr/>
        <a:lstStyle/>
        <a:p>
          <a:endParaRPr lang="en-IN" sz="800" b="1">
            <a:latin typeface="Times New Roman" panose="02020603050405020304" pitchFamily="18" charset="0"/>
            <a:cs typeface="Times New Roman" panose="02020603050405020304" pitchFamily="18" charset="0"/>
          </a:endParaRPr>
        </a:p>
      </dgm:t>
    </dgm:pt>
    <dgm:pt modelId="{C49B2F7B-8AF2-4CA3-BFC0-7225ECD5918D}" type="sibTrans" cxnId="{82D13A11-D9B3-42E5-B355-AC3E6BC43F78}">
      <dgm:prSet/>
      <dgm:spPr/>
      <dgm:t>
        <a:bodyPr/>
        <a:lstStyle/>
        <a:p>
          <a:endParaRPr lang="en-IN" sz="800" b="1">
            <a:latin typeface="Times New Roman" panose="02020603050405020304" pitchFamily="18" charset="0"/>
            <a:cs typeface="Times New Roman" panose="02020603050405020304" pitchFamily="18" charset="0"/>
          </a:endParaRPr>
        </a:p>
      </dgm:t>
    </dgm:pt>
    <dgm:pt modelId="{4481E708-316F-4F17-96A1-5E8930E3B9B1}">
      <dgm:prSet phldrT="[Text]" custT="1"/>
      <dgm:spPr/>
      <dgm:t>
        <a:bodyPr/>
        <a:lstStyle/>
        <a:p>
          <a:r>
            <a:rPr lang="en-IN" sz="800" b="1">
              <a:latin typeface="Times New Roman" panose="02020603050405020304" pitchFamily="18" charset="0"/>
              <a:cs typeface="Times New Roman" panose="02020603050405020304" pitchFamily="18" charset="0"/>
            </a:rPr>
            <a:t>Reproductive health</a:t>
          </a:r>
        </a:p>
      </dgm:t>
    </dgm:pt>
    <dgm:pt modelId="{7CD3053F-9041-4AD4-BC32-4B63F6F70389}" type="parTrans" cxnId="{2E9C6E95-9182-4D00-8F76-29A5DE611B75}">
      <dgm:prSet custT="1"/>
      <dgm:spPr/>
      <dgm:t>
        <a:bodyPr/>
        <a:lstStyle/>
        <a:p>
          <a:endParaRPr lang="en-IN" sz="800" b="1">
            <a:latin typeface="Times New Roman" panose="02020603050405020304" pitchFamily="18" charset="0"/>
            <a:cs typeface="Times New Roman" panose="02020603050405020304" pitchFamily="18" charset="0"/>
          </a:endParaRPr>
        </a:p>
      </dgm:t>
    </dgm:pt>
    <dgm:pt modelId="{CF52CFFF-0421-45E7-AE98-F222F1D4CAFF}" type="sibTrans" cxnId="{2E9C6E95-9182-4D00-8F76-29A5DE611B75}">
      <dgm:prSet/>
      <dgm:spPr/>
      <dgm:t>
        <a:bodyPr/>
        <a:lstStyle/>
        <a:p>
          <a:endParaRPr lang="en-IN" sz="800" b="1">
            <a:latin typeface="Times New Roman" panose="02020603050405020304" pitchFamily="18" charset="0"/>
            <a:cs typeface="Times New Roman" panose="02020603050405020304" pitchFamily="18" charset="0"/>
          </a:endParaRPr>
        </a:p>
      </dgm:t>
    </dgm:pt>
    <dgm:pt modelId="{77A8CCE7-4F10-407D-A152-5C78DB813FA2}">
      <dgm:prSet phldrT="[Text]" custT="1"/>
      <dgm:spPr/>
      <dgm:t>
        <a:bodyPr/>
        <a:lstStyle/>
        <a:p>
          <a:r>
            <a:rPr lang="en-IN" sz="800" b="1">
              <a:latin typeface="Times New Roman" panose="02020603050405020304" pitchFamily="18" charset="0"/>
              <a:cs typeface="Times New Roman" panose="02020603050405020304" pitchFamily="18" charset="0"/>
            </a:rPr>
            <a:t>Renal and excretory helth</a:t>
          </a:r>
        </a:p>
      </dgm:t>
    </dgm:pt>
    <dgm:pt modelId="{D30C3CD1-813D-4908-A53E-F2AB3543A96E}" type="parTrans" cxnId="{47470E96-8C7C-4826-9B52-FB2456934DFB}">
      <dgm:prSet custT="1"/>
      <dgm:spPr/>
      <dgm:t>
        <a:bodyPr/>
        <a:lstStyle/>
        <a:p>
          <a:endParaRPr lang="en-IN" sz="800" b="1">
            <a:latin typeface="Times New Roman" panose="02020603050405020304" pitchFamily="18" charset="0"/>
            <a:cs typeface="Times New Roman" panose="02020603050405020304" pitchFamily="18" charset="0"/>
          </a:endParaRPr>
        </a:p>
      </dgm:t>
    </dgm:pt>
    <dgm:pt modelId="{717A177F-7837-407B-9082-2BF85E9572DE}" type="sibTrans" cxnId="{47470E96-8C7C-4826-9B52-FB2456934DFB}">
      <dgm:prSet/>
      <dgm:spPr/>
      <dgm:t>
        <a:bodyPr/>
        <a:lstStyle/>
        <a:p>
          <a:endParaRPr lang="en-IN" sz="800" b="1">
            <a:latin typeface="Times New Roman" panose="02020603050405020304" pitchFamily="18" charset="0"/>
            <a:cs typeface="Times New Roman" panose="02020603050405020304" pitchFamily="18" charset="0"/>
          </a:endParaRPr>
        </a:p>
      </dgm:t>
    </dgm:pt>
    <dgm:pt modelId="{92452048-7729-400C-A849-CB2C219056CB}">
      <dgm:prSet phldrT="[Text]" custT="1"/>
      <dgm:spPr/>
      <dgm:t>
        <a:bodyPr/>
        <a:lstStyle/>
        <a:p>
          <a:r>
            <a:rPr lang="en-IN" sz="800" b="1">
              <a:latin typeface="Times New Roman" panose="02020603050405020304" pitchFamily="18" charset="0"/>
              <a:cs typeface="Times New Roman" panose="02020603050405020304" pitchFamily="18" charset="0"/>
            </a:rPr>
            <a:t>Mitochondrial biogenesis</a:t>
          </a:r>
        </a:p>
      </dgm:t>
    </dgm:pt>
    <dgm:pt modelId="{815D736B-40D0-4475-84D3-E2AA373FB762}" type="parTrans" cxnId="{E484DCF1-E800-489A-9DE3-CEC20CCEB628}">
      <dgm:prSet custT="1"/>
      <dgm:spPr/>
      <dgm:t>
        <a:bodyPr/>
        <a:lstStyle/>
        <a:p>
          <a:endParaRPr lang="en-IN" sz="800" b="1">
            <a:latin typeface="Times New Roman" panose="02020603050405020304" pitchFamily="18" charset="0"/>
            <a:cs typeface="Times New Roman" panose="02020603050405020304" pitchFamily="18" charset="0"/>
          </a:endParaRPr>
        </a:p>
      </dgm:t>
    </dgm:pt>
    <dgm:pt modelId="{D196E8F5-DFB3-46B9-84BA-AEC1C4885E37}" type="sibTrans" cxnId="{E484DCF1-E800-489A-9DE3-CEC20CCEB628}">
      <dgm:prSet/>
      <dgm:spPr/>
      <dgm:t>
        <a:bodyPr/>
        <a:lstStyle/>
        <a:p>
          <a:endParaRPr lang="en-IN" sz="800" b="1">
            <a:latin typeface="Times New Roman" panose="02020603050405020304" pitchFamily="18" charset="0"/>
            <a:cs typeface="Times New Roman" panose="02020603050405020304" pitchFamily="18" charset="0"/>
          </a:endParaRPr>
        </a:p>
      </dgm:t>
    </dgm:pt>
    <dgm:pt modelId="{75E93DC7-39E3-428A-85CA-A6E9163F0F4C}">
      <dgm:prSet custT="1"/>
      <dgm:spPr/>
      <dgm:t>
        <a:bodyPr/>
        <a:lstStyle/>
        <a:p>
          <a:r>
            <a:rPr lang="en-IN" sz="800" b="1">
              <a:latin typeface="Times New Roman" panose="02020603050405020304" pitchFamily="18" charset="0"/>
              <a:cs typeface="Times New Roman" panose="02020603050405020304" pitchFamily="18" charset="0"/>
            </a:rPr>
            <a:t>Stem cell growth</a:t>
          </a:r>
        </a:p>
      </dgm:t>
    </dgm:pt>
    <dgm:pt modelId="{6FA28AC6-F751-48E8-8633-EBCCF6F57866}" type="parTrans" cxnId="{40D27C77-9317-4A4D-B90E-17B92E8E34CF}">
      <dgm:prSet custT="1"/>
      <dgm:spPr/>
      <dgm:t>
        <a:bodyPr/>
        <a:lstStyle/>
        <a:p>
          <a:endParaRPr lang="en-IN" sz="800" b="1">
            <a:latin typeface="Times New Roman" panose="02020603050405020304" pitchFamily="18" charset="0"/>
            <a:cs typeface="Times New Roman" panose="02020603050405020304" pitchFamily="18" charset="0"/>
          </a:endParaRPr>
        </a:p>
      </dgm:t>
    </dgm:pt>
    <dgm:pt modelId="{71A65E5A-58C4-4CFC-9E22-786B15120DF3}" type="sibTrans" cxnId="{40D27C77-9317-4A4D-B90E-17B92E8E34CF}">
      <dgm:prSet/>
      <dgm:spPr/>
      <dgm:t>
        <a:bodyPr/>
        <a:lstStyle/>
        <a:p>
          <a:endParaRPr lang="en-IN" sz="800" b="1">
            <a:latin typeface="Times New Roman" panose="02020603050405020304" pitchFamily="18" charset="0"/>
            <a:cs typeface="Times New Roman" panose="02020603050405020304" pitchFamily="18" charset="0"/>
          </a:endParaRPr>
        </a:p>
      </dgm:t>
    </dgm:pt>
    <dgm:pt modelId="{3CFD75A6-E36A-45CE-B3EE-366B6B30C243}">
      <dgm:prSet custT="1"/>
      <dgm:spPr/>
      <dgm:t>
        <a:bodyPr/>
        <a:lstStyle/>
        <a:p>
          <a:r>
            <a:rPr lang="en-IN" sz="800" b="1">
              <a:latin typeface="Times New Roman" panose="02020603050405020304" pitchFamily="18" charset="0"/>
              <a:cs typeface="Times New Roman" panose="02020603050405020304" pitchFamily="18" charset="0"/>
            </a:rPr>
            <a:t>Antoxidant potential</a:t>
          </a:r>
        </a:p>
      </dgm:t>
    </dgm:pt>
    <dgm:pt modelId="{C1826EA3-DB7F-4F68-A4BE-054BCA892C92}" type="parTrans" cxnId="{FED10B2B-A061-409E-AEED-8E186E25C509}">
      <dgm:prSet custT="1"/>
      <dgm:spPr/>
      <dgm:t>
        <a:bodyPr/>
        <a:lstStyle/>
        <a:p>
          <a:endParaRPr lang="en-IN" sz="800" b="1">
            <a:latin typeface="Times New Roman" panose="02020603050405020304" pitchFamily="18" charset="0"/>
            <a:cs typeface="Times New Roman" panose="02020603050405020304" pitchFamily="18" charset="0"/>
          </a:endParaRPr>
        </a:p>
      </dgm:t>
    </dgm:pt>
    <dgm:pt modelId="{DFDE4DD5-CAE3-49EC-910F-4F10B701FAD5}" type="sibTrans" cxnId="{FED10B2B-A061-409E-AEED-8E186E25C509}">
      <dgm:prSet/>
      <dgm:spPr/>
      <dgm:t>
        <a:bodyPr/>
        <a:lstStyle/>
        <a:p>
          <a:endParaRPr lang="en-IN" sz="800" b="1">
            <a:latin typeface="Times New Roman" panose="02020603050405020304" pitchFamily="18" charset="0"/>
            <a:cs typeface="Times New Roman" panose="02020603050405020304" pitchFamily="18" charset="0"/>
          </a:endParaRPr>
        </a:p>
      </dgm:t>
    </dgm:pt>
    <dgm:pt modelId="{9ABEF518-8D45-4039-B1C5-9428CF16F9F5}">
      <dgm:prSet custT="1"/>
      <dgm:spPr/>
      <dgm:t>
        <a:bodyPr/>
        <a:lstStyle/>
        <a:p>
          <a:r>
            <a:rPr lang="en-IN" sz="800" b="1">
              <a:latin typeface="Times New Roman" panose="02020603050405020304" pitchFamily="18" charset="0"/>
              <a:cs typeface="Times New Roman" panose="02020603050405020304" pitchFamily="18" charset="0"/>
            </a:rPr>
            <a:t>Prolonging life-span</a:t>
          </a:r>
        </a:p>
      </dgm:t>
    </dgm:pt>
    <dgm:pt modelId="{787E3FF4-0B54-445E-BCC0-33573297B49C}" type="parTrans" cxnId="{955CD04B-77FB-469A-B02A-A855983D53B4}">
      <dgm:prSet custT="1"/>
      <dgm:spPr/>
      <dgm:t>
        <a:bodyPr/>
        <a:lstStyle/>
        <a:p>
          <a:endParaRPr lang="en-IN" sz="800" b="1">
            <a:latin typeface="Times New Roman" panose="02020603050405020304" pitchFamily="18" charset="0"/>
            <a:cs typeface="Times New Roman" panose="02020603050405020304" pitchFamily="18" charset="0"/>
          </a:endParaRPr>
        </a:p>
      </dgm:t>
    </dgm:pt>
    <dgm:pt modelId="{6D4C1BA8-95F6-40E4-9250-DC05D80A10E1}" type="sibTrans" cxnId="{955CD04B-77FB-469A-B02A-A855983D53B4}">
      <dgm:prSet/>
      <dgm:spPr/>
      <dgm:t>
        <a:bodyPr/>
        <a:lstStyle/>
        <a:p>
          <a:endParaRPr lang="en-IN" sz="800" b="1">
            <a:latin typeface="Times New Roman" panose="02020603050405020304" pitchFamily="18" charset="0"/>
            <a:cs typeface="Times New Roman" panose="02020603050405020304" pitchFamily="18" charset="0"/>
          </a:endParaRPr>
        </a:p>
      </dgm:t>
    </dgm:pt>
    <dgm:pt modelId="{15F3D03B-3107-4A47-AED7-0C91F1612FB1}">
      <dgm:prSet custT="1"/>
      <dgm:spPr/>
      <dgm:t>
        <a:bodyPr/>
        <a:lstStyle/>
        <a:p>
          <a:r>
            <a:rPr lang="en-IN" sz="800" b="1">
              <a:latin typeface="Times New Roman" panose="02020603050405020304" pitchFamily="18" charset="0"/>
              <a:cs typeface="Times New Roman" panose="02020603050405020304" pitchFamily="18" charset="0"/>
            </a:rPr>
            <a:t>Releif from stress and anxiety</a:t>
          </a:r>
        </a:p>
      </dgm:t>
    </dgm:pt>
    <dgm:pt modelId="{B22B2859-028A-471E-98DD-CEC340A6EB78}" type="parTrans" cxnId="{88AC7235-37A6-43AA-97AE-8E92CAA70450}">
      <dgm:prSet custT="1"/>
      <dgm:spPr/>
      <dgm:t>
        <a:bodyPr/>
        <a:lstStyle/>
        <a:p>
          <a:endParaRPr lang="en-IN" sz="800" b="1">
            <a:latin typeface="Times New Roman" panose="02020603050405020304" pitchFamily="18" charset="0"/>
            <a:cs typeface="Times New Roman" panose="02020603050405020304" pitchFamily="18" charset="0"/>
          </a:endParaRPr>
        </a:p>
      </dgm:t>
    </dgm:pt>
    <dgm:pt modelId="{55B17F1C-EAA7-4855-81E2-A31A4C7C1B88}" type="sibTrans" cxnId="{88AC7235-37A6-43AA-97AE-8E92CAA70450}">
      <dgm:prSet/>
      <dgm:spPr/>
      <dgm:t>
        <a:bodyPr/>
        <a:lstStyle/>
        <a:p>
          <a:endParaRPr lang="en-IN" sz="800" b="1">
            <a:latin typeface="Times New Roman" panose="02020603050405020304" pitchFamily="18" charset="0"/>
            <a:cs typeface="Times New Roman" panose="02020603050405020304" pitchFamily="18" charset="0"/>
          </a:endParaRPr>
        </a:p>
      </dgm:t>
    </dgm:pt>
    <dgm:pt modelId="{4163A993-878F-47A0-91BD-52BEE6779015}" type="pres">
      <dgm:prSet presAssocID="{DBBE8140-7366-4AF8-9D42-2CD8FA89E4B8}" presName="cycle" presStyleCnt="0">
        <dgm:presLayoutVars>
          <dgm:chMax val="1"/>
          <dgm:dir/>
          <dgm:animLvl val="ctr"/>
          <dgm:resizeHandles val="exact"/>
        </dgm:presLayoutVars>
      </dgm:prSet>
      <dgm:spPr/>
    </dgm:pt>
    <dgm:pt modelId="{76C2B038-89C1-49C5-B1AC-034EBD90497A}" type="pres">
      <dgm:prSet presAssocID="{9BB4E220-AF9B-4DC4-9BDD-65B67256C39E}" presName="centerShape" presStyleLbl="node0" presStyleIdx="0" presStyleCnt="1"/>
      <dgm:spPr/>
    </dgm:pt>
    <dgm:pt modelId="{32FAF262-52F7-4EFE-A1A0-B099B4C492C2}" type="pres">
      <dgm:prSet presAssocID="{B1751A8E-7424-49B4-84F0-2A876871561D}" presName="Name9" presStyleLbl="parChTrans1D2" presStyleIdx="0" presStyleCnt="8"/>
      <dgm:spPr/>
    </dgm:pt>
    <dgm:pt modelId="{B84C1F2B-2F2D-4E9D-9F19-5DEC3F74CBC4}" type="pres">
      <dgm:prSet presAssocID="{B1751A8E-7424-49B4-84F0-2A876871561D}" presName="connTx" presStyleLbl="parChTrans1D2" presStyleIdx="0" presStyleCnt="8"/>
      <dgm:spPr/>
    </dgm:pt>
    <dgm:pt modelId="{9483C001-4C8F-40FB-96C2-9AFCC88D493D}" type="pres">
      <dgm:prSet presAssocID="{71B97537-56DE-43AF-B6C5-6F33930065FA}" presName="node" presStyleLbl="node1" presStyleIdx="0" presStyleCnt="8">
        <dgm:presLayoutVars>
          <dgm:bulletEnabled val="1"/>
        </dgm:presLayoutVars>
      </dgm:prSet>
      <dgm:spPr/>
    </dgm:pt>
    <dgm:pt modelId="{13E29FC6-0FA1-4450-B8A7-DBC2D45FA56D}" type="pres">
      <dgm:prSet presAssocID="{B22B2859-028A-471E-98DD-CEC340A6EB78}" presName="Name9" presStyleLbl="parChTrans1D2" presStyleIdx="1" presStyleCnt="8"/>
      <dgm:spPr/>
    </dgm:pt>
    <dgm:pt modelId="{554EB03A-C9C6-4496-9847-5C7F5AEFD2FA}" type="pres">
      <dgm:prSet presAssocID="{B22B2859-028A-471E-98DD-CEC340A6EB78}" presName="connTx" presStyleLbl="parChTrans1D2" presStyleIdx="1" presStyleCnt="8"/>
      <dgm:spPr/>
    </dgm:pt>
    <dgm:pt modelId="{4129B2A5-3D20-42DE-9288-F7A2372108F3}" type="pres">
      <dgm:prSet presAssocID="{15F3D03B-3107-4A47-AED7-0C91F1612FB1}" presName="node" presStyleLbl="node1" presStyleIdx="1" presStyleCnt="8">
        <dgm:presLayoutVars>
          <dgm:bulletEnabled val="1"/>
        </dgm:presLayoutVars>
      </dgm:prSet>
      <dgm:spPr/>
    </dgm:pt>
    <dgm:pt modelId="{E4889CEB-324B-4F60-AA19-487AC5EAED30}" type="pres">
      <dgm:prSet presAssocID="{6FA28AC6-F751-48E8-8633-EBCCF6F57866}" presName="Name9" presStyleLbl="parChTrans1D2" presStyleIdx="2" presStyleCnt="8"/>
      <dgm:spPr/>
    </dgm:pt>
    <dgm:pt modelId="{9354CD86-8EB2-4BAA-815F-2C1FA6D9A937}" type="pres">
      <dgm:prSet presAssocID="{6FA28AC6-F751-48E8-8633-EBCCF6F57866}" presName="connTx" presStyleLbl="parChTrans1D2" presStyleIdx="2" presStyleCnt="8"/>
      <dgm:spPr/>
    </dgm:pt>
    <dgm:pt modelId="{F54B3DC2-A9B6-4BFA-ABC7-5CB22A00F44B}" type="pres">
      <dgm:prSet presAssocID="{75E93DC7-39E3-428A-85CA-A6E9163F0F4C}" presName="node" presStyleLbl="node1" presStyleIdx="2" presStyleCnt="8">
        <dgm:presLayoutVars>
          <dgm:bulletEnabled val="1"/>
        </dgm:presLayoutVars>
      </dgm:prSet>
      <dgm:spPr/>
    </dgm:pt>
    <dgm:pt modelId="{434CC510-0E9E-4ECB-8D82-B47ECCCE4C90}" type="pres">
      <dgm:prSet presAssocID="{C1826EA3-DB7F-4F68-A4BE-054BCA892C92}" presName="Name9" presStyleLbl="parChTrans1D2" presStyleIdx="3" presStyleCnt="8"/>
      <dgm:spPr/>
    </dgm:pt>
    <dgm:pt modelId="{DAED79EA-9A56-4AF8-B0D1-0AE85138B19E}" type="pres">
      <dgm:prSet presAssocID="{C1826EA3-DB7F-4F68-A4BE-054BCA892C92}" presName="connTx" presStyleLbl="parChTrans1D2" presStyleIdx="3" presStyleCnt="8"/>
      <dgm:spPr/>
    </dgm:pt>
    <dgm:pt modelId="{E4B4F081-1E1F-409D-9516-4F9907B2952C}" type="pres">
      <dgm:prSet presAssocID="{3CFD75A6-E36A-45CE-B3EE-366B6B30C243}" presName="node" presStyleLbl="node1" presStyleIdx="3" presStyleCnt="8">
        <dgm:presLayoutVars>
          <dgm:bulletEnabled val="1"/>
        </dgm:presLayoutVars>
      </dgm:prSet>
      <dgm:spPr/>
    </dgm:pt>
    <dgm:pt modelId="{B7A43FB5-4398-4EAA-981E-45AB40ECF4C6}" type="pres">
      <dgm:prSet presAssocID="{787E3FF4-0B54-445E-BCC0-33573297B49C}" presName="Name9" presStyleLbl="parChTrans1D2" presStyleIdx="4" presStyleCnt="8"/>
      <dgm:spPr/>
    </dgm:pt>
    <dgm:pt modelId="{40406EF0-5639-43A5-8A18-FB6DFC250071}" type="pres">
      <dgm:prSet presAssocID="{787E3FF4-0B54-445E-BCC0-33573297B49C}" presName="connTx" presStyleLbl="parChTrans1D2" presStyleIdx="4" presStyleCnt="8"/>
      <dgm:spPr/>
    </dgm:pt>
    <dgm:pt modelId="{04DB807A-B6F0-4741-BB4C-C1CD1F4A469D}" type="pres">
      <dgm:prSet presAssocID="{9ABEF518-8D45-4039-B1C5-9428CF16F9F5}" presName="node" presStyleLbl="node1" presStyleIdx="4" presStyleCnt="8">
        <dgm:presLayoutVars>
          <dgm:bulletEnabled val="1"/>
        </dgm:presLayoutVars>
      </dgm:prSet>
      <dgm:spPr/>
    </dgm:pt>
    <dgm:pt modelId="{A007670E-5CA4-4377-A3E2-2578AA21EDB2}" type="pres">
      <dgm:prSet presAssocID="{7CD3053F-9041-4AD4-BC32-4B63F6F70389}" presName="Name9" presStyleLbl="parChTrans1D2" presStyleIdx="5" presStyleCnt="8"/>
      <dgm:spPr/>
    </dgm:pt>
    <dgm:pt modelId="{75D4B794-FA0A-4038-94F4-05B0EABCC770}" type="pres">
      <dgm:prSet presAssocID="{7CD3053F-9041-4AD4-BC32-4B63F6F70389}" presName="connTx" presStyleLbl="parChTrans1D2" presStyleIdx="5" presStyleCnt="8"/>
      <dgm:spPr/>
    </dgm:pt>
    <dgm:pt modelId="{B25C10A9-6792-4060-9E5B-79991E2D4D57}" type="pres">
      <dgm:prSet presAssocID="{4481E708-316F-4F17-96A1-5E8930E3B9B1}" presName="node" presStyleLbl="node1" presStyleIdx="5" presStyleCnt="8">
        <dgm:presLayoutVars>
          <dgm:bulletEnabled val="1"/>
        </dgm:presLayoutVars>
      </dgm:prSet>
      <dgm:spPr/>
    </dgm:pt>
    <dgm:pt modelId="{49EBF2AF-1818-4803-8C3F-92D2E0E75D70}" type="pres">
      <dgm:prSet presAssocID="{D30C3CD1-813D-4908-A53E-F2AB3543A96E}" presName="Name9" presStyleLbl="parChTrans1D2" presStyleIdx="6" presStyleCnt="8"/>
      <dgm:spPr/>
    </dgm:pt>
    <dgm:pt modelId="{81157483-1C65-496F-829D-C67326E31CD6}" type="pres">
      <dgm:prSet presAssocID="{D30C3CD1-813D-4908-A53E-F2AB3543A96E}" presName="connTx" presStyleLbl="parChTrans1D2" presStyleIdx="6" presStyleCnt="8"/>
      <dgm:spPr/>
    </dgm:pt>
    <dgm:pt modelId="{0266D343-CC4D-4A2E-AC8D-950D96E6DE7D}" type="pres">
      <dgm:prSet presAssocID="{77A8CCE7-4F10-407D-A152-5C78DB813FA2}" presName="node" presStyleLbl="node1" presStyleIdx="6" presStyleCnt="8">
        <dgm:presLayoutVars>
          <dgm:bulletEnabled val="1"/>
        </dgm:presLayoutVars>
      </dgm:prSet>
      <dgm:spPr/>
    </dgm:pt>
    <dgm:pt modelId="{4CF2B549-BA45-4CFB-9941-FD4427EF81C0}" type="pres">
      <dgm:prSet presAssocID="{815D736B-40D0-4475-84D3-E2AA373FB762}" presName="Name9" presStyleLbl="parChTrans1D2" presStyleIdx="7" presStyleCnt="8"/>
      <dgm:spPr/>
    </dgm:pt>
    <dgm:pt modelId="{AF8301FB-8628-4823-86B7-7452A259C7AB}" type="pres">
      <dgm:prSet presAssocID="{815D736B-40D0-4475-84D3-E2AA373FB762}" presName="connTx" presStyleLbl="parChTrans1D2" presStyleIdx="7" presStyleCnt="8"/>
      <dgm:spPr/>
    </dgm:pt>
    <dgm:pt modelId="{3645866E-685D-4815-9385-0D540DA1D3D7}" type="pres">
      <dgm:prSet presAssocID="{92452048-7729-400C-A849-CB2C219056CB}" presName="node" presStyleLbl="node1" presStyleIdx="7" presStyleCnt="8">
        <dgm:presLayoutVars>
          <dgm:bulletEnabled val="1"/>
        </dgm:presLayoutVars>
      </dgm:prSet>
      <dgm:spPr/>
    </dgm:pt>
  </dgm:ptLst>
  <dgm:cxnLst>
    <dgm:cxn modelId="{147D9F07-E360-463E-B7D9-92D21DE7B7C6}" type="presOf" srcId="{9BB4E220-AF9B-4DC4-9BDD-65B67256C39E}" destId="{76C2B038-89C1-49C5-B1AC-034EBD90497A}" srcOrd="0" destOrd="0" presId="urn:microsoft.com/office/officeart/2005/8/layout/radial1"/>
    <dgm:cxn modelId="{82D13A11-D9B3-42E5-B355-AC3E6BC43F78}" srcId="{9BB4E220-AF9B-4DC4-9BDD-65B67256C39E}" destId="{71B97537-56DE-43AF-B6C5-6F33930065FA}" srcOrd="0" destOrd="0" parTransId="{B1751A8E-7424-49B4-84F0-2A876871561D}" sibTransId="{C49B2F7B-8AF2-4CA3-BFC0-7225ECD5918D}"/>
    <dgm:cxn modelId="{59395A22-8C1B-469A-9203-A6039AD07DF2}" type="presOf" srcId="{92452048-7729-400C-A849-CB2C219056CB}" destId="{3645866E-685D-4815-9385-0D540DA1D3D7}" srcOrd="0" destOrd="0" presId="urn:microsoft.com/office/officeart/2005/8/layout/radial1"/>
    <dgm:cxn modelId="{FED10B2B-A061-409E-AEED-8E186E25C509}" srcId="{9BB4E220-AF9B-4DC4-9BDD-65B67256C39E}" destId="{3CFD75A6-E36A-45CE-B3EE-366B6B30C243}" srcOrd="3" destOrd="0" parTransId="{C1826EA3-DB7F-4F68-A4BE-054BCA892C92}" sibTransId="{DFDE4DD5-CAE3-49EC-910F-4F10B701FAD5}"/>
    <dgm:cxn modelId="{2CF4A02E-D2EA-491A-956A-B0E3A203166A}" type="presOf" srcId="{77A8CCE7-4F10-407D-A152-5C78DB813FA2}" destId="{0266D343-CC4D-4A2E-AC8D-950D96E6DE7D}" srcOrd="0" destOrd="0" presId="urn:microsoft.com/office/officeart/2005/8/layout/radial1"/>
    <dgm:cxn modelId="{88AC7235-37A6-43AA-97AE-8E92CAA70450}" srcId="{9BB4E220-AF9B-4DC4-9BDD-65B67256C39E}" destId="{15F3D03B-3107-4A47-AED7-0C91F1612FB1}" srcOrd="1" destOrd="0" parTransId="{B22B2859-028A-471E-98DD-CEC340A6EB78}" sibTransId="{55B17F1C-EAA7-4855-81E2-A31A4C7C1B88}"/>
    <dgm:cxn modelId="{032AF035-1C45-4949-8626-3BD3A0FF220F}" type="presOf" srcId="{3CFD75A6-E36A-45CE-B3EE-366B6B30C243}" destId="{E4B4F081-1E1F-409D-9516-4F9907B2952C}" srcOrd="0" destOrd="0" presId="urn:microsoft.com/office/officeart/2005/8/layout/radial1"/>
    <dgm:cxn modelId="{F6295D37-406C-42FB-82E0-7CC85C1F51E3}" type="presOf" srcId="{B22B2859-028A-471E-98DD-CEC340A6EB78}" destId="{13E29FC6-0FA1-4450-B8A7-DBC2D45FA56D}" srcOrd="0" destOrd="0" presId="urn:microsoft.com/office/officeart/2005/8/layout/radial1"/>
    <dgm:cxn modelId="{E449D13F-949C-457F-BC53-2059169151F1}" type="presOf" srcId="{9ABEF518-8D45-4039-B1C5-9428CF16F9F5}" destId="{04DB807A-B6F0-4741-BB4C-C1CD1F4A469D}" srcOrd="0" destOrd="0" presId="urn:microsoft.com/office/officeart/2005/8/layout/radial1"/>
    <dgm:cxn modelId="{96368242-C24C-46D2-9EF1-8033929EB6CF}" type="presOf" srcId="{D30C3CD1-813D-4908-A53E-F2AB3543A96E}" destId="{81157483-1C65-496F-829D-C67326E31CD6}" srcOrd="1" destOrd="0" presId="urn:microsoft.com/office/officeart/2005/8/layout/radial1"/>
    <dgm:cxn modelId="{955CD04B-77FB-469A-B02A-A855983D53B4}" srcId="{9BB4E220-AF9B-4DC4-9BDD-65B67256C39E}" destId="{9ABEF518-8D45-4039-B1C5-9428CF16F9F5}" srcOrd="4" destOrd="0" parTransId="{787E3FF4-0B54-445E-BCC0-33573297B49C}" sibTransId="{6D4C1BA8-95F6-40E4-9250-DC05D80A10E1}"/>
    <dgm:cxn modelId="{72A5AA6E-1D0A-4F04-A539-C53C456E7CB8}" type="presOf" srcId="{6FA28AC6-F751-48E8-8633-EBCCF6F57866}" destId="{9354CD86-8EB2-4BAA-815F-2C1FA6D9A937}" srcOrd="1" destOrd="0" presId="urn:microsoft.com/office/officeart/2005/8/layout/radial1"/>
    <dgm:cxn modelId="{40D27C77-9317-4A4D-B90E-17B92E8E34CF}" srcId="{9BB4E220-AF9B-4DC4-9BDD-65B67256C39E}" destId="{75E93DC7-39E3-428A-85CA-A6E9163F0F4C}" srcOrd="2" destOrd="0" parTransId="{6FA28AC6-F751-48E8-8633-EBCCF6F57866}" sibTransId="{71A65E5A-58C4-4CFC-9E22-786B15120DF3}"/>
    <dgm:cxn modelId="{74ED0D81-9122-41BD-8B5A-29B107BA1B08}" type="presOf" srcId="{7CD3053F-9041-4AD4-BC32-4B63F6F70389}" destId="{A007670E-5CA4-4377-A3E2-2578AA21EDB2}" srcOrd="0" destOrd="0" presId="urn:microsoft.com/office/officeart/2005/8/layout/radial1"/>
    <dgm:cxn modelId="{88D52D8F-A54D-4672-93C7-6722E098796C}" type="presOf" srcId="{75E93DC7-39E3-428A-85CA-A6E9163F0F4C}" destId="{F54B3DC2-A9B6-4BFA-ABC7-5CB22A00F44B}" srcOrd="0" destOrd="0" presId="urn:microsoft.com/office/officeart/2005/8/layout/radial1"/>
    <dgm:cxn modelId="{85A33191-6A4D-4B0A-BE94-D96BC28519DA}" type="presOf" srcId="{DBBE8140-7366-4AF8-9D42-2CD8FA89E4B8}" destId="{4163A993-878F-47A0-91BD-52BEE6779015}" srcOrd="0" destOrd="0" presId="urn:microsoft.com/office/officeart/2005/8/layout/radial1"/>
    <dgm:cxn modelId="{8D1EDB92-F22B-4BDE-9F9C-CB6E3AEC1A7F}" type="presOf" srcId="{B1751A8E-7424-49B4-84F0-2A876871561D}" destId="{32FAF262-52F7-4EFE-A1A0-B099B4C492C2}" srcOrd="0" destOrd="0" presId="urn:microsoft.com/office/officeart/2005/8/layout/radial1"/>
    <dgm:cxn modelId="{EBE86993-B78F-407B-B525-C53BF5122B36}" type="presOf" srcId="{C1826EA3-DB7F-4F68-A4BE-054BCA892C92}" destId="{434CC510-0E9E-4ECB-8D82-B47ECCCE4C90}" srcOrd="0" destOrd="0" presId="urn:microsoft.com/office/officeart/2005/8/layout/radial1"/>
    <dgm:cxn modelId="{2E9C6E95-9182-4D00-8F76-29A5DE611B75}" srcId="{9BB4E220-AF9B-4DC4-9BDD-65B67256C39E}" destId="{4481E708-316F-4F17-96A1-5E8930E3B9B1}" srcOrd="5" destOrd="0" parTransId="{7CD3053F-9041-4AD4-BC32-4B63F6F70389}" sibTransId="{CF52CFFF-0421-45E7-AE98-F222F1D4CAFF}"/>
    <dgm:cxn modelId="{47470E96-8C7C-4826-9B52-FB2456934DFB}" srcId="{9BB4E220-AF9B-4DC4-9BDD-65B67256C39E}" destId="{77A8CCE7-4F10-407D-A152-5C78DB813FA2}" srcOrd="6" destOrd="0" parTransId="{D30C3CD1-813D-4908-A53E-F2AB3543A96E}" sibTransId="{717A177F-7837-407B-9082-2BF85E9572DE}"/>
    <dgm:cxn modelId="{726A1E9E-A841-4CEF-850B-F594D6368C55}" type="presOf" srcId="{787E3FF4-0B54-445E-BCC0-33573297B49C}" destId="{B7A43FB5-4398-4EAA-981E-45AB40ECF4C6}" srcOrd="0" destOrd="0" presId="urn:microsoft.com/office/officeart/2005/8/layout/radial1"/>
    <dgm:cxn modelId="{E2E0C5A8-B322-4AB1-B228-521B33C28A15}" type="presOf" srcId="{71B97537-56DE-43AF-B6C5-6F33930065FA}" destId="{9483C001-4C8F-40FB-96C2-9AFCC88D493D}" srcOrd="0" destOrd="0" presId="urn:microsoft.com/office/officeart/2005/8/layout/radial1"/>
    <dgm:cxn modelId="{529C8BB8-F39C-4220-BEA5-950FDEFE39AC}" type="presOf" srcId="{815D736B-40D0-4475-84D3-E2AA373FB762}" destId="{AF8301FB-8628-4823-86B7-7452A259C7AB}" srcOrd="1" destOrd="0" presId="urn:microsoft.com/office/officeart/2005/8/layout/radial1"/>
    <dgm:cxn modelId="{AAB54DBE-982C-4013-A70E-BAEB591AE508}" type="presOf" srcId="{7CD3053F-9041-4AD4-BC32-4B63F6F70389}" destId="{75D4B794-FA0A-4038-94F4-05B0EABCC770}" srcOrd="1" destOrd="0" presId="urn:microsoft.com/office/officeart/2005/8/layout/radial1"/>
    <dgm:cxn modelId="{9C2500CD-871D-4918-98F0-7139020839B1}" type="presOf" srcId="{815D736B-40D0-4475-84D3-E2AA373FB762}" destId="{4CF2B549-BA45-4CFB-9941-FD4427EF81C0}" srcOrd="0" destOrd="0" presId="urn:microsoft.com/office/officeart/2005/8/layout/radial1"/>
    <dgm:cxn modelId="{CCBB31CD-F3F7-46E2-9E62-21ADF12A54F1}" type="presOf" srcId="{787E3FF4-0B54-445E-BCC0-33573297B49C}" destId="{40406EF0-5639-43A5-8A18-FB6DFC250071}" srcOrd="1" destOrd="0" presId="urn:microsoft.com/office/officeart/2005/8/layout/radial1"/>
    <dgm:cxn modelId="{43907FDC-6E6D-4AC5-97F9-4FB7880FE8D2}" type="presOf" srcId="{D30C3CD1-813D-4908-A53E-F2AB3543A96E}" destId="{49EBF2AF-1818-4803-8C3F-92D2E0E75D70}" srcOrd="0" destOrd="0" presId="urn:microsoft.com/office/officeart/2005/8/layout/radial1"/>
    <dgm:cxn modelId="{FF9A3CDF-A2C0-46CE-A6F3-5A062E2CA040}" type="presOf" srcId="{6FA28AC6-F751-48E8-8633-EBCCF6F57866}" destId="{E4889CEB-324B-4F60-AA19-487AC5EAED30}" srcOrd="0" destOrd="0" presId="urn:microsoft.com/office/officeart/2005/8/layout/radial1"/>
    <dgm:cxn modelId="{C3E270E2-E35E-4851-9479-E17FD60C370C}" type="presOf" srcId="{B22B2859-028A-471E-98DD-CEC340A6EB78}" destId="{554EB03A-C9C6-4496-9847-5C7F5AEFD2FA}" srcOrd="1" destOrd="0" presId="urn:microsoft.com/office/officeart/2005/8/layout/radial1"/>
    <dgm:cxn modelId="{B89C59E2-19A1-4F7F-A2CD-EB182B197C3C}" type="presOf" srcId="{C1826EA3-DB7F-4F68-A4BE-054BCA892C92}" destId="{DAED79EA-9A56-4AF8-B0D1-0AE85138B19E}" srcOrd="1" destOrd="0" presId="urn:microsoft.com/office/officeart/2005/8/layout/radial1"/>
    <dgm:cxn modelId="{922161E9-34BE-4FFF-A6E2-984057A33F85}" type="presOf" srcId="{15F3D03B-3107-4A47-AED7-0C91F1612FB1}" destId="{4129B2A5-3D20-42DE-9288-F7A2372108F3}" srcOrd="0" destOrd="0" presId="urn:microsoft.com/office/officeart/2005/8/layout/radial1"/>
    <dgm:cxn modelId="{5BBE2AEF-40CA-4B35-8340-A7F887C67E5D}" type="presOf" srcId="{B1751A8E-7424-49B4-84F0-2A876871561D}" destId="{B84C1F2B-2F2D-4E9D-9F19-5DEC3F74CBC4}" srcOrd="1" destOrd="0" presId="urn:microsoft.com/office/officeart/2005/8/layout/radial1"/>
    <dgm:cxn modelId="{E484DCF1-E800-489A-9DE3-CEC20CCEB628}" srcId="{9BB4E220-AF9B-4DC4-9BDD-65B67256C39E}" destId="{92452048-7729-400C-A849-CB2C219056CB}" srcOrd="7" destOrd="0" parTransId="{815D736B-40D0-4475-84D3-E2AA373FB762}" sibTransId="{D196E8F5-DFB3-46B9-84BA-AEC1C4885E37}"/>
    <dgm:cxn modelId="{E281FEF8-D9A9-4C32-B2F6-297E78FC480B}" type="presOf" srcId="{4481E708-316F-4F17-96A1-5E8930E3B9B1}" destId="{B25C10A9-6792-4060-9E5B-79991E2D4D57}" srcOrd="0" destOrd="0" presId="urn:microsoft.com/office/officeart/2005/8/layout/radial1"/>
    <dgm:cxn modelId="{08C46DF9-18E5-4E42-9045-63E827211B48}" srcId="{DBBE8140-7366-4AF8-9D42-2CD8FA89E4B8}" destId="{9BB4E220-AF9B-4DC4-9BDD-65B67256C39E}" srcOrd="0" destOrd="0" parTransId="{8EF3E963-35D4-4371-A297-6DFE89D13ABD}" sibTransId="{7E3205CF-307C-435D-92A9-3FE9B012A467}"/>
    <dgm:cxn modelId="{80E4BACB-C14D-4A03-9292-A392C3010F04}" type="presParOf" srcId="{4163A993-878F-47A0-91BD-52BEE6779015}" destId="{76C2B038-89C1-49C5-B1AC-034EBD90497A}" srcOrd="0" destOrd="0" presId="urn:microsoft.com/office/officeart/2005/8/layout/radial1"/>
    <dgm:cxn modelId="{E58F4D1F-8CB0-4D4D-B91E-41948517CC3C}" type="presParOf" srcId="{4163A993-878F-47A0-91BD-52BEE6779015}" destId="{32FAF262-52F7-4EFE-A1A0-B099B4C492C2}" srcOrd="1" destOrd="0" presId="urn:microsoft.com/office/officeart/2005/8/layout/radial1"/>
    <dgm:cxn modelId="{6A118305-C8B3-4D7B-A557-8302996ACE77}" type="presParOf" srcId="{32FAF262-52F7-4EFE-A1A0-B099B4C492C2}" destId="{B84C1F2B-2F2D-4E9D-9F19-5DEC3F74CBC4}" srcOrd="0" destOrd="0" presId="urn:microsoft.com/office/officeart/2005/8/layout/radial1"/>
    <dgm:cxn modelId="{11E11233-638C-4064-AA3C-E8482EDCA6FC}" type="presParOf" srcId="{4163A993-878F-47A0-91BD-52BEE6779015}" destId="{9483C001-4C8F-40FB-96C2-9AFCC88D493D}" srcOrd="2" destOrd="0" presId="urn:microsoft.com/office/officeart/2005/8/layout/radial1"/>
    <dgm:cxn modelId="{9976779F-97F5-4BA5-B912-D0B3E954EAE5}" type="presParOf" srcId="{4163A993-878F-47A0-91BD-52BEE6779015}" destId="{13E29FC6-0FA1-4450-B8A7-DBC2D45FA56D}" srcOrd="3" destOrd="0" presId="urn:microsoft.com/office/officeart/2005/8/layout/radial1"/>
    <dgm:cxn modelId="{839CC162-91E2-49B5-90D9-F4E14CFFD547}" type="presParOf" srcId="{13E29FC6-0FA1-4450-B8A7-DBC2D45FA56D}" destId="{554EB03A-C9C6-4496-9847-5C7F5AEFD2FA}" srcOrd="0" destOrd="0" presId="urn:microsoft.com/office/officeart/2005/8/layout/radial1"/>
    <dgm:cxn modelId="{EE7EE367-723E-4D25-9EAF-F4B11D0922F3}" type="presParOf" srcId="{4163A993-878F-47A0-91BD-52BEE6779015}" destId="{4129B2A5-3D20-42DE-9288-F7A2372108F3}" srcOrd="4" destOrd="0" presId="urn:microsoft.com/office/officeart/2005/8/layout/radial1"/>
    <dgm:cxn modelId="{B70E531E-405E-481B-93E3-9E3EC0ADBB89}" type="presParOf" srcId="{4163A993-878F-47A0-91BD-52BEE6779015}" destId="{E4889CEB-324B-4F60-AA19-487AC5EAED30}" srcOrd="5" destOrd="0" presId="urn:microsoft.com/office/officeart/2005/8/layout/radial1"/>
    <dgm:cxn modelId="{D1D26C75-F07A-42AD-A784-454586619BCC}" type="presParOf" srcId="{E4889CEB-324B-4F60-AA19-487AC5EAED30}" destId="{9354CD86-8EB2-4BAA-815F-2C1FA6D9A937}" srcOrd="0" destOrd="0" presId="urn:microsoft.com/office/officeart/2005/8/layout/radial1"/>
    <dgm:cxn modelId="{F99E5420-1D7A-4D64-B23B-ADC8889554A6}" type="presParOf" srcId="{4163A993-878F-47A0-91BD-52BEE6779015}" destId="{F54B3DC2-A9B6-4BFA-ABC7-5CB22A00F44B}" srcOrd="6" destOrd="0" presId="urn:microsoft.com/office/officeart/2005/8/layout/radial1"/>
    <dgm:cxn modelId="{FB832D8C-A563-470C-B896-9179C9E91604}" type="presParOf" srcId="{4163A993-878F-47A0-91BD-52BEE6779015}" destId="{434CC510-0E9E-4ECB-8D82-B47ECCCE4C90}" srcOrd="7" destOrd="0" presId="urn:microsoft.com/office/officeart/2005/8/layout/radial1"/>
    <dgm:cxn modelId="{FC302205-17A0-4400-BFD0-99BDD63B4D57}" type="presParOf" srcId="{434CC510-0E9E-4ECB-8D82-B47ECCCE4C90}" destId="{DAED79EA-9A56-4AF8-B0D1-0AE85138B19E}" srcOrd="0" destOrd="0" presId="urn:microsoft.com/office/officeart/2005/8/layout/radial1"/>
    <dgm:cxn modelId="{B343BB9E-CE4B-49E4-B26D-0F78F4F6F125}" type="presParOf" srcId="{4163A993-878F-47A0-91BD-52BEE6779015}" destId="{E4B4F081-1E1F-409D-9516-4F9907B2952C}" srcOrd="8" destOrd="0" presId="urn:microsoft.com/office/officeart/2005/8/layout/radial1"/>
    <dgm:cxn modelId="{171B8965-004E-415B-A563-4C74FE1F366B}" type="presParOf" srcId="{4163A993-878F-47A0-91BD-52BEE6779015}" destId="{B7A43FB5-4398-4EAA-981E-45AB40ECF4C6}" srcOrd="9" destOrd="0" presId="urn:microsoft.com/office/officeart/2005/8/layout/radial1"/>
    <dgm:cxn modelId="{B7E9CE2F-D40E-405A-B72F-3FB11B71A0E6}" type="presParOf" srcId="{B7A43FB5-4398-4EAA-981E-45AB40ECF4C6}" destId="{40406EF0-5639-43A5-8A18-FB6DFC250071}" srcOrd="0" destOrd="0" presId="urn:microsoft.com/office/officeart/2005/8/layout/radial1"/>
    <dgm:cxn modelId="{C348DA11-A435-401F-901E-B9C2062CE62A}" type="presParOf" srcId="{4163A993-878F-47A0-91BD-52BEE6779015}" destId="{04DB807A-B6F0-4741-BB4C-C1CD1F4A469D}" srcOrd="10" destOrd="0" presId="urn:microsoft.com/office/officeart/2005/8/layout/radial1"/>
    <dgm:cxn modelId="{B6ABB37D-8AE1-48AC-BAB5-F6666D69D689}" type="presParOf" srcId="{4163A993-878F-47A0-91BD-52BEE6779015}" destId="{A007670E-5CA4-4377-A3E2-2578AA21EDB2}" srcOrd="11" destOrd="0" presId="urn:microsoft.com/office/officeart/2005/8/layout/radial1"/>
    <dgm:cxn modelId="{CBEB06A0-90E7-42E4-8613-8679D831483D}" type="presParOf" srcId="{A007670E-5CA4-4377-A3E2-2578AA21EDB2}" destId="{75D4B794-FA0A-4038-94F4-05B0EABCC770}" srcOrd="0" destOrd="0" presId="urn:microsoft.com/office/officeart/2005/8/layout/radial1"/>
    <dgm:cxn modelId="{57EE8432-BFD7-4659-A42E-A089DB6BEF36}" type="presParOf" srcId="{4163A993-878F-47A0-91BD-52BEE6779015}" destId="{B25C10A9-6792-4060-9E5B-79991E2D4D57}" srcOrd="12" destOrd="0" presId="urn:microsoft.com/office/officeart/2005/8/layout/radial1"/>
    <dgm:cxn modelId="{241C76F4-7519-4953-BCE9-EC0BA81AB40F}" type="presParOf" srcId="{4163A993-878F-47A0-91BD-52BEE6779015}" destId="{49EBF2AF-1818-4803-8C3F-92D2E0E75D70}" srcOrd="13" destOrd="0" presId="urn:microsoft.com/office/officeart/2005/8/layout/radial1"/>
    <dgm:cxn modelId="{B4A9B935-E1C8-4B7A-8DDA-323E3890CA95}" type="presParOf" srcId="{49EBF2AF-1818-4803-8C3F-92D2E0E75D70}" destId="{81157483-1C65-496F-829D-C67326E31CD6}" srcOrd="0" destOrd="0" presId="urn:microsoft.com/office/officeart/2005/8/layout/radial1"/>
    <dgm:cxn modelId="{A58D8825-DA8B-42B1-9048-C96CD24D905D}" type="presParOf" srcId="{4163A993-878F-47A0-91BD-52BEE6779015}" destId="{0266D343-CC4D-4A2E-AC8D-950D96E6DE7D}" srcOrd="14" destOrd="0" presId="urn:microsoft.com/office/officeart/2005/8/layout/radial1"/>
    <dgm:cxn modelId="{A9CD1C83-03DC-49E4-BEE4-62BBC37CAC65}" type="presParOf" srcId="{4163A993-878F-47A0-91BD-52BEE6779015}" destId="{4CF2B549-BA45-4CFB-9941-FD4427EF81C0}" srcOrd="15" destOrd="0" presId="urn:microsoft.com/office/officeart/2005/8/layout/radial1"/>
    <dgm:cxn modelId="{63A928C0-5344-4A87-BF05-0602FF877B1F}" type="presParOf" srcId="{4CF2B549-BA45-4CFB-9941-FD4427EF81C0}" destId="{AF8301FB-8628-4823-86B7-7452A259C7AB}" srcOrd="0" destOrd="0" presId="urn:microsoft.com/office/officeart/2005/8/layout/radial1"/>
    <dgm:cxn modelId="{52BD3B62-6E22-48FD-8AF0-3AD70364CE94}" type="presParOf" srcId="{4163A993-878F-47A0-91BD-52BEE6779015}" destId="{3645866E-685D-4815-9385-0D540DA1D3D7}" srcOrd="16" destOrd="0" presId="urn:microsoft.com/office/officeart/2005/8/layout/radial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C2B038-89C1-49C5-B1AC-034EBD90497A}">
      <dsp:nvSpPr>
        <dsp:cNvPr id="0" name=""/>
        <dsp:cNvSpPr/>
      </dsp:nvSpPr>
      <dsp:spPr>
        <a:xfrm>
          <a:off x="2474219" y="1735079"/>
          <a:ext cx="1010400" cy="1010400"/>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IN" sz="800" b="1" kern="1200">
              <a:latin typeface="Times New Roman" panose="02020603050405020304" pitchFamily="18" charset="0"/>
              <a:cs typeface="Times New Roman" panose="02020603050405020304" pitchFamily="18" charset="0"/>
            </a:rPr>
            <a:t>Neutraceuticals in health promotion</a:t>
          </a:r>
        </a:p>
      </dsp:txBody>
      <dsp:txXfrm>
        <a:off x="2622189" y="1883049"/>
        <a:ext cx="714460" cy="714460"/>
      </dsp:txXfrm>
    </dsp:sp>
    <dsp:sp modelId="{32FAF262-52F7-4EFE-A1A0-B099B4C492C2}">
      <dsp:nvSpPr>
        <dsp:cNvPr id="0" name=""/>
        <dsp:cNvSpPr/>
      </dsp:nvSpPr>
      <dsp:spPr>
        <a:xfrm rot="16200000">
          <a:off x="2625383" y="1365782"/>
          <a:ext cx="708073" cy="30521"/>
        </a:xfrm>
        <a:custGeom>
          <a:avLst/>
          <a:gdLst/>
          <a:ahLst/>
          <a:cxnLst/>
          <a:rect l="0" t="0" r="0" b="0"/>
          <a:pathLst>
            <a:path>
              <a:moveTo>
                <a:pt x="0" y="15260"/>
              </a:moveTo>
              <a:lnTo>
                <a:pt x="708073" y="1526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IN" sz="800" b="1" kern="1200">
            <a:latin typeface="Times New Roman" panose="02020603050405020304" pitchFamily="18" charset="0"/>
            <a:cs typeface="Times New Roman" panose="02020603050405020304" pitchFamily="18" charset="0"/>
          </a:endParaRPr>
        </a:p>
      </dsp:txBody>
      <dsp:txXfrm>
        <a:off x="2961718" y="1363341"/>
        <a:ext cx="35403" cy="35403"/>
      </dsp:txXfrm>
    </dsp:sp>
    <dsp:sp modelId="{9483C001-4C8F-40FB-96C2-9AFCC88D493D}">
      <dsp:nvSpPr>
        <dsp:cNvPr id="0" name=""/>
        <dsp:cNvSpPr/>
      </dsp:nvSpPr>
      <dsp:spPr>
        <a:xfrm>
          <a:off x="2474219" y="16605"/>
          <a:ext cx="1010400" cy="1010400"/>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IN" sz="800" b="1" kern="1200">
              <a:latin typeface="Times New Roman" panose="02020603050405020304" pitchFamily="18" charset="0"/>
              <a:cs typeface="Times New Roman" panose="02020603050405020304" pitchFamily="18" charset="0"/>
            </a:rPr>
            <a:t>Prevension from diseases including metabolic syndromes like diabetes mellitus</a:t>
          </a:r>
        </a:p>
      </dsp:txBody>
      <dsp:txXfrm>
        <a:off x="2622189" y="164575"/>
        <a:ext cx="714460" cy="714460"/>
      </dsp:txXfrm>
    </dsp:sp>
    <dsp:sp modelId="{13E29FC6-0FA1-4450-B8A7-DBC2D45FA56D}">
      <dsp:nvSpPr>
        <dsp:cNvPr id="0" name=""/>
        <dsp:cNvSpPr/>
      </dsp:nvSpPr>
      <dsp:spPr>
        <a:xfrm rot="18900000">
          <a:off x="3232955" y="1617447"/>
          <a:ext cx="708073" cy="30521"/>
        </a:xfrm>
        <a:custGeom>
          <a:avLst/>
          <a:gdLst/>
          <a:ahLst/>
          <a:cxnLst/>
          <a:rect l="0" t="0" r="0" b="0"/>
          <a:pathLst>
            <a:path>
              <a:moveTo>
                <a:pt x="0" y="15260"/>
              </a:moveTo>
              <a:lnTo>
                <a:pt x="708073" y="1526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IN" sz="800" b="1" kern="1200">
            <a:latin typeface="Times New Roman" panose="02020603050405020304" pitchFamily="18" charset="0"/>
            <a:cs typeface="Times New Roman" panose="02020603050405020304" pitchFamily="18" charset="0"/>
          </a:endParaRPr>
        </a:p>
      </dsp:txBody>
      <dsp:txXfrm>
        <a:off x="3569290" y="1615005"/>
        <a:ext cx="35403" cy="35403"/>
      </dsp:txXfrm>
    </dsp:sp>
    <dsp:sp modelId="{4129B2A5-3D20-42DE-9288-F7A2372108F3}">
      <dsp:nvSpPr>
        <dsp:cNvPr id="0" name=""/>
        <dsp:cNvSpPr/>
      </dsp:nvSpPr>
      <dsp:spPr>
        <a:xfrm>
          <a:off x="3689364" y="519935"/>
          <a:ext cx="1010400" cy="1010400"/>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IN" sz="800" b="1" kern="1200">
              <a:latin typeface="Times New Roman" panose="02020603050405020304" pitchFamily="18" charset="0"/>
              <a:cs typeface="Times New Roman" panose="02020603050405020304" pitchFamily="18" charset="0"/>
            </a:rPr>
            <a:t>Releif from stress and anxiety</a:t>
          </a:r>
        </a:p>
      </dsp:txBody>
      <dsp:txXfrm>
        <a:off x="3837334" y="667905"/>
        <a:ext cx="714460" cy="714460"/>
      </dsp:txXfrm>
    </dsp:sp>
    <dsp:sp modelId="{E4889CEB-324B-4F60-AA19-487AC5EAED30}">
      <dsp:nvSpPr>
        <dsp:cNvPr id="0" name=""/>
        <dsp:cNvSpPr/>
      </dsp:nvSpPr>
      <dsp:spPr>
        <a:xfrm>
          <a:off x="3484620" y="2225019"/>
          <a:ext cx="708073" cy="30521"/>
        </a:xfrm>
        <a:custGeom>
          <a:avLst/>
          <a:gdLst/>
          <a:ahLst/>
          <a:cxnLst/>
          <a:rect l="0" t="0" r="0" b="0"/>
          <a:pathLst>
            <a:path>
              <a:moveTo>
                <a:pt x="0" y="15260"/>
              </a:moveTo>
              <a:lnTo>
                <a:pt x="708073" y="1526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IN" sz="800" b="1" kern="1200">
            <a:latin typeface="Times New Roman" panose="02020603050405020304" pitchFamily="18" charset="0"/>
            <a:cs typeface="Times New Roman" panose="02020603050405020304" pitchFamily="18" charset="0"/>
          </a:endParaRPr>
        </a:p>
      </dsp:txBody>
      <dsp:txXfrm>
        <a:off x="3820955" y="2222578"/>
        <a:ext cx="35403" cy="35403"/>
      </dsp:txXfrm>
    </dsp:sp>
    <dsp:sp modelId="{F54B3DC2-A9B6-4BFA-ABC7-5CB22A00F44B}">
      <dsp:nvSpPr>
        <dsp:cNvPr id="0" name=""/>
        <dsp:cNvSpPr/>
      </dsp:nvSpPr>
      <dsp:spPr>
        <a:xfrm>
          <a:off x="4192693" y="1735079"/>
          <a:ext cx="1010400" cy="1010400"/>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IN" sz="800" b="1" kern="1200">
              <a:latin typeface="Times New Roman" panose="02020603050405020304" pitchFamily="18" charset="0"/>
              <a:cs typeface="Times New Roman" panose="02020603050405020304" pitchFamily="18" charset="0"/>
            </a:rPr>
            <a:t>Stem cell growth</a:t>
          </a:r>
        </a:p>
      </dsp:txBody>
      <dsp:txXfrm>
        <a:off x="4340663" y="1883049"/>
        <a:ext cx="714460" cy="714460"/>
      </dsp:txXfrm>
    </dsp:sp>
    <dsp:sp modelId="{434CC510-0E9E-4ECB-8D82-B47ECCCE4C90}">
      <dsp:nvSpPr>
        <dsp:cNvPr id="0" name=""/>
        <dsp:cNvSpPr/>
      </dsp:nvSpPr>
      <dsp:spPr>
        <a:xfrm rot="2700000">
          <a:off x="3232955" y="2832591"/>
          <a:ext cx="708073" cy="30521"/>
        </a:xfrm>
        <a:custGeom>
          <a:avLst/>
          <a:gdLst/>
          <a:ahLst/>
          <a:cxnLst/>
          <a:rect l="0" t="0" r="0" b="0"/>
          <a:pathLst>
            <a:path>
              <a:moveTo>
                <a:pt x="0" y="15260"/>
              </a:moveTo>
              <a:lnTo>
                <a:pt x="708073" y="1526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IN" sz="800" b="1" kern="1200">
            <a:latin typeface="Times New Roman" panose="02020603050405020304" pitchFamily="18" charset="0"/>
            <a:cs typeface="Times New Roman" panose="02020603050405020304" pitchFamily="18" charset="0"/>
          </a:endParaRPr>
        </a:p>
      </dsp:txBody>
      <dsp:txXfrm>
        <a:off x="3569290" y="2830150"/>
        <a:ext cx="35403" cy="35403"/>
      </dsp:txXfrm>
    </dsp:sp>
    <dsp:sp modelId="{E4B4F081-1E1F-409D-9516-4F9907B2952C}">
      <dsp:nvSpPr>
        <dsp:cNvPr id="0" name=""/>
        <dsp:cNvSpPr/>
      </dsp:nvSpPr>
      <dsp:spPr>
        <a:xfrm>
          <a:off x="3689364" y="2950224"/>
          <a:ext cx="1010400" cy="1010400"/>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IN" sz="800" b="1" kern="1200">
              <a:latin typeface="Times New Roman" panose="02020603050405020304" pitchFamily="18" charset="0"/>
              <a:cs typeface="Times New Roman" panose="02020603050405020304" pitchFamily="18" charset="0"/>
            </a:rPr>
            <a:t>Antoxidant potential</a:t>
          </a:r>
        </a:p>
      </dsp:txBody>
      <dsp:txXfrm>
        <a:off x="3837334" y="3098194"/>
        <a:ext cx="714460" cy="714460"/>
      </dsp:txXfrm>
    </dsp:sp>
    <dsp:sp modelId="{B7A43FB5-4398-4EAA-981E-45AB40ECF4C6}">
      <dsp:nvSpPr>
        <dsp:cNvPr id="0" name=""/>
        <dsp:cNvSpPr/>
      </dsp:nvSpPr>
      <dsp:spPr>
        <a:xfrm rot="5400000">
          <a:off x="2625383" y="3084256"/>
          <a:ext cx="708073" cy="30521"/>
        </a:xfrm>
        <a:custGeom>
          <a:avLst/>
          <a:gdLst/>
          <a:ahLst/>
          <a:cxnLst/>
          <a:rect l="0" t="0" r="0" b="0"/>
          <a:pathLst>
            <a:path>
              <a:moveTo>
                <a:pt x="0" y="15260"/>
              </a:moveTo>
              <a:lnTo>
                <a:pt x="708073" y="1526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IN" sz="800" b="1" kern="1200">
            <a:latin typeface="Times New Roman" panose="02020603050405020304" pitchFamily="18" charset="0"/>
            <a:cs typeface="Times New Roman" panose="02020603050405020304" pitchFamily="18" charset="0"/>
          </a:endParaRPr>
        </a:p>
      </dsp:txBody>
      <dsp:txXfrm>
        <a:off x="2961718" y="3081815"/>
        <a:ext cx="35403" cy="35403"/>
      </dsp:txXfrm>
    </dsp:sp>
    <dsp:sp modelId="{04DB807A-B6F0-4741-BB4C-C1CD1F4A469D}">
      <dsp:nvSpPr>
        <dsp:cNvPr id="0" name=""/>
        <dsp:cNvSpPr/>
      </dsp:nvSpPr>
      <dsp:spPr>
        <a:xfrm>
          <a:off x="2474219" y="3453553"/>
          <a:ext cx="1010400" cy="1010400"/>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IN" sz="800" b="1" kern="1200">
              <a:latin typeface="Times New Roman" panose="02020603050405020304" pitchFamily="18" charset="0"/>
              <a:cs typeface="Times New Roman" panose="02020603050405020304" pitchFamily="18" charset="0"/>
            </a:rPr>
            <a:t>Prolonging life-span</a:t>
          </a:r>
        </a:p>
      </dsp:txBody>
      <dsp:txXfrm>
        <a:off x="2622189" y="3601523"/>
        <a:ext cx="714460" cy="714460"/>
      </dsp:txXfrm>
    </dsp:sp>
    <dsp:sp modelId="{A007670E-5CA4-4377-A3E2-2578AA21EDB2}">
      <dsp:nvSpPr>
        <dsp:cNvPr id="0" name=""/>
        <dsp:cNvSpPr/>
      </dsp:nvSpPr>
      <dsp:spPr>
        <a:xfrm rot="8100000">
          <a:off x="2017811" y="2832591"/>
          <a:ext cx="708073" cy="30521"/>
        </a:xfrm>
        <a:custGeom>
          <a:avLst/>
          <a:gdLst/>
          <a:ahLst/>
          <a:cxnLst/>
          <a:rect l="0" t="0" r="0" b="0"/>
          <a:pathLst>
            <a:path>
              <a:moveTo>
                <a:pt x="0" y="15260"/>
              </a:moveTo>
              <a:lnTo>
                <a:pt x="708073" y="1526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IN" sz="800" b="1" kern="1200">
            <a:latin typeface="Times New Roman" panose="02020603050405020304" pitchFamily="18" charset="0"/>
            <a:cs typeface="Times New Roman" panose="02020603050405020304" pitchFamily="18" charset="0"/>
          </a:endParaRPr>
        </a:p>
      </dsp:txBody>
      <dsp:txXfrm rot="10800000">
        <a:off x="2354145" y="2830150"/>
        <a:ext cx="35403" cy="35403"/>
      </dsp:txXfrm>
    </dsp:sp>
    <dsp:sp modelId="{B25C10A9-6792-4060-9E5B-79991E2D4D57}">
      <dsp:nvSpPr>
        <dsp:cNvPr id="0" name=""/>
        <dsp:cNvSpPr/>
      </dsp:nvSpPr>
      <dsp:spPr>
        <a:xfrm>
          <a:off x="1259075" y="2950224"/>
          <a:ext cx="1010400" cy="1010400"/>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IN" sz="800" b="1" kern="1200">
              <a:latin typeface="Times New Roman" panose="02020603050405020304" pitchFamily="18" charset="0"/>
              <a:cs typeface="Times New Roman" panose="02020603050405020304" pitchFamily="18" charset="0"/>
            </a:rPr>
            <a:t>Reproductive health</a:t>
          </a:r>
        </a:p>
      </dsp:txBody>
      <dsp:txXfrm>
        <a:off x="1407045" y="3098194"/>
        <a:ext cx="714460" cy="714460"/>
      </dsp:txXfrm>
    </dsp:sp>
    <dsp:sp modelId="{49EBF2AF-1818-4803-8C3F-92D2E0E75D70}">
      <dsp:nvSpPr>
        <dsp:cNvPr id="0" name=""/>
        <dsp:cNvSpPr/>
      </dsp:nvSpPr>
      <dsp:spPr>
        <a:xfrm rot="10800000">
          <a:off x="1766146" y="2225019"/>
          <a:ext cx="708073" cy="30521"/>
        </a:xfrm>
        <a:custGeom>
          <a:avLst/>
          <a:gdLst/>
          <a:ahLst/>
          <a:cxnLst/>
          <a:rect l="0" t="0" r="0" b="0"/>
          <a:pathLst>
            <a:path>
              <a:moveTo>
                <a:pt x="0" y="15260"/>
              </a:moveTo>
              <a:lnTo>
                <a:pt x="708073" y="1526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IN" sz="800" b="1" kern="1200">
            <a:latin typeface="Times New Roman" panose="02020603050405020304" pitchFamily="18" charset="0"/>
            <a:cs typeface="Times New Roman" panose="02020603050405020304" pitchFamily="18" charset="0"/>
          </a:endParaRPr>
        </a:p>
      </dsp:txBody>
      <dsp:txXfrm rot="10800000">
        <a:off x="2102481" y="2222578"/>
        <a:ext cx="35403" cy="35403"/>
      </dsp:txXfrm>
    </dsp:sp>
    <dsp:sp modelId="{0266D343-CC4D-4A2E-AC8D-950D96E6DE7D}">
      <dsp:nvSpPr>
        <dsp:cNvPr id="0" name=""/>
        <dsp:cNvSpPr/>
      </dsp:nvSpPr>
      <dsp:spPr>
        <a:xfrm>
          <a:off x="755745" y="1735079"/>
          <a:ext cx="1010400" cy="1010400"/>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IN" sz="800" b="1" kern="1200">
              <a:latin typeface="Times New Roman" panose="02020603050405020304" pitchFamily="18" charset="0"/>
              <a:cs typeface="Times New Roman" panose="02020603050405020304" pitchFamily="18" charset="0"/>
            </a:rPr>
            <a:t>Renal and excretory helth</a:t>
          </a:r>
        </a:p>
      </dsp:txBody>
      <dsp:txXfrm>
        <a:off x="903715" y="1883049"/>
        <a:ext cx="714460" cy="714460"/>
      </dsp:txXfrm>
    </dsp:sp>
    <dsp:sp modelId="{4CF2B549-BA45-4CFB-9941-FD4427EF81C0}">
      <dsp:nvSpPr>
        <dsp:cNvPr id="0" name=""/>
        <dsp:cNvSpPr/>
      </dsp:nvSpPr>
      <dsp:spPr>
        <a:xfrm rot="13500000">
          <a:off x="2017811" y="1617447"/>
          <a:ext cx="708073" cy="30521"/>
        </a:xfrm>
        <a:custGeom>
          <a:avLst/>
          <a:gdLst/>
          <a:ahLst/>
          <a:cxnLst/>
          <a:rect l="0" t="0" r="0" b="0"/>
          <a:pathLst>
            <a:path>
              <a:moveTo>
                <a:pt x="0" y="15260"/>
              </a:moveTo>
              <a:lnTo>
                <a:pt x="708073" y="1526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IN" sz="800" b="1" kern="1200">
            <a:latin typeface="Times New Roman" panose="02020603050405020304" pitchFamily="18" charset="0"/>
            <a:cs typeface="Times New Roman" panose="02020603050405020304" pitchFamily="18" charset="0"/>
          </a:endParaRPr>
        </a:p>
      </dsp:txBody>
      <dsp:txXfrm rot="10800000">
        <a:off x="2354145" y="1615005"/>
        <a:ext cx="35403" cy="35403"/>
      </dsp:txXfrm>
    </dsp:sp>
    <dsp:sp modelId="{3645866E-685D-4815-9385-0D540DA1D3D7}">
      <dsp:nvSpPr>
        <dsp:cNvPr id="0" name=""/>
        <dsp:cNvSpPr/>
      </dsp:nvSpPr>
      <dsp:spPr>
        <a:xfrm>
          <a:off x="1259075" y="519935"/>
          <a:ext cx="1010400" cy="1010400"/>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IN" sz="800" b="1" kern="1200">
              <a:latin typeface="Times New Roman" panose="02020603050405020304" pitchFamily="18" charset="0"/>
              <a:cs typeface="Times New Roman" panose="02020603050405020304" pitchFamily="18" charset="0"/>
            </a:rPr>
            <a:t>Mitochondrial biogenesis</a:t>
          </a:r>
        </a:p>
      </dsp:txBody>
      <dsp:txXfrm>
        <a:off x="1407045" y="667905"/>
        <a:ext cx="714460" cy="714460"/>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D62DB-9258-45A3-9B69-34CEA21AC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13</Pages>
  <Words>4046</Words>
  <Characters>23067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Swati Sharma</dc:creator>
  <cp:keywords/>
  <dc:description/>
  <cp:lastModifiedBy>SDI 1084</cp:lastModifiedBy>
  <cp:revision>19</cp:revision>
  <dcterms:created xsi:type="dcterms:W3CDTF">2025-09-09T19:50:00Z</dcterms:created>
  <dcterms:modified xsi:type="dcterms:W3CDTF">2025-10-31T09:38:00Z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5fd3f769-7418-4a9e-a3df-585f3d6d2ae8</vt:lpwstr>
  </property>
</Properties>
</file>