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D73" w:rsidRPr="006D5CAA" w:rsidRDefault="00F74D73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8"/>
        <w:gridCol w:w="73"/>
        <w:gridCol w:w="9356"/>
        <w:gridCol w:w="6341"/>
        <w:gridCol w:w="103"/>
      </w:tblGrid>
      <w:tr w:rsidR="00F74D73" w:rsidRPr="006D5CAA" w:rsidTr="006D5CAA">
        <w:trPr>
          <w:gridBefore w:val="1"/>
          <w:gridAfter w:val="1"/>
          <w:wBefore w:w="111" w:type="dxa"/>
          <w:wAfter w:w="103" w:type="dxa"/>
          <w:trHeight w:val="290"/>
        </w:trPr>
        <w:tc>
          <w:tcPr>
            <w:tcW w:w="5168" w:type="dxa"/>
          </w:tcPr>
          <w:p w:rsidR="00F74D73" w:rsidRPr="006D5CAA" w:rsidRDefault="00CE39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Journal</w:t>
            </w:r>
            <w:r w:rsidRPr="006D5CA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</w:tcPr>
          <w:p w:rsidR="00F74D73" w:rsidRPr="006D5CAA" w:rsidRDefault="00445C5B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CE3931" w:rsidRPr="006D5C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CE3931" w:rsidRPr="006D5C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E3931" w:rsidRPr="006D5C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E3931" w:rsidRPr="006D5C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E3931" w:rsidRPr="006D5CA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E3931" w:rsidRPr="006D5CA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F74D73" w:rsidRPr="006D5CAA" w:rsidTr="006D5CAA">
        <w:trPr>
          <w:gridBefore w:val="1"/>
          <w:gridAfter w:val="1"/>
          <w:wBefore w:w="111" w:type="dxa"/>
          <w:wAfter w:w="103" w:type="dxa"/>
          <w:trHeight w:val="290"/>
        </w:trPr>
        <w:tc>
          <w:tcPr>
            <w:tcW w:w="5168" w:type="dxa"/>
          </w:tcPr>
          <w:p w:rsidR="00F74D73" w:rsidRPr="006D5CAA" w:rsidRDefault="00CE39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6D5CA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</w:tcPr>
          <w:p w:rsidR="00F74D73" w:rsidRPr="006D5CAA" w:rsidRDefault="00CE3931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Ms_JSRR_146338</w:t>
            </w:r>
          </w:p>
        </w:tc>
      </w:tr>
      <w:tr w:rsidR="00F74D73" w:rsidRPr="006D5CAA" w:rsidTr="006D5CAA">
        <w:trPr>
          <w:gridBefore w:val="1"/>
          <w:gridAfter w:val="1"/>
          <w:wBefore w:w="111" w:type="dxa"/>
          <w:wAfter w:w="103" w:type="dxa"/>
          <w:trHeight w:val="650"/>
        </w:trPr>
        <w:tc>
          <w:tcPr>
            <w:tcW w:w="5168" w:type="dxa"/>
          </w:tcPr>
          <w:p w:rsidR="00F74D73" w:rsidRPr="006D5CAA" w:rsidRDefault="00CE39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Title</w:t>
            </w:r>
            <w:r w:rsidRPr="006D5C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</w:tcPr>
          <w:p w:rsidR="00F74D73" w:rsidRPr="006D5CAA" w:rsidRDefault="00CE3931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5CA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Note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Hyperbolic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Pierre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</w:p>
        </w:tc>
      </w:tr>
      <w:tr w:rsidR="00F74D73" w:rsidRPr="006D5CAA" w:rsidTr="006D5CAA">
        <w:trPr>
          <w:gridBefore w:val="1"/>
          <w:gridAfter w:val="1"/>
          <w:wBefore w:w="111" w:type="dxa"/>
          <w:wAfter w:w="103" w:type="dxa"/>
          <w:trHeight w:val="333"/>
        </w:trPr>
        <w:tc>
          <w:tcPr>
            <w:tcW w:w="5168" w:type="dxa"/>
          </w:tcPr>
          <w:p w:rsidR="00F74D73" w:rsidRPr="006D5CAA" w:rsidRDefault="00CE39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Type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</w:tcPr>
          <w:p w:rsidR="00F74D73" w:rsidRPr="006D5CAA" w:rsidRDefault="00CE3931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Research</w:t>
            </w:r>
            <w:r w:rsidRPr="006D5CAA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Article</w:t>
            </w:r>
          </w:p>
        </w:tc>
      </w:tr>
      <w:tr w:rsidR="00F74D73" w:rsidRPr="006D5CAA" w:rsidTr="006D5CAA">
        <w:trPr>
          <w:trHeight w:val="453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6D5CAA" w:rsidRPr="006D5CAA" w:rsidRDefault="006D5CA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F74D73" w:rsidRPr="006D5CAA" w:rsidRDefault="00CE393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D5CA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  <w:p w:rsidR="006D5CAA" w:rsidRPr="006D5CAA" w:rsidRDefault="006D5CA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4D73" w:rsidRPr="006D5CAA" w:rsidTr="006D5CAA">
        <w:trPr>
          <w:trHeight w:val="964"/>
        </w:trPr>
        <w:tc>
          <w:tcPr>
            <w:tcW w:w="5352" w:type="dxa"/>
            <w:gridSpan w:val="3"/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F74D73" w:rsidRPr="006D5CAA" w:rsidRDefault="00CE39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D5CA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F74D73" w:rsidRPr="006D5CAA" w:rsidRDefault="00CE3931">
            <w:pPr>
              <w:pStyle w:val="TableParagraph"/>
              <w:ind w:left="108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D5C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D5C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D5CA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D5CA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D5C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D5CA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D5CA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D5C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:rsidR="00F74D73" w:rsidRPr="006D5CAA" w:rsidRDefault="00CE3931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(It</w:t>
            </w:r>
            <w:r w:rsidRPr="006D5C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is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mandatory</w:t>
            </w:r>
            <w:r w:rsidRPr="006D5CA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that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authors</w:t>
            </w:r>
            <w:r w:rsidRPr="006D5C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should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write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74D73" w:rsidRPr="006D5CAA" w:rsidTr="006D5CAA">
        <w:trPr>
          <w:trHeight w:val="1658"/>
        </w:trPr>
        <w:tc>
          <w:tcPr>
            <w:tcW w:w="5352" w:type="dxa"/>
            <w:gridSpan w:val="3"/>
          </w:tcPr>
          <w:p w:rsidR="00F74D73" w:rsidRPr="006D5CAA" w:rsidRDefault="00CE39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F74D73" w:rsidRPr="006D5CAA" w:rsidRDefault="00CE3931">
            <w:pPr>
              <w:pStyle w:val="TableParagraph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The findings can be helpful for the research community of number theory as well as other relevant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fields.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They</w:t>
            </w:r>
            <w:r w:rsidRPr="006D5CA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can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be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used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in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cryptography,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graph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theory,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numerical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analysis and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 xml:space="preserve">others. </w:t>
            </w:r>
            <w:proofErr w:type="gramStart"/>
            <w:r w:rsidRPr="006D5CAA">
              <w:rPr>
                <w:rFonts w:ascii="Arial" w:hAnsi="Arial" w:cs="Arial"/>
                <w:sz w:val="20"/>
                <w:szCs w:val="20"/>
              </w:rPr>
              <w:t>Moreover</w:t>
            </w:r>
            <w:proofErr w:type="gramEnd"/>
            <w:r w:rsidRPr="006D5CAA">
              <w:rPr>
                <w:rFonts w:ascii="Arial" w:hAnsi="Arial" w:cs="Arial"/>
                <w:sz w:val="20"/>
                <w:szCs w:val="20"/>
              </w:rPr>
              <w:t xml:space="preserve"> they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can be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helpful in the formation of new wavelet schemes which are essential for</w:t>
            </w:r>
          </w:p>
          <w:p w:rsidR="00F74D73" w:rsidRPr="006D5CAA" w:rsidRDefault="00CE3931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numerical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solution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or estimation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certain</w:t>
            </w:r>
            <w:r w:rsidRPr="006D5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types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differential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equations.</w:t>
            </w:r>
          </w:p>
        </w:tc>
        <w:tc>
          <w:tcPr>
            <w:tcW w:w="6444" w:type="dxa"/>
            <w:gridSpan w:val="2"/>
          </w:tcPr>
          <w:p w:rsidR="00F74D7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F74D73" w:rsidRPr="006D5CAA" w:rsidTr="006D5CAA">
        <w:trPr>
          <w:trHeight w:val="807"/>
        </w:trPr>
        <w:tc>
          <w:tcPr>
            <w:tcW w:w="5352" w:type="dxa"/>
            <w:gridSpan w:val="3"/>
          </w:tcPr>
          <w:p w:rsidR="00F74D73" w:rsidRPr="006D5CAA" w:rsidRDefault="00CE393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5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74D73" w:rsidRPr="006D5CAA" w:rsidRDefault="00CE393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F74D73" w:rsidRPr="006D5CAA" w:rsidRDefault="00CE3931">
            <w:pPr>
              <w:pStyle w:val="TableParagraph"/>
              <w:spacing w:line="27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  <w:gridSpan w:val="2"/>
          </w:tcPr>
          <w:p w:rsidR="00F74D7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Thanks for your comments</w:t>
            </w:r>
          </w:p>
        </w:tc>
      </w:tr>
      <w:tr w:rsidR="00F74D73" w:rsidRPr="006D5CAA" w:rsidTr="006D5CAA">
        <w:trPr>
          <w:trHeight w:val="1261"/>
        </w:trPr>
        <w:tc>
          <w:tcPr>
            <w:tcW w:w="5352" w:type="dxa"/>
            <w:gridSpan w:val="3"/>
          </w:tcPr>
          <w:p w:rsidR="00F74D73" w:rsidRPr="006D5CAA" w:rsidRDefault="00CE39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74D73" w:rsidRPr="006D5CAA" w:rsidRDefault="00CE3931" w:rsidP="00B76425">
            <w:pPr>
              <w:pStyle w:val="TableParagraph"/>
              <w:spacing w:line="36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No.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Certain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findings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along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with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results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numerical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simulation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 theoretical findings should be added in the abstract section.</w:t>
            </w:r>
          </w:p>
        </w:tc>
        <w:tc>
          <w:tcPr>
            <w:tcW w:w="6444" w:type="dxa"/>
            <w:gridSpan w:val="2"/>
          </w:tcPr>
          <w:p w:rsidR="00F74D7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F74D73" w:rsidRPr="006D5CAA" w:rsidTr="006D5CAA">
        <w:trPr>
          <w:trHeight w:val="702"/>
        </w:trPr>
        <w:tc>
          <w:tcPr>
            <w:tcW w:w="5352" w:type="dxa"/>
            <w:gridSpan w:val="3"/>
          </w:tcPr>
          <w:p w:rsidR="00F74D73" w:rsidRPr="006D5CAA" w:rsidRDefault="00CE39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C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D5C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F74D73" w:rsidRPr="006D5CAA" w:rsidRDefault="00CE3931" w:rsidP="00B76425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4" w:type="dxa"/>
            <w:gridSpan w:val="2"/>
          </w:tcPr>
          <w:p w:rsidR="00F74D7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Thanks for your comments</w:t>
            </w:r>
          </w:p>
        </w:tc>
      </w:tr>
      <w:tr w:rsidR="00F74D73" w:rsidRPr="006D5CAA" w:rsidTr="006D5CAA">
        <w:trPr>
          <w:trHeight w:val="703"/>
        </w:trPr>
        <w:tc>
          <w:tcPr>
            <w:tcW w:w="5352" w:type="dxa"/>
            <w:gridSpan w:val="3"/>
          </w:tcPr>
          <w:p w:rsidR="00F74D73" w:rsidRPr="006D5CAA" w:rsidRDefault="00CE3931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D5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74D73" w:rsidRPr="006D5CAA" w:rsidRDefault="00CE3931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I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have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suggested the same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in the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comments section</w:t>
            </w:r>
            <w:r w:rsidRPr="006D5CA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below.</w:t>
            </w:r>
          </w:p>
        </w:tc>
        <w:tc>
          <w:tcPr>
            <w:tcW w:w="6444" w:type="dxa"/>
            <w:gridSpan w:val="2"/>
          </w:tcPr>
          <w:p w:rsidR="00F74D7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</w:tbl>
    <w:p w:rsidR="00F74D73" w:rsidRPr="006D5CAA" w:rsidRDefault="00F74D73">
      <w:pPr>
        <w:pStyle w:val="TableParagraph"/>
        <w:rPr>
          <w:rFonts w:ascii="Arial" w:hAnsi="Arial" w:cs="Arial"/>
          <w:sz w:val="20"/>
          <w:szCs w:val="20"/>
        </w:rPr>
        <w:sectPr w:rsidR="00F74D73" w:rsidRPr="006D5CAA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796"/>
        <w:gridCol w:w="4205"/>
        <w:gridCol w:w="4279"/>
        <w:gridCol w:w="74"/>
        <w:gridCol w:w="6444"/>
      </w:tblGrid>
      <w:tr w:rsidR="00F74D73" w:rsidRPr="006D5CAA">
        <w:trPr>
          <w:trHeight w:val="690"/>
        </w:trPr>
        <w:tc>
          <w:tcPr>
            <w:tcW w:w="5352" w:type="dxa"/>
          </w:tcPr>
          <w:p w:rsidR="00F74D73" w:rsidRPr="006D5CAA" w:rsidRDefault="00CE39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D5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4" w:type="dxa"/>
            <w:gridSpan w:val="4"/>
          </w:tcPr>
          <w:p w:rsidR="00F74D73" w:rsidRPr="006D5CAA" w:rsidRDefault="00CE393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I</w:t>
            </w:r>
            <w:r w:rsidRPr="006D5C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have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suggested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same</w:t>
            </w:r>
            <w:r w:rsidRPr="006D5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below.</w:t>
            </w:r>
          </w:p>
        </w:tc>
        <w:tc>
          <w:tcPr>
            <w:tcW w:w="6444" w:type="dxa"/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D73" w:rsidRPr="006D5CAA">
        <w:trPr>
          <w:trHeight w:val="9845"/>
        </w:trPr>
        <w:tc>
          <w:tcPr>
            <w:tcW w:w="5352" w:type="dxa"/>
            <w:vMerge w:val="restart"/>
          </w:tcPr>
          <w:p w:rsidR="00F74D73" w:rsidRPr="006D5CAA" w:rsidRDefault="00CE3931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D5CA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4" w:type="dxa"/>
            <w:gridSpan w:val="4"/>
            <w:tcBorders>
              <w:bottom w:val="nil"/>
            </w:tcBorders>
          </w:tcPr>
          <w:p w:rsidR="00F74D73" w:rsidRPr="006D5CAA" w:rsidRDefault="00CE3931">
            <w:pPr>
              <w:pStyle w:val="TableParagraph"/>
              <w:ind w:left="108" w:right="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Authors have studied an important problem in their research paper entitled “</w:t>
            </w:r>
            <w:r w:rsidRPr="006D5CAA">
              <w:rPr>
                <w:rFonts w:ascii="Arial" w:hAnsi="Arial" w:cs="Arial"/>
                <w:b/>
                <w:sz w:val="20"/>
                <w:szCs w:val="20"/>
              </w:rPr>
              <w:t xml:space="preserve">A Note on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Hyperbolic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Generalized</w:t>
            </w:r>
            <w:r w:rsidRPr="006D5CA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Pierre</w:t>
            </w:r>
            <w:r w:rsidRPr="006D5CA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”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which</w:t>
            </w:r>
            <w:r w:rsidRPr="006D5CA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can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be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helpful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the researchers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the </w:t>
            </w:r>
            <w:r w:rsidRPr="006D5CAA">
              <w:rPr>
                <w:rFonts w:ascii="Arial" w:hAnsi="Arial" w:cs="Arial"/>
                <w:sz w:val="20"/>
                <w:szCs w:val="20"/>
              </w:rPr>
              <w:t>field of number theory. There are following major comments from my side:</w:t>
            </w:r>
          </w:p>
          <w:p w:rsidR="00F74D73" w:rsidRPr="006D5CAA" w:rsidRDefault="00F74D73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</w:p>
          <w:p w:rsidR="00F74D73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480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Introduction section is week. Authors can enhance the introduction section by adding the latest similar research papers/work.</w:t>
            </w:r>
          </w:p>
          <w:p w:rsidR="00F74D73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480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 xml:space="preserve">Discuss more about how the obtained results extend or improve upon previous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studies/literature.</w:t>
            </w:r>
          </w:p>
          <w:p w:rsidR="00F74D73" w:rsidRPr="006D5CAA" w:rsidRDefault="00F74D73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:rsidR="00F74D73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480" w:lineRule="auto"/>
              <w:ind w:right="97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A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fresh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paragraph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should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be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added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related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to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numerical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simulation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to</w:t>
            </w:r>
            <w:r w:rsidRPr="006D5CA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better illustrates the implications of the theoretical findings in the research paper.</w:t>
            </w:r>
          </w:p>
          <w:p w:rsidR="00F74D73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480" w:lineRule="auto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An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overall</w:t>
            </w:r>
            <w:r w:rsidRPr="006D5CAA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conclusion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section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must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be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inserted</w:t>
            </w:r>
            <w:r w:rsidRPr="006D5CAA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there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in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end</w:t>
            </w:r>
            <w:r w:rsidRPr="006D5CAA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of</w:t>
            </w:r>
            <w:r w:rsidRPr="006D5CAA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research paper before references.</w:t>
            </w:r>
          </w:p>
          <w:p w:rsidR="00F74D73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7" w:hanging="359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Polish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the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language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for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clarity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and</w:t>
            </w:r>
            <w:r w:rsidRPr="006D5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fix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minor</w:t>
            </w:r>
            <w:r w:rsidRPr="006D5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z w:val="20"/>
                <w:szCs w:val="20"/>
              </w:rPr>
              <w:t>formatting</w:t>
            </w:r>
            <w:r w:rsidRPr="006D5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CAA">
              <w:rPr>
                <w:rFonts w:ascii="Arial" w:hAnsi="Arial" w:cs="Arial"/>
                <w:spacing w:val="-2"/>
                <w:sz w:val="20"/>
                <w:szCs w:val="20"/>
              </w:rPr>
              <w:t>issues.</w:t>
            </w:r>
          </w:p>
          <w:p w:rsidR="00F74D73" w:rsidRPr="006D5CAA" w:rsidRDefault="00F74D73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:rsidR="00B76425" w:rsidRPr="006D5CAA" w:rsidRDefault="00CE393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480" w:lineRule="auto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>Following research papers can be consulted to enrich the reference section of the research paper:</w:t>
            </w:r>
          </w:p>
          <w:p w:rsidR="00B76425" w:rsidRPr="006D5CAA" w:rsidRDefault="00B76425" w:rsidP="00B76425">
            <w:pPr>
              <w:rPr>
                <w:rFonts w:ascii="Arial" w:hAnsi="Arial" w:cs="Arial"/>
                <w:sz w:val="20"/>
                <w:szCs w:val="20"/>
              </w:rPr>
            </w:pPr>
          </w:p>
          <w:p w:rsidR="00B76425" w:rsidRPr="006D5CAA" w:rsidRDefault="00B76425" w:rsidP="00B76425">
            <w:pPr>
              <w:rPr>
                <w:rFonts w:ascii="Arial" w:hAnsi="Arial" w:cs="Arial"/>
                <w:sz w:val="20"/>
                <w:szCs w:val="20"/>
              </w:rPr>
            </w:pPr>
          </w:p>
          <w:p w:rsidR="00B76425" w:rsidRPr="006D5CAA" w:rsidRDefault="00B76425" w:rsidP="00B76425">
            <w:pPr>
              <w:rPr>
                <w:rFonts w:ascii="Arial" w:hAnsi="Arial" w:cs="Arial"/>
                <w:sz w:val="20"/>
                <w:szCs w:val="20"/>
              </w:rPr>
            </w:pPr>
          </w:p>
          <w:p w:rsidR="00F74D73" w:rsidRPr="006D5CAA" w:rsidRDefault="00F74D73" w:rsidP="00B76425">
            <w:pPr>
              <w:tabs>
                <w:tab w:val="left" w:pos="10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vMerge w:val="restart"/>
          </w:tcPr>
          <w:p w:rsidR="00E151A3" w:rsidRPr="006D5CAA" w:rsidRDefault="00E151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E151A3" w:rsidRPr="006D5CAA" w:rsidRDefault="00E151A3" w:rsidP="00E151A3">
            <w:pPr>
              <w:rPr>
                <w:rFonts w:ascii="Arial" w:hAnsi="Arial" w:cs="Arial"/>
                <w:sz w:val="20"/>
                <w:szCs w:val="20"/>
              </w:rPr>
            </w:pPr>
          </w:p>
          <w:p w:rsidR="00F74D73" w:rsidRPr="006D5CAA" w:rsidRDefault="00E151A3" w:rsidP="00E151A3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sz w:val="20"/>
                <w:szCs w:val="20"/>
              </w:rPr>
              <w:tab/>
              <w:t>done</w:t>
            </w:r>
          </w:p>
        </w:tc>
      </w:tr>
      <w:tr w:rsidR="00F74D73" w:rsidRPr="006D5CAA">
        <w:trPr>
          <w:trHeight w:val="211"/>
        </w:trPr>
        <w:tc>
          <w:tcPr>
            <w:tcW w:w="5352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bottom w:val="nil"/>
              <w:right w:val="double" w:sz="2" w:space="0" w:color="000000"/>
            </w:tcBorders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5" w:type="dxa"/>
            <w:tcBorders>
              <w:left w:val="double" w:sz="2" w:space="0" w:color="000000"/>
              <w:bottom w:val="thinThickMediumGap" w:sz="2" w:space="0" w:color="0000FF"/>
              <w:right w:val="single" w:sz="2" w:space="0" w:color="000000"/>
            </w:tcBorders>
          </w:tcPr>
          <w:p w:rsidR="00F74D73" w:rsidRPr="006D5CAA" w:rsidRDefault="00445C5B">
            <w:pPr>
              <w:pStyle w:val="TableParagraph"/>
              <w:spacing w:line="192" w:lineRule="exact"/>
              <w:ind w:left="34" w:right="-15"/>
              <w:rPr>
                <w:rFonts w:ascii="Arial" w:hAnsi="Arial" w:cs="Arial"/>
                <w:sz w:val="20"/>
                <w:szCs w:val="20"/>
              </w:rPr>
            </w:pPr>
            <w:hyperlink r:id="rId10">
              <w:r w:rsidR="00CE3931" w:rsidRPr="006D5CAA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</w:rPr>
                <w:t>https://doi.org/10.7546/nntdm.2025.31.4.696-</w:t>
              </w:r>
              <w:r w:rsidR="00CE3931" w:rsidRPr="006D5CAA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</w:rPr>
                <w:t>717</w:t>
              </w:r>
            </w:hyperlink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vMerge w:val="restart"/>
            <w:tcBorders>
              <w:top w:val="nil"/>
              <w:left w:val="single" w:sz="2" w:space="0" w:color="000000"/>
              <w:bottom w:val="nil"/>
            </w:tcBorders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D73" w:rsidRPr="006D5CAA">
        <w:trPr>
          <w:trHeight w:val="1661"/>
        </w:trPr>
        <w:tc>
          <w:tcPr>
            <w:tcW w:w="5352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bottom w:val="nil"/>
              <w:right w:val="single" w:sz="2" w:space="0" w:color="000000"/>
            </w:tcBorders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D73" w:rsidRPr="006D5CAA" w:rsidRDefault="00445C5B">
            <w:pPr>
              <w:pStyle w:val="TableParagraph"/>
              <w:spacing w:before="268" w:line="484" w:lineRule="auto"/>
              <w:ind w:left="34" w:right="3605"/>
              <w:rPr>
                <w:rFonts w:ascii="Arial" w:hAnsi="Arial" w:cs="Arial"/>
                <w:sz w:val="20"/>
                <w:szCs w:val="20"/>
              </w:rPr>
            </w:pPr>
            <w:hyperlink r:id="rId11">
              <w:r w:rsidR="00CE3931" w:rsidRPr="006D5CAA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https://doi.org/10.32323/ujma.1686437</w:t>
              </w:r>
            </w:hyperlink>
            <w:r w:rsidR="00CE3931" w:rsidRPr="006D5CAA">
              <w:rPr>
                <w:rFonts w:ascii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hyperlink r:id="rId12">
              <w:r w:rsidR="00CE3931" w:rsidRPr="006D5CAA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https://comb-opt.azaruniv.ac.ir/article_14915.html</w:t>
              </w:r>
            </w:hyperlink>
          </w:p>
          <w:p w:rsidR="00F74D73" w:rsidRPr="006D5CAA" w:rsidRDefault="00CE3931">
            <w:pPr>
              <w:pStyle w:val="TableParagraph"/>
              <w:spacing w:line="258" w:lineRule="exact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6D5CAA">
              <w:rPr>
                <w:rFonts w:ascii="Arial" w:hAnsi="Arial" w:cs="Arial"/>
                <w:color w:val="0000FF"/>
                <w:spacing w:val="-2"/>
                <w:sz w:val="20"/>
                <w:szCs w:val="20"/>
              </w:rPr>
              <w:t>https://pjm.ppu.edu/sites/default/files/papers/PJM_13%284%29_2024_865_to_872.pdf</w:t>
            </w:r>
          </w:p>
        </w:tc>
        <w:tc>
          <w:tcPr>
            <w:tcW w:w="74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D73" w:rsidRPr="006D5CAA">
        <w:trPr>
          <w:trHeight w:val="508"/>
        </w:trPr>
        <w:tc>
          <w:tcPr>
            <w:tcW w:w="5352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4" w:type="dxa"/>
            <w:gridSpan w:val="4"/>
            <w:tcBorders>
              <w:top w:val="nil"/>
            </w:tcBorders>
          </w:tcPr>
          <w:p w:rsidR="00F74D73" w:rsidRPr="006D5CAA" w:rsidRDefault="00F74D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  <w:vMerge/>
            <w:tcBorders>
              <w:top w:val="nil"/>
            </w:tcBorders>
          </w:tcPr>
          <w:p w:rsidR="00F74D73" w:rsidRPr="006D5CAA" w:rsidRDefault="00F74D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4D73" w:rsidRPr="006D5CAA" w:rsidRDefault="00F74D73">
      <w:pPr>
        <w:rPr>
          <w:rFonts w:ascii="Arial" w:hAnsi="Arial" w:cs="Arial"/>
          <w:sz w:val="20"/>
          <w:szCs w:val="20"/>
        </w:rPr>
        <w:sectPr w:rsidR="00F74D73" w:rsidRPr="006D5CAA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471245" w:rsidRPr="006D5CAA" w:rsidTr="0047124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D5CA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D5CA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71245" w:rsidRPr="006D5CAA" w:rsidTr="0047124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245" w:rsidRPr="006D5CAA" w:rsidRDefault="00471245" w:rsidP="0047124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5C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45" w:rsidRPr="006D5CAA" w:rsidRDefault="00471245" w:rsidP="0047124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5C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5C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71245" w:rsidRPr="006D5CAA" w:rsidRDefault="00471245" w:rsidP="0047124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1245" w:rsidRPr="006D5CAA" w:rsidTr="0047124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D5CA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D5C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D5C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D5C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71245" w:rsidRPr="006D5CAA" w:rsidRDefault="00471245" w:rsidP="0047124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471245" w:rsidRPr="006D5CAA" w:rsidRDefault="00471245" w:rsidP="0047124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471245" w:rsidRPr="006D5CAA" w:rsidRDefault="00471245" w:rsidP="0047124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471245" w:rsidRPr="006D5CAA" w:rsidRDefault="00471245" w:rsidP="00471245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471245" w:rsidRPr="006D5CAA" w:rsidRDefault="00471245" w:rsidP="0047124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74D73" w:rsidRPr="006D5CAA" w:rsidRDefault="00F74D73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F74D73" w:rsidRPr="006D5CAA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C5B" w:rsidRDefault="00445C5B">
      <w:r>
        <w:separator/>
      </w:r>
    </w:p>
  </w:endnote>
  <w:endnote w:type="continuationSeparator" w:id="0">
    <w:p w:rsidR="00445C5B" w:rsidRDefault="0044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D73" w:rsidRDefault="00CE3931">
    <w:pPr>
      <w:pStyle w:val="BodyText"/>
      <w:spacing w:line="14" w:lineRule="auto"/>
      <w:rPr>
        <w:b w:val="0"/>
      </w:rPr>
    </w:pP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48738969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4D73" w:rsidRDefault="00CE39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F74D73" w:rsidRDefault="00CE39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48739020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4D73" w:rsidRDefault="00CE39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F74D73" w:rsidRDefault="00CE39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48739072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4D73" w:rsidRDefault="00CE39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F74D73" w:rsidRDefault="00CE39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4D73" w:rsidRDefault="00CE39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F74D73" w:rsidRDefault="00CE39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C5B" w:rsidRDefault="00445C5B">
      <w:r>
        <w:separator/>
      </w:r>
    </w:p>
  </w:footnote>
  <w:footnote w:type="continuationSeparator" w:id="0">
    <w:p w:rsidR="00445C5B" w:rsidRDefault="00445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D73" w:rsidRDefault="00CE3931">
    <w:pPr>
      <w:pStyle w:val="BodyText"/>
      <w:spacing w:line="14" w:lineRule="auto"/>
      <w:rPr>
        <w:b w:val="0"/>
      </w:rPr>
    </w:pPr>
    <w:r>
      <w:rPr>
        <w:b w:val="0"/>
        <w:noProof/>
        <w:lang w:val="tr-TR" w:eastAsia="tr-TR"/>
      </w:rPr>
      <mc:AlternateContent>
        <mc:Choice Requires="wps">
          <w:drawing>
            <wp:anchor distT="0" distB="0" distL="0" distR="0" simplePos="0" relativeHeight="4873891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4D73" w:rsidRDefault="00CE393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F74D73" w:rsidRDefault="00CE393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E8021C"/>
    <w:multiLevelType w:val="hybridMultilevel"/>
    <w:tmpl w:val="2B9ECDE0"/>
    <w:lvl w:ilvl="0" w:tplc="B770B33A">
      <w:start w:val="1"/>
      <w:numFmt w:val="decimal"/>
      <w:lvlText w:val="%1."/>
      <w:lvlJc w:val="left"/>
      <w:pPr>
        <w:ind w:left="82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92"/>
        <w:sz w:val="24"/>
        <w:szCs w:val="24"/>
        <w:lang w:val="en-US" w:eastAsia="en-US" w:bidi="ar-SA"/>
      </w:rPr>
    </w:lvl>
    <w:lvl w:ilvl="1" w:tplc="5E901BE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D10673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BA84047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3EE84BA">
      <w:numFmt w:val="bullet"/>
      <w:lvlText w:val="•"/>
      <w:lvlJc w:val="left"/>
      <w:pPr>
        <w:ind w:left="4229" w:hanging="360"/>
      </w:pPr>
      <w:rPr>
        <w:rFonts w:hint="default"/>
        <w:lang w:val="en-US" w:eastAsia="en-US" w:bidi="ar-SA"/>
      </w:rPr>
    </w:lvl>
    <w:lvl w:ilvl="5" w:tplc="4B72B60A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0BAC3206">
      <w:numFmt w:val="bullet"/>
      <w:lvlText w:val="•"/>
      <w:lvlJc w:val="left"/>
      <w:pPr>
        <w:ind w:left="5934" w:hanging="360"/>
      </w:pPr>
      <w:rPr>
        <w:rFonts w:hint="default"/>
        <w:lang w:val="en-US" w:eastAsia="en-US" w:bidi="ar-SA"/>
      </w:rPr>
    </w:lvl>
    <w:lvl w:ilvl="7" w:tplc="5A5C0222">
      <w:numFmt w:val="bullet"/>
      <w:lvlText w:val="•"/>
      <w:lvlJc w:val="left"/>
      <w:pPr>
        <w:ind w:left="6786" w:hanging="360"/>
      </w:pPr>
      <w:rPr>
        <w:rFonts w:hint="default"/>
        <w:lang w:val="en-US" w:eastAsia="en-US" w:bidi="ar-SA"/>
      </w:rPr>
    </w:lvl>
    <w:lvl w:ilvl="8" w:tplc="4156FA80">
      <w:numFmt w:val="bullet"/>
      <w:lvlText w:val="•"/>
      <w:lvlJc w:val="left"/>
      <w:pPr>
        <w:ind w:left="763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D73"/>
    <w:rsid w:val="000806BE"/>
    <w:rsid w:val="00445C5B"/>
    <w:rsid w:val="00471245"/>
    <w:rsid w:val="006D5CAA"/>
    <w:rsid w:val="0071779A"/>
    <w:rsid w:val="008C3E9F"/>
    <w:rsid w:val="00B01FEA"/>
    <w:rsid w:val="00B76425"/>
    <w:rsid w:val="00CE3931"/>
    <w:rsid w:val="00E151A3"/>
    <w:rsid w:val="00F7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AE1A3"/>
  <w15:docId w15:val="{09420085-D563-4A0A-ACB0-FDA14EC8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12" Type="http://schemas.openxmlformats.org/officeDocument/2006/relationships/hyperlink" Target="https://comb-opt.azaruniv.ac.ir/article_1491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32323/ujma.168643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7546/nntdm.2025.31.4.696-71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2025-10-23T19:32:00Z</dcterms:created>
  <dcterms:modified xsi:type="dcterms:W3CDTF">2025-10-25T09:29:00Z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2025-10-23T00:00:00Z</vt:filetime>
  </property>
  <property fmtid="{D5CDD505-2E9C-101B-9397-08002B2CF9AE}" pid="5" name="Producer">
    <vt:lpwstr>Microsoft® Word 2010</vt:lpwstr>
  </property>
</Properties>
</file>