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CCDEDC" w14:textId="77777777" w:rsidR="00C273C4" w:rsidRPr="008365BB" w:rsidRDefault="00C273C4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6"/>
        <w:gridCol w:w="15771"/>
      </w:tblGrid>
      <w:tr w:rsidR="00C273C4" w:rsidRPr="008365BB" w14:paraId="64E95554" w14:textId="77777777">
        <w:trPr>
          <w:trHeight w:val="287"/>
        </w:trPr>
        <w:tc>
          <w:tcPr>
            <w:tcW w:w="5166" w:type="dxa"/>
          </w:tcPr>
          <w:p w14:paraId="568E6A7F" w14:textId="77777777" w:rsidR="00C273C4" w:rsidRPr="008365BB" w:rsidRDefault="00AC10F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365BB">
              <w:rPr>
                <w:rFonts w:ascii="Arial" w:hAnsi="Arial" w:cs="Arial"/>
                <w:sz w:val="20"/>
                <w:szCs w:val="20"/>
              </w:rPr>
              <w:t>Journal</w:t>
            </w:r>
            <w:r w:rsidRPr="008365B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1" w:type="dxa"/>
          </w:tcPr>
          <w:p w14:paraId="30987C67" w14:textId="77777777" w:rsidR="00C273C4" w:rsidRPr="008365BB" w:rsidRDefault="00B85436">
            <w:pPr>
              <w:pStyle w:val="TableParagraph"/>
              <w:spacing w:before="23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="00AC10F3" w:rsidRPr="008365B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AC10F3" w:rsidRPr="008365BB">
                <w:rPr>
                  <w:rFonts w:ascii="Arial" w:hAnsi="Arial" w:cs="Arial"/>
                  <w:b/>
                  <w:color w:val="0000FF"/>
                  <w:spacing w:val="-9"/>
                  <w:sz w:val="20"/>
                  <w:szCs w:val="20"/>
                  <w:u w:val="single" w:color="0000FF"/>
                </w:rPr>
                <w:t xml:space="preserve"> </w:t>
              </w:r>
              <w:r w:rsidR="00AC10F3" w:rsidRPr="008365B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AC10F3" w:rsidRPr="008365BB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AC10F3" w:rsidRPr="008365B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Scientific</w:t>
              </w:r>
              <w:r w:rsidR="00AC10F3" w:rsidRPr="008365BB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AC10F3" w:rsidRPr="008365B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AC10F3" w:rsidRPr="008365BB">
                <w:rPr>
                  <w:rFonts w:ascii="Arial" w:hAnsi="Arial" w:cs="Arial"/>
                  <w:b/>
                  <w:color w:val="0000FF"/>
                  <w:spacing w:val="-5"/>
                  <w:sz w:val="20"/>
                  <w:szCs w:val="20"/>
                  <w:u w:val="single" w:color="0000FF"/>
                </w:rPr>
                <w:t xml:space="preserve"> </w:t>
              </w:r>
              <w:r w:rsidR="00AC10F3" w:rsidRPr="008365B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AC10F3" w:rsidRPr="008365BB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AC10F3" w:rsidRPr="008365BB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Reports</w:t>
              </w:r>
            </w:hyperlink>
          </w:p>
        </w:tc>
      </w:tr>
      <w:tr w:rsidR="00C273C4" w:rsidRPr="008365BB" w14:paraId="7A09C617" w14:textId="77777777">
        <w:trPr>
          <w:trHeight w:val="292"/>
        </w:trPr>
        <w:tc>
          <w:tcPr>
            <w:tcW w:w="5166" w:type="dxa"/>
          </w:tcPr>
          <w:p w14:paraId="667B7684" w14:textId="77777777" w:rsidR="00C273C4" w:rsidRPr="008365BB" w:rsidRDefault="00AC10F3">
            <w:pPr>
              <w:pStyle w:val="TableParagraph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365BB">
              <w:rPr>
                <w:rFonts w:ascii="Arial" w:hAnsi="Arial" w:cs="Arial"/>
                <w:sz w:val="20"/>
                <w:szCs w:val="20"/>
              </w:rPr>
              <w:t>Manuscript</w:t>
            </w:r>
            <w:r w:rsidRPr="008365BB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1" w:type="dxa"/>
          </w:tcPr>
          <w:p w14:paraId="297EA196" w14:textId="77777777" w:rsidR="00C273C4" w:rsidRPr="008365BB" w:rsidRDefault="00AC10F3">
            <w:pPr>
              <w:pStyle w:val="TableParagraph"/>
              <w:spacing w:before="24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8365BB">
              <w:rPr>
                <w:rFonts w:ascii="Arial" w:hAnsi="Arial" w:cs="Arial"/>
                <w:b/>
                <w:spacing w:val="-2"/>
                <w:sz w:val="20"/>
                <w:szCs w:val="20"/>
              </w:rPr>
              <w:t>Ms_JSRR_139476</w:t>
            </w:r>
          </w:p>
        </w:tc>
      </w:tr>
      <w:tr w:rsidR="00C273C4" w:rsidRPr="008365BB" w14:paraId="7A40BBD8" w14:textId="77777777">
        <w:trPr>
          <w:trHeight w:val="378"/>
        </w:trPr>
        <w:tc>
          <w:tcPr>
            <w:tcW w:w="5166" w:type="dxa"/>
          </w:tcPr>
          <w:p w14:paraId="64014EF3" w14:textId="77777777" w:rsidR="00C273C4" w:rsidRPr="008365BB" w:rsidRDefault="00AC10F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365BB">
              <w:rPr>
                <w:rFonts w:ascii="Arial" w:hAnsi="Arial" w:cs="Arial"/>
                <w:sz w:val="20"/>
                <w:szCs w:val="20"/>
              </w:rPr>
              <w:t>Title</w:t>
            </w:r>
            <w:r w:rsidRPr="008365B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sz w:val="20"/>
                <w:szCs w:val="20"/>
              </w:rPr>
              <w:t>of</w:t>
            </w:r>
            <w:r w:rsidRPr="008365BB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sz w:val="20"/>
                <w:szCs w:val="20"/>
              </w:rPr>
              <w:t>the</w:t>
            </w:r>
            <w:r w:rsidRPr="008365BB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1" w:type="dxa"/>
          </w:tcPr>
          <w:p w14:paraId="213E9E04" w14:textId="77777777" w:rsidR="00C273C4" w:rsidRPr="008365BB" w:rsidRDefault="00AC10F3">
            <w:pPr>
              <w:pStyle w:val="TableParagraph"/>
              <w:spacing w:before="66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8365BB">
              <w:rPr>
                <w:rFonts w:ascii="Arial" w:hAnsi="Arial" w:cs="Arial"/>
                <w:b/>
                <w:sz w:val="20"/>
                <w:szCs w:val="20"/>
              </w:rPr>
              <w:t>Profile</w:t>
            </w:r>
            <w:r w:rsidRPr="008365B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8365B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365B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Students</w:t>
            </w:r>
            <w:r w:rsidRPr="008365BB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under</w:t>
            </w:r>
            <w:r w:rsidRPr="008365B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Advisory</w:t>
            </w:r>
            <w:r w:rsidRPr="008365B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System</w:t>
            </w:r>
            <w:r w:rsidRPr="008365B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365B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pacing w:val="-2"/>
                <w:sz w:val="20"/>
                <w:szCs w:val="20"/>
              </w:rPr>
              <w:t>PJTAU</w:t>
            </w:r>
          </w:p>
        </w:tc>
      </w:tr>
      <w:tr w:rsidR="00C273C4" w:rsidRPr="008365BB" w14:paraId="6FE0D23F" w14:textId="77777777">
        <w:trPr>
          <w:trHeight w:val="330"/>
        </w:trPr>
        <w:tc>
          <w:tcPr>
            <w:tcW w:w="5166" w:type="dxa"/>
          </w:tcPr>
          <w:p w14:paraId="207336BF" w14:textId="77777777" w:rsidR="00C273C4" w:rsidRPr="008365BB" w:rsidRDefault="00AC10F3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365BB">
              <w:rPr>
                <w:rFonts w:ascii="Arial" w:hAnsi="Arial" w:cs="Arial"/>
                <w:sz w:val="20"/>
                <w:szCs w:val="20"/>
              </w:rPr>
              <w:t>Type</w:t>
            </w:r>
            <w:r w:rsidRPr="008365B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sz w:val="20"/>
                <w:szCs w:val="20"/>
              </w:rPr>
              <w:t>of the</w:t>
            </w:r>
            <w:r w:rsidRPr="008365BB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1" w:type="dxa"/>
          </w:tcPr>
          <w:p w14:paraId="7F07F8CD" w14:textId="77777777" w:rsidR="00C273C4" w:rsidRPr="008365BB" w:rsidRDefault="00C273C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EEEABCE" w14:textId="77777777" w:rsidR="00C273C4" w:rsidRPr="008365BB" w:rsidRDefault="00C273C4">
      <w:pPr>
        <w:pStyle w:val="BodyText"/>
        <w:spacing w:before="3"/>
        <w:rPr>
          <w:rFonts w:ascii="Arial" w:hAnsi="Arial" w:cs="Arial"/>
          <w:b w:val="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C273C4" w:rsidRPr="008365BB" w14:paraId="0874EB1D" w14:textId="77777777">
        <w:trPr>
          <w:trHeight w:val="453"/>
        </w:trPr>
        <w:tc>
          <w:tcPr>
            <w:tcW w:w="21158" w:type="dxa"/>
            <w:gridSpan w:val="3"/>
            <w:tcBorders>
              <w:top w:val="nil"/>
              <w:left w:val="nil"/>
              <w:right w:val="nil"/>
            </w:tcBorders>
          </w:tcPr>
          <w:p w14:paraId="4541CD7C" w14:textId="77777777" w:rsidR="00C273C4" w:rsidRPr="008365BB" w:rsidRDefault="00AC10F3">
            <w:pPr>
              <w:pStyle w:val="TableParagraph"/>
              <w:spacing w:line="223" w:lineRule="exact"/>
              <w:ind w:left="115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General_guidelines_for_the_Peer_Review_p"/>
            <w:bookmarkEnd w:id="0"/>
            <w:r w:rsidRPr="008365B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8365BB">
              <w:rPr>
                <w:rFonts w:ascii="Arial" w:hAnsi="Arial" w:cs="Arial"/>
                <w:b/>
                <w:color w:val="000000"/>
                <w:spacing w:val="49"/>
                <w:sz w:val="20"/>
                <w:szCs w:val="20"/>
                <w:highlight w:val="yellow"/>
              </w:rPr>
              <w:t xml:space="preserve"> </w:t>
            </w:r>
            <w:r w:rsidRPr="008365B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8365B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C273C4" w:rsidRPr="008365BB" w14:paraId="74589322" w14:textId="77777777">
        <w:trPr>
          <w:trHeight w:val="969"/>
        </w:trPr>
        <w:tc>
          <w:tcPr>
            <w:tcW w:w="5353" w:type="dxa"/>
          </w:tcPr>
          <w:p w14:paraId="086C5B94" w14:textId="77777777" w:rsidR="00C273C4" w:rsidRPr="008365BB" w:rsidRDefault="00C273C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2" w:type="dxa"/>
          </w:tcPr>
          <w:p w14:paraId="4001FE67" w14:textId="77777777" w:rsidR="00C273C4" w:rsidRPr="008365BB" w:rsidRDefault="00AC10F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365BB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365B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278993C1" w14:textId="77777777" w:rsidR="00C273C4" w:rsidRPr="008365BB" w:rsidRDefault="00AC10F3">
            <w:pPr>
              <w:pStyle w:val="TableParagraph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8365B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8365B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8365B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 (AI)</w:t>
            </w:r>
            <w:r w:rsidRPr="008365BB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8365B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8365BB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8365B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 assisted</w:t>
            </w:r>
            <w:r w:rsidRPr="008365BB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8365B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8365BB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8365B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8365BB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8365B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 strictly</w:t>
            </w:r>
            <w:r w:rsidRPr="008365BB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8365B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8365BB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8365B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8365BB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8365B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8365B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14:paraId="63F620E3" w14:textId="77777777" w:rsidR="00C273C4" w:rsidRPr="008365BB" w:rsidRDefault="00AC10F3">
            <w:pPr>
              <w:pStyle w:val="TableParagraph"/>
              <w:spacing w:line="254" w:lineRule="auto"/>
              <w:ind w:left="105" w:right="742"/>
              <w:rPr>
                <w:rFonts w:ascii="Arial" w:hAnsi="Arial" w:cs="Arial"/>
                <w:sz w:val="20"/>
                <w:szCs w:val="20"/>
              </w:rPr>
            </w:pPr>
            <w:r w:rsidRPr="008365BB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365B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365B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sz w:val="20"/>
                <w:szCs w:val="20"/>
              </w:rPr>
              <w:t>(It</w:t>
            </w:r>
            <w:r w:rsidRPr="008365B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sz w:val="20"/>
                <w:szCs w:val="20"/>
              </w:rPr>
              <w:t>is</w:t>
            </w:r>
            <w:r w:rsidRPr="008365B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sz w:val="20"/>
                <w:szCs w:val="20"/>
              </w:rPr>
              <w:t>mandatory</w:t>
            </w:r>
            <w:r w:rsidRPr="008365BB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sz w:val="20"/>
                <w:szCs w:val="20"/>
              </w:rPr>
              <w:t>that</w:t>
            </w:r>
            <w:r w:rsidRPr="008365B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sz w:val="20"/>
                <w:szCs w:val="20"/>
              </w:rPr>
              <w:t>authors</w:t>
            </w:r>
            <w:r w:rsidRPr="008365BB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sz w:val="20"/>
                <w:szCs w:val="20"/>
              </w:rPr>
              <w:t>should</w:t>
            </w:r>
            <w:r w:rsidRPr="008365BB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sz w:val="20"/>
                <w:szCs w:val="20"/>
              </w:rPr>
              <w:t>write</w:t>
            </w:r>
            <w:r w:rsidRPr="008365B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C273C4" w:rsidRPr="008365BB" w14:paraId="561AD334" w14:textId="77777777">
        <w:trPr>
          <w:trHeight w:val="1838"/>
        </w:trPr>
        <w:tc>
          <w:tcPr>
            <w:tcW w:w="5353" w:type="dxa"/>
          </w:tcPr>
          <w:p w14:paraId="0511640F" w14:textId="77777777" w:rsidR="00C273C4" w:rsidRPr="008365BB" w:rsidRDefault="00AC10F3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8365B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365B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365B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365B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8365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8365B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8365B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365B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8365BB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62" w:type="dxa"/>
          </w:tcPr>
          <w:p w14:paraId="07384BB9" w14:textId="77777777" w:rsidR="00C273C4" w:rsidRPr="008365BB" w:rsidRDefault="00AC10F3">
            <w:pPr>
              <w:pStyle w:val="TableParagraph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8365BB">
              <w:rPr>
                <w:rFonts w:ascii="Arial" w:hAnsi="Arial" w:cs="Arial"/>
                <w:b/>
                <w:sz w:val="20"/>
                <w:szCs w:val="20"/>
              </w:rPr>
              <w:t xml:space="preserve">The theme of the manuscript is no doubt quite relevant for the scientific community. However, </w:t>
            </w:r>
            <w:r w:rsidR="00DF211B" w:rsidRPr="008365BB">
              <w:rPr>
                <w:rFonts w:ascii="Arial" w:hAnsi="Arial" w:cs="Arial"/>
                <w:b/>
                <w:sz w:val="20"/>
                <w:szCs w:val="20"/>
              </w:rPr>
              <w:t>t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he rationale or process for selection of variables</w:t>
            </w:r>
            <w:r w:rsidRPr="008365B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was</w:t>
            </w:r>
            <w:r w:rsidRPr="008365B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365B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discussed</w:t>
            </w:r>
            <w:r w:rsidRPr="008365B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at</w:t>
            </w:r>
            <w:r w:rsidRPr="008365B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all. The</w:t>
            </w:r>
            <w:r w:rsidRPr="008365B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variables</w:t>
            </w:r>
            <w:r w:rsidRPr="008365B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were not</w:t>
            </w:r>
            <w:r w:rsidRPr="008365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defined</w:t>
            </w:r>
            <w:r w:rsidRPr="008365B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operationally.</w:t>
            </w:r>
            <w:r w:rsidRPr="008365BB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Interview</w:t>
            </w:r>
            <w:r w:rsidRPr="008365B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 xml:space="preserve">Schedule, used for data collection seems to be insubstantial. It seems that justifications/analyses of data were inferred without any bases. For </w:t>
            </w:r>
            <w:proofErr w:type="gramStart"/>
            <w:r w:rsidRPr="008365BB">
              <w:rPr>
                <w:rFonts w:ascii="Arial" w:hAnsi="Arial" w:cs="Arial"/>
                <w:b/>
                <w:sz w:val="20"/>
                <w:szCs w:val="20"/>
              </w:rPr>
              <w:t>example</w:t>
            </w:r>
            <w:proofErr w:type="gramEnd"/>
            <w:r w:rsidRPr="008365BB">
              <w:rPr>
                <w:rFonts w:ascii="Arial" w:hAnsi="Arial" w:cs="Arial"/>
                <w:b/>
                <w:sz w:val="20"/>
                <w:szCs w:val="20"/>
              </w:rPr>
              <w:t xml:space="preserve"> reasons for high/medium/low Academic development etc. were discussed without obtaining any data from the respondents.</w:t>
            </w:r>
          </w:p>
          <w:p w14:paraId="15BDBB7F" w14:textId="77777777" w:rsidR="00C273C4" w:rsidRPr="008365BB" w:rsidRDefault="00AC10F3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365BB">
              <w:rPr>
                <w:rFonts w:ascii="Arial" w:hAnsi="Arial" w:cs="Arial"/>
                <w:b/>
                <w:sz w:val="20"/>
                <w:szCs w:val="20"/>
              </w:rPr>
              <w:t>Contribution</w:t>
            </w:r>
            <w:r w:rsidRPr="008365B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365B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Advisory</w:t>
            </w:r>
            <w:r w:rsidRPr="008365B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Services</w:t>
            </w:r>
            <w:r w:rsidRPr="008365B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could</w:t>
            </w:r>
            <w:r w:rsidRPr="008365B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365B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8365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established</w:t>
            </w:r>
            <w:r w:rsidRPr="008365B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365B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the article. Implying</w:t>
            </w:r>
            <w:r w:rsidRPr="008365B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thereby</w:t>
            </w:r>
            <w:r w:rsidRPr="008365B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8365B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the results/findings could not be attributed to the Advisory System.</w:t>
            </w:r>
          </w:p>
        </w:tc>
        <w:tc>
          <w:tcPr>
            <w:tcW w:w="6443" w:type="dxa"/>
          </w:tcPr>
          <w:p w14:paraId="2ACEAEF6" w14:textId="66EA2421" w:rsidR="00C273C4" w:rsidRPr="008365BB" w:rsidRDefault="004464F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365BB"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C273C4" w:rsidRPr="008365BB" w14:paraId="1897CCE7" w14:textId="77777777">
        <w:trPr>
          <w:trHeight w:val="623"/>
        </w:trPr>
        <w:tc>
          <w:tcPr>
            <w:tcW w:w="5353" w:type="dxa"/>
          </w:tcPr>
          <w:p w14:paraId="5E2568CD" w14:textId="77777777" w:rsidR="00C273C4" w:rsidRPr="008365BB" w:rsidRDefault="00AC10F3">
            <w:pPr>
              <w:pStyle w:val="TableParagraph"/>
              <w:spacing w:line="229" w:lineRule="exact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8365B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365B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365B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365B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365B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365B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365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C32646D" w14:textId="77777777" w:rsidR="00C273C4" w:rsidRPr="008365BB" w:rsidRDefault="00AC10F3">
            <w:pPr>
              <w:pStyle w:val="TableParagraph"/>
              <w:spacing w:before="1"/>
              <w:ind w:left="470"/>
              <w:rPr>
                <w:rFonts w:ascii="Arial" w:hAnsi="Arial" w:cs="Arial"/>
                <w:b/>
                <w:sz w:val="20"/>
                <w:szCs w:val="20"/>
              </w:rPr>
            </w:pPr>
            <w:r w:rsidRPr="008365BB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8365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365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365B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8365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8365BB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8365B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title)</w:t>
            </w:r>
          </w:p>
        </w:tc>
        <w:tc>
          <w:tcPr>
            <w:tcW w:w="9362" w:type="dxa"/>
          </w:tcPr>
          <w:p w14:paraId="14438F47" w14:textId="77777777" w:rsidR="00DF211B" w:rsidRPr="008365BB" w:rsidRDefault="00DF211B">
            <w:pPr>
              <w:pStyle w:val="TableParagraph"/>
              <w:spacing w:line="229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EDC5CEC" w14:textId="77777777" w:rsidR="00C273C4" w:rsidRPr="008365BB" w:rsidRDefault="00AC10F3">
            <w:pPr>
              <w:pStyle w:val="TableParagraph"/>
              <w:spacing w:line="229" w:lineRule="exac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8365BB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365B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8365B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8365B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full</w:t>
            </w:r>
            <w:r w:rsidRPr="008365B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form</w:t>
            </w:r>
            <w:r w:rsidRPr="008365B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365B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PJTAU</w:t>
            </w:r>
            <w:r w:rsidRPr="008365B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i.e.</w:t>
            </w:r>
            <w:r w:rsidRPr="008365BB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i/>
                <w:sz w:val="20"/>
                <w:szCs w:val="20"/>
              </w:rPr>
              <w:t>Professor</w:t>
            </w:r>
            <w:r w:rsidRPr="008365BB">
              <w:rPr>
                <w:rFonts w:ascii="Arial" w:hAnsi="Arial" w:cs="Arial"/>
                <w:b/>
                <w:i/>
                <w:spacing w:val="-6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i/>
                <w:sz w:val="20"/>
                <w:szCs w:val="20"/>
              </w:rPr>
              <w:t>Jayashankar</w:t>
            </w:r>
            <w:r w:rsidRPr="008365BB">
              <w:rPr>
                <w:rFonts w:ascii="Arial" w:hAnsi="Arial" w:cs="Arial"/>
                <w:b/>
                <w:i/>
                <w:spacing w:val="-6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i/>
                <w:sz w:val="20"/>
                <w:szCs w:val="20"/>
              </w:rPr>
              <w:t>Telangana</w:t>
            </w:r>
            <w:r w:rsidRPr="008365BB">
              <w:rPr>
                <w:rFonts w:ascii="Arial" w:hAnsi="Arial" w:cs="Arial"/>
                <w:b/>
                <w:i/>
                <w:spacing w:val="-10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i/>
                <w:sz w:val="20"/>
                <w:szCs w:val="20"/>
              </w:rPr>
              <w:t>Agricultural</w:t>
            </w:r>
            <w:r w:rsidRPr="008365BB">
              <w:rPr>
                <w:rFonts w:ascii="Arial" w:hAnsi="Arial" w:cs="Arial"/>
                <w:b/>
                <w:i/>
                <w:spacing w:val="-7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i/>
                <w:spacing w:val="-2"/>
                <w:sz w:val="20"/>
                <w:szCs w:val="20"/>
              </w:rPr>
              <w:t>University</w:t>
            </w:r>
          </w:p>
        </w:tc>
        <w:tc>
          <w:tcPr>
            <w:tcW w:w="6443" w:type="dxa"/>
          </w:tcPr>
          <w:p w14:paraId="66E5CA89" w14:textId="69A15883" w:rsidR="00C273C4" w:rsidRPr="008365BB" w:rsidRDefault="00366A73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365BB">
              <w:rPr>
                <w:rFonts w:ascii="Arial" w:hAnsi="Arial" w:cs="Arial"/>
                <w:sz w:val="20"/>
                <w:szCs w:val="20"/>
              </w:rPr>
              <w:t xml:space="preserve">Done accordingly </w:t>
            </w:r>
          </w:p>
        </w:tc>
      </w:tr>
      <w:tr w:rsidR="00C273C4" w:rsidRPr="008365BB" w14:paraId="5B5716D0" w14:textId="77777777" w:rsidTr="00DF211B">
        <w:trPr>
          <w:trHeight w:val="942"/>
        </w:trPr>
        <w:tc>
          <w:tcPr>
            <w:tcW w:w="5353" w:type="dxa"/>
          </w:tcPr>
          <w:p w14:paraId="129C794F" w14:textId="77777777" w:rsidR="00C273C4" w:rsidRPr="008365BB" w:rsidRDefault="00AC10F3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8365BB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8365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365B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8365B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8365B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8365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365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8365B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8365B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365B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62" w:type="dxa"/>
          </w:tcPr>
          <w:p w14:paraId="17E698CE" w14:textId="77777777" w:rsidR="00C273C4" w:rsidRPr="008365BB" w:rsidRDefault="00AC10F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365BB">
              <w:rPr>
                <w:rFonts w:ascii="Arial" w:hAnsi="Arial" w:cs="Arial"/>
                <w:b/>
                <w:sz w:val="20"/>
                <w:szCs w:val="20"/>
              </w:rPr>
              <w:t xml:space="preserve">The abstract was also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inconclusive. Contribution of Advisory Services could not be established in the abstract</w:t>
            </w:r>
            <w:r w:rsidRPr="008365BB">
              <w:rPr>
                <w:rFonts w:ascii="Arial" w:hAnsi="Arial" w:cs="Arial"/>
                <w:b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as</w:t>
            </w:r>
            <w:r w:rsidRPr="008365BB">
              <w:rPr>
                <w:rFonts w:ascii="Arial" w:hAnsi="Arial" w:cs="Arial"/>
                <w:b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well.</w:t>
            </w:r>
            <w:r w:rsidRPr="008365BB">
              <w:rPr>
                <w:rFonts w:ascii="Arial" w:hAnsi="Arial" w:cs="Arial"/>
                <w:b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Implying</w:t>
            </w:r>
            <w:r w:rsidRPr="008365BB">
              <w:rPr>
                <w:rFonts w:ascii="Arial" w:hAnsi="Arial" w:cs="Arial"/>
                <w:b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thereby</w:t>
            </w:r>
            <w:r w:rsidRPr="008365BB">
              <w:rPr>
                <w:rFonts w:ascii="Arial" w:hAnsi="Arial" w:cs="Arial"/>
                <w:b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that</w:t>
            </w:r>
            <w:r w:rsidRPr="008365BB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the</w:t>
            </w:r>
            <w:r w:rsidRPr="008365BB">
              <w:rPr>
                <w:rFonts w:ascii="Arial" w:hAnsi="Arial" w:cs="Arial"/>
                <w:b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results/findings</w:t>
            </w:r>
            <w:r w:rsidRPr="008365BB">
              <w:rPr>
                <w:rFonts w:ascii="Arial" w:hAnsi="Arial" w:cs="Arial"/>
                <w:b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could</w:t>
            </w:r>
            <w:r w:rsidRPr="008365BB">
              <w:rPr>
                <w:rFonts w:ascii="Arial" w:hAnsi="Arial" w:cs="Arial"/>
                <w:b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not</w:t>
            </w:r>
            <w:r w:rsidRPr="008365BB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be attributed</w:t>
            </w:r>
            <w:r w:rsidRPr="008365BB">
              <w:rPr>
                <w:rFonts w:ascii="Arial" w:hAnsi="Arial" w:cs="Arial"/>
                <w:b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to</w:t>
            </w:r>
            <w:r w:rsidRPr="008365BB">
              <w:rPr>
                <w:rFonts w:ascii="Arial" w:hAnsi="Arial" w:cs="Arial"/>
                <w:b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the Advisory</w:t>
            </w:r>
            <w:r w:rsidRPr="008365BB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System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6443" w:type="dxa"/>
          </w:tcPr>
          <w:p w14:paraId="0480C6CB" w14:textId="3DDDEDF0" w:rsidR="00C273C4" w:rsidRPr="008365BB" w:rsidRDefault="00F97BC6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365BB">
              <w:rPr>
                <w:rFonts w:ascii="Arial" w:hAnsi="Arial" w:cs="Arial"/>
                <w:sz w:val="20"/>
                <w:szCs w:val="20"/>
              </w:rPr>
              <w:t xml:space="preserve"> Improved </w:t>
            </w:r>
          </w:p>
        </w:tc>
      </w:tr>
      <w:tr w:rsidR="00C273C4" w:rsidRPr="008365BB" w14:paraId="038882CD" w14:textId="77777777">
        <w:trPr>
          <w:trHeight w:val="921"/>
        </w:trPr>
        <w:tc>
          <w:tcPr>
            <w:tcW w:w="5353" w:type="dxa"/>
          </w:tcPr>
          <w:p w14:paraId="371304D3" w14:textId="77777777" w:rsidR="00C273C4" w:rsidRPr="008365BB" w:rsidRDefault="00AC10F3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8365B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365B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365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365B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8365B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8365BB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365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8365BB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62" w:type="dxa"/>
          </w:tcPr>
          <w:p w14:paraId="6FACF5A1" w14:textId="77777777" w:rsidR="00C273C4" w:rsidRPr="008365BB" w:rsidRDefault="00AC10F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365BB">
              <w:rPr>
                <w:rFonts w:ascii="Arial" w:hAnsi="Arial" w:cs="Arial"/>
                <w:b/>
                <w:sz w:val="20"/>
                <w:szCs w:val="20"/>
              </w:rPr>
              <w:t>Many</w:t>
            </w:r>
            <w:r w:rsidRPr="008365B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lacunae</w:t>
            </w:r>
            <w:r w:rsidRPr="008365B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365B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found</w:t>
            </w:r>
            <w:r w:rsidRPr="008365B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365B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365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data</w:t>
            </w:r>
            <w:r w:rsidRPr="008365B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8365B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365B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data</w:t>
            </w:r>
            <w:r w:rsidRPr="008365B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pacing w:val="-2"/>
                <w:sz w:val="20"/>
                <w:szCs w:val="20"/>
              </w:rPr>
              <w:t>interpretation.</w:t>
            </w:r>
          </w:p>
          <w:p w14:paraId="59581FAB" w14:textId="77777777" w:rsidR="00C273C4" w:rsidRPr="008365BB" w:rsidRDefault="00AC10F3">
            <w:pPr>
              <w:pStyle w:val="TableParagraph"/>
              <w:spacing w:line="230" w:lineRule="atLeast"/>
              <w:ind w:right="141"/>
              <w:rPr>
                <w:rFonts w:ascii="Arial" w:hAnsi="Arial" w:cs="Arial"/>
                <w:b/>
                <w:sz w:val="20"/>
                <w:szCs w:val="20"/>
              </w:rPr>
            </w:pPr>
            <w:r w:rsidRPr="008365B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365B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comparative</w:t>
            </w:r>
            <w:r w:rsidRPr="008365B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8365B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between</w:t>
            </w:r>
            <w:r w:rsidRPr="008365B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365B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students</w:t>
            </w:r>
            <w:r w:rsidRPr="008365B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provided</w:t>
            </w:r>
            <w:r w:rsidRPr="008365B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365B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365B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provided</w:t>
            </w:r>
            <w:r w:rsidRPr="008365B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Advisory</w:t>
            </w:r>
            <w:r w:rsidRPr="008365B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System</w:t>
            </w:r>
            <w:r w:rsidRPr="008365B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would</w:t>
            </w:r>
            <w:r w:rsidRPr="008365B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 xml:space="preserve">have justified the results of the study. The study does not show any impact of the advisory System on the </w:t>
            </w:r>
            <w:r w:rsidRPr="008365BB">
              <w:rPr>
                <w:rFonts w:ascii="Arial" w:hAnsi="Arial" w:cs="Arial"/>
                <w:b/>
                <w:spacing w:val="-2"/>
                <w:sz w:val="20"/>
                <w:szCs w:val="20"/>
              </w:rPr>
              <w:t>variables</w:t>
            </w:r>
          </w:p>
        </w:tc>
        <w:tc>
          <w:tcPr>
            <w:tcW w:w="6443" w:type="dxa"/>
          </w:tcPr>
          <w:p w14:paraId="24C3B877" w14:textId="7C359465" w:rsidR="00C273C4" w:rsidRPr="008365BB" w:rsidRDefault="000E128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365BB"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C273C4" w:rsidRPr="008365BB" w14:paraId="1292DE70" w14:textId="77777777">
        <w:trPr>
          <w:trHeight w:val="705"/>
        </w:trPr>
        <w:tc>
          <w:tcPr>
            <w:tcW w:w="5353" w:type="dxa"/>
          </w:tcPr>
          <w:p w14:paraId="270EB696" w14:textId="77777777" w:rsidR="00C273C4" w:rsidRPr="008365BB" w:rsidRDefault="00AC10F3">
            <w:pPr>
              <w:pStyle w:val="TableParagraph"/>
              <w:spacing w:line="230" w:lineRule="atLeast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8365B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365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365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365B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365B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365B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8365B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8365B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8365B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62" w:type="dxa"/>
          </w:tcPr>
          <w:p w14:paraId="7A7F503C" w14:textId="77777777" w:rsidR="00C273C4" w:rsidRPr="008365BB" w:rsidRDefault="00AC10F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365BB"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Pr="008365B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recent</w:t>
            </w:r>
            <w:r w:rsidRPr="008365B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studies</w:t>
            </w:r>
            <w:r w:rsidRPr="008365BB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or</w:t>
            </w:r>
            <w:r w:rsidRPr="008365BB">
              <w:rPr>
                <w:rFonts w:ascii="Arial" w:hAnsi="Arial" w:cs="Arial"/>
                <w:b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journals</w:t>
            </w:r>
            <w:r w:rsidRPr="008365BB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were</w:t>
            </w:r>
            <w:r w:rsidRPr="008365BB">
              <w:rPr>
                <w:rFonts w:ascii="Arial" w:hAnsi="Arial" w:cs="Arial"/>
                <w:b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referred</w:t>
            </w:r>
            <w:r w:rsidRPr="008365BB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by</w:t>
            </w:r>
            <w:r w:rsidRPr="008365BB">
              <w:rPr>
                <w:rFonts w:ascii="Arial" w:hAnsi="Arial" w:cs="Arial"/>
                <w:b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the author. The most</w:t>
            </w:r>
            <w:r w:rsidRPr="008365BB">
              <w:rPr>
                <w:rFonts w:ascii="Arial" w:hAnsi="Arial" w:cs="Arial"/>
                <w:b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recent</w:t>
            </w:r>
            <w:r w:rsidRPr="008365BB">
              <w:rPr>
                <w:rFonts w:ascii="Arial" w:hAnsi="Arial" w:cs="Arial"/>
                <w:b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one is</w:t>
            </w:r>
            <w:r w:rsidRPr="008365BB">
              <w:rPr>
                <w:rFonts w:ascii="Arial" w:hAnsi="Arial" w:cs="Arial"/>
                <w:b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of</w:t>
            </w:r>
            <w:r w:rsidRPr="008365BB">
              <w:rPr>
                <w:rFonts w:ascii="Arial" w:hAnsi="Arial" w:cs="Arial"/>
                <w:b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2013.</w:t>
            </w:r>
            <w:r w:rsidRPr="008365BB">
              <w:rPr>
                <w:rFonts w:ascii="Arial" w:hAnsi="Arial" w:cs="Arial"/>
                <w:b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Much</w:t>
            </w:r>
            <w:r w:rsidRPr="008365BB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water</w:t>
            </w:r>
            <w:r w:rsidRPr="008365BB">
              <w:rPr>
                <w:rFonts w:ascii="Arial" w:hAnsi="Arial" w:cs="Arial"/>
                <w:b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has flown under the bridge since 2013. Author may update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 xml:space="preserve"> the manuscript with some latest studies.</w:t>
            </w:r>
          </w:p>
        </w:tc>
        <w:tc>
          <w:tcPr>
            <w:tcW w:w="6443" w:type="dxa"/>
          </w:tcPr>
          <w:p w14:paraId="01361366" w14:textId="3C1DC9AB" w:rsidR="00C273C4" w:rsidRPr="008365BB" w:rsidRDefault="00651C0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365BB">
              <w:rPr>
                <w:rFonts w:ascii="Arial" w:hAnsi="Arial" w:cs="Arial"/>
                <w:sz w:val="20"/>
                <w:szCs w:val="20"/>
              </w:rPr>
              <w:t>Recent references have been added</w:t>
            </w:r>
          </w:p>
        </w:tc>
      </w:tr>
    </w:tbl>
    <w:p w14:paraId="276C32E0" w14:textId="77777777" w:rsidR="00C273C4" w:rsidRPr="008365BB" w:rsidRDefault="00C273C4">
      <w:pPr>
        <w:pStyle w:val="TableParagraph"/>
        <w:rPr>
          <w:rFonts w:ascii="Arial" w:hAnsi="Arial" w:cs="Arial"/>
          <w:sz w:val="20"/>
          <w:szCs w:val="20"/>
        </w:rPr>
        <w:sectPr w:rsidR="00C273C4" w:rsidRPr="008365BB">
          <w:headerReference w:type="default" r:id="rId7"/>
          <w:footerReference w:type="default" r:id="rId8"/>
          <w:type w:val="continuous"/>
          <w:pgSz w:w="23820" w:h="16840" w:orient="landscape"/>
          <w:pgMar w:top="1820" w:right="1275" w:bottom="2252" w:left="1275" w:header="1281" w:footer="695" w:gutter="0"/>
          <w:pgNumType w:start="1"/>
          <w:cols w:space="720"/>
        </w:sectPr>
      </w:pPr>
    </w:p>
    <w:tbl>
      <w:tblPr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62"/>
        <w:gridCol w:w="6443"/>
      </w:tblGrid>
      <w:tr w:rsidR="00C273C4" w:rsidRPr="008365BB" w14:paraId="1BFA3B69" w14:textId="77777777">
        <w:trPr>
          <w:trHeight w:val="686"/>
        </w:trPr>
        <w:tc>
          <w:tcPr>
            <w:tcW w:w="5353" w:type="dxa"/>
          </w:tcPr>
          <w:p w14:paraId="7CE88597" w14:textId="77777777" w:rsidR="00C273C4" w:rsidRPr="008365BB" w:rsidRDefault="00AC10F3">
            <w:pPr>
              <w:pStyle w:val="TableParagraph"/>
              <w:ind w:left="470" w:right="196"/>
              <w:rPr>
                <w:rFonts w:ascii="Arial" w:hAnsi="Arial" w:cs="Arial"/>
                <w:b/>
                <w:sz w:val="20"/>
                <w:szCs w:val="20"/>
              </w:rPr>
            </w:pPr>
            <w:r w:rsidRPr="008365BB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8365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365B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8365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8365B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365B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365B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365B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62" w:type="dxa"/>
          </w:tcPr>
          <w:p w14:paraId="7F59DB9D" w14:textId="77777777" w:rsidR="00C273C4" w:rsidRPr="008365BB" w:rsidRDefault="00AC10F3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Language</w:t>
            </w:r>
            <w:r w:rsidRPr="008365BB">
              <w:rPr>
                <w:rFonts w:ascii="Arial" w:hAnsi="Arial" w:cs="Arial"/>
                <w:b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editing</w:t>
            </w:r>
            <w:r w:rsidRPr="008365BB">
              <w:rPr>
                <w:rFonts w:ascii="Arial" w:hAnsi="Arial" w:cs="Arial"/>
                <w:b/>
                <w:spacing w:val="-9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may</w:t>
            </w:r>
            <w:r w:rsidRPr="008365BB">
              <w:rPr>
                <w:rFonts w:ascii="Arial" w:hAnsi="Arial" w:cs="Arial"/>
                <w:b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be</w:t>
            </w:r>
            <w:r w:rsidRPr="008365BB">
              <w:rPr>
                <w:rFonts w:ascii="Arial" w:hAnsi="Arial" w:cs="Arial"/>
                <w:b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done</w:t>
            </w:r>
            <w:r w:rsidRPr="008365BB">
              <w:rPr>
                <w:rFonts w:ascii="Arial" w:hAnsi="Arial" w:cs="Arial"/>
                <w:b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using</w:t>
            </w:r>
            <w:r w:rsidRPr="008365BB">
              <w:rPr>
                <w:rFonts w:ascii="Arial" w:hAnsi="Arial" w:cs="Arial"/>
                <w:b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Language</w:t>
            </w:r>
            <w:r w:rsidRPr="008365BB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Editing</w:t>
            </w:r>
            <w:r w:rsidRPr="008365BB">
              <w:rPr>
                <w:rFonts w:ascii="Arial" w:hAnsi="Arial" w:cs="Arial"/>
                <w:b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Software</w:t>
            </w:r>
            <w:r w:rsidRPr="008365BB">
              <w:rPr>
                <w:rFonts w:ascii="Arial" w:hAnsi="Arial" w:cs="Arial"/>
                <w:b/>
                <w:spacing w:val="-2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for</w:t>
            </w:r>
            <w:r w:rsidRPr="008365BB">
              <w:rPr>
                <w:rFonts w:ascii="Arial" w:hAnsi="Arial" w:cs="Arial"/>
                <w:b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spacing</w:t>
            </w:r>
            <w:r w:rsidRPr="008365B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365B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b/>
                <w:spacing w:val="-2"/>
                <w:sz w:val="20"/>
                <w:szCs w:val="20"/>
              </w:rPr>
              <w:t>spelling</w:t>
            </w:r>
          </w:p>
        </w:tc>
        <w:tc>
          <w:tcPr>
            <w:tcW w:w="6443" w:type="dxa"/>
          </w:tcPr>
          <w:p w14:paraId="354B11E5" w14:textId="711F07ED" w:rsidR="00C273C4" w:rsidRPr="008365BB" w:rsidRDefault="00987AC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365BB">
              <w:rPr>
                <w:rFonts w:ascii="Arial" w:hAnsi="Arial" w:cs="Arial"/>
                <w:sz w:val="20"/>
                <w:szCs w:val="20"/>
              </w:rPr>
              <w:t xml:space="preserve">Checked and improved </w:t>
            </w:r>
          </w:p>
        </w:tc>
      </w:tr>
      <w:tr w:rsidR="00C273C4" w:rsidRPr="008365BB" w14:paraId="12200647" w14:textId="77777777">
        <w:trPr>
          <w:trHeight w:val="1180"/>
        </w:trPr>
        <w:tc>
          <w:tcPr>
            <w:tcW w:w="5353" w:type="dxa"/>
          </w:tcPr>
          <w:p w14:paraId="69C5EDFA" w14:textId="77777777" w:rsidR="00C273C4" w:rsidRPr="008365BB" w:rsidRDefault="00AC10F3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8365BB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8365BB">
              <w:rPr>
                <w:rFonts w:ascii="Arial" w:hAnsi="Arial" w:cs="Arial"/>
                <w:b/>
                <w:spacing w:val="19"/>
                <w:sz w:val="20"/>
                <w:szCs w:val="20"/>
              </w:rPr>
              <w:t xml:space="preserve"> </w:t>
            </w:r>
            <w:r w:rsidRPr="008365BB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62" w:type="dxa"/>
          </w:tcPr>
          <w:p w14:paraId="694790EB" w14:textId="77777777" w:rsidR="00C273C4" w:rsidRPr="008365BB" w:rsidRDefault="00C273C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3" w:type="dxa"/>
          </w:tcPr>
          <w:p w14:paraId="798F864C" w14:textId="77777777" w:rsidR="00C273C4" w:rsidRPr="008365BB" w:rsidRDefault="00C273C4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9D7E39" w14:textId="77777777" w:rsidR="00C273C4" w:rsidRPr="008365BB" w:rsidRDefault="00C273C4">
      <w:pPr>
        <w:pStyle w:val="BodyText"/>
        <w:rPr>
          <w:rFonts w:ascii="Arial" w:hAnsi="Arial" w:cs="Arial"/>
          <w:b w:val="0"/>
        </w:rPr>
      </w:pP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6"/>
        <w:gridCol w:w="7277"/>
        <w:gridCol w:w="7128"/>
      </w:tblGrid>
      <w:tr w:rsidR="00683832" w:rsidRPr="008365BB" w14:paraId="7C384AE2" w14:textId="77777777" w:rsidTr="008365B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045E5" w14:textId="77777777" w:rsidR="00683832" w:rsidRPr="008365BB" w:rsidRDefault="00683832" w:rsidP="0068383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704"/>
            <w:bookmarkStart w:id="2" w:name="_Hlk156057883"/>
            <w:r w:rsidRPr="008365B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365B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F863F54" w14:textId="77777777" w:rsidR="00683832" w:rsidRPr="008365BB" w:rsidRDefault="00683832" w:rsidP="0068383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683832" w:rsidRPr="008365BB" w14:paraId="5601522F" w14:textId="77777777" w:rsidTr="008365BB"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DCA59" w14:textId="77777777" w:rsidR="00683832" w:rsidRPr="008365BB" w:rsidRDefault="00683832" w:rsidP="0068383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870C1" w14:textId="77777777" w:rsidR="00683832" w:rsidRPr="008365BB" w:rsidRDefault="00683832" w:rsidP="00683832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365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A6D56" w14:textId="77777777" w:rsidR="00683832" w:rsidRPr="008365BB" w:rsidRDefault="00683832" w:rsidP="00683832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365B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8365B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8365BB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683832" w:rsidRPr="008365BB" w14:paraId="1EE34C49" w14:textId="77777777" w:rsidTr="008365BB">
        <w:trPr>
          <w:trHeight w:val="890"/>
        </w:trPr>
        <w:tc>
          <w:tcPr>
            <w:tcW w:w="1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ABC07" w14:textId="77777777" w:rsidR="00683832" w:rsidRPr="008365BB" w:rsidRDefault="00683832" w:rsidP="0068383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365B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5CC220D" w14:textId="77777777" w:rsidR="00683832" w:rsidRPr="008365BB" w:rsidRDefault="00683832" w:rsidP="0068383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30777" w14:textId="77777777" w:rsidR="00683832" w:rsidRPr="008365BB" w:rsidRDefault="00683832" w:rsidP="0068383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365B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365B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365B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D8249A7" w14:textId="77777777" w:rsidR="00683832" w:rsidRPr="008365BB" w:rsidRDefault="00683832" w:rsidP="0068383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A507B50" w14:textId="77777777" w:rsidR="00683832" w:rsidRPr="008365BB" w:rsidRDefault="00683832" w:rsidP="0068383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77844" w14:textId="77777777" w:rsidR="00683832" w:rsidRPr="008365BB" w:rsidRDefault="00683832" w:rsidP="0068383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9ED9820" w14:textId="77777777" w:rsidR="00683832" w:rsidRPr="008365BB" w:rsidRDefault="00683832" w:rsidP="0068383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AF1F225" w14:textId="77777777" w:rsidR="00683832" w:rsidRPr="008365BB" w:rsidRDefault="00683832" w:rsidP="00683832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10F25401" w14:textId="77777777" w:rsidR="00683832" w:rsidRPr="008365BB" w:rsidRDefault="00683832" w:rsidP="00683832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bookmarkEnd w:id="1"/>
    <w:p w14:paraId="3B8D68C7" w14:textId="77777777" w:rsidR="00683832" w:rsidRPr="008365BB" w:rsidRDefault="00683832" w:rsidP="00683832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3AF97FE5" w14:textId="77777777" w:rsidR="00C273C4" w:rsidRPr="008365BB" w:rsidRDefault="00C273C4">
      <w:pPr>
        <w:pStyle w:val="BodyText"/>
        <w:spacing w:before="67"/>
        <w:rPr>
          <w:rFonts w:ascii="Arial" w:hAnsi="Arial" w:cs="Arial"/>
          <w:b w:val="0"/>
        </w:rPr>
      </w:pPr>
      <w:bookmarkStart w:id="3" w:name="_GoBack"/>
      <w:bookmarkEnd w:id="3"/>
    </w:p>
    <w:sectPr w:rsidR="00C273C4" w:rsidRPr="008365BB">
      <w:pgSz w:w="23820" w:h="16840" w:orient="landscape"/>
      <w:pgMar w:top="1820" w:right="1275" w:bottom="880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88E8D3" w14:textId="77777777" w:rsidR="00B85436" w:rsidRDefault="00B85436">
      <w:r>
        <w:separator/>
      </w:r>
    </w:p>
  </w:endnote>
  <w:endnote w:type="continuationSeparator" w:id="0">
    <w:p w14:paraId="11501741" w14:textId="77777777" w:rsidR="00B85436" w:rsidRDefault="00B85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F58027" w14:textId="77777777" w:rsidR="00C273C4" w:rsidRDefault="00AC10F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760B9F7D" wp14:editId="36F2667D">
              <wp:simplePos x="0" y="0"/>
              <wp:positionH relativeFrom="page">
                <wp:posOffset>902004</wp:posOffset>
              </wp:positionH>
              <wp:positionV relativeFrom="page">
                <wp:posOffset>10111516</wp:posOffset>
              </wp:positionV>
              <wp:extent cx="659130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13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1AF3EC" w14:textId="77777777" w:rsidR="00C273C4" w:rsidRDefault="00AC10F3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0B9F7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1.9pt;height:10.8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" filled="f" stroked="f">
              <v:textbox inset="0,0,0,0">
                <w:txbxContent>
                  <w:p w14:paraId="571AF3EC" w14:textId="77777777" w:rsidR="00C273C4" w:rsidRDefault="00AC10F3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0C52886E" wp14:editId="55488E38">
              <wp:simplePos x="0" y="0"/>
              <wp:positionH relativeFrom="page">
                <wp:posOffset>2639695</wp:posOffset>
              </wp:positionH>
              <wp:positionV relativeFrom="page">
                <wp:posOffset>10111516</wp:posOffset>
              </wp:positionV>
              <wp:extent cx="708660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AFBD817" w14:textId="77777777" w:rsidR="00C273C4" w:rsidRDefault="00AC10F3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C52886E" id="Textbox 3" o:spid="_x0000_s1028" type="#_x0000_t202" style="position:absolute;margin-left:207.85pt;margin-top:796.2pt;width:55.8pt;height:10.8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" filled="f" stroked="f">
              <v:textbox inset="0,0,0,0">
                <w:txbxContent>
                  <w:p w14:paraId="3AFBD817" w14:textId="77777777" w:rsidR="00C273C4" w:rsidRDefault="00AC10F3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5B84E544" wp14:editId="145C4343">
              <wp:simplePos x="0" y="0"/>
              <wp:positionH relativeFrom="page">
                <wp:posOffset>4416933</wp:posOffset>
              </wp:positionH>
              <wp:positionV relativeFrom="page">
                <wp:posOffset>10111516</wp:posOffset>
              </wp:positionV>
              <wp:extent cx="857885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88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290776C" w14:textId="77777777" w:rsidR="00C273C4" w:rsidRDefault="00AC10F3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B84E544" id="Textbox 4" o:spid="_x0000_s1029" type="#_x0000_t202" style="position:absolute;margin-left:347.8pt;margin-top:796.2pt;width:67.55pt;height:10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" filled="f" stroked="f">
              <v:textbox inset="0,0,0,0">
                <w:txbxContent>
                  <w:p w14:paraId="4290776C" w14:textId="77777777" w:rsidR="00C273C4" w:rsidRDefault="00AC10F3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328D27D9" wp14:editId="6C3E86BF">
              <wp:simplePos x="0" y="0"/>
              <wp:positionH relativeFrom="page">
                <wp:posOffset>6846823</wp:posOffset>
              </wp:positionH>
              <wp:positionV relativeFrom="page">
                <wp:posOffset>10111516</wp:posOffset>
              </wp:positionV>
              <wp:extent cx="1021080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080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65D340A" w14:textId="77777777" w:rsidR="00C273C4" w:rsidRDefault="00AC10F3">
                          <w:pPr>
                            <w:spacing w:before="11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28D27D9" id="Textbox 5" o:spid="_x0000_s1030" type="#_x0000_t202" style="position:absolute;margin-left:539.1pt;margin-top:796.2pt;width:80.4pt;height:10.8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" filled="f" stroked="f">
              <v:textbox inset="0,0,0,0">
                <w:txbxContent>
                  <w:p w14:paraId="765D340A" w14:textId="77777777" w:rsidR="00C273C4" w:rsidRDefault="00AC10F3">
                    <w:pPr>
                      <w:spacing w:before="11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6FCB5E" w14:textId="77777777" w:rsidR="00B85436" w:rsidRDefault="00B85436">
      <w:r>
        <w:separator/>
      </w:r>
    </w:p>
  </w:footnote>
  <w:footnote w:type="continuationSeparator" w:id="0">
    <w:p w14:paraId="190F1B15" w14:textId="77777777" w:rsidR="00B85436" w:rsidRDefault="00B85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EA01E" w14:textId="77777777" w:rsidR="00C273C4" w:rsidRDefault="00AC10F3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4C4C2C8C" wp14:editId="2155DCFD">
              <wp:simplePos x="0" y="0"/>
              <wp:positionH relativeFrom="page">
                <wp:posOffset>902004</wp:posOffset>
              </wp:positionH>
              <wp:positionV relativeFrom="page">
                <wp:posOffset>800566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5C44233" w14:textId="77777777" w:rsidR="00C273C4" w:rsidRDefault="00AC10F3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4C2C8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05pt;width:86.7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I04YjvgAAAACwEAAA8AAAAAAAAAAAAAAAAA/gMAAGRycy9kb3ducmV2LnhtbFBLBQYA&#10;AAAABAAEAPMAAAALBQAAAAA=&#10;" filled="f" stroked="f">
              <v:textbox inset="0,0,0,0">
                <w:txbxContent>
                  <w:p w14:paraId="35C44233" w14:textId="77777777" w:rsidR="00C273C4" w:rsidRDefault="00AC10F3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M1NjIwsjC0NLQwsLBU0lEKTi0uzszPAykwrAUA5585IiwAAAA="/>
  </w:docVars>
  <w:rsids>
    <w:rsidRoot w:val="00C273C4"/>
    <w:rsid w:val="000E1280"/>
    <w:rsid w:val="00214B16"/>
    <w:rsid w:val="0031371F"/>
    <w:rsid w:val="00366A73"/>
    <w:rsid w:val="004464F2"/>
    <w:rsid w:val="004862F9"/>
    <w:rsid w:val="00651C09"/>
    <w:rsid w:val="00683832"/>
    <w:rsid w:val="00685F2C"/>
    <w:rsid w:val="006912F3"/>
    <w:rsid w:val="008365BB"/>
    <w:rsid w:val="00922005"/>
    <w:rsid w:val="009622C3"/>
    <w:rsid w:val="00987AC4"/>
    <w:rsid w:val="009E1545"/>
    <w:rsid w:val="00AC10F3"/>
    <w:rsid w:val="00B2656E"/>
    <w:rsid w:val="00B85436"/>
    <w:rsid w:val="00C273C4"/>
    <w:rsid w:val="00C50ED5"/>
    <w:rsid w:val="00CB0147"/>
    <w:rsid w:val="00D31971"/>
    <w:rsid w:val="00DF211B"/>
    <w:rsid w:val="00F97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96D5E2"/>
  <w15:docId w15:val="{358C6D2F-33C5-450A-984A-B72BD4762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3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srr.com/index.php/JS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474</Words>
  <Characters>2708</Characters>
  <Application>Microsoft Office Word</Application>
  <DocSecurity>0</DocSecurity>
  <Lines>22</Lines>
  <Paragraphs>6</Paragraphs>
  <ScaleCrop>false</ScaleCrop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20</cp:revision>
  <dcterms:created xsi:type="dcterms:W3CDTF">2025-06-28T10:49:00Z</dcterms:created>
  <dcterms:modified xsi:type="dcterms:W3CDTF">2025-07-09T12:45:00Z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2025-06-28T00:00:00Z</vt:filetime>
  </property>
  <property fmtid="{D5CDD505-2E9C-101B-9397-08002B2CF9AE}" pid="5" name="Producer">
    <vt:lpwstr>www.ilovepdf.com</vt:lpwstr>
  </property>
  <property fmtid="{D5CDD505-2E9C-101B-9397-08002B2CF9AE}" pid="6" name="GrammarlyDocumentId">
    <vt:lpwstr>77765ef8-f653-4697-83e1-bc1f0431e2fb</vt:lpwstr>
  </property>
</Properties>
</file>