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90887" w:rsidTr="002643B3">
        <w:trPr>
          <w:trHeight w:val="290"/>
        </w:trPr>
        <w:tc>
          <w:tcPr>
            <w:tcW w:w="5000" w:type="pct"/>
            <w:gridSpan w:val="2"/>
            <w:tcBorders>
              <w:top w:val="nil"/>
              <w:left w:val="nil"/>
              <w:right w:val="nil"/>
            </w:tcBorders>
          </w:tcPr>
          <w:p w:rsidR="00602F7D" w:rsidRPr="00290887" w:rsidRDefault="00602F7D" w:rsidP="00F2643C">
            <w:pPr>
              <w:pStyle w:val="Heading2"/>
              <w:jc w:val="left"/>
              <w:rPr>
                <w:rFonts w:ascii="Arial" w:hAnsi="Arial" w:cs="Arial"/>
                <w:b w:val="0"/>
                <w:bCs w:val="0"/>
                <w:lang w:val="en-GB"/>
              </w:rPr>
            </w:pPr>
          </w:p>
        </w:tc>
      </w:tr>
      <w:tr w:rsidR="0000007A" w:rsidRPr="00290887" w:rsidTr="002643B3">
        <w:trPr>
          <w:trHeight w:val="290"/>
        </w:trPr>
        <w:tc>
          <w:tcPr>
            <w:tcW w:w="1234" w:type="pct"/>
          </w:tcPr>
          <w:p w:rsidR="0000007A" w:rsidRPr="00290887" w:rsidRDefault="0000007A" w:rsidP="00696CAD">
            <w:pPr>
              <w:pStyle w:val="BodyText"/>
              <w:ind w:left="90"/>
              <w:jc w:val="left"/>
              <w:rPr>
                <w:rFonts w:ascii="Arial" w:hAnsi="Arial" w:cs="Arial"/>
                <w:bCs/>
                <w:sz w:val="20"/>
                <w:szCs w:val="20"/>
                <w:lang w:val="en-GB"/>
              </w:rPr>
            </w:pPr>
            <w:r w:rsidRPr="0029088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290887" w:rsidRDefault="00B27ECE" w:rsidP="00E65EB7">
            <w:pPr>
              <w:rPr>
                <w:rFonts w:ascii="Arial" w:hAnsi="Arial" w:cs="Arial"/>
                <w:b/>
                <w:bCs/>
                <w:color w:val="0000FF"/>
                <w:sz w:val="20"/>
                <w:szCs w:val="20"/>
              </w:rPr>
            </w:pPr>
            <w:hyperlink r:id="rId8" w:history="1">
              <w:r w:rsidRPr="00290887">
                <w:rPr>
                  <w:rStyle w:val="Hyperlink"/>
                  <w:rFonts w:ascii="Arial" w:hAnsi="Arial" w:cs="Arial"/>
                  <w:b/>
                  <w:bCs/>
                  <w:sz w:val="20"/>
                  <w:szCs w:val="20"/>
                </w:rPr>
                <w:t>Journal of Advances in Mathematics and Computer Science</w:t>
              </w:r>
            </w:hyperlink>
            <w:r w:rsidRPr="00290887">
              <w:rPr>
                <w:rFonts w:ascii="Arial" w:hAnsi="Arial" w:cs="Arial"/>
                <w:b/>
                <w:bCs/>
                <w:color w:val="0000FF"/>
                <w:sz w:val="20"/>
                <w:szCs w:val="20"/>
              </w:rPr>
              <w:t xml:space="preserve"> </w:t>
            </w:r>
          </w:p>
        </w:tc>
      </w:tr>
      <w:tr w:rsidR="0000007A" w:rsidRPr="00290887" w:rsidTr="002643B3">
        <w:trPr>
          <w:trHeight w:val="290"/>
        </w:trPr>
        <w:tc>
          <w:tcPr>
            <w:tcW w:w="1234" w:type="pct"/>
          </w:tcPr>
          <w:p w:rsidR="0000007A" w:rsidRPr="00290887" w:rsidRDefault="0000007A" w:rsidP="00696CAD">
            <w:pPr>
              <w:pStyle w:val="BodyText"/>
              <w:ind w:left="90"/>
              <w:jc w:val="left"/>
              <w:rPr>
                <w:rFonts w:ascii="Arial" w:hAnsi="Arial" w:cs="Arial"/>
                <w:bCs/>
                <w:sz w:val="20"/>
                <w:szCs w:val="20"/>
                <w:lang w:val="en-GB"/>
              </w:rPr>
            </w:pPr>
            <w:r w:rsidRPr="0029088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290887" w:rsidRDefault="000A730B" w:rsidP="00F3669D">
            <w:pPr>
              <w:pStyle w:val="NormalWeb"/>
              <w:spacing w:before="0" w:beforeAutospacing="0" w:after="0" w:afterAutospacing="0"/>
              <w:rPr>
                <w:rFonts w:ascii="Arial" w:hAnsi="Arial" w:cs="Arial"/>
                <w:b/>
                <w:bCs/>
                <w:sz w:val="20"/>
                <w:szCs w:val="20"/>
                <w:lang w:val="en-GB"/>
              </w:rPr>
            </w:pPr>
            <w:r w:rsidRPr="00290887">
              <w:rPr>
                <w:rFonts w:ascii="Arial" w:hAnsi="Arial" w:cs="Arial"/>
                <w:b/>
                <w:bCs/>
                <w:sz w:val="20"/>
                <w:szCs w:val="20"/>
                <w:lang w:val="en-GB"/>
              </w:rPr>
              <w:t>Ms_JAMCS_147596</w:t>
            </w:r>
          </w:p>
        </w:tc>
      </w:tr>
      <w:tr w:rsidR="0000007A" w:rsidRPr="00290887" w:rsidTr="002643B3">
        <w:trPr>
          <w:trHeight w:val="650"/>
        </w:trPr>
        <w:tc>
          <w:tcPr>
            <w:tcW w:w="1234" w:type="pct"/>
          </w:tcPr>
          <w:p w:rsidR="0000007A" w:rsidRPr="00290887" w:rsidRDefault="0000007A" w:rsidP="00696CAD">
            <w:pPr>
              <w:pStyle w:val="BodyText"/>
              <w:ind w:left="90"/>
              <w:jc w:val="left"/>
              <w:rPr>
                <w:rFonts w:ascii="Arial" w:hAnsi="Arial" w:cs="Arial"/>
                <w:bCs/>
                <w:sz w:val="20"/>
                <w:szCs w:val="20"/>
                <w:lang w:val="en-GB"/>
              </w:rPr>
            </w:pPr>
            <w:r w:rsidRPr="0029088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290887" w:rsidRDefault="000A730B" w:rsidP="000450FC">
            <w:pPr>
              <w:pStyle w:val="NormalWeb"/>
              <w:spacing w:before="0" w:beforeAutospacing="0" w:after="0" w:afterAutospacing="0"/>
              <w:rPr>
                <w:rFonts w:ascii="Arial" w:hAnsi="Arial" w:cs="Arial"/>
                <w:b/>
                <w:sz w:val="20"/>
                <w:szCs w:val="20"/>
                <w:lang w:val="en-GB"/>
              </w:rPr>
            </w:pPr>
            <w:r w:rsidRPr="00290887">
              <w:rPr>
                <w:rFonts w:ascii="Arial" w:hAnsi="Arial" w:cs="Arial"/>
                <w:b/>
                <w:sz w:val="20"/>
                <w:szCs w:val="20"/>
                <w:lang w:val="en-GB"/>
              </w:rPr>
              <w:t>Effect of Mathematics Anxiety on Mathematics Performance among Ghanaian SHS Students</w:t>
            </w:r>
          </w:p>
        </w:tc>
      </w:tr>
      <w:tr w:rsidR="00CF0BBB" w:rsidRPr="00290887" w:rsidTr="002643B3">
        <w:trPr>
          <w:trHeight w:val="332"/>
        </w:trPr>
        <w:tc>
          <w:tcPr>
            <w:tcW w:w="1234" w:type="pct"/>
          </w:tcPr>
          <w:p w:rsidR="00CF0BBB" w:rsidRPr="00290887" w:rsidRDefault="00CF0BBB" w:rsidP="00696CAD">
            <w:pPr>
              <w:pStyle w:val="BodyText"/>
              <w:ind w:left="90"/>
              <w:jc w:val="left"/>
              <w:rPr>
                <w:rFonts w:ascii="Arial" w:hAnsi="Arial" w:cs="Arial"/>
                <w:bCs/>
                <w:sz w:val="20"/>
                <w:szCs w:val="20"/>
                <w:lang w:val="en-GB"/>
              </w:rPr>
            </w:pPr>
            <w:r w:rsidRPr="0029088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290887" w:rsidRDefault="00AD2F16" w:rsidP="000450FC">
            <w:pPr>
              <w:pStyle w:val="NormalWeb"/>
              <w:spacing w:before="0" w:beforeAutospacing="0" w:after="0" w:afterAutospacing="0"/>
              <w:rPr>
                <w:rFonts w:ascii="Arial" w:hAnsi="Arial" w:cs="Arial"/>
                <w:b/>
                <w:sz w:val="20"/>
                <w:szCs w:val="20"/>
                <w:lang w:val="en-GB"/>
              </w:rPr>
            </w:pPr>
            <w:r w:rsidRPr="00290887">
              <w:rPr>
                <w:rFonts w:ascii="Arial" w:hAnsi="Arial" w:cs="Arial"/>
                <w:b/>
                <w:sz w:val="20"/>
                <w:szCs w:val="20"/>
                <w:lang w:val="en-GB"/>
              </w:rPr>
              <w:t>Research article</w:t>
            </w:r>
          </w:p>
        </w:tc>
      </w:tr>
    </w:tbl>
    <w:p w:rsidR="00C35263" w:rsidRPr="00290887" w:rsidRDefault="00C35263" w:rsidP="00C3526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35263" w:rsidRPr="00290887">
        <w:tc>
          <w:tcPr>
            <w:tcW w:w="5000" w:type="pct"/>
            <w:gridSpan w:val="3"/>
            <w:tcBorders>
              <w:top w:val="nil"/>
              <w:left w:val="nil"/>
              <w:right w:val="nil"/>
            </w:tcBorders>
            <w:noWrap/>
          </w:tcPr>
          <w:p w:rsidR="00C35263" w:rsidRPr="00290887" w:rsidRDefault="00C35263">
            <w:pPr>
              <w:pStyle w:val="Heading2"/>
              <w:jc w:val="left"/>
              <w:rPr>
                <w:rFonts w:ascii="Arial" w:hAnsi="Arial" w:cs="Arial"/>
                <w:lang w:val="en-GB"/>
              </w:rPr>
            </w:pPr>
            <w:r w:rsidRPr="00290887">
              <w:rPr>
                <w:rFonts w:ascii="Arial" w:hAnsi="Arial" w:cs="Arial"/>
                <w:highlight w:val="yellow"/>
                <w:lang w:val="en-GB"/>
              </w:rPr>
              <w:t>PART  1:</w:t>
            </w:r>
            <w:r w:rsidRPr="00290887">
              <w:rPr>
                <w:rFonts w:ascii="Arial" w:hAnsi="Arial" w:cs="Arial"/>
                <w:lang w:val="en-GB"/>
              </w:rPr>
              <w:t xml:space="preserve"> Comments</w:t>
            </w:r>
          </w:p>
          <w:p w:rsidR="00C35263" w:rsidRPr="00290887" w:rsidRDefault="00C35263">
            <w:pPr>
              <w:rPr>
                <w:rFonts w:ascii="Arial" w:hAnsi="Arial" w:cs="Arial"/>
                <w:sz w:val="20"/>
                <w:szCs w:val="20"/>
                <w:lang w:val="en-GB"/>
              </w:rPr>
            </w:pPr>
          </w:p>
        </w:tc>
      </w:tr>
      <w:tr w:rsidR="00C35263" w:rsidRPr="00290887">
        <w:tc>
          <w:tcPr>
            <w:tcW w:w="1265" w:type="pct"/>
            <w:noWrap/>
          </w:tcPr>
          <w:p w:rsidR="00C35263" w:rsidRPr="00290887" w:rsidRDefault="00C35263">
            <w:pPr>
              <w:pStyle w:val="Heading2"/>
              <w:jc w:val="left"/>
              <w:rPr>
                <w:rFonts w:ascii="Arial" w:hAnsi="Arial" w:cs="Arial"/>
                <w:lang w:val="en-GB"/>
              </w:rPr>
            </w:pPr>
          </w:p>
        </w:tc>
        <w:tc>
          <w:tcPr>
            <w:tcW w:w="2212" w:type="pct"/>
          </w:tcPr>
          <w:p w:rsidR="00C35263" w:rsidRPr="00290887" w:rsidRDefault="00C35263">
            <w:pPr>
              <w:pStyle w:val="Heading2"/>
              <w:jc w:val="left"/>
              <w:rPr>
                <w:rFonts w:ascii="Arial" w:hAnsi="Arial" w:cs="Arial"/>
                <w:lang w:val="en-GB"/>
              </w:rPr>
            </w:pPr>
            <w:r w:rsidRPr="00290887">
              <w:rPr>
                <w:rFonts w:ascii="Arial" w:hAnsi="Arial" w:cs="Arial"/>
                <w:lang w:val="en-GB"/>
              </w:rPr>
              <w:t>Reviewer’s comment</w:t>
            </w:r>
          </w:p>
          <w:p w:rsidR="0077060D" w:rsidRPr="00290887" w:rsidRDefault="0077060D" w:rsidP="0077060D">
            <w:pPr>
              <w:rPr>
                <w:rFonts w:ascii="Arial" w:hAnsi="Arial" w:cs="Arial"/>
                <w:b/>
                <w:bCs/>
                <w:sz w:val="20"/>
                <w:szCs w:val="20"/>
              </w:rPr>
            </w:pPr>
            <w:r w:rsidRPr="00290887">
              <w:rPr>
                <w:rFonts w:ascii="Arial" w:hAnsi="Arial" w:cs="Arial"/>
                <w:b/>
                <w:bCs/>
                <w:sz w:val="20"/>
                <w:szCs w:val="20"/>
                <w:highlight w:val="yellow"/>
              </w:rPr>
              <w:t>Artificial Intelligence (AI) generated or assisted review comments are strictly prohibited during peer review.</w:t>
            </w:r>
          </w:p>
          <w:p w:rsidR="0077060D" w:rsidRPr="00290887" w:rsidRDefault="0077060D" w:rsidP="0077060D">
            <w:pPr>
              <w:rPr>
                <w:rFonts w:ascii="Arial" w:hAnsi="Arial" w:cs="Arial"/>
                <w:sz w:val="20"/>
                <w:szCs w:val="20"/>
                <w:lang w:val="en-GB"/>
              </w:rPr>
            </w:pPr>
          </w:p>
        </w:tc>
        <w:tc>
          <w:tcPr>
            <w:tcW w:w="1523" w:type="pct"/>
          </w:tcPr>
          <w:p w:rsidR="00E64AAB" w:rsidRPr="00290887" w:rsidRDefault="00E64AAB" w:rsidP="00E64AAB">
            <w:pPr>
              <w:spacing w:after="160" w:line="256" w:lineRule="auto"/>
              <w:rPr>
                <w:rFonts w:ascii="Arial" w:eastAsia="Calibri" w:hAnsi="Arial" w:cs="Arial"/>
                <w:kern w:val="2"/>
                <w:sz w:val="20"/>
                <w:szCs w:val="20"/>
                <w:lang w:val="en-IN"/>
              </w:rPr>
            </w:pPr>
            <w:r w:rsidRPr="00290887">
              <w:rPr>
                <w:rFonts w:ascii="Arial" w:eastAsia="Calibri" w:hAnsi="Arial" w:cs="Arial"/>
                <w:b/>
                <w:kern w:val="2"/>
                <w:sz w:val="20"/>
                <w:szCs w:val="20"/>
                <w:lang w:val="en-IN"/>
              </w:rPr>
              <w:t>Author’s Feedback</w:t>
            </w:r>
            <w:r w:rsidRPr="00290887">
              <w:rPr>
                <w:rFonts w:ascii="Arial" w:eastAsia="Calibri" w:hAnsi="Arial" w:cs="Arial"/>
                <w:kern w:val="2"/>
                <w:sz w:val="20"/>
                <w:szCs w:val="20"/>
                <w:lang w:val="en-IN"/>
              </w:rPr>
              <w:t xml:space="preserve"> (It is mandatory that authors should write his/her feedback here)</w:t>
            </w:r>
          </w:p>
          <w:p w:rsidR="00C35263" w:rsidRPr="00290887" w:rsidRDefault="00C35263">
            <w:pPr>
              <w:pStyle w:val="Heading2"/>
              <w:jc w:val="left"/>
              <w:rPr>
                <w:rFonts w:ascii="Arial" w:hAnsi="Arial" w:cs="Arial"/>
                <w:b w:val="0"/>
                <w:lang w:val="en-GB"/>
              </w:rPr>
            </w:pPr>
          </w:p>
        </w:tc>
      </w:tr>
      <w:tr w:rsidR="00DF6CD0" w:rsidRPr="00290887">
        <w:trPr>
          <w:trHeight w:val="1264"/>
        </w:trPr>
        <w:tc>
          <w:tcPr>
            <w:tcW w:w="1265" w:type="pct"/>
            <w:noWrap/>
          </w:tcPr>
          <w:p w:rsidR="00DF6CD0" w:rsidRPr="00290887" w:rsidRDefault="00DF6CD0" w:rsidP="00DF6CD0">
            <w:pPr>
              <w:ind w:left="360"/>
              <w:rPr>
                <w:rFonts w:ascii="Arial" w:hAnsi="Arial" w:cs="Arial"/>
                <w:b/>
                <w:bCs/>
                <w:sz w:val="20"/>
                <w:szCs w:val="20"/>
                <w:lang w:val="en-GB"/>
              </w:rPr>
            </w:pPr>
            <w:r w:rsidRPr="00290887">
              <w:rPr>
                <w:rFonts w:ascii="Arial" w:hAnsi="Arial" w:cs="Arial"/>
                <w:b/>
                <w:bCs/>
                <w:sz w:val="20"/>
                <w:szCs w:val="20"/>
                <w:lang w:val="en-GB"/>
              </w:rPr>
              <w:t>Please write a few sentences regarding the importance of this manuscript for the scientific community. A minimum of 3-4 sentences may be required for this part.</w:t>
            </w:r>
          </w:p>
          <w:p w:rsidR="00DF6CD0" w:rsidRPr="00290887" w:rsidRDefault="00DF6CD0" w:rsidP="00DF6CD0">
            <w:pPr>
              <w:ind w:left="360"/>
              <w:rPr>
                <w:rFonts w:ascii="Arial" w:eastAsia="MS Mincho" w:hAnsi="Arial" w:cs="Arial"/>
                <w:b/>
                <w:bCs/>
                <w:sz w:val="20"/>
                <w:szCs w:val="20"/>
                <w:lang w:val="en-GB"/>
              </w:rPr>
            </w:pPr>
          </w:p>
        </w:tc>
        <w:tc>
          <w:tcPr>
            <w:tcW w:w="2212" w:type="pct"/>
          </w:tcPr>
          <w:p w:rsidR="00DF6CD0" w:rsidRPr="00290887" w:rsidRDefault="00DF6CD0" w:rsidP="00DF6CD0">
            <w:pPr>
              <w:pStyle w:val="ListParagraph"/>
              <w:rPr>
                <w:rFonts w:ascii="Arial" w:hAnsi="Arial" w:cs="Arial"/>
                <w:b/>
                <w:bCs/>
                <w:sz w:val="20"/>
                <w:szCs w:val="20"/>
              </w:rPr>
            </w:pPr>
            <w:r w:rsidRPr="00290887">
              <w:rPr>
                <w:rFonts w:ascii="Arial" w:hAnsi="Arial" w:cs="Arial"/>
                <w:b/>
                <w:bCs/>
                <w:sz w:val="20"/>
                <w:szCs w:val="20"/>
              </w:rPr>
              <w:t>The article is devoted to the current issue of studying the problem of mathematical anxiety in high school students, which not only affects their academic performance, but in the future can become an obstacle to career development and insecurity in personal life. The authors' research was conducted at a high scientific level and based on statistical data. The authors' results revealed socio-psychological problems among schoolchildren that need to be addressed by involving not only teachers but also psychologists.</w:t>
            </w:r>
          </w:p>
          <w:p w:rsidR="00DF6CD0" w:rsidRPr="00290887" w:rsidRDefault="00DF6CD0" w:rsidP="00DF6CD0">
            <w:pPr>
              <w:pStyle w:val="ListParagraph"/>
              <w:ind w:left="0"/>
              <w:rPr>
                <w:rFonts w:ascii="Arial" w:hAnsi="Arial" w:cs="Arial"/>
                <w:b/>
                <w:bCs/>
                <w:sz w:val="20"/>
                <w:szCs w:val="20"/>
                <w:lang w:val="ru-RU"/>
              </w:rPr>
            </w:pPr>
          </w:p>
          <w:p w:rsidR="00DF6CD0" w:rsidRPr="00290887" w:rsidRDefault="00DF6CD0" w:rsidP="00DF6CD0">
            <w:pPr>
              <w:pStyle w:val="ListParagraph"/>
              <w:ind w:left="0"/>
              <w:rPr>
                <w:rFonts w:ascii="Arial" w:hAnsi="Arial" w:cs="Arial"/>
                <w:b/>
                <w:bCs/>
                <w:sz w:val="20"/>
                <w:szCs w:val="20"/>
                <w:lang w:val="en-GB"/>
              </w:rPr>
            </w:pPr>
          </w:p>
        </w:tc>
        <w:tc>
          <w:tcPr>
            <w:tcW w:w="1523" w:type="pct"/>
          </w:tcPr>
          <w:p w:rsidR="00DF6CD0" w:rsidRPr="00290887" w:rsidRDefault="00DF6CD0" w:rsidP="00DF6CD0">
            <w:pPr>
              <w:pStyle w:val="Heading2"/>
              <w:jc w:val="left"/>
              <w:rPr>
                <w:rFonts w:ascii="Arial" w:hAnsi="Arial" w:cs="Arial"/>
                <w:b w:val="0"/>
                <w:lang w:val="en-GB"/>
              </w:rPr>
            </w:pPr>
            <w:r w:rsidRPr="00290887">
              <w:rPr>
                <w:rFonts w:ascii="Arial" w:hAnsi="Arial" w:cs="Arial"/>
                <w:b w:val="0"/>
                <w:lang w:val="en-GB"/>
              </w:rPr>
              <w:t>The manuscript provides a quantitative estimate (</w:t>
            </w:r>
            <w:r w:rsidRPr="00290887">
              <w:rPr>
                <w:rFonts w:ascii="Arial" w:hAnsi="Arial" w:cs="Arial"/>
                <w:b w:val="0"/>
                <w:lang w:val="en-GB"/>
              </w:rPr>
              <w:fldChar w:fldCharType="begin"/>
            </w:r>
            <w:r w:rsidRPr="00290887">
              <w:rPr>
                <w:rFonts w:ascii="Arial" w:hAnsi="Arial" w:cs="Arial"/>
                <w:b w:val="0"/>
                <w:lang w:val="en-GB"/>
              </w:rPr>
              <w:instrText xml:space="preserve"> QUOTE </w:instrText>
            </w:r>
            <w:r w:rsidR="00000000" w:rsidRPr="00290887">
              <w:rPr>
                <w:rFonts w:ascii="Arial" w:hAnsi="Arial" w:cs="Arial"/>
                <w:b w:val="0"/>
                <w:position w:val="-4"/>
              </w:rPr>
              <w:pict w14:anchorId="2300D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EN-IN&quot; w:vendorID=&quot;64&quot; w:dllVersion=&quot;4096&quot; w:nlCheck=&quot;on&quot; w:optionSet=&quot;0&quot;/&gt;&lt;w:activeWritingStyle w:lang=&quot;FR&quot; w:vendorID=&quot;64&quot; w:dllVersion=&quot;4096&quot; w:nlCheck=&quot;on&quot; w:optionSet=&quot;0&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65016&quot;/&gt;&lt;wsp:rsid wsp:val=&quot;00084D7C&quot;/&gt;&lt;wsp:rsid wsp:val=&quot;00091112&quot;/&gt;&lt;wsp:rsid wsp:val=&quot;000936AC&quot;/&gt;&lt;wsp:rsid wsp:val=&quot;00095A59&quot;/&gt;&lt;wsp:rsid wsp:val=&quot;000A2134&quot;/&gt;&lt;wsp:rsid wsp:val=&quot;000A6F41&quot;/&gt;&lt;wsp:rsid wsp:val=&quot;000A730B&quot;/&gt;&lt;wsp:rsid wsp:val=&quot;000B4CF7&quot;/&gt;&lt;wsp:rsid wsp:val=&quot;000B4EE5&quot;/&gt;&lt;wsp:rsid wsp:val=&quot;000B74A1&quot;/&gt;&lt;wsp:rsid wsp:val=&quot;000B757E&quot;/&gt;&lt;wsp:rsid wsp:val=&quot;000C0837&quot;/&gt;&lt;wsp:rsid wsp:val=&quot;000C3B7E&quot;/&gt;&lt;wsp:rsid wsp:val=&quot;00100577&quot;/&gt;&lt;wsp:rsid wsp:val=&quot;00101322&quot;/&gt;&lt;wsp:rsid wsp:val=&quot;001039FE&quot;/&gt;&lt;wsp:rsid wsp:val=&quot;00136984&quot;/&gt;&lt;wsp:rsid wsp:val=&quot;00144521&quot;/&gt;&lt;wsp:rsid wsp:val=&quot;00150304&quot;/&gt;&lt;wsp:rsid wsp:val=&quot;0015296D&quot;/&gt;&lt;wsp:rsid wsp:val=&quot;00163622&quot;/&gt;&lt;wsp:rsid wsp:val=&quot;001645A2&quot;/&gt;&lt;wsp:rsid wsp:val=&quot;00164F4E&quot;/&gt;&lt;wsp:rsid wsp:val=&quot;00165685&quot;/&gt;&lt;wsp:rsid wsp:val=&quot;0017480A&quot;/&gt;&lt;wsp:rsid wsp:val=&quot;001766DF&quot;/&gt;&lt;wsp:rsid wsp:val=&quot;00181988&quot;/&gt;&lt;wsp:rsid wsp:val=&quot;00184644&quot;/&gt;&lt;wsp:rsid wsp:val=&quot;0018753A&quot;/&gt;&lt;wsp:rsid wsp:val=&quot;0019527A&quot;/&gt;&lt;wsp:rsid wsp:val=&quot;00197E68&quot;/&gt;&lt;wsp:rsid wsp:val=&quot;001A1605&quot;/&gt;&lt;wsp:rsid wsp:val=&quot;001B0C63&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0168&quot;/&gt;&lt;wsp:rsid wsp:val=&quot;0022369C&quot;/&gt;&lt;wsp:rsid wsp:val=&quot;002320EB&quot;/&gt;&lt;wsp:rsid wsp:val=&quot;0023696A&quot;/&gt;&lt;wsp:rsid wsp:val=&quot;002422CB&quot;/&gt;&lt;wsp:rsid wsp:val=&quot;00245E23&quot;/&gt;&lt;wsp:rsid wsp:val=&quot;0025366D&quot;/&gt;&lt;wsp:rsid wsp:val=&quot;00254F80&quot;/&gt;&lt;wsp:rsid wsp:val=&quot;00262634&quot;/&gt;&lt;wsp:rsid wsp:val=&quot;002643B3&quot;/&gt;&lt;wsp:rsid wsp:val=&quot;0027322C&quot;/&gt;&lt;wsp:rsid wsp:val=&quot;00275984&quot;/&gt;&lt;wsp:rsid wsp:val=&quot;00280EC9&quot;/&gt;&lt;wsp:rsid wsp:val=&quot;00291D08&quot;/&gt;&lt;wsp:rsid wsp:val=&quot;00293482&quot;/&gt;&lt;wsp:rsid wsp:val=&quot;002D7EA9&quot;/&gt;&lt;wsp:rsid wsp:val=&quot;002E1211&quot;/&gt;&lt;wsp:rsid wsp:val=&quot;002E2339&quot;/&gt;&lt;wsp:rsid wsp:val=&quot;002E6D86&quot;/&gt;&lt;wsp:rsid wsp:val=&quot;002F6935&quot;/&gt;&lt;wsp:rsid wsp:val=&quot;002F7245&quot;/&gt;&lt;wsp:rsid wsp:val=&quot;00312559&quot;/&gt;&lt;wsp:rsid wsp:val=&quot;003204B8&quot;/&gt;&lt;wsp:rsid wsp:val=&quot;003218B3&quot;/&gt;&lt;wsp:rsid wsp:val=&quot;0033692F&quot;/&gt;&lt;wsp:rsid wsp:val=&quot;00346223&quot;/&gt;&lt;wsp:rsid wsp:val=&quot;003A04E7&quot;/&gt;&lt;wsp:rsid wsp:val=&quot;003A4991&quot;/&gt;&lt;wsp:rsid wsp:val=&quot;003A6E1A&quot;/&gt;&lt;wsp:rsid wsp:val=&quot;003B2172&quot;/&gt;&lt;wsp:rsid wsp:val=&quot;003D02D9&quot;/&gt;&lt;wsp:rsid wsp:val=&quot;003D0BE2&quot;/&gt;&lt;wsp:rsid wsp:val=&quot;003D487E&quot;/&gt;&lt;wsp:rsid wsp:val=&quot;003E746A&quot;/&gt;&lt;wsp:rsid wsp:val=&quot;003F061B&quot;/&gt;&lt;wsp:rsid wsp:val=&quot;0042465A&quot;/&gt;&lt;wsp:rsid wsp:val=&quot;004356CC&quot;/&gt;&lt;wsp:rsid wsp:val=&quot;00435B36&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B4CAD&quot;/&gt;&lt;wsp:rsid wsp:val=&quot;004B4FDC&quot;/&gt;&lt;wsp:rsid wsp:val=&quot;004C3DF1&quot;/&gt;&lt;wsp:rsid wsp:val=&quot;004D18BF&quot;/&gt;&lt;wsp:rsid wsp:val=&quot;004D2E36&quot;/&gt;&lt;wsp:rsid wsp:val=&quot;004F4DD6&quot;/&gt;&lt;wsp:rsid wsp:val=&quot;004F56E4&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4564B&quot;/&gt;&lt;wsp:rsid wsp:val=&quot;00545A13&quot;/&gt;&lt;wsp:rsid wsp:val=&quot;00546343&quot;/&gt;&lt;wsp:rsid wsp:val=&quot;00553609&quot;/&gt;&lt;wsp:rsid wsp:val=&quot;00557CD3&quot;/&gt;&lt;wsp:rsid wsp:val=&quot;00560D3C&quot;/&gt;&lt;wsp:rsid wsp:val=&quot;00567DE0&quot;/&gt;&lt;wsp:rsid wsp:val=&quot;005735A5&quot;/&gt;&lt;wsp:rsid wsp:val=&quot;005A5BE0&quot;/&gt;&lt;wsp:rsid wsp:val=&quot;005B12E0&quot;/&gt;&lt;wsp:rsid wsp:val=&quot;005C25A0&quot;/&gt;&lt;wsp:rsid wsp:val=&quot;005D230D&quot;/&gt;&lt;wsp:rsid wsp:val=&quot;005D5A46&quot;/&gt;&lt;wsp:rsid wsp:val=&quot;00602F7D&quot;/&gt;&lt;wsp:rsid wsp:val=&quot;00605952&quot;/&gt;&lt;wsp:rsid wsp:val=&quot;00620677&quot;/&gt;&lt;wsp:rsid wsp:val=&quot;00624032&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7BE1&quot;/&gt;&lt;wsp:rsid wsp:val=&quot;007144AD&quot;/&gt;&lt;wsp:rsid wsp:val=&quot;00714CEB&quot;/&gt;&lt;wsp:rsid wsp:val=&quot;007238EB&quot;/&gt;&lt;wsp:rsid wsp:val=&quot;0072789A&quot;/&gt;&lt;wsp:rsid wsp:val=&quot;007317C3&quot;/&gt;&lt;wsp:rsid wsp:val=&quot;00734756&quot;/&gt;&lt;wsp:rsid wsp:val=&quot;0073538B&quot;/&gt;&lt;wsp:rsid wsp:val=&quot;00741BD0&quot;/&gt;&lt;wsp:rsid wsp:val=&quot;007426E6&quot;/&gt;&lt;wsp:rsid wsp:val=&quot;00746370&quot;/&gt;&lt;wsp:rsid wsp:val=&quot;00766889&quot;/&gt;&lt;wsp:rsid wsp:val=&quot;00766A0D&quot;/&gt;&lt;wsp:rsid wsp:val=&quot;00767F8C&quot;/&gt;&lt;wsp:rsid wsp:val=&quot;0077060D&quot;/&gt;&lt;wsp:rsid wsp:val=&quot;00780B67&quot;/&gt;&lt;wsp:rsid wsp:val=&quot;007B1099&quot;/&gt;&lt;wsp:rsid wsp:val=&quot;007B6E18&quot;/&gt;&lt;wsp:rsid wsp:val=&quot;007D0246&quot;/&gt;&lt;wsp:rsid wsp:val=&quot;007F5873&quot;/&gt;&lt;wsp:rsid wsp:val=&quot;00801B15&quot;/&gt;&lt;wsp:rsid wsp:val=&quot;00806382&quot;/&gt;&lt;wsp:rsid wsp:val=&quot;00815F94&quot;/&gt;&lt;wsp:rsid wsp:val=&quot;0082130C&quot;/&gt;&lt;wsp:rsid wsp:val=&quot;008224E2&quot;/&gt;&lt;wsp:rsid wsp:val=&quot;00825DC9&quot;/&gt;&lt;wsp:rsid wsp:val=&quot;0082676D&quot;/&gt;&lt;wsp:rsid wsp:val=&quot;00831055&quot;/&gt;&lt;wsp:rsid wsp:val=&quot;00836295&quot;/&gt;&lt;wsp:rsid wsp:val=&quot;008423BB&quot;/&gt;&lt;wsp:rsid wsp:val=&quot;00846F1F&quot;/&gt;&lt;wsp:rsid wsp:val=&quot;0087201B&quot;/&gt;&lt;wsp:rsid wsp:val=&quot;00877F10&quot;/&gt;&lt;wsp:rsid wsp:val=&quot;00882091&quot;/&gt;&lt;wsp:rsid wsp:val=&quot;008913D5&quot;/&gt;&lt;wsp:rsid wsp:val=&quot;00893E75&quot;/&gt;&lt;wsp:rsid wsp:val=&quot;008C2778&quot;/&gt;&lt;wsp:rsid wsp:val=&quot;008C2F62&quot;/&gt;&lt;wsp:rsid wsp:val=&quot;008D020E&quot;/&gt;&lt;wsp:rsid wsp:val=&quot;008D1117&quot;/&gt;&lt;wsp:rsid wsp:val=&quot;008D15A4&quot;/&gt;&lt;wsp:rsid wsp:val=&quot;008F0023&quot;/&gt;&lt;wsp:rsid wsp:val=&quot;008F36E4&quot;/&gt;&lt;wsp:rsid wsp:val=&quot;00933C8B&quot;/&gt;&lt;wsp:rsid wsp:val=&quot;009553EC&quot;/&gt;&lt;wsp:rsid wsp:val=&quot;00960975&quot;/&gt;&lt;wsp:rsid wsp:val=&quot;0097330E&quot;/&gt;&lt;wsp:rsid wsp:val=&quot;00974330&quot;/&gt;&lt;wsp:rsid wsp:val=&quot;0097498C&quot;/&gt;&lt;wsp:rsid wsp:val=&quot;00982766&quot;/&gt;&lt;wsp:rsid wsp:val=&quot;009852C4&quot;/&gt;&lt;wsp:rsid wsp:val=&quot;00985F26&quot;/&gt;&lt;wsp:rsid wsp:val=&quot;0099583E&quot;/&gt;&lt;wsp:rsid wsp:val=&quot;009A0242&quot;/&gt;&lt;wsp:rsid wsp:val=&quot;009A3F22&quot;/&gt;&lt;wsp:rsid wsp:val=&quot;009A59ED&quot;/&gt;&lt;wsp:rsid wsp:val=&quot;009B5AA8&quot;/&gt;&lt;wsp:rsid wsp:val=&quot;009C0FB0&quot;/&gt;&lt;wsp:rsid wsp:val=&quot;009C45A0&quot;/&gt;&lt;wsp:rsid wsp:val=&quot;009C5642&quot;/&gt;&lt;wsp:rsid wsp:val=&quot;009E13C3&quot;/&gt;&lt;wsp:rsid wsp:val=&quot;009E6A30&quot;/&gt;&lt;wsp:rsid wsp:val=&quot;009E79E5&quot;/&gt;&lt;wsp:rsid wsp:val=&quot;009F07D4&quot;/&gt;&lt;wsp:rsid wsp:val=&quot;009F29EB&quot;/&gt;&lt;wsp:rsid wsp:val=&quot;00A001A0&quot;/&gt;&lt;wsp:rsid wsp:val=&quot;00A12C83&quot;/&gt;&lt;wsp:rsid wsp:val=&quot;00A31AAC&quot;/&gt;&lt;wsp:rsid wsp:val=&quot;00A32905&quot;/&gt;&lt;wsp:rsid wsp:val=&quot;00A36C95&quot;/&gt;&lt;wsp:rsid wsp:val=&quot;00A37DE3&quot;/&gt;&lt;wsp:rsid wsp:val=&quot;00A4349C&quot;/&gt;&lt;wsp:rsid wsp:val=&quot;00A519D1&quot;/&gt;&lt;wsp:rsid wsp:val=&quot;00A6343B&quot;/&gt;&lt;wsp:rsid wsp:val=&quot;00A65C50&quot;/&gt;&lt;wsp:rsid wsp:val=&quot;00A66DD2&quot;/&gt;&lt;wsp:rsid wsp:val=&quot;00AA41B3&quot;/&gt;&lt;wsp:rsid wsp:val=&quot;00AA6670&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27ECE&quot;/&gt;&lt;wsp:rsid wsp:val=&quot;00B3033D&quot;/&gt;&lt;wsp:rsid wsp:val=&quot;00B356AF&quot;/&gt;&lt;wsp:rsid wsp:val=&quot;00B62087&quot;/&gt;&lt;wsp:rsid wsp:val=&quot;00B627D9&quot;/&gt;&lt;wsp:rsid wsp:val=&quot;00B62F41&quot;/&gt;&lt;wsp:rsid wsp:val=&quot;00B73785&quot;/&gt;&lt;wsp:rsid wsp:val=&quot;00B760E1&quot;/&gt;&lt;wsp:rsid wsp:val=&quot;00B807F8&quot;/&gt;&lt;wsp:rsid wsp:val=&quot;00B858FF&quot;/&gt;&lt;wsp:rsid wsp:val=&quot;00B91896&quot;/&gt;&lt;wsp:rsid wsp:val=&quot;00BA1AB3&quot;/&gt;&lt;wsp:rsid wsp:val=&quot;00BA6421&quot;/&gt;&lt;wsp:rsid wsp:val=&quot;00BB34E6&quot;/&gt;&lt;wsp:rsid wsp:val=&quot;00BB4FEC&quot;/&gt;&lt;wsp:rsid wsp:val=&quot;00BC402F&quot;/&gt;&lt;wsp:rsid wsp:val=&quot;00BD070E&quot;/&gt;&lt;wsp:rsid wsp:val=&quot;00BD27BA&quot;/&gt;&lt;wsp:rsid wsp:val=&quot;00BE13EF&quot;/&gt;&lt;wsp:rsid wsp:val=&quot;00BE40A5&quot;/&gt;&lt;wsp:rsid wsp:val=&quot;00BE6454&quot;/&gt;&lt;wsp:rsid wsp:val=&quot;00BF39A4&quot;/&gt;&lt;wsp:rsid wsp:val=&quot;00C02797&quot;/&gt;&lt;wsp:rsid wsp:val=&quot;00C10283&quot;/&gt;&lt;wsp:rsid wsp:val=&quot;00C110CC&quot;/&gt;&lt;wsp:rsid wsp:val=&quot;00C22886&quot;/&gt;&lt;wsp:rsid wsp:val=&quot;00C25C8F&quot;/&gt;&lt;wsp:rsid wsp:val=&quot;00C263C6&quot;/&gt;&lt;wsp:rsid wsp:val=&quot;00C35263&quot;/&gt;&lt;wsp:rsid wsp:val=&quot;00C635B6&quot;/&gt;&lt;wsp:rsid wsp:val=&quot;00C70DFC&quot;/&gt;&lt;wsp:rsid wsp:val=&quot;00C82466&quot;/&gt;&lt;wsp:rsid wsp:val=&quot;00C84097&quot;/&gt;&lt;wsp:rsid wsp:val=&quot;00CB429B&quot;/&gt;&lt;wsp:rsid wsp:val=&quot;00CC2753&quot;/&gt;&lt;wsp:rsid wsp:val=&quot;00CD093E&quot;/&gt;&lt;wsp:rsid wsp:val=&quot;00CD1556&quot;/&gt;&lt;wsp:rsid wsp:val=&quot;00CD1FD7&quot;/&gt;&lt;wsp:rsid wsp:val=&quot;00CE199A&quot;/&gt;&lt;wsp:rsid wsp:val=&quot;00CE5AC7&quot;/&gt;&lt;wsp:rsid wsp:val=&quot;00CF0BBB&quot;/&gt;&lt;wsp:rsid wsp:val=&quot;00D1283A&quot;/&gt;&lt;wsp:rsid wsp:val=&quot;00D17979&quot;/&gt;&lt;wsp:rsid wsp:val=&quot;00D2075F&quot;/&gt;&lt;wsp:rsid wsp:val=&quot;00D3257B&quot;/&gt;&lt;wsp:rsid wsp:val=&quot;00D40185&quot;/&gt;&lt;wsp:rsid wsp:val=&quot;00D40416&quot;/&gt;&lt;wsp:rsid wsp:val=&quot;00D45CF7&quot;/&gt;&lt;wsp:rsid wsp:val=&quot;00D4782A&quot;/&gt;&lt;wsp:rsid wsp:val=&quot;00D7603E&quot;/&gt;&lt;wsp:rsid wsp:val=&quot;00D8579C&quot;/&gt;&lt;wsp:rsid wsp:val=&quot;00D90124&quot;/&gt;&lt;wsp:rsid wsp:val=&quot;00D9392F&quot;/&gt;&lt;wsp:rsid wsp:val=&quot;00DA41F5&quot;/&gt;&lt;wsp:rsid wsp:val=&quot;00DB5B54&quot;/&gt;&lt;wsp:rsid wsp:val=&quot;00DB7E1B&quot;/&gt;&lt;wsp:rsid wsp:val=&quot;00DC1D81&quot;/&gt;&lt;wsp:rsid wsp:val=&quot;00E41C12&quot;/&gt;&lt;wsp:rsid wsp:val=&quot;00E451EA&quot;/&gt;&lt;wsp:rsid wsp:val=&quot;00E53E52&quot;/&gt;&lt;wsp:rsid wsp:val=&quot;00E55AFF&quot;/&gt;&lt;wsp:rsid wsp:val=&quot;00E57F4B&quot;/&gt;&lt;wsp:rsid wsp:val=&quot;00E63889&quot;/&gt;&lt;wsp:rsid wsp:val=&quot;00E64AAB&quot;/&gt;&lt;wsp:rsid wsp:val=&quot;00E65EB7&quot;/&gt;&lt;wsp:rsid wsp:val=&quot;00E71C8D&quot;/&gt;&lt;wsp:rsid wsp:val=&quot;00E72360&quot;/&gt;&lt;wsp:rsid wsp:val=&quot;00E972A7&quot;/&gt;&lt;wsp:rsid wsp:val=&quot;00EA2839&quot;/&gt;&lt;wsp:rsid wsp:val=&quot;00EB3E91&quot;/&gt;&lt;wsp:rsid wsp:val=&quot;00EC6894&quot;/&gt;&lt;wsp:rsid wsp:val=&quot;00ED6B12&quot;/&gt;&lt;wsp:rsid wsp:val=&quot;00EE0D3E&quot;/&gt;&lt;wsp:rsid wsp:val=&quot;00EF326D&quot;/&gt;&lt;wsp:rsid wsp:val=&quot;00EF53FE&quot;/&gt;&lt;wsp:rsid wsp:val=&quot;00F11F56&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71053&quot;/&gt;&lt;wsp:rsid wsp:val=&quot;00FA39E8&quot;/&gt;&lt;wsp:rsid wsp:val=&quot;00FA548B&quot;/&gt;&lt;wsp:rsid wsp:val=&quot;00FA6528&quot;/&gt;&lt;wsp:rsid wsp:val=&quot;00FB3521&quot;/&gt;&lt;wsp:rsid wsp:val=&quot;00FC2E17&quot;/&gt;&lt;wsp:rsid wsp:val=&quot;00FC6387&quot;/&gt;&lt;wsp:rsid wsp:val=&quot;00FC6802&quot;/&gt;&lt;wsp:rsid wsp:val=&quot;00FD70A7&quot;/&gt;&lt;wsp:rsid wsp:val=&quot;00FF09A0&quot;/&gt;&lt;/wsp:rsids&gt;&lt;/w:docPr&gt;&lt;w:body&gt;&lt;wx:sect&gt;&lt;w:p wsp:rsidR=&quot;00000000&quot; wsp:rsidRDefault=&quot;00BD070E&quot; wsp:rsidP=&quot;00BD070E&quot;&gt;&lt;m:oMathPara&gt;&lt;m:oMath&gt;&lt;m:r&gt;&lt;m:rPr&gt;&lt;m:sty m:val=&quot;bi&quot;/&gt;&lt;/m:rPr&gt;&lt;w:rPr&gt;&lt;w:rFonts w:ascii=&quot;Cambria Math&quot; w:h-ansi=&quot;Cambria Math&quot;/&gt;&lt;wx:font wx:val=&quot;Cambria Math&quot;/&gt;&lt;w:b/&gt;&lt;w:b-cs/&gt;&lt;w:i/&gt;&lt;w:lang w:val=&quot;EN-GB&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290887">
              <w:rPr>
                <w:rFonts w:ascii="Arial" w:hAnsi="Arial" w:cs="Arial"/>
                <w:b w:val="0"/>
                <w:lang w:val="en-GB"/>
              </w:rPr>
              <w:instrText xml:space="preserve"> </w:instrText>
            </w:r>
            <w:r w:rsidRPr="00290887">
              <w:rPr>
                <w:rFonts w:ascii="Arial" w:hAnsi="Arial" w:cs="Arial"/>
                <w:b w:val="0"/>
                <w:lang w:val="en-GB"/>
              </w:rPr>
              <w:fldChar w:fldCharType="separate"/>
            </w:r>
            <w:r w:rsidR="00000000" w:rsidRPr="00290887">
              <w:rPr>
                <w:rFonts w:ascii="Arial" w:hAnsi="Arial" w:cs="Arial"/>
                <w:b w:val="0"/>
                <w:position w:val="-4"/>
              </w:rPr>
              <w:pict w14:anchorId="7297CBDD">
                <v:shape id="_x0000_i1026" type="#_x0000_t75" style="width: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EN-IN&quot; w:vendorID=&quot;64&quot; w:dllVersion=&quot;4096&quot; w:nlCheck=&quot;on&quot; w:optionSet=&quot;0&quot;/&gt;&lt;w:activeWritingStyle w:lang=&quot;FR&quot; w:vendorID=&quot;64&quot; w:dllVersion=&quot;4096&quot; w:nlCheck=&quot;on&quot; w:optionSet=&quot;0&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65016&quot;/&gt;&lt;wsp:rsid wsp:val=&quot;00084D7C&quot;/&gt;&lt;wsp:rsid wsp:val=&quot;00091112&quot;/&gt;&lt;wsp:rsid wsp:val=&quot;000936AC&quot;/&gt;&lt;wsp:rsid wsp:val=&quot;00095A59&quot;/&gt;&lt;wsp:rsid wsp:val=&quot;000A2134&quot;/&gt;&lt;wsp:rsid wsp:val=&quot;000A6F41&quot;/&gt;&lt;wsp:rsid wsp:val=&quot;000A730B&quot;/&gt;&lt;wsp:rsid wsp:val=&quot;000B4CF7&quot;/&gt;&lt;wsp:rsid wsp:val=&quot;000B4EE5&quot;/&gt;&lt;wsp:rsid wsp:val=&quot;000B74A1&quot;/&gt;&lt;wsp:rsid wsp:val=&quot;000B757E&quot;/&gt;&lt;wsp:rsid wsp:val=&quot;000C0837&quot;/&gt;&lt;wsp:rsid wsp:val=&quot;000C3B7E&quot;/&gt;&lt;wsp:rsid wsp:val=&quot;00100577&quot;/&gt;&lt;wsp:rsid wsp:val=&quot;00101322&quot;/&gt;&lt;wsp:rsid wsp:val=&quot;001039FE&quot;/&gt;&lt;wsp:rsid wsp:val=&quot;00136984&quot;/&gt;&lt;wsp:rsid wsp:val=&quot;00144521&quot;/&gt;&lt;wsp:rsid wsp:val=&quot;00150304&quot;/&gt;&lt;wsp:rsid wsp:val=&quot;0015296D&quot;/&gt;&lt;wsp:rsid wsp:val=&quot;00163622&quot;/&gt;&lt;wsp:rsid wsp:val=&quot;001645A2&quot;/&gt;&lt;wsp:rsid wsp:val=&quot;00164F4E&quot;/&gt;&lt;wsp:rsid wsp:val=&quot;00165685&quot;/&gt;&lt;wsp:rsid wsp:val=&quot;0017480A&quot;/&gt;&lt;wsp:rsid wsp:val=&quot;001766DF&quot;/&gt;&lt;wsp:rsid wsp:val=&quot;00181988&quot;/&gt;&lt;wsp:rsid wsp:val=&quot;00184644&quot;/&gt;&lt;wsp:rsid wsp:val=&quot;0018753A&quot;/&gt;&lt;wsp:rsid wsp:val=&quot;0019527A&quot;/&gt;&lt;wsp:rsid wsp:val=&quot;00197E68&quot;/&gt;&lt;wsp:rsid wsp:val=&quot;001A1605&quot;/&gt;&lt;wsp:rsid wsp:val=&quot;001B0C63&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0168&quot;/&gt;&lt;wsp:rsid wsp:val=&quot;0022369C&quot;/&gt;&lt;wsp:rsid wsp:val=&quot;002320EB&quot;/&gt;&lt;wsp:rsid wsp:val=&quot;0023696A&quot;/&gt;&lt;wsp:rsid wsp:val=&quot;002422CB&quot;/&gt;&lt;wsp:rsid wsp:val=&quot;00245E23&quot;/&gt;&lt;wsp:rsid wsp:val=&quot;0025366D&quot;/&gt;&lt;wsp:rsid wsp:val=&quot;00254F80&quot;/&gt;&lt;wsp:rsid wsp:val=&quot;00262634&quot;/&gt;&lt;wsp:rsid wsp:val=&quot;002643B3&quot;/&gt;&lt;wsp:rsid wsp:val=&quot;0027322C&quot;/&gt;&lt;wsp:rsid wsp:val=&quot;00275984&quot;/&gt;&lt;wsp:rsid wsp:val=&quot;00280EC9&quot;/&gt;&lt;wsp:rsid wsp:val=&quot;00291D08&quot;/&gt;&lt;wsp:rsid wsp:val=&quot;00293482&quot;/&gt;&lt;wsp:rsid wsp:val=&quot;002D7EA9&quot;/&gt;&lt;wsp:rsid wsp:val=&quot;002E1211&quot;/&gt;&lt;wsp:rsid wsp:val=&quot;002E2339&quot;/&gt;&lt;wsp:rsid wsp:val=&quot;002E6D86&quot;/&gt;&lt;wsp:rsid wsp:val=&quot;002F6935&quot;/&gt;&lt;wsp:rsid wsp:val=&quot;002F7245&quot;/&gt;&lt;wsp:rsid wsp:val=&quot;00312559&quot;/&gt;&lt;wsp:rsid wsp:val=&quot;003204B8&quot;/&gt;&lt;wsp:rsid wsp:val=&quot;003218B3&quot;/&gt;&lt;wsp:rsid wsp:val=&quot;0033692F&quot;/&gt;&lt;wsp:rsid wsp:val=&quot;00346223&quot;/&gt;&lt;wsp:rsid wsp:val=&quot;003A04E7&quot;/&gt;&lt;wsp:rsid wsp:val=&quot;003A4991&quot;/&gt;&lt;wsp:rsid wsp:val=&quot;003A6E1A&quot;/&gt;&lt;wsp:rsid wsp:val=&quot;003B2172&quot;/&gt;&lt;wsp:rsid wsp:val=&quot;003D02D9&quot;/&gt;&lt;wsp:rsid wsp:val=&quot;003D0BE2&quot;/&gt;&lt;wsp:rsid wsp:val=&quot;003D487E&quot;/&gt;&lt;wsp:rsid wsp:val=&quot;003E746A&quot;/&gt;&lt;wsp:rsid wsp:val=&quot;003F061B&quot;/&gt;&lt;wsp:rsid wsp:val=&quot;0042465A&quot;/&gt;&lt;wsp:rsid wsp:val=&quot;004356CC&quot;/&gt;&lt;wsp:rsid wsp:val=&quot;00435B36&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B4CAD&quot;/&gt;&lt;wsp:rsid wsp:val=&quot;004B4FDC&quot;/&gt;&lt;wsp:rsid wsp:val=&quot;004C3DF1&quot;/&gt;&lt;wsp:rsid wsp:val=&quot;004D18BF&quot;/&gt;&lt;wsp:rsid wsp:val=&quot;004D2E36&quot;/&gt;&lt;wsp:rsid wsp:val=&quot;004F4DD6&quot;/&gt;&lt;wsp:rsid wsp:val=&quot;004F56E4&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4564B&quot;/&gt;&lt;wsp:rsid wsp:val=&quot;00545A13&quot;/&gt;&lt;wsp:rsid wsp:val=&quot;00546343&quot;/&gt;&lt;wsp:rsid wsp:val=&quot;00553609&quot;/&gt;&lt;wsp:rsid wsp:val=&quot;00557CD3&quot;/&gt;&lt;wsp:rsid wsp:val=&quot;00560D3C&quot;/&gt;&lt;wsp:rsid wsp:val=&quot;00567DE0&quot;/&gt;&lt;wsp:rsid wsp:val=&quot;005735A5&quot;/&gt;&lt;wsp:rsid wsp:val=&quot;005A5BE0&quot;/&gt;&lt;wsp:rsid wsp:val=&quot;005B12E0&quot;/&gt;&lt;wsp:rsid wsp:val=&quot;005C25A0&quot;/&gt;&lt;wsp:rsid wsp:val=&quot;005D230D&quot;/&gt;&lt;wsp:rsid wsp:val=&quot;005D5A46&quot;/&gt;&lt;wsp:rsid wsp:val=&quot;00602F7D&quot;/&gt;&lt;wsp:rsid wsp:val=&quot;00605952&quot;/&gt;&lt;wsp:rsid wsp:val=&quot;00620677&quot;/&gt;&lt;wsp:rsid wsp:val=&quot;00624032&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7BE1&quot;/&gt;&lt;wsp:rsid wsp:val=&quot;007144AD&quot;/&gt;&lt;wsp:rsid wsp:val=&quot;00714CEB&quot;/&gt;&lt;wsp:rsid wsp:val=&quot;007238EB&quot;/&gt;&lt;wsp:rsid wsp:val=&quot;0072789A&quot;/&gt;&lt;wsp:rsid wsp:val=&quot;007317C3&quot;/&gt;&lt;wsp:rsid wsp:val=&quot;00734756&quot;/&gt;&lt;wsp:rsid wsp:val=&quot;0073538B&quot;/&gt;&lt;wsp:rsid wsp:val=&quot;00741BD0&quot;/&gt;&lt;wsp:rsid wsp:val=&quot;007426E6&quot;/&gt;&lt;wsp:rsid wsp:val=&quot;00746370&quot;/&gt;&lt;wsp:rsid wsp:val=&quot;00766889&quot;/&gt;&lt;wsp:rsid wsp:val=&quot;00766A0D&quot;/&gt;&lt;wsp:rsid wsp:val=&quot;00767F8C&quot;/&gt;&lt;wsp:rsid wsp:val=&quot;0077060D&quot;/&gt;&lt;wsp:rsid wsp:val=&quot;00780B67&quot;/&gt;&lt;wsp:rsid wsp:val=&quot;007B1099&quot;/&gt;&lt;wsp:rsid wsp:val=&quot;007B6E18&quot;/&gt;&lt;wsp:rsid wsp:val=&quot;007D0246&quot;/&gt;&lt;wsp:rsid wsp:val=&quot;007F5873&quot;/&gt;&lt;wsp:rsid wsp:val=&quot;00801B15&quot;/&gt;&lt;wsp:rsid wsp:val=&quot;00806382&quot;/&gt;&lt;wsp:rsid wsp:val=&quot;00815F94&quot;/&gt;&lt;wsp:rsid wsp:val=&quot;0082130C&quot;/&gt;&lt;wsp:rsid wsp:val=&quot;008224E2&quot;/&gt;&lt;wsp:rsid wsp:val=&quot;00825DC9&quot;/&gt;&lt;wsp:rsid wsp:val=&quot;0082676D&quot;/&gt;&lt;wsp:rsid wsp:val=&quot;00831055&quot;/&gt;&lt;wsp:rsid wsp:val=&quot;00836295&quot;/&gt;&lt;wsp:rsid wsp:val=&quot;008423BB&quot;/&gt;&lt;wsp:rsid wsp:val=&quot;00846F1F&quot;/&gt;&lt;wsp:rsid wsp:val=&quot;0087201B&quot;/&gt;&lt;wsp:rsid wsp:val=&quot;00877F10&quot;/&gt;&lt;wsp:rsid wsp:val=&quot;00882091&quot;/&gt;&lt;wsp:rsid wsp:val=&quot;008913D5&quot;/&gt;&lt;wsp:rsid wsp:val=&quot;00893E75&quot;/&gt;&lt;wsp:rsid wsp:val=&quot;008C2778&quot;/&gt;&lt;wsp:rsid wsp:val=&quot;008C2F62&quot;/&gt;&lt;wsp:rsid wsp:val=&quot;008D020E&quot;/&gt;&lt;wsp:rsid wsp:val=&quot;008D1117&quot;/&gt;&lt;wsp:rsid wsp:val=&quot;008D15A4&quot;/&gt;&lt;wsp:rsid wsp:val=&quot;008F0023&quot;/&gt;&lt;wsp:rsid wsp:val=&quot;008F36E4&quot;/&gt;&lt;wsp:rsid wsp:val=&quot;00933C8B&quot;/&gt;&lt;wsp:rsid wsp:val=&quot;009553EC&quot;/&gt;&lt;wsp:rsid wsp:val=&quot;00960975&quot;/&gt;&lt;wsp:rsid wsp:val=&quot;0097330E&quot;/&gt;&lt;wsp:rsid wsp:val=&quot;00974330&quot;/&gt;&lt;wsp:rsid wsp:val=&quot;0097498C&quot;/&gt;&lt;wsp:rsid wsp:val=&quot;00982766&quot;/&gt;&lt;wsp:rsid wsp:val=&quot;009852C4&quot;/&gt;&lt;wsp:rsid wsp:val=&quot;00985F26&quot;/&gt;&lt;wsp:rsid wsp:val=&quot;0099583E&quot;/&gt;&lt;wsp:rsid wsp:val=&quot;009A0242&quot;/&gt;&lt;wsp:rsid wsp:val=&quot;009A3F22&quot;/&gt;&lt;wsp:rsid wsp:val=&quot;009A59ED&quot;/&gt;&lt;wsp:rsid wsp:val=&quot;009B5AA8&quot;/&gt;&lt;wsp:rsid wsp:val=&quot;009C0FB0&quot;/&gt;&lt;wsp:rsid wsp:val=&quot;009C45A0&quot;/&gt;&lt;wsp:rsid wsp:val=&quot;009C5642&quot;/&gt;&lt;wsp:rsid wsp:val=&quot;009E13C3&quot;/&gt;&lt;wsp:rsid wsp:val=&quot;009E6A30&quot;/&gt;&lt;wsp:rsid wsp:val=&quot;009E79E5&quot;/&gt;&lt;wsp:rsid wsp:val=&quot;009F07D4&quot;/&gt;&lt;wsp:rsid wsp:val=&quot;009F29EB&quot;/&gt;&lt;wsp:rsid wsp:val=&quot;00A001A0&quot;/&gt;&lt;wsp:rsid wsp:val=&quot;00A12C83&quot;/&gt;&lt;wsp:rsid wsp:val=&quot;00A31AAC&quot;/&gt;&lt;wsp:rsid wsp:val=&quot;00A32905&quot;/&gt;&lt;wsp:rsid wsp:val=&quot;00A36C95&quot;/&gt;&lt;wsp:rsid wsp:val=&quot;00A37DE3&quot;/&gt;&lt;wsp:rsid wsp:val=&quot;00A4349C&quot;/&gt;&lt;wsp:rsid wsp:val=&quot;00A519D1&quot;/&gt;&lt;wsp:rsid wsp:val=&quot;00A6343B&quot;/&gt;&lt;wsp:rsid wsp:val=&quot;00A65C50&quot;/&gt;&lt;wsp:rsid wsp:val=&quot;00A66DD2&quot;/&gt;&lt;wsp:rsid wsp:val=&quot;00AA41B3&quot;/&gt;&lt;wsp:rsid wsp:val=&quot;00AA6670&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27ECE&quot;/&gt;&lt;wsp:rsid wsp:val=&quot;00B3033D&quot;/&gt;&lt;wsp:rsid wsp:val=&quot;00B356AF&quot;/&gt;&lt;wsp:rsid wsp:val=&quot;00B62087&quot;/&gt;&lt;wsp:rsid wsp:val=&quot;00B627D9&quot;/&gt;&lt;wsp:rsid wsp:val=&quot;00B62F41&quot;/&gt;&lt;wsp:rsid wsp:val=&quot;00B73785&quot;/&gt;&lt;wsp:rsid wsp:val=&quot;00B760E1&quot;/&gt;&lt;wsp:rsid wsp:val=&quot;00B807F8&quot;/&gt;&lt;wsp:rsid wsp:val=&quot;00B858FF&quot;/&gt;&lt;wsp:rsid wsp:val=&quot;00B91896&quot;/&gt;&lt;wsp:rsid wsp:val=&quot;00BA1AB3&quot;/&gt;&lt;wsp:rsid wsp:val=&quot;00BA6421&quot;/&gt;&lt;wsp:rsid wsp:val=&quot;00BB34E6&quot;/&gt;&lt;wsp:rsid wsp:val=&quot;00BB4FEC&quot;/&gt;&lt;wsp:rsid wsp:val=&quot;00BC402F&quot;/&gt;&lt;wsp:rsid wsp:val=&quot;00BD070E&quot;/&gt;&lt;wsp:rsid wsp:val=&quot;00BD27BA&quot;/&gt;&lt;wsp:rsid wsp:val=&quot;00BE13EF&quot;/&gt;&lt;wsp:rsid wsp:val=&quot;00BE40A5&quot;/&gt;&lt;wsp:rsid wsp:val=&quot;00BE6454&quot;/&gt;&lt;wsp:rsid wsp:val=&quot;00BF39A4&quot;/&gt;&lt;wsp:rsid wsp:val=&quot;00C02797&quot;/&gt;&lt;wsp:rsid wsp:val=&quot;00C10283&quot;/&gt;&lt;wsp:rsid wsp:val=&quot;00C110CC&quot;/&gt;&lt;wsp:rsid wsp:val=&quot;00C22886&quot;/&gt;&lt;wsp:rsid wsp:val=&quot;00C25C8F&quot;/&gt;&lt;wsp:rsid wsp:val=&quot;00C263C6&quot;/&gt;&lt;wsp:rsid wsp:val=&quot;00C35263&quot;/&gt;&lt;wsp:rsid wsp:val=&quot;00C635B6&quot;/&gt;&lt;wsp:rsid wsp:val=&quot;00C70DFC&quot;/&gt;&lt;wsp:rsid wsp:val=&quot;00C82466&quot;/&gt;&lt;wsp:rsid wsp:val=&quot;00C84097&quot;/&gt;&lt;wsp:rsid wsp:val=&quot;00CB429B&quot;/&gt;&lt;wsp:rsid wsp:val=&quot;00CC2753&quot;/&gt;&lt;wsp:rsid wsp:val=&quot;00CD093E&quot;/&gt;&lt;wsp:rsid wsp:val=&quot;00CD1556&quot;/&gt;&lt;wsp:rsid wsp:val=&quot;00CD1FD7&quot;/&gt;&lt;wsp:rsid wsp:val=&quot;00CE199A&quot;/&gt;&lt;wsp:rsid wsp:val=&quot;00CE5AC7&quot;/&gt;&lt;wsp:rsid wsp:val=&quot;00CF0BBB&quot;/&gt;&lt;wsp:rsid wsp:val=&quot;00D1283A&quot;/&gt;&lt;wsp:rsid wsp:val=&quot;00D17979&quot;/&gt;&lt;wsp:rsid wsp:val=&quot;00D2075F&quot;/&gt;&lt;wsp:rsid wsp:val=&quot;00D3257B&quot;/&gt;&lt;wsp:rsid wsp:val=&quot;00D40185&quot;/&gt;&lt;wsp:rsid wsp:val=&quot;00D40416&quot;/&gt;&lt;wsp:rsid wsp:val=&quot;00D45CF7&quot;/&gt;&lt;wsp:rsid wsp:val=&quot;00D4782A&quot;/&gt;&lt;wsp:rsid wsp:val=&quot;00D7603E&quot;/&gt;&lt;wsp:rsid wsp:val=&quot;00D8579C&quot;/&gt;&lt;wsp:rsid wsp:val=&quot;00D90124&quot;/&gt;&lt;wsp:rsid wsp:val=&quot;00D9392F&quot;/&gt;&lt;wsp:rsid wsp:val=&quot;00DA41F5&quot;/&gt;&lt;wsp:rsid wsp:val=&quot;00DB5B54&quot;/&gt;&lt;wsp:rsid wsp:val=&quot;00DB7E1B&quot;/&gt;&lt;wsp:rsid wsp:val=&quot;00DC1D81&quot;/&gt;&lt;wsp:rsid wsp:val=&quot;00E41C12&quot;/&gt;&lt;wsp:rsid wsp:val=&quot;00E451EA&quot;/&gt;&lt;wsp:rsid wsp:val=&quot;00E53E52&quot;/&gt;&lt;wsp:rsid wsp:val=&quot;00E55AFF&quot;/&gt;&lt;wsp:rsid wsp:val=&quot;00E57F4B&quot;/&gt;&lt;wsp:rsid wsp:val=&quot;00E63889&quot;/&gt;&lt;wsp:rsid wsp:val=&quot;00E64AAB&quot;/&gt;&lt;wsp:rsid wsp:val=&quot;00E65EB7&quot;/&gt;&lt;wsp:rsid wsp:val=&quot;00E71C8D&quot;/&gt;&lt;wsp:rsid wsp:val=&quot;00E72360&quot;/&gt;&lt;wsp:rsid wsp:val=&quot;00E972A7&quot;/&gt;&lt;wsp:rsid wsp:val=&quot;00EA2839&quot;/&gt;&lt;wsp:rsid wsp:val=&quot;00EB3E91&quot;/&gt;&lt;wsp:rsid wsp:val=&quot;00EC6894&quot;/&gt;&lt;wsp:rsid wsp:val=&quot;00ED6B12&quot;/&gt;&lt;wsp:rsid wsp:val=&quot;00EE0D3E&quot;/&gt;&lt;wsp:rsid wsp:val=&quot;00EF326D&quot;/&gt;&lt;wsp:rsid wsp:val=&quot;00EF53FE&quot;/&gt;&lt;wsp:rsid wsp:val=&quot;00F11F56&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71053&quot;/&gt;&lt;wsp:rsid wsp:val=&quot;00FA39E8&quot;/&gt;&lt;wsp:rsid wsp:val=&quot;00FA548B&quot;/&gt;&lt;wsp:rsid wsp:val=&quot;00FA6528&quot;/&gt;&lt;wsp:rsid wsp:val=&quot;00FB3521&quot;/&gt;&lt;wsp:rsid wsp:val=&quot;00FC2E17&quot;/&gt;&lt;wsp:rsid wsp:val=&quot;00FC6387&quot;/&gt;&lt;wsp:rsid wsp:val=&quot;00FC6802&quot;/&gt;&lt;wsp:rsid wsp:val=&quot;00FD70A7&quot;/&gt;&lt;wsp:rsid wsp:val=&quot;00FF09A0&quot;/&gt;&lt;/wsp:rsids&gt;&lt;/w:docPr&gt;&lt;w:body&gt;&lt;wx:sect&gt;&lt;w:p wsp:rsidR=&quot;00000000&quot; wsp:rsidRDefault=&quot;00BD070E&quot; wsp:rsidP=&quot;00BD070E&quot;&gt;&lt;m:oMathPara&gt;&lt;m:oMath&gt;&lt;m:r&gt;&lt;m:rPr&gt;&lt;m:sty m:val=&quot;bi&quot;/&gt;&lt;/m:rPr&gt;&lt;w:rPr&gt;&lt;w:rFonts w:ascii=&quot;Cambria Math&quot; w:h-ansi=&quot;Cambria Math&quot;/&gt;&lt;wx:font wx:val=&quot;Cambria Math&quot;/&gt;&lt;w:b/&gt;&lt;w:b-cs/&gt;&lt;w:i/&gt;&lt;w:lang w:val=&quot;EN-GB&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290887">
              <w:rPr>
                <w:rFonts w:ascii="Arial" w:hAnsi="Arial" w:cs="Arial"/>
                <w:b w:val="0"/>
                <w:lang w:val="en-GB"/>
              </w:rPr>
              <w:fldChar w:fldCharType="end"/>
            </w:r>
            <w:r w:rsidRPr="00290887">
              <w:rPr>
                <w:rFonts w:ascii="Arial" w:hAnsi="Arial" w:cs="Arial"/>
                <w:b w:val="0"/>
                <w:lang w:val="en-GB"/>
              </w:rPr>
              <w:t xml:space="preserve"> coefficient) of how Math anxiety </w:t>
            </w:r>
            <w:proofErr w:type="gramStart"/>
            <w:r w:rsidRPr="00290887">
              <w:rPr>
                <w:rFonts w:ascii="Arial" w:hAnsi="Arial" w:cs="Arial"/>
                <w:b w:val="0"/>
                <w:lang w:val="en-GB"/>
              </w:rPr>
              <w:t>contribute</w:t>
            </w:r>
            <w:proofErr w:type="gramEnd"/>
            <w:r w:rsidRPr="00290887">
              <w:rPr>
                <w:rFonts w:ascii="Arial" w:hAnsi="Arial" w:cs="Arial"/>
                <w:b w:val="0"/>
                <w:lang w:val="en-GB"/>
              </w:rPr>
              <w:t xml:space="preserve"> to low performance in mathematics which is currently underrepresented in the literature. By establishing the magnitude of this effect in the local setting, the findings have an immediate impact on evidence-based educational policy and the allocation of funds for non-cognitive therapy programs or interventions. Furthermore, the research offers administrators and teachers practical strategies to help students overcome math related anxiety going beyond merely outlining the problem.</w:t>
            </w:r>
          </w:p>
        </w:tc>
      </w:tr>
      <w:tr w:rsidR="00DF6CD0" w:rsidRPr="00290887">
        <w:trPr>
          <w:trHeight w:val="1262"/>
        </w:trPr>
        <w:tc>
          <w:tcPr>
            <w:tcW w:w="1265" w:type="pct"/>
            <w:noWrap/>
          </w:tcPr>
          <w:p w:rsidR="00DF6CD0" w:rsidRPr="00290887" w:rsidRDefault="00DF6CD0" w:rsidP="00DF6CD0">
            <w:pPr>
              <w:ind w:left="360"/>
              <w:rPr>
                <w:rFonts w:ascii="Arial" w:hAnsi="Arial" w:cs="Arial"/>
                <w:b/>
                <w:bCs/>
                <w:sz w:val="20"/>
                <w:szCs w:val="20"/>
                <w:lang w:val="en-GB"/>
              </w:rPr>
            </w:pPr>
            <w:r w:rsidRPr="00290887">
              <w:rPr>
                <w:rFonts w:ascii="Arial" w:hAnsi="Arial" w:cs="Arial"/>
                <w:b/>
                <w:bCs/>
                <w:sz w:val="20"/>
                <w:szCs w:val="20"/>
                <w:lang w:val="en-GB"/>
              </w:rPr>
              <w:t>Is the title of the article suitable?</w:t>
            </w:r>
          </w:p>
          <w:p w:rsidR="00DF6CD0" w:rsidRPr="00290887" w:rsidRDefault="00DF6CD0" w:rsidP="00DF6CD0">
            <w:pPr>
              <w:ind w:left="360"/>
              <w:rPr>
                <w:rFonts w:ascii="Arial" w:hAnsi="Arial" w:cs="Arial"/>
                <w:b/>
                <w:bCs/>
                <w:sz w:val="20"/>
                <w:szCs w:val="20"/>
                <w:lang w:val="en-GB"/>
              </w:rPr>
            </w:pPr>
            <w:r w:rsidRPr="00290887">
              <w:rPr>
                <w:rFonts w:ascii="Arial" w:hAnsi="Arial" w:cs="Arial"/>
                <w:b/>
                <w:bCs/>
                <w:sz w:val="20"/>
                <w:szCs w:val="20"/>
                <w:lang w:val="en-GB"/>
              </w:rPr>
              <w:t>(If not please suggest an alternative title)</w:t>
            </w:r>
          </w:p>
          <w:p w:rsidR="00DF6CD0" w:rsidRPr="00290887" w:rsidRDefault="00DF6CD0" w:rsidP="00DF6CD0">
            <w:pPr>
              <w:pStyle w:val="Heading2"/>
              <w:jc w:val="left"/>
              <w:rPr>
                <w:rFonts w:ascii="Arial" w:hAnsi="Arial" w:cs="Arial"/>
                <w:u w:val="single"/>
                <w:lang w:val="en-GB"/>
              </w:rPr>
            </w:pPr>
          </w:p>
        </w:tc>
        <w:tc>
          <w:tcPr>
            <w:tcW w:w="2212" w:type="pct"/>
          </w:tcPr>
          <w:p w:rsidR="00DF6CD0" w:rsidRPr="00290887" w:rsidRDefault="00DF6CD0" w:rsidP="00DF6CD0">
            <w:pPr>
              <w:ind w:left="360"/>
              <w:rPr>
                <w:rFonts w:ascii="Arial" w:hAnsi="Arial" w:cs="Arial"/>
                <w:b/>
                <w:bCs/>
                <w:sz w:val="20"/>
                <w:szCs w:val="20"/>
              </w:rPr>
            </w:pPr>
            <w:r w:rsidRPr="00290887">
              <w:rPr>
                <w:rFonts w:ascii="Arial" w:hAnsi="Arial" w:cs="Arial"/>
                <w:b/>
                <w:bCs/>
                <w:sz w:val="20"/>
                <w:szCs w:val="20"/>
              </w:rPr>
              <w:t xml:space="preserve">The article's title fully reflects its content. </w:t>
            </w:r>
          </w:p>
          <w:p w:rsidR="00DF6CD0" w:rsidRPr="00290887" w:rsidRDefault="00DF6CD0" w:rsidP="00DF6CD0">
            <w:pPr>
              <w:ind w:left="360"/>
              <w:rPr>
                <w:rFonts w:ascii="Arial" w:hAnsi="Arial" w:cs="Arial"/>
                <w:b/>
                <w:bCs/>
                <w:sz w:val="20"/>
                <w:szCs w:val="20"/>
              </w:rPr>
            </w:pPr>
          </w:p>
        </w:tc>
        <w:tc>
          <w:tcPr>
            <w:tcW w:w="1523" w:type="pct"/>
          </w:tcPr>
          <w:p w:rsidR="00DF6CD0" w:rsidRPr="00290887" w:rsidRDefault="00DF6CD0" w:rsidP="00DF6CD0">
            <w:pPr>
              <w:pStyle w:val="Heading2"/>
              <w:jc w:val="left"/>
              <w:rPr>
                <w:rFonts w:ascii="Arial" w:hAnsi="Arial" w:cs="Arial"/>
                <w:b w:val="0"/>
                <w:lang w:val="en-GB"/>
              </w:rPr>
            </w:pPr>
            <w:r w:rsidRPr="00290887">
              <w:rPr>
                <w:rFonts w:ascii="Arial" w:hAnsi="Arial" w:cs="Arial"/>
                <w:b w:val="0"/>
                <w:lang w:val="en-GB"/>
              </w:rPr>
              <w:t>Well noted thanks.</w:t>
            </w:r>
          </w:p>
        </w:tc>
      </w:tr>
      <w:tr w:rsidR="00DF6CD0" w:rsidRPr="00290887">
        <w:trPr>
          <w:trHeight w:val="1262"/>
        </w:trPr>
        <w:tc>
          <w:tcPr>
            <w:tcW w:w="1265" w:type="pct"/>
            <w:noWrap/>
          </w:tcPr>
          <w:p w:rsidR="00DF6CD0" w:rsidRPr="00290887" w:rsidRDefault="00DF6CD0" w:rsidP="00DF6CD0">
            <w:pPr>
              <w:pStyle w:val="Heading2"/>
              <w:ind w:left="360"/>
              <w:jc w:val="left"/>
              <w:rPr>
                <w:rFonts w:ascii="Arial" w:hAnsi="Arial" w:cs="Arial"/>
                <w:lang w:val="en-GB"/>
              </w:rPr>
            </w:pPr>
            <w:r w:rsidRPr="00290887">
              <w:rPr>
                <w:rFonts w:ascii="Arial" w:hAnsi="Arial" w:cs="Arial"/>
                <w:lang w:val="en-GB"/>
              </w:rPr>
              <w:t>Is the abstract of the article comprehensive? Do you suggest the addition (or deletion) of some points in this section? Please write your suggestions here.</w:t>
            </w:r>
          </w:p>
          <w:p w:rsidR="00DF6CD0" w:rsidRPr="00290887" w:rsidRDefault="00DF6CD0" w:rsidP="00DF6CD0">
            <w:pPr>
              <w:pStyle w:val="Heading2"/>
              <w:jc w:val="left"/>
              <w:rPr>
                <w:rFonts w:ascii="Arial" w:hAnsi="Arial" w:cs="Arial"/>
                <w:u w:val="single"/>
                <w:lang w:val="en-GB"/>
              </w:rPr>
            </w:pPr>
          </w:p>
        </w:tc>
        <w:tc>
          <w:tcPr>
            <w:tcW w:w="2212" w:type="pct"/>
          </w:tcPr>
          <w:p w:rsidR="00DF6CD0" w:rsidRPr="00290887" w:rsidRDefault="00DF6CD0" w:rsidP="00DF6CD0">
            <w:pPr>
              <w:ind w:left="360"/>
              <w:rPr>
                <w:rFonts w:ascii="Arial" w:hAnsi="Arial" w:cs="Arial"/>
                <w:b/>
                <w:bCs/>
                <w:sz w:val="20"/>
                <w:szCs w:val="20"/>
              </w:rPr>
            </w:pPr>
            <w:r w:rsidRPr="00290887">
              <w:rPr>
                <w:rFonts w:ascii="Arial" w:hAnsi="Arial" w:cs="Arial"/>
                <w:b/>
                <w:bCs/>
                <w:sz w:val="20"/>
                <w:szCs w:val="20"/>
              </w:rPr>
              <w:t>The abstract specifies the objective, methods for solving the problem, the mathematical apparatus used by the authors, and the results of the authors' research. The keywords are selected correctly. The abstract fully confirms the article's content and requires no improvement.</w:t>
            </w:r>
          </w:p>
          <w:p w:rsidR="00DF6CD0" w:rsidRPr="00290887" w:rsidRDefault="00DF6CD0" w:rsidP="00DF6CD0">
            <w:pPr>
              <w:ind w:left="360"/>
              <w:rPr>
                <w:rFonts w:ascii="Arial" w:hAnsi="Arial" w:cs="Arial"/>
                <w:b/>
                <w:bCs/>
                <w:sz w:val="20"/>
                <w:szCs w:val="20"/>
              </w:rPr>
            </w:pPr>
          </w:p>
        </w:tc>
        <w:tc>
          <w:tcPr>
            <w:tcW w:w="1523" w:type="pct"/>
          </w:tcPr>
          <w:p w:rsidR="00DF6CD0" w:rsidRPr="00290887" w:rsidRDefault="00DF6CD0" w:rsidP="00DF6CD0">
            <w:pPr>
              <w:pStyle w:val="Heading2"/>
              <w:jc w:val="left"/>
              <w:rPr>
                <w:rFonts w:ascii="Arial" w:hAnsi="Arial" w:cs="Arial"/>
                <w:b w:val="0"/>
                <w:lang w:val="en-GB"/>
              </w:rPr>
            </w:pPr>
            <w:r w:rsidRPr="00290887">
              <w:rPr>
                <w:rFonts w:ascii="Arial" w:hAnsi="Arial" w:cs="Arial"/>
                <w:b w:val="0"/>
                <w:lang w:val="en-GB"/>
              </w:rPr>
              <w:t>Thanks well noted.</w:t>
            </w:r>
          </w:p>
        </w:tc>
      </w:tr>
      <w:tr w:rsidR="00DF6CD0" w:rsidRPr="00290887">
        <w:trPr>
          <w:trHeight w:val="704"/>
        </w:trPr>
        <w:tc>
          <w:tcPr>
            <w:tcW w:w="1265" w:type="pct"/>
            <w:noWrap/>
          </w:tcPr>
          <w:p w:rsidR="00DF6CD0" w:rsidRPr="00290887" w:rsidRDefault="00DF6CD0" w:rsidP="00DF6CD0">
            <w:pPr>
              <w:pStyle w:val="Heading2"/>
              <w:ind w:left="360"/>
              <w:jc w:val="left"/>
              <w:rPr>
                <w:rFonts w:ascii="Arial" w:hAnsi="Arial" w:cs="Arial"/>
                <w:b w:val="0"/>
                <w:bCs w:val="0"/>
                <w:u w:val="single"/>
                <w:lang w:val="en-GB"/>
              </w:rPr>
            </w:pPr>
            <w:r w:rsidRPr="00290887">
              <w:rPr>
                <w:rFonts w:ascii="Arial" w:hAnsi="Arial" w:cs="Arial"/>
                <w:lang w:val="en-GB"/>
              </w:rPr>
              <w:t>Is the manuscript scientifically, correct? Please write here.</w:t>
            </w:r>
          </w:p>
        </w:tc>
        <w:tc>
          <w:tcPr>
            <w:tcW w:w="2212" w:type="pct"/>
          </w:tcPr>
          <w:p w:rsidR="00DF6CD0" w:rsidRPr="00290887" w:rsidRDefault="00DF6CD0" w:rsidP="00DF6CD0">
            <w:pPr>
              <w:pStyle w:val="ListParagraph"/>
              <w:rPr>
                <w:rFonts w:ascii="Arial" w:hAnsi="Arial" w:cs="Arial"/>
                <w:b/>
                <w:sz w:val="20"/>
                <w:szCs w:val="20"/>
              </w:rPr>
            </w:pPr>
          </w:p>
          <w:p w:rsidR="00DF6CD0" w:rsidRPr="00290887" w:rsidRDefault="00DF6CD0" w:rsidP="00DF6CD0">
            <w:pPr>
              <w:pStyle w:val="ListParagraph"/>
              <w:ind w:left="0"/>
              <w:rPr>
                <w:rFonts w:ascii="Arial" w:hAnsi="Arial" w:cs="Arial"/>
                <w:b/>
                <w:sz w:val="20"/>
                <w:szCs w:val="20"/>
              </w:rPr>
            </w:pPr>
            <w:r w:rsidRPr="00290887">
              <w:rPr>
                <w:rFonts w:ascii="Arial" w:hAnsi="Arial" w:cs="Arial"/>
                <w:b/>
                <w:sz w:val="20"/>
                <w:szCs w:val="20"/>
              </w:rPr>
              <w:t>The manuscript is scientifically sound. The authors chose a methodological approach based on statistical data, including reliability analysis and Pearson correlation, and linear regression for developing a predictive model, which is sufficient for this type of study.</w:t>
            </w:r>
          </w:p>
          <w:p w:rsidR="00DF6CD0" w:rsidRPr="00290887" w:rsidRDefault="00DF6CD0" w:rsidP="00DF6CD0">
            <w:pPr>
              <w:pStyle w:val="ListParagraph"/>
              <w:ind w:left="0"/>
              <w:rPr>
                <w:rFonts w:ascii="Arial" w:hAnsi="Arial" w:cs="Arial"/>
                <w:b/>
                <w:sz w:val="20"/>
                <w:szCs w:val="20"/>
              </w:rPr>
            </w:pPr>
          </w:p>
        </w:tc>
        <w:tc>
          <w:tcPr>
            <w:tcW w:w="1523" w:type="pct"/>
          </w:tcPr>
          <w:p w:rsidR="00DF6CD0" w:rsidRPr="00290887" w:rsidRDefault="00DF6CD0" w:rsidP="00DF6CD0">
            <w:pPr>
              <w:pStyle w:val="Heading2"/>
              <w:jc w:val="left"/>
              <w:rPr>
                <w:rFonts w:ascii="Arial" w:hAnsi="Arial" w:cs="Arial"/>
                <w:b w:val="0"/>
                <w:lang w:val="en-GB"/>
              </w:rPr>
            </w:pPr>
            <w:r w:rsidRPr="00290887">
              <w:rPr>
                <w:rFonts w:ascii="Arial" w:hAnsi="Arial" w:cs="Arial"/>
                <w:b w:val="0"/>
                <w:lang w:val="en-GB"/>
              </w:rPr>
              <w:t>We value the reviewer’s confirmation of the manuscript’s scientific rigor and correctness.</w:t>
            </w:r>
          </w:p>
        </w:tc>
      </w:tr>
      <w:tr w:rsidR="00DF6CD0" w:rsidRPr="00290887">
        <w:trPr>
          <w:trHeight w:val="703"/>
        </w:trPr>
        <w:tc>
          <w:tcPr>
            <w:tcW w:w="1265" w:type="pct"/>
            <w:noWrap/>
          </w:tcPr>
          <w:p w:rsidR="00DF6CD0" w:rsidRPr="00290887" w:rsidRDefault="00DF6CD0" w:rsidP="00DF6CD0">
            <w:pPr>
              <w:ind w:left="360"/>
              <w:rPr>
                <w:rFonts w:ascii="Arial" w:hAnsi="Arial" w:cs="Arial"/>
                <w:b/>
                <w:bCs/>
                <w:sz w:val="20"/>
                <w:szCs w:val="20"/>
                <w:lang w:val="en-GB"/>
              </w:rPr>
            </w:pPr>
            <w:r w:rsidRPr="0029088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DF6CD0" w:rsidRPr="00290887" w:rsidRDefault="00DF6CD0" w:rsidP="00DF6CD0">
            <w:pPr>
              <w:pStyle w:val="ListParagraph"/>
              <w:ind w:left="0"/>
              <w:rPr>
                <w:rFonts w:ascii="Arial" w:hAnsi="Arial" w:cs="Arial"/>
                <w:b/>
                <w:sz w:val="20"/>
                <w:szCs w:val="20"/>
                <w:lang w:val="en-GB"/>
              </w:rPr>
            </w:pPr>
            <w:r w:rsidRPr="00290887">
              <w:rPr>
                <w:rFonts w:ascii="Arial" w:hAnsi="Arial" w:cs="Arial"/>
                <w:b/>
                <w:sz w:val="20"/>
                <w:szCs w:val="20"/>
                <w:lang w:val="en-GB"/>
              </w:rPr>
              <w:t>The number of references to the literature used is sufficient. The literature in this area is modern.</w:t>
            </w:r>
          </w:p>
        </w:tc>
        <w:tc>
          <w:tcPr>
            <w:tcW w:w="1523" w:type="pct"/>
          </w:tcPr>
          <w:p w:rsidR="00DF6CD0" w:rsidRPr="00290887" w:rsidRDefault="00DF6CD0" w:rsidP="00DF6CD0">
            <w:pPr>
              <w:pStyle w:val="Heading2"/>
              <w:jc w:val="left"/>
              <w:rPr>
                <w:rFonts w:ascii="Arial" w:hAnsi="Arial" w:cs="Arial"/>
                <w:b w:val="0"/>
                <w:lang w:val="en-GB"/>
              </w:rPr>
            </w:pPr>
            <w:r w:rsidRPr="00290887">
              <w:rPr>
                <w:rFonts w:ascii="Arial" w:hAnsi="Arial" w:cs="Arial"/>
                <w:b w:val="0"/>
                <w:lang w:val="en-GB"/>
              </w:rPr>
              <w:t xml:space="preserve">Thanks, noted. </w:t>
            </w:r>
          </w:p>
        </w:tc>
      </w:tr>
      <w:tr w:rsidR="00DF6CD0" w:rsidRPr="00290887">
        <w:trPr>
          <w:trHeight w:val="386"/>
        </w:trPr>
        <w:tc>
          <w:tcPr>
            <w:tcW w:w="1265" w:type="pct"/>
            <w:noWrap/>
          </w:tcPr>
          <w:p w:rsidR="00DF6CD0" w:rsidRPr="00290887" w:rsidRDefault="00DF6CD0" w:rsidP="00DF6CD0">
            <w:pPr>
              <w:pStyle w:val="Heading2"/>
              <w:ind w:left="360"/>
              <w:jc w:val="left"/>
              <w:rPr>
                <w:rFonts w:ascii="Arial" w:hAnsi="Arial" w:cs="Arial"/>
                <w:bCs w:val="0"/>
                <w:lang w:val="en-GB"/>
              </w:rPr>
            </w:pPr>
            <w:r w:rsidRPr="00290887">
              <w:rPr>
                <w:rFonts w:ascii="Arial" w:hAnsi="Arial" w:cs="Arial"/>
                <w:bCs w:val="0"/>
                <w:lang w:val="en-GB"/>
              </w:rPr>
              <w:t>Is the language/English quality of the article suitable for scholarly communications?</w:t>
            </w:r>
          </w:p>
          <w:p w:rsidR="00DF6CD0" w:rsidRPr="00290887" w:rsidRDefault="00DF6CD0" w:rsidP="00DF6CD0">
            <w:pPr>
              <w:rPr>
                <w:rFonts w:ascii="Arial" w:hAnsi="Arial" w:cs="Arial"/>
                <w:sz w:val="20"/>
                <w:szCs w:val="20"/>
                <w:lang w:val="en-GB"/>
              </w:rPr>
            </w:pPr>
          </w:p>
        </w:tc>
        <w:tc>
          <w:tcPr>
            <w:tcW w:w="2212" w:type="pct"/>
          </w:tcPr>
          <w:p w:rsidR="00DF6CD0" w:rsidRPr="00290887" w:rsidRDefault="00DF6CD0" w:rsidP="00DF6CD0">
            <w:pPr>
              <w:rPr>
                <w:rFonts w:ascii="Arial" w:hAnsi="Arial" w:cs="Arial"/>
                <w:sz w:val="20"/>
                <w:szCs w:val="20"/>
                <w:lang w:val="en-GB"/>
              </w:rPr>
            </w:pPr>
            <w:r w:rsidRPr="00290887">
              <w:rPr>
                <w:rFonts w:ascii="Arial" w:hAnsi="Arial" w:cs="Arial"/>
                <w:b/>
                <w:bCs/>
                <w:sz w:val="20"/>
                <w:szCs w:val="20"/>
                <w:lang w:val="en-GB"/>
              </w:rPr>
              <w:t>Meets the requirements</w:t>
            </w:r>
          </w:p>
        </w:tc>
        <w:tc>
          <w:tcPr>
            <w:tcW w:w="1523" w:type="pct"/>
          </w:tcPr>
          <w:p w:rsidR="00DF6CD0" w:rsidRPr="00290887" w:rsidRDefault="001171FD" w:rsidP="00DF6CD0">
            <w:pPr>
              <w:rPr>
                <w:rFonts w:ascii="Arial" w:hAnsi="Arial" w:cs="Arial"/>
                <w:sz w:val="20"/>
                <w:szCs w:val="20"/>
                <w:lang w:val="en-GB"/>
              </w:rPr>
            </w:pPr>
            <w:r w:rsidRPr="00290887">
              <w:rPr>
                <w:rFonts w:ascii="Arial" w:hAnsi="Arial" w:cs="Arial"/>
                <w:sz w:val="20"/>
                <w:szCs w:val="20"/>
                <w:lang w:val="en-GB"/>
              </w:rPr>
              <w:t>We are pleased that the linguistic quality is appropriate for academic discourse.</w:t>
            </w:r>
          </w:p>
        </w:tc>
      </w:tr>
      <w:tr w:rsidR="00DF6CD0" w:rsidRPr="00290887">
        <w:trPr>
          <w:trHeight w:val="1178"/>
        </w:trPr>
        <w:tc>
          <w:tcPr>
            <w:tcW w:w="1265" w:type="pct"/>
            <w:noWrap/>
          </w:tcPr>
          <w:p w:rsidR="00DF6CD0" w:rsidRPr="00290887" w:rsidRDefault="00DF6CD0" w:rsidP="00DF6CD0">
            <w:pPr>
              <w:pStyle w:val="Heading2"/>
              <w:jc w:val="left"/>
              <w:rPr>
                <w:rFonts w:ascii="Arial" w:hAnsi="Arial" w:cs="Arial"/>
                <w:b w:val="0"/>
                <w:bCs w:val="0"/>
                <w:lang w:val="en-GB"/>
              </w:rPr>
            </w:pPr>
            <w:r w:rsidRPr="00290887">
              <w:rPr>
                <w:rFonts w:ascii="Arial" w:hAnsi="Arial" w:cs="Arial"/>
                <w:bCs w:val="0"/>
                <w:u w:val="single"/>
                <w:lang w:val="en-GB"/>
              </w:rPr>
              <w:t>Optional/General</w:t>
            </w:r>
            <w:r w:rsidRPr="00290887">
              <w:rPr>
                <w:rFonts w:ascii="Arial" w:hAnsi="Arial" w:cs="Arial"/>
                <w:bCs w:val="0"/>
                <w:lang w:val="en-GB"/>
              </w:rPr>
              <w:t xml:space="preserve"> </w:t>
            </w:r>
            <w:r w:rsidRPr="00290887">
              <w:rPr>
                <w:rFonts w:ascii="Arial" w:hAnsi="Arial" w:cs="Arial"/>
                <w:b w:val="0"/>
                <w:bCs w:val="0"/>
                <w:lang w:val="en-GB"/>
              </w:rPr>
              <w:t>comments</w:t>
            </w:r>
          </w:p>
          <w:p w:rsidR="00DF6CD0" w:rsidRPr="00290887" w:rsidRDefault="00DF6CD0" w:rsidP="00DF6CD0">
            <w:pPr>
              <w:pStyle w:val="Heading2"/>
              <w:jc w:val="left"/>
              <w:rPr>
                <w:rFonts w:ascii="Arial" w:hAnsi="Arial" w:cs="Arial"/>
                <w:b w:val="0"/>
                <w:lang w:val="en-GB"/>
              </w:rPr>
            </w:pPr>
          </w:p>
        </w:tc>
        <w:tc>
          <w:tcPr>
            <w:tcW w:w="2212" w:type="pct"/>
          </w:tcPr>
          <w:p w:rsidR="00290887" w:rsidRPr="00290887" w:rsidRDefault="00290887" w:rsidP="00290887">
            <w:pPr>
              <w:rPr>
                <w:rFonts w:ascii="Arial" w:hAnsi="Arial" w:cs="Arial"/>
                <w:b/>
                <w:bCs/>
                <w:sz w:val="20"/>
                <w:szCs w:val="20"/>
              </w:rPr>
            </w:pPr>
            <w:r w:rsidRPr="00290887">
              <w:rPr>
                <w:rFonts w:ascii="Arial" w:hAnsi="Arial" w:cs="Arial"/>
                <w:b/>
                <w:bCs/>
                <w:sz w:val="20"/>
                <w:szCs w:val="20"/>
              </w:rPr>
              <w:t>The article is devoted to the current issue of studying the problem of mathematical anxiety in high school students, which not only affects their academic performance, but in the future can become an obstacle to career development and insecurity in personal life. The authors' research was conducted at a high scientific level and based on statistical data. The authors' results revealed socio-psychological problems among schoolchildren that need to be addressed by involving not only teachers but also psychologists.</w:t>
            </w:r>
          </w:p>
          <w:p w:rsidR="00DF6CD0" w:rsidRPr="00290887" w:rsidRDefault="00DF6CD0" w:rsidP="00DF6CD0">
            <w:pPr>
              <w:pStyle w:val="NormalWeb"/>
              <w:spacing w:before="0" w:beforeAutospacing="0" w:after="0" w:afterAutospacing="0"/>
              <w:rPr>
                <w:rFonts w:ascii="Arial" w:hAnsi="Arial" w:cs="Arial"/>
                <w:b/>
                <w:sz w:val="20"/>
                <w:szCs w:val="20"/>
                <w:lang w:val="en-GB"/>
              </w:rPr>
            </w:pPr>
          </w:p>
        </w:tc>
        <w:tc>
          <w:tcPr>
            <w:tcW w:w="1523" w:type="pct"/>
          </w:tcPr>
          <w:p w:rsidR="00DF6CD0" w:rsidRPr="00290887" w:rsidRDefault="00290887" w:rsidP="00DF6CD0">
            <w:pPr>
              <w:rPr>
                <w:rFonts w:ascii="Arial" w:hAnsi="Arial" w:cs="Arial"/>
                <w:sz w:val="20"/>
                <w:szCs w:val="20"/>
                <w:lang w:val="en-GB"/>
              </w:rPr>
            </w:pPr>
            <w:r w:rsidRPr="00290887">
              <w:rPr>
                <w:rFonts w:ascii="Arial" w:hAnsi="Arial" w:cs="Arial"/>
                <w:sz w:val="20"/>
                <w:szCs w:val="20"/>
                <w:lang w:val="en-GB"/>
              </w:rPr>
              <w:t>Thanks, well noted.</w:t>
            </w:r>
          </w:p>
        </w:tc>
      </w:tr>
    </w:tbl>
    <w:p w:rsidR="00C35263" w:rsidRDefault="00C35263" w:rsidP="00C35263">
      <w:pPr>
        <w:pStyle w:val="BodyText"/>
        <w:rPr>
          <w:rFonts w:ascii="Arial" w:hAnsi="Arial" w:cs="Arial"/>
          <w:b/>
          <w:bCs/>
          <w:sz w:val="20"/>
          <w:szCs w:val="20"/>
          <w:u w:val="single"/>
          <w:lang w:val="en-GB"/>
        </w:rPr>
      </w:pPr>
    </w:p>
    <w:p w:rsidR="00290887" w:rsidRDefault="00290887" w:rsidP="00C35263">
      <w:pPr>
        <w:pStyle w:val="BodyText"/>
        <w:rPr>
          <w:rFonts w:ascii="Arial" w:hAnsi="Arial" w:cs="Arial"/>
          <w:b/>
          <w:bCs/>
          <w:sz w:val="20"/>
          <w:szCs w:val="20"/>
          <w:u w:val="single"/>
          <w:lang w:val="en-GB"/>
        </w:rPr>
      </w:pPr>
    </w:p>
    <w:p w:rsidR="00290887" w:rsidRDefault="00290887" w:rsidP="00C35263">
      <w:pPr>
        <w:pStyle w:val="BodyText"/>
        <w:rPr>
          <w:rFonts w:ascii="Arial" w:hAnsi="Arial" w:cs="Arial"/>
          <w:b/>
          <w:bCs/>
          <w:sz w:val="20"/>
          <w:szCs w:val="20"/>
          <w:u w:val="single"/>
          <w:lang w:val="en-GB"/>
        </w:rPr>
      </w:pPr>
    </w:p>
    <w:p w:rsidR="00290887" w:rsidRPr="00290887" w:rsidRDefault="00290887" w:rsidP="00C35263">
      <w:pPr>
        <w:pStyle w:val="BodyText"/>
        <w:rPr>
          <w:rFonts w:ascii="Arial" w:hAnsi="Arial" w:cs="Arial"/>
          <w:b/>
          <w:bCs/>
          <w:sz w:val="20"/>
          <w:szCs w:val="20"/>
          <w:u w:val="single"/>
          <w:lang w:val="en-GB"/>
        </w:rPr>
      </w:pPr>
    </w:p>
    <w:p w:rsidR="00C35263" w:rsidRPr="00290887" w:rsidRDefault="00C35263" w:rsidP="00C35263">
      <w:pPr>
        <w:pStyle w:val="BodyText"/>
        <w:rPr>
          <w:rFonts w:ascii="Arial" w:hAnsi="Arial" w:cs="Arial"/>
          <w:b/>
          <w:bCs/>
          <w:sz w:val="20"/>
          <w:szCs w:val="20"/>
          <w:u w:val="single"/>
          <w:lang w:val="en-GB"/>
        </w:rPr>
      </w:pPr>
    </w:p>
    <w:p w:rsidR="00C35263" w:rsidRPr="00290887" w:rsidRDefault="00C35263" w:rsidP="00C3526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35263" w:rsidRPr="00290887">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C35263" w:rsidRPr="00290887" w:rsidRDefault="00C35263">
            <w:pPr>
              <w:pStyle w:val="NormalWeb"/>
              <w:spacing w:before="0" w:beforeAutospacing="0" w:after="0" w:afterAutospacing="0"/>
              <w:rPr>
                <w:rFonts w:ascii="Arial" w:hAnsi="Arial" w:cs="Arial"/>
                <w:b/>
                <w:sz w:val="20"/>
                <w:szCs w:val="20"/>
                <w:u w:val="single"/>
                <w:lang w:val="en-GB"/>
              </w:rPr>
            </w:pPr>
            <w:r w:rsidRPr="00290887">
              <w:rPr>
                <w:rFonts w:ascii="Arial" w:hAnsi="Arial" w:cs="Arial"/>
                <w:b/>
                <w:sz w:val="20"/>
                <w:szCs w:val="20"/>
                <w:highlight w:val="yellow"/>
                <w:u w:val="single"/>
                <w:lang w:val="en-GB"/>
              </w:rPr>
              <w:t>PART  2:</w:t>
            </w:r>
            <w:r w:rsidRPr="00290887">
              <w:rPr>
                <w:rFonts w:ascii="Arial" w:hAnsi="Arial" w:cs="Arial"/>
                <w:b/>
                <w:sz w:val="20"/>
                <w:szCs w:val="20"/>
                <w:u w:val="single"/>
                <w:lang w:val="en-GB"/>
              </w:rPr>
              <w:t xml:space="preserve"> </w:t>
            </w:r>
          </w:p>
          <w:p w:rsidR="00C35263" w:rsidRPr="00290887" w:rsidRDefault="00C35263">
            <w:pPr>
              <w:pStyle w:val="NormalWeb"/>
              <w:spacing w:before="0" w:beforeAutospacing="0" w:after="0" w:afterAutospacing="0"/>
              <w:rPr>
                <w:rFonts w:ascii="Arial" w:hAnsi="Arial" w:cs="Arial"/>
                <w:b/>
                <w:sz w:val="20"/>
                <w:szCs w:val="20"/>
                <w:u w:val="single"/>
                <w:lang w:val="en-GB"/>
              </w:rPr>
            </w:pPr>
          </w:p>
        </w:tc>
      </w:tr>
      <w:tr w:rsidR="00C35263" w:rsidRPr="00290887">
        <w:trPr>
          <w:trHeight w:val="935"/>
        </w:trPr>
        <w:tc>
          <w:tcPr>
            <w:tcW w:w="1615" w:type="pct"/>
            <w:noWrap/>
            <w:tcMar>
              <w:top w:w="0" w:type="dxa"/>
              <w:left w:w="108" w:type="dxa"/>
              <w:bottom w:w="0" w:type="dxa"/>
              <w:right w:w="108" w:type="dxa"/>
            </w:tcMar>
            <w:vAlign w:val="center"/>
          </w:tcPr>
          <w:p w:rsidR="00C35263" w:rsidRPr="00290887" w:rsidRDefault="00C3526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C35263" w:rsidRPr="00290887" w:rsidRDefault="00C35263">
            <w:pPr>
              <w:pStyle w:val="Heading2"/>
              <w:jc w:val="left"/>
              <w:rPr>
                <w:rFonts w:ascii="Arial" w:hAnsi="Arial" w:cs="Arial"/>
                <w:lang w:val="en-GB"/>
              </w:rPr>
            </w:pPr>
            <w:r w:rsidRPr="00290887">
              <w:rPr>
                <w:rFonts w:ascii="Arial" w:hAnsi="Arial" w:cs="Arial"/>
                <w:lang w:val="en-GB"/>
              </w:rPr>
              <w:t>Reviewer’s comment</w:t>
            </w:r>
          </w:p>
          <w:p w:rsidR="008B36D2" w:rsidRPr="00290887" w:rsidRDefault="008B36D2" w:rsidP="008B36D2">
            <w:pPr>
              <w:rPr>
                <w:rFonts w:ascii="Arial" w:hAnsi="Arial" w:cs="Arial"/>
                <w:sz w:val="20"/>
                <w:szCs w:val="20"/>
                <w:lang w:val="en-GB"/>
              </w:rPr>
            </w:pPr>
          </w:p>
          <w:p w:rsidR="008B36D2" w:rsidRPr="00290887" w:rsidRDefault="008B36D2" w:rsidP="00290887">
            <w:pPr>
              <w:rPr>
                <w:rFonts w:ascii="Arial" w:hAnsi="Arial" w:cs="Arial"/>
                <w:sz w:val="20"/>
                <w:szCs w:val="20"/>
                <w:lang w:val="en-GB"/>
              </w:rPr>
            </w:pPr>
          </w:p>
        </w:tc>
        <w:tc>
          <w:tcPr>
            <w:tcW w:w="1342" w:type="pct"/>
          </w:tcPr>
          <w:p w:rsidR="00E64AAB" w:rsidRPr="00290887" w:rsidRDefault="00E64AAB" w:rsidP="00E64AAB">
            <w:pPr>
              <w:spacing w:after="160" w:line="256" w:lineRule="auto"/>
              <w:rPr>
                <w:rFonts w:ascii="Arial" w:eastAsia="Calibri" w:hAnsi="Arial" w:cs="Arial"/>
                <w:kern w:val="2"/>
                <w:sz w:val="20"/>
                <w:szCs w:val="20"/>
                <w:lang w:val="en-IN"/>
              </w:rPr>
            </w:pPr>
            <w:r w:rsidRPr="00290887">
              <w:rPr>
                <w:rFonts w:ascii="Arial" w:eastAsia="Calibri" w:hAnsi="Arial" w:cs="Arial"/>
                <w:b/>
                <w:kern w:val="2"/>
                <w:sz w:val="20"/>
                <w:szCs w:val="20"/>
                <w:lang w:val="en-IN"/>
              </w:rPr>
              <w:t>Author’s Feedback</w:t>
            </w:r>
            <w:r w:rsidRPr="00290887">
              <w:rPr>
                <w:rFonts w:ascii="Arial" w:eastAsia="Calibri" w:hAnsi="Arial" w:cs="Arial"/>
                <w:kern w:val="2"/>
                <w:sz w:val="20"/>
                <w:szCs w:val="20"/>
                <w:lang w:val="en-IN"/>
              </w:rPr>
              <w:t xml:space="preserve"> (It is mandatory that authors should write his/her feedback here)</w:t>
            </w:r>
          </w:p>
          <w:p w:rsidR="00C35263" w:rsidRPr="00290887" w:rsidRDefault="00C35263">
            <w:pPr>
              <w:pStyle w:val="Heading2"/>
              <w:jc w:val="left"/>
              <w:rPr>
                <w:rFonts w:ascii="Arial" w:hAnsi="Arial" w:cs="Arial"/>
                <w:b w:val="0"/>
                <w:lang w:val="en-GB"/>
              </w:rPr>
            </w:pPr>
          </w:p>
        </w:tc>
      </w:tr>
      <w:tr w:rsidR="00C35263" w:rsidRPr="00290887">
        <w:trPr>
          <w:trHeight w:val="697"/>
        </w:trPr>
        <w:tc>
          <w:tcPr>
            <w:tcW w:w="1615" w:type="pct"/>
            <w:noWrap/>
            <w:tcMar>
              <w:top w:w="0" w:type="dxa"/>
              <w:left w:w="108" w:type="dxa"/>
              <w:bottom w:w="0" w:type="dxa"/>
              <w:right w:w="108" w:type="dxa"/>
            </w:tcMar>
            <w:vAlign w:val="center"/>
          </w:tcPr>
          <w:p w:rsidR="00C35263" w:rsidRPr="00290887" w:rsidRDefault="00C35263">
            <w:pPr>
              <w:pStyle w:val="NormalWeb"/>
              <w:spacing w:before="0" w:beforeAutospacing="0" w:after="0" w:afterAutospacing="0"/>
              <w:rPr>
                <w:rFonts w:ascii="Arial" w:hAnsi="Arial" w:cs="Arial"/>
                <w:b/>
                <w:sz w:val="20"/>
                <w:szCs w:val="20"/>
                <w:lang w:val="en-GB"/>
              </w:rPr>
            </w:pPr>
            <w:r w:rsidRPr="00290887">
              <w:rPr>
                <w:rFonts w:ascii="Arial" w:hAnsi="Arial" w:cs="Arial"/>
                <w:b/>
                <w:sz w:val="20"/>
                <w:szCs w:val="20"/>
                <w:lang w:val="en-GB"/>
              </w:rPr>
              <w:t xml:space="preserve">Are there ethical issues in this manuscript? </w:t>
            </w:r>
          </w:p>
          <w:p w:rsidR="00C35263" w:rsidRPr="00290887" w:rsidRDefault="00C3526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C35263" w:rsidRPr="00290887" w:rsidRDefault="00C35263">
            <w:pPr>
              <w:pStyle w:val="NormalWeb"/>
              <w:spacing w:before="0" w:beforeAutospacing="0" w:after="0" w:afterAutospacing="0"/>
              <w:rPr>
                <w:rFonts w:ascii="Arial" w:hAnsi="Arial" w:cs="Arial"/>
                <w:i/>
                <w:iCs/>
                <w:sz w:val="20"/>
                <w:szCs w:val="20"/>
                <w:u w:val="single"/>
                <w:lang w:val="en-GB"/>
              </w:rPr>
            </w:pPr>
            <w:r w:rsidRPr="00290887">
              <w:rPr>
                <w:rFonts w:ascii="Arial" w:hAnsi="Arial" w:cs="Arial"/>
                <w:i/>
                <w:iCs/>
                <w:sz w:val="20"/>
                <w:szCs w:val="20"/>
                <w:u w:val="single"/>
                <w:lang w:val="en-GB"/>
              </w:rPr>
              <w:t xml:space="preserve">(If yes, </w:t>
            </w:r>
            <w:proofErr w:type="gramStart"/>
            <w:r w:rsidRPr="00290887">
              <w:rPr>
                <w:rFonts w:ascii="Arial" w:hAnsi="Arial" w:cs="Arial"/>
                <w:i/>
                <w:iCs/>
                <w:sz w:val="20"/>
                <w:szCs w:val="20"/>
                <w:u w:val="single"/>
                <w:lang w:val="en-GB"/>
              </w:rPr>
              <w:t>Kindly</w:t>
            </w:r>
            <w:proofErr w:type="gramEnd"/>
            <w:r w:rsidRPr="00290887">
              <w:rPr>
                <w:rFonts w:ascii="Arial" w:hAnsi="Arial" w:cs="Arial"/>
                <w:i/>
                <w:iCs/>
                <w:sz w:val="20"/>
                <w:szCs w:val="20"/>
                <w:u w:val="single"/>
                <w:lang w:val="en-GB"/>
              </w:rPr>
              <w:t xml:space="preserve"> please write down the ethical issues here in detail)</w:t>
            </w:r>
          </w:p>
          <w:p w:rsidR="00C35263" w:rsidRPr="00290887" w:rsidRDefault="00C35263">
            <w:pPr>
              <w:pStyle w:val="NormalWeb"/>
              <w:spacing w:before="0" w:beforeAutospacing="0" w:after="0" w:afterAutospacing="0"/>
              <w:rPr>
                <w:rFonts w:ascii="Arial" w:hAnsi="Arial" w:cs="Arial"/>
                <w:sz w:val="20"/>
                <w:szCs w:val="20"/>
              </w:rPr>
            </w:pPr>
          </w:p>
          <w:p w:rsidR="00C35263" w:rsidRPr="00290887" w:rsidRDefault="003F2E4B">
            <w:pPr>
              <w:pStyle w:val="NormalWeb"/>
              <w:spacing w:before="0" w:beforeAutospacing="0" w:after="0" w:afterAutospacing="0"/>
              <w:rPr>
                <w:rFonts w:ascii="Arial" w:hAnsi="Arial" w:cs="Arial"/>
                <w:sz w:val="20"/>
                <w:szCs w:val="20"/>
                <w:lang w:val="en-GB"/>
              </w:rPr>
            </w:pPr>
            <w:r w:rsidRPr="00290887">
              <w:rPr>
                <w:rFonts w:ascii="Arial" w:hAnsi="Arial" w:cs="Arial"/>
                <w:b/>
                <w:bCs/>
                <w:sz w:val="20"/>
                <w:szCs w:val="20"/>
                <w:lang w:val="en-GB"/>
              </w:rPr>
              <w:t>No</w:t>
            </w:r>
          </w:p>
        </w:tc>
        <w:tc>
          <w:tcPr>
            <w:tcW w:w="1342" w:type="pct"/>
            <w:vAlign w:val="center"/>
          </w:tcPr>
          <w:p w:rsidR="00C35263" w:rsidRPr="00290887" w:rsidRDefault="00B11366" w:rsidP="00290887">
            <w:pPr>
              <w:rPr>
                <w:rFonts w:ascii="Arial" w:hAnsi="Arial" w:cs="Arial"/>
                <w:sz w:val="20"/>
                <w:szCs w:val="20"/>
                <w:lang w:val="en-GB"/>
              </w:rPr>
            </w:pPr>
            <w:r w:rsidRPr="00290887">
              <w:rPr>
                <w:rFonts w:ascii="Arial" w:eastAsia="Arial Unicode MS" w:hAnsi="Arial" w:cs="Arial"/>
                <w:sz w:val="20"/>
                <w:szCs w:val="20"/>
                <w:lang w:val="en-GB"/>
              </w:rPr>
              <w:t xml:space="preserve"> We have updated the Methodology to include a new unique subsection called Ethical Considerations. In this section it is now specifically confirmed that: 1. The appropriate institutional authority gave its ethical approval. 2. Each student who took part provided their informed consent. 3. Crucially all participants under the age of 18 had informed consent from their parents or guardians demonstrating full compliance with study ethics for minors.</w:t>
            </w:r>
          </w:p>
        </w:tc>
      </w:tr>
      <w:bookmarkEnd w:id="0"/>
      <w:bookmarkEnd w:id="1"/>
    </w:tbl>
    <w:p w:rsidR="008913D5" w:rsidRPr="00290887" w:rsidRDefault="008913D5" w:rsidP="00C35263">
      <w:pPr>
        <w:pStyle w:val="BodyText"/>
        <w:outlineLvl w:val="0"/>
        <w:rPr>
          <w:rFonts w:ascii="Arial" w:hAnsi="Arial" w:cs="Arial"/>
          <w:sz w:val="20"/>
          <w:szCs w:val="20"/>
          <w:lang w:val="en-GB"/>
        </w:rPr>
      </w:pPr>
    </w:p>
    <w:sectPr w:rsidR="008913D5" w:rsidRPr="00290887" w:rsidSect="002F7245">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3FF9" w:rsidRPr="0000007A" w:rsidRDefault="009A3FF9" w:rsidP="0099583E">
      <w:r>
        <w:separator/>
      </w:r>
    </w:p>
  </w:endnote>
  <w:endnote w:type="continuationSeparator" w:id="0">
    <w:p w:rsidR="009A3FF9" w:rsidRPr="0000007A" w:rsidRDefault="009A3FF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D18BF" w:rsidRPr="004D18BF">
      <w:rPr>
        <w:sz w:val="16"/>
      </w:rPr>
      <w:t xml:space="preserve">Version: </w:t>
    </w:r>
    <w:r w:rsidR="00F71053">
      <w:rPr>
        <w:sz w:val="16"/>
      </w:rPr>
      <w:t>3</w:t>
    </w:r>
    <w:r w:rsidR="004D18BF" w:rsidRPr="004D18BF">
      <w:rPr>
        <w:sz w:val="16"/>
      </w:rPr>
      <w:t xml:space="preserve"> (0</w:t>
    </w:r>
    <w:r w:rsidR="00F71053">
      <w:rPr>
        <w:sz w:val="16"/>
      </w:rPr>
      <w:t>7</w:t>
    </w:r>
    <w:r w:rsidR="004D18BF" w:rsidRPr="004D18B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3FF9" w:rsidRPr="0000007A" w:rsidRDefault="009A3FF9" w:rsidP="0099583E">
      <w:r>
        <w:separator/>
      </w:r>
    </w:p>
  </w:footnote>
  <w:footnote w:type="continuationSeparator" w:id="0">
    <w:p w:rsidR="009A3FF9" w:rsidRPr="0000007A" w:rsidRDefault="009A3FF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105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71654803">
    <w:abstractNumId w:val="4"/>
  </w:num>
  <w:num w:numId="2" w16cid:durableId="178013223">
    <w:abstractNumId w:val="8"/>
  </w:num>
  <w:num w:numId="3" w16cid:durableId="1377898405">
    <w:abstractNumId w:val="7"/>
  </w:num>
  <w:num w:numId="4" w16cid:durableId="1689408429">
    <w:abstractNumId w:val="9"/>
  </w:num>
  <w:num w:numId="5" w16cid:durableId="950477129">
    <w:abstractNumId w:val="6"/>
  </w:num>
  <w:num w:numId="6" w16cid:durableId="1398935170">
    <w:abstractNumId w:val="0"/>
  </w:num>
  <w:num w:numId="7" w16cid:durableId="1562986724">
    <w:abstractNumId w:val="3"/>
  </w:num>
  <w:num w:numId="8" w16cid:durableId="1291086791">
    <w:abstractNumId w:val="11"/>
  </w:num>
  <w:num w:numId="9" w16cid:durableId="137696643">
    <w:abstractNumId w:val="10"/>
  </w:num>
  <w:num w:numId="10" w16cid:durableId="1879973493">
    <w:abstractNumId w:val="2"/>
  </w:num>
  <w:num w:numId="11" w16cid:durableId="873350361">
    <w:abstractNumId w:val="1"/>
  </w:num>
  <w:num w:numId="12" w16cid:durableId="14552959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ru-RU"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4061"/>
    <w:rsid w:val="000450FC"/>
    <w:rsid w:val="00056CB0"/>
    <w:rsid w:val="000577C2"/>
    <w:rsid w:val="0006257C"/>
    <w:rsid w:val="00084D7C"/>
    <w:rsid w:val="00091112"/>
    <w:rsid w:val="000936AC"/>
    <w:rsid w:val="00095A59"/>
    <w:rsid w:val="000A2134"/>
    <w:rsid w:val="000A6F41"/>
    <w:rsid w:val="000A730B"/>
    <w:rsid w:val="000B4CF7"/>
    <w:rsid w:val="000B4EE5"/>
    <w:rsid w:val="000B74A1"/>
    <w:rsid w:val="000B757E"/>
    <w:rsid w:val="000C0837"/>
    <w:rsid w:val="000C3B7E"/>
    <w:rsid w:val="00100577"/>
    <w:rsid w:val="00101322"/>
    <w:rsid w:val="001039FE"/>
    <w:rsid w:val="00113516"/>
    <w:rsid w:val="001171FD"/>
    <w:rsid w:val="00136984"/>
    <w:rsid w:val="00144521"/>
    <w:rsid w:val="00150304"/>
    <w:rsid w:val="0015296D"/>
    <w:rsid w:val="00163622"/>
    <w:rsid w:val="001645A2"/>
    <w:rsid w:val="00164F4E"/>
    <w:rsid w:val="00165685"/>
    <w:rsid w:val="0017480A"/>
    <w:rsid w:val="001766DF"/>
    <w:rsid w:val="00181988"/>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0168"/>
    <w:rsid w:val="0022369C"/>
    <w:rsid w:val="002320EB"/>
    <w:rsid w:val="0023696A"/>
    <w:rsid w:val="002422CB"/>
    <w:rsid w:val="00245E23"/>
    <w:rsid w:val="0025366D"/>
    <w:rsid w:val="00254F80"/>
    <w:rsid w:val="00262634"/>
    <w:rsid w:val="002643B3"/>
    <w:rsid w:val="00275984"/>
    <w:rsid w:val="00280EC9"/>
    <w:rsid w:val="00290887"/>
    <w:rsid w:val="00291D08"/>
    <w:rsid w:val="00293482"/>
    <w:rsid w:val="002A46A7"/>
    <w:rsid w:val="002D7EA9"/>
    <w:rsid w:val="002E1211"/>
    <w:rsid w:val="002E2339"/>
    <w:rsid w:val="002E6D86"/>
    <w:rsid w:val="002F6935"/>
    <w:rsid w:val="002F7245"/>
    <w:rsid w:val="00312559"/>
    <w:rsid w:val="003204B8"/>
    <w:rsid w:val="003218B3"/>
    <w:rsid w:val="0033692F"/>
    <w:rsid w:val="00346223"/>
    <w:rsid w:val="003A04E7"/>
    <w:rsid w:val="003A4991"/>
    <w:rsid w:val="003A6E1A"/>
    <w:rsid w:val="003B2172"/>
    <w:rsid w:val="003D02D9"/>
    <w:rsid w:val="003D0BE2"/>
    <w:rsid w:val="003E746A"/>
    <w:rsid w:val="003F061B"/>
    <w:rsid w:val="003F2E4B"/>
    <w:rsid w:val="0042465A"/>
    <w:rsid w:val="004356CC"/>
    <w:rsid w:val="00435B36"/>
    <w:rsid w:val="00442B24"/>
    <w:rsid w:val="0044444D"/>
    <w:rsid w:val="0044519B"/>
    <w:rsid w:val="00445B35"/>
    <w:rsid w:val="00446659"/>
    <w:rsid w:val="00457AB1"/>
    <w:rsid w:val="00457BC0"/>
    <w:rsid w:val="00462996"/>
    <w:rsid w:val="004674B4"/>
    <w:rsid w:val="004859D7"/>
    <w:rsid w:val="004B4CAD"/>
    <w:rsid w:val="004B4FDC"/>
    <w:rsid w:val="004C3DF1"/>
    <w:rsid w:val="004D18BF"/>
    <w:rsid w:val="004D2E36"/>
    <w:rsid w:val="004F56E4"/>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60D"/>
    <w:rsid w:val="00780B67"/>
    <w:rsid w:val="007B1099"/>
    <w:rsid w:val="007B6E18"/>
    <w:rsid w:val="007D0246"/>
    <w:rsid w:val="007D2A5A"/>
    <w:rsid w:val="007F5873"/>
    <w:rsid w:val="00806382"/>
    <w:rsid w:val="00815F94"/>
    <w:rsid w:val="0082130C"/>
    <w:rsid w:val="008224E2"/>
    <w:rsid w:val="00825DC9"/>
    <w:rsid w:val="0082676D"/>
    <w:rsid w:val="00831055"/>
    <w:rsid w:val="00836295"/>
    <w:rsid w:val="008423BB"/>
    <w:rsid w:val="00846F1F"/>
    <w:rsid w:val="0087201B"/>
    <w:rsid w:val="00877F10"/>
    <w:rsid w:val="00882091"/>
    <w:rsid w:val="008913D5"/>
    <w:rsid w:val="00893E75"/>
    <w:rsid w:val="008B36D2"/>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3FF9"/>
    <w:rsid w:val="009A59ED"/>
    <w:rsid w:val="009B5AA8"/>
    <w:rsid w:val="009C0FB0"/>
    <w:rsid w:val="009C45A0"/>
    <w:rsid w:val="009C5642"/>
    <w:rsid w:val="009E13C3"/>
    <w:rsid w:val="009E6A30"/>
    <w:rsid w:val="009E79E5"/>
    <w:rsid w:val="009F07D4"/>
    <w:rsid w:val="009F29EB"/>
    <w:rsid w:val="00A001A0"/>
    <w:rsid w:val="00A12C83"/>
    <w:rsid w:val="00A31AAC"/>
    <w:rsid w:val="00A32905"/>
    <w:rsid w:val="00A338E5"/>
    <w:rsid w:val="00A36C95"/>
    <w:rsid w:val="00A37DE3"/>
    <w:rsid w:val="00A519D1"/>
    <w:rsid w:val="00A6343B"/>
    <w:rsid w:val="00A65C50"/>
    <w:rsid w:val="00A66DD2"/>
    <w:rsid w:val="00AA41B3"/>
    <w:rsid w:val="00AA6670"/>
    <w:rsid w:val="00AB1ED6"/>
    <w:rsid w:val="00AB397D"/>
    <w:rsid w:val="00AB638A"/>
    <w:rsid w:val="00AB6E43"/>
    <w:rsid w:val="00AC1349"/>
    <w:rsid w:val="00AD2F16"/>
    <w:rsid w:val="00AD6C51"/>
    <w:rsid w:val="00AF12FD"/>
    <w:rsid w:val="00AF3016"/>
    <w:rsid w:val="00B03A45"/>
    <w:rsid w:val="00B11366"/>
    <w:rsid w:val="00B2236C"/>
    <w:rsid w:val="00B22FE6"/>
    <w:rsid w:val="00B27ECE"/>
    <w:rsid w:val="00B3033D"/>
    <w:rsid w:val="00B356AF"/>
    <w:rsid w:val="00B373C8"/>
    <w:rsid w:val="00B56302"/>
    <w:rsid w:val="00B62087"/>
    <w:rsid w:val="00B627D9"/>
    <w:rsid w:val="00B62F41"/>
    <w:rsid w:val="00B73785"/>
    <w:rsid w:val="00B760E1"/>
    <w:rsid w:val="00B807F8"/>
    <w:rsid w:val="00B858FF"/>
    <w:rsid w:val="00B95DE7"/>
    <w:rsid w:val="00BA1AB3"/>
    <w:rsid w:val="00BA1AFF"/>
    <w:rsid w:val="00BA6421"/>
    <w:rsid w:val="00BB34E6"/>
    <w:rsid w:val="00BB4FEC"/>
    <w:rsid w:val="00BC402F"/>
    <w:rsid w:val="00BD27BA"/>
    <w:rsid w:val="00BD670C"/>
    <w:rsid w:val="00BE13EF"/>
    <w:rsid w:val="00BE40A5"/>
    <w:rsid w:val="00BE426E"/>
    <w:rsid w:val="00BE6454"/>
    <w:rsid w:val="00BF39A4"/>
    <w:rsid w:val="00BF502C"/>
    <w:rsid w:val="00C003F6"/>
    <w:rsid w:val="00C02797"/>
    <w:rsid w:val="00C10283"/>
    <w:rsid w:val="00C110CC"/>
    <w:rsid w:val="00C22886"/>
    <w:rsid w:val="00C25C8F"/>
    <w:rsid w:val="00C263C6"/>
    <w:rsid w:val="00C33CAC"/>
    <w:rsid w:val="00C35263"/>
    <w:rsid w:val="00C37F8C"/>
    <w:rsid w:val="00C635B6"/>
    <w:rsid w:val="00C70DFC"/>
    <w:rsid w:val="00C724AE"/>
    <w:rsid w:val="00C82466"/>
    <w:rsid w:val="00C84097"/>
    <w:rsid w:val="00CB429B"/>
    <w:rsid w:val="00CC2753"/>
    <w:rsid w:val="00CD093E"/>
    <w:rsid w:val="00CD1556"/>
    <w:rsid w:val="00CD1FD7"/>
    <w:rsid w:val="00CE199A"/>
    <w:rsid w:val="00CE5AC7"/>
    <w:rsid w:val="00CF0BBB"/>
    <w:rsid w:val="00D07322"/>
    <w:rsid w:val="00D1283A"/>
    <w:rsid w:val="00D15C9B"/>
    <w:rsid w:val="00D17979"/>
    <w:rsid w:val="00D2075F"/>
    <w:rsid w:val="00D3257B"/>
    <w:rsid w:val="00D40185"/>
    <w:rsid w:val="00D40416"/>
    <w:rsid w:val="00D45CF7"/>
    <w:rsid w:val="00D4782A"/>
    <w:rsid w:val="00D7603E"/>
    <w:rsid w:val="00D8579C"/>
    <w:rsid w:val="00D90124"/>
    <w:rsid w:val="00D9392F"/>
    <w:rsid w:val="00DA41F5"/>
    <w:rsid w:val="00DB5B54"/>
    <w:rsid w:val="00DB7E1B"/>
    <w:rsid w:val="00DC1D81"/>
    <w:rsid w:val="00DF6CD0"/>
    <w:rsid w:val="00E41C12"/>
    <w:rsid w:val="00E451EA"/>
    <w:rsid w:val="00E53E52"/>
    <w:rsid w:val="00E55AFF"/>
    <w:rsid w:val="00E57F4B"/>
    <w:rsid w:val="00E63889"/>
    <w:rsid w:val="00E64AAB"/>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1053"/>
    <w:rsid w:val="00FA39E8"/>
    <w:rsid w:val="00FA6528"/>
    <w:rsid w:val="00FB3521"/>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914DB"/>
  <w15:chartTrackingRefBased/>
  <w15:docId w15:val="{2C0FCCBD-C40E-4FE9-87D0-DE70DF190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1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05726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94F13-3BB8-4C8E-A16A-32B6C0D4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682</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4564</CharactersWithSpaces>
  <SharedDoc>false</SharedDoc>
  <HLinks>
    <vt:vector size="6" baseType="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15</cp:revision>
  <dcterms:created xsi:type="dcterms:W3CDTF">2025-11-04T17:50:00Z</dcterms:created>
  <dcterms:modified xsi:type="dcterms:W3CDTF">2025-11-05T07:41:00Z</dcterms:modified>
</cp:coreProperties>
</file>