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654" w:rsidRPr="00BB147F" w:rsidRDefault="00D50654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50654" w:rsidRPr="00BB147F">
        <w:trPr>
          <w:trHeight w:val="290"/>
        </w:trPr>
        <w:tc>
          <w:tcPr>
            <w:tcW w:w="5168" w:type="dxa"/>
          </w:tcPr>
          <w:p w:rsidR="00D50654" w:rsidRPr="00BB147F" w:rsidRDefault="008E33B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Journal</w:t>
            </w:r>
            <w:r w:rsidRPr="00BB147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D50654" w:rsidRPr="00BB147F" w:rsidRDefault="008E33B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BB14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BB147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B14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B147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B14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B147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B14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BB147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B14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BB147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B147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BB147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B147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D50654" w:rsidRPr="00BB147F">
        <w:trPr>
          <w:trHeight w:val="290"/>
        </w:trPr>
        <w:tc>
          <w:tcPr>
            <w:tcW w:w="5168" w:type="dxa"/>
          </w:tcPr>
          <w:p w:rsidR="00D50654" w:rsidRPr="00BB147F" w:rsidRDefault="008E33B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147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D50654" w:rsidRPr="00BB147F" w:rsidRDefault="008E33B7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Ms_IJECC_148024</w:t>
            </w:r>
          </w:p>
        </w:tc>
      </w:tr>
      <w:tr w:rsidR="00D50654" w:rsidRPr="00BB147F">
        <w:trPr>
          <w:trHeight w:val="650"/>
        </w:trPr>
        <w:tc>
          <w:tcPr>
            <w:tcW w:w="5168" w:type="dxa"/>
          </w:tcPr>
          <w:p w:rsidR="00D50654" w:rsidRPr="00BB147F" w:rsidRDefault="008E33B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Title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D50654" w:rsidRPr="00BB147F" w:rsidRDefault="008E33B7">
            <w:pPr>
              <w:pStyle w:val="TableParagraph"/>
              <w:spacing w:before="9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Contaminants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Drinking Water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Dairy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Farms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Dhaka,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Bangladesh: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Iron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Burdens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Emerging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Threats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Under Climate Stress</w:t>
            </w:r>
          </w:p>
        </w:tc>
      </w:tr>
      <w:tr w:rsidR="00D50654" w:rsidRPr="00BB147F">
        <w:trPr>
          <w:trHeight w:val="333"/>
        </w:trPr>
        <w:tc>
          <w:tcPr>
            <w:tcW w:w="5168" w:type="dxa"/>
          </w:tcPr>
          <w:p w:rsidR="00D50654" w:rsidRPr="00BB147F" w:rsidRDefault="008E33B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Type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D50654" w:rsidRPr="00BB147F" w:rsidRDefault="008E33B7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B147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B14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D50654" w:rsidRPr="00BB147F" w:rsidRDefault="00D50654">
      <w:pPr>
        <w:spacing w:before="3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7"/>
        <w:gridCol w:w="9262"/>
        <w:gridCol w:w="6381"/>
      </w:tblGrid>
      <w:tr w:rsidR="00D50654" w:rsidRPr="00BB147F" w:rsidTr="00310295">
        <w:trPr>
          <w:trHeight w:val="451"/>
        </w:trPr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:rsidR="00D50654" w:rsidRPr="00BB147F" w:rsidRDefault="008E33B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B147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50654" w:rsidRPr="00BB147F" w:rsidTr="00310295">
        <w:trPr>
          <w:trHeight w:val="966"/>
        </w:trPr>
        <w:tc>
          <w:tcPr>
            <w:tcW w:w="5237" w:type="dxa"/>
          </w:tcPr>
          <w:p w:rsidR="00D50654" w:rsidRPr="00BB147F" w:rsidRDefault="00D506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B14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50654" w:rsidRPr="00BB147F" w:rsidRDefault="008E33B7">
            <w:pPr>
              <w:pStyle w:val="TableParagraph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B147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B147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B147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spacing w:line="254" w:lineRule="auto"/>
              <w:ind w:right="47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(It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mandatory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that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authors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should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write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50654" w:rsidRPr="00BB147F" w:rsidTr="00310295">
        <w:trPr>
          <w:trHeight w:val="1655"/>
        </w:trPr>
        <w:tc>
          <w:tcPr>
            <w:tcW w:w="5237" w:type="dxa"/>
          </w:tcPr>
          <w:p w:rsidR="00D50654" w:rsidRPr="00BB147F" w:rsidRDefault="008E33B7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spacing w:line="276" w:lineRule="exact"/>
              <w:ind w:right="9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147F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BB147F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BB147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B147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highlights</w:t>
            </w:r>
            <w:r w:rsidRPr="00BB147F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BB147F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BB147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iron</w:t>
            </w:r>
            <w:r w:rsidRPr="00BB147F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pollution</w:t>
            </w:r>
            <w:r w:rsidRPr="00BB147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147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 xml:space="preserve">livestock water poses serious One Health risks affecting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animals, humans, and the environment. Under increasing climate stress, these contaminants threaten milk safety, animal productivity, and public health in densely populated urban areas. The study provides crucial evidence for developing climate-resilient wa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ter management and food safety policies in rapidly urbanizing regions like Dhaka.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ind w:right="47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Thank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for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your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insightful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summary.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We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fully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agree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that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microbial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and iron pollution in livestock water under climate stress poses serious One Health risks. Our revised manuscript further emphasizes this through expanded discussion and recent citations.</w:t>
            </w:r>
          </w:p>
        </w:tc>
      </w:tr>
      <w:tr w:rsidR="00D50654" w:rsidRPr="00BB147F" w:rsidTr="00310295">
        <w:trPr>
          <w:trHeight w:val="1262"/>
        </w:trPr>
        <w:tc>
          <w:tcPr>
            <w:tcW w:w="5237" w:type="dxa"/>
          </w:tcPr>
          <w:p w:rsidR="00D50654" w:rsidRPr="00BB147F" w:rsidRDefault="008E33B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50654" w:rsidRPr="00BB147F" w:rsidRDefault="008E33B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spacing w:before="274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Thank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you.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No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changes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were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made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to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title.</w:t>
            </w:r>
          </w:p>
        </w:tc>
      </w:tr>
      <w:tr w:rsidR="00D50654" w:rsidRPr="00BB147F" w:rsidTr="00310295">
        <w:trPr>
          <w:trHeight w:val="1261"/>
        </w:trPr>
        <w:tc>
          <w:tcPr>
            <w:tcW w:w="5237" w:type="dxa"/>
          </w:tcPr>
          <w:p w:rsidR="00D50654" w:rsidRPr="00BB147F" w:rsidRDefault="008E33B7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is comprehensive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includes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necessary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information.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We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appreciate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your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confirmation</w:t>
            </w:r>
          </w:p>
        </w:tc>
      </w:tr>
      <w:tr w:rsidR="00D50654" w:rsidRPr="00BB147F" w:rsidTr="00310295">
        <w:trPr>
          <w:trHeight w:val="705"/>
        </w:trPr>
        <w:tc>
          <w:tcPr>
            <w:tcW w:w="5237" w:type="dxa"/>
          </w:tcPr>
          <w:p w:rsidR="00D50654" w:rsidRPr="00BB147F" w:rsidRDefault="008E33B7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B14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rationale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stated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appropriately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correctly.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Thank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for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your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positive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evaluation.</w:t>
            </w:r>
          </w:p>
        </w:tc>
      </w:tr>
      <w:tr w:rsidR="00D50654" w:rsidRPr="00BB147F" w:rsidTr="00310295">
        <w:trPr>
          <w:trHeight w:val="919"/>
        </w:trPr>
        <w:tc>
          <w:tcPr>
            <w:tcW w:w="5237" w:type="dxa"/>
          </w:tcPr>
          <w:p w:rsidR="00D50654" w:rsidRPr="00BB147F" w:rsidRDefault="008E33B7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although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old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incorporation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BB14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BB147F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proofErr w:type="gramEnd"/>
            <w:r w:rsidRPr="00BB147F">
              <w:rPr>
                <w:rFonts w:ascii="Arial" w:hAnsi="Arial" w:cs="Arial"/>
                <w:b/>
                <w:sz w:val="20"/>
                <w:szCs w:val="20"/>
              </w:rPr>
              <w:t xml:space="preserve"> also included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ind w:right="2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We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have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incorporated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several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recent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references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(2021–2025)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in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revised discussion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section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to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strengthen our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findings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BB147F">
              <w:rPr>
                <w:rFonts w:ascii="Arial" w:hAnsi="Arial" w:cs="Arial"/>
                <w:sz w:val="20"/>
                <w:szCs w:val="20"/>
              </w:rPr>
              <w:t>discussion..</w:t>
            </w:r>
            <w:proofErr w:type="gramEnd"/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Newly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added discussion parts are highlighted by underlining while newly added</w:t>
            </w:r>
          </w:p>
          <w:p w:rsidR="00D50654" w:rsidRPr="00BB147F" w:rsidRDefault="008E33B7">
            <w:pPr>
              <w:pStyle w:val="TableParagraph"/>
              <w:spacing w:line="21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references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are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highlighted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in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blue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colored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bold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>font.</w:t>
            </w:r>
          </w:p>
        </w:tc>
      </w:tr>
      <w:tr w:rsidR="00D50654" w:rsidRPr="00BB147F" w:rsidTr="00310295">
        <w:trPr>
          <w:trHeight w:val="690"/>
        </w:trPr>
        <w:tc>
          <w:tcPr>
            <w:tcW w:w="5237" w:type="dxa"/>
          </w:tcPr>
          <w:p w:rsidR="00D50654" w:rsidRPr="00BB147F" w:rsidRDefault="008E33B7">
            <w:pPr>
              <w:pStyle w:val="TableParagraph"/>
              <w:ind w:left="467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Thank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for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your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kind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 xml:space="preserve"> remarks.</w:t>
            </w:r>
          </w:p>
        </w:tc>
      </w:tr>
      <w:tr w:rsidR="00D50654" w:rsidRPr="00BB147F" w:rsidTr="00310295">
        <w:trPr>
          <w:trHeight w:val="1177"/>
        </w:trPr>
        <w:tc>
          <w:tcPr>
            <w:tcW w:w="5237" w:type="dxa"/>
          </w:tcPr>
          <w:p w:rsidR="00D50654" w:rsidRPr="00BB147F" w:rsidRDefault="008E33B7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B147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2" w:type="dxa"/>
          </w:tcPr>
          <w:p w:rsidR="00D50654" w:rsidRPr="00BB147F" w:rsidRDefault="008E33B7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gave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14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BB14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outcome.</w:t>
            </w:r>
          </w:p>
        </w:tc>
        <w:tc>
          <w:tcPr>
            <w:tcW w:w="6381" w:type="dxa"/>
          </w:tcPr>
          <w:p w:rsidR="00D50654" w:rsidRPr="00BB147F" w:rsidRDefault="008E33B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sz w:val="20"/>
                <w:szCs w:val="20"/>
              </w:rPr>
              <w:t>We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are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grateful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for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your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appreciation</w:t>
            </w:r>
            <w:r w:rsidRPr="00BB14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of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the</w:t>
            </w:r>
            <w:r w:rsidRPr="00BB147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manuscript’s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clarity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and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>flow</w:t>
            </w:r>
          </w:p>
        </w:tc>
      </w:tr>
    </w:tbl>
    <w:p w:rsidR="00F00CA9" w:rsidRDefault="00F00CA9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Default="007E50E7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Default="007E50E7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Default="007E50E7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Default="007E50E7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Default="007E50E7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Default="007E50E7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Default="007E50E7">
      <w:pPr>
        <w:spacing w:before="12" w:after="1"/>
        <w:rPr>
          <w:rFonts w:ascii="Arial" w:hAnsi="Arial" w:cs="Arial"/>
          <w:sz w:val="20"/>
          <w:szCs w:val="20"/>
        </w:rPr>
      </w:pPr>
    </w:p>
    <w:p w:rsidR="007E50E7" w:rsidRPr="00BB147F" w:rsidRDefault="007E50E7">
      <w:pPr>
        <w:spacing w:before="12" w:after="1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7092"/>
        <w:gridCol w:w="7080"/>
      </w:tblGrid>
      <w:tr w:rsidR="00D50654" w:rsidRPr="00BB147F">
        <w:trPr>
          <w:trHeight w:val="520"/>
        </w:trPr>
        <w:tc>
          <w:tcPr>
            <w:tcW w:w="20936" w:type="dxa"/>
            <w:gridSpan w:val="3"/>
            <w:tcBorders>
              <w:top w:val="nil"/>
              <w:left w:val="nil"/>
              <w:right w:val="nil"/>
            </w:tcBorders>
          </w:tcPr>
          <w:p w:rsidR="00D50654" w:rsidRPr="00BB147F" w:rsidRDefault="008E33B7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BB147F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50654" w:rsidRPr="00BB147F">
        <w:trPr>
          <w:trHeight w:val="907"/>
        </w:trPr>
        <w:tc>
          <w:tcPr>
            <w:tcW w:w="6764" w:type="dxa"/>
          </w:tcPr>
          <w:p w:rsidR="00D50654" w:rsidRPr="00BB147F" w:rsidRDefault="00D506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2" w:type="dxa"/>
          </w:tcPr>
          <w:p w:rsidR="00D50654" w:rsidRPr="00BB147F" w:rsidRDefault="008E33B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B147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080" w:type="dxa"/>
          </w:tcPr>
          <w:p w:rsidR="00D50654" w:rsidRPr="00BB147F" w:rsidRDefault="008E33B7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(It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is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mandatory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that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authors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should</w:t>
            </w:r>
            <w:r w:rsidRPr="00BB14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write</w:t>
            </w:r>
            <w:r w:rsidRPr="00BB14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>his/her</w:t>
            </w:r>
            <w:r w:rsidRPr="00BB14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BB147F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</w:tbl>
    <w:p w:rsidR="00D50654" w:rsidRPr="00BB147F" w:rsidRDefault="00D50654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D50654" w:rsidRPr="00BB147F">
          <w:headerReference w:type="default" r:id="rId7"/>
          <w:footerReference w:type="default" r:id="rId8"/>
          <w:type w:val="continuous"/>
          <w:pgSz w:w="23820" w:h="16840" w:orient="landscape"/>
          <w:pgMar w:top="1820" w:right="1417" w:bottom="880" w:left="1417" w:header="1285" w:footer="694" w:gutter="0"/>
          <w:pgNumType w:start="1"/>
          <w:cols w:space="720"/>
        </w:sectPr>
      </w:pPr>
    </w:p>
    <w:tbl>
      <w:tblPr>
        <w:tblW w:w="20947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7092"/>
        <w:gridCol w:w="7091"/>
      </w:tblGrid>
      <w:tr w:rsidR="00D50654" w:rsidRPr="00BB147F" w:rsidTr="00B376F9">
        <w:trPr>
          <w:trHeight w:val="890"/>
        </w:trPr>
        <w:tc>
          <w:tcPr>
            <w:tcW w:w="6764" w:type="dxa"/>
          </w:tcPr>
          <w:p w:rsidR="00D50654" w:rsidRPr="00BB147F" w:rsidRDefault="008E33B7">
            <w:pPr>
              <w:pStyle w:val="TableParagraph"/>
              <w:spacing w:before="18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14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B14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14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B14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147F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092" w:type="dxa"/>
          </w:tcPr>
          <w:p w:rsidR="00D50654" w:rsidRPr="00BB147F" w:rsidRDefault="008E33B7">
            <w:pPr>
              <w:pStyle w:val="TableParagraph"/>
              <w:spacing w:before="182"/>
              <w:rPr>
                <w:rFonts w:ascii="Arial" w:hAnsi="Arial" w:cs="Arial"/>
                <w:i/>
                <w:sz w:val="20"/>
                <w:szCs w:val="20"/>
              </w:rPr>
            </w:pP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BB147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BB147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B147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BB147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BB147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BB147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BB147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BB147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BB147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BB147F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BB147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147F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091" w:type="dxa"/>
          </w:tcPr>
          <w:p w:rsidR="00D50654" w:rsidRPr="00BB147F" w:rsidRDefault="00D506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33B7" w:rsidRPr="00BB147F" w:rsidRDefault="008E33B7">
      <w:pPr>
        <w:rPr>
          <w:rFonts w:ascii="Arial" w:hAnsi="Arial" w:cs="Arial"/>
          <w:sz w:val="20"/>
          <w:szCs w:val="20"/>
        </w:rPr>
      </w:pPr>
    </w:p>
    <w:sectPr w:rsidR="008E33B7" w:rsidRPr="00BB147F">
      <w:type w:val="continuous"/>
      <w:pgSz w:w="23820" w:h="16840" w:orient="landscape"/>
      <w:pgMar w:top="182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3B7" w:rsidRDefault="008E33B7">
      <w:r>
        <w:separator/>
      </w:r>
    </w:p>
  </w:endnote>
  <w:endnote w:type="continuationSeparator" w:id="0">
    <w:p w:rsidR="008E33B7" w:rsidRDefault="008E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654" w:rsidRDefault="008E33B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654" w:rsidRDefault="008E33B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D50654" w:rsidRDefault="008E33B7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654" w:rsidRDefault="008E33B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D50654" w:rsidRDefault="008E33B7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654" w:rsidRDefault="008E33B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D50654" w:rsidRDefault="008E33B7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654" w:rsidRDefault="008E33B7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:rsidR="00D50654" w:rsidRDefault="008E33B7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3B7" w:rsidRDefault="008E33B7">
      <w:r>
        <w:separator/>
      </w:r>
    </w:p>
  </w:footnote>
  <w:footnote w:type="continuationSeparator" w:id="0">
    <w:p w:rsidR="008E33B7" w:rsidRDefault="008E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654" w:rsidRDefault="008E33B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0654" w:rsidRDefault="008E33B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D50654" w:rsidRDefault="008E33B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0654"/>
    <w:rsid w:val="000F469C"/>
    <w:rsid w:val="00310295"/>
    <w:rsid w:val="007E50E7"/>
    <w:rsid w:val="008E33B7"/>
    <w:rsid w:val="00B376F9"/>
    <w:rsid w:val="00BB147F"/>
    <w:rsid w:val="00D50654"/>
    <w:rsid w:val="00F00CA9"/>
    <w:rsid w:val="00F4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AED4E"/>
  <w15:docId w15:val="{4C55FF7C-1FBA-4BBC-BCA9-64E18E87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Dr. KBM Saiful Islam</dc:creator>
  <cp:lastModifiedBy>SDI 1137</cp:lastModifiedBy>
  <cp:revision>7</cp:revision>
  <dcterms:created xsi:type="dcterms:W3CDTF">2025-11-10T06:58:00Z</dcterms:created>
  <dcterms:modified xsi:type="dcterms:W3CDTF">2025-11-10T07:17:00Z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2025-11-10T00:00:00Z</vt:filetime>
  </property>
  <property fmtid="{D5CDD505-2E9C-101B-9397-08002B2CF9AE}" pid="5" name="Producer">
    <vt:lpwstr>Microsoft® Word 2021</vt:lpwstr>
  </property>
</Properties>
</file>