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F436B" w:rsidRPr="0001291F" w:rsidRDefault="00CF436B">
      <w:pPr>
        <w:pStyle w:val="BodyText"/>
        <w:spacing w:before="4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8"/>
        <w:gridCol w:w="15770"/>
      </w:tblGrid>
      <w:tr w:rsidR="00CF436B" w:rsidRPr="0001291F">
        <w:trPr>
          <w:trHeight w:val="290"/>
        </w:trPr>
        <w:tc>
          <w:tcPr>
            <w:tcW w:w="5168" w:type="dxa"/>
          </w:tcPr>
          <w:p w:rsidR="00CF436B" w:rsidRPr="0001291F" w:rsidRDefault="003359DA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01291F">
              <w:rPr>
                <w:rFonts w:ascii="Arial" w:hAnsi="Arial" w:cs="Arial"/>
                <w:sz w:val="20"/>
                <w:szCs w:val="20"/>
              </w:rPr>
              <w:t>Journal</w:t>
            </w:r>
            <w:r w:rsidRPr="0001291F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01291F">
              <w:rPr>
                <w:rFonts w:ascii="Arial" w:hAnsi="Arial" w:cs="Arial"/>
                <w:spacing w:val="-2"/>
                <w:sz w:val="20"/>
                <w:szCs w:val="20"/>
              </w:rPr>
              <w:t>Name:</w:t>
            </w:r>
          </w:p>
        </w:tc>
        <w:tc>
          <w:tcPr>
            <w:tcW w:w="15770" w:type="dxa"/>
          </w:tcPr>
          <w:p w:rsidR="00CF436B" w:rsidRPr="0001291F" w:rsidRDefault="003359DA">
            <w:pPr>
              <w:pStyle w:val="TableParagraph"/>
              <w:spacing w:before="30"/>
              <w:ind w:left="107"/>
              <w:rPr>
                <w:rFonts w:ascii="Arial" w:hAnsi="Arial" w:cs="Arial"/>
                <w:b/>
                <w:sz w:val="20"/>
                <w:szCs w:val="20"/>
              </w:rPr>
            </w:pPr>
            <w:hyperlink r:id="rId6">
              <w:r w:rsidRPr="0001291F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International</w:t>
              </w:r>
              <w:r w:rsidRPr="0001291F">
                <w:rPr>
                  <w:rFonts w:ascii="Arial" w:hAnsi="Arial" w:cs="Arial"/>
                  <w:b/>
                  <w:color w:val="0000FF"/>
                  <w:spacing w:val="-8"/>
                  <w:sz w:val="20"/>
                  <w:szCs w:val="20"/>
                  <w:u w:val="single" w:color="0000FF"/>
                </w:rPr>
                <w:t xml:space="preserve"> </w:t>
              </w:r>
              <w:r w:rsidRPr="0001291F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Journal</w:t>
              </w:r>
              <w:r w:rsidRPr="0001291F">
                <w:rPr>
                  <w:rFonts w:ascii="Arial" w:hAnsi="Arial" w:cs="Arial"/>
                  <w:b/>
                  <w:color w:val="0000FF"/>
                  <w:spacing w:val="-8"/>
                  <w:sz w:val="20"/>
                  <w:szCs w:val="20"/>
                  <w:u w:val="single" w:color="0000FF"/>
                </w:rPr>
                <w:t xml:space="preserve"> </w:t>
              </w:r>
              <w:r w:rsidRPr="0001291F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of</w:t>
              </w:r>
              <w:r w:rsidRPr="0001291F">
                <w:rPr>
                  <w:rFonts w:ascii="Arial" w:hAnsi="Arial" w:cs="Arial"/>
                  <w:b/>
                  <w:color w:val="0000FF"/>
                  <w:spacing w:val="-7"/>
                  <w:sz w:val="20"/>
                  <w:szCs w:val="20"/>
                  <w:u w:val="single" w:color="0000FF"/>
                </w:rPr>
                <w:t xml:space="preserve"> </w:t>
              </w:r>
              <w:r w:rsidRPr="0001291F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Environment</w:t>
              </w:r>
              <w:r w:rsidRPr="0001291F">
                <w:rPr>
                  <w:rFonts w:ascii="Arial" w:hAnsi="Arial" w:cs="Arial"/>
                  <w:b/>
                  <w:color w:val="0000FF"/>
                  <w:spacing w:val="-8"/>
                  <w:sz w:val="20"/>
                  <w:szCs w:val="20"/>
                  <w:u w:val="single" w:color="0000FF"/>
                </w:rPr>
                <w:t xml:space="preserve"> </w:t>
              </w:r>
              <w:r w:rsidRPr="0001291F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and</w:t>
              </w:r>
              <w:r w:rsidRPr="0001291F">
                <w:rPr>
                  <w:rFonts w:ascii="Arial" w:hAnsi="Arial" w:cs="Arial"/>
                  <w:b/>
                  <w:color w:val="0000FF"/>
                  <w:spacing w:val="-8"/>
                  <w:sz w:val="20"/>
                  <w:szCs w:val="20"/>
                  <w:u w:val="single" w:color="0000FF"/>
                </w:rPr>
                <w:t xml:space="preserve"> </w:t>
              </w:r>
              <w:r w:rsidRPr="0001291F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Climate</w:t>
              </w:r>
              <w:r w:rsidRPr="0001291F">
                <w:rPr>
                  <w:rFonts w:ascii="Arial" w:hAnsi="Arial" w:cs="Arial"/>
                  <w:b/>
                  <w:color w:val="0000FF"/>
                  <w:spacing w:val="-7"/>
                  <w:sz w:val="20"/>
                  <w:szCs w:val="20"/>
                  <w:u w:val="single" w:color="0000FF"/>
                </w:rPr>
                <w:t xml:space="preserve"> </w:t>
              </w:r>
              <w:r w:rsidRPr="0001291F">
                <w:rPr>
                  <w:rFonts w:ascii="Arial" w:hAnsi="Arial" w:cs="Arial"/>
                  <w:b/>
                  <w:color w:val="0000FF"/>
                  <w:spacing w:val="-2"/>
                  <w:sz w:val="20"/>
                  <w:szCs w:val="20"/>
                  <w:u w:val="single" w:color="0000FF"/>
                </w:rPr>
                <w:t>Change</w:t>
              </w:r>
            </w:hyperlink>
          </w:p>
        </w:tc>
      </w:tr>
      <w:tr w:rsidR="00CF436B" w:rsidRPr="0001291F">
        <w:trPr>
          <w:trHeight w:val="290"/>
        </w:trPr>
        <w:tc>
          <w:tcPr>
            <w:tcW w:w="5168" w:type="dxa"/>
          </w:tcPr>
          <w:p w:rsidR="00CF436B" w:rsidRPr="0001291F" w:rsidRDefault="003359DA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01291F">
              <w:rPr>
                <w:rFonts w:ascii="Arial" w:hAnsi="Arial" w:cs="Arial"/>
                <w:sz w:val="20"/>
                <w:szCs w:val="20"/>
              </w:rPr>
              <w:t>Manuscript</w:t>
            </w:r>
            <w:r w:rsidRPr="0001291F">
              <w:rPr>
                <w:rFonts w:ascii="Arial" w:hAnsi="Arial" w:cs="Arial"/>
                <w:spacing w:val="-14"/>
                <w:sz w:val="20"/>
                <w:szCs w:val="20"/>
              </w:rPr>
              <w:t xml:space="preserve"> </w:t>
            </w:r>
            <w:r w:rsidRPr="0001291F">
              <w:rPr>
                <w:rFonts w:ascii="Arial" w:hAnsi="Arial" w:cs="Arial"/>
                <w:spacing w:val="-2"/>
                <w:sz w:val="20"/>
                <w:szCs w:val="20"/>
              </w:rPr>
              <w:t>Number:</w:t>
            </w:r>
          </w:p>
        </w:tc>
        <w:tc>
          <w:tcPr>
            <w:tcW w:w="15770" w:type="dxa"/>
          </w:tcPr>
          <w:p w:rsidR="00CF436B" w:rsidRPr="0001291F" w:rsidRDefault="003359DA">
            <w:pPr>
              <w:pStyle w:val="TableParagraph"/>
              <w:spacing w:before="30"/>
              <w:ind w:left="107"/>
              <w:rPr>
                <w:rFonts w:ascii="Arial" w:hAnsi="Arial" w:cs="Arial"/>
                <w:b/>
                <w:sz w:val="20"/>
                <w:szCs w:val="20"/>
              </w:rPr>
            </w:pPr>
            <w:r w:rsidRPr="0001291F">
              <w:rPr>
                <w:rFonts w:ascii="Arial" w:hAnsi="Arial" w:cs="Arial"/>
                <w:b/>
                <w:spacing w:val="-2"/>
                <w:sz w:val="20"/>
                <w:szCs w:val="20"/>
              </w:rPr>
              <w:t>Ms_IJECC_148024</w:t>
            </w:r>
          </w:p>
        </w:tc>
      </w:tr>
      <w:tr w:rsidR="00CF436B" w:rsidRPr="0001291F">
        <w:trPr>
          <w:trHeight w:val="650"/>
        </w:trPr>
        <w:tc>
          <w:tcPr>
            <w:tcW w:w="5168" w:type="dxa"/>
          </w:tcPr>
          <w:p w:rsidR="00CF436B" w:rsidRPr="0001291F" w:rsidRDefault="003359DA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01291F">
              <w:rPr>
                <w:rFonts w:ascii="Arial" w:hAnsi="Arial" w:cs="Arial"/>
                <w:sz w:val="20"/>
                <w:szCs w:val="20"/>
              </w:rPr>
              <w:t>Title</w:t>
            </w:r>
            <w:r w:rsidRPr="0001291F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01291F">
              <w:rPr>
                <w:rFonts w:ascii="Arial" w:hAnsi="Arial" w:cs="Arial"/>
                <w:sz w:val="20"/>
                <w:szCs w:val="20"/>
              </w:rPr>
              <w:t>of</w:t>
            </w:r>
            <w:r w:rsidRPr="0001291F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01291F">
              <w:rPr>
                <w:rFonts w:ascii="Arial" w:hAnsi="Arial" w:cs="Arial"/>
                <w:sz w:val="20"/>
                <w:szCs w:val="20"/>
              </w:rPr>
              <w:t>the</w:t>
            </w:r>
            <w:r w:rsidRPr="0001291F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01291F">
              <w:rPr>
                <w:rFonts w:ascii="Arial" w:hAnsi="Arial" w:cs="Arial"/>
                <w:spacing w:val="-2"/>
                <w:sz w:val="20"/>
                <w:szCs w:val="20"/>
              </w:rPr>
              <w:t>Manuscript:</w:t>
            </w:r>
          </w:p>
        </w:tc>
        <w:tc>
          <w:tcPr>
            <w:tcW w:w="15770" w:type="dxa"/>
          </w:tcPr>
          <w:p w:rsidR="00CF436B" w:rsidRPr="0001291F" w:rsidRDefault="003359DA">
            <w:pPr>
              <w:pStyle w:val="TableParagraph"/>
              <w:spacing w:before="95"/>
              <w:ind w:left="107"/>
              <w:rPr>
                <w:rFonts w:ascii="Arial" w:hAnsi="Arial" w:cs="Arial"/>
                <w:b/>
                <w:sz w:val="20"/>
                <w:szCs w:val="20"/>
              </w:rPr>
            </w:pPr>
            <w:r w:rsidRPr="0001291F">
              <w:rPr>
                <w:rFonts w:ascii="Arial" w:hAnsi="Arial" w:cs="Arial"/>
                <w:b/>
                <w:sz w:val="20"/>
                <w:szCs w:val="20"/>
              </w:rPr>
              <w:t>Environmental</w:t>
            </w:r>
            <w:r w:rsidRPr="0001291F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01291F">
              <w:rPr>
                <w:rFonts w:ascii="Arial" w:hAnsi="Arial" w:cs="Arial"/>
                <w:b/>
                <w:sz w:val="20"/>
                <w:szCs w:val="20"/>
              </w:rPr>
              <w:t>Contaminants</w:t>
            </w:r>
            <w:r w:rsidRPr="0001291F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01291F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01291F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01291F">
              <w:rPr>
                <w:rFonts w:ascii="Arial" w:hAnsi="Arial" w:cs="Arial"/>
                <w:b/>
                <w:sz w:val="20"/>
                <w:szCs w:val="20"/>
              </w:rPr>
              <w:t>Drinking Water</w:t>
            </w:r>
            <w:r w:rsidRPr="0001291F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01291F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01291F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01291F">
              <w:rPr>
                <w:rFonts w:ascii="Arial" w:hAnsi="Arial" w:cs="Arial"/>
                <w:b/>
                <w:sz w:val="20"/>
                <w:szCs w:val="20"/>
              </w:rPr>
              <w:t>Urban</w:t>
            </w:r>
            <w:r w:rsidRPr="0001291F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01291F">
              <w:rPr>
                <w:rFonts w:ascii="Arial" w:hAnsi="Arial" w:cs="Arial"/>
                <w:b/>
                <w:sz w:val="20"/>
                <w:szCs w:val="20"/>
              </w:rPr>
              <w:t>Dairy</w:t>
            </w:r>
            <w:r w:rsidRPr="0001291F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01291F">
              <w:rPr>
                <w:rFonts w:ascii="Arial" w:hAnsi="Arial" w:cs="Arial"/>
                <w:b/>
                <w:sz w:val="20"/>
                <w:szCs w:val="20"/>
              </w:rPr>
              <w:t>Farms</w:t>
            </w:r>
            <w:r w:rsidRPr="0001291F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01291F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01291F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01291F">
              <w:rPr>
                <w:rFonts w:ascii="Arial" w:hAnsi="Arial" w:cs="Arial"/>
                <w:b/>
                <w:sz w:val="20"/>
                <w:szCs w:val="20"/>
              </w:rPr>
              <w:t>Dhaka,</w:t>
            </w:r>
            <w:r w:rsidRPr="0001291F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01291F">
              <w:rPr>
                <w:rFonts w:ascii="Arial" w:hAnsi="Arial" w:cs="Arial"/>
                <w:b/>
                <w:sz w:val="20"/>
                <w:szCs w:val="20"/>
              </w:rPr>
              <w:t>Bangladesh:</w:t>
            </w:r>
            <w:r w:rsidRPr="0001291F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01291F">
              <w:rPr>
                <w:rFonts w:ascii="Arial" w:hAnsi="Arial" w:cs="Arial"/>
                <w:b/>
                <w:sz w:val="20"/>
                <w:szCs w:val="20"/>
              </w:rPr>
              <w:t>Microbial</w:t>
            </w:r>
            <w:r w:rsidRPr="0001291F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01291F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01291F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01291F">
              <w:rPr>
                <w:rFonts w:ascii="Arial" w:hAnsi="Arial" w:cs="Arial"/>
                <w:b/>
                <w:sz w:val="20"/>
                <w:szCs w:val="20"/>
              </w:rPr>
              <w:t>Iron</w:t>
            </w:r>
            <w:r w:rsidRPr="0001291F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01291F">
              <w:rPr>
                <w:rFonts w:ascii="Arial" w:hAnsi="Arial" w:cs="Arial"/>
                <w:b/>
                <w:sz w:val="20"/>
                <w:szCs w:val="20"/>
              </w:rPr>
              <w:t>Burdens</w:t>
            </w:r>
            <w:r w:rsidRPr="0001291F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01291F">
              <w:rPr>
                <w:rFonts w:ascii="Arial" w:hAnsi="Arial" w:cs="Arial"/>
                <w:b/>
                <w:sz w:val="20"/>
                <w:szCs w:val="20"/>
              </w:rPr>
              <w:t>as</w:t>
            </w:r>
            <w:r w:rsidRPr="0001291F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01291F">
              <w:rPr>
                <w:rFonts w:ascii="Arial" w:hAnsi="Arial" w:cs="Arial"/>
                <w:b/>
                <w:sz w:val="20"/>
                <w:szCs w:val="20"/>
              </w:rPr>
              <w:t>Emerging</w:t>
            </w:r>
            <w:r w:rsidRPr="0001291F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01291F">
              <w:rPr>
                <w:rFonts w:ascii="Arial" w:hAnsi="Arial" w:cs="Arial"/>
                <w:b/>
                <w:sz w:val="20"/>
                <w:szCs w:val="20"/>
              </w:rPr>
              <w:t>One</w:t>
            </w:r>
            <w:r w:rsidRPr="0001291F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01291F">
              <w:rPr>
                <w:rFonts w:ascii="Arial" w:hAnsi="Arial" w:cs="Arial"/>
                <w:b/>
                <w:sz w:val="20"/>
                <w:szCs w:val="20"/>
              </w:rPr>
              <w:t>Health</w:t>
            </w:r>
            <w:r w:rsidRPr="0001291F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01291F">
              <w:rPr>
                <w:rFonts w:ascii="Arial" w:hAnsi="Arial" w:cs="Arial"/>
                <w:b/>
                <w:sz w:val="20"/>
                <w:szCs w:val="20"/>
              </w:rPr>
              <w:t>Threats</w:t>
            </w:r>
            <w:r w:rsidRPr="0001291F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01291F">
              <w:rPr>
                <w:rFonts w:ascii="Arial" w:hAnsi="Arial" w:cs="Arial"/>
                <w:b/>
                <w:sz w:val="20"/>
                <w:szCs w:val="20"/>
              </w:rPr>
              <w:t>Under Climate Stress</w:t>
            </w:r>
          </w:p>
        </w:tc>
      </w:tr>
      <w:tr w:rsidR="00CF436B" w:rsidRPr="0001291F">
        <w:trPr>
          <w:trHeight w:val="333"/>
        </w:trPr>
        <w:tc>
          <w:tcPr>
            <w:tcW w:w="5168" w:type="dxa"/>
          </w:tcPr>
          <w:p w:rsidR="00CF436B" w:rsidRPr="0001291F" w:rsidRDefault="003359DA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01291F">
              <w:rPr>
                <w:rFonts w:ascii="Arial" w:hAnsi="Arial" w:cs="Arial"/>
                <w:sz w:val="20"/>
                <w:szCs w:val="20"/>
              </w:rPr>
              <w:t>Type</w:t>
            </w:r>
            <w:r w:rsidRPr="0001291F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01291F">
              <w:rPr>
                <w:rFonts w:ascii="Arial" w:hAnsi="Arial" w:cs="Arial"/>
                <w:sz w:val="20"/>
                <w:szCs w:val="20"/>
              </w:rPr>
              <w:t>of</w:t>
            </w:r>
            <w:r w:rsidRPr="0001291F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01291F">
              <w:rPr>
                <w:rFonts w:ascii="Arial" w:hAnsi="Arial" w:cs="Arial"/>
                <w:sz w:val="20"/>
                <w:szCs w:val="20"/>
              </w:rPr>
              <w:t>the</w:t>
            </w:r>
            <w:r w:rsidRPr="0001291F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01291F">
              <w:rPr>
                <w:rFonts w:ascii="Arial" w:hAnsi="Arial" w:cs="Arial"/>
                <w:spacing w:val="-2"/>
                <w:sz w:val="20"/>
                <w:szCs w:val="20"/>
              </w:rPr>
              <w:t>Article</w:t>
            </w:r>
          </w:p>
        </w:tc>
        <w:tc>
          <w:tcPr>
            <w:tcW w:w="15770" w:type="dxa"/>
          </w:tcPr>
          <w:p w:rsidR="00CF436B" w:rsidRPr="0001291F" w:rsidRDefault="003359DA">
            <w:pPr>
              <w:pStyle w:val="TableParagraph"/>
              <w:spacing w:before="52"/>
              <w:ind w:left="107"/>
              <w:rPr>
                <w:rFonts w:ascii="Arial" w:hAnsi="Arial" w:cs="Arial"/>
                <w:b/>
                <w:sz w:val="20"/>
                <w:szCs w:val="20"/>
              </w:rPr>
            </w:pPr>
            <w:r w:rsidRPr="0001291F">
              <w:rPr>
                <w:rFonts w:ascii="Arial" w:hAnsi="Arial" w:cs="Arial"/>
                <w:b/>
                <w:sz w:val="20"/>
                <w:szCs w:val="20"/>
              </w:rPr>
              <w:t>Original</w:t>
            </w:r>
            <w:r w:rsidRPr="0001291F">
              <w:rPr>
                <w:rFonts w:ascii="Arial" w:hAnsi="Arial" w:cs="Arial"/>
                <w:b/>
                <w:spacing w:val="-11"/>
                <w:sz w:val="20"/>
                <w:szCs w:val="20"/>
              </w:rPr>
              <w:t xml:space="preserve"> </w:t>
            </w:r>
            <w:r w:rsidRPr="0001291F">
              <w:rPr>
                <w:rFonts w:ascii="Arial" w:hAnsi="Arial" w:cs="Arial"/>
                <w:b/>
                <w:sz w:val="20"/>
                <w:szCs w:val="20"/>
              </w:rPr>
              <w:t>Research</w:t>
            </w:r>
            <w:r w:rsidRPr="0001291F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01291F">
              <w:rPr>
                <w:rFonts w:ascii="Arial" w:hAnsi="Arial" w:cs="Arial"/>
                <w:b/>
                <w:spacing w:val="-2"/>
                <w:sz w:val="20"/>
                <w:szCs w:val="20"/>
              </w:rPr>
              <w:t>Article</w:t>
            </w:r>
          </w:p>
        </w:tc>
      </w:tr>
    </w:tbl>
    <w:p w:rsidR="00CF436B" w:rsidRPr="0001291F" w:rsidRDefault="00CF436B">
      <w:pPr>
        <w:pStyle w:val="BodyText"/>
        <w:spacing w:before="3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97"/>
        <w:gridCol w:w="9262"/>
        <w:gridCol w:w="6291"/>
      </w:tblGrid>
      <w:tr w:rsidR="00CF436B" w:rsidRPr="0001291F" w:rsidTr="0001291F">
        <w:trPr>
          <w:trHeight w:val="451"/>
        </w:trPr>
        <w:tc>
          <w:tcPr>
            <w:tcW w:w="20850" w:type="dxa"/>
            <w:gridSpan w:val="3"/>
            <w:tcBorders>
              <w:top w:val="nil"/>
              <w:left w:val="nil"/>
              <w:right w:val="nil"/>
            </w:tcBorders>
          </w:tcPr>
          <w:p w:rsidR="00CF436B" w:rsidRPr="0001291F" w:rsidRDefault="003359DA">
            <w:pPr>
              <w:pStyle w:val="TableParagraph"/>
              <w:spacing w:line="221" w:lineRule="exact"/>
              <w:ind w:left="112"/>
              <w:rPr>
                <w:rFonts w:ascii="Arial" w:hAnsi="Arial" w:cs="Arial"/>
                <w:b/>
                <w:sz w:val="20"/>
                <w:szCs w:val="20"/>
              </w:rPr>
            </w:pPr>
            <w:r w:rsidRPr="0001291F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PART</w:t>
            </w:r>
            <w:r w:rsidRPr="0001291F">
              <w:rPr>
                <w:rFonts w:ascii="Arial" w:hAnsi="Arial" w:cs="Arial"/>
                <w:b/>
                <w:color w:val="000000"/>
                <w:spacing w:val="45"/>
                <w:sz w:val="20"/>
                <w:szCs w:val="20"/>
                <w:highlight w:val="yellow"/>
              </w:rPr>
              <w:t xml:space="preserve"> </w:t>
            </w:r>
            <w:r w:rsidRPr="0001291F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1:</w:t>
            </w:r>
            <w:r w:rsidRPr="0001291F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01291F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</w:rPr>
              <w:t>Comments</w:t>
            </w:r>
          </w:p>
        </w:tc>
      </w:tr>
      <w:tr w:rsidR="00CF436B" w:rsidRPr="0001291F" w:rsidTr="0001291F">
        <w:trPr>
          <w:trHeight w:val="966"/>
        </w:trPr>
        <w:tc>
          <w:tcPr>
            <w:tcW w:w="5297" w:type="dxa"/>
          </w:tcPr>
          <w:p w:rsidR="00CF436B" w:rsidRPr="0001291F" w:rsidRDefault="00CF436B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262" w:type="dxa"/>
          </w:tcPr>
          <w:p w:rsidR="00CF436B" w:rsidRPr="0001291F" w:rsidRDefault="003359DA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01291F">
              <w:rPr>
                <w:rFonts w:ascii="Arial" w:hAnsi="Arial" w:cs="Arial"/>
                <w:b/>
                <w:sz w:val="20"/>
                <w:szCs w:val="20"/>
              </w:rPr>
              <w:t>Reviewer’s</w:t>
            </w:r>
            <w:r w:rsidRPr="0001291F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01291F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  <w:p w:rsidR="00CF436B" w:rsidRPr="0001291F" w:rsidRDefault="003359DA">
            <w:pPr>
              <w:pStyle w:val="TableParagraph"/>
              <w:ind w:right="138"/>
              <w:rPr>
                <w:rFonts w:ascii="Arial" w:hAnsi="Arial" w:cs="Arial"/>
                <w:b/>
                <w:sz w:val="20"/>
                <w:szCs w:val="20"/>
              </w:rPr>
            </w:pPr>
            <w:r w:rsidRPr="0001291F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Artificial</w:t>
            </w:r>
            <w:r w:rsidRPr="0001291F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01291F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Intelligence</w:t>
            </w:r>
            <w:r w:rsidRPr="0001291F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01291F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(AI)</w:t>
            </w:r>
            <w:r w:rsidRPr="0001291F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01291F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generated</w:t>
            </w:r>
            <w:r w:rsidRPr="0001291F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01291F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or</w:t>
            </w:r>
            <w:r w:rsidRPr="0001291F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01291F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assisted</w:t>
            </w:r>
            <w:r w:rsidRPr="0001291F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01291F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review</w:t>
            </w:r>
            <w:r w:rsidRPr="0001291F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01291F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comments</w:t>
            </w:r>
            <w:r w:rsidRPr="0001291F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01291F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are</w:t>
            </w:r>
            <w:r w:rsidRPr="0001291F">
              <w:rPr>
                <w:rFonts w:ascii="Arial" w:hAnsi="Arial" w:cs="Arial"/>
                <w:b/>
                <w:color w:val="000000"/>
                <w:spacing w:val="-6"/>
                <w:sz w:val="20"/>
                <w:szCs w:val="20"/>
                <w:highlight w:val="yellow"/>
              </w:rPr>
              <w:t xml:space="preserve"> </w:t>
            </w:r>
            <w:r w:rsidRPr="0001291F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strictly</w:t>
            </w:r>
            <w:r w:rsidRPr="0001291F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01291F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prohibited</w:t>
            </w:r>
            <w:r w:rsidRPr="0001291F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01291F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during</w:t>
            </w:r>
            <w:r w:rsidRPr="0001291F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01291F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peer</w:t>
            </w:r>
            <w:r w:rsidRPr="0001291F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01291F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  <w:highlight w:val="yellow"/>
              </w:rPr>
              <w:t>review.</w:t>
            </w:r>
          </w:p>
        </w:tc>
        <w:tc>
          <w:tcPr>
            <w:tcW w:w="6291" w:type="dxa"/>
          </w:tcPr>
          <w:p w:rsidR="00CF436B" w:rsidRPr="0001291F" w:rsidRDefault="003359DA">
            <w:pPr>
              <w:pStyle w:val="TableParagraph"/>
              <w:spacing w:line="254" w:lineRule="auto"/>
              <w:ind w:right="149"/>
              <w:rPr>
                <w:rFonts w:ascii="Arial" w:hAnsi="Arial" w:cs="Arial"/>
                <w:sz w:val="20"/>
                <w:szCs w:val="20"/>
              </w:rPr>
            </w:pPr>
            <w:r w:rsidRPr="0001291F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01291F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01291F">
              <w:rPr>
                <w:rFonts w:ascii="Arial" w:hAnsi="Arial" w:cs="Arial"/>
                <w:b/>
                <w:sz w:val="20"/>
                <w:szCs w:val="20"/>
              </w:rPr>
              <w:t>Feedback</w:t>
            </w:r>
            <w:r w:rsidRPr="0001291F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01291F">
              <w:rPr>
                <w:rFonts w:ascii="Arial" w:hAnsi="Arial" w:cs="Arial"/>
                <w:sz w:val="20"/>
                <w:szCs w:val="20"/>
              </w:rPr>
              <w:t>(It</w:t>
            </w:r>
            <w:r w:rsidRPr="0001291F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01291F">
              <w:rPr>
                <w:rFonts w:ascii="Arial" w:hAnsi="Arial" w:cs="Arial"/>
                <w:sz w:val="20"/>
                <w:szCs w:val="20"/>
              </w:rPr>
              <w:t>is</w:t>
            </w:r>
            <w:r w:rsidRPr="0001291F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01291F">
              <w:rPr>
                <w:rFonts w:ascii="Arial" w:hAnsi="Arial" w:cs="Arial"/>
                <w:sz w:val="20"/>
                <w:szCs w:val="20"/>
              </w:rPr>
              <w:t>mandatory</w:t>
            </w:r>
            <w:r w:rsidRPr="0001291F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01291F">
              <w:rPr>
                <w:rFonts w:ascii="Arial" w:hAnsi="Arial" w:cs="Arial"/>
                <w:sz w:val="20"/>
                <w:szCs w:val="20"/>
              </w:rPr>
              <w:t>that</w:t>
            </w:r>
            <w:r w:rsidRPr="0001291F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01291F">
              <w:rPr>
                <w:rFonts w:ascii="Arial" w:hAnsi="Arial" w:cs="Arial"/>
                <w:sz w:val="20"/>
                <w:szCs w:val="20"/>
              </w:rPr>
              <w:t>authors</w:t>
            </w:r>
            <w:r w:rsidRPr="0001291F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01291F">
              <w:rPr>
                <w:rFonts w:ascii="Arial" w:hAnsi="Arial" w:cs="Arial"/>
                <w:sz w:val="20"/>
                <w:szCs w:val="20"/>
              </w:rPr>
              <w:t>should</w:t>
            </w:r>
            <w:r w:rsidRPr="0001291F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01291F">
              <w:rPr>
                <w:rFonts w:ascii="Arial" w:hAnsi="Arial" w:cs="Arial"/>
                <w:sz w:val="20"/>
                <w:szCs w:val="20"/>
              </w:rPr>
              <w:t>write</w:t>
            </w:r>
            <w:r w:rsidRPr="0001291F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01291F">
              <w:rPr>
                <w:rFonts w:ascii="Arial" w:hAnsi="Arial" w:cs="Arial"/>
                <w:sz w:val="20"/>
                <w:szCs w:val="20"/>
              </w:rPr>
              <w:t>his/her feedback here)</w:t>
            </w:r>
          </w:p>
        </w:tc>
      </w:tr>
      <w:tr w:rsidR="00CF436B" w:rsidRPr="0001291F" w:rsidTr="0001291F">
        <w:trPr>
          <w:trHeight w:val="1264"/>
        </w:trPr>
        <w:tc>
          <w:tcPr>
            <w:tcW w:w="5297" w:type="dxa"/>
          </w:tcPr>
          <w:p w:rsidR="00CF436B" w:rsidRPr="0001291F" w:rsidRDefault="003359DA">
            <w:pPr>
              <w:pStyle w:val="TableParagraph"/>
              <w:ind w:left="467" w:right="145"/>
              <w:rPr>
                <w:rFonts w:ascii="Arial" w:hAnsi="Arial" w:cs="Arial"/>
                <w:b/>
                <w:sz w:val="20"/>
                <w:szCs w:val="20"/>
              </w:rPr>
            </w:pPr>
            <w:r w:rsidRPr="0001291F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01291F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01291F">
              <w:rPr>
                <w:rFonts w:ascii="Arial" w:hAnsi="Arial" w:cs="Arial"/>
                <w:b/>
                <w:sz w:val="20"/>
                <w:szCs w:val="20"/>
              </w:rPr>
              <w:t>write</w:t>
            </w:r>
            <w:r w:rsidRPr="0001291F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01291F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01291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01291F">
              <w:rPr>
                <w:rFonts w:ascii="Arial" w:hAnsi="Arial" w:cs="Arial"/>
                <w:b/>
                <w:sz w:val="20"/>
                <w:szCs w:val="20"/>
              </w:rPr>
              <w:t>few</w:t>
            </w:r>
            <w:r w:rsidRPr="0001291F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01291F">
              <w:rPr>
                <w:rFonts w:ascii="Arial" w:hAnsi="Arial" w:cs="Arial"/>
                <w:b/>
                <w:sz w:val="20"/>
                <w:szCs w:val="20"/>
              </w:rPr>
              <w:t>sentences</w:t>
            </w:r>
            <w:r w:rsidRPr="0001291F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01291F">
              <w:rPr>
                <w:rFonts w:ascii="Arial" w:hAnsi="Arial" w:cs="Arial"/>
                <w:b/>
                <w:sz w:val="20"/>
                <w:szCs w:val="20"/>
              </w:rPr>
              <w:t>regarding</w:t>
            </w:r>
            <w:r w:rsidRPr="0001291F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01291F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01291F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01291F">
              <w:rPr>
                <w:rFonts w:ascii="Arial" w:hAnsi="Arial" w:cs="Arial"/>
                <w:b/>
                <w:sz w:val="20"/>
                <w:szCs w:val="20"/>
              </w:rPr>
              <w:t xml:space="preserve">importance of this manuscript for the scientific community. A minimum of 3-4 sentences may be required for this </w:t>
            </w:r>
            <w:r w:rsidRPr="0001291F">
              <w:rPr>
                <w:rFonts w:ascii="Arial" w:hAnsi="Arial" w:cs="Arial"/>
                <w:b/>
                <w:spacing w:val="-2"/>
                <w:sz w:val="20"/>
                <w:szCs w:val="20"/>
              </w:rPr>
              <w:t>part.</w:t>
            </w:r>
          </w:p>
        </w:tc>
        <w:tc>
          <w:tcPr>
            <w:tcW w:w="9262" w:type="dxa"/>
          </w:tcPr>
          <w:p w:rsidR="00CF436B" w:rsidRPr="0001291F" w:rsidRDefault="003359DA">
            <w:pPr>
              <w:pStyle w:val="TableParagraph"/>
              <w:ind w:right="53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1291F">
              <w:rPr>
                <w:rFonts w:ascii="Arial" w:hAnsi="Arial" w:cs="Arial"/>
                <w:sz w:val="20"/>
                <w:szCs w:val="20"/>
              </w:rPr>
              <w:t>Water</w:t>
            </w:r>
            <w:r w:rsidRPr="0001291F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01291F">
              <w:rPr>
                <w:rFonts w:ascii="Arial" w:hAnsi="Arial" w:cs="Arial"/>
                <w:sz w:val="20"/>
                <w:szCs w:val="20"/>
              </w:rPr>
              <w:t>quality is</w:t>
            </w:r>
            <w:r w:rsidRPr="0001291F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01291F">
              <w:rPr>
                <w:rFonts w:ascii="Arial" w:hAnsi="Arial" w:cs="Arial"/>
                <w:sz w:val="20"/>
                <w:szCs w:val="20"/>
              </w:rPr>
              <w:t>an</w:t>
            </w:r>
            <w:r w:rsidRPr="0001291F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01291F">
              <w:rPr>
                <w:rFonts w:ascii="Arial" w:hAnsi="Arial" w:cs="Arial"/>
                <w:sz w:val="20"/>
                <w:szCs w:val="20"/>
              </w:rPr>
              <w:t>important</w:t>
            </w:r>
            <w:r w:rsidRPr="0001291F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01291F">
              <w:rPr>
                <w:rFonts w:ascii="Arial" w:hAnsi="Arial" w:cs="Arial"/>
                <w:sz w:val="20"/>
                <w:szCs w:val="20"/>
              </w:rPr>
              <w:t>aspect</w:t>
            </w:r>
            <w:r w:rsidRPr="0001291F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01291F">
              <w:rPr>
                <w:rFonts w:ascii="Arial" w:hAnsi="Arial" w:cs="Arial"/>
                <w:sz w:val="20"/>
                <w:szCs w:val="20"/>
              </w:rPr>
              <w:t>that</w:t>
            </w:r>
            <w:r w:rsidRPr="0001291F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01291F">
              <w:rPr>
                <w:rFonts w:ascii="Arial" w:hAnsi="Arial" w:cs="Arial"/>
                <w:sz w:val="20"/>
                <w:szCs w:val="20"/>
              </w:rPr>
              <w:t>affects</w:t>
            </w:r>
            <w:r w:rsidRPr="0001291F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01291F">
              <w:rPr>
                <w:rFonts w:ascii="Arial" w:hAnsi="Arial" w:cs="Arial"/>
                <w:sz w:val="20"/>
                <w:szCs w:val="20"/>
              </w:rPr>
              <w:t>the</w:t>
            </w:r>
            <w:r w:rsidRPr="0001291F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01291F">
              <w:rPr>
                <w:rFonts w:ascii="Arial" w:hAnsi="Arial" w:cs="Arial"/>
                <w:sz w:val="20"/>
                <w:szCs w:val="20"/>
              </w:rPr>
              <w:t>health</w:t>
            </w:r>
            <w:r w:rsidRPr="0001291F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01291F">
              <w:rPr>
                <w:rFonts w:ascii="Arial" w:hAnsi="Arial" w:cs="Arial"/>
                <w:sz w:val="20"/>
                <w:szCs w:val="20"/>
              </w:rPr>
              <w:t>and</w:t>
            </w:r>
            <w:r w:rsidRPr="0001291F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01291F">
              <w:rPr>
                <w:rFonts w:ascii="Arial" w:hAnsi="Arial" w:cs="Arial"/>
                <w:sz w:val="20"/>
                <w:szCs w:val="20"/>
              </w:rPr>
              <w:t>environment</w:t>
            </w:r>
            <w:r w:rsidRPr="0001291F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01291F">
              <w:rPr>
                <w:rFonts w:ascii="Arial" w:hAnsi="Arial" w:cs="Arial"/>
                <w:sz w:val="20"/>
                <w:szCs w:val="20"/>
              </w:rPr>
              <w:t>at</w:t>
            </w:r>
            <w:r w:rsidRPr="0001291F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01291F">
              <w:rPr>
                <w:rFonts w:ascii="Arial" w:hAnsi="Arial" w:cs="Arial"/>
                <w:sz w:val="20"/>
                <w:szCs w:val="20"/>
              </w:rPr>
              <w:t>large. This</w:t>
            </w:r>
            <w:r w:rsidRPr="0001291F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01291F">
              <w:rPr>
                <w:rFonts w:ascii="Arial" w:hAnsi="Arial" w:cs="Arial"/>
                <w:sz w:val="20"/>
                <w:szCs w:val="20"/>
              </w:rPr>
              <w:t>study</w:t>
            </w:r>
            <w:r w:rsidRPr="0001291F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01291F">
              <w:rPr>
                <w:rFonts w:ascii="Arial" w:hAnsi="Arial" w:cs="Arial"/>
                <w:sz w:val="20"/>
                <w:szCs w:val="20"/>
              </w:rPr>
              <w:t>will</w:t>
            </w:r>
            <w:r w:rsidRPr="0001291F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01291F">
              <w:rPr>
                <w:rFonts w:ascii="Arial" w:hAnsi="Arial" w:cs="Arial"/>
                <w:sz w:val="20"/>
                <w:szCs w:val="20"/>
              </w:rPr>
              <w:t>help</w:t>
            </w:r>
            <w:r w:rsidRPr="0001291F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01291F">
              <w:rPr>
                <w:rFonts w:ascii="Arial" w:hAnsi="Arial" w:cs="Arial"/>
                <w:sz w:val="20"/>
                <w:szCs w:val="20"/>
              </w:rPr>
              <w:t>to impart</w:t>
            </w:r>
            <w:r w:rsidRPr="0001291F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01291F">
              <w:rPr>
                <w:rFonts w:ascii="Arial" w:hAnsi="Arial" w:cs="Arial"/>
                <w:sz w:val="20"/>
                <w:szCs w:val="20"/>
              </w:rPr>
              <w:t>awareness</w:t>
            </w:r>
            <w:r w:rsidRPr="0001291F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01291F">
              <w:rPr>
                <w:rFonts w:ascii="Arial" w:hAnsi="Arial" w:cs="Arial"/>
                <w:sz w:val="20"/>
                <w:szCs w:val="20"/>
              </w:rPr>
              <w:t>on the</w:t>
            </w:r>
            <w:r w:rsidRPr="0001291F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01291F">
              <w:rPr>
                <w:rFonts w:ascii="Arial" w:hAnsi="Arial" w:cs="Arial"/>
                <w:sz w:val="20"/>
                <w:szCs w:val="20"/>
              </w:rPr>
              <w:t>water</w:t>
            </w:r>
            <w:r w:rsidRPr="0001291F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01291F">
              <w:rPr>
                <w:rFonts w:ascii="Arial" w:hAnsi="Arial" w:cs="Arial"/>
                <w:sz w:val="20"/>
                <w:szCs w:val="20"/>
              </w:rPr>
              <w:t>quality of</w:t>
            </w:r>
            <w:r w:rsidRPr="0001291F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01291F">
              <w:rPr>
                <w:rFonts w:ascii="Arial" w:hAnsi="Arial" w:cs="Arial"/>
                <w:sz w:val="20"/>
                <w:szCs w:val="20"/>
              </w:rPr>
              <w:t>the</w:t>
            </w:r>
            <w:r w:rsidRPr="0001291F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01291F">
              <w:rPr>
                <w:rFonts w:ascii="Arial" w:hAnsi="Arial" w:cs="Arial"/>
                <w:sz w:val="20"/>
                <w:szCs w:val="20"/>
              </w:rPr>
              <w:t>mentioned areas</w:t>
            </w:r>
            <w:r w:rsidRPr="0001291F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01291F">
              <w:rPr>
                <w:rFonts w:ascii="Arial" w:hAnsi="Arial" w:cs="Arial"/>
                <w:sz w:val="20"/>
                <w:szCs w:val="20"/>
              </w:rPr>
              <w:t>enabling customers</w:t>
            </w:r>
            <w:r w:rsidRPr="0001291F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01291F">
              <w:rPr>
                <w:rFonts w:ascii="Arial" w:hAnsi="Arial" w:cs="Arial"/>
                <w:sz w:val="20"/>
                <w:szCs w:val="20"/>
              </w:rPr>
              <w:t>and industry personnel</w:t>
            </w:r>
            <w:r w:rsidRPr="0001291F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01291F">
              <w:rPr>
                <w:rFonts w:ascii="Arial" w:hAnsi="Arial" w:cs="Arial"/>
                <w:sz w:val="20"/>
                <w:szCs w:val="20"/>
              </w:rPr>
              <w:t>in making needful choices and adopting necessary treatment processes before using water from these areas.</w:t>
            </w:r>
          </w:p>
        </w:tc>
        <w:tc>
          <w:tcPr>
            <w:tcW w:w="6291" w:type="dxa"/>
          </w:tcPr>
          <w:p w:rsidR="00CF436B" w:rsidRPr="0001291F" w:rsidRDefault="003359DA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01291F">
              <w:rPr>
                <w:rFonts w:ascii="Arial" w:hAnsi="Arial" w:cs="Arial"/>
                <w:sz w:val="20"/>
                <w:szCs w:val="20"/>
              </w:rPr>
              <w:t>We</w:t>
            </w:r>
            <w:r w:rsidRPr="0001291F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01291F">
              <w:rPr>
                <w:rFonts w:ascii="Arial" w:hAnsi="Arial" w:cs="Arial"/>
                <w:sz w:val="20"/>
                <w:szCs w:val="20"/>
              </w:rPr>
              <w:t>appreciate</w:t>
            </w:r>
            <w:r w:rsidRPr="0001291F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01291F">
              <w:rPr>
                <w:rFonts w:ascii="Arial" w:hAnsi="Arial" w:cs="Arial"/>
                <w:sz w:val="20"/>
                <w:szCs w:val="20"/>
              </w:rPr>
              <w:t>the</w:t>
            </w:r>
            <w:r w:rsidRPr="0001291F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01291F">
              <w:rPr>
                <w:rFonts w:ascii="Arial" w:hAnsi="Arial" w:cs="Arial"/>
                <w:sz w:val="20"/>
                <w:szCs w:val="20"/>
              </w:rPr>
              <w:t>reviewer’s</w:t>
            </w:r>
            <w:r w:rsidRPr="0001291F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01291F">
              <w:rPr>
                <w:rFonts w:ascii="Arial" w:hAnsi="Arial" w:cs="Arial"/>
                <w:sz w:val="20"/>
                <w:szCs w:val="20"/>
              </w:rPr>
              <w:t>recognition</w:t>
            </w:r>
            <w:r w:rsidRPr="0001291F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01291F">
              <w:rPr>
                <w:rFonts w:ascii="Arial" w:hAnsi="Arial" w:cs="Arial"/>
                <w:sz w:val="20"/>
                <w:szCs w:val="20"/>
              </w:rPr>
              <w:t>of</w:t>
            </w:r>
            <w:r w:rsidRPr="0001291F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01291F">
              <w:rPr>
                <w:rFonts w:ascii="Arial" w:hAnsi="Arial" w:cs="Arial"/>
                <w:sz w:val="20"/>
                <w:szCs w:val="20"/>
              </w:rPr>
              <w:t>the</w:t>
            </w:r>
            <w:r w:rsidRPr="0001291F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01291F">
              <w:rPr>
                <w:rFonts w:ascii="Arial" w:hAnsi="Arial" w:cs="Arial"/>
                <w:sz w:val="20"/>
                <w:szCs w:val="20"/>
              </w:rPr>
              <w:t>manuscript’s</w:t>
            </w:r>
            <w:r w:rsidRPr="0001291F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01291F">
              <w:rPr>
                <w:rFonts w:ascii="Arial" w:hAnsi="Arial" w:cs="Arial"/>
                <w:spacing w:val="-2"/>
                <w:sz w:val="20"/>
                <w:szCs w:val="20"/>
              </w:rPr>
              <w:t>relevance.</w:t>
            </w:r>
          </w:p>
        </w:tc>
      </w:tr>
      <w:tr w:rsidR="00CF436B" w:rsidRPr="0001291F" w:rsidTr="0001291F">
        <w:trPr>
          <w:trHeight w:val="688"/>
        </w:trPr>
        <w:tc>
          <w:tcPr>
            <w:tcW w:w="5297" w:type="dxa"/>
          </w:tcPr>
          <w:p w:rsidR="00CF436B" w:rsidRPr="0001291F" w:rsidRDefault="003359DA">
            <w:pPr>
              <w:pStyle w:val="TableParagraph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01291F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01291F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01291F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01291F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01291F">
              <w:rPr>
                <w:rFonts w:ascii="Arial" w:hAnsi="Arial" w:cs="Arial"/>
                <w:b/>
                <w:sz w:val="20"/>
                <w:szCs w:val="20"/>
              </w:rPr>
              <w:t>title</w:t>
            </w:r>
            <w:r w:rsidRPr="0001291F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01291F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01291F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01291F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01291F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01291F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01291F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01291F">
              <w:rPr>
                <w:rFonts w:ascii="Arial" w:hAnsi="Arial" w:cs="Arial"/>
                <w:b/>
                <w:spacing w:val="-2"/>
                <w:sz w:val="20"/>
                <w:szCs w:val="20"/>
              </w:rPr>
              <w:t>suitable?</w:t>
            </w:r>
          </w:p>
          <w:p w:rsidR="00CF436B" w:rsidRPr="0001291F" w:rsidRDefault="003359DA">
            <w:pPr>
              <w:pStyle w:val="TableParagraph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01291F">
              <w:rPr>
                <w:rFonts w:ascii="Arial" w:hAnsi="Arial" w:cs="Arial"/>
                <w:b/>
                <w:sz w:val="20"/>
                <w:szCs w:val="20"/>
              </w:rPr>
              <w:t>(If</w:t>
            </w:r>
            <w:r w:rsidRPr="0001291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01291F">
              <w:rPr>
                <w:rFonts w:ascii="Arial" w:hAnsi="Arial" w:cs="Arial"/>
                <w:b/>
                <w:sz w:val="20"/>
                <w:szCs w:val="20"/>
              </w:rPr>
              <w:t>not</w:t>
            </w:r>
            <w:r w:rsidRPr="0001291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01291F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01291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01291F">
              <w:rPr>
                <w:rFonts w:ascii="Arial" w:hAnsi="Arial" w:cs="Arial"/>
                <w:b/>
                <w:sz w:val="20"/>
                <w:szCs w:val="20"/>
              </w:rPr>
              <w:t>suggest</w:t>
            </w:r>
            <w:r w:rsidRPr="0001291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01291F">
              <w:rPr>
                <w:rFonts w:ascii="Arial" w:hAnsi="Arial" w:cs="Arial"/>
                <w:b/>
                <w:sz w:val="20"/>
                <w:szCs w:val="20"/>
              </w:rPr>
              <w:t>an</w:t>
            </w:r>
            <w:r w:rsidRPr="0001291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01291F">
              <w:rPr>
                <w:rFonts w:ascii="Arial" w:hAnsi="Arial" w:cs="Arial"/>
                <w:b/>
                <w:sz w:val="20"/>
                <w:szCs w:val="20"/>
              </w:rPr>
              <w:t>alternative</w:t>
            </w:r>
            <w:r w:rsidRPr="0001291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01291F">
              <w:rPr>
                <w:rFonts w:ascii="Arial" w:hAnsi="Arial" w:cs="Arial"/>
                <w:b/>
                <w:spacing w:val="-2"/>
                <w:sz w:val="20"/>
                <w:szCs w:val="20"/>
              </w:rPr>
              <w:t>title)</w:t>
            </w:r>
          </w:p>
        </w:tc>
        <w:tc>
          <w:tcPr>
            <w:tcW w:w="9262" w:type="dxa"/>
          </w:tcPr>
          <w:p w:rsidR="00CF436B" w:rsidRPr="0001291F" w:rsidRDefault="003359DA">
            <w:pPr>
              <w:pStyle w:val="TableParagraph"/>
              <w:ind w:left="468"/>
              <w:rPr>
                <w:rFonts w:ascii="Arial" w:hAnsi="Arial" w:cs="Arial"/>
                <w:b/>
                <w:sz w:val="20"/>
                <w:szCs w:val="20"/>
              </w:rPr>
            </w:pPr>
            <w:r w:rsidRPr="0001291F">
              <w:rPr>
                <w:rFonts w:ascii="Arial" w:hAnsi="Arial" w:cs="Arial"/>
                <w:b/>
                <w:spacing w:val="-4"/>
                <w:sz w:val="20"/>
                <w:szCs w:val="20"/>
              </w:rPr>
              <w:t>Yes.</w:t>
            </w:r>
          </w:p>
        </w:tc>
        <w:tc>
          <w:tcPr>
            <w:tcW w:w="6291" w:type="dxa"/>
          </w:tcPr>
          <w:p w:rsidR="00CF436B" w:rsidRPr="0001291F" w:rsidRDefault="003359DA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01291F">
              <w:rPr>
                <w:rFonts w:ascii="Arial" w:hAnsi="Arial" w:cs="Arial"/>
                <w:sz w:val="20"/>
                <w:szCs w:val="20"/>
              </w:rPr>
              <w:t>We</w:t>
            </w:r>
            <w:r w:rsidRPr="0001291F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01291F">
              <w:rPr>
                <w:rFonts w:ascii="Arial" w:hAnsi="Arial" w:cs="Arial"/>
                <w:sz w:val="20"/>
                <w:szCs w:val="20"/>
              </w:rPr>
              <w:t>appreciate</w:t>
            </w:r>
            <w:r w:rsidRPr="0001291F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01291F">
              <w:rPr>
                <w:rFonts w:ascii="Arial" w:hAnsi="Arial" w:cs="Arial"/>
                <w:sz w:val="20"/>
                <w:szCs w:val="20"/>
              </w:rPr>
              <w:t>your</w:t>
            </w:r>
            <w:r w:rsidRPr="0001291F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01291F">
              <w:rPr>
                <w:rFonts w:ascii="Arial" w:hAnsi="Arial" w:cs="Arial"/>
                <w:sz w:val="20"/>
                <w:szCs w:val="20"/>
              </w:rPr>
              <w:t>confirmation.</w:t>
            </w:r>
            <w:r w:rsidRPr="0001291F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01291F">
              <w:rPr>
                <w:rFonts w:ascii="Arial" w:hAnsi="Arial" w:cs="Arial"/>
                <w:sz w:val="20"/>
                <w:szCs w:val="20"/>
              </w:rPr>
              <w:t>No</w:t>
            </w:r>
            <w:r w:rsidRPr="0001291F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01291F">
              <w:rPr>
                <w:rFonts w:ascii="Arial" w:hAnsi="Arial" w:cs="Arial"/>
                <w:sz w:val="20"/>
                <w:szCs w:val="20"/>
              </w:rPr>
              <w:t>changes</w:t>
            </w:r>
            <w:r w:rsidRPr="0001291F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01291F">
              <w:rPr>
                <w:rFonts w:ascii="Arial" w:hAnsi="Arial" w:cs="Arial"/>
                <w:sz w:val="20"/>
                <w:szCs w:val="20"/>
              </w:rPr>
              <w:t>were</w:t>
            </w:r>
            <w:r w:rsidRPr="0001291F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01291F">
              <w:rPr>
                <w:rFonts w:ascii="Arial" w:hAnsi="Arial" w:cs="Arial"/>
                <w:sz w:val="20"/>
                <w:szCs w:val="20"/>
              </w:rPr>
              <w:t>made</w:t>
            </w:r>
            <w:r w:rsidRPr="0001291F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01291F">
              <w:rPr>
                <w:rFonts w:ascii="Arial" w:hAnsi="Arial" w:cs="Arial"/>
                <w:sz w:val="20"/>
                <w:szCs w:val="20"/>
              </w:rPr>
              <w:t>to</w:t>
            </w:r>
            <w:r w:rsidRPr="0001291F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01291F">
              <w:rPr>
                <w:rFonts w:ascii="Arial" w:hAnsi="Arial" w:cs="Arial"/>
                <w:sz w:val="20"/>
                <w:szCs w:val="20"/>
              </w:rPr>
              <w:t>the</w:t>
            </w:r>
            <w:r w:rsidRPr="0001291F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01291F">
              <w:rPr>
                <w:rFonts w:ascii="Arial" w:hAnsi="Arial" w:cs="Arial"/>
                <w:spacing w:val="-2"/>
                <w:sz w:val="20"/>
                <w:szCs w:val="20"/>
              </w:rPr>
              <w:t>title.</w:t>
            </w:r>
          </w:p>
        </w:tc>
      </w:tr>
      <w:tr w:rsidR="00CF436B" w:rsidRPr="0001291F" w:rsidTr="0001291F">
        <w:trPr>
          <w:trHeight w:val="921"/>
        </w:trPr>
        <w:tc>
          <w:tcPr>
            <w:tcW w:w="5297" w:type="dxa"/>
          </w:tcPr>
          <w:p w:rsidR="00CF436B" w:rsidRPr="0001291F" w:rsidRDefault="003359DA">
            <w:pPr>
              <w:pStyle w:val="TableParagraph"/>
              <w:ind w:left="467" w:right="145"/>
              <w:rPr>
                <w:rFonts w:ascii="Arial" w:hAnsi="Arial" w:cs="Arial"/>
                <w:b/>
                <w:sz w:val="20"/>
                <w:szCs w:val="20"/>
              </w:rPr>
            </w:pPr>
            <w:r w:rsidRPr="0001291F">
              <w:rPr>
                <w:rFonts w:ascii="Arial" w:hAnsi="Arial" w:cs="Arial"/>
                <w:b/>
                <w:sz w:val="20"/>
                <w:szCs w:val="20"/>
              </w:rPr>
              <w:t>Is the abstract of the article comprehensive? Do you suggest</w:t>
            </w:r>
            <w:r w:rsidRPr="0001291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01291F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01291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01291F">
              <w:rPr>
                <w:rFonts w:ascii="Arial" w:hAnsi="Arial" w:cs="Arial"/>
                <w:b/>
                <w:sz w:val="20"/>
                <w:szCs w:val="20"/>
              </w:rPr>
              <w:t>addition</w:t>
            </w:r>
            <w:r w:rsidRPr="0001291F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01291F">
              <w:rPr>
                <w:rFonts w:ascii="Arial" w:hAnsi="Arial" w:cs="Arial"/>
                <w:b/>
                <w:sz w:val="20"/>
                <w:szCs w:val="20"/>
              </w:rPr>
              <w:t>(or</w:t>
            </w:r>
            <w:r w:rsidRPr="0001291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01291F">
              <w:rPr>
                <w:rFonts w:ascii="Arial" w:hAnsi="Arial" w:cs="Arial"/>
                <w:b/>
                <w:sz w:val="20"/>
                <w:szCs w:val="20"/>
              </w:rPr>
              <w:t>deletion)</w:t>
            </w:r>
            <w:r w:rsidRPr="0001291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01291F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01291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01291F">
              <w:rPr>
                <w:rFonts w:ascii="Arial" w:hAnsi="Arial" w:cs="Arial"/>
                <w:b/>
                <w:sz w:val="20"/>
                <w:szCs w:val="20"/>
              </w:rPr>
              <w:t>some</w:t>
            </w:r>
            <w:r w:rsidRPr="0001291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01291F">
              <w:rPr>
                <w:rFonts w:ascii="Arial" w:hAnsi="Arial" w:cs="Arial"/>
                <w:b/>
                <w:sz w:val="20"/>
                <w:szCs w:val="20"/>
              </w:rPr>
              <w:t>points</w:t>
            </w:r>
            <w:r w:rsidRPr="0001291F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01291F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01291F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01291F">
              <w:rPr>
                <w:rFonts w:ascii="Arial" w:hAnsi="Arial" w:cs="Arial"/>
                <w:b/>
                <w:sz w:val="20"/>
                <w:szCs w:val="20"/>
              </w:rPr>
              <w:t>this section? Please write your suggestions here.</w:t>
            </w:r>
          </w:p>
        </w:tc>
        <w:tc>
          <w:tcPr>
            <w:tcW w:w="9262" w:type="dxa"/>
          </w:tcPr>
          <w:p w:rsidR="00CF436B" w:rsidRPr="0001291F" w:rsidRDefault="003359DA">
            <w:pPr>
              <w:pStyle w:val="TableParagraph"/>
              <w:ind w:left="468"/>
              <w:rPr>
                <w:rFonts w:ascii="Arial" w:hAnsi="Arial" w:cs="Arial"/>
                <w:b/>
                <w:sz w:val="20"/>
                <w:szCs w:val="20"/>
              </w:rPr>
            </w:pPr>
            <w:r w:rsidRPr="0001291F">
              <w:rPr>
                <w:rFonts w:ascii="Arial" w:hAnsi="Arial" w:cs="Arial"/>
                <w:b/>
                <w:spacing w:val="-5"/>
                <w:sz w:val="20"/>
                <w:szCs w:val="20"/>
              </w:rPr>
              <w:t>Yes</w:t>
            </w:r>
          </w:p>
        </w:tc>
        <w:tc>
          <w:tcPr>
            <w:tcW w:w="6291" w:type="dxa"/>
          </w:tcPr>
          <w:p w:rsidR="00CF436B" w:rsidRPr="0001291F" w:rsidRDefault="003359DA">
            <w:pPr>
              <w:pStyle w:val="TableParagraph"/>
              <w:ind w:right="149"/>
              <w:rPr>
                <w:rFonts w:ascii="Arial" w:hAnsi="Arial" w:cs="Arial"/>
                <w:sz w:val="20"/>
                <w:szCs w:val="20"/>
              </w:rPr>
            </w:pPr>
            <w:r w:rsidRPr="0001291F">
              <w:rPr>
                <w:rFonts w:ascii="Arial" w:hAnsi="Arial" w:cs="Arial"/>
                <w:sz w:val="20"/>
                <w:szCs w:val="20"/>
              </w:rPr>
              <w:t>Thank</w:t>
            </w:r>
            <w:r w:rsidRPr="0001291F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01291F">
              <w:rPr>
                <w:rFonts w:ascii="Arial" w:hAnsi="Arial" w:cs="Arial"/>
                <w:sz w:val="20"/>
                <w:szCs w:val="20"/>
              </w:rPr>
              <w:t>you.</w:t>
            </w:r>
            <w:r w:rsidRPr="0001291F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01291F">
              <w:rPr>
                <w:rFonts w:ascii="Arial" w:hAnsi="Arial" w:cs="Arial"/>
                <w:sz w:val="20"/>
                <w:szCs w:val="20"/>
              </w:rPr>
              <w:t>We</w:t>
            </w:r>
            <w:r w:rsidRPr="0001291F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01291F">
              <w:rPr>
                <w:rFonts w:ascii="Arial" w:hAnsi="Arial" w:cs="Arial"/>
                <w:sz w:val="20"/>
                <w:szCs w:val="20"/>
              </w:rPr>
              <w:t>retained</w:t>
            </w:r>
            <w:r w:rsidRPr="0001291F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01291F">
              <w:rPr>
                <w:rFonts w:ascii="Arial" w:hAnsi="Arial" w:cs="Arial"/>
                <w:sz w:val="20"/>
                <w:szCs w:val="20"/>
              </w:rPr>
              <w:t>the</w:t>
            </w:r>
            <w:r w:rsidRPr="0001291F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01291F">
              <w:rPr>
                <w:rFonts w:ascii="Arial" w:hAnsi="Arial" w:cs="Arial"/>
                <w:sz w:val="20"/>
                <w:szCs w:val="20"/>
              </w:rPr>
              <w:t>abstract</w:t>
            </w:r>
            <w:r w:rsidRPr="0001291F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01291F">
              <w:rPr>
                <w:rFonts w:ascii="Arial" w:hAnsi="Arial" w:cs="Arial"/>
                <w:sz w:val="20"/>
                <w:szCs w:val="20"/>
              </w:rPr>
              <w:t>structure</w:t>
            </w:r>
            <w:r w:rsidRPr="0001291F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01291F">
              <w:rPr>
                <w:rFonts w:ascii="Arial" w:hAnsi="Arial" w:cs="Arial"/>
                <w:sz w:val="20"/>
                <w:szCs w:val="20"/>
              </w:rPr>
              <w:t>and</w:t>
            </w:r>
            <w:r w:rsidRPr="0001291F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01291F">
              <w:rPr>
                <w:rFonts w:ascii="Arial" w:hAnsi="Arial" w:cs="Arial"/>
                <w:sz w:val="20"/>
                <w:szCs w:val="20"/>
              </w:rPr>
              <w:t>ensured</w:t>
            </w:r>
            <w:r w:rsidRPr="0001291F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01291F">
              <w:rPr>
                <w:rFonts w:ascii="Arial" w:hAnsi="Arial" w:cs="Arial"/>
                <w:sz w:val="20"/>
                <w:szCs w:val="20"/>
              </w:rPr>
              <w:t>that</w:t>
            </w:r>
            <w:r w:rsidRPr="0001291F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01291F">
              <w:rPr>
                <w:rFonts w:ascii="Arial" w:hAnsi="Arial" w:cs="Arial"/>
                <w:sz w:val="20"/>
                <w:szCs w:val="20"/>
              </w:rPr>
              <w:t>all</w:t>
            </w:r>
            <w:r w:rsidRPr="0001291F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01291F">
              <w:rPr>
                <w:rFonts w:ascii="Arial" w:hAnsi="Arial" w:cs="Arial"/>
                <w:sz w:val="20"/>
                <w:szCs w:val="20"/>
              </w:rPr>
              <w:t>key findings and implications are clearly presented.</w:t>
            </w:r>
          </w:p>
        </w:tc>
      </w:tr>
      <w:tr w:rsidR="00CF436B" w:rsidRPr="0001291F" w:rsidTr="0001291F">
        <w:trPr>
          <w:trHeight w:val="702"/>
        </w:trPr>
        <w:tc>
          <w:tcPr>
            <w:tcW w:w="5297" w:type="dxa"/>
          </w:tcPr>
          <w:p w:rsidR="00CF436B" w:rsidRPr="0001291F" w:rsidRDefault="003359DA">
            <w:pPr>
              <w:pStyle w:val="TableParagraph"/>
              <w:ind w:left="467" w:right="145"/>
              <w:rPr>
                <w:rFonts w:ascii="Arial" w:hAnsi="Arial" w:cs="Arial"/>
                <w:b/>
                <w:sz w:val="20"/>
                <w:szCs w:val="20"/>
              </w:rPr>
            </w:pPr>
            <w:r w:rsidRPr="0001291F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01291F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01291F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01291F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01291F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01291F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01291F">
              <w:rPr>
                <w:rFonts w:ascii="Arial" w:hAnsi="Arial" w:cs="Arial"/>
                <w:b/>
                <w:sz w:val="20"/>
                <w:szCs w:val="20"/>
              </w:rPr>
              <w:t>scientifically,</w:t>
            </w:r>
            <w:r w:rsidRPr="0001291F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01291F">
              <w:rPr>
                <w:rFonts w:ascii="Arial" w:hAnsi="Arial" w:cs="Arial"/>
                <w:b/>
                <w:sz w:val="20"/>
                <w:szCs w:val="20"/>
              </w:rPr>
              <w:t>correct?</w:t>
            </w:r>
            <w:r w:rsidRPr="0001291F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01291F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01291F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01291F">
              <w:rPr>
                <w:rFonts w:ascii="Arial" w:hAnsi="Arial" w:cs="Arial"/>
                <w:b/>
                <w:sz w:val="20"/>
                <w:szCs w:val="20"/>
              </w:rPr>
              <w:t xml:space="preserve">write </w:t>
            </w:r>
            <w:r w:rsidRPr="0001291F">
              <w:rPr>
                <w:rFonts w:ascii="Arial" w:hAnsi="Arial" w:cs="Arial"/>
                <w:b/>
                <w:spacing w:val="-2"/>
                <w:sz w:val="20"/>
                <w:szCs w:val="20"/>
              </w:rPr>
              <w:t>here.</w:t>
            </w:r>
          </w:p>
        </w:tc>
        <w:tc>
          <w:tcPr>
            <w:tcW w:w="9262" w:type="dxa"/>
          </w:tcPr>
          <w:p w:rsidR="00CF436B" w:rsidRPr="0001291F" w:rsidRDefault="003359DA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01291F">
              <w:rPr>
                <w:rFonts w:ascii="Arial" w:hAnsi="Arial" w:cs="Arial"/>
                <w:spacing w:val="-4"/>
                <w:sz w:val="20"/>
                <w:szCs w:val="20"/>
              </w:rPr>
              <w:t>Yes.</w:t>
            </w:r>
          </w:p>
        </w:tc>
        <w:tc>
          <w:tcPr>
            <w:tcW w:w="6291" w:type="dxa"/>
          </w:tcPr>
          <w:p w:rsidR="00CF436B" w:rsidRPr="0001291F" w:rsidRDefault="003359DA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01291F">
              <w:rPr>
                <w:rFonts w:ascii="Arial" w:hAnsi="Arial" w:cs="Arial"/>
                <w:sz w:val="20"/>
                <w:szCs w:val="20"/>
              </w:rPr>
              <w:t>Thank</w:t>
            </w:r>
            <w:r w:rsidRPr="0001291F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01291F">
              <w:rPr>
                <w:rFonts w:ascii="Arial" w:hAnsi="Arial" w:cs="Arial"/>
                <w:sz w:val="20"/>
                <w:szCs w:val="20"/>
              </w:rPr>
              <w:t>you</w:t>
            </w:r>
            <w:r w:rsidRPr="0001291F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01291F">
              <w:rPr>
                <w:rFonts w:ascii="Arial" w:hAnsi="Arial" w:cs="Arial"/>
                <w:sz w:val="20"/>
                <w:szCs w:val="20"/>
              </w:rPr>
              <w:t>for</w:t>
            </w:r>
            <w:r w:rsidRPr="0001291F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01291F">
              <w:rPr>
                <w:rFonts w:ascii="Arial" w:hAnsi="Arial" w:cs="Arial"/>
                <w:sz w:val="20"/>
                <w:szCs w:val="20"/>
              </w:rPr>
              <w:t>affirming</w:t>
            </w:r>
            <w:r w:rsidRPr="0001291F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01291F">
              <w:rPr>
                <w:rFonts w:ascii="Arial" w:hAnsi="Arial" w:cs="Arial"/>
                <w:sz w:val="20"/>
                <w:szCs w:val="20"/>
              </w:rPr>
              <w:t>the</w:t>
            </w:r>
            <w:r w:rsidRPr="0001291F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01291F">
              <w:rPr>
                <w:rFonts w:ascii="Arial" w:hAnsi="Arial" w:cs="Arial"/>
                <w:sz w:val="20"/>
                <w:szCs w:val="20"/>
              </w:rPr>
              <w:t>scientific</w:t>
            </w:r>
            <w:r w:rsidRPr="0001291F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01291F">
              <w:rPr>
                <w:rFonts w:ascii="Arial" w:hAnsi="Arial" w:cs="Arial"/>
                <w:sz w:val="20"/>
                <w:szCs w:val="20"/>
              </w:rPr>
              <w:t>validity</w:t>
            </w:r>
            <w:r w:rsidRPr="0001291F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01291F">
              <w:rPr>
                <w:rFonts w:ascii="Arial" w:hAnsi="Arial" w:cs="Arial"/>
                <w:sz w:val="20"/>
                <w:szCs w:val="20"/>
              </w:rPr>
              <w:t>of</w:t>
            </w:r>
            <w:r w:rsidRPr="0001291F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01291F">
              <w:rPr>
                <w:rFonts w:ascii="Arial" w:hAnsi="Arial" w:cs="Arial"/>
                <w:sz w:val="20"/>
                <w:szCs w:val="20"/>
              </w:rPr>
              <w:t>the</w:t>
            </w:r>
            <w:r w:rsidRPr="0001291F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01291F">
              <w:rPr>
                <w:rFonts w:ascii="Arial" w:hAnsi="Arial" w:cs="Arial"/>
                <w:spacing w:val="-2"/>
                <w:sz w:val="20"/>
                <w:szCs w:val="20"/>
              </w:rPr>
              <w:t>manuscript.</w:t>
            </w:r>
          </w:p>
        </w:tc>
      </w:tr>
      <w:tr w:rsidR="00CF436B" w:rsidRPr="0001291F" w:rsidTr="0001291F">
        <w:trPr>
          <w:trHeight w:val="921"/>
        </w:trPr>
        <w:tc>
          <w:tcPr>
            <w:tcW w:w="5297" w:type="dxa"/>
          </w:tcPr>
          <w:p w:rsidR="00CF436B" w:rsidRPr="0001291F" w:rsidRDefault="003359DA">
            <w:pPr>
              <w:pStyle w:val="TableParagraph"/>
              <w:ind w:left="467" w:right="145"/>
              <w:rPr>
                <w:rFonts w:ascii="Arial" w:hAnsi="Arial" w:cs="Arial"/>
                <w:b/>
                <w:sz w:val="20"/>
                <w:szCs w:val="20"/>
              </w:rPr>
            </w:pPr>
            <w:r w:rsidRPr="0001291F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01291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01291F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01291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01291F">
              <w:rPr>
                <w:rFonts w:ascii="Arial" w:hAnsi="Arial" w:cs="Arial"/>
                <w:b/>
                <w:sz w:val="20"/>
                <w:szCs w:val="20"/>
              </w:rPr>
              <w:t>references</w:t>
            </w:r>
            <w:r w:rsidRPr="0001291F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01291F">
              <w:rPr>
                <w:rFonts w:ascii="Arial" w:hAnsi="Arial" w:cs="Arial"/>
                <w:b/>
                <w:sz w:val="20"/>
                <w:szCs w:val="20"/>
              </w:rPr>
              <w:t>sufficient</w:t>
            </w:r>
            <w:r w:rsidRPr="0001291F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01291F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01291F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01291F">
              <w:rPr>
                <w:rFonts w:ascii="Arial" w:hAnsi="Arial" w:cs="Arial"/>
                <w:b/>
                <w:sz w:val="20"/>
                <w:szCs w:val="20"/>
              </w:rPr>
              <w:t>recent?</w:t>
            </w:r>
            <w:r w:rsidRPr="0001291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01291F">
              <w:rPr>
                <w:rFonts w:ascii="Arial" w:hAnsi="Arial" w:cs="Arial"/>
                <w:b/>
                <w:sz w:val="20"/>
                <w:szCs w:val="20"/>
              </w:rPr>
              <w:t>If</w:t>
            </w:r>
            <w:r w:rsidRPr="0001291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01291F">
              <w:rPr>
                <w:rFonts w:ascii="Arial" w:hAnsi="Arial" w:cs="Arial"/>
                <w:b/>
                <w:sz w:val="20"/>
                <w:szCs w:val="20"/>
              </w:rPr>
              <w:t>you</w:t>
            </w:r>
            <w:r w:rsidRPr="0001291F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01291F">
              <w:rPr>
                <w:rFonts w:ascii="Arial" w:hAnsi="Arial" w:cs="Arial"/>
                <w:b/>
                <w:sz w:val="20"/>
                <w:szCs w:val="20"/>
              </w:rPr>
              <w:t>have suggestions of additional references, please mention them in the review form.</w:t>
            </w:r>
          </w:p>
        </w:tc>
        <w:tc>
          <w:tcPr>
            <w:tcW w:w="9262" w:type="dxa"/>
          </w:tcPr>
          <w:p w:rsidR="00CF436B" w:rsidRPr="0001291F" w:rsidRDefault="003359DA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01291F">
              <w:rPr>
                <w:rFonts w:ascii="Arial" w:hAnsi="Arial" w:cs="Arial"/>
                <w:sz w:val="20"/>
                <w:szCs w:val="20"/>
              </w:rPr>
              <w:t>References</w:t>
            </w:r>
            <w:r w:rsidRPr="0001291F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01291F">
              <w:rPr>
                <w:rFonts w:ascii="Arial" w:hAnsi="Arial" w:cs="Arial"/>
                <w:sz w:val="20"/>
                <w:szCs w:val="20"/>
              </w:rPr>
              <w:t>are</w:t>
            </w:r>
            <w:r w:rsidRPr="0001291F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01291F">
              <w:rPr>
                <w:rFonts w:ascii="Arial" w:hAnsi="Arial" w:cs="Arial"/>
                <w:sz w:val="20"/>
                <w:szCs w:val="20"/>
              </w:rPr>
              <w:t>sufficient.</w:t>
            </w:r>
            <w:r w:rsidRPr="0001291F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proofErr w:type="gramStart"/>
            <w:r w:rsidRPr="0001291F">
              <w:rPr>
                <w:rFonts w:ascii="Arial" w:hAnsi="Arial" w:cs="Arial"/>
                <w:sz w:val="20"/>
                <w:szCs w:val="20"/>
              </w:rPr>
              <w:t>However</w:t>
            </w:r>
            <w:proofErr w:type="gramEnd"/>
            <w:r w:rsidRPr="0001291F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01291F">
              <w:rPr>
                <w:rFonts w:ascii="Arial" w:hAnsi="Arial" w:cs="Arial"/>
                <w:sz w:val="20"/>
                <w:szCs w:val="20"/>
              </w:rPr>
              <w:t>a</w:t>
            </w:r>
            <w:r w:rsidRPr="0001291F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01291F">
              <w:rPr>
                <w:rFonts w:ascii="Arial" w:hAnsi="Arial" w:cs="Arial"/>
                <w:sz w:val="20"/>
                <w:szCs w:val="20"/>
              </w:rPr>
              <w:t>few</w:t>
            </w:r>
            <w:r w:rsidRPr="0001291F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01291F">
              <w:rPr>
                <w:rFonts w:ascii="Arial" w:hAnsi="Arial" w:cs="Arial"/>
                <w:sz w:val="20"/>
                <w:szCs w:val="20"/>
              </w:rPr>
              <w:t>more</w:t>
            </w:r>
            <w:r w:rsidRPr="0001291F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01291F">
              <w:rPr>
                <w:rFonts w:ascii="Arial" w:hAnsi="Arial" w:cs="Arial"/>
                <w:sz w:val="20"/>
                <w:szCs w:val="20"/>
              </w:rPr>
              <w:t>references</w:t>
            </w:r>
            <w:r w:rsidRPr="0001291F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01291F">
              <w:rPr>
                <w:rFonts w:ascii="Arial" w:hAnsi="Arial" w:cs="Arial"/>
                <w:sz w:val="20"/>
                <w:szCs w:val="20"/>
              </w:rPr>
              <w:t>from</w:t>
            </w:r>
            <w:r w:rsidRPr="0001291F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01291F">
              <w:rPr>
                <w:rFonts w:ascii="Arial" w:hAnsi="Arial" w:cs="Arial"/>
                <w:sz w:val="20"/>
                <w:szCs w:val="20"/>
              </w:rPr>
              <w:t>the</w:t>
            </w:r>
            <w:r w:rsidRPr="0001291F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01291F">
              <w:rPr>
                <w:rFonts w:ascii="Arial" w:hAnsi="Arial" w:cs="Arial"/>
                <w:sz w:val="20"/>
                <w:szCs w:val="20"/>
              </w:rPr>
              <w:t>last</w:t>
            </w:r>
            <w:r w:rsidRPr="0001291F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01291F">
              <w:rPr>
                <w:rFonts w:ascii="Arial" w:hAnsi="Arial" w:cs="Arial"/>
                <w:sz w:val="20"/>
                <w:szCs w:val="20"/>
              </w:rPr>
              <w:t>5</w:t>
            </w:r>
            <w:r w:rsidRPr="0001291F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01291F">
              <w:rPr>
                <w:rFonts w:ascii="Arial" w:hAnsi="Arial" w:cs="Arial"/>
                <w:sz w:val="20"/>
                <w:szCs w:val="20"/>
              </w:rPr>
              <w:t>years</w:t>
            </w:r>
            <w:r w:rsidRPr="0001291F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01291F">
              <w:rPr>
                <w:rFonts w:ascii="Arial" w:hAnsi="Arial" w:cs="Arial"/>
                <w:sz w:val="20"/>
                <w:szCs w:val="20"/>
              </w:rPr>
              <w:t>can</w:t>
            </w:r>
            <w:r w:rsidRPr="0001291F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01291F">
              <w:rPr>
                <w:rFonts w:ascii="Arial" w:hAnsi="Arial" w:cs="Arial"/>
                <w:sz w:val="20"/>
                <w:szCs w:val="20"/>
              </w:rPr>
              <w:t>be</w:t>
            </w:r>
            <w:r w:rsidRPr="0001291F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01291F">
              <w:rPr>
                <w:rFonts w:ascii="Arial" w:hAnsi="Arial" w:cs="Arial"/>
                <w:spacing w:val="-2"/>
                <w:sz w:val="20"/>
                <w:szCs w:val="20"/>
              </w:rPr>
              <w:t>added.</w:t>
            </w:r>
          </w:p>
        </w:tc>
        <w:tc>
          <w:tcPr>
            <w:tcW w:w="6291" w:type="dxa"/>
          </w:tcPr>
          <w:p w:rsidR="00CF436B" w:rsidRPr="0001291F" w:rsidRDefault="003359DA">
            <w:pPr>
              <w:pStyle w:val="TableParagraph"/>
              <w:spacing w:line="230" w:lineRule="atLeast"/>
              <w:ind w:right="149"/>
              <w:rPr>
                <w:rFonts w:ascii="Arial" w:hAnsi="Arial" w:cs="Arial"/>
                <w:sz w:val="20"/>
                <w:szCs w:val="20"/>
              </w:rPr>
            </w:pPr>
            <w:r w:rsidRPr="0001291F">
              <w:rPr>
                <w:rFonts w:ascii="Arial" w:hAnsi="Arial" w:cs="Arial"/>
                <w:sz w:val="20"/>
                <w:szCs w:val="20"/>
              </w:rPr>
              <w:t>As</w:t>
            </w:r>
            <w:r w:rsidRPr="0001291F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01291F">
              <w:rPr>
                <w:rFonts w:ascii="Arial" w:hAnsi="Arial" w:cs="Arial"/>
                <w:sz w:val="20"/>
                <w:szCs w:val="20"/>
              </w:rPr>
              <w:t>suggested,</w:t>
            </w:r>
            <w:r w:rsidRPr="0001291F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01291F">
              <w:rPr>
                <w:rFonts w:ascii="Arial" w:hAnsi="Arial" w:cs="Arial"/>
                <w:sz w:val="20"/>
                <w:szCs w:val="20"/>
              </w:rPr>
              <w:t>we</w:t>
            </w:r>
            <w:r w:rsidRPr="0001291F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01291F">
              <w:rPr>
                <w:rFonts w:ascii="Arial" w:hAnsi="Arial" w:cs="Arial"/>
                <w:sz w:val="20"/>
                <w:szCs w:val="20"/>
              </w:rPr>
              <w:t>have</w:t>
            </w:r>
            <w:r w:rsidRPr="0001291F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01291F">
              <w:rPr>
                <w:rFonts w:ascii="Arial" w:hAnsi="Arial" w:cs="Arial"/>
                <w:sz w:val="20"/>
                <w:szCs w:val="20"/>
              </w:rPr>
              <w:t>incorporated</w:t>
            </w:r>
            <w:r w:rsidRPr="0001291F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01291F">
              <w:rPr>
                <w:rFonts w:ascii="Arial" w:hAnsi="Arial" w:cs="Arial"/>
                <w:sz w:val="20"/>
                <w:szCs w:val="20"/>
              </w:rPr>
              <w:t>several</w:t>
            </w:r>
            <w:r w:rsidRPr="0001291F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01291F">
              <w:rPr>
                <w:rFonts w:ascii="Arial" w:hAnsi="Arial" w:cs="Arial"/>
                <w:sz w:val="20"/>
                <w:szCs w:val="20"/>
              </w:rPr>
              <w:t>recent</w:t>
            </w:r>
            <w:r w:rsidRPr="0001291F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01291F">
              <w:rPr>
                <w:rFonts w:ascii="Arial" w:hAnsi="Arial" w:cs="Arial"/>
                <w:sz w:val="20"/>
                <w:szCs w:val="20"/>
              </w:rPr>
              <w:t>references</w:t>
            </w:r>
            <w:r w:rsidRPr="0001291F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01291F">
              <w:rPr>
                <w:rFonts w:ascii="Arial" w:hAnsi="Arial" w:cs="Arial"/>
                <w:sz w:val="20"/>
                <w:szCs w:val="20"/>
              </w:rPr>
              <w:t>(2021–2025) in</w:t>
            </w:r>
            <w:r w:rsidRPr="0001291F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01291F">
              <w:rPr>
                <w:rFonts w:ascii="Arial" w:hAnsi="Arial" w:cs="Arial"/>
                <w:sz w:val="20"/>
                <w:szCs w:val="20"/>
              </w:rPr>
              <w:t>the</w:t>
            </w:r>
            <w:r w:rsidRPr="0001291F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01291F">
              <w:rPr>
                <w:rFonts w:ascii="Arial" w:hAnsi="Arial" w:cs="Arial"/>
                <w:sz w:val="20"/>
                <w:szCs w:val="20"/>
              </w:rPr>
              <w:t>revised</w:t>
            </w:r>
            <w:r w:rsidRPr="0001291F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01291F">
              <w:rPr>
                <w:rFonts w:ascii="Arial" w:hAnsi="Arial" w:cs="Arial"/>
                <w:sz w:val="20"/>
                <w:szCs w:val="20"/>
              </w:rPr>
              <w:t>discussion</w:t>
            </w:r>
            <w:r w:rsidRPr="0001291F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01291F">
              <w:rPr>
                <w:rFonts w:ascii="Arial" w:hAnsi="Arial" w:cs="Arial"/>
                <w:sz w:val="20"/>
                <w:szCs w:val="20"/>
              </w:rPr>
              <w:t>section</w:t>
            </w:r>
            <w:r w:rsidRPr="0001291F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01291F">
              <w:rPr>
                <w:rFonts w:ascii="Arial" w:hAnsi="Arial" w:cs="Arial"/>
                <w:sz w:val="20"/>
                <w:szCs w:val="20"/>
              </w:rPr>
              <w:t>to</w:t>
            </w:r>
            <w:r w:rsidRPr="0001291F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01291F">
              <w:rPr>
                <w:rFonts w:ascii="Arial" w:hAnsi="Arial" w:cs="Arial"/>
                <w:sz w:val="20"/>
                <w:szCs w:val="20"/>
              </w:rPr>
              <w:t>strengthen</w:t>
            </w:r>
            <w:r w:rsidRPr="0001291F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01291F">
              <w:rPr>
                <w:rFonts w:ascii="Arial" w:hAnsi="Arial" w:cs="Arial"/>
                <w:sz w:val="20"/>
                <w:szCs w:val="20"/>
              </w:rPr>
              <w:t>our</w:t>
            </w:r>
            <w:r w:rsidRPr="0001291F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01291F">
              <w:rPr>
                <w:rFonts w:ascii="Arial" w:hAnsi="Arial" w:cs="Arial"/>
                <w:sz w:val="20"/>
                <w:szCs w:val="20"/>
              </w:rPr>
              <w:t>findings</w:t>
            </w:r>
            <w:r w:rsidRPr="0001291F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01291F">
              <w:rPr>
                <w:rFonts w:ascii="Arial" w:hAnsi="Arial" w:cs="Arial"/>
                <w:sz w:val="20"/>
                <w:szCs w:val="20"/>
              </w:rPr>
              <w:t>and</w:t>
            </w:r>
            <w:r w:rsidRPr="0001291F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proofErr w:type="gramStart"/>
            <w:r w:rsidRPr="0001291F">
              <w:rPr>
                <w:rFonts w:ascii="Arial" w:hAnsi="Arial" w:cs="Arial"/>
                <w:sz w:val="20"/>
                <w:szCs w:val="20"/>
              </w:rPr>
              <w:t>discussion..</w:t>
            </w:r>
            <w:proofErr w:type="gramEnd"/>
            <w:r w:rsidRPr="0001291F">
              <w:rPr>
                <w:rFonts w:ascii="Arial" w:hAnsi="Arial" w:cs="Arial"/>
                <w:sz w:val="20"/>
                <w:szCs w:val="20"/>
              </w:rPr>
              <w:t xml:space="preserve"> Newly added discussion parts are highlighted by underlining while newly added references are highlighted in blue colored bold font.</w:t>
            </w:r>
          </w:p>
        </w:tc>
      </w:tr>
      <w:tr w:rsidR="00CF436B" w:rsidRPr="0001291F" w:rsidTr="0001291F">
        <w:trPr>
          <w:trHeight w:val="688"/>
        </w:trPr>
        <w:tc>
          <w:tcPr>
            <w:tcW w:w="5297" w:type="dxa"/>
          </w:tcPr>
          <w:p w:rsidR="00CF436B" w:rsidRPr="0001291F" w:rsidRDefault="003359DA">
            <w:pPr>
              <w:pStyle w:val="TableParagraph"/>
              <w:ind w:left="467" w:right="145"/>
              <w:rPr>
                <w:rFonts w:ascii="Arial" w:hAnsi="Arial" w:cs="Arial"/>
                <w:b/>
                <w:sz w:val="20"/>
                <w:szCs w:val="20"/>
              </w:rPr>
            </w:pPr>
            <w:r w:rsidRPr="0001291F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01291F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01291F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01291F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01291F">
              <w:rPr>
                <w:rFonts w:ascii="Arial" w:hAnsi="Arial" w:cs="Arial"/>
                <w:b/>
                <w:sz w:val="20"/>
                <w:szCs w:val="20"/>
              </w:rPr>
              <w:t>language/English</w:t>
            </w:r>
            <w:r w:rsidRPr="0001291F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01291F">
              <w:rPr>
                <w:rFonts w:ascii="Arial" w:hAnsi="Arial" w:cs="Arial"/>
                <w:b/>
                <w:sz w:val="20"/>
                <w:szCs w:val="20"/>
              </w:rPr>
              <w:t>quality</w:t>
            </w:r>
            <w:r w:rsidRPr="0001291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01291F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01291F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01291F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01291F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01291F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01291F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01291F">
              <w:rPr>
                <w:rFonts w:ascii="Arial" w:hAnsi="Arial" w:cs="Arial"/>
                <w:b/>
                <w:sz w:val="20"/>
                <w:szCs w:val="20"/>
              </w:rPr>
              <w:t>suitable for scholarly communications?</w:t>
            </w:r>
          </w:p>
        </w:tc>
        <w:tc>
          <w:tcPr>
            <w:tcW w:w="9262" w:type="dxa"/>
          </w:tcPr>
          <w:p w:rsidR="00CF436B" w:rsidRPr="0001291F" w:rsidRDefault="003359DA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01291F">
              <w:rPr>
                <w:rFonts w:ascii="Arial" w:hAnsi="Arial" w:cs="Arial"/>
                <w:spacing w:val="-4"/>
                <w:sz w:val="20"/>
                <w:szCs w:val="20"/>
              </w:rPr>
              <w:t>Yes.</w:t>
            </w:r>
          </w:p>
        </w:tc>
        <w:tc>
          <w:tcPr>
            <w:tcW w:w="6291" w:type="dxa"/>
          </w:tcPr>
          <w:p w:rsidR="00CF436B" w:rsidRPr="0001291F" w:rsidRDefault="003359DA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01291F">
              <w:rPr>
                <w:rFonts w:ascii="Arial" w:hAnsi="Arial" w:cs="Arial"/>
                <w:sz w:val="20"/>
                <w:szCs w:val="20"/>
              </w:rPr>
              <w:t>Thank</w:t>
            </w:r>
            <w:r w:rsidRPr="0001291F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01291F">
              <w:rPr>
                <w:rFonts w:ascii="Arial" w:hAnsi="Arial" w:cs="Arial"/>
                <w:sz w:val="20"/>
                <w:szCs w:val="20"/>
              </w:rPr>
              <w:t>you</w:t>
            </w:r>
            <w:r w:rsidRPr="0001291F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01291F">
              <w:rPr>
                <w:rFonts w:ascii="Arial" w:hAnsi="Arial" w:cs="Arial"/>
                <w:sz w:val="20"/>
                <w:szCs w:val="20"/>
              </w:rPr>
              <w:t>for</w:t>
            </w:r>
            <w:r w:rsidRPr="0001291F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01291F">
              <w:rPr>
                <w:rFonts w:ascii="Arial" w:hAnsi="Arial" w:cs="Arial"/>
                <w:sz w:val="20"/>
                <w:szCs w:val="20"/>
              </w:rPr>
              <w:t>your</w:t>
            </w:r>
            <w:r w:rsidRPr="0001291F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01291F">
              <w:rPr>
                <w:rFonts w:ascii="Arial" w:hAnsi="Arial" w:cs="Arial"/>
                <w:sz w:val="20"/>
                <w:szCs w:val="20"/>
              </w:rPr>
              <w:t>kind</w:t>
            </w:r>
            <w:r w:rsidRPr="0001291F">
              <w:rPr>
                <w:rFonts w:ascii="Arial" w:hAnsi="Arial" w:cs="Arial"/>
                <w:spacing w:val="-2"/>
                <w:sz w:val="20"/>
                <w:szCs w:val="20"/>
              </w:rPr>
              <w:t xml:space="preserve"> remark.</w:t>
            </w:r>
          </w:p>
        </w:tc>
      </w:tr>
      <w:tr w:rsidR="00CF436B" w:rsidRPr="0001291F" w:rsidTr="0001291F">
        <w:trPr>
          <w:trHeight w:val="1180"/>
        </w:trPr>
        <w:tc>
          <w:tcPr>
            <w:tcW w:w="5297" w:type="dxa"/>
          </w:tcPr>
          <w:p w:rsidR="00CF436B" w:rsidRPr="0001291F" w:rsidRDefault="003359DA">
            <w:pPr>
              <w:pStyle w:val="TableParagraph"/>
              <w:ind w:left="107"/>
              <w:rPr>
                <w:rFonts w:ascii="Arial" w:hAnsi="Arial" w:cs="Arial"/>
                <w:sz w:val="20"/>
                <w:szCs w:val="20"/>
              </w:rPr>
            </w:pPr>
            <w:r w:rsidRPr="0001291F">
              <w:rPr>
                <w:rFonts w:ascii="Arial" w:hAnsi="Arial" w:cs="Arial"/>
                <w:b/>
                <w:sz w:val="20"/>
                <w:szCs w:val="20"/>
                <w:u w:val="single"/>
              </w:rPr>
              <w:t>Optional/General</w:t>
            </w:r>
            <w:r w:rsidRPr="0001291F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01291F">
              <w:rPr>
                <w:rFonts w:ascii="Arial" w:hAnsi="Arial" w:cs="Arial"/>
                <w:spacing w:val="-2"/>
                <w:sz w:val="20"/>
                <w:szCs w:val="20"/>
              </w:rPr>
              <w:t>comments</w:t>
            </w:r>
          </w:p>
        </w:tc>
        <w:tc>
          <w:tcPr>
            <w:tcW w:w="9262" w:type="dxa"/>
          </w:tcPr>
          <w:p w:rsidR="00CF436B" w:rsidRPr="0001291F" w:rsidRDefault="003359DA">
            <w:pPr>
              <w:pStyle w:val="TableParagraph"/>
              <w:ind w:right="138"/>
              <w:rPr>
                <w:rFonts w:ascii="Arial" w:hAnsi="Arial" w:cs="Arial"/>
                <w:sz w:val="20"/>
                <w:szCs w:val="20"/>
              </w:rPr>
            </w:pPr>
            <w:r w:rsidRPr="0001291F">
              <w:rPr>
                <w:rFonts w:ascii="Arial" w:hAnsi="Arial" w:cs="Arial"/>
                <w:sz w:val="20"/>
                <w:szCs w:val="20"/>
              </w:rPr>
              <w:t>This study analysis the microbiological and physicochemical aspects of water. However, since the study included</w:t>
            </w:r>
            <w:r w:rsidRPr="0001291F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01291F">
              <w:rPr>
                <w:rFonts w:ascii="Arial" w:hAnsi="Arial" w:cs="Arial"/>
                <w:sz w:val="20"/>
                <w:szCs w:val="20"/>
              </w:rPr>
              <w:t>detection</w:t>
            </w:r>
            <w:r w:rsidRPr="0001291F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01291F">
              <w:rPr>
                <w:rFonts w:ascii="Arial" w:hAnsi="Arial" w:cs="Arial"/>
                <w:sz w:val="20"/>
                <w:szCs w:val="20"/>
              </w:rPr>
              <w:t>and</w:t>
            </w:r>
            <w:r w:rsidRPr="0001291F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01291F">
              <w:rPr>
                <w:rFonts w:ascii="Arial" w:hAnsi="Arial" w:cs="Arial"/>
                <w:sz w:val="20"/>
                <w:szCs w:val="20"/>
              </w:rPr>
              <w:t>confirmation</w:t>
            </w:r>
            <w:r w:rsidRPr="0001291F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01291F">
              <w:rPr>
                <w:rFonts w:ascii="Arial" w:hAnsi="Arial" w:cs="Arial"/>
                <w:sz w:val="20"/>
                <w:szCs w:val="20"/>
              </w:rPr>
              <w:t>of</w:t>
            </w:r>
            <w:r w:rsidRPr="0001291F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01291F">
              <w:rPr>
                <w:rFonts w:ascii="Arial" w:hAnsi="Arial" w:cs="Arial"/>
                <w:sz w:val="20"/>
                <w:szCs w:val="20"/>
              </w:rPr>
              <w:t>coliforms,</w:t>
            </w:r>
            <w:r w:rsidRPr="0001291F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01291F">
              <w:rPr>
                <w:rFonts w:ascii="Arial" w:hAnsi="Arial" w:cs="Arial"/>
                <w:sz w:val="20"/>
                <w:szCs w:val="20"/>
              </w:rPr>
              <w:t>a</w:t>
            </w:r>
            <w:r w:rsidRPr="0001291F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01291F">
              <w:rPr>
                <w:rFonts w:ascii="Arial" w:hAnsi="Arial" w:cs="Arial"/>
                <w:sz w:val="20"/>
                <w:szCs w:val="20"/>
              </w:rPr>
              <w:t>complete</w:t>
            </w:r>
            <w:r w:rsidRPr="0001291F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01291F">
              <w:rPr>
                <w:rFonts w:ascii="Arial" w:hAnsi="Arial" w:cs="Arial"/>
                <w:sz w:val="20"/>
                <w:szCs w:val="20"/>
              </w:rPr>
              <w:t>result</w:t>
            </w:r>
            <w:r w:rsidRPr="0001291F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01291F">
              <w:rPr>
                <w:rFonts w:ascii="Arial" w:hAnsi="Arial" w:cs="Arial"/>
                <w:sz w:val="20"/>
                <w:szCs w:val="20"/>
              </w:rPr>
              <w:t>of</w:t>
            </w:r>
            <w:r w:rsidRPr="0001291F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01291F">
              <w:rPr>
                <w:rFonts w:ascii="Arial" w:hAnsi="Arial" w:cs="Arial"/>
                <w:sz w:val="20"/>
                <w:szCs w:val="20"/>
              </w:rPr>
              <w:t>the</w:t>
            </w:r>
            <w:r w:rsidRPr="0001291F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proofErr w:type="spellStart"/>
            <w:r w:rsidRPr="0001291F">
              <w:rPr>
                <w:rFonts w:ascii="Arial" w:hAnsi="Arial" w:cs="Arial"/>
                <w:sz w:val="20"/>
                <w:szCs w:val="20"/>
              </w:rPr>
              <w:t>IMViC</w:t>
            </w:r>
            <w:proofErr w:type="spellEnd"/>
            <w:r w:rsidRPr="0001291F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01291F">
              <w:rPr>
                <w:rFonts w:ascii="Arial" w:hAnsi="Arial" w:cs="Arial"/>
                <w:sz w:val="20"/>
                <w:szCs w:val="20"/>
              </w:rPr>
              <w:t>test</w:t>
            </w:r>
            <w:r w:rsidRPr="0001291F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01291F">
              <w:rPr>
                <w:rFonts w:ascii="Arial" w:hAnsi="Arial" w:cs="Arial"/>
                <w:sz w:val="20"/>
                <w:szCs w:val="20"/>
              </w:rPr>
              <w:t>that</w:t>
            </w:r>
            <w:r w:rsidRPr="0001291F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01291F">
              <w:rPr>
                <w:rFonts w:ascii="Arial" w:hAnsi="Arial" w:cs="Arial"/>
                <w:sz w:val="20"/>
                <w:szCs w:val="20"/>
              </w:rPr>
              <w:t>is</w:t>
            </w:r>
            <w:r w:rsidRPr="0001291F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01291F">
              <w:rPr>
                <w:rFonts w:ascii="Arial" w:hAnsi="Arial" w:cs="Arial"/>
                <w:sz w:val="20"/>
                <w:szCs w:val="20"/>
              </w:rPr>
              <w:t>confirmatory</w:t>
            </w:r>
            <w:r w:rsidRPr="0001291F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01291F">
              <w:rPr>
                <w:rFonts w:ascii="Arial" w:hAnsi="Arial" w:cs="Arial"/>
                <w:sz w:val="20"/>
                <w:szCs w:val="20"/>
              </w:rPr>
              <w:t xml:space="preserve">for coliform detection would be beneficial. Although Methyl Red test has been conducted, a complete </w:t>
            </w:r>
            <w:proofErr w:type="spellStart"/>
            <w:r w:rsidRPr="0001291F">
              <w:rPr>
                <w:rFonts w:ascii="Arial" w:hAnsi="Arial" w:cs="Arial"/>
                <w:sz w:val="20"/>
                <w:szCs w:val="20"/>
              </w:rPr>
              <w:t>IMViC</w:t>
            </w:r>
            <w:proofErr w:type="spellEnd"/>
            <w:r w:rsidRPr="0001291F">
              <w:rPr>
                <w:rFonts w:ascii="Arial" w:hAnsi="Arial" w:cs="Arial"/>
                <w:sz w:val="20"/>
                <w:szCs w:val="20"/>
              </w:rPr>
              <w:t xml:space="preserve"> pattern may lead to an improved interpretation.</w:t>
            </w:r>
          </w:p>
        </w:tc>
        <w:tc>
          <w:tcPr>
            <w:tcW w:w="6291" w:type="dxa"/>
          </w:tcPr>
          <w:p w:rsidR="00CF436B" w:rsidRPr="0001291F" w:rsidRDefault="003359DA">
            <w:pPr>
              <w:pStyle w:val="TableParagraph"/>
              <w:ind w:right="75"/>
              <w:rPr>
                <w:rFonts w:ascii="Arial" w:hAnsi="Arial" w:cs="Arial"/>
                <w:sz w:val="20"/>
                <w:szCs w:val="20"/>
              </w:rPr>
            </w:pPr>
            <w:r w:rsidRPr="0001291F">
              <w:rPr>
                <w:rFonts w:ascii="Arial" w:hAnsi="Arial" w:cs="Arial"/>
                <w:sz w:val="20"/>
                <w:szCs w:val="20"/>
              </w:rPr>
              <w:t>We appreciate your suggestion. While the Methyl Red test was conducted and reported, we acknowledge th</w:t>
            </w:r>
            <w:r w:rsidRPr="0001291F">
              <w:rPr>
                <w:rFonts w:ascii="Arial" w:hAnsi="Arial" w:cs="Arial"/>
                <w:sz w:val="20"/>
                <w:szCs w:val="20"/>
              </w:rPr>
              <w:t xml:space="preserve">at a full </w:t>
            </w:r>
            <w:proofErr w:type="spellStart"/>
            <w:r w:rsidRPr="0001291F">
              <w:rPr>
                <w:rFonts w:ascii="Arial" w:hAnsi="Arial" w:cs="Arial"/>
                <w:sz w:val="20"/>
                <w:szCs w:val="20"/>
              </w:rPr>
              <w:t>IMViC</w:t>
            </w:r>
            <w:proofErr w:type="spellEnd"/>
            <w:r w:rsidRPr="0001291F">
              <w:rPr>
                <w:rFonts w:ascii="Arial" w:hAnsi="Arial" w:cs="Arial"/>
                <w:sz w:val="20"/>
                <w:szCs w:val="20"/>
              </w:rPr>
              <w:t xml:space="preserve"> profile could enhance interpretive clarity. Due to resource constraints during field sampling, only partial</w:t>
            </w:r>
            <w:r w:rsidRPr="0001291F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proofErr w:type="spellStart"/>
            <w:r w:rsidRPr="0001291F">
              <w:rPr>
                <w:rFonts w:ascii="Arial" w:hAnsi="Arial" w:cs="Arial"/>
                <w:sz w:val="20"/>
                <w:szCs w:val="20"/>
              </w:rPr>
              <w:t>IMViC</w:t>
            </w:r>
            <w:proofErr w:type="spellEnd"/>
            <w:r w:rsidRPr="0001291F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01291F">
              <w:rPr>
                <w:rFonts w:ascii="Arial" w:hAnsi="Arial" w:cs="Arial"/>
                <w:sz w:val="20"/>
                <w:szCs w:val="20"/>
              </w:rPr>
              <w:t>testing</w:t>
            </w:r>
            <w:r w:rsidRPr="0001291F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01291F">
              <w:rPr>
                <w:rFonts w:ascii="Arial" w:hAnsi="Arial" w:cs="Arial"/>
                <w:sz w:val="20"/>
                <w:szCs w:val="20"/>
              </w:rPr>
              <w:t>was</w:t>
            </w:r>
            <w:r w:rsidRPr="0001291F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01291F">
              <w:rPr>
                <w:rFonts w:ascii="Arial" w:hAnsi="Arial" w:cs="Arial"/>
                <w:sz w:val="20"/>
                <w:szCs w:val="20"/>
              </w:rPr>
              <w:t>feasible.</w:t>
            </w:r>
            <w:r w:rsidRPr="0001291F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01291F">
              <w:rPr>
                <w:rFonts w:ascii="Arial" w:hAnsi="Arial" w:cs="Arial"/>
                <w:sz w:val="20"/>
                <w:szCs w:val="20"/>
              </w:rPr>
              <w:t>We have</w:t>
            </w:r>
            <w:r w:rsidRPr="0001291F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01291F">
              <w:rPr>
                <w:rFonts w:ascii="Arial" w:hAnsi="Arial" w:cs="Arial"/>
                <w:sz w:val="20"/>
                <w:szCs w:val="20"/>
              </w:rPr>
              <w:t>noted</w:t>
            </w:r>
            <w:r w:rsidRPr="0001291F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01291F">
              <w:rPr>
                <w:rFonts w:ascii="Arial" w:hAnsi="Arial" w:cs="Arial"/>
                <w:sz w:val="20"/>
                <w:szCs w:val="20"/>
              </w:rPr>
              <w:t>this</w:t>
            </w:r>
            <w:r w:rsidRPr="0001291F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01291F">
              <w:rPr>
                <w:rFonts w:ascii="Arial" w:hAnsi="Arial" w:cs="Arial"/>
                <w:sz w:val="20"/>
                <w:szCs w:val="20"/>
              </w:rPr>
              <w:t>in</w:t>
            </w:r>
            <w:r w:rsidRPr="0001291F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01291F">
              <w:rPr>
                <w:rFonts w:ascii="Arial" w:hAnsi="Arial" w:cs="Arial"/>
                <w:sz w:val="20"/>
                <w:szCs w:val="20"/>
              </w:rPr>
              <w:t>the</w:t>
            </w:r>
            <w:r w:rsidRPr="0001291F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01291F">
              <w:rPr>
                <w:rFonts w:ascii="Arial" w:hAnsi="Arial" w:cs="Arial"/>
                <w:sz w:val="20"/>
                <w:szCs w:val="20"/>
              </w:rPr>
              <w:t>limitations</w:t>
            </w:r>
            <w:r w:rsidRPr="0001291F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01291F">
              <w:rPr>
                <w:rFonts w:ascii="Arial" w:hAnsi="Arial" w:cs="Arial"/>
                <w:sz w:val="20"/>
                <w:szCs w:val="20"/>
              </w:rPr>
              <w:t xml:space="preserve">and will consider full </w:t>
            </w:r>
            <w:proofErr w:type="spellStart"/>
            <w:r w:rsidRPr="0001291F">
              <w:rPr>
                <w:rFonts w:ascii="Arial" w:hAnsi="Arial" w:cs="Arial"/>
                <w:sz w:val="20"/>
                <w:szCs w:val="20"/>
              </w:rPr>
              <w:t>IMViC</w:t>
            </w:r>
            <w:proofErr w:type="spellEnd"/>
            <w:r w:rsidRPr="0001291F">
              <w:rPr>
                <w:rFonts w:ascii="Arial" w:hAnsi="Arial" w:cs="Arial"/>
                <w:sz w:val="20"/>
                <w:szCs w:val="20"/>
              </w:rPr>
              <w:t xml:space="preserve"> profiling in future studies.</w:t>
            </w:r>
          </w:p>
        </w:tc>
      </w:tr>
    </w:tbl>
    <w:p w:rsidR="00CF436B" w:rsidRPr="0001291F" w:rsidRDefault="00CF436B">
      <w:pPr>
        <w:pStyle w:val="BodyText"/>
        <w:spacing w:before="10"/>
        <w:rPr>
          <w:rFonts w:ascii="Arial" w:hAnsi="Arial" w:cs="Arial"/>
          <w:sz w:val="20"/>
          <w:szCs w:val="20"/>
        </w:rPr>
      </w:pPr>
      <w:bookmarkStart w:id="0" w:name="_GoBack"/>
      <w:bookmarkEnd w:id="0"/>
    </w:p>
    <w:tbl>
      <w:tblPr>
        <w:tblW w:w="0" w:type="auto"/>
        <w:tblInd w:w="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764"/>
        <w:gridCol w:w="7092"/>
        <w:gridCol w:w="6994"/>
      </w:tblGrid>
      <w:tr w:rsidR="00CF436B" w:rsidRPr="0001291F" w:rsidTr="0001291F">
        <w:trPr>
          <w:trHeight w:val="523"/>
        </w:trPr>
        <w:tc>
          <w:tcPr>
            <w:tcW w:w="20850" w:type="dxa"/>
            <w:gridSpan w:val="3"/>
            <w:tcBorders>
              <w:top w:val="nil"/>
              <w:left w:val="nil"/>
              <w:right w:val="nil"/>
            </w:tcBorders>
          </w:tcPr>
          <w:p w:rsidR="00CF436B" w:rsidRPr="0001291F" w:rsidRDefault="003359DA">
            <w:pPr>
              <w:pStyle w:val="TableParagraph"/>
              <w:spacing w:line="223" w:lineRule="exact"/>
              <w:ind w:left="112"/>
              <w:rPr>
                <w:rFonts w:ascii="Arial" w:hAnsi="Arial" w:cs="Arial"/>
                <w:b/>
                <w:sz w:val="20"/>
                <w:szCs w:val="20"/>
              </w:rPr>
            </w:pPr>
            <w:r w:rsidRPr="0001291F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  <w:u w:val="single"/>
              </w:rPr>
              <w:t>PART</w:t>
            </w:r>
            <w:r w:rsidRPr="0001291F">
              <w:rPr>
                <w:rFonts w:ascii="Arial" w:hAnsi="Arial" w:cs="Arial"/>
                <w:b/>
                <w:color w:val="000000"/>
                <w:spacing w:val="50"/>
                <w:sz w:val="20"/>
                <w:szCs w:val="20"/>
                <w:highlight w:val="yellow"/>
                <w:u w:val="single"/>
              </w:rPr>
              <w:t xml:space="preserve"> </w:t>
            </w:r>
            <w:r w:rsidRPr="0001291F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  <w:u w:val="single"/>
              </w:rPr>
              <w:t>2:</w:t>
            </w:r>
          </w:p>
        </w:tc>
      </w:tr>
      <w:tr w:rsidR="00CF436B" w:rsidRPr="0001291F" w:rsidTr="0001291F">
        <w:trPr>
          <w:trHeight w:val="906"/>
        </w:trPr>
        <w:tc>
          <w:tcPr>
            <w:tcW w:w="6764" w:type="dxa"/>
          </w:tcPr>
          <w:p w:rsidR="00CF436B" w:rsidRPr="0001291F" w:rsidRDefault="00CF436B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2" w:type="dxa"/>
          </w:tcPr>
          <w:p w:rsidR="00CF436B" w:rsidRPr="0001291F" w:rsidRDefault="003359DA">
            <w:pPr>
              <w:pStyle w:val="TableParagraph"/>
              <w:spacing w:line="229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01291F">
              <w:rPr>
                <w:rFonts w:ascii="Arial" w:hAnsi="Arial" w:cs="Arial"/>
                <w:b/>
                <w:sz w:val="20"/>
                <w:szCs w:val="20"/>
              </w:rPr>
              <w:t>Reviewer’s</w:t>
            </w:r>
            <w:r w:rsidRPr="0001291F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01291F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</w:tc>
        <w:tc>
          <w:tcPr>
            <w:tcW w:w="6994" w:type="dxa"/>
          </w:tcPr>
          <w:p w:rsidR="00CF436B" w:rsidRPr="0001291F" w:rsidRDefault="003359DA">
            <w:pPr>
              <w:pStyle w:val="TableParagraph"/>
              <w:spacing w:line="249" w:lineRule="auto"/>
              <w:ind w:left="5" w:right="77"/>
              <w:rPr>
                <w:rFonts w:ascii="Arial" w:hAnsi="Arial" w:cs="Arial"/>
                <w:sz w:val="20"/>
                <w:szCs w:val="20"/>
              </w:rPr>
            </w:pPr>
            <w:r w:rsidRPr="0001291F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01291F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01291F">
              <w:rPr>
                <w:rFonts w:ascii="Arial" w:hAnsi="Arial" w:cs="Arial"/>
                <w:b/>
                <w:sz w:val="20"/>
                <w:szCs w:val="20"/>
              </w:rPr>
              <w:t>Feedback</w:t>
            </w:r>
            <w:r w:rsidRPr="0001291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01291F">
              <w:rPr>
                <w:rFonts w:ascii="Arial" w:hAnsi="Arial" w:cs="Arial"/>
                <w:sz w:val="20"/>
                <w:szCs w:val="20"/>
              </w:rPr>
              <w:t>(It</w:t>
            </w:r>
            <w:r w:rsidRPr="0001291F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01291F">
              <w:rPr>
                <w:rFonts w:ascii="Arial" w:hAnsi="Arial" w:cs="Arial"/>
                <w:sz w:val="20"/>
                <w:szCs w:val="20"/>
              </w:rPr>
              <w:t>is</w:t>
            </w:r>
            <w:r w:rsidRPr="0001291F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01291F">
              <w:rPr>
                <w:rFonts w:ascii="Arial" w:hAnsi="Arial" w:cs="Arial"/>
                <w:sz w:val="20"/>
                <w:szCs w:val="20"/>
              </w:rPr>
              <w:t>mandatory</w:t>
            </w:r>
            <w:r w:rsidRPr="0001291F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01291F">
              <w:rPr>
                <w:rFonts w:ascii="Arial" w:hAnsi="Arial" w:cs="Arial"/>
                <w:sz w:val="20"/>
                <w:szCs w:val="20"/>
              </w:rPr>
              <w:t>that</w:t>
            </w:r>
            <w:r w:rsidRPr="0001291F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01291F">
              <w:rPr>
                <w:rFonts w:ascii="Arial" w:hAnsi="Arial" w:cs="Arial"/>
                <w:sz w:val="20"/>
                <w:szCs w:val="20"/>
              </w:rPr>
              <w:t>authors</w:t>
            </w:r>
            <w:r w:rsidRPr="0001291F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01291F">
              <w:rPr>
                <w:rFonts w:ascii="Arial" w:hAnsi="Arial" w:cs="Arial"/>
                <w:sz w:val="20"/>
                <w:szCs w:val="20"/>
              </w:rPr>
              <w:t>should</w:t>
            </w:r>
            <w:r w:rsidRPr="0001291F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01291F">
              <w:rPr>
                <w:rFonts w:ascii="Arial" w:hAnsi="Arial" w:cs="Arial"/>
                <w:sz w:val="20"/>
                <w:szCs w:val="20"/>
              </w:rPr>
              <w:t>write</w:t>
            </w:r>
            <w:r w:rsidRPr="0001291F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01291F">
              <w:rPr>
                <w:rFonts w:ascii="Arial" w:hAnsi="Arial" w:cs="Arial"/>
                <w:sz w:val="20"/>
                <w:szCs w:val="20"/>
              </w:rPr>
              <w:t>his/her</w:t>
            </w:r>
            <w:r w:rsidRPr="0001291F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01291F">
              <w:rPr>
                <w:rFonts w:ascii="Arial" w:hAnsi="Arial" w:cs="Arial"/>
                <w:sz w:val="20"/>
                <w:szCs w:val="20"/>
              </w:rPr>
              <w:t xml:space="preserve">feedback </w:t>
            </w:r>
            <w:r w:rsidRPr="0001291F">
              <w:rPr>
                <w:rFonts w:ascii="Arial" w:hAnsi="Arial" w:cs="Arial"/>
                <w:spacing w:val="-2"/>
                <w:sz w:val="20"/>
                <w:szCs w:val="20"/>
              </w:rPr>
              <w:t>here)</w:t>
            </w:r>
          </w:p>
        </w:tc>
      </w:tr>
      <w:tr w:rsidR="00CF436B" w:rsidRPr="0001291F" w:rsidTr="0001291F">
        <w:trPr>
          <w:trHeight w:val="890"/>
        </w:trPr>
        <w:tc>
          <w:tcPr>
            <w:tcW w:w="6764" w:type="dxa"/>
          </w:tcPr>
          <w:p w:rsidR="00CF436B" w:rsidRPr="0001291F" w:rsidRDefault="003359DA">
            <w:pPr>
              <w:pStyle w:val="TableParagraph"/>
              <w:spacing w:before="179"/>
              <w:ind w:left="107"/>
              <w:rPr>
                <w:rFonts w:ascii="Arial" w:hAnsi="Arial" w:cs="Arial"/>
                <w:b/>
                <w:sz w:val="20"/>
                <w:szCs w:val="20"/>
              </w:rPr>
            </w:pPr>
            <w:r w:rsidRPr="0001291F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01291F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01291F">
              <w:rPr>
                <w:rFonts w:ascii="Arial" w:hAnsi="Arial" w:cs="Arial"/>
                <w:b/>
                <w:sz w:val="20"/>
                <w:szCs w:val="20"/>
              </w:rPr>
              <w:t>there</w:t>
            </w:r>
            <w:r w:rsidRPr="0001291F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01291F">
              <w:rPr>
                <w:rFonts w:ascii="Arial" w:hAnsi="Arial" w:cs="Arial"/>
                <w:b/>
                <w:sz w:val="20"/>
                <w:szCs w:val="20"/>
              </w:rPr>
              <w:t>ethical</w:t>
            </w:r>
            <w:r w:rsidRPr="0001291F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01291F">
              <w:rPr>
                <w:rFonts w:ascii="Arial" w:hAnsi="Arial" w:cs="Arial"/>
                <w:b/>
                <w:sz w:val="20"/>
                <w:szCs w:val="20"/>
              </w:rPr>
              <w:t>issues</w:t>
            </w:r>
            <w:r w:rsidRPr="0001291F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01291F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01291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01291F">
              <w:rPr>
                <w:rFonts w:ascii="Arial" w:hAnsi="Arial" w:cs="Arial"/>
                <w:b/>
                <w:sz w:val="20"/>
                <w:szCs w:val="20"/>
              </w:rPr>
              <w:t>this</w:t>
            </w:r>
            <w:r w:rsidRPr="0001291F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01291F">
              <w:rPr>
                <w:rFonts w:ascii="Arial" w:hAnsi="Arial" w:cs="Arial"/>
                <w:b/>
                <w:spacing w:val="-2"/>
                <w:sz w:val="20"/>
                <w:szCs w:val="20"/>
              </w:rPr>
              <w:t>manuscript?</w:t>
            </w:r>
          </w:p>
        </w:tc>
        <w:tc>
          <w:tcPr>
            <w:tcW w:w="7092" w:type="dxa"/>
          </w:tcPr>
          <w:p w:rsidR="00CF436B" w:rsidRPr="0001291F" w:rsidRDefault="003359DA">
            <w:pPr>
              <w:pStyle w:val="TableParagraph"/>
              <w:spacing w:before="179"/>
              <w:rPr>
                <w:rFonts w:ascii="Arial" w:hAnsi="Arial" w:cs="Arial"/>
                <w:i/>
                <w:sz w:val="20"/>
                <w:szCs w:val="20"/>
              </w:rPr>
            </w:pPr>
            <w:r w:rsidRPr="0001291F">
              <w:rPr>
                <w:rFonts w:ascii="Arial" w:hAnsi="Arial" w:cs="Arial"/>
                <w:i/>
                <w:sz w:val="20"/>
                <w:szCs w:val="20"/>
                <w:u w:val="single"/>
              </w:rPr>
              <w:t>(If</w:t>
            </w:r>
            <w:r w:rsidRPr="0001291F">
              <w:rPr>
                <w:rFonts w:ascii="Arial" w:hAnsi="Arial" w:cs="Arial"/>
                <w:i/>
                <w:spacing w:val="-7"/>
                <w:sz w:val="20"/>
                <w:szCs w:val="20"/>
                <w:u w:val="single"/>
              </w:rPr>
              <w:t xml:space="preserve"> </w:t>
            </w:r>
            <w:r w:rsidRPr="0001291F">
              <w:rPr>
                <w:rFonts w:ascii="Arial" w:hAnsi="Arial" w:cs="Arial"/>
                <w:i/>
                <w:sz w:val="20"/>
                <w:szCs w:val="20"/>
                <w:u w:val="single"/>
              </w:rPr>
              <w:t>yes,</w:t>
            </w:r>
            <w:r w:rsidRPr="0001291F">
              <w:rPr>
                <w:rFonts w:ascii="Arial" w:hAnsi="Arial" w:cs="Arial"/>
                <w:i/>
                <w:spacing w:val="-7"/>
                <w:sz w:val="20"/>
                <w:szCs w:val="20"/>
                <w:u w:val="single"/>
              </w:rPr>
              <w:t xml:space="preserve"> </w:t>
            </w:r>
            <w:proofErr w:type="gramStart"/>
            <w:r w:rsidRPr="0001291F">
              <w:rPr>
                <w:rFonts w:ascii="Arial" w:hAnsi="Arial" w:cs="Arial"/>
                <w:i/>
                <w:sz w:val="20"/>
                <w:szCs w:val="20"/>
                <w:u w:val="single"/>
              </w:rPr>
              <w:t>Kindly</w:t>
            </w:r>
            <w:proofErr w:type="gramEnd"/>
            <w:r w:rsidRPr="0001291F">
              <w:rPr>
                <w:rFonts w:ascii="Arial" w:hAnsi="Arial" w:cs="Arial"/>
                <w:i/>
                <w:spacing w:val="-6"/>
                <w:sz w:val="20"/>
                <w:szCs w:val="20"/>
                <w:u w:val="single"/>
              </w:rPr>
              <w:t xml:space="preserve"> </w:t>
            </w:r>
            <w:r w:rsidRPr="0001291F">
              <w:rPr>
                <w:rFonts w:ascii="Arial" w:hAnsi="Arial" w:cs="Arial"/>
                <w:i/>
                <w:sz w:val="20"/>
                <w:szCs w:val="20"/>
                <w:u w:val="single"/>
              </w:rPr>
              <w:t>please</w:t>
            </w:r>
            <w:r w:rsidRPr="0001291F">
              <w:rPr>
                <w:rFonts w:ascii="Arial" w:hAnsi="Arial" w:cs="Arial"/>
                <w:i/>
                <w:spacing w:val="-7"/>
                <w:sz w:val="20"/>
                <w:szCs w:val="20"/>
                <w:u w:val="single"/>
              </w:rPr>
              <w:t xml:space="preserve"> </w:t>
            </w:r>
            <w:r w:rsidRPr="0001291F">
              <w:rPr>
                <w:rFonts w:ascii="Arial" w:hAnsi="Arial" w:cs="Arial"/>
                <w:i/>
                <w:sz w:val="20"/>
                <w:szCs w:val="20"/>
                <w:u w:val="single"/>
              </w:rPr>
              <w:t>write</w:t>
            </w:r>
            <w:r w:rsidRPr="0001291F">
              <w:rPr>
                <w:rFonts w:ascii="Arial" w:hAnsi="Arial" w:cs="Arial"/>
                <w:i/>
                <w:spacing w:val="-5"/>
                <w:sz w:val="20"/>
                <w:szCs w:val="20"/>
                <w:u w:val="single"/>
              </w:rPr>
              <w:t xml:space="preserve"> </w:t>
            </w:r>
            <w:r w:rsidRPr="0001291F">
              <w:rPr>
                <w:rFonts w:ascii="Arial" w:hAnsi="Arial" w:cs="Arial"/>
                <w:i/>
                <w:sz w:val="20"/>
                <w:szCs w:val="20"/>
                <w:u w:val="single"/>
              </w:rPr>
              <w:t>down</w:t>
            </w:r>
            <w:r w:rsidRPr="0001291F">
              <w:rPr>
                <w:rFonts w:ascii="Arial" w:hAnsi="Arial" w:cs="Arial"/>
                <w:i/>
                <w:spacing w:val="-5"/>
                <w:sz w:val="20"/>
                <w:szCs w:val="20"/>
                <w:u w:val="single"/>
              </w:rPr>
              <w:t xml:space="preserve"> </w:t>
            </w:r>
            <w:r w:rsidRPr="0001291F">
              <w:rPr>
                <w:rFonts w:ascii="Arial" w:hAnsi="Arial" w:cs="Arial"/>
                <w:i/>
                <w:sz w:val="20"/>
                <w:szCs w:val="20"/>
                <w:u w:val="single"/>
              </w:rPr>
              <w:t>the</w:t>
            </w:r>
            <w:r w:rsidRPr="0001291F">
              <w:rPr>
                <w:rFonts w:ascii="Arial" w:hAnsi="Arial" w:cs="Arial"/>
                <w:i/>
                <w:spacing w:val="-6"/>
                <w:sz w:val="20"/>
                <w:szCs w:val="20"/>
                <w:u w:val="single"/>
              </w:rPr>
              <w:t xml:space="preserve"> </w:t>
            </w:r>
            <w:r w:rsidRPr="0001291F">
              <w:rPr>
                <w:rFonts w:ascii="Arial" w:hAnsi="Arial" w:cs="Arial"/>
                <w:i/>
                <w:sz w:val="20"/>
                <w:szCs w:val="20"/>
                <w:u w:val="single"/>
              </w:rPr>
              <w:t>ethical</w:t>
            </w:r>
            <w:r w:rsidRPr="0001291F">
              <w:rPr>
                <w:rFonts w:ascii="Arial" w:hAnsi="Arial" w:cs="Arial"/>
                <w:i/>
                <w:spacing w:val="-5"/>
                <w:sz w:val="20"/>
                <w:szCs w:val="20"/>
                <w:u w:val="single"/>
              </w:rPr>
              <w:t xml:space="preserve"> </w:t>
            </w:r>
            <w:r w:rsidRPr="0001291F">
              <w:rPr>
                <w:rFonts w:ascii="Arial" w:hAnsi="Arial" w:cs="Arial"/>
                <w:i/>
                <w:sz w:val="20"/>
                <w:szCs w:val="20"/>
                <w:u w:val="single"/>
              </w:rPr>
              <w:t>issues</w:t>
            </w:r>
            <w:r w:rsidRPr="0001291F">
              <w:rPr>
                <w:rFonts w:ascii="Arial" w:hAnsi="Arial" w:cs="Arial"/>
                <w:i/>
                <w:spacing w:val="-6"/>
                <w:sz w:val="20"/>
                <w:szCs w:val="20"/>
                <w:u w:val="single"/>
              </w:rPr>
              <w:t xml:space="preserve"> </w:t>
            </w:r>
            <w:r w:rsidRPr="0001291F">
              <w:rPr>
                <w:rFonts w:ascii="Arial" w:hAnsi="Arial" w:cs="Arial"/>
                <w:i/>
                <w:sz w:val="20"/>
                <w:szCs w:val="20"/>
                <w:u w:val="single"/>
              </w:rPr>
              <w:t>here</w:t>
            </w:r>
            <w:r w:rsidRPr="0001291F">
              <w:rPr>
                <w:rFonts w:ascii="Arial" w:hAnsi="Arial" w:cs="Arial"/>
                <w:i/>
                <w:spacing w:val="-7"/>
                <w:sz w:val="20"/>
                <w:szCs w:val="20"/>
                <w:u w:val="single"/>
              </w:rPr>
              <w:t xml:space="preserve"> </w:t>
            </w:r>
            <w:r w:rsidRPr="0001291F">
              <w:rPr>
                <w:rFonts w:ascii="Arial" w:hAnsi="Arial" w:cs="Arial"/>
                <w:i/>
                <w:sz w:val="20"/>
                <w:szCs w:val="20"/>
                <w:u w:val="single"/>
              </w:rPr>
              <w:t>in</w:t>
            </w:r>
            <w:r w:rsidRPr="0001291F">
              <w:rPr>
                <w:rFonts w:ascii="Arial" w:hAnsi="Arial" w:cs="Arial"/>
                <w:i/>
                <w:spacing w:val="-5"/>
                <w:sz w:val="20"/>
                <w:szCs w:val="20"/>
                <w:u w:val="single"/>
              </w:rPr>
              <w:t xml:space="preserve"> </w:t>
            </w:r>
            <w:r w:rsidRPr="0001291F">
              <w:rPr>
                <w:rFonts w:ascii="Arial" w:hAnsi="Arial" w:cs="Arial"/>
                <w:i/>
                <w:spacing w:val="-2"/>
                <w:sz w:val="20"/>
                <w:szCs w:val="20"/>
                <w:u w:val="single"/>
              </w:rPr>
              <w:t>details)</w:t>
            </w:r>
          </w:p>
        </w:tc>
        <w:tc>
          <w:tcPr>
            <w:tcW w:w="6994" w:type="dxa"/>
          </w:tcPr>
          <w:p w:rsidR="00CF436B" w:rsidRPr="0001291F" w:rsidRDefault="00CF436B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CF436B" w:rsidRPr="0001291F" w:rsidRDefault="00CF436B">
      <w:pPr>
        <w:pStyle w:val="TableParagraph"/>
        <w:rPr>
          <w:rFonts w:ascii="Arial" w:hAnsi="Arial" w:cs="Arial"/>
          <w:sz w:val="20"/>
          <w:szCs w:val="20"/>
        </w:rPr>
        <w:sectPr w:rsidR="00CF436B" w:rsidRPr="0001291F">
          <w:headerReference w:type="default" r:id="rId7"/>
          <w:footerReference w:type="default" r:id="rId8"/>
          <w:type w:val="continuous"/>
          <w:pgSz w:w="23820" w:h="16840" w:orient="landscape"/>
          <w:pgMar w:top="2000" w:right="1417" w:bottom="880" w:left="1417" w:header="1285" w:footer="694" w:gutter="0"/>
          <w:pgNumType w:start="1"/>
          <w:cols w:space="720"/>
        </w:sectPr>
      </w:pPr>
    </w:p>
    <w:p w:rsidR="00CF436B" w:rsidRPr="0001291F" w:rsidRDefault="00CF436B">
      <w:pPr>
        <w:pStyle w:val="BodyText"/>
        <w:spacing w:before="4"/>
        <w:rPr>
          <w:rFonts w:ascii="Arial" w:hAnsi="Arial" w:cs="Arial"/>
          <w:sz w:val="20"/>
          <w:szCs w:val="20"/>
        </w:rPr>
      </w:pPr>
    </w:p>
    <w:sectPr w:rsidR="00CF436B" w:rsidRPr="0001291F">
      <w:pgSz w:w="23820" w:h="16840" w:orient="landscape"/>
      <w:pgMar w:top="2000" w:right="1417" w:bottom="880" w:left="1417" w:header="1285" w:footer="69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359DA" w:rsidRDefault="003359DA">
      <w:r>
        <w:separator/>
      </w:r>
    </w:p>
  </w:endnote>
  <w:endnote w:type="continuationSeparator" w:id="0">
    <w:p w:rsidR="003359DA" w:rsidRDefault="003359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F436B" w:rsidRDefault="003359DA">
    <w:pPr>
      <w:pStyle w:val="BodyText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251656192" behindDoc="1" locked="0" layoutInCell="1" allowOverlap="1">
              <wp:simplePos x="0" y="0"/>
              <wp:positionH relativeFrom="page">
                <wp:posOffset>901700</wp:posOffset>
              </wp:positionH>
              <wp:positionV relativeFrom="page">
                <wp:posOffset>10111682</wp:posOffset>
              </wp:positionV>
              <wp:extent cx="662940" cy="13906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6294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CF436B" w:rsidRDefault="003359DA">
                          <w:pPr>
                            <w:pStyle w:val="BodyText"/>
                            <w:spacing w:before="14"/>
                            <w:ind w:left="20"/>
                          </w:pPr>
                          <w:r>
                            <w:t>Created</w:t>
                          </w:r>
                          <w:r>
                            <w:rPr>
                              <w:spacing w:val="-5"/>
                            </w:rPr>
                            <w:t xml:space="preserve"> </w:t>
                          </w:r>
                          <w:r>
                            <w:t>by:</w:t>
                          </w:r>
                          <w:r>
                            <w:rPr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</w:rPr>
                            <w:t>DR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1pt;margin-top:796.2pt;width:52.2pt;height:10.95pt;z-index:-2516602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jwR9qgEAAEUDAAAOAAAAZHJzL2Uyb0RvYy54bWysUsFu2zAMvQ/oPwi6N3a8LViNOMXWYsOA&#10;YhvQ7gNkWYqFWaIqKrHz96PkOC2227CLTJlPj++R3N5OdmBHFdCAa/h6VXKmnITOuH3Dfz59vv7A&#10;GUbhOjGAUw0/KeS3u6s329HXqoIehk4FRiQO69E3vI/R10WBsldW4Aq8cpTUEKyIdA37ogtiJHY7&#10;FFVZbooRQucDSIVIf+/nJN9lfq2VjN+1RhXZ0HDSFvMZ8tmms9htRb0PwvdGnmWIf1BhhXFU9EJ1&#10;L6Jgh2D+orJGBkDQcSXBFqC1kSp7IDfr8g83j73wKnuh5qC/tAn/H638dvwRmOkaXnHmhKURPakp&#10;tjCxKjVn9FgT5tETKk6fYKIhZ6PoH0D+QoIUrzDzAyR0asakg01fssnoIfX/dOk5FWGSfm421c07&#10;ykhKrd/elJv3qWzx8tgHjF8UWJaChgcaaRYgjg8YZ+gCOWuZyydVcWqnbG69eGmhO5GVkSbecHw+&#10;iKA4G746amlajyUIS9AuQYjDHeQlSo4cfDxE0CYLSJVm3rMAmlW2cN6rtAyv7xn1sv273wAAAP//&#10;AwBQSwMEFAAGAAgAAAAhAP2EwuTgAAAADQEAAA8AAABkcnMvZG93bnJldi54bWxMT8FOg0AUvJv4&#10;D5vXxJtdikgsZWkaoycTI8WDx4V9BVL2LbLbFv/e56neZt5M5s3k29kO4oyT7x0pWC0jEEiNMz21&#10;Cj6r1/snED5oMnpwhAp+0MO2uL3JdWbchUo870MrOIR8phV0IYyZlL7p0Gq/dCMSawc3WR2YTq00&#10;k75wuB1kHEWptLon/tDpEZ87bI77k1Ww+6Lypf9+rz/KQ9lX1Tqit/So1N1i3m1ABJzD1Qx/9bk6&#10;FNypdicyXgzMk5i3BAaP6zgBwZY4SRnUfEpXyQPIIpf/VxS/AAAA//8DAFBLAQItABQABgAIAAAA&#10;IQC2gziS/gAAAOEBAAATAAAAAAAAAAAAAAAAAAAAAABbQ29udGVudF9UeXBlc10ueG1sUEsBAi0A&#10;FAAGAAgAAAAhADj9If/WAAAAlAEAAAsAAAAAAAAAAAAAAAAALwEAAF9yZWxzLy5yZWxzUEsBAi0A&#10;FAAGAAgAAAAhAKKPBH2qAQAARQMAAA4AAAAAAAAAAAAAAAAALgIAAGRycy9lMm9Eb2MueG1sUEsB&#10;Ai0AFAAGAAgAAAAhAP2EwuTgAAAADQEAAA8AAAAAAAAAAAAAAAAABAQAAGRycy9kb3ducmV2Lnht&#10;bFBLBQYAAAAABAAEAPMAAAARBQAAAAA=&#10;" filled="f" stroked="f">
              <v:textbox inset="0,0,0,0">
                <w:txbxContent>
                  <w:p w:rsidR="00CF436B" w:rsidRDefault="003359DA">
                    <w:pPr>
                      <w:pStyle w:val="BodyText"/>
                      <w:spacing w:before="14"/>
                      <w:ind w:left="20"/>
                    </w:pPr>
                    <w:r>
                      <w:t>Created</w:t>
                    </w:r>
                    <w:r>
                      <w:rPr>
                        <w:spacing w:val="-5"/>
                      </w:rPr>
                      <w:t xml:space="preserve"> </w:t>
                    </w:r>
                    <w:r>
                      <w:t>by:</w:t>
                    </w:r>
                    <w:r>
                      <w:rPr>
                        <w:spacing w:val="-2"/>
                      </w:rPr>
                      <w:t xml:space="preserve"> </w:t>
                    </w:r>
                    <w:r>
                      <w:rPr>
                        <w:spacing w:val="-5"/>
                      </w:rPr>
                      <w:t>DR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251658240" behindDoc="1" locked="0" layoutInCell="1" allowOverlap="1">
              <wp:simplePos x="0" y="0"/>
              <wp:positionH relativeFrom="page">
                <wp:posOffset>2640838</wp:posOffset>
              </wp:positionH>
              <wp:positionV relativeFrom="page">
                <wp:posOffset>10111682</wp:posOffset>
              </wp:positionV>
              <wp:extent cx="707390" cy="139065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0739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CF436B" w:rsidRDefault="003359DA">
                          <w:pPr>
                            <w:pStyle w:val="BodyText"/>
                            <w:spacing w:before="14"/>
                            <w:ind w:left="20"/>
                          </w:pPr>
                          <w:r>
                            <w:t>Checked</w:t>
                          </w:r>
                          <w:r>
                            <w:rPr>
                              <w:spacing w:val="-8"/>
                            </w:rPr>
                            <w:t xml:space="preserve"> </w:t>
                          </w:r>
                          <w:r>
                            <w:t>by:</w:t>
                          </w:r>
                          <w:r>
                            <w:rPr>
                              <w:spacing w:val="-4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</w:rPr>
                            <w:t>PM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3" o:spid="_x0000_s1028" type="#_x0000_t202" style="position:absolute;margin-left:207.95pt;margin-top:796.2pt;width:55.7pt;height:10.95pt;z-index:-251658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d/GTqQEAAEUDAAAOAAAAZHJzL2Uyb0RvYy54bWysUsFu2zAMvQ/oPwi6L3YSrF2NOMXWYsOA&#10;YivQ7gNkWYqFWaImKrHz96PkOC26W9GLTJlPj++R3NyMtmcHFdCAq/lyUXKmnITWuF3Nfz99+/iZ&#10;M4zCtaIHp2p+VMhvthcfNoOv1Ao66FsVGJE4rAZf8y5GXxUFyk5ZgQvwylFSQ7Ai0jXsijaIgdht&#10;X6zK8rIYILQ+gFSI9PduSvJt5tdayfhLa1SR9TUnbTGfIZ9NOovtRlS7IHxn5EmGeIMKK4yjomeq&#10;OxEF2wfzH5U1MgCCjgsJtgCtjVTZA7lZlq/cPHbCq+yFmoP+3CZ8P1r58/AQmGlrvubMCUsjelJj&#10;bGBk69ScwWNFmEdPqDh+hZGGnI2ivwf5BwlSvMBMD5DQqRmjDjZ9ySajh9T/47nnVIRJ+nlVXq2v&#10;KSMptaTo8lMqWzw/9gHjdwWWpaDmgUaaBYjDPcYJOkNOWqbySVUcmzGbW81eGmiPZGWgidcc/+5F&#10;UJz1Pxy1NK3HHIQ5aOYgxP4W8hIlRw6+7CNokwWkShPvSQDNKls47VVahpf3jHre/u0/AAAA//8D&#10;AFBLAwQUAAYACAAAACEAFgZlCOIAAAANAQAADwAAAGRycy9kb3ducmV2LnhtbEyPwU6DQBCG7ya+&#10;w2ZMvNkFCliQpWmMnkyMFA89LrCFTdlZZLctvr3jSY8z/5d/vim2ixnZRc1OWxQQrgJgClvbaewF&#10;fNavDxtgzkvs5GhRCfhWDrbl7U0h885esVKXve8ZlaDLpYDB+ynn3LWDMtKt7KSQsqOdjfQ0zj3v&#10;ZnmlcjPyKAhSbqRGujDIST0Pqj3tz0bA7oDVi/56bz6qY6XrOgvwLT0JcX+37J6AebX4Pxh+9Ukd&#10;SnJq7Bk7x0YBcZhkhFKQZFEMjJAkelwDa2iVhvEaeFnw/1+UPwAAAP//AwBQSwECLQAUAAYACAAA&#10;ACEAtoM4kv4AAADhAQAAEwAAAAAAAAAAAAAAAAAAAAAAW0NvbnRlbnRfVHlwZXNdLnhtbFBLAQIt&#10;ABQABgAIAAAAIQA4/SH/1gAAAJQBAAALAAAAAAAAAAAAAAAAAC8BAABfcmVscy8ucmVsc1BLAQIt&#10;ABQABgAIAAAAIQCLd/GTqQEAAEUDAAAOAAAAAAAAAAAAAAAAAC4CAABkcnMvZTJvRG9jLnhtbFBL&#10;AQItABQABgAIAAAAIQAWBmUI4gAAAA0BAAAPAAAAAAAAAAAAAAAAAAMEAABkcnMvZG93bnJldi54&#10;bWxQSwUGAAAAAAQABADzAAAAEgUAAAAA&#10;" filled="f" stroked="f">
              <v:textbox inset="0,0,0,0">
                <w:txbxContent>
                  <w:p w:rsidR="00CF436B" w:rsidRDefault="003359DA">
                    <w:pPr>
                      <w:pStyle w:val="BodyText"/>
                      <w:spacing w:before="14"/>
                      <w:ind w:left="20"/>
                    </w:pPr>
                    <w:r>
                      <w:t>Checked</w:t>
                    </w:r>
                    <w:r>
                      <w:rPr>
                        <w:spacing w:val="-8"/>
                      </w:rPr>
                      <w:t xml:space="preserve"> </w:t>
                    </w:r>
                    <w:r>
                      <w:t>by:</w:t>
                    </w:r>
                    <w:r>
                      <w:rPr>
                        <w:spacing w:val="-4"/>
                      </w:rPr>
                      <w:t xml:space="preserve"> </w:t>
                    </w:r>
                    <w:r>
                      <w:rPr>
                        <w:spacing w:val="-5"/>
                      </w:rPr>
                      <w:t>PM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251660288" behindDoc="1" locked="0" layoutInCell="1" allowOverlap="1">
              <wp:simplePos x="0" y="0"/>
              <wp:positionH relativeFrom="page">
                <wp:posOffset>4416297</wp:posOffset>
              </wp:positionH>
              <wp:positionV relativeFrom="page">
                <wp:posOffset>10111682</wp:posOffset>
              </wp:positionV>
              <wp:extent cx="861060" cy="139065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6106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CF436B" w:rsidRDefault="003359DA">
                          <w:pPr>
                            <w:pStyle w:val="BodyText"/>
                            <w:spacing w:before="14"/>
                            <w:ind w:left="20"/>
                          </w:pPr>
                          <w:r>
                            <w:t>Approved</w:t>
                          </w:r>
                          <w:r>
                            <w:rPr>
                              <w:spacing w:val="-6"/>
                            </w:rPr>
                            <w:t xml:space="preserve"> </w:t>
                          </w:r>
                          <w:r>
                            <w:t>by:</w:t>
                          </w:r>
                          <w:r>
                            <w:rPr>
                              <w:spacing w:val="-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</w:rPr>
                            <w:t>MBM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4" o:spid="_x0000_s1029" type="#_x0000_t202" style="position:absolute;margin-left:347.75pt;margin-top:796.2pt;width:67.8pt;height:10.95pt;z-index:-2516561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Bg09qgEAAEUDAAAOAAAAZHJzL2Uyb0RvYy54bWysUsGO0zAQvSPxD5bv1OnuUi1R0xWwAiGt&#10;AGmXD3Acu7GIPcbjNunfM3aa7gpuiIszzjy/eW9mtneTG9hRR7TgG75eVZxpr6Czft/wH0+f3txy&#10;hkn6Tg7gdcNPGvnd7vWr7RhqfQU9DJ2OjEg81mNoeJ9SqIVA1WsncQVBe0oaiE4musa96KIcid0N&#10;4qqqNmKE2IUISiPS3/s5yXeF3xit0jdjUCc2NJy0pXLGcrb5FLutrPdRht6qswz5DyqctJ6KXqju&#10;ZZLsEO1fVM6qCAgmrRQ4AcZYpYsHcrOu/nDz2MugixdqDoZLm/D/0aqvx++R2a7hN5x56WhET3pK&#10;LUzsJjdnDFgT5jEQKk0fYKIhF6MYHkD9RIKIF5j5ARI6N2My0eUv2WT0kPp/uvScijBFP28362pD&#10;GUWp9fW7avM2lxXPj0PE9FmDYzloeKSRFgHy+IBphi6Qs5a5fFaVpnYq5q4XLy10J7Iy0sQbjr8O&#10;MmrOhi+eWprXYwniErRLENPwEcoSZUce3h8SGFsE5Eoz71kAzapYOO9VXoaX94J63v7dbwAAAP//&#10;AwBQSwMEFAAGAAgAAAAhANPVEF/iAAAADQEAAA8AAABkcnMvZG93bnJldi54bWxMj8FOwzAMhu9I&#10;vEPkSdxY2m2t1q7pNCE4ISG6cuCYNlkbrXFKk23l7TEnONr/p9+fi/1sB3bVkzcOBcTLCJjG1imD&#10;nYCP+uVxC8wHiUoODrWAb+1hX97fFTJX7oaVvh5Dx6gEfS4F9CGMOee+7bWVfulGjZSd3GRloHHq&#10;uJrkjcrtwFdRlHIrDdKFXo76qdft+XixAg6fWD2br7fmvTpVpq6zCF/TsxAPi/mwAxb0HP5g+NUn&#10;dSjJqXEXVJ4NAtIsSQilIMlWG2CEbNdxDKyhVRpv1sDLgv//ovwBAAD//wMAUEsBAi0AFAAGAAgA&#10;AAAhALaDOJL+AAAA4QEAABMAAAAAAAAAAAAAAAAAAAAAAFtDb250ZW50X1R5cGVzXS54bWxQSwEC&#10;LQAUAAYACAAAACEAOP0h/9YAAACUAQAACwAAAAAAAAAAAAAAAAAvAQAAX3JlbHMvLnJlbHNQSwEC&#10;LQAUAAYACAAAACEAOAYNPaoBAABFAwAADgAAAAAAAAAAAAAAAAAuAgAAZHJzL2Uyb0RvYy54bWxQ&#10;SwECLQAUAAYACAAAACEA09UQX+IAAAANAQAADwAAAAAAAAAAAAAAAAAEBAAAZHJzL2Rvd25yZXYu&#10;eG1sUEsFBgAAAAAEAAQA8wAAABMFAAAAAA==&#10;" filled="f" stroked="f">
              <v:textbox inset="0,0,0,0">
                <w:txbxContent>
                  <w:p w:rsidR="00CF436B" w:rsidRDefault="003359DA">
                    <w:pPr>
                      <w:pStyle w:val="BodyText"/>
                      <w:spacing w:before="14"/>
                      <w:ind w:left="20"/>
                    </w:pPr>
                    <w:r>
                      <w:t>Approved</w:t>
                    </w:r>
                    <w:r>
                      <w:rPr>
                        <w:spacing w:val="-6"/>
                      </w:rPr>
                      <w:t xml:space="preserve"> </w:t>
                    </w:r>
                    <w:r>
                      <w:t>by:</w:t>
                    </w:r>
                    <w:r>
                      <w:rPr>
                        <w:spacing w:val="-6"/>
                      </w:rPr>
                      <w:t xml:space="preserve"> </w:t>
                    </w:r>
                    <w:r>
                      <w:rPr>
                        <w:spacing w:val="-5"/>
                      </w:rPr>
                      <w:t>MBM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251662336" behindDoc="1" locked="0" layoutInCell="1" allowOverlap="1">
              <wp:simplePos x="0" y="0"/>
              <wp:positionH relativeFrom="page">
                <wp:posOffset>6845934</wp:posOffset>
              </wp:positionH>
              <wp:positionV relativeFrom="page">
                <wp:posOffset>10111682</wp:posOffset>
              </wp:positionV>
              <wp:extent cx="1021080" cy="139065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02108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CF436B" w:rsidRDefault="003359DA">
                          <w:pPr>
                            <w:pStyle w:val="BodyText"/>
                            <w:spacing w:before="14"/>
                            <w:ind w:left="20"/>
                          </w:pPr>
                          <w:r>
                            <w:t>Version:</w:t>
                          </w:r>
                          <w:r>
                            <w:rPr>
                              <w:spacing w:val="-6"/>
                            </w:rPr>
                            <w:t xml:space="preserve"> </w:t>
                          </w:r>
                          <w:r>
                            <w:t>3</w:t>
                          </w:r>
                          <w:r>
                            <w:rPr>
                              <w:spacing w:val="-5"/>
                            </w:rPr>
                            <w:t xml:space="preserve"> </w:t>
                          </w:r>
                          <w:r>
                            <w:t>(07-07-</w:t>
                          </w:r>
                          <w:r>
                            <w:rPr>
                              <w:spacing w:val="-2"/>
                            </w:rPr>
                            <w:t>2024)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5" o:spid="_x0000_s1030" type="#_x0000_t202" style="position:absolute;margin-left:539.05pt;margin-top:796.2pt;width:80.4pt;height:10.95pt;z-index:-2516541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cZcLqgEAAEYDAAAOAAAAZHJzL2Uyb0RvYy54bWysUsFu2zAMvQ/oPwi6N3KyteiMOMXWYsOA&#10;YivQ7gNkWYqFWaIqKrHz96OUOC2227CLTJlPj++RXN9ObmB7HdGCb/hyUXGmvYLO+m3Dfz5/ubzh&#10;DJP0nRzA64YfNPLbzcW79RhqvYIehk5HRiQe6zE0vE8p1EKg6rWTuICgPSUNRCcTXeNWdFGOxO4G&#10;saqqazFC7EIEpRHp7/0xyTeF3xit0g9jUCc2NJy0pXLGcrb5FJu1rLdRht6qkwz5DyqctJ6Knqnu&#10;ZZJsF+1fVM6qCAgmLRQ4AcZYpYsHcrOs/nDz1MugixdqDoZzm/D/0arv+8fIbNfwK868dDSiZz2l&#10;FiZ2lZszBqwJ8xQIlabPMNGQi1EMD6B+IUHEG8zxARI6N2My0eUv2WT0kPp/OPecijCV2arVsrqh&#10;lKLc8v3H6rrUFa+vQ8T0VYNjOWh4pJkWBXL/gCnXl/UMOYk51s+y0tROxd2H2UwL3YG8jDTyhuPL&#10;TkbN2fDNU0/zfsxBnIN2DmIa7qBsUbbk4dMugbFFQK505D0JoGEVXafFytvw9l5Qr+u/+Q0AAP//&#10;AwBQSwMEFAAGAAgAAAAhAGLf6tDjAAAADwEAAA8AAABkcnMvZG93bnJldi54bWxMj8FugzAQRO+V&#10;+g/WRuqtMZCUAsFEUdWeKlUh9NCjwQ6g4DXFTkL/vptTe5vRPs3O5NvZDOyiJ9dbFBAuA2AaG6t6&#10;bAV8Vm+PCTDnJSo5WNQCfrSDbXF/l8tM2SuW+nLwLaMQdJkU0Hk/Zpy7ptNGuqUdNdLtaCcjPdmp&#10;5WqSVwo3A4+CIOZG9kgfOjnql043p8PZCNh9Yfnaf3/U+/JY9lWVBvgen4R4WMy7DTCvZ/8Hw60+&#10;VYeCOtX2jMqxgXzwnITEknpKozWwGxOtkhRYTSoO1yvgRc7/7yh+AQAA//8DAFBLAQItABQABgAI&#10;AAAAIQC2gziS/gAAAOEBAAATAAAAAAAAAAAAAAAAAAAAAABbQ29udGVudF9UeXBlc10ueG1sUEsB&#10;Ai0AFAAGAAgAAAAhADj9If/WAAAAlAEAAAsAAAAAAAAAAAAAAAAALwEAAF9yZWxzLy5yZWxzUEsB&#10;Ai0AFAAGAAgAAAAhAINxlwuqAQAARgMAAA4AAAAAAAAAAAAAAAAALgIAAGRycy9lMm9Eb2MueG1s&#10;UEsBAi0AFAAGAAgAAAAhAGLf6tDjAAAADwEAAA8AAAAAAAAAAAAAAAAABAQAAGRycy9kb3ducmV2&#10;LnhtbFBLBQYAAAAABAAEAPMAAAAUBQAAAAA=&#10;" filled="f" stroked="f">
              <v:textbox inset="0,0,0,0">
                <w:txbxContent>
                  <w:p w:rsidR="00CF436B" w:rsidRDefault="003359DA">
                    <w:pPr>
                      <w:pStyle w:val="BodyText"/>
                      <w:spacing w:before="14"/>
                      <w:ind w:left="20"/>
                    </w:pPr>
                    <w:r>
                      <w:t>Version:</w:t>
                    </w:r>
                    <w:r>
                      <w:rPr>
                        <w:spacing w:val="-6"/>
                      </w:rPr>
                      <w:t xml:space="preserve"> </w:t>
                    </w:r>
                    <w:r>
                      <w:t>3</w:t>
                    </w:r>
                    <w:r>
                      <w:rPr>
                        <w:spacing w:val="-5"/>
                      </w:rPr>
                      <w:t xml:space="preserve"> </w:t>
                    </w:r>
                    <w:r>
                      <w:t>(07-07-</w:t>
                    </w:r>
                    <w:r>
                      <w:rPr>
                        <w:spacing w:val="-2"/>
                      </w:rPr>
                      <w:t>2024)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359DA" w:rsidRDefault="003359DA">
      <w:r>
        <w:separator/>
      </w:r>
    </w:p>
  </w:footnote>
  <w:footnote w:type="continuationSeparator" w:id="0">
    <w:p w:rsidR="003359DA" w:rsidRDefault="003359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F436B" w:rsidRDefault="003359DA">
    <w:pPr>
      <w:pStyle w:val="BodyText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251654144" behindDoc="1" locked="0" layoutInCell="1" allowOverlap="1">
              <wp:simplePos x="0" y="0"/>
              <wp:positionH relativeFrom="page">
                <wp:posOffset>901700</wp:posOffset>
              </wp:positionH>
              <wp:positionV relativeFrom="page">
                <wp:posOffset>803360</wp:posOffset>
              </wp:positionV>
              <wp:extent cx="1102995" cy="19621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02995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CF436B" w:rsidRDefault="003359DA">
                          <w:pPr>
                            <w:spacing w:before="12"/>
                            <w:ind w:left="20"/>
                            <w:rPr>
                              <w:rFonts w:ascii="Arial"/>
                              <w:b/>
                              <w:sz w:val="24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>Review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4"/>
                              <w:sz w:val="24"/>
                              <w:u w:val="single" w:color="003399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 xml:space="preserve">Form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10"/>
                              <w:sz w:val="24"/>
                              <w:u w:val="single" w:color="003399"/>
                            </w:rPr>
                            <w:t>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71pt;margin-top:63.25pt;width:86.85pt;height:15.45pt;z-index:-2516623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RIMDpgEAAD8DAAAOAAAAZHJzL2Uyb0RvYy54bWysUsFu2zAMvRfYPwi6L7YDtFiMOMW2YkWB&#10;YivQ9gNkWYqFWaImKrHz96NkJy2227CLTFmP7/GR3N5OdmBHFdCAa3i1KjlTTkJn3L7hry/fPn7i&#10;DKNwnRjAqYafFPLb3Yer7ehrtYYehk4FRiQO69E3vI/R10WBsldW4Aq8cvSoIVgR6Rr2RRfESOx2&#10;KNZleVOMEDofQCpE+ns3P/Jd5tdayfhDa1SRDQ2n2mI+Qz7bdBa7raj3QfjeyKUM8Q9VWGEciV6o&#10;7kQU7BDMX1TWyAAIOq4k2AK0NlJlD+SmKv9w89wLr7IXag76S5vw/9HK78enwExHs+PMCUsjelFT&#10;bGFiVWrO6LEmzLMnVJy+wJSAySj6R5A/kSDFO8ycgIROmEkHm75kk1Ei9f906TmJMJnYqnK92Vxz&#10;Jumt2tysq+ukW7xl+4DxXoFlKWh4oJnmCsTxEeMMPUOWYmb9VFac2mlx0UJ3IhMjzbrh+OsgguJs&#10;eHDUzLQY5yCcg/YchDh8hbw+yYuDz4cI2mTlJDHzLso0pVz7slFpDd7fM+pt73e/AQAA//8DAFBL&#10;AwQUAAYACAAAACEA92SHvuAAAAALAQAADwAAAGRycy9kb3ducmV2LnhtbEyPQU+DQBCF7yb+h82Y&#10;eLNLsVBFlqYxejIxUjx4XNgpkLKzyG5b/PeOp3qbN/Py5nv5ZraDOOHke0cKlosIBFLjTE+tgs/q&#10;9e4BhA+ajB4coYIf9LAprq9ynRl3phJPu9AKDiGfaQVdCGMmpW86tNov3IjEt72brA4sp1aaSZ85&#10;3A4yjqJUWt0Tf+j0iM8dNofd0SrYflH50n+/1x/lvuyr6jGit/Sg1O3NvH0CEXAOFzP84TM6FMxU&#10;uyMZLwbWq5i7BB7iNAHBjvtlsgZR8yZZr0AWufzfofgFAAD//wMAUEsBAi0AFAAGAAgAAAAhALaD&#10;OJL+AAAA4QEAABMAAAAAAAAAAAAAAAAAAAAAAFtDb250ZW50X1R5cGVzXS54bWxQSwECLQAUAAYA&#10;CAAAACEAOP0h/9YAAACUAQAACwAAAAAAAAAAAAAAAAAvAQAAX3JlbHMvLnJlbHNQSwECLQAUAAYA&#10;CAAAACEAUUSDA6YBAAA/AwAADgAAAAAAAAAAAAAAAAAuAgAAZHJzL2Uyb0RvYy54bWxQSwECLQAU&#10;AAYACAAAACEA92SHvuAAAAALAQAADwAAAAAAAAAAAAAAAAAABAAAZHJzL2Rvd25yZXYueG1sUEsF&#10;BgAAAAAEAAQA8wAAAA0FAAAAAA==&#10;" filled="f" stroked="f">
              <v:textbox inset="0,0,0,0">
                <w:txbxContent>
                  <w:p w:rsidR="00CF436B" w:rsidRDefault="003359DA">
                    <w:pPr>
                      <w:spacing w:before="12"/>
                      <w:ind w:left="20"/>
                      <w:rPr>
                        <w:rFonts w:ascii="Arial"/>
                        <w:b/>
                        <w:sz w:val="24"/>
                      </w:rPr>
                    </w:pP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>Review</w:t>
                    </w:r>
                    <w:r>
                      <w:rPr>
                        <w:rFonts w:ascii="Arial"/>
                        <w:b/>
                        <w:color w:val="003399"/>
                        <w:spacing w:val="-4"/>
                        <w:sz w:val="24"/>
                        <w:u w:val="single" w:color="003399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 xml:space="preserve">Form </w:t>
                    </w:r>
                    <w:r>
                      <w:rPr>
                        <w:rFonts w:ascii="Arial"/>
                        <w:b/>
                        <w:color w:val="003399"/>
                        <w:spacing w:val="-10"/>
                        <w:sz w:val="24"/>
                        <w:u w:val="single" w:color="003399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CF436B"/>
    <w:rsid w:val="0001291F"/>
    <w:rsid w:val="00126F84"/>
    <w:rsid w:val="003359DA"/>
    <w:rsid w:val="00CF43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C55FF7C-1FBA-4BBC-BCA9-64E18E8763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16"/>
      <w:szCs w:val="16"/>
    </w:rPr>
  </w:style>
  <w:style w:type="paragraph" w:styleId="Title">
    <w:name w:val="Title"/>
    <w:basedOn w:val="Normal"/>
    <w:uiPriority w:val="10"/>
    <w:qFormat/>
    <w:pPr>
      <w:spacing w:before="12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ournalijecc.com/index.php/IJECC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504</Words>
  <Characters>2874</Characters>
  <Application>Microsoft Office Word</Application>
  <DocSecurity>0</DocSecurity>
  <Lines>23</Lines>
  <Paragraphs>6</Paragraphs>
  <ScaleCrop>false</ScaleCrop>
  <Company/>
  <LinksUpToDate>false</LinksUpToDate>
  <CharactersWithSpaces>3372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Prof. Dr. KBM Saiful Islam</dc:creator>
  <cp:lastModifiedBy>SDI 1137</cp:lastModifiedBy>
  <cp:revision>3</cp:revision>
  <dcterms:created xsi:type="dcterms:W3CDTF">2025-11-10T06:58:00Z</dcterms:created>
  <dcterms:modified xsi:type="dcterms:W3CDTF">2025-11-10T07:17:00Z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2025-11-10T00:00:00Z</vt:filetime>
  </property>
  <property fmtid="{D5CDD505-2E9C-101B-9397-08002B2CF9AE}" pid="3" name="Creator">
    <vt:lpwstr>Microsoft® Word 2021</vt:lpwstr>
  </property>
  <property fmtid="{D5CDD505-2E9C-101B-9397-08002B2CF9AE}" pid="4" name="LastSaved">
    <vt:filetime>2025-11-10T00:00:00Z</vt:filetime>
  </property>
  <property fmtid="{D5CDD505-2E9C-101B-9397-08002B2CF9AE}" pid="5" name="Producer">
    <vt:lpwstr>Microsoft® Word 2021</vt:lpwstr>
  </property>
</Properties>
</file>