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0F4" w:rsidRPr="008D37CA" w:rsidRDefault="00A010F4">
      <w:pPr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010F4" w:rsidRPr="008D37CA">
        <w:trPr>
          <w:trHeight w:val="290"/>
        </w:trPr>
        <w:tc>
          <w:tcPr>
            <w:tcW w:w="5168" w:type="dxa"/>
          </w:tcPr>
          <w:p w:rsidR="00A010F4" w:rsidRPr="008D37CA" w:rsidRDefault="00D4776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Journal</w:t>
            </w:r>
            <w:r w:rsidRPr="008D37C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A010F4" w:rsidRPr="008D37CA" w:rsidRDefault="00404220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47761" w:rsidRPr="008D37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D47761" w:rsidRPr="008D37C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47761" w:rsidRPr="008D37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47761" w:rsidRPr="008D37C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47761" w:rsidRPr="008D37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47761" w:rsidRPr="008D37CA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D47761" w:rsidRPr="008D37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Soil</w:t>
              </w:r>
              <w:r w:rsidR="00D47761" w:rsidRPr="008D37C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D47761" w:rsidRPr="008D37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D47761" w:rsidRPr="008D37C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47761" w:rsidRPr="008D37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D47761" w:rsidRPr="008D37C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D47761" w:rsidRPr="008D37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="00D47761" w:rsidRPr="008D37C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47761" w:rsidRPr="008D37C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Nutrition</w:t>
              </w:r>
            </w:hyperlink>
          </w:p>
        </w:tc>
      </w:tr>
      <w:tr w:rsidR="00A010F4" w:rsidRPr="008D37CA">
        <w:trPr>
          <w:trHeight w:val="290"/>
        </w:trPr>
        <w:tc>
          <w:tcPr>
            <w:tcW w:w="5168" w:type="dxa"/>
          </w:tcPr>
          <w:p w:rsidR="00A010F4" w:rsidRPr="008D37CA" w:rsidRDefault="00D4776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Manuscript</w:t>
            </w:r>
            <w:r w:rsidRPr="008D37C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A010F4" w:rsidRPr="008D37CA" w:rsidRDefault="00D47761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Ms_AJSSPN_147915</w:t>
            </w:r>
          </w:p>
        </w:tc>
      </w:tr>
      <w:tr w:rsidR="00A010F4" w:rsidRPr="008D37CA">
        <w:trPr>
          <w:trHeight w:val="650"/>
        </w:trPr>
        <w:tc>
          <w:tcPr>
            <w:tcW w:w="5168" w:type="dxa"/>
          </w:tcPr>
          <w:p w:rsidR="00A010F4" w:rsidRPr="008D37CA" w:rsidRDefault="00D4776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Title</w:t>
            </w:r>
            <w:r w:rsidRPr="008D37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of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A010F4" w:rsidRPr="008D37CA" w:rsidRDefault="00D47761">
            <w:pPr>
              <w:pStyle w:val="TableParagraph"/>
              <w:spacing w:before="90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nutrient</w:t>
            </w:r>
            <w:r w:rsidRPr="008D37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37C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crop</w:t>
            </w:r>
            <w:r w:rsidRPr="008D37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intensification on</w:t>
            </w:r>
            <w:r w:rsidRPr="008D37C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yield,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returns,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37C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energy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37C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conservation</w:t>
            </w:r>
            <w:r w:rsidRPr="008D37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agriculture-based</w:t>
            </w:r>
            <w:r w:rsidRPr="008D37C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rice–maize cropping systems</w:t>
            </w:r>
          </w:p>
        </w:tc>
      </w:tr>
      <w:tr w:rsidR="00A010F4" w:rsidRPr="008D37CA">
        <w:trPr>
          <w:trHeight w:val="333"/>
        </w:trPr>
        <w:tc>
          <w:tcPr>
            <w:tcW w:w="5168" w:type="dxa"/>
          </w:tcPr>
          <w:p w:rsidR="00A010F4" w:rsidRPr="008D37CA" w:rsidRDefault="00D47761">
            <w:pPr>
              <w:pStyle w:val="TableParagraph"/>
              <w:spacing w:line="23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Type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of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A010F4" w:rsidRPr="008D37CA" w:rsidRDefault="00D47761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8D37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A010F4" w:rsidRPr="008D37CA" w:rsidRDefault="00A010F4">
      <w:pPr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spacing w:before="224"/>
        <w:ind w:left="165" w:right="11778"/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spacing w:before="1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A010F4" w:rsidRPr="008D37CA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A010F4" w:rsidRPr="008D37CA" w:rsidRDefault="00D4776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D37C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010F4" w:rsidRPr="008D37CA">
        <w:trPr>
          <w:trHeight w:val="964"/>
        </w:trPr>
        <w:tc>
          <w:tcPr>
            <w:tcW w:w="5352" w:type="dxa"/>
          </w:tcPr>
          <w:p w:rsidR="00A010F4" w:rsidRPr="008D37CA" w:rsidRDefault="00A010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A010F4" w:rsidRPr="008D37CA" w:rsidRDefault="00D4776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D37C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010F4" w:rsidRPr="008D37CA" w:rsidRDefault="00D47761">
            <w:pPr>
              <w:pStyle w:val="TableParagraph"/>
              <w:ind w:left="108" w:right="295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D37C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D37C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D37C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D37C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D37C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D37C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D37C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D37C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D37C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D37C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D37C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D37C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D37C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A010F4" w:rsidRPr="008D37CA" w:rsidRDefault="00D47761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(It</w:t>
            </w:r>
            <w:r w:rsidRPr="008D37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is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mandatory</w:t>
            </w:r>
            <w:r w:rsidRPr="008D37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that</w:t>
            </w:r>
            <w:r w:rsidRPr="008D37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authors</w:t>
            </w:r>
            <w:r w:rsidRPr="008D37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should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write</w:t>
            </w:r>
            <w:r w:rsidRPr="008D37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010F4" w:rsidRPr="008D37CA">
        <w:trPr>
          <w:trHeight w:val="1264"/>
        </w:trPr>
        <w:tc>
          <w:tcPr>
            <w:tcW w:w="5352" w:type="dxa"/>
          </w:tcPr>
          <w:p w:rsidR="00A010F4" w:rsidRPr="008D37CA" w:rsidRDefault="00D4776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A010F4" w:rsidRPr="008D37CA" w:rsidRDefault="00D47761">
            <w:pPr>
              <w:pStyle w:val="TableParagraph"/>
              <w:spacing w:before="223"/>
              <w:ind w:left="108" w:firstLine="46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manuscript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is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well-written,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covers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very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interesting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topic,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and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results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are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important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for</w:t>
            </w:r>
            <w:r w:rsidRPr="008D37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more sustainable agriculture. In the introduction, the author addresses the subject succinctly and clearly.</w:t>
            </w:r>
          </w:p>
        </w:tc>
        <w:tc>
          <w:tcPr>
            <w:tcW w:w="6444" w:type="dxa"/>
          </w:tcPr>
          <w:p w:rsidR="00A010F4" w:rsidRPr="008D37CA" w:rsidRDefault="007A44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010F4" w:rsidRPr="008D37CA">
        <w:trPr>
          <w:trHeight w:val="1262"/>
        </w:trPr>
        <w:tc>
          <w:tcPr>
            <w:tcW w:w="5352" w:type="dxa"/>
          </w:tcPr>
          <w:p w:rsidR="00A010F4" w:rsidRPr="008D37CA" w:rsidRDefault="00D4776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A010F4" w:rsidRPr="008D37CA" w:rsidRDefault="00D4776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A010F4" w:rsidRPr="008D37CA" w:rsidRDefault="00D47761">
            <w:pPr>
              <w:pStyle w:val="TableParagraph"/>
              <w:spacing w:before="224"/>
              <w:ind w:left="568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Yes,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it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6444" w:type="dxa"/>
          </w:tcPr>
          <w:p w:rsidR="00A010F4" w:rsidRPr="008D37CA" w:rsidRDefault="007A44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010F4" w:rsidRPr="008D37CA">
        <w:trPr>
          <w:trHeight w:val="1262"/>
        </w:trPr>
        <w:tc>
          <w:tcPr>
            <w:tcW w:w="5352" w:type="dxa"/>
          </w:tcPr>
          <w:p w:rsidR="00A010F4" w:rsidRPr="008D37CA" w:rsidRDefault="00D4776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A010F4" w:rsidRPr="008D37CA" w:rsidRDefault="00D47761">
            <w:pPr>
              <w:pStyle w:val="TableParagraph"/>
              <w:spacing w:before="223"/>
              <w:ind w:left="568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Yes,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it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6444" w:type="dxa"/>
          </w:tcPr>
          <w:p w:rsidR="00A010F4" w:rsidRPr="008D37CA" w:rsidRDefault="007A44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010F4" w:rsidRPr="008D37CA">
        <w:trPr>
          <w:trHeight w:val="705"/>
        </w:trPr>
        <w:tc>
          <w:tcPr>
            <w:tcW w:w="5352" w:type="dxa"/>
          </w:tcPr>
          <w:p w:rsidR="00A010F4" w:rsidRPr="008D37CA" w:rsidRDefault="00D4776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37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D37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A010F4" w:rsidRPr="008D37CA" w:rsidRDefault="00D47761">
            <w:pPr>
              <w:pStyle w:val="TableParagraph"/>
              <w:spacing w:before="223"/>
              <w:ind w:left="568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Yes,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it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is.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There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are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some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issues,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but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they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don't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compromise</w:t>
            </w:r>
            <w:r w:rsidRPr="008D37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manuscript.</w:t>
            </w:r>
          </w:p>
        </w:tc>
        <w:tc>
          <w:tcPr>
            <w:tcW w:w="6444" w:type="dxa"/>
          </w:tcPr>
          <w:p w:rsidR="00A010F4" w:rsidRPr="008D37CA" w:rsidRDefault="007A44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010F4" w:rsidRPr="008D37CA">
        <w:trPr>
          <w:trHeight w:val="703"/>
        </w:trPr>
        <w:tc>
          <w:tcPr>
            <w:tcW w:w="5352" w:type="dxa"/>
          </w:tcPr>
          <w:p w:rsidR="00A010F4" w:rsidRPr="008D37CA" w:rsidRDefault="00D47761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D37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A010F4" w:rsidRPr="008D37CA" w:rsidRDefault="00D47761">
            <w:pPr>
              <w:pStyle w:val="TableParagraph"/>
              <w:spacing w:before="224"/>
              <w:ind w:left="568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Yes,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they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>are.</w:t>
            </w:r>
          </w:p>
        </w:tc>
        <w:tc>
          <w:tcPr>
            <w:tcW w:w="6444" w:type="dxa"/>
          </w:tcPr>
          <w:p w:rsidR="00A010F4" w:rsidRPr="008D37CA" w:rsidRDefault="007A44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010F4" w:rsidRPr="008D37CA">
        <w:trPr>
          <w:trHeight w:val="688"/>
        </w:trPr>
        <w:tc>
          <w:tcPr>
            <w:tcW w:w="5352" w:type="dxa"/>
          </w:tcPr>
          <w:p w:rsidR="00A010F4" w:rsidRPr="008D37CA" w:rsidRDefault="00D4776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D37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37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A010F4" w:rsidRPr="008D37CA" w:rsidRDefault="00D47761">
            <w:pPr>
              <w:pStyle w:val="TableParagraph"/>
              <w:spacing w:before="223"/>
              <w:ind w:left="568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4" w:type="dxa"/>
          </w:tcPr>
          <w:p w:rsidR="00A010F4" w:rsidRPr="008D37CA" w:rsidRDefault="007A44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010F4" w:rsidRPr="008D37CA">
        <w:trPr>
          <w:trHeight w:val="1761"/>
        </w:trPr>
        <w:tc>
          <w:tcPr>
            <w:tcW w:w="5352" w:type="dxa"/>
          </w:tcPr>
          <w:p w:rsidR="00A010F4" w:rsidRPr="008D37CA" w:rsidRDefault="00D4776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D37CA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A010F4" w:rsidRPr="008D37CA" w:rsidRDefault="00A010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010F4" w:rsidRPr="008D37CA" w:rsidRDefault="00A010F4">
            <w:pPr>
              <w:pStyle w:val="TableParagraph"/>
              <w:spacing w:before="4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010F4" w:rsidRPr="008D37CA" w:rsidRDefault="00D47761">
            <w:pPr>
              <w:pStyle w:val="TableParagraph"/>
              <w:ind w:left="568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There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are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some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suggestions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and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corrections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in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body</w:t>
            </w:r>
            <w:r w:rsidRPr="008D37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of</w:t>
            </w:r>
            <w:r w:rsidRPr="008D37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>text.</w:t>
            </w:r>
          </w:p>
          <w:p w:rsidR="00A010F4" w:rsidRPr="008D37CA" w:rsidRDefault="00D47761">
            <w:pPr>
              <w:pStyle w:val="TableParagraph"/>
              <w:spacing w:line="510" w:lineRule="atLeast"/>
              <w:ind w:left="568" w:right="295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I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suggest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author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present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results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in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same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sequence as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presented</w:t>
            </w:r>
            <w:r w:rsidRPr="008D37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in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the</w:t>
            </w:r>
            <w:r w:rsidRPr="008D37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materials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and methods. The figures and tables should be self-explanatory, allowing the reader to easily interpret the results.</w:t>
            </w:r>
          </w:p>
        </w:tc>
        <w:tc>
          <w:tcPr>
            <w:tcW w:w="6444" w:type="dxa"/>
          </w:tcPr>
          <w:p w:rsidR="00A010F4" w:rsidRPr="008D37CA" w:rsidRDefault="007A44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All the suggestions were checked, corrections incorporated in the manuscript.</w:t>
            </w:r>
          </w:p>
        </w:tc>
      </w:tr>
    </w:tbl>
    <w:p w:rsidR="00A010F4" w:rsidRPr="008D37CA" w:rsidRDefault="00A010F4">
      <w:pPr>
        <w:rPr>
          <w:rFonts w:ascii="Arial" w:hAnsi="Arial" w:cs="Arial"/>
          <w:sz w:val="20"/>
          <w:szCs w:val="20"/>
        </w:rPr>
      </w:pPr>
    </w:p>
    <w:p w:rsidR="00A010F4" w:rsidRPr="008D37CA" w:rsidRDefault="00A010F4">
      <w:pPr>
        <w:rPr>
          <w:rFonts w:ascii="Arial" w:hAnsi="Arial" w:cs="Arial"/>
          <w:b/>
          <w:sz w:val="20"/>
          <w:szCs w:val="20"/>
        </w:rPr>
        <w:sectPr w:rsidR="00A010F4" w:rsidRPr="008D37CA">
          <w:headerReference w:type="default" r:id="rId7"/>
          <w:footerReference w:type="default" r:id="rId8"/>
          <w:pgSz w:w="23820" w:h="16840" w:orient="landscape"/>
          <w:pgMar w:top="1820" w:right="1275" w:bottom="880" w:left="1275" w:header="1280" w:footer="699" w:gutter="0"/>
          <w:cols w:space="720"/>
        </w:sectPr>
      </w:pPr>
      <w:bookmarkStart w:id="0" w:name="_GoBack"/>
      <w:bookmarkEnd w:id="0"/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A010F4" w:rsidRPr="008D37CA">
        <w:trPr>
          <w:trHeight w:val="935"/>
        </w:trPr>
        <w:tc>
          <w:tcPr>
            <w:tcW w:w="6831" w:type="dxa"/>
          </w:tcPr>
          <w:p w:rsidR="00A010F4" w:rsidRPr="008D37CA" w:rsidRDefault="00A010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:rsidR="00A010F4" w:rsidRPr="008D37CA" w:rsidRDefault="00D4776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D37C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:rsidR="00A010F4" w:rsidRPr="008D37CA" w:rsidRDefault="00D47761">
            <w:pPr>
              <w:pStyle w:val="TableParagraph"/>
              <w:spacing w:line="254" w:lineRule="auto"/>
              <w:ind w:left="5" w:right="76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D37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(It</w:t>
            </w:r>
            <w:r w:rsidRPr="008D37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is</w:t>
            </w:r>
            <w:r w:rsidRPr="008D37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mandatory</w:t>
            </w:r>
            <w:r w:rsidRPr="008D37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that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authors</w:t>
            </w:r>
            <w:r w:rsidRPr="008D37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should</w:t>
            </w:r>
            <w:r w:rsidRPr="008D37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write</w:t>
            </w: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010F4" w:rsidRPr="008D37CA">
        <w:trPr>
          <w:trHeight w:val="921"/>
        </w:trPr>
        <w:tc>
          <w:tcPr>
            <w:tcW w:w="6831" w:type="dxa"/>
          </w:tcPr>
          <w:p w:rsidR="00A010F4" w:rsidRPr="008D37CA" w:rsidRDefault="00D47761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8D37C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D37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37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37C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D37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2" w:type="dxa"/>
          </w:tcPr>
          <w:p w:rsidR="00A010F4" w:rsidRPr="008D37CA" w:rsidRDefault="00D47761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D37C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D37C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D37C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D37C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D37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D37C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D37C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D37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D37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D37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8D37CA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8D37C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A010F4" w:rsidRPr="008D37CA" w:rsidRDefault="00A010F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10F4" w:rsidRPr="008D37CA" w:rsidRDefault="00D4776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pacing w:val="-5"/>
                <w:sz w:val="20"/>
                <w:szCs w:val="20"/>
              </w:rPr>
              <w:t>No.</w:t>
            </w:r>
          </w:p>
        </w:tc>
        <w:tc>
          <w:tcPr>
            <w:tcW w:w="5678" w:type="dxa"/>
          </w:tcPr>
          <w:p w:rsidR="00A010F4" w:rsidRPr="008D37CA" w:rsidRDefault="007A44C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37C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D47761" w:rsidRPr="008D37CA" w:rsidRDefault="00D47761">
      <w:pPr>
        <w:rPr>
          <w:rFonts w:ascii="Arial" w:hAnsi="Arial" w:cs="Arial"/>
          <w:sz w:val="20"/>
          <w:szCs w:val="20"/>
        </w:rPr>
      </w:pPr>
    </w:p>
    <w:sectPr w:rsidR="00D47761" w:rsidRPr="008D37CA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220" w:rsidRDefault="00404220">
      <w:r>
        <w:separator/>
      </w:r>
    </w:p>
  </w:endnote>
  <w:endnote w:type="continuationSeparator" w:id="0">
    <w:p w:rsidR="00404220" w:rsidRDefault="0040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0F4" w:rsidRDefault="00D47761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010F4" w:rsidRDefault="00D4776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A010F4" w:rsidRDefault="00D4776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010F4" w:rsidRDefault="00D4776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A010F4" w:rsidRDefault="00D4776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010F4" w:rsidRDefault="00D4776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A010F4" w:rsidRDefault="00D4776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010F4" w:rsidRDefault="00D4776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:rsidR="00A010F4" w:rsidRDefault="00D4776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220" w:rsidRDefault="00404220">
      <w:r>
        <w:separator/>
      </w:r>
    </w:p>
  </w:footnote>
  <w:footnote w:type="continuationSeparator" w:id="0">
    <w:p w:rsidR="00404220" w:rsidRDefault="00404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0F4" w:rsidRDefault="00D47761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010F4" w:rsidRDefault="00D4776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A010F4" w:rsidRDefault="00D4776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10F4"/>
    <w:rsid w:val="003F29BE"/>
    <w:rsid w:val="00404220"/>
    <w:rsid w:val="007A44CA"/>
    <w:rsid w:val="008D37CA"/>
    <w:rsid w:val="00A010F4"/>
    <w:rsid w:val="00C123C5"/>
    <w:rsid w:val="00CF47C0"/>
    <w:rsid w:val="00D47761"/>
    <w:rsid w:val="00F4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AE7F3"/>
  <w15:docId w15:val="{57E94B56-EE88-4C41-A775-FBD7BFAA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123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sspn.com/index.php/AJSSP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2025-11-08T09:44:00Z</dcterms:created>
  <dcterms:modified xsi:type="dcterms:W3CDTF">2025-11-17T11:24:00Z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2025-11-08T00:00:00Z</vt:filetime>
  </property>
  <property fmtid="{D5CDD505-2E9C-101B-9397-08002B2CF9AE}" pid="5" name="Producer">
    <vt:lpwstr>Microsoft® Word 2010</vt:lpwstr>
  </property>
</Properties>
</file>