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D46D01" w14:paraId="3F81A8BA" w14:textId="77777777">
        <w:trPr>
          <w:trHeight w:val="290"/>
        </w:trPr>
        <w:tc>
          <w:tcPr>
            <w:tcW w:w="5000" w:type="pct"/>
            <w:gridSpan w:val="2"/>
            <w:tcBorders>
              <w:top w:val="none" w:sz="4" w:space="0" w:color="000000"/>
              <w:left w:val="none" w:sz="4" w:space="0" w:color="000000"/>
              <w:bottom w:val="single" w:sz="4" w:space="0" w:color="auto"/>
              <w:right w:val="none" w:sz="4" w:space="0" w:color="000000"/>
            </w:tcBorders>
          </w:tcPr>
          <w:p w14:paraId="78FDE686" w14:textId="77777777" w:rsidR="00D46D01" w:rsidRDefault="00D46D01">
            <w:pPr>
              <w:pStyle w:val="Heading2"/>
              <w:jc w:val="left"/>
              <w:rPr>
                <w:rFonts w:ascii="Arial" w:hAnsi="Arial" w:cs="Arial"/>
                <w:b w:val="0"/>
                <w:bCs w:val="0"/>
                <w:sz w:val="28"/>
                <w:szCs w:val="28"/>
                <w:lang w:val="en-GB"/>
              </w:rPr>
            </w:pPr>
          </w:p>
        </w:tc>
      </w:tr>
      <w:tr w:rsidR="00D46D01" w14:paraId="22C2D3B9"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6C32BFC2" w14:textId="77777777" w:rsidR="00D46D01" w:rsidRDefault="00A654BF">
            <w:pPr>
              <w:pStyle w:val="BodyText"/>
              <w:ind w:left="90"/>
              <w:jc w:val="left"/>
              <w:rPr>
                <w:rFonts w:ascii="Arial" w:hAnsi="Arial" w:cs="Arial"/>
                <w:bCs/>
                <w:sz w:val="20"/>
                <w:szCs w:val="28"/>
                <w:lang w:val="en-GB"/>
              </w:rPr>
            </w:pPr>
            <w:bookmarkStart w:id="0" w:name="_Hlk213778065"/>
            <w:r>
              <w:rPr>
                <w:rFonts w:ascii="Arial" w:hAnsi="Arial" w:cs="Arial"/>
                <w:bCs/>
                <w:sz w:val="20"/>
                <w:szCs w:val="28"/>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36DA9" w14:textId="77777777" w:rsidR="00D46D01" w:rsidRDefault="00B814C9">
            <w:pPr>
              <w:rPr>
                <w:rFonts w:ascii="Arial" w:hAnsi="Arial" w:cs="Arial"/>
                <w:b/>
                <w:bCs/>
                <w:color w:val="0000FF"/>
                <w:sz w:val="20"/>
                <w:szCs w:val="20"/>
              </w:rPr>
            </w:pPr>
            <w:hyperlink r:id="rId7" w:history="1">
              <w:r w:rsidR="00A654BF">
                <w:rPr>
                  <w:rStyle w:val="Hyperlink"/>
                  <w:rFonts w:ascii="Arial" w:hAnsi="Arial" w:cs="Arial"/>
                  <w:b/>
                  <w:bCs/>
                  <w:sz w:val="20"/>
                  <w:szCs w:val="20"/>
                </w:rPr>
                <w:t>Asian Journal of Pregnancy and Childbirth</w:t>
              </w:r>
            </w:hyperlink>
          </w:p>
        </w:tc>
      </w:tr>
      <w:bookmarkEnd w:id="0"/>
      <w:tr w:rsidR="00D46D01" w14:paraId="223CC92A"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27412644" w14:textId="77777777" w:rsidR="00D46D01" w:rsidRDefault="00A654B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5D22D" w14:textId="77777777" w:rsidR="00D46D01" w:rsidRDefault="00A654B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Ms_AJPCB_147972</w:t>
            </w:r>
          </w:p>
        </w:tc>
      </w:tr>
      <w:tr w:rsidR="00D46D01" w14:paraId="721282D0" w14:textId="77777777">
        <w:trPr>
          <w:trHeight w:val="650"/>
        </w:trPr>
        <w:tc>
          <w:tcPr>
            <w:tcW w:w="1234" w:type="pct"/>
            <w:tcBorders>
              <w:top w:val="single" w:sz="4" w:space="0" w:color="auto"/>
              <w:left w:val="single" w:sz="4" w:space="0" w:color="auto"/>
              <w:bottom w:val="single" w:sz="4" w:space="0" w:color="auto"/>
              <w:right w:val="single" w:sz="4" w:space="0" w:color="auto"/>
            </w:tcBorders>
          </w:tcPr>
          <w:p w14:paraId="10FE084F" w14:textId="77777777" w:rsidR="00D46D01" w:rsidRDefault="00A654BF">
            <w:pPr>
              <w:pStyle w:val="BodyText"/>
              <w:ind w:left="90"/>
              <w:jc w:val="left"/>
              <w:rPr>
                <w:rFonts w:ascii="Arial" w:hAnsi="Arial" w:cs="Arial"/>
                <w:bCs/>
                <w:sz w:val="20"/>
                <w:szCs w:val="28"/>
                <w:lang w:val="en-GB"/>
              </w:rPr>
            </w:pPr>
            <w:bookmarkStart w:id="1" w:name="_Hlk213778037"/>
            <w:r>
              <w:rPr>
                <w:rFonts w:ascii="Arial" w:hAnsi="Arial" w:cs="Arial"/>
                <w:bCs/>
                <w:sz w:val="20"/>
                <w:szCs w:val="28"/>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16D14" w14:textId="77777777" w:rsidR="00D46D01" w:rsidRDefault="00A654B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Preconception care: A crucial aspect of antenatal care</w:t>
            </w:r>
          </w:p>
        </w:tc>
      </w:tr>
      <w:bookmarkEnd w:id="1"/>
      <w:tr w:rsidR="00D46D01" w14:paraId="05F91F00" w14:textId="77777777">
        <w:trPr>
          <w:trHeight w:val="332"/>
        </w:trPr>
        <w:tc>
          <w:tcPr>
            <w:tcW w:w="1234" w:type="pct"/>
            <w:tcBorders>
              <w:top w:val="single" w:sz="4" w:space="0" w:color="auto"/>
              <w:left w:val="single" w:sz="4" w:space="0" w:color="auto"/>
              <w:bottom w:val="single" w:sz="4" w:space="0" w:color="auto"/>
              <w:right w:val="single" w:sz="4" w:space="0" w:color="auto"/>
            </w:tcBorders>
          </w:tcPr>
          <w:p w14:paraId="4B314ACA" w14:textId="77777777" w:rsidR="00D46D01" w:rsidRDefault="00A654B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F1082" w14:textId="77777777" w:rsidR="00D46D01" w:rsidRDefault="00A654B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Minireview Article</w:t>
            </w:r>
          </w:p>
        </w:tc>
      </w:tr>
    </w:tbl>
    <w:p w14:paraId="686143B0" w14:textId="77777777" w:rsidR="00D46D01" w:rsidRDefault="00D46D01">
      <w:pPr>
        <w:rPr>
          <w:sz w:val="20"/>
          <w:szCs w:val="20"/>
        </w:rPr>
      </w:pPr>
      <w:bookmarkStart w:id="2" w:name="_Hlk171324449"/>
      <w:bookmarkStart w:id="3" w:name="_GoBack"/>
      <w:bookmarkEnd w:id="3"/>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D46D01" w14:paraId="3B5AC008" w14:textId="77777777">
        <w:tc>
          <w:tcPr>
            <w:tcW w:w="5000" w:type="pct"/>
            <w:gridSpan w:val="3"/>
            <w:tcBorders>
              <w:top w:val="none" w:sz="4" w:space="0" w:color="000000"/>
              <w:left w:val="none" w:sz="4" w:space="0" w:color="000000"/>
              <w:bottom w:val="single" w:sz="4" w:space="0" w:color="auto"/>
              <w:right w:val="none" w:sz="4" w:space="0" w:color="000000"/>
            </w:tcBorders>
            <w:noWrap/>
          </w:tcPr>
          <w:p w14:paraId="766E9651" w14:textId="77777777" w:rsidR="00D46D01" w:rsidRDefault="00A654BF">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0B89AA66" w14:textId="77777777" w:rsidR="00D46D01" w:rsidRDefault="00D46D01">
            <w:pPr>
              <w:rPr>
                <w:sz w:val="20"/>
                <w:szCs w:val="20"/>
                <w:lang w:val="en-GB"/>
              </w:rPr>
            </w:pPr>
          </w:p>
        </w:tc>
      </w:tr>
      <w:tr w:rsidR="00D46D01" w14:paraId="226D08C5" w14:textId="77777777">
        <w:tc>
          <w:tcPr>
            <w:tcW w:w="1265" w:type="pct"/>
            <w:tcBorders>
              <w:top w:val="single" w:sz="4" w:space="0" w:color="auto"/>
              <w:left w:val="single" w:sz="4" w:space="0" w:color="auto"/>
              <w:bottom w:val="single" w:sz="4" w:space="0" w:color="auto"/>
              <w:right w:val="single" w:sz="4" w:space="0" w:color="auto"/>
            </w:tcBorders>
            <w:noWrap/>
          </w:tcPr>
          <w:p w14:paraId="2385B67E" w14:textId="77777777" w:rsidR="00D46D01" w:rsidRDefault="00D46D01">
            <w:pPr>
              <w:pStyle w:val="Heading2"/>
              <w:jc w:val="left"/>
              <w:rPr>
                <w:rFonts w:ascii="Times New Roman" w:hAnsi="Times New Roman"/>
                <w:lang w:val="en-GB"/>
              </w:rPr>
            </w:pPr>
          </w:p>
        </w:tc>
        <w:tc>
          <w:tcPr>
            <w:tcW w:w="2212" w:type="pct"/>
            <w:tcBorders>
              <w:top w:val="single" w:sz="4" w:space="0" w:color="auto"/>
              <w:left w:val="single" w:sz="4" w:space="0" w:color="auto"/>
              <w:bottom w:val="single" w:sz="4" w:space="0" w:color="auto"/>
              <w:right w:val="single" w:sz="4" w:space="0" w:color="auto"/>
            </w:tcBorders>
          </w:tcPr>
          <w:p w14:paraId="5BB6D378" w14:textId="77777777" w:rsidR="00D46D01" w:rsidRDefault="00A654BF">
            <w:pPr>
              <w:pStyle w:val="Heading2"/>
              <w:jc w:val="left"/>
              <w:rPr>
                <w:rFonts w:ascii="Times New Roman" w:hAnsi="Times New Roman"/>
                <w:lang w:val="en-GB"/>
              </w:rPr>
            </w:pPr>
            <w:r>
              <w:rPr>
                <w:rFonts w:ascii="Times New Roman" w:hAnsi="Times New Roman"/>
                <w:lang w:val="en-GB"/>
              </w:rPr>
              <w:t>Reviewer’s comment</w:t>
            </w:r>
          </w:p>
          <w:p w14:paraId="0FDB7851" w14:textId="77777777" w:rsidR="00D46D01" w:rsidRDefault="00A654BF">
            <w:pPr>
              <w:rPr>
                <w:b/>
                <w:bCs/>
                <w:sz w:val="20"/>
                <w:szCs w:val="20"/>
              </w:rPr>
            </w:pPr>
            <w:r>
              <w:rPr>
                <w:b/>
                <w:bCs/>
                <w:sz w:val="20"/>
                <w:szCs w:val="20"/>
                <w:highlight w:val="yellow"/>
              </w:rPr>
              <w:t>Artificial Intelligence (AI) generated or assisted review comments are strictly prohibited during peer review.</w:t>
            </w:r>
          </w:p>
          <w:p w14:paraId="71A3671B" w14:textId="77777777" w:rsidR="00D46D01" w:rsidRDefault="00D46D01">
            <w:pPr>
              <w:rPr>
                <w:lang w:val="en-GB"/>
              </w:rPr>
            </w:pPr>
          </w:p>
        </w:tc>
        <w:tc>
          <w:tcPr>
            <w:tcW w:w="1523" w:type="pct"/>
            <w:tcBorders>
              <w:top w:val="single" w:sz="4" w:space="0" w:color="auto"/>
              <w:left w:val="single" w:sz="4" w:space="0" w:color="auto"/>
              <w:bottom w:val="single" w:sz="4" w:space="0" w:color="auto"/>
              <w:right w:val="single" w:sz="4" w:space="0" w:color="auto"/>
            </w:tcBorders>
          </w:tcPr>
          <w:p w14:paraId="24B7730B" w14:textId="77777777" w:rsidR="00D46D01" w:rsidRDefault="00A654BF">
            <w:pPr>
              <w:spacing w:after="160" w:line="254" w:lineRule="auto"/>
              <w:rPr>
                <w:rFonts w:eastAsia="Calibri"/>
                <w:sz w:val="20"/>
                <w:szCs w:val="20"/>
                <w:lang w:val="en-IN"/>
              </w:rPr>
            </w:pPr>
            <w:r>
              <w:rPr>
                <w:rFonts w:eastAsia="Calibri"/>
                <w:b/>
                <w:sz w:val="20"/>
                <w:szCs w:val="20"/>
                <w:lang w:val="en-IN"/>
              </w:rPr>
              <w:t>Author’s Feedback</w:t>
            </w:r>
            <w:r>
              <w:rPr>
                <w:rFonts w:eastAsia="Calibri"/>
                <w:sz w:val="20"/>
                <w:szCs w:val="20"/>
                <w:lang w:val="en-IN"/>
              </w:rPr>
              <w:t xml:space="preserve"> (It is mandatory that authors should write his/her feedback here)</w:t>
            </w:r>
          </w:p>
          <w:p w14:paraId="2CC526C4" w14:textId="77777777" w:rsidR="00D46D01" w:rsidRDefault="00D46D01">
            <w:pPr>
              <w:pStyle w:val="Heading2"/>
              <w:jc w:val="left"/>
              <w:rPr>
                <w:rFonts w:ascii="Times New Roman" w:hAnsi="Times New Roman"/>
                <w:b w:val="0"/>
                <w:lang w:val="en-GB"/>
              </w:rPr>
            </w:pPr>
          </w:p>
        </w:tc>
      </w:tr>
      <w:tr w:rsidR="00D46D01" w14:paraId="63219109" w14:textId="77777777">
        <w:trPr>
          <w:trHeight w:val="1264"/>
        </w:trPr>
        <w:tc>
          <w:tcPr>
            <w:tcW w:w="1265" w:type="pct"/>
            <w:tcBorders>
              <w:top w:val="single" w:sz="4" w:space="0" w:color="auto"/>
              <w:left w:val="single" w:sz="4" w:space="0" w:color="auto"/>
              <w:bottom w:val="single" w:sz="4" w:space="0" w:color="auto"/>
              <w:right w:val="single" w:sz="4" w:space="0" w:color="auto"/>
            </w:tcBorders>
            <w:noWrap/>
          </w:tcPr>
          <w:p w14:paraId="4BF61FB1" w14:textId="77777777" w:rsidR="00D46D01" w:rsidRDefault="00A654B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3C2AB6FF" w14:textId="77777777" w:rsidR="00D46D01" w:rsidRDefault="00D46D01">
            <w:pPr>
              <w:ind w:left="360"/>
              <w:rPr>
                <w:rFonts w:eastAsia="MS Mincho"/>
                <w:b/>
                <w:bCs/>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4DBB2B7A" w14:textId="77777777" w:rsidR="00D46D01" w:rsidRDefault="00A654BF">
            <w:pPr>
              <w:pStyle w:val="ListParagraph"/>
              <w:ind w:left="0"/>
              <w:rPr>
                <w:b/>
                <w:bCs/>
                <w:sz w:val="20"/>
                <w:szCs w:val="20"/>
                <w:lang w:val="en-GB"/>
              </w:rPr>
            </w:pPr>
            <w:r>
              <w:rPr>
                <w:b/>
                <w:bCs/>
                <w:sz w:val="20"/>
                <w:szCs w:val="20"/>
                <w:lang w:val="en-GB"/>
              </w:rPr>
              <w:t xml:space="preserve">It is a basic mini review of the pre-conception care which can serve as </w:t>
            </w:r>
            <w:r w:rsidR="00AF0B17">
              <w:rPr>
                <w:b/>
                <w:bCs/>
                <w:sz w:val="20"/>
                <w:szCs w:val="20"/>
                <w:lang w:val="en-GB"/>
              </w:rPr>
              <w:t>basis</w:t>
            </w:r>
            <w:r>
              <w:rPr>
                <w:b/>
                <w:bCs/>
                <w:sz w:val="20"/>
                <w:szCs w:val="20"/>
                <w:lang w:val="en-GB"/>
              </w:rPr>
              <w:t xml:space="preserve"> for improvement in the knowledge regarding pre-conception care.</w:t>
            </w:r>
          </w:p>
        </w:tc>
        <w:tc>
          <w:tcPr>
            <w:tcW w:w="1523" w:type="pct"/>
            <w:tcBorders>
              <w:top w:val="single" w:sz="4" w:space="0" w:color="auto"/>
              <w:left w:val="single" w:sz="4" w:space="0" w:color="auto"/>
              <w:bottom w:val="single" w:sz="4" w:space="0" w:color="auto"/>
              <w:right w:val="single" w:sz="4" w:space="0" w:color="auto"/>
            </w:tcBorders>
          </w:tcPr>
          <w:p w14:paraId="26C99A2B" w14:textId="77777777" w:rsidR="005845A2" w:rsidRPr="005845A2" w:rsidRDefault="005845A2" w:rsidP="005845A2">
            <w:pPr>
              <w:pStyle w:val="Heading2"/>
              <w:rPr>
                <w:rFonts w:ascii="Times New Roman" w:hAnsi="Times New Roman" w:cs="Times New Roman"/>
                <w:b w:val="0"/>
                <w:bCs w:val="0"/>
                <w:lang w:val="en-IN"/>
              </w:rPr>
            </w:pPr>
            <w:r w:rsidRPr="005845A2">
              <w:rPr>
                <w:rFonts w:ascii="Times New Roman" w:hAnsi="Times New Roman" w:cs="Times New Roman"/>
                <w:b w:val="0"/>
                <w:bCs w:val="0"/>
                <w:lang w:val="en-IN"/>
              </w:rPr>
              <w:t>This manuscript highlights the incorporation of preconception care as a core component of antenatal care, promoting the continuum of maternal and child health. By highlighting preventive strategies that reduce negative pregnancy outcomes via early intervention, it aids in the scientific understanding. It also emphasizes the necessity of aligning policies and using evidence-based frameworks to bolster reproductive health systems worldwide.</w:t>
            </w:r>
          </w:p>
          <w:p w14:paraId="207FD52B" w14:textId="77777777" w:rsidR="00D46D01" w:rsidRDefault="00D46D01">
            <w:pPr>
              <w:pStyle w:val="Heading2"/>
              <w:jc w:val="left"/>
              <w:rPr>
                <w:rFonts w:ascii="Times New Roman" w:hAnsi="Times New Roman"/>
                <w:b w:val="0"/>
                <w:lang w:val="en-GB"/>
              </w:rPr>
            </w:pPr>
          </w:p>
        </w:tc>
      </w:tr>
      <w:tr w:rsidR="00D46D01" w14:paraId="5FE0073C"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19C5EBE0" w14:textId="77777777" w:rsidR="00D46D01" w:rsidRDefault="00A654BF">
            <w:pPr>
              <w:ind w:left="360"/>
              <w:rPr>
                <w:b/>
                <w:bCs/>
                <w:sz w:val="20"/>
                <w:szCs w:val="20"/>
                <w:lang w:val="en-GB"/>
              </w:rPr>
            </w:pPr>
            <w:r>
              <w:rPr>
                <w:b/>
                <w:bCs/>
                <w:sz w:val="20"/>
                <w:szCs w:val="20"/>
                <w:lang w:val="en-GB"/>
              </w:rPr>
              <w:t>Is the title of the article suitable?</w:t>
            </w:r>
          </w:p>
          <w:p w14:paraId="58F6AF8A" w14:textId="77777777" w:rsidR="00D46D01" w:rsidRDefault="00A654BF">
            <w:pPr>
              <w:ind w:left="360"/>
              <w:rPr>
                <w:b/>
                <w:bCs/>
                <w:sz w:val="20"/>
                <w:szCs w:val="20"/>
                <w:lang w:val="en-GB"/>
              </w:rPr>
            </w:pPr>
            <w:r>
              <w:rPr>
                <w:b/>
                <w:bCs/>
                <w:sz w:val="20"/>
                <w:szCs w:val="20"/>
                <w:lang w:val="en-GB"/>
              </w:rPr>
              <w:t>(If not please suggest an alternative title)</w:t>
            </w:r>
          </w:p>
          <w:p w14:paraId="0AB91FB2" w14:textId="77777777" w:rsidR="00D46D01" w:rsidRDefault="00D46D01">
            <w:pPr>
              <w:pStyle w:val="Heading2"/>
              <w:jc w:val="left"/>
              <w:rPr>
                <w:rFonts w:ascii="Times New Roman" w:hAnsi="Times New Roman"/>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7B01ABFA" w14:textId="77777777" w:rsidR="00D46D01" w:rsidRDefault="00A654BF">
            <w:pPr>
              <w:ind w:left="360"/>
              <w:rPr>
                <w:b/>
                <w:bCs/>
                <w:sz w:val="20"/>
                <w:szCs w:val="20"/>
                <w:lang w:val="en-GB"/>
              </w:rPr>
            </w:pPr>
            <w:r>
              <w:rPr>
                <w:b/>
                <w:bCs/>
                <w:sz w:val="20"/>
                <w:szCs w:val="20"/>
                <w:lang w:val="en-GB"/>
              </w:rPr>
              <w:t>yes</w:t>
            </w:r>
          </w:p>
        </w:tc>
        <w:tc>
          <w:tcPr>
            <w:tcW w:w="1523" w:type="pct"/>
            <w:tcBorders>
              <w:top w:val="single" w:sz="4" w:space="0" w:color="auto"/>
              <w:left w:val="single" w:sz="4" w:space="0" w:color="auto"/>
              <w:bottom w:val="single" w:sz="4" w:space="0" w:color="auto"/>
              <w:right w:val="single" w:sz="4" w:space="0" w:color="auto"/>
            </w:tcBorders>
          </w:tcPr>
          <w:p w14:paraId="0A2F9E7E" w14:textId="77777777" w:rsidR="00D46D01" w:rsidRDefault="00D46D01">
            <w:pPr>
              <w:pStyle w:val="Heading2"/>
              <w:jc w:val="left"/>
              <w:rPr>
                <w:rFonts w:ascii="Times New Roman" w:hAnsi="Times New Roman"/>
                <w:b w:val="0"/>
                <w:lang w:val="en-GB"/>
              </w:rPr>
            </w:pPr>
          </w:p>
        </w:tc>
      </w:tr>
      <w:tr w:rsidR="00D46D01" w14:paraId="61A46049"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3082833B" w14:textId="77777777" w:rsidR="00D46D01" w:rsidRDefault="00A654B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9F140A2" w14:textId="77777777" w:rsidR="00D46D01" w:rsidRDefault="00D46D01">
            <w:pPr>
              <w:pStyle w:val="Heading2"/>
              <w:jc w:val="left"/>
              <w:rPr>
                <w:rFonts w:ascii="Times New Roman" w:hAnsi="Times New Roman"/>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5749444B" w14:textId="77777777" w:rsidR="00D46D01" w:rsidRDefault="00A654BF">
            <w:pPr>
              <w:ind w:left="360"/>
              <w:rPr>
                <w:b/>
                <w:bCs/>
                <w:sz w:val="20"/>
                <w:szCs w:val="20"/>
                <w:lang w:val="en-GB"/>
              </w:rPr>
            </w:pPr>
            <w:r>
              <w:rPr>
                <w:b/>
                <w:bCs/>
                <w:sz w:val="20"/>
                <w:szCs w:val="20"/>
                <w:lang w:val="en-GB"/>
              </w:rPr>
              <w:t xml:space="preserve">Abstract is written well, </w:t>
            </w:r>
          </w:p>
        </w:tc>
        <w:tc>
          <w:tcPr>
            <w:tcW w:w="1523" w:type="pct"/>
            <w:tcBorders>
              <w:top w:val="single" w:sz="4" w:space="0" w:color="auto"/>
              <w:left w:val="single" w:sz="4" w:space="0" w:color="auto"/>
              <w:bottom w:val="single" w:sz="4" w:space="0" w:color="auto"/>
              <w:right w:val="single" w:sz="4" w:space="0" w:color="auto"/>
            </w:tcBorders>
          </w:tcPr>
          <w:p w14:paraId="30CDC8FD" w14:textId="77777777" w:rsidR="00D46D01" w:rsidRDefault="00D46D01">
            <w:pPr>
              <w:pStyle w:val="Heading2"/>
              <w:jc w:val="left"/>
              <w:rPr>
                <w:rFonts w:ascii="Times New Roman" w:hAnsi="Times New Roman"/>
                <w:b w:val="0"/>
                <w:lang w:val="en-GB"/>
              </w:rPr>
            </w:pPr>
          </w:p>
        </w:tc>
      </w:tr>
      <w:tr w:rsidR="00D46D01" w14:paraId="60C9CEFD" w14:textId="77777777">
        <w:trPr>
          <w:trHeight w:val="704"/>
        </w:trPr>
        <w:tc>
          <w:tcPr>
            <w:tcW w:w="1265" w:type="pct"/>
            <w:tcBorders>
              <w:top w:val="single" w:sz="4" w:space="0" w:color="auto"/>
              <w:left w:val="single" w:sz="4" w:space="0" w:color="auto"/>
              <w:bottom w:val="single" w:sz="4" w:space="0" w:color="auto"/>
              <w:right w:val="single" w:sz="4" w:space="0" w:color="auto"/>
            </w:tcBorders>
            <w:noWrap/>
          </w:tcPr>
          <w:p w14:paraId="7A0EAA35" w14:textId="77777777" w:rsidR="00D46D01" w:rsidRDefault="00A654B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Borders>
              <w:top w:val="single" w:sz="4" w:space="0" w:color="auto"/>
              <w:left w:val="single" w:sz="4" w:space="0" w:color="auto"/>
              <w:bottom w:val="single" w:sz="4" w:space="0" w:color="auto"/>
              <w:right w:val="single" w:sz="4" w:space="0" w:color="auto"/>
            </w:tcBorders>
          </w:tcPr>
          <w:p w14:paraId="1FA49D5B" w14:textId="77777777" w:rsidR="00D46D01" w:rsidRDefault="00A654BF">
            <w:pPr>
              <w:pStyle w:val="ListParagraph"/>
              <w:ind w:left="0"/>
              <w:rPr>
                <w:bCs/>
                <w:sz w:val="20"/>
                <w:szCs w:val="20"/>
                <w:lang w:val="en-GB"/>
              </w:rPr>
            </w:pPr>
            <w:r>
              <w:rPr>
                <w:bCs/>
                <w:sz w:val="20"/>
                <w:szCs w:val="20"/>
                <w:lang w:val="en-GB"/>
              </w:rPr>
              <w:t xml:space="preserve">Yes, need some modification for the references and the connection of pre-conception with antenatal care. Elaborate more of the model </w:t>
            </w:r>
            <w:proofErr w:type="gramStart"/>
            <w:r>
              <w:rPr>
                <w:bCs/>
                <w:sz w:val="20"/>
                <w:szCs w:val="20"/>
                <w:lang w:val="en-GB"/>
              </w:rPr>
              <w:t>used .</w:t>
            </w:r>
            <w:proofErr w:type="gramEnd"/>
          </w:p>
        </w:tc>
        <w:tc>
          <w:tcPr>
            <w:tcW w:w="1523" w:type="pct"/>
            <w:tcBorders>
              <w:top w:val="single" w:sz="4" w:space="0" w:color="auto"/>
              <w:left w:val="single" w:sz="4" w:space="0" w:color="auto"/>
              <w:bottom w:val="single" w:sz="4" w:space="0" w:color="auto"/>
              <w:right w:val="single" w:sz="4" w:space="0" w:color="auto"/>
            </w:tcBorders>
          </w:tcPr>
          <w:p w14:paraId="09356755" w14:textId="34A8FBAE" w:rsidR="00D46D01" w:rsidRPr="00826C8B" w:rsidRDefault="00826C8B">
            <w:pPr>
              <w:pStyle w:val="Heading2"/>
              <w:jc w:val="left"/>
              <w:rPr>
                <w:rFonts w:ascii="Times New Roman" w:hAnsi="Times New Roman" w:cs="Times New Roman"/>
                <w:b w:val="0"/>
                <w:lang w:val="en-GB"/>
              </w:rPr>
            </w:pPr>
            <w:r w:rsidRPr="00826C8B">
              <w:rPr>
                <w:rFonts w:ascii="Times New Roman" w:hAnsi="Times New Roman" w:cs="Times New Roman"/>
                <w:b w:val="0"/>
                <w:lang w:val="en-GB"/>
              </w:rPr>
              <w:t>References are modified and further the connection of pre-conception with antenatal care is added in introduction.</w:t>
            </w:r>
            <w:r w:rsidR="008F4EF4">
              <w:rPr>
                <w:rFonts w:ascii="Times New Roman" w:hAnsi="Times New Roman" w:cs="Times New Roman"/>
                <w:b w:val="0"/>
                <w:lang w:val="en-GB"/>
              </w:rPr>
              <w:t xml:space="preserve"> Details about the models are added.</w:t>
            </w:r>
          </w:p>
        </w:tc>
      </w:tr>
      <w:tr w:rsidR="00D46D01" w14:paraId="3797311B" w14:textId="77777777">
        <w:trPr>
          <w:trHeight w:val="703"/>
        </w:trPr>
        <w:tc>
          <w:tcPr>
            <w:tcW w:w="1265" w:type="pct"/>
            <w:tcBorders>
              <w:top w:val="single" w:sz="4" w:space="0" w:color="auto"/>
              <w:left w:val="single" w:sz="4" w:space="0" w:color="auto"/>
              <w:bottom w:val="single" w:sz="4" w:space="0" w:color="auto"/>
              <w:right w:val="single" w:sz="4" w:space="0" w:color="auto"/>
            </w:tcBorders>
            <w:noWrap/>
          </w:tcPr>
          <w:p w14:paraId="3916B912" w14:textId="77777777" w:rsidR="00D46D01" w:rsidRDefault="00A654B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Borders>
              <w:top w:val="single" w:sz="4" w:space="0" w:color="auto"/>
              <w:left w:val="single" w:sz="4" w:space="0" w:color="auto"/>
              <w:bottom w:val="single" w:sz="4" w:space="0" w:color="auto"/>
              <w:right w:val="single" w:sz="4" w:space="0" w:color="auto"/>
            </w:tcBorders>
          </w:tcPr>
          <w:p w14:paraId="37C6B65D" w14:textId="77777777" w:rsidR="00D46D01" w:rsidRDefault="00A654BF">
            <w:pPr>
              <w:pStyle w:val="ListParagraph"/>
              <w:ind w:left="0"/>
              <w:rPr>
                <w:bCs/>
                <w:sz w:val="20"/>
                <w:szCs w:val="20"/>
                <w:lang w:val="en-GB"/>
              </w:rPr>
            </w:pPr>
            <w:r>
              <w:rPr>
                <w:bCs/>
                <w:sz w:val="20"/>
                <w:szCs w:val="20"/>
                <w:lang w:val="en-GB"/>
              </w:rPr>
              <w:t xml:space="preserve">Need to check </w:t>
            </w:r>
            <w:proofErr w:type="gramStart"/>
            <w:r>
              <w:rPr>
                <w:bCs/>
                <w:sz w:val="20"/>
                <w:szCs w:val="20"/>
                <w:lang w:val="en-GB"/>
              </w:rPr>
              <w:t>guidelines ,</w:t>
            </w:r>
            <w:proofErr w:type="gramEnd"/>
            <w:r>
              <w:rPr>
                <w:bCs/>
                <w:sz w:val="20"/>
                <w:szCs w:val="20"/>
                <w:lang w:val="en-GB"/>
              </w:rPr>
              <w:t xml:space="preserve"> as it is not in order</w:t>
            </w:r>
          </w:p>
        </w:tc>
        <w:tc>
          <w:tcPr>
            <w:tcW w:w="1523" w:type="pct"/>
            <w:tcBorders>
              <w:top w:val="single" w:sz="4" w:space="0" w:color="auto"/>
              <w:left w:val="single" w:sz="4" w:space="0" w:color="auto"/>
              <w:bottom w:val="single" w:sz="4" w:space="0" w:color="auto"/>
              <w:right w:val="single" w:sz="4" w:space="0" w:color="auto"/>
            </w:tcBorders>
          </w:tcPr>
          <w:p w14:paraId="5D4EEAEB" w14:textId="1F1AF503" w:rsidR="00D46D01" w:rsidRDefault="00826C8B">
            <w:pPr>
              <w:pStyle w:val="Heading2"/>
              <w:jc w:val="left"/>
              <w:rPr>
                <w:rFonts w:ascii="Times New Roman" w:hAnsi="Times New Roman"/>
                <w:b w:val="0"/>
                <w:lang w:val="en-GB"/>
              </w:rPr>
            </w:pPr>
            <w:r>
              <w:rPr>
                <w:rFonts w:ascii="Times New Roman" w:hAnsi="Times New Roman"/>
                <w:b w:val="0"/>
                <w:lang w:val="en-GB"/>
              </w:rPr>
              <w:t xml:space="preserve"> References are modified</w:t>
            </w:r>
            <w:r w:rsidR="008F4EF4">
              <w:rPr>
                <w:rFonts w:ascii="Times New Roman" w:hAnsi="Times New Roman"/>
                <w:b w:val="0"/>
                <w:lang w:val="en-GB"/>
              </w:rPr>
              <w:t xml:space="preserve"> according to guidelines.</w:t>
            </w:r>
          </w:p>
        </w:tc>
      </w:tr>
      <w:tr w:rsidR="00D46D01" w14:paraId="626AADD1" w14:textId="77777777">
        <w:trPr>
          <w:trHeight w:val="386"/>
        </w:trPr>
        <w:tc>
          <w:tcPr>
            <w:tcW w:w="1265" w:type="pct"/>
            <w:tcBorders>
              <w:top w:val="single" w:sz="4" w:space="0" w:color="auto"/>
              <w:left w:val="single" w:sz="4" w:space="0" w:color="auto"/>
              <w:bottom w:val="single" w:sz="4" w:space="0" w:color="auto"/>
              <w:right w:val="single" w:sz="4" w:space="0" w:color="auto"/>
            </w:tcBorders>
            <w:noWrap/>
          </w:tcPr>
          <w:p w14:paraId="3E43BCB0" w14:textId="77777777" w:rsidR="00D46D01" w:rsidRDefault="00A654B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47AA8AA6" w14:textId="77777777" w:rsidR="00D46D01" w:rsidRDefault="00D46D01">
            <w:pPr>
              <w:rPr>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7495CC8E" w14:textId="77777777" w:rsidR="00D46D01" w:rsidRDefault="00A654BF">
            <w:pPr>
              <w:rPr>
                <w:sz w:val="20"/>
                <w:szCs w:val="20"/>
                <w:lang w:val="en-GB"/>
              </w:rPr>
            </w:pPr>
            <w:r>
              <w:rPr>
                <w:sz w:val="20"/>
                <w:szCs w:val="20"/>
                <w:lang w:val="en-GB"/>
              </w:rPr>
              <w:t>yes</w:t>
            </w:r>
          </w:p>
        </w:tc>
        <w:tc>
          <w:tcPr>
            <w:tcW w:w="1523" w:type="pct"/>
            <w:tcBorders>
              <w:top w:val="single" w:sz="4" w:space="0" w:color="auto"/>
              <w:left w:val="single" w:sz="4" w:space="0" w:color="auto"/>
              <w:bottom w:val="single" w:sz="4" w:space="0" w:color="auto"/>
              <w:right w:val="single" w:sz="4" w:space="0" w:color="auto"/>
            </w:tcBorders>
          </w:tcPr>
          <w:p w14:paraId="31D56404" w14:textId="77777777" w:rsidR="00D46D01" w:rsidRDefault="00D46D01">
            <w:pPr>
              <w:rPr>
                <w:sz w:val="20"/>
                <w:szCs w:val="20"/>
                <w:lang w:val="en-GB"/>
              </w:rPr>
            </w:pPr>
          </w:p>
        </w:tc>
      </w:tr>
      <w:tr w:rsidR="00D46D01" w14:paraId="3CBAAD40" w14:textId="77777777">
        <w:trPr>
          <w:trHeight w:val="1178"/>
        </w:trPr>
        <w:tc>
          <w:tcPr>
            <w:tcW w:w="1265" w:type="pct"/>
            <w:tcBorders>
              <w:top w:val="single" w:sz="4" w:space="0" w:color="auto"/>
              <w:left w:val="single" w:sz="4" w:space="0" w:color="auto"/>
              <w:bottom w:val="single" w:sz="4" w:space="0" w:color="auto"/>
              <w:right w:val="single" w:sz="4" w:space="0" w:color="auto"/>
            </w:tcBorders>
            <w:noWrap/>
          </w:tcPr>
          <w:p w14:paraId="319B05E4" w14:textId="77777777" w:rsidR="00D46D01" w:rsidRDefault="00A654B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233DC2F0" w14:textId="77777777" w:rsidR="00D46D01" w:rsidRDefault="00D46D01">
            <w:pPr>
              <w:pStyle w:val="Heading2"/>
              <w:jc w:val="left"/>
              <w:rPr>
                <w:rFonts w:ascii="Times New Roman" w:hAnsi="Times New Roman"/>
                <w:b w:val="0"/>
                <w:lang w:val="en-GB"/>
              </w:rPr>
            </w:pPr>
          </w:p>
        </w:tc>
        <w:tc>
          <w:tcPr>
            <w:tcW w:w="2212" w:type="pct"/>
            <w:tcBorders>
              <w:top w:val="single" w:sz="4" w:space="0" w:color="auto"/>
              <w:left w:val="single" w:sz="4" w:space="0" w:color="auto"/>
              <w:bottom w:val="single" w:sz="4" w:space="0" w:color="auto"/>
              <w:right w:val="single" w:sz="4" w:space="0" w:color="auto"/>
            </w:tcBorders>
          </w:tcPr>
          <w:p w14:paraId="136C3321" w14:textId="77777777" w:rsidR="00D46D01" w:rsidRDefault="00741A9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bCs/>
                <w:sz w:val="20"/>
                <w:szCs w:val="20"/>
                <w:lang w:val="en-GB"/>
              </w:rPr>
              <w:t>need revision for the fig (images description</w:t>
            </w:r>
            <w:proofErr w:type="gramStart"/>
            <w:r>
              <w:rPr>
                <w:rFonts w:ascii="Times New Roman" w:hAnsi="Times New Roman" w:cs="Times New Roman"/>
                <w:b/>
                <w:bCs/>
                <w:sz w:val="20"/>
                <w:szCs w:val="20"/>
                <w:lang w:val="en-GB"/>
              </w:rPr>
              <w:t>) .</w:t>
            </w:r>
            <w:proofErr w:type="gramEnd"/>
            <w:r>
              <w:rPr>
                <w:rFonts w:ascii="Times New Roman" w:hAnsi="Times New Roman" w:cs="Times New Roman"/>
                <w:b/>
                <w:bCs/>
                <w:sz w:val="20"/>
                <w:szCs w:val="20"/>
                <w:lang w:val="en-GB"/>
              </w:rPr>
              <w:t xml:space="preserve"> Background of pre-conception in antenatal care</w:t>
            </w:r>
          </w:p>
        </w:tc>
        <w:tc>
          <w:tcPr>
            <w:tcW w:w="1523" w:type="pct"/>
            <w:tcBorders>
              <w:top w:val="single" w:sz="4" w:space="0" w:color="auto"/>
              <w:left w:val="single" w:sz="4" w:space="0" w:color="auto"/>
              <w:bottom w:val="single" w:sz="4" w:space="0" w:color="auto"/>
              <w:right w:val="single" w:sz="4" w:space="0" w:color="auto"/>
            </w:tcBorders>
          </w:tcPr>
          <w:p w14:paraId="38F22678" w14:textId="5649DE41" w:rsidR="00D46D01" w:rsidRDefault="00826C8B">
            <w:pPr>
              <w:rPr>
                <w:sz w:val="20"/>
                <w:szCs w:val="20"/>
                <w:lang w:val="en-GB"/>
              </w:rPr>
            </w:pPr>
            <w:r>
              <w:rPr>
                <w:sz w:val="20"/>
                <w:szCs w:val="20"/>
                <w:lang w:val="en-GB"/>
              </w:rPr>
              <w:t xml:space="preserve"> Image description is added.</w:t>
            </w:r>
            <w:r w:rsidR="008F4EF4">
              <w:rPr>
                <w:sz w:val="20"/>
                <w:szCs w:val="20"/>
                <w:lang w:val="en-GB"/>
              </w:rPr>
              <w:t xml:space="preserve"> Background added.</w:t>
            </w:r>
          </w:p>
        </w:tc>
      </w:tr>
    </w:tbl>
    <w:p w14:paraId="60953A0D" w14:textId="77777777" w:rsidR="00D46D01" w:rsidRDefault="00D46D01">
      <w:pPr>
        <w:pStyle w:val="BodyText"/>
        <w:rPr>
          <w:rFonts w:ascii="Times New Roman" w:hAnsi="Times New Roman"/>
          <w:b/>
          <w:bCs/>
          <w:sz w:val="20"/>
          <w:szCs w:val="20"/>
          <w:u w:val="single"/>
          <w:lang w:val="en-GB"/>
        </w:rPr>
      </w:pPr>
    </w:p>
    <w:p w14:paraId="57E101B4" w14:textId="77777777" w:rsidR="00D46D01" w:rsidRDefault="00D46D01">
      <w:pPr>
        <w:pStyle w:val="BodyText"/>
        <w:rPr>
          <w:rFonts w:ascii="Times New Roman" w:hAnsi="Times New Roman"/>
          <w:b/>
          <w:bCs/>
          <w:sz w:val="20"/>
          <w:szCs w:val="20"/>
          <w:u w:val="single"/>
          <w:lang w:val="en-GB"/>
        </w:rPr>
      </w:pPr>
    </w:p>
    <w:p w14:paraId="6E0B2F54" w14:textId="77777777" w:rsidR="00D46D01" w:rsidRDefault="00D46D01">
      <w:pPr>
        <w:pStyle w:val="BodyText"/>
        <w:rPr>
          <w:rFonts w:ascii="Times New Roman" w:hAnsi="Times New Roman"/>
          <w:b/>
          <w:bCs/>
          <w:sz w:val="20"/>
          <w:szCs w:val="20"/>
          <w:u w:val="single"/>
          <w:lang w:val="en-GB"/>
        </w:rPr>
      </w:pPr>
    </w:p>
    <w:p w14:paraId="3E239AA8" w14:textId="77777777" w:rsidR="00D46D01" w:rsidRDefault="00D46D01">
      <w:pPr>
        <w:pStyle w:val="BodyText"/>
        <w:rPr>
          <w:rFonts w:ascii="Times New Roman" w:hAnsi="Times New Roman"/>
          <w:b/>
          <w:bCs/>
          <w:sz w:val="20"/>
          <w:szCs w:val="20"/>
          <w:u w:val="single"/>
          <w:lang w:val="en-GB"/>
        </w:rPr>
      </w:pPr>
    </w:p>
    <w:p w14:paraId="76F103A8" w14:textId="77777777" w:rsidR="00D46D01" w:rsidRDefault="00D46D01">
      <w:pPr>
        <w:pStyle w:val="BodyText"/>
        <w:rPr>
          <w:rFonts w:ascii="Times New Roman" w:hAnsi="Times New Roman"/>
          <w:b/>
          <w:bCs/>
          <w:sz w:val="20"/>
          <w:szCs w:val="20"/>
          <w:u w:val="single"/>
          <w:lang w:val="en-GB"/>
        </w:rPr>
      </w:pPr>
    </w:p>
    <w:p w14:paraId="17264210" w14:textId="77777777" w:rsidR="00D46D01" w:rsidRDefault="00D46D01">
      <w:pPr>
        <w:pStyle w:val="BodyText"/>
        <w:rPr>
          <w:rFonts w:ascii="Times New Roman" w:hAnsi="Times New Roman"/>
          <w:b/>
          <w:bCs/>
          <w:sz w:val="20"/>
          <w:szCs w:val="20"/>
          <w:u w:val="single"/>
          <w:lang w:val="en-GB"/>
        </w:rPr>
      </w:pPr>
    </w:p>
    <w:p w14:paraId="31C1275F" w14:textId="77777777" w:rsidR="00D46D01" w:rsidRDefault="00D46D01">
      <w:pPr>
        <w:pStyle w:val="BodyText"/>
        <w:rPr>
          <w:rFonts w:ascii="Times New Roman" w:hAnsi="Times New Roman"/>
          <w:b/>
          <w:bCs/>
          <w:sz w:val="20"/>
          <w:szCs w:val="20"/>
          <w:u w:val="single"/>
          <w:lang w:val="en-GB"/>
        </w:rPr>
      </w:pPr>
    </w:p>
    <w:p w14:paraId="5A102CE5" w14:textId="77777777" w:rsidR="00D46D01" w:rsidRDefault="00D46D01">
      <w:pPr>
        <w:pStyle w:val="BodyText"/>
        <w:rPr>
          <w:rFonts w:ascii="Times New Roman" w:hAnsi="Times New Roman"/>
          <w:b/>
          <w:bCs/>
          <w:sz w:val="20"/>
          <w:szCs w:val="20"/>
          <w:u w:val="single"/>
          <w:lang w:val="en-GB"/>
        </w:rPr>
      </w:pPr>
    </w:p>
    <w:p w14:paraId="39972EAD" w14:textId="77777777" w:rsidR="00D46D01" w:rsidRDefault="00D46D01">
      <w:pPr>
        <w:pStyle w:val="BodyText"/>
        <w:rPr>
          <w:rFonts w:ascii="Times New Roman" w:hAnsi="Times New Roman"/>
          <w:b/>
          <w:bCs/>
          <w:sz w:val="20"/>
          <w:szCs w:val="20"/>
          <w:u w:val="single"/>
          <w:lang w:val="en-GB"/>
        </w:rPr>
      </w:pPr>
    </w:p>
    <w:p w14:paraId="77E66262" w14:textId="77777777" w:rsidR="00D46D01" w:rsidRDefault="00D46D01">
      <w:pPr>
        <w:pStyle w:val="BodyText"/>
        <w:rPr>
          <w:rFonts w:ascii="Times New Roman" w:hAnsi="Times New Roman"/>
          <w:b/>
          <w:bCs/>
          <w:sz w:val="20"/>
          <w:szCs w:val="20"/>
          <w:u w:val="single"/>
          <w:lang w:val="en-GB"/>
        </w:rPr>
      </w:pPr>
    </w:p>
    <w:p w14:paraId="5C594B00" w14:textId="77777777" w:rsidR="00D46D01" w:rsidRDefault="00D46D01">
      <w:pPr>
        <w:pStyle w:val="BodyText"/>
        <w:rPr>
          <w:rFonts w:ascii="Times New Roman" w:hAnsi="Times New Roman"/>
          <w:b/>
          <w:bCs/>
          <w:sz w:val="20"/>
          <w:szCs w:val="20"/>
          <w:u w:val="single"/>
          <w:lang w:val="en-GB"/>
        </w:rPr>
      </w:pPr>
    </w:p>
    <w:p w14:paraId="689F3383" w14:textId="77777777" w:rsidR="00D46D01" w:rsidRDefault="00D46D01">
      <w:pPr>
        <w:pStyle w:val="BodyText"/>
        <w:rPr>
          <w:rFonts w:ascii="Times New Roman" w:hAnsi="Times New Roman"/>
          <w:b/>
          <w:bCs/>
          <w:sz w:val="20"/>
          <w:szCs w:val="20"/>
          <w:u w:val="single"/>
          <w:lang w:val="en-GB"/>
        </w:rPr>
      </w:pPr>
    </w:p>
    <w:p w14:paraId="3E8813BD" w14:textId="77777777" w:rsidR="00D46D01" w:rsidRDefault="00D46D0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D46D01" w14:paraId="73419696" w14:textId="77777777">
        <w:trPr>
          <w:trHeight w:val="237"/>
        </w:trPr>
        <w:tc>
          <w:tcPr>
            <w:tcW w:w="5000" w:type="pct"/>
            <w:gridSpan w:val="3"/>
            <w:tcBorders>
              <w:top w:val="none" w:sz="4" w:space="0" w:color="000000"/>
              <w:left w:val="none" w:sz="4" w:space="0" w:color="000000"/>
              <w:bottom w:val="single" w:sz="4" w:space="0" w:color="auto"/>
              <w:right w:val="none" w:sz="4" w:space="0" w:color="000000"/>
            </w:tcBorders>
            <w:noWrap/>
            <w:tcMar>
              <w:top w:w="0" w:type="dxa"/>
              <w:left w:w="108" w:type="dxa"/>
              <w:bottom w:w="0" w:type="dxa"/>
              <w:right w:w="108" w:type="dxa"/>
            </w:tcMar>
            <w:vAlign w:val="center"/>
          </w:tcPr>
          <w:p w14:paraId="056A09C3" w14:textId="77777777" w:rsidR="00D46D01" w:rsidRDefault="00A654BF">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00537FC" w14:textId="77777777" w:rsidR="00D46D01" w:rsidRDefault="00D46D01">
            <w:pPr>
              <w:pStyle w:val="NormalWeb"/>
              <w:spacing w:before="0" w:beforeAutospacing="0" w:after="0" w:afterAutospacing="0"/>
              <w:rPr>
                <w:rFonts w:ascii="Times New Roman" w:hAnsi="Times New Roman" w:cs="Times New Roman"/>
                <w:b/>
                <w:sz w:val="20"/>
                <w:szCs w:val="20"/>
                <w:u w:val="single"/>
                <w:lang w:val="en-GB"/>
              </w:rPr>
            </w:pPr>
          </w:p>
        </w:tc>
      </w:tr>
      <w:tr w:rsidR="00D46D01" w14:paraId="304B174F" w14:textId="77777777">
        <w:trPr>
          <w:trHeight w:val="935"/>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3AE2BE" w14:textId="77777777" w:rsidR="00D46D01" w:rsidRDefault="00D46D01">
            <w:pPr>
              <w:pStyle w:val="NormalWeb"/>
              <w:spacing w:before="0" w:beforeAutospacing="0" w:after="0" w:afterAutospacing="0"/>
              <w:rPr>
                <w:rFonts w:ascii="Times New Roman" w:hAnsi="Times New Roman" w:cs="Times New Roman"/>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5C62" w14:textId="77777777" w:rsidR="00D46D01" w:rsidRDefault="00A654BF">
            <w:pPr>
              <w:pStyle w:val="Heading2"/>
              <w:jc w:val="left"/>
              <w:rPr>
                <w:rFonts w:ascii="Times New Roman" w:hAnsi="Times New Roman"/>
                <w:lang w:val="en-GB"/>
              </w:rPr>
            </w:pPr>
            <w:r>
              <w:rPr>
                <w:rFonts w:ascii="Times New Roman" w:hAnsi="Times New Roman"/>
                <w:lang w:val="en-GB"/>
              </w:rPr>
              <w:t>Reviewer’s comment</w:t>
            </w:r>
          </w:p>
        </w:tc>
        <w:tc>
          <w:tcPr>
            <w:tcW w:w="1342" w:type="pct"/>
            <w:tcBorders>
              <w:top w:val="single" w:sz="4" w:space="0" w:color="auto"/>
              <w:left w:val="single" w:sz="4" w:space="0" w:color="auto"/>
              <w:bottom w:val="single" w:sz="4" w:space="0" w:color="auto"/>
              <w:right w:val="single" w:sz="4" w:space="0" w:color="auto"/>
            </w:tcBorders>
          </w:tcPr>
          <w:p w14:paraId="43F9C869" w14:textId="77777777" w:rsidR="00D46D01" w:rsidRDefault="00A654BF">
            <w:pPr>
              <w:spacing w:after="160" w:line="254" w:lineRule="auto"/>
              <w:rPr>
                <w:rFonts w:eastAsia="Calibri"/>
                <w:sz w:val="20"/>
                <w:szCs w:val="20"/>
                <w:lang w:val="en-IN"/>
              </w:rPr>
            </w:pPr>
            <w:r>
              <w:rPr>
                <w:rFonts w:eastAsia="Calibri"/>
                <w:b/>
                <w:sz w:val="20"/>
                <w:szCs w:val="20"/>
                <w:lang w:val="en-IN"/>
              </w:rPr>
              <w:t>Author’s Feedback</w:t>
            </w:r>
            <w:r>
              <w:rPr>
                <w:rFonts w:eastAsia="Calibri"/>
                <w:sz w:val="20"/>
                <w:szCs w:val="20"/>
                <w:lang w:val="en-IN"/>
              </w:rPr>
              <w:t xml:space="preserve"> (It is mandatory that authors should write his/her feedback here)</w:t>
            </w:r>
          </w:p>
          <w:p w14:paraId="608A2F72" w14:textId="77777777" w:rsidR="00D46D01" w:rsidRDefault="00D46D01">
            <w:pPr>
              <w:pStyle w:val="Heading2"/>
              <w:jc w:val="left"/>
              <w:rPr>
                <w:rFonts w:ascii="Times New Roman" w:hAnsi="Times New Roman"/>
                <w:b w:val="0"/>
                <w:lang w:val="en-GB"/>
              </w:rPr>
            </w:pPr>
          </w:p>
        </w:tc>
      </w:tr>
      <w:tr w:rsidR="00D46D01" w14:paraId="2803CB7A" w14:textId="77777777">
        <w:trPr>
          <w:trHeight w:val="69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CA04F2" w14:textId="77777777" w:rsidR="00D46D01" w:rsidRDefault="00A654B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202C8A30" w14:textId="77777777" w:rsidR="00D46D01" w:rsidRDefault="00D46D01">
            <w:pPr>
              <w:pStyle w:val="NormalWeb"/>
              <w:spacing w:before="0" w:beforeAutospacing="0" w:after="0" w:afterAutospacing="0"/>
              <w:rPr>
                <w:rFonts w:ascii="Times New Roman" w:hAnsi="Times New Roman" w:cs="Times New Roman"/>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E17D8" w14:textId="77777777" w:rsidR="00D46D01" w:rsidRDefault="00A654BF">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02A5B375" w14:textId="77777777" w:rsidR="00D46D01" w:rsidRDefault="00A654BF">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 as it is mini review not required</w:t>
            </w:r>
          </w:p>
          <w:p w14:paraId="29E237E4" w14:textId="77777777" w:rsidR="00D46D01" w:rsidRDefault="00D46D01">
            <w:pPr>
              <w:pStyle w:val="NormalWeb"/>
              <w:spacing w:before="0" w:beforeAutospacing="0" w:after="0" w:afterAutospacing="0"/>
              <w:rPr>
                <w:rFonts w:ascii="Times New Roman" w:hAnsi="Times New Roman" w:cs="Times New Roman"/>
                <w:sz w:val="20"/>
                <w:szCs w:val="20"/>
                <w:lang w:val="en-GB"/>
              </w:rPr>
            </w:pPr>
          </w:p>
        </w:tc>
        <w:tc>
          <w:tcPr>
            <w:tcW w:w="1342" w:type="pct"/>
            <w:tcBorders>
              <w:top w:val="single" w:sz="4" w:space="0" w:color="auto"/>
              <w:left w:val="single" w:sz="4" w:space="0" w:color="auto"/>
              <w:bottom w:val="single" w:sz="4" w:space="0" w:color="auto"/>
              <w:right w:val="single" w:sz="4" w:space="0" w:color="auto"/>
            </w:tcBorders>
            <w:vAlign w:val="center"/>
          </w:tcPr>
          <w:p w14:paraId="6686FBFF" w14:textId="77777777" w:rsidR="00D46D01" w:rsidRDefault="00D46D01">
            <w:pPr>
              <w:rPr>
                <w:rFonts w:eastAsia="Arial Unicode MS"/>
                <w:sz w:val="20"/>
                <w:szCs w:val="20"/>
                <w:lang w:val="en-GB"/>
              </w:rPr>
            </w:pPr>
          </w:p>
          <w:p w14:paraId="637E5222" w14:textId="77777777" w:rsidR="00D46D01" w:rsidRDefault="00D46D01">
            <w:pPr>
              <w:rPr>
                <w:rFonts w:eastAsia="Arial Unicode MS"/>
                <w:sz w:val="20"/>
                <w:szCs w:val="20"/>
                <w:lang w:val="en-GB"/>
              </w:rPr>
            </w:pPr>
          </w:p>
          <w:p w14:paraId="0021BCCB" w14:textId="77777777" w:rsidR="00D46D01" w:rsidRDefault="00D46D01">
            <w:pPr>
              <w:rPr>
                <w:rFonts w:eastAsia="Arial Unicode MS"/>
                <w:sz w:val="20"/>
                <w:szCs w:val="20"/>
                <w:lang w:val="en-GB"/>
              </w:rPr>
            </w:pPr>
          </w:p>
          <w:p w14:paraId="29547471" w14:textId="77777777" w:rsidR="00D46D01" w:rsidRDefault="00D46D01">
            <w:pPr>
              <w:pStyle w:val="NormalWeb"/>
              <w:spacing w:before="0" w:beforeAutospacing="0" w:after="0" w:afterAutospacing="0"/>
              <w:rPr>
                <w:rFonts w:ascii="Times New Roman" w:hAnsi="Times New Roman" w:cs="Times New Roman"/>
                <w:sz w:val="20"/>
                <w:szCs w:val="20"/>
                <w:lang w:val="en-GB"/>
              </w:rPr>
            </w:pPr>
          </w:p>
        </w:tc>
      </w:tr>
      <w:bookmarkEnd w:id="2"/>
    </w:tbl>
    <w:p w14:paraId="34A1C091" w14:textId="77777777" w:rsidR="00D46D01" w:rsidRDefault="00D46D01">
      <w:pPr>
        <w:pStyle w:val="BodyText"/>
        <w:outlineLvl w:val="0"/>
        <w:rPr>
          <w:rFonts w:ascii="Arial" w:hAnsi="Arial" w:cs="Arial"/>
          <w:sz w:val="20"/>
          <w:szCs w:val="20"/>
          <w:lang w:val="en-GB"/>
        </w:rPr>
      </w:pPr>
    </w:p>
    <w:sectPr w:rsidR="00D46D01">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7FA9C" w14:textId="77777777" w:rsidR="00B814C9" w:rsidRDefault="00B814C9">
      <w:r>
        <w:separator/>
      </w:r>
    </w:p>
  </w:endnote>
  <w:endnote w:type="continuationSeparator" w:id="0">
    <w:p w14:paraId="2758BCB7" w14:textId="77777777" w:rsidR="00B814C9" w:rsidRDefault="00B8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C9381" w14:textId="77777777" w:rsidR="00D46D01" w:rsidRDefault="00A654B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9C09D" w14:textId="77777777" w:rsidR="00B814C9" w:rsidRDefault="00B814C9">
      <w:r>
        <w:separator/>
      </w:r>
    </w:p>
  </w:footnote>
  <w:footnote w:type="continuationSeparator" w:id="0">
    <w:p w14:paraId="0672D97F" w14:textId="77777777" w:rsidR="00B814C9" w:rsidRDefault="00B8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520E" w14:textId="77777777" w:rsidR="00D46D01" w:rsidRDefault="00D46D01">
    <w:pPr>
      <w:spacing w:before="100" w:beforeAutospacing="1" w:after="100" w:afterAutospacing="1"/>
      <w:jc w:val="center"/>
      <w:rPr>
        <w:rFonts w:ascii="Arial" w:hAnsi="Arial" w:cs="Arial"/>
        <w:b/>
        <w:bCs/>
        <w:color w:val="003399"/>
        <w:szCs w:val="20"/>
        <w:u w:val="single"/>
        <w:lang w:val="en-GB"/>
      </w:rPr>
    </w:pPr>
  </w:p>
  <w:p w14:paraId="188ACC23" w14:textId="77777777" w:rsidR="00D46D01" w:rsidRDefault="00A654BF">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B4A"/>
    <w:multiLevelType w:val="multilevel"/>
    <w:tmpl w:val="6606906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B24B96"/>
    <w:multiLevelType w:val="multilevel"/>
    <w:tmpl w:val="178EE44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 w15:restartNumberingAfterBreak="0">
    <w:nsid w:val="1FF40455"/>
    <w:multiLevelType w:val="multilevel"/>
    <w:tmpl w:val="C01C8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D425C0"/>
    <w:multiLevelType w:val="multilevel"/>
    <w:tmpl w:val="F1E69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241834"/>
    <w:multiLevelType w:val="multilevel"/>
    <w:tmpl w:val="79F080B8"/>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5" w15:restartNumberingAfterBreak="0">
    <w:nsid w:val="3104133F"/>
    <w:multiLevelType w:val="multilevel"/>
    <w:tmpl w:val="1E8C597E"/>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6" w15:restartNumberingAfterBreak="0">
    <w:nsid w:val="31430579"/>
    <w:multiLevelType w:val="multilevel"/>
    <w:tmpl w:val="3FB2E82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38A12C4F"/>
    <w:multiLevelType w:val="multilevel"/>
    <w:tmpl w:val="029C9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E86AA8"/>
    <w:multiLevelType w:val="multilevel"/>
    <w:tmpl w:val="E0A8393E"/>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abstractNum w:abstractNumId="9" w15:restartNumberingAfterBreak="0">
    <w:nsid w:val="44AC4180"/>
    <w:multiLevelType w:val="multilevel"/>
    <w:tmpl w:val="3EDCD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3474CF"/>
    <w:multiLevelType w:val="multilevel"/>
    <w:tmpl w:val="15C8F9C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D3F30F4"/>
    <w:multiLevelType w:val="multilevel"/>
    <w:tmpl w:val="8940EE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9"/>
  </w:num>
  <w:num w:numId="4">
    <w:abstractNumId w:val="2"/>
  </w:num>
  <w:num w:numId="5">
    <w:abstractNumId w:val="5"/>
  </w:num>
  <w:num w:numId="6">
    <w:abstractNumId w:val="3"/>
  </w:num>
  <w:num w:numId="7">
    <w:abstractNumId w:val="6"/>
  </w:num>
  <w:num w:numId="8">
    <w:abstractNumId w:val="8"/>
  </w:num>
  <w:num w:numId="9">
    <w:abstractNumId w:val="4"/>
  </w:num>
  <w:num w:numId="10">
    <w:abstractNumId w:val="7"/>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6D01"/>
    <w:rsid w:val="00055A2A"/>
    <w:rsid w:val="003220F5"/>
    <w:rsid w:val="00414D4B"/>
    <w:rsid w:val="004804EE"/>
    <w:rsid w:val="005000B7"/>
    <w:rsid w:val="005424D7"/>
    <w:rsid w:val="005845A2"/>
    <w:rsid w:val="005C34FC"/>
    <w:rsid w:val="005F4EE9"/>
    <w:rsid w:val="00741A99"/>
    <w:rsid w:val="00826C8B"/>
    <w:rsid w:val="008F4EF4"/>
    <w:rsid w:val="00A654BF"/>
    <w:rsid w:val="00AF0B17"/>
    <w:rsid w:val="00B14A25"/>
    <w:rsid w:val="00B814C9"/>
    <w:rsid w:val="00CA7D9A"/>
    <w:rsid w:val="00D46D01"/>
    <w:rsid w:val="00DC2168"/>
    <w:rsid w:val="00E0034A"/>
    <w:rsid w:val="00E7275C"/>
    <w:rsid w:val="00EC3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2078F"/>
  <w15:docId w15:val="{4DF22F95-27A4-46F3-9803-32FD4605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cb.com/index.php/AJPC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122</cp:revision>
  <dcterms:created xsi:type="dcterms:W3CDTF">2011-08-01T09:21:00Z</dcterms:created>
  <dcterms:modified xsi:type="dcterms:W3CDTF">2025-11-12T06:46:00Z</dcterms:modified>
  <cp:version>1048576</cp:version>
</cp:coreProperties>
</file>