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B4361A">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B4361A" w:rsidRDefault="00B4361A"/>
        </w:tc>
      </w:tr>
      <w:tr w:rsidR="00B4361A">
        <w:trPr>
          <w:trHeight w:val="23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B4361A" w:rsidRDefault="0083634F">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361A" w:rsidRDefault="0083634F">
            <w:hyperlink r:id="rId7" w:history="1">
              <w:r>
                <w:rPr>
                  <w:rStyle w:val="Hyperlink0"/>
                </w:rPr>
                <w:t>Asian Journal of Medical Principles and Clinical Practice</w:t>
              </w:r>
            </w:hyperlink>
            <w:r>
              <w:rPr>
                <w:rStyle w:val="None"/>
                <w:rFonts w:ascii="Arial" w:hAnsi="Arial"/>
                <w:b/>
                <w:bCs/>
                <w:color w:val="0000FF"/>
                <w:sz w:val="20"/>
                <w:szCs w:val="20"/>
                <w:u w:color="0000FF"/>
              </w:rPr>
              <w:t xml:space="preserve"> </w:t>
            </w:r>
          </w:p>
        </w:tc>
      </w:tr>
      <w:tr w:rsidR="00B4361A">
        <w:trPr>
          <w:trHeight w:val="23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B4361A" w:rsidRDefault="0083634F">
            <w:pPr>
              <w:pStyle w:val="BodyText"/>
              <w:ind w:left="90"/>
              <w:jc w:val="left"/>
            </w:pPr>
            <w:r>
              <w:rPr>
                <w:rStyle w:val="None"/>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361A" w:rsidRDefault="0083634F">
            <w:pPr>
              <w:pStyle w:val="NormalWeb"/>
              <w:spacing w:before="0" w:after="0"/>
            </w:pPr>
            <w:r>
              <w:rPr>
                <w:rStyle w:val="None"/>
                <w:b/>
                <w:bCs/>
                <w:sz w:val="20"/>
                <w:szCs w:val="20"/>
              </w:rPr>
              <w:t>Ms_AJMPCP_147048</w:t>
            </w:r>
          </w:p>
        </w:tc>
      </w:tr>
      <w:tr w:rsidR="00B4361A">
        <w:trPr>
          <w:trHeight w:val="500"/>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B4361A" w:rsidRDefault="0083634F">
            <w:pPr>
              <w:pStyle w:val="BodyText"/>
              <w:ind w:left="90"/>
              <w:jc w:val="left"/>
            </w:pPr>
            <w:r>
              <w:rPr>
                <w:rStyle w:val="None"/>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361A" w:rsidRDefault="0083634F">
            <w:pPr>
              <w:pStyle w:val="NormalWeb"/>
              <w:spacing w:before="0" w:after="0"/>
            </w:pPr>
            <w:r>
              <w:rPr>
                <w:rStyle w:val="None"/>
                <w:b/>
                <w:bCs/>
                <w:sz w:val="20"/>
                <w:szCs w:val="20"/>
              </w:rPr>
              <w:t>Association Between Beta-Blocker Use and Suicidal Ideation</w:t>
            </w:r>
            <w:r>
              <w:rPr>
                <w:rStyle w:val="None"/>
                <w:b/>
                <w:bCs/>
                <w:sz w:val="20"/>
                <w:szCs w:val="20"/>
              </w:rPr>
              <w:t xml:space="preserve"> in Patients with Coronary Artery Disease: A Retrospective Cohort Study</w:t>
            </w:r>
          </w:p>
        </w:tc>
      </w:tr>
      <w:tr w:rsidR="00B4361A">
        <w:trPr>
          <w:trHeight w:val="23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B4361A" w:rsidRDefault="0083634F">
            <w:pPr>
              <w:pStyle w:val="BodyText"/>
              <w:ind w:left="90"/>
              <w:jc w:val="left"/>
            </w:pPr>
            <w:r>
              <w:rPr>
                <w:rStyle w:val="None"/>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361A" w:rsidRDefault="0083634F">
            <w:pPr>
              <w:pStyle w:val="NormalWeb"/>
              <w:spacing w:before="0" w:after="0"/>
            </w:pPr>
            <w:r>
              <w:rPr>
                <w:rStyle w:val="None"/>
                <w:b/>
                <w:bCs/>
                <w:sz w:val="20"/>
                <w:szCs w:val="20"/>
              </w:rPr>
              <w:t>Original Research</w:t>
            </w:r>
          </w:p>
        </w:tc>
      </w:tr>
    </w:tbl>
    <w:p w:rsidR="00B4361A" w:rsidRDefault="00B4361A">
      <w:bookmarkStart w:id="0" w:name="_Hlk170903434"/>
      <w:bookmarkStart w:id="1" w:name="_GoBack"/>
      <w:bookmarkEnd w:id="1"/>
    </w:p>
    <w:tbl>
      <w:tblPr>
        <w:tblW w:w="2115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B4361A">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B4361A" w:rsidRDefault="0083634F">
            <w:pPr>
              <w:pStyle w:val="Heading2"/>
              <w:jc w:val="left"/>
            </w:pPr>
            <w:r>
              <w:rPr>
                <w:rStyle w:val="None"/>
                <w:rFonts w:ascii="Times New Roman" w:hAnsi="Times New Roman"/>
                <w:shd w:val="clear" w:color="auto" w:fill="FFFF00"/>
                <w:lang w:val="en-US"/>
              </w:rPr>
              <w:t>PART  1:</w:t>
            </w:r>
            <w:r>
              <w:rPr>
                <w:rStyle w:val="None"/>
                <w:rFonts w:ascii="Times New Roman" w:hAnsi="Times New Roman"/>
                <w:lang w:val="en-US"/>
              </w:rPr>
              <w:t xml:space="preserve"> Comments</w:t>
            </w:r>
          </w:p>
        </w:tc>
      </w:tr>
      <w:tr w:rsidR="00B4361A">
        <w:trPr>
          <w:trHeight w:val="97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B4361A"/>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pStyle w:val="Heading2"/>
              <w:jc w:val="left"/>
              <w:rPr>
                <w:rStyle w:val="None"/>
                <w:rFonts w:ascii="Times New Roman" w:eastAsia="Times New Roman" w:hAnsi="Times New Roman" w:cs="Times New Roman"/>
              </w:rPr>
            </w:pPr>
            <w:r>
              <w:rPr>
                <w:rStyle w:val="None"/>
                <w:rFonts w:ascii="Times New Roman" w:hAnsi="Times New Roman"/>
                <w:lang w:val="en-US"/>
              </w:rPr>
              <w:t>Reviewer</w:t>
            </w:r>
            <w:r>
              <w:rPr>
                <w:rStyle w:val="None"/>
                <w:rFonts w:ascii="Times New Roman" w:hAnsi="Times New Roman"/>
                <w:lang w:val="en-US"/>
              </w:rPr>
              <w:t>’</w:t>
            </w:r>
            <w:r>
              <w:rPr>
                <w:rStyle w:val="None"/>
                <w:rFonts w:ascii="Times New Roman" w:hAnsi="Times New Roman"/>
                <w:lang w:val="en-US"/>
              </w:rPr>
              <w:t>s comment</w:t>
            </w:r>
          </w:p>
          <w:p w:rsidR="00B4361A" w:rsidRDefault="0083634F">
            <w:r>
              <w:rPr>
                <w:rStyle w:val="None"/>
                <w:b/>
                <w:bCs/>
                <w:sz w:val="20"/>
                <w:szCs w:val="20"/>
                <w:shd w:val="clear" w:color="auto" w:fill="FFFF00"/>
              </w:rPr>
              <w:t xml:space="preserve">Artificial Intelligence (AI) generated or assisted review comments are strictly prohibited during </w:t>
            </w:r>
            <w:r>
              <w:rPr>
                <w:rStyle w:val="None"/>
                <w:b/>
                <w:bCs/>
                <w:sz w:val="20"/>
                <w:szCs w:val="20"/>
                <w:shd w:val="clear" w:color="auto" w:fill="FFFF00"/>
              </w:rPr>
              <w:t>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spacing w:after="160" w:line="254" w:lineRule="auto"/>
            </w:pPr>
            <w:r>
              <w:rPr>
                <w:rStyle w:val="None"/>
                <w:b/>
                <w:bCs/>
                <w:kern w:val="2"/>
                <w:sz w:val="20"/>
                <w:szCs w:val="20"/>
              </w:rPr>
              <w:t>Author’s Feedback</w:t>
            </w:r>
            <w:r>
              <w:rPr>
                <w:rStyle w:val="None"/>
                <w:kern w:val="2"/>
                <w:sz w:val="20"/>
                <w:szCs w:val="20"/>
              </w:rPr>
              <w:t xml:space="preserve"> (It is mandatory that authors should write his/her feedback here)</w:t>
            </w:r>
          </w:p>
        </w:tc>
      </w:tr>
      <w:tr w:rsidR="00B4361A">
        <w:trPr>
          <w:trHeight w:val="89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B4361A" w:rsidRDefault="0083634F">
            <w:pPr>
              <w:ind w:left="360"/>
            </w:pPr>
            <w:r>
              <w:rPr>
                <w:rStyle w:val="None"/>
                <w:b/>
                <w:bCs/>
                <w:sz w:val="20"/>
                <w:szCs w:val="20"/>
              </w:rPr>
              <w:t xml:space="preserve">Please write a few sentences regarding the importance of this manuscript for the scientific community. A minimum of 3-4 sentences may be required for this </w:t>
            </w:r>
            <w:r>
              <w:rPr>
                <w:rStyle w:val="None"/>
                <w:b/>
                <w:bCs/>
                <w:sz w:val="20"/>
                <w:szCs w:val="20"/>
              </w:rPr>
              <w:t>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pStyle w:val="ListParagraph"/>
              <w:ind w:left="0"/>
              <w:jc w:val="both"/>
            </w:pPr>
            <w:r>
              <w:rPr>
                <w:rStyle w:val="None"/>
                <w:b/>
                <w:bCs/>
                <w:sz w:val="20"/>
                <w:szCs w:val="20"/>
              </w:rPr>
              <w:t>This manuscript discusses the critical side effects of propranolol, a widely used beta-blocker and its association with suicidal ideation in patients with coronary artery disease. This manuscript raises important concern for prescribers while prescri</w:t>
            </w:r>
            <w:r>
              <w:rPr>
                <w:rStyle w:val="None"/>
                <w:b/>
                <w:bCs/>
                <w:sz w:val="20"/>
                <w:szCs w:val="20"/>
              </w:rPr>
              <w:t xml:space="preserve">bing beta blockers to cardiovascular patients and need of evaluation of mental health in the patients.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keepNext/>
              <w:outlineLvl w:val="1"/>
            </w:pPr>
            <w:r>
              <w:rPr>
                <w:rStyle w:val="None"/>
                <w:sz w:val="20"/>
                <w:szCs w:val="20"/>
              </w:rPr>
              <w:t>No specific feedback was provided for this section</w:t>
            </w:r>
          </w:p>
        </w:tc>
      </w:tr>
      <w:tr w:rsidR="00B4361A">
        <w:trPr>
          <w:trHeight w:val="67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B4361A" w:rsidRDefault="0083634F">
            <w:pPr>
              <w:ind w:left="360"/>
              <w:rPr>
                <w:rStyle w:val="None"/>
                <w:b/>
                <w:bCs/>
                <w:sz w:val="20"/>
                <w:szCs w:val="20"/>
              </w:rPr>
            </w:pPr>
            <w:r>
              <w:rPr>
                <w:rStyle w:val="None"/>
                <w:b/>
                <w:bCs/>
                <w:sz w:val="20"/>
                <w:szCs w:val="20"/>
              </w:rPr>
              <w:t>Is the title of the article suitable?</w:t>
            </w:r>
          </w:p>
          <w:p w:rsidR="00B4361A" w:rsidRDefault="0083634F">
            <w:pPr>
              <w:ind w:left="360"/>
            </w:pPr>
            <w:r>
              <w:rPr>
                <w:rStyle w:val="None"/>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r>
              <w:rPr>
                <w:rStyle w:val="None"/>
                <w:b/>
                <w:bCs/>
                <w:sz w:val="20"/>
                <w:szCs w:val="20"/>
              </w:rPr>
              <w:t xml:space="preserve">The title of the </w:t>
            </w:r>
            <w:r>
              <w:rPr>
                <w:rStyle w:val="None"/>
                <w:b/>
                <w:bCs/>
                <w:sz w:val="20"/>
                <w:szCs w:val="20"/>
              </w:rPr>
              <w:t>article is suitable and appropriate to the manuscript.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keepNext/>
              <w:outlineLvl w:val="1"/>
            </w:pPr>
            <w:r>
              <w:rPr>
                <w:rStyle w:val="None"/>
                <w:sz w:val="20"/>
                <w:szCs w:val="20"/>
              </w:rPr>
              <w:t>No specific feedback was provided for this section</w:t>
            </w:r>
          </w:p>
        </w:tc>
      </w:tr>
      <w:tr w:rsidR="00B4361A">
        <w:trPr>
          <w:trHeight w:val="199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B4361A" w:rsidRDefault="0083634F">
            <w:pPr>
              <w:pStyle w:val="Heading2"/>
              <w:ind w:left="360"/>
              <w:jc w:val="left"/>
            </w:pPr>
            <w:r>
              <w:rPr>
                <w:rStyle w:val="None"/>
                <w:rFonts w:ascii="Times New Roman" w:hAnsi="Times New Roman"/>
                <w:lang w:val="en-US"/>
              </w:rPr>
              <w:t>Is the abstract of the article comprehensive? Do you suggest the addition (or deletion) of some points in this section? Please write your suggestions</w:t>
            </w:r>
            <w:r>
              <w:rPr>
                <w:rStyle w:val="None"/>
                <w:rFonts w:ascii="Times New Roman" w:hAnsi="Times New Roman"/>
                <w:lang w:val="en-US"/>
              </w:rPr>
              <w:t xml:space="preserv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B4361A" w:rsidRDefault="0083634F">
            <w:pPr>
              <w:ind w:left="360"/>
              <w:rPr>
                <w:rStyle w:val="None"/>
                <w:b/>
                <w:bCs/>
                <w:sz w:val="20"/>
                <w:szCs w:val="20"/>
              </w:rPr>
            </w:pPr>
            <w:r>
              <w:rPr>
                <w:rStyle w:val="None"/>
                <w:b/>
                <w:bCs/>
                <w:sz w:val="20"/>
                <w:szCs w:val="20"/>
              </w:rPr>
              <w:t>The abstract of the article is comprehensive and informative, but following areas where improvements are required:</w:t>
            </w:r>
          </w:p>
          <w:p w:rsidR="00B4361A" w:rsidRDefault="0083634F">
            <w:pPr>
              <w:numPr>
                <w:ilvl w:val="0"/>
                <w:numId w:val="1"/>
              </w:numPr>
              <w:rPr>
                <w:b/>
                <w:bCs/>
                <w:sz w:val="20"/>
                <w:szCs w:val="20"/>
              </w:rPr>
            </w:pPr>
            <w:r>
              <w:rPr>
                <w:rStyle w:val="None"/>
                <w:b/>
                <w:bCs/>
                <w:sz w:val="20"/>
                <w:szCs w:val="20"/>
              </w:rPr>
              <w:t>Objective: The objective specifies "propranolol use" however it doesn’t specify that it is in comparison with ‘losartan’ which is clar</w:t>
            </w:r>
            <w:r>
              <w:rPr>
                <w:rStyle w:val="None"/>
                <w:b/>
                <w:bCs/>
                <w:sz w:val="20"/>
                <w:szCs w:val="20"/>
              </w:rPr>
              <w:t xml:space="preserve">ified in later paragraph under ‘Methods’. The sentence can be rewritten as follow:  </w:t>
            </w:r>
          </w:p>
          <w:p w:rsidR="00B4361A" w:rsidRDefault="0083634F">
            <w:pPr>
              <w:numPr>
                <w:ilvl w:val="1"/>
                <w:numId w:val="2"/>
              </w:numPr>
              <w:rPr>
                <w:b/>
                <w:bCs/>
                <w:sz w:val="20"/>
                <w:szCs w:val="20"/>
              </w:rPr>
            </w:pPr>
            <w:r>
              <w:rPr>
                <w:rStyle w:val="None"/>
                <w:b/>
                <w:bCs/>
                <w:sz w:val="20"/>
                <w:szCs w:val="20"/>
              </w:rPr>
              <w:t xml:space="preserve">‘To examine through large-scale hospital data analysis whether propranolol use, </w:t>
            </w:r>
            <w:r>
              <w:rPr>
                <w:rStyle w:val="None"/>
                <w:b/>
                <w:bCs/>
                <w:i/>
                <w:iCs/>
                <w:sz w:val="20"/>
                <w:szCs w:val="20"/>
              </w:rPr>
              <w:t>compared to losartan</w:t>
            </w:r>
            <w:r>
              <w:rPr>
                <w:rStyle w:val="None"/>
                <w:b/>
                <w:bCs/>
                <w:sz w:val="20"/>
                <w:szCs w:val="20"/>
              </w:rPr>
              <w:t xml:space="preserve"> is associated with an increased incidence of suicidal ideation in pati</w:t>
            </w:r>
            <w:r>
              <w:rPr>
                <w:rStyle w:val="None"/>
                <w:b/>
                <w:bCs/>
                <w:sz w:val="20"/>
                <w:szCs w:val="20"/>
              </w:rPr>
              <w:t>ents with coronary artery disease (CAD).’</w:t>
            </w:r>
          </w:p>
          <w:p w:rsidR="00B4361A" w:rsidRDefault="0083634F">
            <w:pPr>
              <w:numPr>
                <w:ilvl w:val="0"/>
                <w:numId w:val="3"/>
              </w:numPr>
              <w:rPr>
                <w:b/>
                <w:bCs/>
                <w:sz w:val="20"/>
                <w:szCs w:val="20"/>
              </w:rPr>
            </w:pPr>
            <w:r>
              <w:rPr>
                <w:rStyle w:val="None"/>
                <w:b/>
                <w:bCs/>
                <w:sz w:val="20"/>
                <w:szCs w:val="20"/>
              </w:rPr>
              <w:t>Please clarify and include sample size in abstract.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keepNext/>
              <w:outlineLvl w:val="1"/>
            </w:pPr>
            <w:r>
              <w:rPr>
                <w:rStyle w:val="None"/>
                <w:sz w:val="20"/>
                <w:szCs w:val="20"/>
              </w:rPr>
              <w:t>Thank you for your feedback. We revised the objective of the abstract as suggested (page 1). Additionally, we revised the methods section of the abstract to include the final cohort numbers after the cohorts were further stratified for the outcome variable</w:t>
            </w:r>
            <w:r>
              <w:rPr>
                <w:rStyle w:val="None"/>
                <w:sz w:val="20"/>
                <w:szCs w:val="20"/>
              </w:rPr>
              <w:t xml:space="preserve"> (page 1). </w:t>
            </w:r>
          </w:p>
        </w:tc>
      </w:tr>
      <w:tr w:rsidR="00B4361A">
        <w:trPr>
          <w:trHeight w:val="45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B4361A" w:rsidRDefault="0083634F">
            <w:pPr>
              <w:pStyle w:val="Heading2"/>
              <w:ind w:left="360"/>
              <w:jc w:val="left"/>
            </w:pPr>
            <w:r>
              <w:rPr>
                <w:rStyle w:val="None"/>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pStyle w:val="ListParagraph"/>
              <w:ind w:left="0"/>
            </w:pPr>
            <w:r>
              <w:rPr>
                <w:rStyle w:val="None"/>
                <w:b/>
                <w:bCs/>
                <w:sz w:val="20"/>
                <w:szCs w:val="20"/>
              </w:rPr>
              <w:t xml:space="preserve">Yes, the manuscript appears to be scientifically correct and meaningful.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keepNext/>
              <w:outlineLvl w:val="1"/>
            </w:pPr>
            <w:r>
              <w:rPr>
                <w:rStyle w:val="None"/>
                <w:sz w:val="20"/>
                <w:szCs w:val="20"/>
              </w:rPr>
              <w:t>No specific feedback was provided for this section</w:t>
            </w:r>
          </w:p>
        </w:tc>
      </w:tr>
      <w:tr w:rsidR="00B4361A">
        <w:trPr>
          <w:trHeight w:val="67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B4361A" w:rsidRDefault="0083634F">
            <w:pPr>
              <w:ind w:left="360"/>
            </w:pPr>
            <w:r>
              <w:rPr>
                <w:rStyle w:val="None"/>
                <w:b/>
                <w:bCs/>
                <w:sz w:val="20"/>
                <w:szCs w:val="20"/>
              </w:rPr>
              <w:t xml:space="preserve">Are the references sufficient and recent? If you have </w:t>
            </w:r>
            <w:r>
              <w:rPr>
                <w:rStyle w:val="None"/>
                <w:b/>
                <w:bCs/>
                <w:sz w:val="20"/>
                <w:szCs w:val="20"/>
              </w:rPr>
              <w:t>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pStyle w:val="ListParagraph"/>
              <w:ind w:left="0"/>
            </w:pPr>
            <w:r>
              <w:rPr>
                <w:rStyle w:val="None"/>
                <w:b/>
                <w:bCs/>
                <w:sz w:val="20"/>
                <w:szCs w:val="20"/>
              </w:rPr>
              <w:t xml:space="preserve">The references in the manuscript are sufficient and recent, published between 2021 and 2025, which supports the relevance of the research.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keepNext/>
              <w:outlineLvl w:val="1"/>
            </w:pPr>
            <w:r>
              <w:rPr>
                <w:rStyle w:val="None"/>
                <w:sz w:val="20"/>
                <w:szCs w:val="20"/>
              </w:rPr>
              <w:t xml:space="preserve">No specific feedback was provided for </w:t>
            </w:r>
            <w:r>
              <w:rPr>
                <w:rStyle w:val="None"/>
                <w:sz w:val="20"/>
                <w:szCs w:val="20"/>
              </w:rPr>
              <w:t>this section</w:t>
            </w:r>
          </w:p>
        </w:tc>
      </w:tr>
      <w:tr w:rsidR="00B4361A">
        <w:trPr>
          <w:trHeight w:val="89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B4361A" w:rsidRDefault="0083634F">
            <w:pPr>
              <w:pStyle w:val="Heading2"/>
              <w:ind w:left="360"/>
              <w:jc w:val="left"/>
            </w:pPr>
            <w:r>
              <w:rPr>
                <w:rStyle w:val="None"/>
                <w:rFonts w:ascii="Times New Roman" w:hAnsi="Times New Roman"/>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numPr>
                <w:ilvl w:val="0"/>
                <w:numId w:val="4"/>
              </w:numPr>
              <w:rPr>
                <w:b/>
                <w:bCs/>
                <w:sz w:val="20"/>
                <w:szCs w:val="20"/>
              </w:rPr>
            </w:pPr>
            <w:r>
              <w:rPr>
                <w:rStyle w:val="None"/>
                <w:b/>
                <w:bCs/>
                <w:sz w:val="20"/>
                <w:szCs w:val="20"/>
              </w:rPr>
              <w:t xml:space="preserve">Yes, the language and English quality of the article are suitable for scholarly communications. However, if authors </w:t>
            </w:r>
            <w:proofErr w:type="gramStart"/>
            <w:r>
              <w:rPr>
                <w:rStyle w:val="None"/>
                <w:b/>
                <w:bCs/>
                <w:sz w:val="20"/>
                <w:szCs w:val="20"/>
              </w:rPr>
              <w:t>wishes</w:t>
            </w:r>
            <w:proofErr w:type="gramEnd"/>
            <w:r>
              <w:rPr>
                <w:rStyle w:val="None"/>
                <w:b/>
                <w:bCs/>
                <w:sz w:val="20"/>
                <w:szCs w:val="20"/>
              </w:rPr>
              <w:t xml:space="preserve"> then they can simplify the </w:t>
            </w:r>
            <w:r>
              <w:rPr>
                <w:rStyle w:val="None"/>
                <w:b/>
                <w:bCs/>
                <w:sz w:val="20"/>
                <w:szCs w:val="20"/>
              </w:rPr>
              <w:t>complex statistical sentences and results reporting for better readability.</w:t>
            </w:r>
          </w:p>
          <w:p w:rsidR="00B4361A" w:rsidRDefault="0083634F">
            <w:pPr>
              <w:numPr>
                <w:ilvl w:val="0"/>
                <w:numId w:val="4"/>
              </w:numPr>
              <w:rPr>
                <w:b/>
                <w:bCs/>
                <w:sz w:val="20"/>
                <w:szCs w:val="20"/>
              </w:rPr>
            </w:pPr>
            <w:r>
              <w:rPr>
                <w:rStyle w:val="None"/>
                <w:b/>
                <w:bCs/>
                <w:sz w:val="20"/>
                <w:szCs w:val="20"/>
              </w:rPr>
              <w:t>Tables should be in tabular format not in image form.</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r>
              <w:rPr>
                <w:rStyle w:val="None"/>
                <w:sz w:val="20"/>
                <w:szCs w:val="20"/>
              </w:rPr>
              <w:t xml:space="preserve">Tables were edited to be in tabular format instead of image form. </w:t>
            </w:r>
          </w:p>
        </w:tc>
      </w:tr>
      <w:tr w:rsidR="00B4361A">
        <w:trPr>
          <w:trHeight w:val="45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pStyle w:val="Heading2"/>
              <w:jc w:val="left"/>
            </w:pPr>
            <w:r>
              <w:rPr>
                <w:rStyle w:val="None"/>
                <w:rFonts w:ascii="Times New Roman" w:hAnsi="Times New Roman"/>
                <w:u w:val="single"/>
                <w:lang w:val="en-US"/>
              </w:rPr>
              <w:t>Optional/General</w:t>
            </w:r>
            <w:r>
              <w:rPr>
                <w:rStyle w:val="None"/>
                <w:rFonts w:ascii="Times New Roman" w:hAnsi="Times New Roman"/>
                <w:lang w:val="en-US"/>
              </w:rPr>
              <w:t xml:space="preserve"> </w:t>
            </w:r>
            <w:r>
              <w:rPr>
                <w:rStyle w:val="None"/>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pStyle w:val="NormalWeb"/>
              <w:spacing w:before="0" w:after="0"/>
            </w:pPr>
            <w:r>
              <w:rPr>
                <w:rStyle w:val="None"/>
                <w:rFonts w:ascii="Times New Roman" w:hAnsi="Times New Roman"/>
                <w:b/>
                <w:bCs/>
                <w:sz w:val="20"/>
                <w:szCs w:val="20"/>
              </w:rPr>
              <w:t>Not Applicable.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keepNext/>
              <w:outlineLvl w:val="1"/>
            </w:pPr>
            <w:r>
              <w:rPr>
                <w:rStyle w:val="None"/>
                <w:sz w:val="20"/>
                <w:szCs w:val="20"/>
              </w:rPr>
              <w:t xml:space="preserve">No specific </w:t>
            </w:r>
            <w:r>
              <w:rPr>
                <w:rStyle w:val="None"/>
                <w:sz w:val="20"/>
                <w:szCs w:val="20"/>
              </w:rPr>
              <w:t>feedback was provided for this section</w:t>
            </w:r>
          </w:p>
        </w:tc>
      </w:tr>
    </w:tbl>
    <w:p w:rsidR="00B4361A" w:rsidRDefault="00B4361A">
      <w:pPr>
        <w:widowControl w:val="0"/>
        <w:ind w:left="108" w:hanging="108"/>
        <w:rPr>
          <w:rStyle w:val="None"/>
          <w:rFonts w:ascii="Arial Unicode MS" w:hAnsi="Arial Unicode MS"/>
          <w:sz w:val="20"/>
          <w:szCs w:val="20"/>
        </w:rPr>
      </w:pPr>
    </w:p>
    <w:p w:rsidR="00B4361A" w:rsidRDefault="00B4361A">
      <w:pPr>
        <w:widowControl w:val="0"/>
        <w:rPr>
          <w:rStyle w:val="None"/>
          <w:b/>
          <w:bCs/>
          <w:sz w:val="20"/>
          <w:szCs w:val="20"/>
        </w:rPr>
      </w:pPr>
    </w:p>
    <w:p w:rsidR="00B4361A" w:rsidRDefault="00B4361A">
      <w:pPr>
        <w:pStyle w:val="BodyText"/>
        <w:rPr>
          <w:rStyle w:val="None"/>
          <w:rFonts w:ascii="Times New Roman" w:eastAsia="Times New Roman" w:hAnsi="Times New Roman" w:cs="Times New Roman"/>
          <w:b/>
          <w:bCs/>
          <w:sz w:val="20"/>
          <w:szCs w:val="20"/>
          <w:u w:val="single"/>
          <w:lang w:val="en-US"/>
        </w:rPr>
      </w:pPr>
    </w:p>
    <w:p w:rsidR="00B4361A" w:rsidRDefault="0083634F">
      <w:pPr>
        <w:pStyle w:val="BodyText"/>
      </w:pPr>
      <w:r>
        <w:rPr>
          <w:rStyle w:val="None"/>
          <w:rFonts w:ascii="Arial Unicode MS" w:hAnsi="Arial Unicode MS"/>
          <w:sz w:val="20"/>
          <w:szCs w:val="20"/>
          <w:u w:val="single"/>
          <w:lang w:val="en-US"/>
        </w:rPr>
        <w:br w:type="page"/>
      </w:r>
    </w:p>
    <w:tbl>
      <w:tblPr>
        <w:tblW w:w="2092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6"/>
        <w:gridCol w:w="7087"/>
        <w:gridCol w:w="7077"/>
      </w:tblGrid>
      <w:tr w:rsidR="00B4361A">
        <w:trPr>
          <w:trHeight w:val="480"/>
        </w:trPr>
        <w:tc>
          <w:tcPr>
            <w:tcW w:w="20920"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rsidR="00B4361A" w:rsidRDefault="0083634F">
            <w:pPr>
              <w:spacing w:line="276" w:lineRule="auto"/>
            </w:pPr>
            <w:r>
              <w:rPr>
                <w:rStyle w:val="None"/>
                <w:rFonts w:ascii="Arial" w:hAnsi="Arial"/>
                <w:b/>
                <w:bCs/>
                <w:sz w:val="20"/>
                <w:szCs w:val="20"/>
                <w:u w:val="single"/>
                <w:shd w:val="clear" w:color="auto" w:fill="FFFF00"/>
              </w:rPr>
              <w:lastRenderedPageBreak/>
              <w:t>PART  2:</w:t>
            </w:r>
            <w:r>
              <w:rPr>
                <w:rStyle w:val="None"/>
                <w:rFonts w:ascii="Arial" w:hAnsi="Arial"/>
                <w:b/>
                <w:bCs/>
                <w:sz w:val="20"/>
                <w:szCs w:val="20"/>
                <w:u w:val="single"/>
              </w:rPr>
              <w:t xml:space="preserve"> </w:t>
            </w:r>
          </w:p>
        </w:tc>
      </w:tr>
      <w:tr w:rsidR="00B4361A">
        <w:trPr>
          <w:trHeight w:val="855"/>
        </w:trPr>
        <w:tc>
          <w:tcPr>
            <w:tcW w:w="6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361A" w:rsidRDefault="00B4361A"/>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keepNext/>
              <w:spacing w:line="276" w:lineRule="auto"/>
              <w:outlineLvl w:val="1"/>
            </w:pPr>
            <w:r>
              <w:rPr>
                <w:rStyle w:val="None"/>
                <w:rFonts w:ascii="Arial" w:hAnsi="Arial"/>
                <w:b/>
                <w:bCs/>
                <w:sz w:val="20"/>
                <w:szCs w:val="20"/>
              </w:rPr>
              <w:t>Reviewer</w:t>
            </w:r>
            <w:r>
              <w:rPr>
                <w:rStyle w:val="None"/>
                <w:rFonts w:ascii="Arial" w:hAnsi="Arial"/>
                <w:b/>
                <w:bCs/>
                <w:sz w:val="20"/>
                <w:szCs w:val="20"/>
              </w:rPr>
              <w:t>’</w:t>
            </w:r>
            <w:r>
              <w:rPr>
                <w:rStyle w:val="None"/>
                <w:rFonts w:ascii="Arial" w:hAnsi="Arial"/>
                <w:b/>
                <w:bCs/>
                <w:sz w:val="20"/>
                <w:szCs w:val="20"/>
              </w:rPr>
              <w:t>s comment</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361A" w:rsidRDefault="0083634F">
            <w:pPr>
              <w:spacing w:after="160" w:line="252" w:lineRule="auto"/>
            </w:pPr>
            <w:r>
              <w:rPr>
                <w:rStyle w:val="None"/>
                <w:rFonts w:ascii="Arial" w:hAnsi="Arial"/>
                <w:b/>
                <w:bCs/>
                <w:kern w:val="2"/>
                <w:sz w:val="20"/>
                <w:szCs w:val="20"/>
              </w:rPr>
              <w:t>Author</w:t>
            </w:r>
            <w:r>
              <w:rPr>
                <w:rStyle w:val="None"/>
                <w:rFonts w:ascii="Arial" w:hAnsi="Arial"/>
                <w:b/>
                <w:bCs/>
                <w:kern w:val="2"/>
                <w:sz w:val="20"/>
                <w:szCs w:val="20"/>
              </w:rPr>
              <w:t>’</w:t>
            </w:r>
            <w:r>
              <w:rPr>
                <w:rStyle w:val="None"/>
                <w:rFonts w:ascii="Arial" w:hAnsi="Arial"/>
                <w:b/>
                <w:bCs/>
                <w:kern w:val="2"/>
                <w:sz w:val="20"/>
                <w:szCs w:val="20"/>
              </w:rPr>
              <w:t>s Feedback</w:t>
            </w:r>
            <w:r>
              <w:rPr>
                <w:rStyle w:val="None"/>
                <w:rFonts w:ascii="Arial" w:hAnsi="Arial"/>
                <w:kern w:val="2"/>
                <w:sz w:val="20"/>
                <w:szCs w:val="20"/>
              </w:rPr>
              <w:t xml:space="preserve"> (It is mandatory that authors should write his/her feedback here)</w:t>
            </w:r>
          </w:p>
        </w:tc>
      </w:tr>
      <w:tr w:rsidR="00B4361A">
        <w:trPr>
          <w:trHeight w:val="750"/>
        </w:trPr>
        <w:tc>
          <w:tcPr>
            <w:tcW w:w="6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361A" w:rsidRDefault="0083634F">
            <w:pPr>
              <w:spacing w:line="276" w:lineRule="auto"/>
            </w:pPr>
            <w:r>
              <w:rPr>
                <w:rStyle w:val="None"/>
                <w:rFonts w:ascii="Arial" w:hAnsi="Arial"/>
                <w:b/>
                <w:bCs/>
                <w:sz w:val="20"/>
                <w:szCs w:val="20"/>
              </w:rPr>
              <w:t xml:space="preserve">Are there ethical issues in this manuscript? </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361A" w:rsidRDefault="0083634F">
            <w:pPr>
              <w:spacing w:line="276" w:lineRule="auto"/>
            </w:pPr>
            <w:r>
              <w:rPr>
                <w:rStyle w:val="None"/>
                <w:rFonts w:ascii="Arial" w:hAnsi="Arial"/>
                <w:i/>
                <w:iCs/>
                <w:sz w:val="20"/>
                <w:szCs w:val="20"/>
                <w:u w:val="single"/>
              </w:rPr>
              <w:t xml:space="preserve">(If yes, </w:t>
            </w:r>
            <w:proofErr w:type="gramStart"/>
            <w:r>
              <w:rPr>
                <w:rStyle w:val="None"/>
                <w:rFonts w:ascii="Arial" w:hAnsi="Arial"/>
                <w:i/>
                <w:iCs/>
                <w:sz w:val="20"/>
                <w:szCs w:val="20"/>
                <w:u w:val="single"/>
              </w:rPr>
              <w:t>Kindly</w:t>
            </w:r>
            <w:proofErr w:type="gramEnd"/>
            <w:r>
              <w:rPr>
                <w:rStyle w:val="None"/>
                <w:rFonts w:ascii="Arial" w:hAnsi="Arial"/>
                <w:i/>
                <w:iCs/>
                <w:sz w:val="20"/>
                <w:szCs w:val="20"/>
                <w:u w:val="single"/>
              </w:rPr>
              <w:t xml:space="preserve"> please write down the ethical </w:t>
            </w:r>
            <w:r>
              <w:rPr>
                <w:rStyle w:val="None"/>
                <w:rFonts w:ascii="Arial" w:hAnsi="Arial"/>
                <w:i/>
                <w:iCs/>
                <w:sz w:val="20"/>
                <w:szCs w:val="20"/>
                <w:u w:val="single"/>
              </w:rPr>
              <w:t>issues here in details)</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361A" w:rsidRDefault="0083634F">
            <w:pPr>
              <w:keepNext/>
              <w:outlineLvl w:val="1"/>
            </w:pPr>
            <w:r>
              <w:rPr>
                <w:rStyle w:val="None"/>
                <w:sz w:val="20"/>
                <w:szCs w:val="20"/>
              </w:rPr>
              <w:t>No specific feedback was provided for this section</w:t>
            </w:r>
          </w:p>
        </w:tc>
      </w:tr>
    </w:tbl>
    <w:p w:rsidR="00B4361A" w:rsidRDefault="00B4361A">
      <w:pPr>
        <w:pStyle w:val="BodyText"/>
        <w:widowControl w:val="0"/>
        <w:ind w:left="108" w:hanging="108"/>
        <w:jc w:val="left"/>
        <w:rPr>
          <w:rStyle w:val="None"/>
          <w:rFonts w:ascii="Arial Unicode MS" w:hAnsi="Arial Unicode MS"/>
          <w:sz w:val="20"/>
          <w:szCs w:val="20"/>
          <w:u w:val="single"/>
          <w:lang w:val="en-US"/>
        </w:rPr>
      </w:pPr>
    </w:p>
    <w:bookmarkEnd w:id="0"/>
    <w:p w:rsidR="00B4361A" w:rsidRDefault="00B4361A">
      <w:pPr>
        <w:pStyle w:val="BodyText"/>
        <w:widowControl w:val="0"/>
        <w:rPr>
          <w:rStyle w:val="None"/>
          <w:rFonts w:ascii="Times New Roman" w:eastAsia="Times New Roman" w:hAnsi="Times New Roman" w:cs="Times New Roman"/>
          <w:b/>
          <w:bCs/>
          <w:sz w:val="20"/>
          <w:szCs w:val="20"/>
          <w:u w:val="single"/>
          <w:lang w:val="en-US"/>
        </w:rPr>
      </w:pPr>
    </w:p>
    <w:p w:rsidR="00B4361A" w:rsidRDefault="00B4361A"/>
    <w:p w:rsidR="00B4361A" w:rsidRDefault="00B4361A"/>
    <w:p w:rsidR="00B4361A" w:rsidRDefault="00B4361A">
      <w:pPr>
        <w:rPr>
          <w:rStyle w:val="None"/>
          <w:u w:val="single"/>
        </w:rPr>
      </w:pPr>
    </w:p>
    <w:p w:rsidR="00B4361A" w:rsidRDefault="00B4361A"/>
    <w:sectPr w:rsidR="00B4361A">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34F" w:rsidRDefault="0083634F">
      <w:r>
        <w:separator/>
      </w:r>
    </w:p>
  </w:endnote>
  <w:endnote w:type="continuationSeparator" w:id="0">
    <w:p w:rsidR="0083634F" w:rsidRDefault="0083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61A" w:rsidRDefault="0083634F">
    <w:pPr>
      <w:pStyle w:val="Footer"/>
    </w:pPr>
    <w:r>
      <w:rPr>
        <w:sz w:val="16"/>
        <w:szCs w:val="16"/>
      </w:rPr>
      <w:t>Created by: DR</w:t>
    </w:r>
    <w:r>
      <w:rPr>
        <w:sz w:val="16"/>
        <w:szCs w:val="16"/>
      </w:rPr>
      <w:tab/>
    </w:r>
    <w:r>
      <w:rPr>
        <w:sz w:val="16"/>
        <w:szCs w:val="16"/>
      </w:rPr>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34F" w:rsidRDefault="0083634F">
      <w:r>
        <w:separator/>
      </w:r>
    </w:p>
  </w:footnote>
  <w:footnote w:type="continuationSeparator" w:id="0">
    <w:p w:rsidR="0083634F" w:rsidRDefault="00836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61A" w:rsidRDefault="00B4361A">
    <w:pPr>
      <w:spacing w:before="100" w:after="100"/>
      <w:jc w:val="center"/>
      <w:rPr>
        <w:rFonts w:ascii="Arial" w:hAnsi="Arial"/>
        <w:b/>
        <w:bCs/>
        <w:color w:val="003399"/>
        <w:u w:val="single" w:color="003399"/>
      </w:rPr>
    </w:pPr>
  </w:p>
  <w:p w:rsidR="00B4361A" w:rsidRDefault="0083634F">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02B0F"/>
    <w:multiLevelType w:val="hybridMultilevel"/>
    <w:tmpl w:val="482AF936"/>
    <w:lvl w:ilvl="0" w:tplc="35242A1A">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7EC0FE58">
      <w:start w:val="1"/>
      <w:numFmt w:val="decimal"/>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173CBAA6">
      <w:start w:val="1"/>
      <w:numFmt w:val="decimal"/>
      <w:lvlText w:val="%3."/>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1D76B374">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18FCBAFE">
      <w:start w:val="1"/>
      <w:numFmt w:val="decimal"/>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C32D1C6">
      <w:start w:val="1"/>
      <w:numFmt w:val="decimal"/>
      <w:lvlText w:val="%6."/>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3140B5EC">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AD66AB3E">
      <w:start w:val="1"/>
      <w:numFmt w:val="decimal"/>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EB408884">
      <w:start w:val="1"/>
      <w:numFmt w:val="decimal"/>
      <w:lvlText w:val="%9."/>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50F16378"/>
    <w:multiLevelType w:val="hybridMultilevel"/>
    <w:tmpl w:val="79CACDC8"/>
    <w:lvl w:ilvl="0" w:tplc="FE083244">
      <w:start w:val="1"/>
      <w:numFmt w:val="bullet"/>
      <w:lvlText w:val="o"/>
      <w:lvlJc w:val="left"/>
      <w:pPr>
        <w:ind w:left="250" w:hanging="25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sz w:val="14"/>
        <w:szCs w:val="14"/>
        <w:highlight w:val="none"/>
        <w:vertAlign w:val="baseline"/>
      </w:rPr>
    </w:lvl>
    <w:lvl w:ilvl="1" w:tplc="B6B0FC1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7F789366">
      <w:start w:val="1"/>
      <w:numFmt w:val="bullet"/>
      <w:lvlText w:val="o"/>
      <w:lvlJc w:val="left"/>
      <w:pPr>
        <w:ind w:left="25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43FC706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7CC14E0">
      <w:start w:val="1"/>
      <w:numFmt w:val="bullet"/>
      <w:lvlText w:val="o"/>
      <w:lvlJc w:val="left"/>
      <w:pPr>
        <w:ind w:left="46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7783D9A">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E94EDC8">
      <w:start w:val="1"/>
      <w:numFmt w:val="bullet"/>
      <w:lvlText w:val="o"/>
      <w:lvlJc w:val="left"/>
      <w:pPr>
        <w:ind w:left="68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A58C7DCA">
      <w:start w:val="1"/>
      <w:numFmt w:val="bullet"/>
      <w:lvlText w:val="o"/>
      <w:lvlJc w:val="left"/>
      <w:pPr>
        <w:ind w:left="79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425AF202">
      <w:start w:val="1"/>
      <w:numFmt w:val="bullet"/>
      <w:lvlText w:val="o"/>
      <w:lvlJc w:val="left"/>
      <w:pPr>
        <w:ind w:left="90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73AC6C34"/>
    <w:multiLevelType w:val="hybridMultilevel"/>
    <w:tmpl w:val="C1569FC2"/>
    <w:lvl w:ilvl="0" w:tplc="41F8263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A12CEE6">
      <w:start w:val="1"/>
      <w:numFmt w:val="bullet"/>
      <w:lvlText w:val="o"/>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E42F6E0">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3026F30">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9FA7ED0">
      <w:start w:val="1"/>
      <w:numFmt w:val="bullet"/>
      <w:lvlText w:val="o"/>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CA2B96A">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816CA66">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D8BD4A">
      <w:start w:val="1"/>
      <w:numFmt w:val="bullet"/>
      <w:lvlText w:val="o"/>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A721D3C">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1"/>
  </w:num>
  <w:num w:numId="3">
    <w:abstractNumId w:val="0"/>
    <w:lvlOverride w:ilvl="0">
      <w:startOverride w:val="2"/>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61A"/>
    <w:rsid w:val="0083634F"/>
    <w:rsid w:val="00B4361A"/>
    <w:rsid w:val="00F469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347675-070E-46B1-9499-84C151289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12700" w14:cap="flat" w14:cmpd="sng" w14:algn="ctr">
        <w14:noFill/>
        <w14:prstDash w14:val="solid"/>
        <w14:miter w14:lim="400000"/>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12700" w14:cap="flat" w14:cmpd="sng" w14:algn="ctr">
        <w14:noFill/>
        <w14:prstDash w14:val="solid"/>
        <w14:miter w14:lim="400000"/>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Arial" w:eastAsia="Arial" w:hAnsi="Arial" w:cs="Arial"/>
      <w:b/>
      <w:bCs/>
      <w:outline w:val="0"/>
      <w:color w:val="0000FF"/>
      <w:sz w:val="20"/>
      <w:szCs w:val="20"/>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paragraph" w:styleId="ListParagraph">
    <w:name w:val="List Paragraph"/>
    <w:pPr>
      <w:ind w:left="720"/>
    </w:pPr>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index.php/AJMPC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3179</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2025-10-30T11:45:00Z</dcterms:created>
  <dcterms:modified xsi:type="dcterms:W3CDTF">2025-10-30T11:51:00Z</dcterms:modified>
</cp:coreProperties>
</file>