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F28660" w14:textId="77777777" w:rsidR="0078769D" w:rsidRPr="00F258DA" w:rsidRDefault="0078769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8769D" w:rsidRPr="00F258DA" w14:paraId="49D5030E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219FB92" w14:textId="77777777" w:rsidR="0078769D" w:rsidRPr="00F258DA" w:rsidRDefault="0078769D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78769D" w:rsidRPr="00F258DA" w14:paraId="42A9D920" w14:textId="77777777">
        <w:trPr>
          <w:trHeight w:val="290"/>
        </w:trPr>
        <w:tc>
          <w:tcPr>
            <w:tcW w:w="5167" w:type="dxa"/>
          </w:tcPr>
          <w:p w14:paraId="0BE302F6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F546CD" w14:textId="77777777" w:rsidR="0078769D" w:rsidRPr="00F258DA" w:rsidRDefault="002A374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="00917CBB" w:rsidRPr="00F258DA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Medicine and Health</w:t>
              </w:r>
            </w:hyperlink>
            <w:r w:rsidR="00917CBB" w:rsidRPr="00F258DA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78769D" w:rsidRPr="00F258DA" w14:paraId="38C5E31E" w14:textId="77777777">
        <w:trPr>
          <w:trHeight w:val="290"/>
        </w:trPr>
        <w:tc>
          <w:tcPr>
            <w:tcW w:w="5167" w:type="dxa"/>
          </w:tcPr>
          <w:p w14:paraId="08FB7260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F86DF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Ms_AJMAH_148009</w:t>
            </w:r>
          </w:p>
        </w:tc>
      </w:tr>
      <w:tr w:rsidR="0078769D" w:rsidRPr="00F258DA" w14:paraId="44D97F47" w14:textId="77777777">
        <w:trPr>
          <w:trHeight w:val="650"/>
        </w:trPr>
        <w:tc>
          <w:tcPr>
            <w:tcW w:w="5167" w:type="dxa"/>
          </w:tcPr>
          <w:p w14:paraId="1AA6C207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6E4F01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 Systematic Literature Review of Machine Learning Methods in Healthcare</w:t>
            </w:r>
          </w:p>
        </w:tc>
      </w:tr>
      <w:tr w:rsidR="0078769D" w:rsidRPr="00F258DA" w14:paraId="78B53F18" w14:textId="77777777">
        <w:trPr>
          <w:trHeight w:val="332"/>
        </w:trPr>
        <w:tc>
          <w:tcPr>
            <w:tcW w:w="5167" w:type="dxa"/>
          </w:tcPr>
          <w:p w14:paraId="66F49D2F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3EFE79" w14:textId="77777777" w:rsidR="0078769D" w:rsidRPr="00F258DA" w:rsidRDefault="007876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C428570" w14:textId="77777777" w:rsidR="0078769D" w:rsidRPr="00F258DA" w:rsidRDefault="007876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7F05EE21" w14:textId="77777777" w:rsidR="0078769D" w:rsidRPr="00F258DA" w:rsidRDefault="0078769D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8769D" w:rsidRPr="00F258DA" w14:paraId="1660A66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18D5D07" w14:textId="77777777" w:rsidR="0078769D" w:rsidRPr="00F258DA" w:rsidRDefault="00917CB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258DA">
              <w:rPr>
                <w:rFonts w:ascii="Arial" w:eastAsia="Times New Roman" w:hAnsi="Arial" w:cs="Arial"/>
                <w:highlight w:val="yellow"/>
              </w:rPr>
              <w:t>PART  1:</w:t>
            </w:r>
            <w:r w:rsidRPr="00F258DA">
              <w:rPr>
                <w:rFonts w:ascii="Arial" w:eastAsia="Times New Roman" w:hAnsi="Arial" w:cs="Arial"/>
              </w:rPr>
              <w:t xml:space="preserve"> Comments</w:t>
            </w:r>
          </w:p>
          <w:p w14:paraId="4736A4E4" w14:textId="77777777" w:rsidR="0078769D" w:rsidRPr="00F258DA" w:rsidRDefault="0078769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69D" w:rsidRPr="00F258DA" w14:paraId="3C3DC917" w14:textId="77777777">
        <w:tc>
          <w:tcPr>
            <w:tcW w:w="5351" w:type="dxa"/>
          </w:tcPr>
          <w:p w14:paraId="14DBB221" w14:textId="77777777" w:rsidR="0078769D" w:rsidRPr="00F258DA" w:rsidRDefault="0078769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B4D5C20" w14:textId="77777777" w:rsidR="0078769D" w:rsidRPr="00F258DA" w:rsidRDefault="00917CB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258DA">
              <w:rPr>
                <w:rFonts w:ascii="Arial" w:eastAsia="Times New Roman" w:hAnsi="Arial" w:cs="Arial"/>
              </w:rPr>
              <w:t>Reviewer’s comment</w:t>
            </w:r>
          </w:p>
          <w:p w14:paraId="71D4240B" w14:textId="77777777" w:rsidR="0078769D" w:rsidRPr="00F258DA" w:rsidRDefault="00917CBB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277B3D4" w14:textId="77777777" w:rsidR="0078769D" w:rsidRPr="00F258DA" w:rsidRDefault="0078769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53AB357" w14:textId="77777777" w:rsidR="0078769D" w:rsidRPr="00F258DA" w:rsidRDefault="00917CBB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F258DA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67FEFD06" w14:textId="77777777" w:rsidR="0078769D" w:rsidRPr="00F258DA" w:rsidRDefault="0078769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78769D" w:rsidRPr="00F258DA" w14:paraId="1BEEF698" w14:textId="77777777">
        <w:trPr>
          <w:trHeight w:val="1264"/>
        </w:trPr>
        <w:tc>
          <w:tcPr>
            <w:tcW w:w="5351" w:type="dxa"/>
          </w:tcPr>
          <w:p w14:paraId="29583F23" w14:textId="77777777" w:rsidR="0078769D" w:rsidRPr="00F258DA" w:rsidRDefault="00917CB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97AFC01" w14:textId="77777777" w:rsidR="0078769D" w:rsidRPr="00F258DA" w:rsidRDefault="007876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E22877B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This paper offers a clear and structured overview of how machine learning is being applied across healthcare, especially in diagnostics, imaging, and personalized treatment. It summarizes a decade of research and highlights both global trends and the growing role of ML in low-resource settings like India. The review helps readers understand what’s been achieved and where the major gaps remain, making it a useful reference for researchers and practitioners in medical AI.</w:t>
            </w:r>
          </w:p>
        </w:tc>
        <w:tc>
          <w:tcPr>
            <w:tcW w:w="6442" w:type="dxa"/>
          </w:tcPr>
          <w:p w14:paraId="4DB460B6" w14:textId="47F99617" w:rsidR="0078769D" w:rsidRPr="00F258DA" w:rsidRDefault="004421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b w:val="0"/>
              </w:rPr>
              <w:t>Manuscript updated</w:t>
            </w:r>
          </w:p>
        </w:tc>
      </w:tr>
      <w:tr w:rsidR="0078769D" w:rsidRPr="00F258DA" w14:paraId="334E039B" w14:textId="77777777">
        <w:trPr>
          <w:trHeight w:val="1262"/>
        </w:trPr>
        <w:tc>
          <w:tcPr>
            <w:tcW w:w="5351" w:type="dxa"/>
          </w:tcPr>
          <w:p w14:paraId="3976DBD8" w14:textId="77777777" w:rsidR="0078769D" w:rsidRPr="00F258DA" w:rsidRDefault="00917CB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1FDCB0E8" w14:textId="77777777" w:rsidR="0078769D" w:rsidRPr="00F258DA" w:rsidRDefault="00917CB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707B7A09" w14:textId="77777777" w:rsidR="0078769D" w:rsidRPr="00F258DA" w:rsidRDefault="0078769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C05AF98" w14:textId="77777777" w:rsidR="0078769D" w:rsidRPr="00F258DA" w:rsidRDefault="00917CBB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Yes, the title is accurate and clearly represents the content.</w:t>
            </w:r>
          </w:p>
        </w:tc>
        <w:tc>
          <w:tcPr>
            <w:tcW w:w="6442" w:type="dxa"/>
          </w:tcPr>
          <w:p w14:paraId="112E2BAB" w14:textId="5A5A68C0" w:rsidR="0078769D" w:rsidRPr="00F258DA" w:rsidRDefault="004421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b w:val="0"/>
              </w:rPr>
              <w:t>Manuscript updated</w:t>
            </w:r>
          </w:p>
        </w:tc>
      </w:tr>
      <w:tr w:rsidR="0078769D" w:rsidRPr="00F258DA" w14:paraId="0A5C1C49" w14:textId="77777777">
        <w:trPr>
          <w:trHeight w:val="1262"/>
        </w:trPr>
        <w:tc>
          <w:tcPr>
            <w:tcW w:w="5351" w:type="dxa"/>
          </w:tcPr>
          <w:p w14:paraId="52ED2BE5" w14:textId="77777777" w:rsidR="0078769D" w:rsidRPr="00F258DA" w:rsidRDefault="00917CB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258DA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FB9E12E" w14:textId="77777777" w:rsidR="0078769D" w:rsidRPr="00F258DA" w:rsidRDefault="0078769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9009E9E" w14:textId="77777777" w:rsidR="0078769D" w:rsidRPr="00F258DA" w:rsidRDefault="00917CBB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The abstract is detailed and informative, capturing the objectives, scope, and main findings. However, it could benefit from slightly clearer quantitative synthesis (e.g., proportion of studies by ML type) and a sentence summarizing the methodological rigor (e.g., adherence to PRISMA guidelines).</w:t>
            </w:r>
          </w:p>
        </w:tc>
        <w:tc>
          <w:tcPr>
            <w:tcW w:w="6442" w:type="dxa"/>
          </w:tcPr>
          <w:p w14:paraId="37D1E572" w14:textId="59717C45" w:rsidR="0078769D" w:rsidRPr="00F258DA" w:rsidRDefault="004421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b w:val="0"/>
              </w:rPr>
              <w:t>Manuscript updated</w:t>
            </w:r>
          </w:p>
        </w:tc>
      </w:tr>
      <w:tr w:rsidR="0078769D" w:rsidRPr="00F258DA" w14:paraId="07D83449" w14:textId="77777777">
        <w:trPr>
          <w:trHeight w:val="704"/>
        </w:trPr>
        <w:tc>
          <w:tcPr>
            <w:tcW w:w="5351" w:type="dxa"/>
          </w:tcPr>
          <w:p w14:paraId="0AB5D625" w14:textId="77777777" w:rsidR="0078769D" w:rsidRPr="00F258DA" w:rsidRDefault="00917CBB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F258DA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CE4F0B3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Yes, the paper is technically sound. It follows a systematic review structure, referencing appropriate literature and methodologies.</w:t>
            </w:r>
          </w:p>
        </w:tc>
        <w:tc>
          <w:tcPr>
            <w:tcW w:w="6442" w:type="dxa"/>
          </w:tcPr>
          <w:p w14:paraId="75F30A1F" w14:textId="71B939D5" w:rsidR="0078769D" w:rsidRPr="00F258DA" w:rsidRDefault="004421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b w:val="0"/>
              </w:rPr>
              <w:t>Manuscript updated</w:t>
            </w:r>
          </w:p>
        </w:tc>
      </w:tr>
      <w:tr w:rsidR="0078769D" w:rsidRPr="00F258DA" w14:paraId="417C7997" w14:textId="77777777">
        <w:trPr>
          <w:trHeight w:val="703"/>
        </w:trPr>
        <w:tc>
          <w:tcPr>
            <w:tcW w:w="5351" w:type="dxa"/>
          </w:tcPr>
          <w:p w14:paraId="0C5A9317" w14:textId="77777777" w:rsidR="0078769D" w:rsidRPr="00F258DA" w:rsidRDefault="00917CB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9C9802C" w14:textId="77777777" w:rsidR="0078769D" w:rsidRPr="00F258DA" w:rsidRDefault="00917C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References are abundant, relevant, and up-to-date (most between 2020–2024). However, the referencing style is inconsistent with the journal’s required Vancouver (numeric) format. Currently, it uses author–year (Harvard/APA) citations. Authors should convert all in-text citations to numerical format and reorder the reference list accordingly.</w:t>
            </w:r>
          </w:p>
        </w:tc>
        <w:tc>
          <w:tcPr>
            <w:tcW w:w="6442" w:type="dxa"/>
          </w:tcPr>
          <w:p w14:paraId="1246CEE9" w14:textId="69EC8741" w:rsidR="0078769D" w:rsidRPr="00F258DA" w:rsidRDefault="004421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b w:val="0"/>
              </w:rPr>
              <w:t>Manuscript updated</w:t>
            </w:r>
          </w:p>
        </w:tc>
      </w:tr>
      <w:tr w:rsidR="0078769D" w:rsidRPr="00F258DA" w14:paraId="54154DE0" w14:textId="77777777">
        <w:trPr>
          <w:trHeight w:val="386"/>
        </w:trPr>
        <w:tc>
          <w:tcPr>
            <w:tcW w:w="5351" w:type="dxa"/>
          </w:tcPr>
          <w:p w14:paraId="5F51717E" w14:textId="77777777" w:rsidR="0078769D" w:rsidRPr="00F258DA" w:rsidRDefault="00917CB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258DA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527BCE3B" w14:textId="77777777" w:rsidR="0078769D" w:rsidRPr="00F258DA" w:rsidRDefault="0078769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2A39701" w14:textId="77777777" w:rsidR="0078769D" w:rsidRPr="00F258DA" w:rsidRDefault="00917CBB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Yes. The manuscript is written in clear, formal English with minimal grammatical issues. A light proofreading pass could improve sentence compactness and consistency of tense (present vs past).</w:t>
            </w:r>
          </w:p>
        </w:tc>
        <w:tc>
          <w:tcPr>
            <w:tcW w:w="6442" w:type="dxa"/>
          </w:tcPr>
          <w:p w14:paraId="08E4FEF2" w14:textId="320DB197" w:rsidR="0078769D" w:rsidRPr="00F258DA" w:rsidRDefault="00442192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Manuscript updated</w:t>
            </w:r>
          </w:p>
        </w:tc>
      </w:tr>
      <w:tr w:rsidR="0078769D" w:rsidRPr="00F258DA" w14:paraId="1C206719" w14:textId="77777777">
        <w:trPr>
          <w:trHeight w:val="1178"/>
        </w:trPr>
        <w:tc>
          <w:tcPr>
            <w:tcW w:w="5351" w:type="dxa"/>
          </w:tcPr>
          <w:p w14:paraId="50595A8C" w14:textId="77777777" w:rsidR="0078769D" w:rsidRPr="00F258DA" w:rsidRDefault="00917CB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258DA">
              <w:rPr>
                <w:rFonts w:ascii="Arial" w:eastAsia="Times New Roman" w:hAnsi="Arial" w:cs="Arial"/>
                <w:u w:val="single"/>
              </w:rPr>
              <w:t>Optional/General</w:t>
            </w:r>
            <w:r w:rsidRPr="00F258DA">
              <w:rPr>
                <w:rFonts w:ascii="Arial" w:eastAsia="Times New Roman" w:hAnsi="Arial" w:cs="Arial"/>
              </w:rPr>
              <w:t xml:space="preserve"> </w:t>
            </w:r>
            <w:r w:rsidRPr="00F258DA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0EF39457" w14:textId="77777777" w:rsidR="0078769D" w:rsidRPr="00F258DA" w:rsidRDefault="0078769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318E7B2A" w14:textId="77777777" w:rsidR="0078769D" w:rsidRPr="00F258DA" w:rsidRDefault="00917CBB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The paper could include a concise table summarizing study characteristics by region and methodology to enhance readability.</w:t>
            </w:r>
          </w:p>
          <w:p w14:paraId="4217BE85" w14:textId="77777777" w:rsidR="0078769D" w:rsidRPr="00F258DA" w:rsidRDefault="00917CBB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Figures such as the PRISMA flowchart should include numerical labels for each step.</w:t>
            </w:r>
          </w:p>
          <w:p w14:paraId="23F4BA00" w14:textId="77777777" w:rsidR="0078769D" w:rsidRPr="00F258DA" w:rsidRDefault="00917CBB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A brief section on the limitations of systematic reviews (publication bias, dataset imbalance) would strengthen Section 7.4.</w:t>
            </w:r>
          </w:p>
          <w:p w14:paraId="7E9068FD" w14:textId="77777777" w:rsidR="002F340D" w:rsidRPr="00F258DA" w:rsidRDefault="002F340D" w:rsidP="002F340D">
            <w:pPr>
              <w:rPr>
                <w:rFonts w:ascii="Arial" w:hAnsi="Arial" w:cs="Arial"/>
                <w:sz w:val="20"/>
                <w:szCs w:val="20"/>
              </w:rPr>
            </w:pPr>
          </w:p>
          <w:p w14:paraId="0518ADB2" w14:textId="77777777" w:rsidR="002F340D" w:rsidRPr="00F258DA" w:rsidRDefault="002F340D" w:rsidP="002F340D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sz w:val="20"/>
                <w:szCs w:val="20"/>
              </w:rPr>
              <w:t>The paper is scientifically sound, comprehensive, and well-written. The main required improvements are formatting (Vancouver citation style), minor linguistic edits, and slightly enhanced data synthesis clarity.</w:t>
            </w:r>
          </w:p>
        </w:tc>
        <w:tc>
          <w:tcPr>
            <w:tcW w:w="6442" w:type="dxa"/>
          </w:tcPr>
          <w:p w14:paraId="1ECC3BD7" w14:textId="5262B3B0" w:rsidR="0078769D" w:rsidRPr="00F258DA" w:rsidRDefault="00442192">
            <w:pPr>
              <w:rPr>
                <w:rFonts w:ascii="Arial" w:hAnsi="Arial" w:cs="Arial"/>
                <w:sz w:val="20"/>
                <w:szCs w:val="20"/>
              </w:rPr>
            </w:pPr>
            <w:r w:rsidRPr="00F258DA">
              <w:rPr>
                <w:rFonts w:ascii="Arial" w:hAnsi="Arial" w:cs="Arial"/>
                <w:b/>
                <w:sz w:val="20"/>
                <w:szCs w:val="20"/>
              </w:rPr>
              <w:t>Manuscript updated</w:t>
            </w:r>
          </w:p>
        </w:tc>
      </w:tr>
    </w:tbl>
    <w:p w14:paraId="221FE235" w14:textId="77777777" w:rsidR="0078769D" w:rsidRPr="00F258DA" w:rsidRDefault="007876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C35C09A" w14:textId="2A61EF70" w:rsidR="008C0B40" w:rsidRDefault="008C0B4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A2B534A" w14:textId="3B26E8D1" w:rsidR="00F258DA" w:rsidRDefault="00F258D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EBE76D6" w14:textId="1C1B76BF" w:rsidR="00F258DA" w:rsidRDefault="00F258D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4A72BD7" w14:textId="30CBDA7B" w:rsidR="00F258DA" w:rsidRDefault="00F258D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7898025" w14:textId="77777777" w:rsidR="00F258DA" w:rsidRPr="00F258DA" w:rsidRDefault="00F258D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0" w:name="_GoBack"/>
      <w:bookmarkEnd w:id="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8C0B40" w:rsidRPr="00F258DA" w14:paraId="4AD0E279" w14:textId="77777777" w:rsidTr="008C0B40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2ABA5F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1" w:name="_Hlk156057883"/>
            <w:bookmarkStart w:id="2" w:name="_Hlk156057704"/>
            <w:r w:rsidRPr="00F258DA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F258DA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033CB3F8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8C0B40" w:rsidRPr="00F258DA" w14:paraId="7F2BA509" w14:textId="77777777" w:rsidTr="008C0B40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8D0A56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D24F93" w14:textId="77777777" w:rsidR="008C0B40" w:rsidRPr="00F258DA" w:rsidRDefault="008C0B40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F258DA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37512" w14:textId="77777777" w:rsidR="008C0B40" w:rsidRPr="00F258DA" w:rsidRDefault="008C0B4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F258DA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F258DA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50EF15FE" w14:textId="77777777" w:rsidR="008C0B40" w:rsidRPr="00F258DA" w:rsidRDefault="008C0B40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8C0B40" w:rsidRPr="00F258DA" w14:paraId="73714FB5" w14:textId="77777777" w:rsidTr="008C0B40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673C76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F258DA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B874DD0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C10153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F258DA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258DA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F258DA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175CA20D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1787B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3437E385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5F20412D" w14:textId="77777777" w:rsidR="008C0B40" w:rsidRPr="00F258DA" w:rsidRDefault="008C0B4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1"/>
    </w:tbl>
    <w:p w14:paraId="5D0BD654" w14:textId="77777777" w:rsidR="008C0B40" w:rsidRPr="00F258DA" w:rsidRDefault="008C0B40" w:rsidP="008C0B40">
      <w:pPr>
        <w:rPr>
          <w:rFonts w:ascii="Arial" w:hAnsi="Arial" w:cs="Arial"/>
          <w:sz w:val="20"/>
          <w:szCs w:val="20"/>
          <w:lang w:val="en-US"/>
        </w:rPr>
      </w:pPr>
    </w:p>
    <w:p w14:paraId="2A2A2CDC" w14:textId="77777777" w:rsidR="008C0B40" w:rsidRPr="00F258DA" w:rsidRDefault="008C0B40" w:rsidP="008C0B40">
      <w:pPr>
        <w:rPr>
          <w:rFonts w:ascii="Arial" w:hAnsi="Arial" w:cs="Arial"/>
          <w:sz w:val="20"/>
          <w:szCs w:val="20"/>
        </w:rPr>
      </w:pPr>
    </w:p>
    <w:p w14:paraId="2F07AD51" w14:textId="77777777" w:rsidR="008C0B40" w:rsidRPr="00F258DA" w:rsidRDefault="008C0B40" w:rsidP="008C0B40">
      <w:pPr>
        <w:rPr>
          <w:rFonts w:ascii="Arial" w:hAnsi="Arial" w:cs="Arial"/>
          <w:bCs/>
          <w:sz w:val="20"/>
          <w:szCs w:val="20"/>
          <w:u w:val="single"/>
        </w:rPr>
      </w:pPr>
    </w:p>
    <w:bookmarkEnd w:id="2"/>
    <w:p w14:paraId="5490DB82" w14:textId="77777777" w:rsidR="008C0B40" w:rsidRPr="00F258DA" w:rsidRDefault="008C0B40" w:rsidP="008C0B40">
      <w:pPr>
        <w:rPr>
          <w:rFonts w:ascii="Arial" w:hAnsi="Arial" w:cs="Arial"/>
          <w:sz w:val="20"/>
          <w:szCs w:val="20"/>
          <w:lang w:val="en-US"/>
        </w:rPr>
      </w:pPr>
    </w:p>
    <w:p w14:paraId="5441F752" w14:textId="77777777" w:rsidR="008C0B40" w:rsidRPr="00F258DA" w:rsidRDefault="008C0B4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8C0B40" w:rsidRPr="00F258DA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54A7A1" w14:textId="77777777" w:rsidR="002A3747" w:rsidRDefault="002A3747">
      <w:r>
        <w:separator/>
      </w:r>
    </w:p>
  </w:endnote>
  <w:endnote w:type="continuationSeparator" w:id="0">
    <w:p w14:paraId="107CD5A0" w14:textId="77777777" w:rsidR="002A3747" w:rsidRDefault="002A37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0F3C88B-B56A-4A11-8D87-1D85188B2F58}"/>
    <w:embedBold r:id="rId2" w:fontKey="{0C4420E6-8E89-420A-8702-2739F1EA59D6}"/>
  </w:font>
  <w:font w:name="Arimo">
    <w:charset w:val="00"/>
    <w:family w:val="auto"/>
    <w:pitch w:val="default"/>
    <w:embedRegular r:id="rId3" w:fontKey="{FE1F13DD-B1B5-497A-9846-D732DCE1B69B}"/>
    <w:embedBold r:id="rId4" w:fontKey="{6CB86AAD-B0F3-438D-BE6E-B07C30116C2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341A9D1-5C81-439C-BA74-622AD29E5DB9}"/>
    <w:embedItalic r:id="rId6" w:fontKey="{F6697FD7-E7EC-4250-9332-7C2F7AF48C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C30493B6-69FF-4B48-B309-6E9B16EE684E}"/>
    <w:embedBold r:id="rId8" w:fontKey="{450B31FB-A364-470C-95C6-C970DC3F42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327ED12-33F7-4143-B636-07800D0C7F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CBA81A" w14:textId="77777777" w:rsidR="0078769D" w:rsidRDefault="00917CB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E74E7F" w14:textId="77777777" w:rsidR="002A3747" w:rsidRDefault="002A3747">
      <w:r>
        <w:separator/>
      </w:r>
    </w:p>
  </w:footnote>
  <w:footnote w:type="continuationSeparator" w:id="0">
    <w:p w14:paraId="43082DD2" w14:textId="77777777" w:rsidR="002A3747" w:rsidRDefault="002A37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ACC2CD" w14:textId="77777777" w:rsidR="0078769D" w:rsidRDefault="0078769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ABA3EBE" w14:textId="77777777" w:rsidR="0078769D" w:rsidRDefault="00917CBB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F36299"/>
    <w:multiLevelType w:val="multilevel"/>
    <w:tmpl w:val="C568D9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769D"/>
    <w:rsid w:val="002A3747"/>
    <w:rsid w:val="002F340D"/>
    <w:rsid w:val="003B1BB6"/>
    <w:rsid w:val="00433B1C"/>
    <w:rsid w:val="00442192"/>
    <w:rsid w:val="0078769D"/>
    <w:rsid w:val="008A6A65"/>
    <w:rsid w:val="008C0B40"/>
    <w:rsid w:val="00917CBB"/>
    <w:rsid w:val="00B2300C"/>
    <w:rsid w:val="00DB5F54"/>
    <w:rsid w:val="00F258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1C6403"/>
  <w15:docId w15:val="{7068699B-F4C5-4771-A294-B338FD1F13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B5F5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B5F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254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3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mah.com/index.php/AJMAH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547</Words>
  <Characters>3122</Characters>
  <Application>Microsoft Office Word</Application>
  <DocSecurity>0</DocSecurity>
  <Lines>26</Lines>
  <Paragraphs>7</Paragraphs>
  <ScaleCrop>false</ScaleCrop>
  <Company/>
  <LinksUpToDate>false</LinksUpToDate>
  <CharactersWithSpaces>3662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11</cp:revision>
  <dcterms:created xsi:type="dcterms:W3CDTF">2025-11-10T06:09:00Z</dcterms:created>
  <dcterms:modified xsi:type="dcterms:W3CDTF">2025-11-18T08:09:00Z</dcterms:modified>
</cp:coreProperties>
</file>