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D7" w:rsidRPr="003E00D7" w:rsidRDefault="003E00D7" w:rsidP="003E00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3E00D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3E00D7" w:rsidRPr="003E00D7" w:rsidRDefault="003E00D7" w:rsidP="003E00D7">
      <w:pPr>
        <w:rPr>
          <w:rFonts w:ascii="Arial" w:hAnsi="Arial" w:cs="Arial"/>
          <w:sz w:val="20"/>
          <w:szCs w:val="20"/>
        </w:rPr>
      </w:pPr>
      <w:r w:rsidRPr="003E00D7">
        <w:rPr>
          <w:rFonts w:ascii="Arial" w:hAnsi="Arial" w:cs="Arial"/>
          <w:sz w:val="20"/>
          <w:szCs w:val="20"/>
        </w:rPr>
        <w:t>Based on the positive evaluation reports from both reviewers, I decided to accept the manuscript for publication in the journal.</w:t>
      </w:r>
    </w:p>
    <w:p w:rsidR="003E00D7" w:rsidRPr="003E00D7" w:rsidRDefault="003E00D7" w:rsidP="003E00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E00D7" w:rsidRPr="003E00D7" w:rsidRDefault="003E00D7" w:rsidP="003E00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E00D7" w:rsidRPr="003E00D7" w:rsidRDefault="003E00D7" w:rsidP="003E00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E00D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3E00D7" w:rsidRPr="003E00D7" w:rsidRDefault="003E00D7" w:rsidP="003E00D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E00D7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3E00D7">
        <w:rPr>
          <w:rFonts w:ascii="Arial" w:hAnsi="Arial" w:cs="Arial"/>
          <w:sz w:val="20"/>
          <w:szCs w:val="20"/>
          <w:lang w:eastAsia="zh-TW"/>
        </w:rPr>
        <w:t>Rafik</w:t>
      </w:r>
      <w:proofErr w:type="spellEnd"/>
      <w:r w:rsidRPr="003E00D7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3E00D7">
        <w:rPr>
          <w:rFonts w:ascii="Arial" w:hAnsi="Arial" w:cs="Arial"/>
          <w:sz w:val="20"/>
          <w:szCs w:val="20"/>
          <w:lang w:eastAsia="zh-TW"/>
        </w:rPr>
        <w:t>Ka</w:t>
      </w:r>
      <w:r w:rsidRPr="003E00D7">
        <w:rPr>
          <w:rFonts w:ascii="Arial" w:hAnsi="Arial" w:cs="Arial"/>
          <w:sz w:val="20"/>
          <w:szCs w:val="20"/>
          <w:lang w:eastAsia="zh-TW"/>
        </w:rPr>
        <w:t>raman</w:t>
      </w:r>
      <w:proofErr w:type="spellEnd"/>
      <w:r w:rsidRPr="003E00D7">
        <w:rPr>
          <w:rFonts w:ascii="Arial" w:hAnsi="Arial" w:cs="Arial"/>
          <w:sz w:val="20"/>
          <w:szCs w:val="20"/>
          <w:lang w:eastAsia="zh-TW"/>
        </w:rPr>
        <w:t xml:space="preserve">, College of Pharmacy, </w:t>
      </w:r>
      <w:r w:rsidRPr="003E00D7">
        <w:rPr>
          <w:rFonts w:ascii="Arial" w:hAnsi="Arial" w:cs="Arial"/>
          <w:sz w:val="20"/>
          <w:szCs w:val="20"/>
          <w:lang w:eastAsia="zh-TW"/>
        </w:rPr>
        <w:t>Al-Quds University, Palestine</w:t>
      </w:r>
      <w:r w:rsidRPr="003E00D7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E00D7" w:rsidRPr="003E00D7" w:rsidSect="0006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507E"/>
    <w:rsid w:val="000653BE"/>
    <w:rsid w:val="003738D3"/>
    <w:rsid w:val="003E00D7"/>
    <w:rsid w:val="004E5FED"/>
    <w:rsid w:val="004F1EF3"/>
    <w:rsid w:val="00525269"/>
    <w:rsid w:val="0072507E"/>
    <w:rsid w:val="00811AD2"/>
    <w:rsid w:val="00AC214C"/>
    <w:rsid w:val="00F3100A"/>
    <w:rsid w:val="00FC01FC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A73D"/>
  <w15:docId w15:val="{B6FA1A45-73BD-460B-A868-5385E55C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3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Editro-038</dc:creator>
  <cp:keywords/>
  <dc:description/>
  <cp:lastModifiedBy>SDI CPU 1039</cp:lastModifiedBy>
  <cp:revision>3</cp:revision>
  <dcterms:created xsi:type="dcterms:W3CDTF">2022-02-22T07:00:00Z</dcterms:created>
  <dcterms:modified xsi:type="dcterms:W3CDTF">2025-11-14T11:19:00Z</dcterms:modified>
</cp:coreProperties>
</file>