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F0018" w:rsidP="00BF0018">
      <w:r>
        <w:t>The revised MS is not accepted in the current form. Some issues raised by reviewers were not addressed. For example: “The figures of RT-PCR and PAGE results</w:t>
      </w:r>
      <w:r>
        <w:t xml:space="preserve"> </w:t>
      </w:r>
      <w:bookmarkStart w:id="0" w:name="_GoBack"/>
      <w:bookmarkEnd w:id="0"/>
      <w:r>
        <w:t>are not available and need to be included to support the molecular observation”. The authors must provide a point to point response to reviewer’s comments.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F0018" w:rsidRPr="00BF0018" w:rsidRDefault="00BF0018" w:rsidP="009344FF">
      <w:r w:rsidRPr="00BF0018">
        <w:t xml:space="preserve">Prof. Hung-Jen Liu, National Chung </w:t>
      </w:r>
      <w:proofErr w:type="spellStart"/>
      <w:r w:rsidRPr="00BF0018">
        <w:t>Hsing</w:t>
      </w:r>
      <w:proofErr w:type="spellEnd"/>
      <w:r w:rsidRPr="00BF0018">
        <w:t xml:space="preserve"> University, Taiwan</w:t>
      </w:r>
    </w:p>
    <w:sectPr w:rsidR="00BF0018" w:rsidRPr="00BF00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F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C55CB"/>
  <w15:docId w15:val="{D35B866E-538A-4A2E-B9DF-489AB446E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12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2025-10-28T11:13:00Z</dcterms:modified>
</cp:coreProperties>
</file>