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3F" w:rsidRPr="0010683F" w:rsidRDefault="0010683F" w:rsidP="001068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10683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10683F" w:rsidRPr="0010683F" w:rsidRDefault="0010683F" w:rsidP="0010683F">
      <w:pPr>
        <w:rPr>
          <w:rFonts w:ascii="Arial" w:hAnsi="Arial" w:cs="Arial"/>
          <w:sz w:val="20"/>
          <w:szCs w:val="20"/>
        </w:rPr>
      </w:pPr>
      <w:r w:rsidRPr="0010683F">
        <w:rPr>
          <w:rFonts w:ascii="Arial" w:hAnsi="Arial" w:cs="Arial"/>
          <w:sz w:val="20"/>
          <w:szCs w:val="20"/>
        </w:rPr>
        <w:t xml:space="preserve">After verifying all </w:t>
      </w:r>
      <w:proofErr w:type="gramStart"/>
      <w:r w:rsidRPr="0010683F">
        <w:rPr>
          <w:rFonts w:ascii="Arial" w:hAnsi="Arial" w:cs="Arial"/>
          <w:sz w:val="20"/>
          <w:szCs w:val="20"/>
        </w:rPr>
        <w:t>reviewers</w:t>
      </w:r>
      <w:proofErr w:type="gramEnd"/>
      <w:r w:rsidRPr="0010683F">
        <w:rPr>
          <w:rFonts w:ascii="Arial" w:hAnsi="Arial" w:cs="Arial"/>
          <w:sz w:val="20"/>
          <w:szCs w:val="20"/>
        </w:rPr>
        <w:t xml:space="preserve"> reports and changes done in manuscript, </w:t>
      </w:r>
      <w:proofErr w:type="spellStart"/>
      <w:r w:rsidRPr="0010683F">
        <w:rPr>
          <w:rFonts w:ascii="Arial" w:hAnsi="Arial" w:cs="Arial"/>
          <w:sz w:val="20"/>
          <w:szCs w:val="20"/>
        </w:rPr>
        <w:t>i</w:t>
      </w:r>
      <w:proofErr w:type="spellEnd"/>
      <w:r w:rsidRPr="0010683F">
        <w:rPr>
          <w:rFonts w:ascii="Arial" w:hAnsi="Arial" w:cs="Arial"/>
          <w:sz w:val="20"/>
          <w:szCs w:val="20"/>
        </w:rPr>
        <w:t xml:space="preserve"> recommend the manuscript for publication.</w:t>
      </w:r>
    </w:p>
    <w:p w:rsidR="0010683F" w:rsidRPr="0010683F" w:rsidRDefault="0010683F" w:rsidP="001068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0683F" w:rsidRPr="0010683F" w:rsidRDefault="0010683F" w:rsidP="001068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10683F" w:rsidRPr="0010683F" w:rsidRDefault="0010683F" w:rsidP="0010683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10683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10683F" w:rsidRPr="0010683F" w:rsidRDefault="0010683F" w:rsidP="0010683F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10683F">
        <w:rPr>
          <w:rFonts w:ascii="Arial" w:hAnsi="Arial" w:cs="Arial"/>
          <w:sz w:val="20"/>
          <w:szCs w:val="20"/>
          <w:lang w:eastAsia="zh-TW"/>
        </w:rPr>
        <w:t>Dr.</w:t>
      </w:r>
      <w:proofErr w:type="spellEnd"/>
      <w:r w:rsidRPr="0010683F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0683F">
        <w:rPr>
          <w:rFonts w:ascii="Arial" w:hAnsi="Arial" w:cs="Arial"/>
          <w:sz w:val="20"/>
          <w:szCs w:val="20"/>
          <w:lang w:eastAsia="zh-TW"/>
        </w:rPr>
        <w:t>Parineeta</w:t>
      </w:r>
      <w:proofErr w:type="spellEnd"/>
      <w:r w:rsidRPr="0010683F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0683F">
        <w:rPr>
          <w:rFonts w:ascii="Arial" w:hAnsi="Arial" w:cs="Arial"/>
          <w:sz w:val="20"/>
          <w:szCs w:val="20"/>
          <w:lang w:eastAsia="zh-TW"/>
        </w:rPr>
        <w:t>Samant</w:t>
      </w:r>
      <w:proofErr w:type="spellEnd"/>
      <w:r w:rsidRPr="0010683F">
        <w:rPr>
          <w:rFonts w:ascii="Arial" w:hAnsi="Arial" w:cs="Arial"/>
          <w:sz w:val="20"/>
          <w:szCs w:val="20"/>
          <w:lang w:eastAsia="zh-TW"/>
        </w:rPr>
        <w:t>, MGM Medical College, India</w:t>
      </w:r>
      <w:r w:rsidRPr="0010683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0683F" w:rsidRPr="00106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D"/>
    <w:rsid w:val="000D3BE1"/>
    <w:rsid w:val="0010683F"/>
    <w:rsid w:val="0066406D"/>
    <w:rsid w:val="007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A7BE"/>
  <w15:chartTrackingRefBased/>
  <w15:docId w15:val="{0B55B7D7-A9BB-41C5-80AF-C97A4C7A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2024-06-17T11:24:00Z</dcterms:created>
  <dcterms:modified xsi:type="dcterms:W3CDTF">2025-11-03T04:52:00Z</dcterms:modified>
</cp:coreProperties>
</file>