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D0F5B" w14:textId="1686810E" w:rsidR="00163BC4" w:rsidRPr="006808C7" w:rsidRDefault="009005BF" w:rsidP="006808C7">
      <w:pPr>
        <w:pStyle w:val="Author"/>
        <w:spacing w:line="240" w:lineRule="auto"/>
        <w:jc w:val="left"/>
        <w:rPr>
          <w:rFonts w:ascii="Arial" w:hAnsi="Arial" w:cs="Arial"/>
          <w:bCs/>
          <w:iCs/>
          <w:kern w:val="28"/>
          <w:sz w:val="36"/>
        </w:rPr>
      </w:pPr>
      <w:r w:rsidRPr="006808C7">
        <w:rPr>
          <w:rFonts w:ascii="Arial" w:hAnsi="Arial" w:cs="Arial"/>
          <w:bCs/>
          <w:iCs/>
          <w:kern w:val="28"/>
          <w:sz w:val="36"/>
        </w:rPr>
        <w:t xml:space="preserve">Quality </w:t>
      </w:r>
      <w:r w:rsidR="006808C7" w:rsidRPr="006808C7">
        <w:rPr>
          <w:rFonts w:ascii="Arial" w:hAnsi="Arial" w:cs="Arial"/>
          <w:bCs/>
          <w:iCs/>
          <w:kern w:val="28"/>
          <w:sz w:val="36"/>
        </w:rPr>
        <w:t xml:space="preserve">Evaluation </w:t>
      </w:r>
      <w:r w:rsidRPr="006808C7">
        <w:rPr>
          <w:rFonts w:ascii="Arial" w:hAnsi="Arial" w:cs="Arial"/>
          <w:bCs/>
          <w:iCs/>
          <w:kern w:val="28"/>
          <w:sz w:val="36"/>
        </w:rPr>
        <w:t>of Annatto (</w:t>
      </w:r>
      <w:proofErr w:type="spellStart"/>
      <w:r w:rsidRPr="006808C7">
        <w:rPr>
          <w:rFonts w:ascii="Arial" w:hAnsi="Arial" w:cs="Arial"/>
          <w:bCs/>
          <w:i/>
          <w:kern w:val="28"/>
          <w:sz w:val="36"/>
        </w:rPr>
        <w:t>Bixa</w:t>
      </w:r>
      <w:proofErr w:type="spellEnd"/>
      <w:r w:rsidRPr="006808C7">
        <w:rPr>
          <w:rFonts w:ascii="Arial" w:hAnsi="Arial" w:cs="Arial"/>
          <w:bCs/>
          <w:i/>
          <w:kern w:val="28"/>
          <w:sz w:val="36"/>
        </w:rPr>
        <w:t xml:space="preserve"> Orellana</w:t>
      </w:r>
      <w:r w:rsidRPr="006808C7">
        <w:rPr>
          <w:rFonts w:ascii="Arial" w:hAnsi="Arial" w:cs="Arial"/>
          <w:bCs/>
          <w:iCs/>
          <w:kern w:val="28"/>
          <w:sz w:val="36"/>
        </w:rPr>
        <w:t xml:space="preserve">) </w:t>
      </w:r>
      <w:r w:rsidR="006808C7" w:rsidRPr="006808C7">
        <w:rPr>
          <w:rFonts w:ascii="Arial" w:hAnsi="Arial" w:cs="Arial"/>
          <w:bCs/>
          <w:iCs/>
          <w:kern w:val="28"/>
          <w:sz w:val="36"/>
        </w:rPr>
        <w:t xml:space="preserve">Spices Marketed </w:t>
      </w:r>
      <w:r w:rsidRPr="006808C7">
        <w:rPr>
          <w:rFonts w:ascii="Arial" w:hAnsi="Arial" w:cs="Arial"/>
          <w:bCs/>
          <w:iCs/>
          <w:kern w:val="28"/>
          <w:sz w:val="36"/>
        </w:rPr>
        <w:t>in Burkina Faso</w:t>
      </w:r>
      <w:r w:rsidR="00231920" w:rsidRPr="006808C7">
        <w:rPr>
          <w:rFonts w:ascii="Arial" w:hAnsi="Arial" w:cs="Arial"/>
          <w:bCs/>
          <w:iCs/>
          <w:kern w:val="28"/>
          <w:sz w:val="36"/>
        </w:rPr>
        <w:t xml:space="preserve"> </w:t>
      </w:r>
    </w:p>
    <w:p w14:paraId="0E12D740" w14:textId="77777777" w:rsidR="00A258C3" w:rsidRPr="006808C7" w:rsidRDefault="00A258C3" w:rsidP="00441B6F">
      <w:pPr>
        <w:pStyle w:val="Author"/>
        <w:spacing w:line="240" w:lineRule="auto"/>
        <w:jc w:val="both"/>
        <w:rPr>
          <w:rFonts w:ascii="Arial" w:hAnsi="Arial" w:cs="Arial"/>
          <w:sz w:val="36"/>
        </w:rPr>
      </w:pPr>
    </w:p>
    <w:p w14:paraId="02983242" w14:textId="77777777" w:rsidR="009A2BB2" w:rsidRPr="006808C7" w:rsidRDefault="009A2BB2" w:rsidP="009A2BB2">
      <w:pPr>
        <w:pStyle w:val="Affiliation"/>
        <w:spacing w:after="0" w:line="240" w:lineRule="auto"/>
        <w:rPr>
          <w:rFonts w:ascii="Arial" w:hAnsi="Arial" w:cs="Arial"/>
          <w:i/>
        </w:rPr>
      </w:pPr>
    </w:p>
    <w:p w14:paraId="3B091042" w14:textId="7D45C7DA" w:rsidR="00B01FCD" w:rsidRPr="006808C7" w:rsidRDefault="00064379" w:rsidP="00441B6F">
      <w:pPr>
        <w:pStyle w:val="Copyright"/>
        <w:spacing w:after="0" w:line="240" w:lineRule="auto"/>
        <w:jc w:val="both"/>
        <w:rPr>
          <w:rFonts w:ascii="Arial" w:hAnsi="Arial" w:cs="Arial"/>
        </w:rPr>
        <w:sectPr w:rsidR="00B01FCD" w:rsidRPr="006808C7" w:rsidSect="00BD7977">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6808C7">
        <w:rPr>
          <w:rFonts w:ascii="Arial" w:hAnsi="Arial" w:cs="Arial"/>
          <w:noProof/>
        </w:rPr>
        <mc:AlternateContent>
          <mc:Choice Requires="wps">
            <w:drawing>
              <wp:inline distT="0" distB="0" distL="0" distR="0" wp14:anchorId="5C3D4CD5" wp14:editId="611EFFBC">
                <wp:extent cx="5303520" cy="635"/>
                <wp:effectExtent l="13335" t="13335" r="17145" b="15240"/>
                <wp:docPr id="20330340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0511D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6808C7">
        <w:rPr>
          <w:rFonts w:ascii="Arial" w:hAnsi="Arial" w:cs="Arial"/>
        </w:rPr>
        <w:t>.</w:t>
      </w:r>
    </w:p>
    <w:p w14:paraId="65C18ABE" w14:textId="73E743B7" w:rsidR="00B01FCD" w:rsidRPr="006808C7" w:rsidRDefault="00B01FCD" w:rsidP="00441B6F">
      <w:pPr>
        <w:pStyle w:val="AbstHead"/>
        <w:spacing w:after="0"/>
        <w:jc w:val="both"/>
        <w:rPr>
          <w:rFonts w:ascii="Arial" w:hAnsi="Arial" w:cs="Arial"/>
        </w:rPr>
      </w:pPr>
      <w:r w:rsidRPr="006808C7">
        <w:rPr>
          <w:rFonts w:ascii="Arial" w:hAnsi="Arial" w:cs="Arial"/>
        </w:rPr>
        <w:t>ABSTRACT</w:t>
      </w:r>
      <w:r w:rsidR="0066510A" w:rsidRPr="006808C7">
        <w:rPr>
          <w:rFonts w:ascii="Arial" w:hAnsi="Arial" w:cs="Arial"/>
        </w:rPr>
        <w:t xml:space="preserve"> </w:t>
      </w:r>
    </w:p>
    <w:p w14:paraId="4CF481E6" w14:textId="77777777" w:rsidR="00790ADA" w:rsidRPr="006808C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808C7" w14:paraId="73A25C17" w14:textId="77777777" w:rsidTr="001E44FE">
        <w:tc>
          <w:tcPr>
            <w:tcW w:w="9576" w:type="dxa"/>
            <w:shd w:val="clear" w:color="auto" w:fill="F2F2F2"/>
          </w:tcPr>
          <w:p w14:paraId="12522000" w14:textId="15D54875" w:rsidR="00505F06" w:rsidRPr="006808C7" w:rsidRDefault="00544F91" w:rsidP="00441B6F">
            <w:pPr>
              <w:pStyle w:val="Body"/>
              <w:spacing w:after="0"/>
              <w:rPr>
                <w:rFonts w:ascii="Arial" w:eastAsia="Calibri" w:hAnsi="Arial" w:cs="Arial"/>
                <w:szCs w:val="22"/>
              </w:rPr>
            </w:pPr>
            <w:bookmarkStart w:id="0" w:name="_Hlk211165614"/>
            <w:proofErr w:type="spellStart"/>
            <w:r w:rsidRPr="006808C7">
              <w:rPr>
                <w:rFonts w:ascii="Arial" w:hAnsi="Arial" w:cs="Arial"/>
                <w:i/>
                <w:iCs/>
              </w:rPr>
              <w:t>Bixa</w:t>
            </w:r>
            <w:proofErr w:type="spellEnd"/>
            <w:r w:rsidRPr="006808C7">
              <w:rPr>
                <w:rFonts w:ascii="Arial" w:hAnsi="Arial" w:cs="Arial"/>
                <w:i/>
                <w:iCs/>
              </w:rPr>
              <w:t xml:space="preserve"> </w:t>
            </w:r>
            <w:proofErr w:type="spellStart"/>
            <w:r w:rsidRPr="006808C7">
              <w:rPr>
                <w:rFonts w:ascii="Arial" w:hAnsi="Arial" w:cs="Arial"/>
                <w:i/>
                <w:iCs/>
              </w:rPr>
              <w:t>orellana</w:t>
            </w:r>
            <w:proofErr w:type="spellEnd"/>
            <w:r w:rsidRPr="006808C7">
              <w:rPr>
                <w:rFonts w:ascii="Arial" w:hAnsi="Arial" w:cs="Arial"/>
                <w:i/>
                <w:iCs/>
              </w:rPr>
              <w:t xml:space="preserve"> </w:t>
            </w:r>
            <w:r w:rsidRPr="006808C7">
              <w:rPr>
                <w:rFonts w:ascii="Arial" w:hAnsi="Arial" w:cs="Arial"/>
              </w:rPr>
              <w:t>is a plant species that provides a natural dye traditionally used in Asia, America, and Africa.</w:t>
            </w:r>
            <w:bookmarkEnd w:id="0"/>
            <w:r w:rsidRPr="006808C7">
              <w:rPr>
                <w:rFonts w:ascii="Arial" w:hAnsi="Arial" w:cs="Arial"/>
              </w:rPr>
              <w:t xml:space="preserve"> Th</w:t>
            </w:r>
            <w:r w:rsidR="00B96E5F">
              <w:rPr>
                <w:rFonts w:ascii="Arial" w:hAnsi="Arial" w:cs="Arial"/>
              </w:rPr>
              <w:t>is study aim</w:t>
            </w:r>
            <w:r w:rsidRPr="006808C7">
              <w:rPr>
                <w:rFonts w:ascii="Arial" w:hAnsi="Arial" w:cs="Arial"/>
              </w:rPr>
              <w:t>s to contribute to a better understanding of the physicochemical</w:t>
            </w:r>
            <w:r w:rsidR="00F650D5" w:rsidRPr="006808C7">
              <w:rPr>
                <w:rFonts w:ascii="Arial" w:hAnsi="Arial" w:cs="Arial"/>
              </w:rPr>
              <w:t>,</w:t>
            </w:r>
            <w:r w:rsidRPr="006808C7">
              <w:rPr>
                <w:rFonts w:ascii="Arial" w:hAnsi="Arial" w:cs="Arial"/>
              </w:rPr>
              <w:t xml:space="preserve"> microbiological quality</w:t>
            </w:r>
            <w:r w:rsidR="00F650D5" w:rsidRPr="006808C7">
              <w:rPr>
                <w:rFonts w:ascii="Arial" w:hAnsi="Arial" w:cs="Arial"/>
              </w:rPr>
              <w:t xml:space="preserve"> and the conditions of production</w:t>
            </w:r>
            <w:r w:rsidRPr="006808C7">
              <w:rPr>
                <w:rFonts w:ascii="Arial" w:hAnsi="Arial" w:cs="Arial"/>
              </w:rPr>
              <w:t xml:space="preserve"> of spices made from </w:t>
            </w:r>
            <w:r w:rsidR="000A3D22" w:rsidRPr="006808C7">
              <w:rPr>
                <w:rFonts w:ascii="Arial" w:hAnsi="Arial" w:cs="Arial"/>
              </w:rPr>
              <w:t>annatto (</w:t>
            </w:r>
            <w:r w:rsidRPr="006808C7">
              <w:rPr>
                <w:rFonts w:ascii="Arial" w:hAnsi="Arial" w:cs="Arial"/>
                <w:i/>
                <w:iCs/>
              </w:rPr>
              <w:t xml:space="preserve">Bixa </w:t>
            </w:r>
            <w:r w:rsidR="000A3D22" w:rsidRPr="006808C7">
              <w:rPr>
                <w:rFonts w:ascii="Arial" w:hAnsi="Arial" w:cs="Arial"/>
                <w:i/>
                <w:iCs/>
              </w:rPr>
              <w:t>Orellana</w:t>
            </w:r>
            <w:r w:rsidR="000A3D22" w:rsidRPr="006808C7">
              <w:rPr>
                <w:rFonts w:ascii="Arial" w:hAnsi="Arial" w:cs="Arial"/>
              </w:rPr>
              <w:t>)</w:t>
            </w:r>
            <w:r w:rsidRPr="006808C7">
              <w:rPr>
                <w:rFonts w:ascii="Arial" w:hAnsi="Arial" w:cs="Arial"/>
                <w:i/>
                <w:iCs/>
              </w:rPr>
              <w:t xml:space="preserve"> </w:t>
            </w:r>
            <w:r w:rsidRPr="006808C7">
              <w:rPr>
                <w:rFonts w:ascii="Arial" w:hAnsi="Arial" w:cs="Arial"/>
              </w:rPr>
              <w:t>sold in local markets in Burkina Faso. Seven samples of annatto spices were collected in four cities in Burkina Faso, including Ouagadougou, Koudougou, Manga, and Ziniaré. The characterization consisted of physicochemical analyses</w:t>
            </w:r>
            <w:r w:rsidR="00B96E5F">
              <w:rPr>
                <w:rFonts w:ascii="Arial" w:hAnsi="Arial" w:cs="Arial"/>
              </w:rPr>
              <w:t>,</w:t>
            </w:r>
            <w:r w:rsidRPr="006808C7">
              <w:rPr>
                <w:rFonts w:ascii="Arial" w:hAnsi="Arial" w:cs="Arial"/>
              </w:rPr>
              <w:t xml:space="preserve"> including the measurement of moisture, ash, pH, titratable acidity, proteins, and lipids according to AOAC and ISO standard methods, followed by microbiological analyses</w:t>
            </w:r>
            <w:r w:rsidR="00B96E5F">
              <w:rPr>
                <w:rFonts w:ascii="Arial" w:hAnsi="Arial" w:cs="Arial"/>
              </w:rPr>
              <w:t>,</w:t>
            </w:r>
            <w:r w:rsidRPr="006808C7">
              <w:rPr>
                <w:rFonts w:ascii="Arial" w:hAnsi="Arial" w:cs="Arial"/>
              </w:rPr>
              <w:t xml:space="preserve"> including the search for microorganisms such as total mesophilic aerobic flora</w:t>
            </w:r>
            <w:r w:rsidRPr="006808C7">
              <w:rPr>
                <w:rFonts w:ascii="Arial" w:hAnsi="Arial" w:cs="Arial"/>
                <w:i/>
                <w:iCs/>
              </w:rPr>
              <w:t xml:space="preserve">, Escherichia coli, coagulase-positive Staphylococcus, sulfite-reducing anaerobic bacteria, and Salmonella. Coli, </w:t>
            </w:r>
            <w:r w:rsidRPr="006808C7">
              <w:rPr>
                <w:rFonts w:ascii="Arial" w:hAnsi="Arial" w:cs="Arial"/>
              </w:rPr>
              <w:t>coagulase-positive Staphylococcus, sulfite-reducing anaerobic bacteria, and Salmonella. The results of the physicochemical analyses showed that the water content varied between 5</w:t>
            </w:r>
            <w:r w:rsidRPr="006808C7">
              <w:rPr>
                <w:rFonts w:ascii="Arial" w:hAnsi="Arial" w:cs="Arial"/>
                <w:bCs/>
              </w:rPr>
              <w:t xml:space="preserve">.25±0.07%/DM and 7.046±0.07%/DM, </w:t>
            </w:r>
            <w:r w:rsidRPr="006808C7">
              <w:rPr>
                <w:rFonts w:ascii="Arial" w:hAnsi="Arial" w:cs="Arial"/>
              </w:rPr>
              <w:t>the ash content was between 4</w:t>
            </w:r>
            <w:r w:rsidRPr="006808C7">
              <w:rPr>
                <w:rFonts w:ascii="Arial" w:hAnsi="Arial" w:cs="Arial"/>
                <w:bCs/>
              </w:rPr>
              <w:t xml:space="preserve">.11±0.02%/DM and 9.305±0.05%/DM, </w:t>
            </w:r>
            <w:r w:rsidRPr="006808C7">
              <w:rPr>
                <w:rFonts w:ascii="Arial" w:hAnsi="Arial" w:cs="Arial"/>
              </w:rPr>
              <w:t>the pH of the powders was between 5</w:t>
            </w:r>
            <w:r w:rsidRPr="006808C7">
              <w:rPr>
                <w:rFonts w:ascii="Arial" w:hAnsi="Arial" w:cs="Arial"/>
                <w:bCs/>
              </w:rPr>
              <w:t xml:space="preserve">.29±0.01 and 6.370±0.04, </w:t>
            </w:r>
            <w:r w:rsidRPr="006808C7">
              <w:rPr>
                <w:rFonts w:ascii="Arial" w:hAnsi="Arial" w:cs="Arial"/>
              </w:rPr>
              <w:t>the titratable acidity varied between 1.18±0.36% and 2.19±0.37%, the protein content varied between 6</w:t>
            </w:r>
            <w:r w:rsidRPr="006808C7">
              <w:rPr>
                <w:rFonts w:ascii="Arial" w:hAnsi="Arial" w:cs="Arial"/>
                <w:bCs/>
              </w:rPr>
              <w:t xml:space="preserve">.99±0.19%/DM and 11.61±0.33%/DM, </w:t>
            </w:r>
            <w:r w:rsidRPr="006808C7">
              <w:rPr>
                <w:rFonts w:ascii="Arial" w:hAnsi="Arial" w:cs="Arial"/>
              </w:rPr>
              <w:t>the lipid content ranged between</w:t>
            </w:r>
            <w:r w:rsidRPr="006808C7">
              <w:rPr>
                <w:rFonts w:ascii="Arial" w:hAnsi="Arial" w:cs="Arial"/>
                <w:bCs/>
              </w:rPr>
              <w:t xml:space="preserve"> 11.03±0.13%/DM and 23.64±0.35%/DM. The results of microbiological analyses showed that the total flora ranged from 9</w:t>
            </w:r>
            <w:r w:rsidRPr="006808C7">
              <w:rPr>
                <w:rFonts w:ascii="Arial" w:hAnsi="Arial" w:cs="Arial"/>
                <w:color w:val="000000"/>
                <w:lang w:eastAsia="fr-FR"/>
              </w:rPr>
              <w:t>.</w:t>
            </w:r>
            <w:r w:rsidRPr="006808C7">
              <w:rPr>
                <w:rFonts w:ascii="Arial" w:hAnsi="Arial" w:cs="Arial"/>
                <w:color w:val="000000"/>
                <w:vertAlign w:val="superscript"/>
                <w:lang w:eastAsia="fr-FR"/>
              </w:rPr>
              <w:t>09×10⁵</w:t>
            </w:r>
            <w:r w:rsidRPr="006808C7">
              <w:rPr>
                <w:rFonts w:ascii="Arial" w:hAnsi="Arial" w:cs="Arial"/>
                <w:color w:val="000000"/>
                <w:lang w:eastAsia="fr-FR"/>
              </w:rPr>
              <w:t>CFU/g to 1.10×10</w:t>
            </w:r>
            <w:r w:rsidRPr="006808C7">
              <w:rPr>
                <w:rFonts w:ascii="Arial" w:hAnsi="Arial" w:cs="Arial"/>
                <w:color w:val="000000"/>
                <w:vertAlign w:val="superscript"/>
                <w:lang w:eastAsia="fr-FR"/>
              </w:rPr>
              <w:t>9</w:t>
            </w:r>
            <w:r w:rsidRPr="006808C7">
              <w:rPr>
                <w:rFonts w:ascii="Arial" w:hAnsi="Arial" w:cs="Arial"/>
                <w:color w:val="000000"/>
                <w:lang w:eastAsia="fr-FR"/>
              </w:rPr>
              <w:t xml:space="preserve"> CFU/g, with </w:t>
            </w:r>
            <w:r w:rsidRPr="006808C7">
              <w:rPr>
                <w:rFonts w:ascii="Arial" w:hAnsi="Arial" w:cs="Arial"/>
                <w:i/>
                <w:iCs/>
                <w:color w:val="000000"/>
                <w:lang w:eastAsia="fr-FR"/>
              </w:rPr>
              <w:t xml:space="preserve">E. coli </w:t>
            </w:r>
            <w:r w:rsidRPr="006808C7">
              <w:rPr>
                <w:rFonts w:ascii="Arial" w:hAnsi="Arial" w:cs="Arial"/>
                <w:color w:val="000000"/>
                <w:lang w:eastAsia="fr-FR"/>
              </w:rPr>
              <w:t xml:space="preserve">below 10 CFU/g in all samples. Sulfite-reducing </w:t>
            </w:r>
            <w:r w:rsidRPr="006808C7">
              <w:rPr>
                <w:rFonts w:ascii="Arial" w:hAnsi="Arial" w:cs="Arial"/>
                <w:i/>
                <w:iCs/>
                <w:color w:val="000000"/>
                <w:lang w:eastAsia="fr-FR"/>
              </w:rPr>
              <w:t>Clostridium</w:t>
            </w:r>
            <w:r w:rsidRPr="006808C7">
              <w:rPr>
                <w:rFonts w:ascii="Arial" w:hAnsi="Arial" w:cs="Arial"/>
                <w:color w:val="000000"/>
                <w:lang w:eastAsia="fr-FR"/>
              </w:rPr>
              <w:t xml:space="preserve">, coagulase-positive staphylococci, and </w:t>
            </w:r>
            <w:r w:rsidRPr="006808C7">
              <w:rPr>
                <w:rFonts w:ascii="Arial" w:hAnsi="Arial" w:cs="Arial"/>
                <w:i/>
                <w:iCs/>
                <w:color w:val="000000"/>
                <w:lang w:eastAsia="fr-FR"/>
              </w:rPr>
              <w:t xml:space="preserve">Bacillus cereus </w:t>
            </w:r>
            <w:r w:rsidRPr="006808C7">
              <w:rPr>
                <w:rFonts w:ascii="Arial" w:hAnsi="Arial" w:cs="Arial"/>
                <w:color w:val="000000"/>
                <w:lang w:eastAsia="fr-FR"/>
              </w:rPr>
              <w:t xml:space="preserve">ranged from </w:t>
            </w:r>
            <w:r w:rsidRPr="006808C7">
              <w:rPr>
                <w:rFonts w:ascii="Arial" w:hAnsi="Arial" w:cs="Arial"/>
                <w:bCs/>
              </w:rPr>
              <w:t>less than 40 CFU/g to</w:t>
            </w:r>
            <w:r w:rsidRPr="006808C7">
              <w:rPr>
                <w:rFonts w:ascii="Arial" w:hAnsi="Arial" w:cs="Arial"/>
                <w:color w:val="000000"/>
                <w:lang w:eastAsia="fr-FR"/>
              </w:rPr>
              <w:t xml:space="preserve"> 3.</w:t>
            </w:r>
            <w:r w:rsidRPr="006808C7">
              <w:rPr>
                <w:rFonts w:ascii="Arial" w:hAnsi="Arial" w:cs="Arial"/>
                <w:color w:val="000000"/>
                <w:vertAlign w:val="superscript"/>
                <w:lang w:eastAsia="fr-FR"/>
              </w:rPr>
              <w:t>73×10²</w:t>
            </w:r>
            <w:r w:rsidRPr="006808C7">
              <w:rPr>
                <w:rFonts w:ascii="Arial" w:hAnsi="Arial" w:cs="Arial"/>
                <w:color w:val="000000"/>
                <w:lang w:eastAsia="fr-FR"/>
              </w:rPr>
              <w:t>CFU/g, 2.09×10</w:t>
            </w:r>
            <w:r w:rsidRPr="006808C7">
              <w:rPr>
                <w:rFonts w:ascii="Arial" w:hAnsi="Arial" w:cs="Arial"/>
                <w:color w:val="000000"/>
                <w:vertAlign w:val="superscript"/>
                <w:lang w:eastAsia="fr-FR"/>
              </w:rPr>
              <w:t>4</w:t>
            </w:r>
            <w:r w:rsidRPr="006808C7">
              <w:rPr>
                <w:rFonts w:ascii="Arial" w:hAnsi="Arial" w:cs="Arial"/>
                <w:color w:val="000000"/>
                <w:lang w:eastAsia="fr-FR"/>
              </w:rPr>
              <w:t xml:space="preserve"> CFU/g and 2.89.10</w:t>
            </w:r>
            <w:r w:rsidRPr="006808C7">
              <w:rPr>
                <w:rFonts w:ascii="Arial" w:hAnsi="Arial" w:cs="Arial"/>
                <w:color w:val="000000"/>
                <w:vertAlign w:val="superscript"/>
                <w:lang w:eastAsia="fr-FR"/>
              </w:rPr>
              <w:t>5</w:t>
            </w:r>
            <w:r w:rsidRPr="006808C7">
              <w:rPr>
                <w:rFonts w:ascii="Arial" w:hAnsi="Arial" w:cs="Arial"/>
                <w:color w:val="000000"/>
                <w:lang w:eastAsia="fr-FR"/>
              </w:rPr>
              <w:t xml:space="preserve"> CFU/g and 1.12.10</w:t>
            </w:r>
            <w:r w:rsidRPr="006808C7">
              <w:rPr>
                <w:rFonts w:ascii="Arial" w:hAnsi="Arial" w:cs="Arial"/>
                <w:color w:val="000000"/>
                <w:vertAlign w:val="superscript"/>
                <w:lang w:eastAsia="fr-FR"/>
              </w:rPr>
              <w:t>3</w:t>
            </w:r>
            <w:r w:rsidRPr="006808C7">
              <w:rPr>
                <w:rFonts w:ascii="Arial" w:hAnsi="Arial" w:cs="Arial"/>
                <w:color w:val="000000"/>
                <w:lang w:eastAsia="fr-FR"/>
              </w:rPr>
              <w:t xml:space="preserve"> CFU/g and 2.73.10</w:t>
            </w:r>
            <w:r w:rsidRPr="006808C7">
              <w:rPr>
                <w:rFonts w:ascii="Arial" w:hAnsi="Arial" w:cs="Arial"/>
                <w:color w:val="000000"/>
                <w:vertAlign w:val="superscript"/>
                <w:lang w:eastAsia="fr-FR"/>
              </w:rPr>
              <w:t>4</w:t>
            </w:r>
            <w:r w:rsidRPr="006808C7">
              <w:rPr>
                <w:rFonts w:ascii="Arial" w:hAnsi="Arial" w:cs="Arial"/>
                <w:color w:val="000000"/>
                <w:lang w:eastAsia="fr-FR"/>
              </w:rPr>
              <w:t xml:space="preserve"> CFU/g. Salmonella was absent in all samples analyzed.</w:t>
            </w:r>
          </w:p>
        </w:tc>
      </w:tr>
    </w:tbl>
    <w:p w14:paraId="36B3D21F" w14:textId="77777777" w:rsidR="00636EB2" w:rsidRPr="006808C7" w:rsidRDefault="00636EB2" w:rsidP="00441B6F">
      <w:pPr>
        <w:pStyle w:val="Body"/>
        <w:spacing w:after="0"/>
        <w:rPr>
          <w:rFonts w:ascii="Arial" w:hAnsi="Arial" w:cs="Arial"/>
          <w:i/>
        </w:rPr>
      </w:pPr>
    </w:p>
    <w:p w14:paraId="2B90BB2A" w14:textId="566436D8" w:rsidR="00A24E7E" w:rsidRPr="006808C7" w:rsidRDefault="00A24E7E" w:rsidP="00441B6F">
      <w:pPr>
        <w:pStyle w:val="Body"/>
        <w:spacing w:after="0"/>
        <w:rPr>
          <w:rFonts w:ascii="Arial" w:hAnsi="Arial" w:cs="Arial"/>
          <w:i/>
        </w:rPr>
      </w:pPr>
      <w:r w:rsidRPr="006808C7">
        <w:rPr>
          <w:rFonts w:ascii="Arial" w:hAnsi="Arial" w:cs="Arial"/>
          <w:i/>
        </w:rPr>
        <w:t xml:space="preserve">Keywords: </w:t>
      </w:r>
      <w:proofErr w:type="spellStart"/>
      <w:r w:rsidR="00544F91" w:rsidRPr="006808C7">
        <w:rPr>
          <w:rFonts w:ascii="Arial" w:hAnsi="Arial" w:cs="Arial"/>
          <w:i/>
        </w:rPr>
        <w:t>Bixa</w:t>
      </w:r>
      <w:proofErr w:type="spellEnd"/>
      <w:r w:rsidR="00544F91" w:rsidRPr="006808C7">
        <w:rPr>
          <w:rFonts w:ascii="Arial" w:hAnsi="Arial" w:cs="Arial"/>
          <w:i/>
        </w:rPr>
        <w:t xml:space="preserve"> </w:t>
      </w:r>
      <w:proofErr w:type="spellStart"/>
      <w:r w:rsidR="00544F91" w:rsidRPr="006808C7">
        <w:rPr>
          <w:rFonts w:ascii="Arial" w:hAnsi="Arial" w:cs="Arial"/>
          <w:i/>
        </w:rPr>
        <w:t>orellana</w:t>
      </w:r>
      <w:proofErr w:type="spellEnd"/>
      <w:r w:rsidR="00544F91" w:rsidRPr="006808C7">
        <w:rPr>
          <w:rFonts w:ascii="Arial" w:hAnsi="Arial" w:cs="Arial"/>
          <w:i/>
        </w:rPr>
        <w:t xml:space="preserve">, annatto, spices, </w:t>
      </w:r>
      <w:proofErr w:type="spellStart"/>
      <w:r w:rsidR="00544F91" w:rsidRPr="006808C7">
        <w:rPr>
          <w:rFonts w:ascii="Arial" w:hAnsi="Arial" w:cs="Arial"/>
          <w:i/>
        </w:rPr>
        <w:t>physicochemistry</w:t>
      </w:r>
      <w:proofErr w:type="spellEnd"/>
      <w:r w:rsidR="00544F91" w:rsidRPr="006808C7">
        <w:rPr>
          <w:rFonts w:ascii="Arial" w:hAnsi="Arial" w:cs="Arial"/>
          <w:i/>
        </w:rPr>
        <w:t>, microbiology, Burkina Faso</w:t>
      </w:r>
    </w:p>
    <w:p w14:paraId="35749D7A" w14:textId="77777777" w:rsidR="0024282C" w:rsidRPr="006808C7" w:rsidRDefault="0024282C" w:rsidP="00441B6F">
      <w:pPr>
        <w:pStyle w:val="Body"/>
        <w:spacing w:after="0"/>
        <w:rPr>
          <w:rFonts w:ascii="Arial" w:hAnsi="Arial" w:cs="Arial"/>
          <w:i/>
          <w:sz w:val="18"/>
        </w:rPr>
      </w:pPr>
    </w:p>
    <w:p w14:paraId="55CA2F0E" w14:textId="77777777" w:rsidR="00505F06" w:rsidRPr="006808C7" w:rsidRDefault="00505F06" w:rsidP="00441B6F">
      <w:pPr>
        <w:pStyle w:val="Body"/>
        <w:spacing w:after="0"/>
        <w:rPr>
          <w:rFonts w:ascii="Arial" w:hAnsi="Arial" w:cs="Arial"/>
          <w:i/>
        </w:rPr>
      </w:pPr>
    </w:p>
    <w:p w14:paraId="487C0ED7" w14:textId="445FC4C6" w:rsidR="007F7B32" w:rsidRPr="006808C7" w:rsidRDefault="00B01FCD" w:rsidP="00F82254">
      <w:pPr>
        <w:pStyle w:val="Heading1"/>
      </w:pPr>
      <w:r w:rsidRPr="006808C7">
        <w:t>INTRODUCTION</w:t>
      </w:r>
    </w:p>
    <w:p w14:paraId="5A523761" w14:textId="77777777" w:rsidR="00790ADA" w:rsidRPr="006808C7" w:rsidRDefault="00790ADA" w:rsidP="00441B6F">
      <w:pPr>
        <w:pStyle w:val="AbstHead"/>
        <w:spacing w:after="0"/>
        <w:jc w:val="both"/>
        <w:rPr>
          <w:rFonts w:ascii="Arial" w:hAnsi="Arial" w:cs="Arial"/>
        </w:rPr>
      </w:pPr>
    </w:p>
    <w:p w14:paraId="42268527" w14:textId="3D0EBA87" w:rsidR="00966A03" w:rsidRPr="006808C7" w:rsidRDefault="00966A03" w:rsidP="00966A03">
      <w:pPr>
        <w:jc w:val="both"/>
        <w:rPr>
          <w:rFonts w:ascii="Arial" w:hAnsi="Arial" w:cs="Arial"/>
          <w:lang w:eastAsia="fr-FR"/>
        </w:rPr>
      </w:pPr>
      <w:bookmarkStart w:id="1" w:name="_Hlk211429832"/>
      <w:proofErr w:type="spellStart"/>
      <w:r w:rsidRPr="006808C7">
        <w:rPr>
          <w:rFonts w:ascii="Arial" w:hAnsi="Arial" w:cs="Arial"/>
          <w:i/>
          <w:iCs/>
          <w:lang w:eastAsia="fr-FR"/>
        </w:rPr>
        <w:t>Bixa</w:t>
      </w:r>
      <w:proofErr w:type="spellEnd"/>
      <w:r w:rsidRPr="006808C7">
        <w:rPr>
          <w:rFonts w:ascii="Arial" w:hAnsi="Arial" w:cs="Arial"/>
          <w:i/>
          <w:iCs/>
          <w:lang w:eastAsia="fr-FR"/>
        </w:rPr>
        <w:t xml:space="preserve"> </w:t>
      </w:r>
      <w:proofErr w:type="spellStart"/>
      <w:r w:rsidRPr="006808C7">
        <w:rPr>
          <w:rFonts w:ascii="Arial" w:hAnsi="Arial" w:cs="Arial"/>
          <w:i/>
          <w:iCs/>
          <w:lang w:eastAsia="fr-FR"/>
        </w:rPr>
        <w:t>orellana</w:t>
      </w:r>
      <w:proofErr w:type="spellEnd"/>
      <w:r w:rsidRPr="006808C7">
        <w:rPr>
          <w:rFonts w:ascii="Arial" w:hAnsi="Arial" w:cs="Arial"/>
          <w:i/>
          <w:iCs/>
          <w:lang w:eastAsia="fr-FR"/>
        </w:rPr>
        <w:t xml:space="preserve"> </w:t>
      </w:r>
      <w:r w:rsidRPr="006808C7">
        <w:rPr>
          <w:rFonts w:ascii="Arial" w:hAnsi="Arial" w:cs="Arial"/>
          <w:iCs/>
          <w:lang w:eastAsia="fr-FR"/>
        </w:rPr>
        <w:t>L.</w:t>
      </w:r>
      <w:r w:rsidRPr="006808C7">
        <w:rPr>
          <w:rFonts w:ascii="Arial" w:hAnsi="Arial" w:cs="Arial"/>
          <w:lang w:eastAsia="fr-FR"/>
        </w:rPr>
        <w:t>, commonly known as annatto, is a tropical plant native to Latin America, renowned for its seeds rich in carotenoids, particularly bixin, a natural pigment with coloring, antioxidant, and medicinal properties</w:t>
      </w:r>
      <w:bookmarkEnd w:id="1"/>
      <w:r w:rsidR="00E07F89" w:rsidRPr="006808C7">
        <w:rPr>
          <w:rFonts w:ascii="Arial" w:hAnsi="Arial" w:cs="Arial"/>
          <w:lang w:eastAsia="fr-FR"/>
        </w:rPr>
        <w:t xml:space="preserve"> </w:t>
      </w:r>
      <w:r w:rsidR="00E07F89" w:rsidRPr="006808C7">
        <w:rPr>
          <w:rFonts w:ascii="Arial" w:hAnsi="Arial" w:cs="Arial"/>
          <w:lang w:eastAsia="fr-FR"/>
        </w:rPr>
        <w:fldChar w:fldCharType="begin">
          <w:fldData xml:space="preserve">PEVuZE5vdGU+PENpdGU+PEF1dGhvcj5CcmVzc2FuaTwvQXV0aG9yPjxZZWFyPjE5ODM8L1llYXI+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</w:fldData>
        </w:fldChar>
      </w:r>
      <w:r w:rsidR="00E07F89" w:rsidRPr="006808C7">
        <w:rPr>
          <w:rFonts w:ascii="Arial" w:hAnsi="Arial" w:cs="Arial"/>
          <w:lang w:eastAsia="fr-FR"/>
        </w:rPr>
        <w:instrText xml:space="preserve"> ADDIN EN.CITE </w:instrText>
      </w:r>
      <w:r w:rsidR="00E07F89" w:rsidRPr="006808C7">
        <w:rPr>
          <w:rFonts w:ascii="Arial" w:hAnsi="Arial" w:cs="Arial"/>
          <w:lang w:eastAsia="fr-FR"/>
        </w:rPr>
        <w:fldChar w:fldCharType="begin">
          <w:fldData xml:space="preserve">PEVuZE5vdGU+PENpdGU+PEF1dGhvcj5CcmVzc2FuaTwvQXV0aG9yPjxZZWFyPjE5ODM8L1llYXI+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</w:fldData>
        </w:fldChar>
      </w:r>
      <w:r w:rsidR="00E07F89" w:rsidRPr="006808C7">
        <w:rPr>
          <w:rFonts w:ascii="Arial" w:hAnsi="Arial" w:cs="Arial"/>
          <w:lang w:eastAsia="fr-FR"/>
        </w:rPr>
        <w:instrText xml:space="preserve"> ADDIN EN.CITE.DATA </w:instrText>
      </w:r>
      <w:r w:rsidR="00E07F89" w:rsidRPr="006808C7">
        <w:rPr>
          <w:rFonts w:ascii="Arial" w:hAnsi="Arial" w:cs="Arial"/>
          <w:lang w:eastAsia="fr-FR"/>
        </w:rPr>
      </w:r>
      <w:r w:rsidR="00E07F89" w:rsidRPr="006808C7">
        <w:rPr>
          <w:rFonts w:ascii="Arial" w:hAnsi="Arial" w:cs="Arial"/>
          <w:lang w:eastAsia="fr-FR"/>
        </w:rPr>
        <w:fldChar w:fldCharType="end"/>
      </w:r>
      <w:r w:rsidR="00E07F89" w:rsidRPr="006808C7">
        <w:rPr>
          <w:rFonts w:ascii="Arial" w:hAnsi="Arial" w:cs="Arial"/>
          <w:lang w:eastAsia="fr-FR"/>
        </w:rPr>
      </w:r>
      <w:r w:rsidR="00E07F89" w:rsidRPr="006808C7">
        <w:rPr>
          <w:rFonts w:ascii="Arial" w:hAnsi="Arial" w:cs="Arial"/>
          <w:lang w:eastAsia="fr-FR"/>
        </w:rPr>
        <w:fldChar w:fldCharType="separate"/>
      </w:r>
      <w:r w:rsidR="00E07F89" w:rsidRPr="006808C7">
        <w:rPr>
          <w:rFonts w:ascii="Arial" w:hAnsi="Arial" w:cs="Arial"/>
          <w:noProof/>
          <w:lang w:eastAsia="fr-FR"/>
        </w:rPr>
        <w:t>[</w:t>
      </w:r>
      <w:hyperlink w:anchor="_ENREF_1" w:tooltip="Bressani, 1983 #148" w:history="1">
        <w:r w:rsidR="00BD59A1" w:rsidRPr="006808C7">
          <w:rPr>
            <w:rFonts w:ascii="Arial" w:hAnsi="Arial" w:cs="Arial"/>
            <w:noProof/>
            <w:lang w:eastAsia="fr-FR"/>
          </w:rPr>
          <w:t>1-4</w:t>
        </w:r>
      </w:hyperlink>
      <w:r w:rsidR="00E07F89" w:rsidRPr="006808C7">
        <w:rPr>
          <w:rFonts w:ascii="Arial" w:hAnsi="Arial" w:cs="Arial"/>
          <w:noProof/>
          <w:lang w:eastAsia="fr-FR"/>
        </w:rPr>
        <w:t>]</w:t>
      </w:r>
      <w:r w:rsidR="00E07F89" w:rsidRPr="006808C7">
        <w:rPr>
          <w:rFonts w:ascii="Arial" w:hAnsi="Arial" w:cs="Arial"/>
          <w:lang w:eastAsia="fr-FR"/>
        </w:rPr>
        <w:fldChar w:fldCharType="end"/>
      </w:r>
      <w:r w:rsidRPr="006808C7">
        <w:rPr>
          <w:rFonts w:ascii="Arial" w:hAnsi="Arial" w:cs="Arial"/>
          <w:lang w:eastAsia="fr-FR"/>
        </w:rPr>
        <w:t xml:space="preserve">. </w:t>
      </w:r>
      <w:bookmarkStart w:id="2" w:name="_Hlk211429941"/>
      <w:r w:rsidRPr="006808C7">
        <w:rPr>
          <w:rFonts w:ascii="Arial" w:hAnsi="Arial" w:cs="Arial"/>
        </w:rPr>
        <w:t>It is a shrub or small evergreen plant growing to a height of 2 to 8 m</w:t>
      </w:r>
      <w:bookmarkEnd w:id="2"/>
      <w:r w:rsidR="00E07F89" w:rsidRPr="006808C7">
        <w:rPr>
          <w:rFonts w:ascii="Arial" w:hAnsi="Arial" w:cs="Arial"/>
        </w:rPr>
        <w:t xml:space="preserve"> </w:t>
      </w:r>
      <w:r w:rsidR="00E07F89" w:rsidRPr="006808C7">
        <w:rPr>
          <w:rFonts w:ascii="Arial" w:hAnsi="Arial" w:cs="Arial"/>
        </w:rPr>
        <w:fldChar w:fldCharType="begin"/>
      </w:r>
      <w:r w:rsidR="00E07F89" w:rsidRPr="006808C7">
        <w:rPr>
          <w:rFonts w:ascii="Arial" w:hAnsi="Arial" w:cs="Arial"/>
        </w:rPr>
        <w:instrText xml:space="preserve"> ADDIN EN.CITE &lt;EndNote&gt;&lt;Cite&gt;&lt;Author&gt;Carvalho&lt;/Author&gt;&lt;Year&gt;1999&lt;/Year&gt;&lt;RecNum&gt;294&lt;/RecNum&gt;&lt;DisplayText&gt;[5]&lt;/DisplayText&gt;&lt;record&gt;&lt;rec-number&gt;294&lt;/rec-number&gt;&lt;foreign-keys&gt;&lt;key app="EN" db-id="sdatvtpxjsvp9se5rx9x2senrpvrwxw5tzz5" timestamp="1758187434"&gt;294&lt;/key&gt;&lt;/foreign-keys&gt;&lt;ref-type name="Journal Article"&gt;17&lt;/ref-type&gt;&lt;contributors&gt;&lt;authors&gt;&lt;author&gt;Carvalho, P. R.&lt;/author&gt;&lt;/authors&gt;&lt;/contributors&gt;&lt;auth-address&gt;Instituto de Tecnologia de Alimentos, Campinas, SP, Brasill.&lt;/auth-address&gt;&lt;titles&gt;&lt;title&gt;[Annatto: technological advances and perspectives]&lt;/title&gt;&lt;secondary-title&gt;Arch Latinoam Nutr&lt;/secondary-title&gt;&lt;alt-title&gt;Archivos latinoamericanos de nutricion&lt;/alt-title&gt;&lt;/titles&gt;&lt;periodical&gt;&lt;full-title&gt;Arch Latinoam Nutr&lt;/full-title&gt;&lt;abbr-1&gt;Archivos latinoamericanos de nutricion&lt;/abbr-1&gt;&lt;/periodical&gt;&lt;alt-periodical&gt;&lt;full-title&gt;Arch Latinoam Nutr&lt;/full-title&gt;&lt;abbr-1&gt;Archivos latinoamericanos de nutricion&lt;/abbr-1&gt;&lt;/alt-periodical&gt;&lt;pages&gt;71S-73S&lt;/pages&gt;&lt;volume&gt;49&lt;/volume&gt;&lt;number&gt;3 Suppl 1&lt;/number&gt;&lt;keywords&gt;&lt;keyword&gt;*Food Coloring Agents/chemistry&lt;/keyword&gt;&lt;keyword&gt;Food Technology/*trends&lt;/keyword&gt;&lt;keyword&gt;Seeds/chemistry&lt;/keyword&gt;&lt;/keywords&gt;&lt;dates&gt;&lt;year&gt;1999&lt;/year&gt;&lt;pub-dates&gt;&lt;date&gt;Sep&lt;/date&gt;&lt;/pub-dates&gt;&lt;/dates&gt;&lt;orig-pub&gt;Urucum--avancos tecnologicos e perspectivas.&lt;/orig-pub&gt;&lt;isbn&gt;0004-0622 (Print)&amp;#xD;0004-0622 (Linking)&lt;/isbn&gt;&lt;accession-num&gt;10971847&lt;/accession-num&gt;&lt;urls&gt;&lt;related-urls&gt;&lt;url&gt;http://www.ncbi.nlm.nih.gov/pubmed/10971847&lt;/url&gt;&lt;/related-urls&gt;&lt;/urls&gt;&lt;/record&gt;&lt;/Cite&gt;&lt;/EndNote&gt;</w:instrText>
      </w:r>
      <w:r w:rsidR="00E07F89" w:rsidRPr="006808C7">
        <w:rPr>
          <w:rFonts w:ascii="Arial" w:hAnsi="Arial" w:cs="Arial"/>
        </w:rPr>
        <w:fldChar w:fldCharType="separate"/>
      </w:r>
      <w:r w:rsidR="00E07F89" w:rsidRPr="006808C7">
        <w:rPr>
          <w:rFonts w:ascii="Arial" w:hAnsi="Arial" w:cs="Arial"/>
          <w:noProof/>
        </w:rPr>
        <w:t>[</w:t>
      </w:r>
      <w:hyperlink w:anchor="_ENREF_5" w:tooltip="Carvalho, 1999 #294" w:history="1">
        <w:r w:rsidR="00BD59A1" w:rsidRPr="006808C7">
          <w:rPr>
            <w:rFonts w:ascii="Arial" w:hAnsi="Arial" w:cs="Arial"/>
            <w:noProof/>
          </w:rPr>
          <w:t>5</w:t>
        </w:r>
      </w:hyperlink>
      <w:r w:rsidR="00E07F89" w:rsidRPr="006808C7">
        <w:rPr>
          <w:rFonts w:ascii="Arial" w:hAnsi="Arial" w:cs="Arial"/>
          <w:noProof/>
        </w:rPr>
        <w:t>]</w:t>
      </w:r>
      <w:r w:rsidR="00E07F89" w:rsidRPr="006808C7">
        <w:rPr>
          <w:rFonts w:ascii="Arial" w:hAnsi="Arial" w:cs="Arial"/>
        </w:rPr>
        <w:fldChar w:fldCharType="end"/>
      </w:r>
      <w:r w:rsidR="000A3D22" w:rsidRPr="006808C7">
        <w:rPr>
          <w:rFonts w:ascii="Arial" w:hAnsi="Arial" w:cs="Arial"/>
          <w:b/>
        </w:rPr>
        <w:t>.</w:t>
      </w:r>
      <w:r w:rsidRPr="006808C7">
        <w:rPr>
          <w:rFonts w:ascii="Arial" w:hAnsi="Arial" w:cs="Arial"/>
          <w:b/>
        </w:rPr>
        <w:t xml:space="preserve"> </w:t>
      </w:r>
      <w:r w:rsidRPr="006808C7">
        <w:rPr>
          <w:rFonts w:ascii="Arial" w:hAnsi="Arial" w:cs="Arial"/>
        </w:rPr>
        <w:t xml:space="preserve">It is now widely cultivated in various tropical regions for commercial production </w:t>
      </w:r>
      <w:r w:rsidR="00E07F89" w:rsidRPr="006808C7">
        <w:rPr>
          <w:rFonts w:ascii="Arial" w:hAnsi="Arial" w:cs="Arial"/>
        </w:rPr>
        <w:fldChar w:fldCharType="begin"/>
      </w:r>
      <w:r w:rsidR="00E07F89" w:rsidRPr="006808C7">
        <w:rPr>
          <w:rFonts w:ascii="Arial" w:hAnsi="Arial" w:cs="Arial"/>
        </w:rPr>
        <w:instrText xml:space="preserve"> ADDIN EN.CITE &lt;EndNote&gt;&lt;Cite&gt;&lt;Author&gt;Jansen&lt;/Author&gt;&lt;Year&gt;2005&lt;/Year&gt;&lt;RecNum&gt;311&lt;/RecNum&gt;&lt;DisplayText&gt;[6, 7]&lt;/DisplayText&gt;&lt;record&gt;&lt;rec-number&gt;311&lt;/rec-number&gt;&lt;foreign-keys&gt;&lt;key app="EN" db-id="sdatvtpxjsvp9se5rx9x2senrpvrwxw5tzz5" timestamp="1758197017"&gt;311&lt;/key&gt;&lt;/foreign-keys&gt;&lt;ref-type name="Book"&gt;6&lt;/ref-type&gt;&lt;contributors&gt;&lt;authors&gt;&lt;author&gt;Jansen, P.C.M. &lt;/author&gt;&lt;author&gt;Cardon, D. &lt;/author&gt;&lt;/authors&gt;&lt;tertiary-authors&gt;&lt;author&gt;Jansen, P.C.M. &lt;/author&gt;&lt;author&gt;Cardon, D. &lt;/author&gt;&lt;/tertiary-authors&gt;&lt;/contributors&gt;&lt;titles&gt;&lt;title&gt;Plant resources of tropical Africa 3. Dyes and tannins.&lt;/title&gt;&lt;/titles&gt;&lt;section&gt;238&lt;/section&gt;&lt;dates&gt;&lt;year&gt;2005&lt;/year&gt;&lt;/dates&gt;&lt;pub-location&gt;Wageningen&lt;/pub-location&gt;&lt;publisher&gt;Programme PROTA&lt;/publisher&gt;&lt;isbn&gt;90-5782-163-X&lt;/isbn&gt;&lt;urls&gt;&lt;/urls&gt;&lt;/record&gt;&lt;/Cite&gt;&lt;Cite&gt;&lt;Author&gt;Rivera-Madrid&lt;/Author&gt;&lt;Year&gt;2006&lt;/Year&gt;&lt;RecNum&gt;310&lt;/RecNum&gt;&lt;record&gt;&lt;rec-number&gt;310&lt;/rec-number&gt;&lt;foreign-keys&gt;&lt;key app="EN" db-id="sdatvtpxjsvp9se5rx9x2senrpvrwxw5tzz5" timestamp="1758196283"&gt;310&lt;/key&gt;&lt;/foreign-keys&gt;&lt;ref-type name="Journal Article"&gt;17&lt;/ref-type&gt;&lt;contributors&gt;&lt;authors&gt;&lt;author&gt;Rivera-Madrid, Renata&lt;/author&gt;&lt;author&gt;Escobedo-GM, Rosa María &lt;/author&gt;&lt;author&gt;Balam-Galera, Erick &lt;/author&gt;&lt;author&gt;Vera-Ku, Marina &lt;/author&gt;&lt;author&gt;Harries, Huges  &lt;/author&gt;&lt;/authors&gt;&lt;/contributors&gt;&lt;titles&gt;&lt;title&gt;Preliminary studies toward genetic improvement of annatto (Bixa orellana L.)&lt;/title&gt;&lt;secondary-title&gt;Scientia Horticulturae&lt;/secondary-title&gt;&lt;/titles&gt;&lt;periodical&gt;&lt;full-title&gt;Scientia Horticulturae&lt;/full-title&gt;&lt;/periodical&gt;&lt;pages&gt;165-172&lt;/pages&gt;&lt;volume&gt;109&lt;/volume&gt;&lt;number&gt;2&lt;/number&gt;&lt;dates&gt;&lt;year&gt;2006&lt;/year&gt;&lt;/dates&gt;&lt;work-type&gt;Aticle&lt;/work-type&gt;&lt;urls&gt;&lt;/urls&gt;&lt;electronic-resource-num&gt;https://doi.org/10.1016/j.scienta.2006.03.011&lt;/electronic-resource-num&gt;&lt;/record&gt;&lt;/Cite&gt;&lt;/EndNote&gt;</w:instrText>
      </w:r>
      <w:r w:rsidR="00E07F89" w:rsidRPr="006808C7">
        <w:rPr>
          <w:rFonts w:ascii="Arial" w:hAnsi="Arial" w:cs="Arial"/>
        </w:rPr>
        <w:fldChar w:fldCharType="separate"/>
      </w:r>
      <w:r w:rsidR="00E07F89" w:rsidRPr="006808C7">
        <w:rPr>
          <w:rFonts w:ascii="Arial" w:hAnsi="Arial" w:cs="Arial"/>
          <w:noProof/>
        </w:rPr>
        <w:t>[</w:t>
      </w:r>
      <w:hyperlink w:anchor="_ENREF_6" w:tooltip="Jansen, 2005 #311" w:history="1">
        <w:r w:rsidR="00BD59A1" w:rsidRPr="006808C7">
          <w:rPr>
            <w:rFonts w:ascii="Arial" w:hAnsi="Arial" w:cs="Arial"/>
            <w:noProof/>
          </w:rPr>
          <w:t>6</w:t>
        </w:r>
      </w:hyperlink>
      <w:r w:rsidR="00E07F89" w:rsidRPr="006808C7">
        <w:rPr>
          <w:rFonts w:ascii="Arial" w:hAnsi="Arial" w:cs="Arial"/>
          <w:noProof/>
        </w:rPr>
        <w:t xml:space="preserve">, </w:t>
      </w:r>
      <w:hyperlink w:anchor="_ENREF_7" w:tooltip="Rivera-Madrid, 2006 #310" w:history="1">
        <w:r w:rsidR="00BD59A1" w:rsidRPr="006808C7">
          <w:rPr>
            <w:rFonts w:ascii="Arial" w:hAnsi="Arial" w:cs="Arial"/>
            <w:noProof/>
          </w:rPr>
          <w:t>7</w:t>
        </w:r>
      </w:hyperlink>
      <w:r w:rsidR="00E07F89" w:rsidRPr="006808C7">
        <w:rPr>
          <w:rFonts w:ascii="Arial" w:hAnsi="Arial" w:cs="Arial"/>
          <w:noProof/>
        </w:rPr>
        <w:t>]</w:t>
      </w:r>
      <w:r w:rsidR="00E07F89" w:rsidRPr="006808C7">
        <w:rPr>
          <w:rFonts w:ascii="Arial" w:hAnsi="Arial" w:cs="Arial"/>
        </w:rPr>
        <w:fldChar w:fldCharType="end"/>
      </w:r>
      <w:r w:rsidRPr="006808C7">
        <w:rPr>
          <w:rFonts w:ascii="Arial" w:hAnsi="Arial" w:cs="Arial"/>
        </w:rPr>
        <w:t xml:space="preserve"> . </w:t>
      </w:r>
      <w:proofErr w:type="spellStart"/>
      <w:r w:rsidRPr="006808C7">
        <w:rPr>
          <w:rFonts w:ascii="Arial" w:hAnsi="Arial" w:cs="Arial"/>
          <w:i/>
        </w:rPr>
        <w:t>Bixa</w:t>
      </w:r>
      <w:proofErr w:type="spellEnd"/>
      <w:r w:rsidRPr="006808C7">
        <w:rPr>
          <w:rFonts w:ascii="Arial" w:hAnsi="Arial" w:cs="Arial"/>
          <w:i/>
        </w:rPr>
        <w:t xml:space="preserve"> </w:t>
      </w:r>
      <w:proofErr w:type="spellStart"/>
      <w:r w:rsidRPr="006808C7">
        <w:rPr>
          <w:rFonts w:ascii="Arial" w:hAnsi="Arial" w:cs="Arial"/>
          <w:i/>
        </w:rPr>
        <w:t>orellana</w:t>
      </w:r>
      <w:proofErr w:type="spellEnd"/>
      <w:r w:rsidRPr="006808C7">
        <w:rPr>
          <w:rFonts w:ascii="Arial" w:hAnsi="Arial" w:cs="Arial"/>
          <w:i/>
        </w:rPr>
        <w:t xml:space="preserve"> </w:t>
      </w:r>
      <w:r w:rsidRPr="006808C7">
        <w:rPr>
          <w:rFonts w:ascii="Arial" w:hAnsi="Arial" w:cs="Arial"/>
        </w:rPr>
        <w:t xml:space="preserve">is a plant species that provides a natural food coloring </w:t>
      </w:r>
      <w:r w:rsidRPr="006808C7">
        <w:rPr>
          <w:rFonts w:ascii="Arial" w:hAnsi="Arial" w:cs="Arial"/>
        </w:rPr>
        <w:fldChar w:fldCharType="begin"/>
      </w:r>
      <w:r w:rsidR="00E07F89" w:rsidRPr="006808C7">
        <w:rPr>
          <w:rFonts w:ascii="Arial" w:hAnsi="Arial" w:cs="Arial"/>
        </w:rPr>
        <w:instrText xml:space="preserve"> ADDIN EN.CITE &lt;EndNote&gt;&lt;Cite&gt;&lt;Author&gt;Akakpo&lt;/Author&gt;&lt;Year&gt;2019&lt;/Year&gt;&lt;RecNum&gt;1&lt;/RecNum&gt;&lt;DisplayText&gt;[8]&lt;/DisplayText&gt;&lt;record&gt;&lt;rec-number&gt;1&lt;/rec-number&gt;&lt;foreign-keys&gt;&lt;key app="EN" db-id="sdatvtpxjsvp9se5rx9x2senrpvrwxw5tzz5" timestamp="1758116434"&gt;1&lt;/key&gt;&lt;key app="ENWeb" db-id=""&gt;0&lt;/key&gt;&lt;/foreign-keys&gt;&lt;ref-type name="Journal Article"&gt;17&lt;/ref-type&gt;&lt;contributors&gt;&lt;authors&gt;&lt;author&gt;Akakpo, Ezéchiel&lt;/author&gt;&lt;author&gt;Badoussi, Marius Eric&lt;/author&gt;&lt;author&gt;Gnacadja, Claude Kouassi&lt;/author&gt;&lt;author&gt;Houngbo, Hermance&lt;/author&gt;&lt;author&gt;Dossou, Alphonse&lt;/author&gt;&lt;author&gt;Azokpota, Paulin&lt;/author&gt;&lt;/authors&gt;&lt;/contributors&gt;&lt;titles&gt;&lt;title&gt;Le rocouyer (Bixa orellana), une source de biocolorant pour les industries alimentaires: revue analytique&lt;/title&gt;&lt;secondary-title&gt;International Journal of Biological and Chemical Sciences&lt;/secondary-title&gt;&lt;/titles&gt;&lt;periodical&gt;&lt;full-title&gt;International Journal of Biological and Chemical Sciences&lt;/full-title&gt;&lt;/periodical&gt;&lt;pages&gt;2332&lt;/pages&gt;&lt;volume&gt;13&lt;/volume&gt;&lt;number&gt;4&lt;/number&gt;&lt;dates&gt;&lt;year&gt;2019&lt;/year&gt;&lt;/dates&gt;&lt;isbn&gt;1997-342X&amp;#xD;1991-8631&lt;/isbn&gt;&lt;urls&gt;&lt;/urls&gt;&lt;electronic-resource-num&gt;10.4314/ijbcs.v13i4.36&lt;/electronic-resource-num&gt;&lt;/record&gt;&lt;/Cite&gt;&lt;/EndNote&gt;</w:instrText>
      </w:r>
      <w:r w:rsidRPr="006808C7">
        <w:rPr>
          <w:rFonts w:ascii="Arial" w:hAnsi="Arial" w:cs="Arial"/>
        </w:rPr>
        <w:fldChar w:fldCharType="separate"/>
      </w:r>
      <w:r w:rsidR="00E07F89" w:rsidRPr="006808C7">
        <w:rPr>
          <w:rFonts w:ascii="Arial" w:hAnsi="Arial" w:cs="Arial"/>
          <w:noProof/>
        </w:rPr>
        <w:t>[</w:t>
      </w:r>
      <w:hyperlink w:anchor="_ENREF_8" w:tooltip="Akakpo, 2019 #1" w:history="1">
        <w:r w:rsidR="00BD59A1" w:rsidRPr="006808C7">
          <w:rPr>
            <w:rFonts w:ascii="Arial" w:hAnsi="Arial" w:cs="Arial"/>
            <w:noProof/>
          </w:rPr>
          <w:t>8</w:t>
        </w:r>
      </w:hyperlink>
      <w:r w:rsidR="00E07F89" w:rsidRPr="006808C7">
        <w:rPr>
          <w:rFonts w:ascii="Arial" w:hAnsi="Arial" w:cs="Arial"/>
          <w:noProof/>
        </w:rPr>
        <w:t>]</w:t>
      </w:r>
      <w:r w:rsidRPr="006808C7">
        <w:rPr>
          <w:rFonts w:ascii="Arial" w:hAnsi="Arial" w:cs="Arial"/>
        </w:rPr>
        <w:fldChar w:fldCharType="end"/>
      </w:r>
      <w:r w:rsidRPr="006808C7">
        <w:rPr>
          <w:rFonts w:ascii="Arial" w:hAnsi="Arial" w:cs="Arial"/>
        </w:rPr>
        <w:t xml:space="preserve"> . </w:t>
      </w:r>
      <w:r w:rsidRPr="006808C7">
        <w:rPr>
          <w:rFonts w:ascii="Arial" w:hAnsi="Arial" w:cs="Arial"/>
          <w:lang w:eastAsia="fr-FR"/>
        </w:rPr>
        <w:t>Traditionally used as a food coloring, cosmetic, and in traditional medicine, annatto has gained an important place in various industrial sectors worldwide</w:t>
      </w:r>
      <w:r w:rsidR="002C7E1A" w:rsidRPr="006808C7">
        <w:rPr>
          <w:rFonts w:ascii="Arial" w:hAnsi="Arial" w:cs="Arial"/>
          <w:lang w:eastAsia="fr-FR"/>
        </w:rPr>
        <w:t xml:space="preserve"> </w:t>
      </w:r>
      <w:r w:rsidR="002C7E1A" w:rsidRPr="006808C7">
        <w:rPr>
          <w:rFonts w:ascii="Arial" w:hAnsi="Arial" w:cs="Arial"/>
          <w:lang w:eastAsia="fr-FR"/>
        </w:rPr>
        <w:fldChar w:fldCharType="begin">
          <w:fldData xml:space="preserve">PEVuZE5vdGU+PENpdGU+PEF1dGhvcj5HZXJtYWluPC9BdXRob3I+PFllYXI+MjAyMTwvWWVhcj48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</w:fldData>
        </w:fldChar>
      </w:r>
      <w:r w:rsidR="002C7E1A" w:rsidRPr="006808C7">
        <w:rPr>
          <w:rFonts w:ascii="Arial" w:hAnsi="Arial" w:cs="Arial"/>
          <w:lang w:eastAsia="fr-FR"/>
        </w:rPr>
        <w:instrText xml:space="preserve"> ADDIN EN.CITE </w:instrText>
      </w:r>
      <w:r w:rsidR="002C7E1A" w:rsidRPr="006808C7">
        <w:rPr>
          <w:rFonts w:ascii="Arial" w:hAnsi="Arial" w:cs="Arial"/>
          <w:lang w:eastAsia="fr-FR"/>
        </w:rPr>
        <w:fldChar w:fldCharType="begin">
          <w:fldData xml:space="preserve">PEVuZE5vdGU+PENpdGU+PEF1dGhvcj5HZXJtYWluPC9BdXRob3I+PFllYXI+MjAyMTwvWWVhcj48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</w:fldData>
        </w:fldChar>
      </w:r>
      <w:r w:rsidR="002C7E1A" w:rsidRPr="006808C7">
        <w:rPr>
          <w:rFonts w:ascii="Arial" w:hAnsi="Arial" w:cs="Arial"/>
          <w:lang w:eastAsia="fr-FR"/>
        </w:rPr>
        <w:instrText xml:space="preserve"> ADDIN EN.CITE.DATA </w:instrText>
      </w:r>
      <w:r w:rsidR="002C7E1A" w:rsidRPr="006808C7">
        <w:rPr>
          <w:rFonts w:ascii="Arial" w:hAnsi="Arial" w:cs="Arial"/>
          <w:lang w:eastAsia="fr-FR"/>
        </w:rPr>
      </w:r>
      <w:r w:rsidR="002C7E1A" w:rsidRPr="006808C7">
        <w:rPr>
          <w:rFonts w:ascii="Arial" w:hAnsi="Arial" w:cs="Arial"/>
          <w:lang w:eastAsia="fr-FR"/>
        </w:rPr>
        <w:fldChar w:fldCharType="end"/>
      </w:r>
      <w:r w:rsidR="002C7E1A" w:rsidRPr="006808C7">
        <w:rPr>
          <w:rFonts w:ascii="Arial" w:hAnsi="Arial" w:cs="Arial"/>
          <w:lang w:eastAsia="fr-FR"/>
        </w:rPr>
      </w:r>
      <w:r w:rsidR="002C7E1A" w:rsidRPr="006808C7">
        <w:rPr>
          <w:rFonts w:ascii="Arial" w:hAnsi="Arial" w:cs="Arial"/>
          <w:lang w:eastAsia="fr-FR"/>
        </w:rPr>
        <w:fldChar w:fldCharType="separate"/>
      </w:r>
      <w:r w:rsidR="002C7E1A" w:rsidRPr="006808C7">
        <w:rPr>
          <w:rFonts w:ascii="Arial" w:hAnsi="Arial" w:cs="Arial"/>
          <w:noProof/>
          <w:lang w:eastAsia="fr-FR"/>
        </w:rPr>
        <w:t>[</w:t>
      </w:r>
      <w:hyperlink w:anchor="_ENREF_9" w:tooltip="Germain, 2021 #312" w:history="1">
        <w:r w:rsidR="00BD59A1" w:rsidRPr="006808C7">
          <w:rPr>
            <w:rFonts w:ascii="Arial" w:hAnsi="Arial" w:cs="Arial"/>
            <w:noProof/>
            <w:lang w:eastAsia="fr-FR"/>
          </w:rPr>
          <w:t>9</w:t>
        </w:r>
      </w:hyperlink>
      <w:r w:rsidR="002C7E1A" w:rsidRPr="006808C7">
        <w:rPr>
          <w:rFonts w:ascii="Arial" w:hAnsi="Arial" w:cs="Arial"/>
          <w:noProof/>
          <w:lang w:eastAsia="fr-FR"/>
        </w:rPr>
        <w:t xml:space="preserve">, </w:t>
      </w:r>
      <w:hyperlink w:anchor="_ENREF_10" w:tooltip="Vilar Dde, 2014 #106" w:history="1">
        <w:r w:rsidR="00BD59A1" w:rsidRPr="006808C7">
          <w:rPr>
            <w:rFonts w:ascii="Arial" w:hAnsi="Arial" w:cs="Arial"/>
            <w:noProof/>
            <w:lang w:eastAsia="fr-FR"/>
          </w:rPr>
          <w:t>10</w:t>
        </w:r>
      </w:hyperlink>
      <w:r w:rsidR="002C7E1A" w:rsidRPr="006808C7">
        <w:rPr>
          <w:rFonts w:ascii="Arial" w:hAnsi="Arial" w:cs="Arial"/>
          <w:noProof/>
          <w:lang w:eastAsia="fr-FR"/>
        </w:rPr>
        <w:t>]</w:t>
      </w:r>
      <w:r w:rsidR="002C7E1A" w:rsidRPr="006808C7">
        <w:rPr>
          <w:rFonts w:ascii="Arial" w:hAnsi="Arial" w:cs="Arial"/>
          <w:lang w:eastAsia="fr-FR"/>
        </w:rPr>
        <w:fldChar w:fldCharType="end"/>
      </w:r>
      <w:r w:rsidRPr="006808C7">
        <w:rPr>
          <w:rFonts w:ascii="Arial" w:hAnsi="Arial" w:cs="Arial"/>
          <w:lang w:eastAsia="fr-FR"/>
        </w:rPr>
        <w:t>.</w:t>
      </w:r>
    </w:p>
    <w:p w14:paraId="5ACEEE1A" w14:textId="2014B414" w:rsidR="00966A03" w:rsidRPr="006808C7" w:rsidRDefault="000A3D22" w:rsidP="00966A03">
      <w:pPr>
        <w:jc w:val="both"/>
        <w:rPr>
          <w:rFonts w:ascii="Arial" w:hAnsi="Arial" w:cs="Arial"/>
        </w:rPr>
      </w:pPr>
      <w:r w:rsidRPr="006808C7">
        <w:rPr>
          <w:rFonts w:ascii="Arial" w:hAnsi="Arial" w:cs="Arial"/>
          <w:color w:val="202122"/>
        </w:rPr>
        <w:t>Annatto</w:t>
      </w:r>
      <w:r w:rsidR="00966A03" w:rsidRPr="006808C7">
        <w:rPr>
          <w:rFonts w:ascii="Arial" w:hAnsi="Arial" w:cs="Arial"/>
          <w:i/>
          <w:iCs/>
          <w:color w:val="202122"/>
        </w:rPr>
        <w:t xml:space="preserve"> </w:t>
      </w:r>
      <w:r w:rsidR="00966A03" w:rsidRPr="006808C7">
        <w:rPr>
          <w:rFonts w:ascii="Arial" w:hAnsi="Arial" w:cs="Arial"/>
          <w:color w:val="202122"/>
        </w:rPr>
        <w:t>seeds are a significant source of minerals, particularly calcium. The use of annatto as a food coloring therefore</w:t>
      </w:r>
      <w:r w:rsidR="00B96E5F">
        <w:rPr>
          <w:rFonts w:ascii="Arial" w:hAnsi="Arial" w:cs="Arial"/>
          <w:color w:val="202122"/>
        </w:rPr>
        <w:t>,</w:t>
      </w:r>
      <w:r w:rsidR="00966A03" w:rsidRPr="006808C7">
        <w:rPr>
          <w:rFonts w:ascii="Arial" w:hAnsi="Arial" w:cs="Arial"/>
          <w:color w:val="202122"/>
        </w:rPr>
        <w:t xml:space="preserve"> increases the mineral content of food. They are considerably richer in </w:t>
      </w:r>
      <w:r w:rsidR="00966A03" w:rsidRPr="006808C7">
        <w:rPr>
          <w:rFonts w:ascii="Arial" w:hAnsi="Arial" w:cs="Arial"/>
          <w:color w:val="000000"/>
        </w:rPr>
        <w:t xml:space="preserve">beta-carotene </w:t>
      </w:r>
      <w:r w:rsidR="00966A03" w:rsidRPr="006808C7">
        <w:rPr>
          <w:rFonts w:ascii="Arial" w:hAnsi="Arial" w:cs="Arial"/>
          <w:color w:val="202122"/>
        </w:rPr>
        <w:t xml:space="preserve">than carrots </w:t>
      </w:r>
      <w:r w:rsidR="002C7E1A" w:rsidRPr="006808C7">
        <w:rPr>
          <w:rFonts w:ascii="Arial" w:hAnsi="Arial" w:cs="Arial"/>
          <w:color w:val="202122"/>
        </w:rPr>
        <w:fldChar w:fldCharType="begin">
          <w:fldData xml:space="preserve">PEVuZE5vdGU+PENpdGU+PEF1dGhvcj5KYXlkZWVwIEt1bWFyIFNhaHU8L0F1dGhvcj48WWVhcj4y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</w:fldData>
        </w:fldChar>
      </w:r>
      <w:r w:rsidR="002C7E1A" w:rsidRPr="006808C7">
        <w:rPr>
          <w:rFonts w:ascii="Arial" w:hAnsi="Arial" w:cs="Arial"/>
          <w:color w:val="202122"/>
        </w:rPr>
        <w:instrText xml:space="preserve"> ADDIN EN.CITE </w:instrText>
      </w:r>
      <w:r w:rsidR="002C7E1A" w:rsidRPr="006808C7">
        <w:rPr>
          <w:rFonts w:ascii="Arial" w:hAnsi="Arial" w:cs="Arial"/>
          <w:color w:val="202122"/>
        </w:rPr>
        <w:fldChar w:fldCharType="begin">
          <w:fldData xml:space="preserve">PEVuZE5vdGU+PENpdGU+PEF1dGhvcj5KYXlkZWVwIEt1bWFyIFNhaHU8L0F1dGhvcj48WWVhcj4y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</w:fldData>
        </w:fldChar>
      </w:r>
      <w:r w:rsidR="002C7E1A" w:rsidRPr="006808C7">
        <w:rPr>
          <w:rFonts w:ascii="Arial" w:hAnsi="Arial" w:cs="Arial"/>
          <w:color w:val="202122"/>
        </w:rPr>
        <w:instrText xml:space="preserve"> ADDIN EN.CITE.DATA </w:instrText>
      </w:r>
      <w:r w:rsidR="002C7E1A" w:rsidRPr="006808C7">
        <w:rPr>
          <w:rFonts w:ascii="Arial" w:hAnsi="Arial" w:cs="Arial"/>
          <w:color w:val="202122"/>
        </w:rPr>
      </w:r>
      <w:r w:rsidR="002C7E1A" w:rsidRPr="006808C7">
        <w:rPr>
          <w:rFonts w:ascii="Arial" w:hAnsi="Arial" w:cs="Arial"/>
          <w:color w:val="202122"/>
        </w:rPr>
        <w:fldChar w:fldCharType="end"/>
      </w:r>
      <w:r w:rsidR="002C7E1A" w:rsidRPr="006808C7">
        <w:rPr>
          <w:rFonts w:ascii="Arial" w:hAnsi="Arial" w:cs="Arial"/>
          <w:color w:val="202122"/>
        </w:rPr>
      </w:r>
      <w:r w:rsidR="002C7E1A" w:rsidRPr="006808C7">
        <w:rPr>
          <w:rFonts w:ascii="Arial" w:hAnsi="Arial" w:cs="Arial"/>
          <w:color w:val="202122"/>
        </w:rPr>
        <w:fldChar w:fldCharType="separate"/>
      </w:r>
      <w:r w:rsidR="002C7E1A" w:rsidRPr="006808C7">
        <w:rPr>
          <w:rFonts w:ascii="Arial" w:hAnsi="Arial" w:cs="Arial"/>
          <w:noProof/>
          <w:color w:val="202122"/>
        </w:rPr>
        <w:t>[</w:t>
      </w:r>
      <w:hyperlink w:anchor="_ENREF_11" w:tooltip="Jaydeep Kumar Sahu, 2024 #313" w:history="1">
        <w:r w:rsidR="00BD59A1" w:rsidRPr="006808C7">
          <w:rPr>
            <w:rFonts w:ascii="Arial" w:hAnsi="Arial" w:cs="Arial"/>
            <w:noProof/>
            <w:color w:val="202122"/>
          </w:rPr>
          <w:t>11</w:t>
        </w:r>
      </w:hyperlink>
      <w:r w:rsidR="002C7E1A" w:rsidRPr="006808C7">
        <w:rPr>
          <w:rFonts w:ascii="Arial" w:hAnsi="Arial" w:cs="Arial"/>
          <w:noProof/>
          <w:color w:val="202122"/>
        </w:rPr>
        <w:t xml:space="preserve">, </w:t>
      </w:r>
      <w:hyperlink w:anchor="_ENREF_12" w:tooltip="Shahid Ul, 2016 #229" w:history="1">
        <w:r w:rsidR="00BD59A1" w:rsidRPr="006808C7">
          <w:rPr>
            <w:rFonts w:ascii="Arial" w:hAnsi="Arial" w:cs="Arial"/>
            <w:noProof/>
            <w:color w:val="202122"/>
          </w:rPr>
          <w:t>12</w:t>
        </w:r>
      </w:hyperlink>
      <w:r w:rsidR="002C7E1A" w:rsidRPr="006808C7">
        <w:rPr>
          <w:rFonts w:ascii="Arial" w:hAnsi="Arial" w:cs="Arial"/>
          <w:noProof/>
          <w:color w:val="202122"/>
        </w:rPr>
        <w:t>]</w:t>
      </w:r>
      <w:r w:rsidR="002C7E1A" w:rsidRPr="006808C7">
        <w:rPr>
          <w:rFonts w:ascii="Arial" w:hAnsi="Arial" w:cs="Arial"/>
          <w:color w:val="202122"/>
        </w:rPr>
        <w:fldChar w:fldCharType="end"/>
      </w:r>
      <w:r w:rsidR="00966A03" w:rsidRPr="006808C7">
        <w:rPr>
          <w:rFonts w:ascii="Arial" w:hAnsi="Arial" w:cs="Arial"/>
          <w:color w:val="202122"/>
        </w:rPr>
        <w:t xml:space="preserve"> . </w:t>
      </w:r>
      <w:r w:rsidRPr="006808C7">
        <w:rPr>
          <w:rFonts w:ascii="Arial" w:hAnsi="Arial" w:cs="Arial"/>
        </w:rPr>
        <w:t>Their</w:t>
      </w:r>
      <w:r w:rsidR="00966A03" w:rsidRPr="006808C7">
        <w:rPr>
          <w:rFonts w:ascii="Arial" w:hAnsi="Arial" w:cs="Arial"/>
          <w:i/>
          <w:iCs/>
        </w:rPr>
        <w:t xml:space="preserve"> </w:t>
      </w:r>
      <w:r w:rsidR="00966A03" w:rsidRPr="006808C7">
        <w:rPr>
          <w:rFonts w:ascii="Arial" w:hAnsi="Arial" w:cs="Arial"/>
        </w:rPr>
        <w:t xml:space="preserve">seeds provide one of the most widely used colorants in the world, particularly in the food industry </w:t>
      </w:r>
      <w:r w:rsidR="00966A03" w:rsidRPr="006808C7">
        <w:rPr>
          <w:rFonts w:ascii="Arial" w:hAnsi="Arial" w:cs="Arial"/>
        </w:rPr>
        <w:fldChar w:fldCharType="begin"/>
      </w:r>
      <w:r w:rsidR="00E07F89" w:rsidRPr="006808C7">
        <w:rPr>
          <w:rFonts w:ascii="Arial" w:hAnsi="Arial" w:cs="Arial"/>
        </w:rPr>
        <w:instrText xml:space="preserve"> ADDIN EN.CITE &lt;EndNote&gt;&lt;Cite&gt;&lt;Author&gt;Akakpo&lt;/Author&gt;&lt;Year&gt;2019&lt;/Year&gt;&lt;RecNum&gt;1&lt;/RecNum&gt;&lt;DisplayText&gt;[8]&lt;/DisplayText&gt;&lt;record&gt;&lt;rec-number&gt;1&lt;/rec-number&gt;&lt;foreign-keys&gt;&lt;key app="EN" db-id="sdatvtpxjsvp9se5rx9x2senrpvrwxw5tzz5" timestamp="1758116434"&gt;1&lt;/key&gt;&lt;key app="ENWeb" db-id=""&gt;0&lt;/key&gt;&lt;/foreign-keys&gt;&lt;ref-type name="Journal Article"&gt;17&lt;/ref-type&gt;&lt;contributors&gt;&lt;authors&gt;&lt;author&gt;Akakpo, Ezéchiel&lt;/author&gt;&lt;author&gt;Badoussi, Marius Eric&lt;/author&gt;&lt;author&gt;Gnacadja, Claude Kouassi&lt;/author&gt;&lt;author&gt;Houngbo, Hermance&lt;/author&gt;&lt;author&gt;Dossou, Alphonse&lt;/author&gt;&lt;author&gt;Azokpota, Paulin&lt;/author&gt;&lt;/authors&gt;&lt;/contributors&gt;&lt;titles&gt;&lt;title&gt;Le rocouyer (Bixa orellana), une source de biocolorant pour les industries alimentaires: revue analytique&lt;/title&gt;&lt;secondary-title&gt;International Journal of Biological and Chemical Sciences&lt;/secondary-title&gt;&lt;/titles&gt;&lt;periodical&gt;&lt;full-title&gt;International Journal of Biological and Chemical Sciences&lt;/full-title&gt;&lt;/periodical&gt;&lt;pages&gt;2332&lt;/pages&gt;&lt;volume&gt;13&lt;/volume&gt;&lt;number&gt;4&lt;/number&gt;&lt;dates&gt;&lt;year&gt;2019&lt;/year&gt;&lt;/dates&gt;&lt;isbn&gt;1997-342X&amp;#xD;1991-8631&lt;/isbn&gt;&lt;urls&gt;&lt;/urls&gt;&lt;electronic-resource-num&gt;10.4314/ijbcs.v13i4.36&lt;/electronic-resource-num&gt;&lt;/record&gt;&lt;/Cite&gt;&lt;/EndNote&gt;</w:instrText>
      </w:r>
      <w:r w:rsidR="00966A03" w:rsidRPr="006808C7">
        <w:rPr>
          <w:rFonts w:ascii="Arial" w:hAnsi="Arial" w:cs="Arial"/>
        </w:rPr>
        <w:fldChar w:fldCharType="separate"/>
      </w:r>
      <w:r w:rsidR="00E07F89" w:rsidRPr="006808C7">
        <w:rPr>
          <w:rFonts w:ascii="Arial" w:hAnsi="Arial" w:cs="Arial"/>
          <w:noProof/>
        </w:rPr>
        <w:t>[</w:t>
      </w:r>
      <w:hyperlink w:anchor="_ENREF_8" w:tooltip="Akakpo, 2019 #1" w:history="1">
        <w:r w:rsidR="00BD59A1" w:rsidRPr="006808C7">
          <w:rPr>
            <w:rFonts w:ascii="Arial" w:hAnsi="Arial" w:cs="Arial"/>
            <w:noProof/>
          </w:rPr>
          <w:t>8</w:t>
        </w:r>
      </w:hyperlink>
      <w:r w:rsidR="00E07F89" w:rsidRPr="006808C7">
        <w:rPr>
          <w:rFonts w:ascii="Arial" w:hAnsi="Arial" w:cs="Arial"/>
          <w:noProof/>
        </w:rPr>
        <w:t>]</w:t>
      </w:r>
      <w:r w:rsidR="00966A03" w:rsidRPr="006808C7">
        <w:rPr>
          <w:rFonts w:ascii="Arial" w:hAnsi="Arial" w:cs="Arial"/>
        </w:rPr>
        <w:fldChar w:fldCharType="end"/>
      </w:r>
      <w:r w:rsidR="00966A03" w:rsidRPr="006808C7">
        <w:rPr>
          <w:rFonts w:ascii="Arial" w:hAnsi="Arial" w:cs="Arial"/>
        </w:rPr>
        <w:t xml:space="preserve"> . It is one of the colorants accepted by the WHO because, in addition to being non-toxic, it does not appear to alter the nutritional value of food </w:t>
      </w:r>
      <w:r w:rsidR="002C7E1A" w:rsidRPr="006808C7">
        <w:rPr>
          <w:rFonts w:ascii="Arial" w:hAnsi="Arial" w:cs="Arial"/>
        </w:rPr>
        <w:fldChar w:fldCharType="begin"/>
      </w:r>
      <w:r w:rsidR="002C7E1A" w:rsidRPr="006808C7">
        <w:rPr>
          <w:rFonts w:ascii="Arial" w:hAnsi="Arial" w:cs="Arial"/>
        </w:rPr>
        <w:instrText xml:space="preserve"> ADDIN EN.CITE &lt;EndNote&gt;&lt;Cite&gt;&lt;Author&gt;Bastos&lt;/Author&gt;&lt;Year&gt;1999&lt;/Year&gt;&lt;RecNum&gt;314&lt;/RecNum&gt;&lt;DisplayText&gt;[13]&lt;/DisplayText&gt;&lt;record&gt;&lt;rec-number&gt;314&lt;/rec-number&gt;&lt;foreign-keys&gt;&lt;key app="EN" db-id="sdatvtpxjsvp9se5rx9x2senrpvrwxw5tzz5" timestamp="1758206211"&gt;314&lt;/key&gt;&lt;/foreign-keys&gt;&lt;ref-type name="Journal Article"&gt;17&lt;/ref-type&gt;&lt;contributors&gt;&lt;authors&gt;&lt;author&gt;Bastos, Ana Rosa Ribeiro &lt;/author&gt;&lt;author&gt;de Carvalho, Janice Guedes &lt;/author&gt;&lt;author&gt;de Assis, Renato Prudente &lt;/author&gt;&lt;author&gt;Filho, Arthur Bernardes Cecílio &lt;/author&gt;&lt;/authors&gt;&lt;/contributors&gt;&lt;titles&gt;&lt;title&gt;NUTRIENTS UPTAKE BY ANNATTO (Bixa orellana L.) CULTIVAR PIAVE VERMELHA DURING NURSERY STAGE&lt;/title&gt;&lt;secondary-title&gt;CERNE&lt;/secondary-title&gt;&lt;/titles&gt;&lt;periodical&gt;&lt;full-title&gt;CERNE&lt;/full-title&gt;&lt;/periodical&gt;&lt;pages&gt;76-85&lt;/pages&gt;&lt;volume&gt;5&lt;/volume&gt;&lt;number&gt;2&lt;/number&gt;&lt;keywords&gt;&lt;keyword&gt;Urucuzeiro, Bixa orellana, Piave Vermelha, nutrição mineral, macronutrientes, micronutrientes&lt;/keyword&gt;&lt;/keywords&gt;&lt;dates&gt;&lt;year&gt;1999&lt;/year&gt;&lt;/dates&gt;&lt;isbn&gt;0104-7760&lt;/isbn&gt;&lt;urls&gt;&lt;related-urls&gt;&lt;url&gt;https://cerne.ufla.br/site/index.php/CERNE&lt;/url&gt;&lt;/related-urls&gt;&lt;/urls&gt;&lt;/record&gt;&lt;/Cite&gt;&lt;/EndNote&gt;</w:instrText>
      </w:r>
      <w:r w:rsidR="002C7E1A" w:rsidRPr="006808C7">
        <w:rPr>
          <w:rFonts w:ascii="Arial" w:hAnsi="Arial" w:cs="Arial"/>
        </w:rPr>
        <w:fldChar w:fldCharType="separate"/>
      </w:r>
      <w:r w:rsidR="002C7E1A" w:rsidRPr="006808C7">
        <w:rPr>
          <w:rFonts w:ascii="Arial" w:hAnsi="Arial" w:cs="Arial"/>
          <w:noProof/>
        </w:rPr>
        <w:t>[</w:t>
      </w:r>
      <w:hyperlink w:anchor="_ENREF_13" w:tooltip="Bastos, 1999 #314" w:history="1">
        <w:r w:rsidR="00BD59A1" w:rsidRPr="006808C7">
          <w:rPr>
            <w:rFonts w:ascii="Arial" w:hAnsi="Arial" w:cs="Arial"/>
            <w:noProof/>
          </w:rPr>
          <w:t>13</w:t>
        </w:r>
      </w:hyperlink>
      <w:r w:rsidR="002C7E1A" w:rsidRPr="006808C7">
        <w:rPr>
          <w:rFonts w:ascii="Arial" w:hAnsi="Arial" w:cs="Arial"/>
          <w:noProof/>
        </w:rPr>
        <w:t>]</w:t>
      </w:r>
      <w:r w:rsidR="002C7E1A" w:rsidRPr="006808C7">
        <w:rPr>
          <w:rFonts w:ascii="Arial" w:hAnsi="Arial" w:cs="Arial"/>
        </w:rPr>
        <w:fldChar w:fldCharType="end"/>
      </w:r>
      <w:r w:rsidR="00966A03" w:rsidRPr="006808C7">
        <w:rPr>
          <w:rFonts w:ascii="Arial" w:hAnsi="Arial" w:cs="Arial"/>
        </w:rPr>
        <w:t xml:space="preserve"> . Furthermore, it is approved in many countries as a food additive (E260b). </w:t>
      </w:r>
      <w:r w:rsidR="00966A03" w:rsidRPr="006808C7">
        <w:rPr>
          <w:rFonts w:ascii="Arial" w:hAnsi="Arial" w:cs="Arial"/>
        </w:rPr>
        <w:lastRenderedPageBreak/>
        <w:t xml:space="preserve">These natural </w:t>
      </w:r>
      <w:proofErr w:type="spellStart"/>
      <w:r w:rsidR="00966A03" w:rsidRPr="006808C7">
        <w:rPr>
          <w:rFonts w:ascii="Arial" w:hAnsi="Arial" w:cs="Arial"/>
        </w:rPr>
        <w:t>colo</w:t>
      </w:r>
      <w:r w:rsidR="00B96E5F">
        <w:rPr>
          <w:rFonts w:ascii="Arial" w:hAnsi="Arial" w:cs="Arial"/>
        </w:rPr>
        <w:t>u</w:t>
      </w:r>
      <w:r w:rsidR="00966A03" w:rsidRPr="006808C7">
        <w:rPr>
          <w:rFonts w:ascii="Arial" w:hAnsi="Arial" w:cs="Arial"/>
        </w:rPr>
        <w:t>rants</w:t>
      </w:r>
      <w:proofErr w:type="spellEnd"/>
      <w:r w:rsidR="00966A03" w:rsidRPr="006808C7">
        <w:rPr>
          <w:rFonts w:ascii="Arial" w:hAnsi="Arial" w:cs="Arial"/>
        </w:rPr>
        <w:t xml:space="preserve"> are found in many products</w:t>
      </w:r>
      <w:r w:rsidR="00B356CD" w:rsidRPr="006808C7">
        <w:rPr>
          <w:rFonts w:ascii="Arial" w:hAnsi="Arial" w:cs="Arial"/>
        </w:rPr>
        <w:t xml:space="preserve"> </w:t>
      </w:r>
      <w:r w:rsidR="00B356CD" w:rsidRPr="006808C7">
        <w:rPr>
          <w:rFonts w:ascii="Arial" w:hAnsi="Arial" w:cs="Arial"/>
        </w:rPr>
        <w:fldChar w:fldCharType="begin">
          <w:fldData xml:space="preserve">PEVuZE5vdGU+PENpdGU+PEF1dGhvcj5Ba2FrcG88L0F1dGhvcj48WWVhcj4yMDE5PC9ZZWFyPjxS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PjxwYWdlcz5lMDE5ODU5MzwvcGFnZXM+PHZvbHVtZT4xMzwvdm9sdW1lPjxudW1iZXI+NjwvbnVt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</w:fldData>
        </w:fldChar>
      </w:r>
      <w:r w:rsidR="00B356CD" w:rsidRPr="006808C7">
        <w:rPr>
          <w:rFonts w:ascii="Arial" w:hAnsi="Arial" w:cs="Arial"/>
        </w:rPr>
        <w:instrText xml:space="preserve"> ADDIN EN.CITE </w:instrText>
      </w:r>
      <w:r w:rsidR="00B356CD" w:rsidRPr="006808C7">
        <w:rPr>
          <w:rFonts w:ascii="Arial" w:hAnsi="Arial" w:cs="Arial"/>
        </w:rPr>
        <w:fldChar w:fldCharType="begin">
          <w:fldData xml:space="preserve">PEVuZE5vdGU+PENpdGU+PEF1dGhvcj5Ba2FrcG88L0F1dGhvcj48WWVhcj4yMDE5PC9ZZWFyPjxS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PjxwYWdlcz5lMDE5ODU5MzwvcGFnZXM+PHZvbHVtZT4xMzwvdm9sdW1lPjxudW1iZXI+NjwvbnVt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</w:fldData>
        </w:fldChar>
      </w:r>
      <w:r w:rsidR="00B356CD" w:rsidRPr="006808C7">
        <w:rPr>
          <w:rFonts w:ascii="Arial" w:hAnsi="Arial" w:cs="Arial"/>
        </w:rPr>
        <w:instrText xml:space="preserve"> ADDIN EN.CITE.DATA </w:instrText>
      </w:r>
      <w:r w:rsidR="00B356CD" w:rsidRPr="006808C7">
        <w:rPr>
          <w:rFonts w:ascii="Arial" w:hAnsi="Arial" w:cs="Arial"/>
        </w:rPr>
      </w:r>
      <w:r w:rsidR="00B356CD" w:rsidRPr="006808C7">
        <w:rPr>
          <w:rFonts w:ascii="Arial" w:hAnsi="Arial" w:cs="Arial"/>
        </w:rPr>
        <w:fldChar w:fldCharType="end"/>
      </w:r>
      <w:r w:rsidR="00B356CD" w:rsidRPr="006808C7">
        <w:rPr>
          <w:rFonts w:ascii="Arial" w:hAnsi="Arial" w:cs="Arial"/>
        </w:rPr>
      </w:r>
      <w:r w:rsidR="00B356CD" w:rsidRPr="006808C7">
        <w:rPr>
          <w:rFonts w:ascii="Arial" w:hAnsi="Arial" w:cs="Arial"/>
        </w:rPr>
        <w:fldChar w:fldCharType="separate"/>
      </w:r>
      <w:r w:rsidR="00B356CD" w:rsidRPr="006808C7">
        <w:rPr>
          <w:rFonts w:ascii="Arial" w:hAnsi="Arial" w:cs="Arial"/>
          <w:noProof/>
        </w:rPr>
        <w:t>[</w:t>
      </w:r>
      <w:hyperlink w:anchor="_ENREF_5" w:tooltip="Carvalho, 1999 #294" w:history="1">
        <w:r w:rsidR="00BD59A1" w:rsidRPr="006808C7">
          <w:rPr>
            <w:rFonts w:ascii="Arial" w:hAnsi="Arial" w:cs="Arial"/>
            <w:noProof/>
          </w:rPr>
          <w:t>5</w:t>
        </w:r>
      </w:hyperlink>
      <w:r w:rsidR="00B356CD" w:rsidRPr="006808C7">
        <w:rPr>
          <w:rFonts w:ascii="Arial" w:hAnsi="Arial" w:cs="Arial"/>
          <w:noProof/>
        </w:rPr>
        <w:t xml:space="preserve">, </w:t>
      </w:r>
      <w:hyperlink w:anchor="_ENREF_8" w:tooltip="Akakpo, 2019 #1" w:history="1">
        <w:r w:rsidR="00BD59A1" w:rsidRPr="006808C7">
          <w:rPr>
            <w:rFonts w:ascii="Arial" w:hAnsi="Arial" w:cs="Arial"/>
            <w:noProof/>
          </w:rPr>
          <w:t>8</w:t>
        </w:r>
      </w:hyperlink>
      <w:r w:rsidR="00B356CD" w:rsidRPr="006808C7">
        <w:rPr>
          <w:rFonts w:ascii="Arial" w:hAnsi="Arial" w:cs="Arial"/>
          <w:noProof/>
        </w:rPr>
        <w:t xml:space="preserve">, </w:t>
      </w:r>
      <w:hyperlink w:anchor="_ENREF_14" w:tooltip="Bemrah, 2012 #252" w:history="1">
        <w:r w:rsidR="00BD59A1" w:rsidRPr="006808C7">
          <w:rPr>
            <w:rFonts w:ascii="Arial" w:hAnsi="Arial" w:cs="Arial"/>
            <w:noProof/>
          </w:rPr>
          <w:t>14-17</w:t>
        </w:r>
      </w:hyperlink>
      <w:r w:rsidR="00B356CD" w:rsidRPr="006808C7">
        <w:rPr>
          <w:rFonts w:ascii="Arial" w:hAnsi="Arial" w:cs="Arial"/>
          <w:noProof/>
        </w:rPr>
        <w:t>]</w:t>
      </w:r>
      <w:r w:rsidR="00B356CD" w:rsidRPr="006808C7">
        <w:rPr>
          <w:rFonts w:ascii="Arial" w:hAnsi="Arial" w:cs="Arial"/>
        </w:rPr>
        <w:fldChar w:fldCharType="end"/>
      </w:r>
      <w:r w:rsidR="00966A03" w:rsidRPr="006808C7">
        <w:rPr>
          <w:rFonts w:ascii="Arial" w:hAnsi="Arial" w:cs="Arial"/>
        </w:rPr>
        <w:t xml:space="preserve">. In culinary applications, </w:t>
      </w:r>
      <w:r w:rsidR="00433299" w:rsidRPr="006808C7">
        <w:rPr>
          <w:rFonts w:ascii="Arial" w:hAnsi="Arial" w:cs="Arial"/>
        </w:rPr>
        <w:t>annatto</w:t>
      </w:r>
      <w:r w:rsidR="00966A03" w:rsidRPr="006808C7">
        <w:rPr>
          <w:rFonts w:ascii="Arial" w:hAnsi="Arial" w:cs="Arial"/>
          <w:i/>
          <w:iCs/>
        </w:rPr>
        <w:t xml:space="preserve"> </w:t>
      </w:r>
      <w:r w:rsidR="00966A03" w:rsidRPr="006808C7">
        <w:rPr>
          <w:rFonts w:ascii="Arial" w:hAnsi="Arial" w:cs="Arial"/>
        </w:rPr>
        <w:t xml:space="preserve">is not only valued for its </w:t>
      </w:r>
      <w:proofErr w:type="spellStart"/>
      <w:r w:rsidR="00966A03" w:rsidRPr="006808C7">
        <w:rPr>
          <w:rFonts w:ascii="Arial" w:hAnsi="Arial" w:cs="Arial"/>
        </w:rPr>
        <w:t>colo</w:t>
      </w:r>
      <w:r w:rsidR="00B96E5F">
        <w:rPr>
          <w:rFonts w:ascii="Arial" w:hAnsi="Arial" w:cs="Arial"/>
        </w:rPr>
        <w:t>u</w:t>
      </w:r>
      <w:r w:rsidR="00966A03" w:rsidRPr="006808C7">
        <w:rPr>
          <w:rFonts w:ascii="Arial" w:hAnsi="Arial" w:cs="Arial"/>
        </w:rPr>
        <w:t>ring</w:t>
      </w:r>
      <w:proofErr w:type="spellEnd"/>
      <w:r w:rsidR="00966A03" w:rsidRPr="006808C7">
        <w:rPr>
          <w:rFonts w:ascii="Arial" w:hAnsi="Arial" w:cs="Arial"/>
        </w:rPr>
        <w:t xml:space="preserve"> properties but also for its ability to enhance flavor. The seeds are often ground into powder and used in various dishes, particularly in Latin American and Caribbean cuisines. The presence of carotenoids in annatto contributes not only to its color but also to its antioxidant properties, which may help reduce oxidative stress in food products</w:t>
      </w:r>
      <w:r w:rsidR="00B356CD" w:rsidRPr="006808C7">
        <w:rPr>
          <w:rFonts w:ascii="Arial" w:hAnsi="Arial" w:cs="Arial"/>
        </w:rPr>
        <w:t xml:space="preserve"> </w:t>
      </w:r>
      <w:r w:rsidR="00B356CD" w:rsidRPr="006808C7">
        <w:rPr>
          <w:rFonts w:ascii="Arial" w:hAnsi="Arial" w:cs="Arial"/>
        </w:rPr>
        <w:fldChar w:fldCharType="begin">
          <w:fldData xml:space="preserve">PEVuZE5vdGU+PENpdGU+PEF1dGhvcj5DaGlzdGU8L0F1dGhvcj48WWVhcj4yMDExPC9ZZWFyPjxS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</w:fldData>
        </w:fldChar>
      </w:r>
      <w:r w:rsidR="00B356CD" w:rsidRPr="006808C7">
        <w:rPr>
          <w:rFonts w:ascii="Arial" w:hAnsi="Arial" w:cs="Arial"/>
        </w:rPr>
        <w:instrText xml:space="preserve"> ADDIN EN.CITE </w:instrText>
      </w:r>
      <w:r w:rsidR="00B356CD" w:rsidRPr="006808C7">
        <w:rPr>
          <w:rFonts w:ascii="Arial" w:hAnsi="Arial" w:cs="Arial"/>
        </w:rPr>
        <w:fldChar w:fldCharType="begin">
          <w:fldData xml:space="preserve">PEVuZE5vdGU+PENpdGU+PEF1dGhvcj5DaGlzdGU8L0F1dGhvcj48WWVhcj4yMDExPC9ZZWFyPjxS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</w:fldData>
        </w:fldChar>
      </w:r>
      <w:r w:rsidR="00B356CD" w:rsidRPr="006808C7">
        <w:rPr>
          <w:rFonts w:ascii="Arial" w:hAnsi="Arial" w:cs="Arial"/>
        </w:rPr>
        <w:instrText xml:space="preserve"> ADDIN EN.CITE.DATA </w:instrText>
      </w:r>
      <w:r w:rsidR="00B356CD" w:rsidRPr="006808C7">
        <w:rPr>
          <w:rFonts w:ascii="Arial" w:hAnsi="Arial" w:cs="Arial"/>
        </w:rPr>
      </w:r>
      <w:r w:rsidR="00B356CD" w:rsidRPr="006808C7">
        <w:rPr>
          <w:rFonts w:ascii="Arial" w:hAnsi="Arial" w:cs="Arial"/>
        </w:rPr>
        <w:fldChar w:fldCharType="end"/>
      </w:r>
      <w:r w:rsidR="00B356CD" w:rsidRPr="006808C7">
        <w:rPr>
          <w:rFonts w:ascii="Arial" w:hAnsi="Arial" w:cs="Arial"/>
        </w:rPr>
      </w:r>
      <w:r w:rsidR="00B356CD" w:rsidRPr="006808C7">
        <w:rPr>
          <w:rFonts w:ascii="Arial" w:hAnsi="Arial" w:cs="Arial"/>
        </w:rPr>
        <w:fldChar w:fldCharType="separate"/>
      </w:r>
      <w:r w:rsidR="00B356CD" w:rsidRPr="006808C7">
        <w:rPr>
          <w:rFonts w:ascii="Arial" w:hAnsi="Arial" w:cs="Arial"/>
          <w:noProof/>
        </w:rPr>
        <w:t>[</w:t>
      </w:r>
      <w:hyperlink w:anchor="_ENREF_18" w:tooltip="Chiste, 2011 #257" w:history="1">
        <w:r w:rsidR="00BD59A1" w:rsidRPr="006808C7">
          <w:rPr>
            <w:rFonts w:ascii="Arial" w:hAnsi="Arial" w:cs="Arial"/>
            <w:noProof/>
          </w:rPr>
          <w:t>18</w:t>
        </w:r>
      </w:hyperlink>
      <w:r w:rsidR="00B356CD" w:rsidRPr="006808C7">
        <w:rPr>
          <w:rFonts w:ascii="Arial" w:hAnsi="Arial" w:cs="Arial"/>
          <w:noProof/>
        </w:rPr>
        <w:t xml:space="preserve">, </w:t>
      </w:r>
      <w:hyperlink w:anchor="_ENREF_19" w:tooltip="Chiste, 2011 #260" w:history="1">
        <w:r w:rsidR="00BD59A1" w:rsidRPr="006808C7">
          <w:rPr>
            <w:rFonts w:ascii="Arial" w:hAnsi="Arial" w:cs="Arial"/>
            <w:noProof/>
          </w:rPr>
          <w:t>19</w:t>
        </w:r>
      </w:hyperlink>
      <w:r w:rsidR="00B356CD" w:rsidRPr="006808C7">
        <w:rPr>
          <w:rFonts w:ascii="Arial" w:hAnsi="Arial" w:cs="Arial"/>
          <w:noProof/>
        </w:rPr>
        <w:t>]</w:t>
      </w:r>
      <w:r w:rsidR="00B356CD" w:rsidRPr="006808C7">
        <w:rPr>
          <w:rFonts w:ascii="Arial" w:hAnsi="Arial" w:cs="Arial"/>
        </w:rPr>
        <w:fldChar w:fldCharType="end"/>
      </w:r>
      <w:r w:rsidR="00966A03" w:rsidRPr="006808C7">
        <w:rPr>
          <w:rFonts w:ascii="Arial" w:hAnsi="Arial" w:cs="Arial"/>
        </w:rPr>
        <w:t>.</w:t>
      </w:r>
    </w:p>
    <w:p w14:paraId="34DB9D19" w14:textId="09180C94" w:rsidR="00B01FCD" w:rsidRPr="006808C7" w:rsidRDefault="00966A03" w:rsidP="00966A03">
      <w:pPr>
        <w:pStyle w:val="Body"/>
        <w:spacing w:after="0"/>
        <w:rPr>
          <w:rFonts w:ascii="Arial" w:hAnsi="Arial" w:cs="Arial"/>
        </w:rPr>
      </w:pPr>
      <w:r w:rsidRPr="006808C7">
        <w:rPr>
          <w:rFonts w:ascii="Arial" w:hAnsi="Arial" w:cs="Arial"/>
          <w:lang w:eastAsia="fr-FR"/>
        </w:rPr>
        <w:t xml:space="preserve">In Burkina Faso, this plant is attracting growing interest due to its economic, nutritional, and therapeutic potential </w:t>
      </w:r>
      <w:r w:rsidRPr="006808C7">
        <w:rPr>
          <w:rFonts w:ascii="Arial" w:hAnsi="Arial" w:cs="Arial"/>
          <w:lang w:eastAsia="fr-FR"/>
        </w:rPr>
        <w:fldChar w:fldCharType="begin"/>
      </w:r>
      <w:r w:rsidR="00B356CD" w:rsidRPr="006808C7">
        <w:rPr>
          <w:rFonts w:ascii="Arial" w:hAnsi="Arial" w:cs="Arial"/>
          <w:lang w:eastAsia="fr-FR"/>
        </w:rPr>
        <w:instrText xml:space="preserve"> ADDIN EN.CITE &lt;EndNote&gt;&lt;Cite&gt;&lt;Author&gt;Bazié&lt;/Author&gt;&lt;Year&gt;2020&lt;/Year&gt;&lt;RecNum&gt;2&lt;/RecNum&gt;&lt;DisplayText&gt;[20]&lt;/DisplayText&gt;&lt;record&gt;&lt;rec-number&gt;2&lt;/rec-number&gt;&lt;foreign-keys&gt;&lt;key app="EN" db-id="sdatvtpxjsvp9se5rx9x2senrpvrwxw5tzz5" timestamp="1758116434"&gt;2&lt;/key&gt;&lt;key app="ENWeb" db-id=""&gt;0&lt;/key&gt;&lt;/foreign-keys&gt;&lt;ref-type name="Journal Article"&gt;17&lt;/ref-type&gt;&lt;contributors&gt;&lt;authors&gt;&lt;author&gt;Bazié, Benjamin , &lt;/author&gt;&lt;author&gt;Hema, Adama , &lt;/author&gt;&lt;author&gt;Koala, Moumouni , &lt;/author&gt;&lt;author&gt;Palé, Eloi , &lt;/author&gt;&lt;author&gt;Duez, Pierre ,&lt;/author&gt;&lt;author&gt;Mouhoussine, Nacro&lt;/author&gt;&lt;/authors&gt;&lt;/contributors&gt;&lt;titles&gt;&lt;title&gt;Caractérisation d’extraits totaux de colorants à usage textile de dix plantes tinctoriales du Burkina Faso&lt;/title&gt;&lt;secondary-title&gt;J. Soc. Ouest-Afr. Chim.&lt;/secondary-title&gt;&lt;/titles&gt;&lt;periodical&gt;&lt;full-title&gt;J. Soc. Ouest-Afr. Chim.&lt;/full-title&gt;&lt;/periodical&gt;&lt;pages&gt;31-40&lt;/pages&gt;&lt;volume&gt;049&lt;/volume&gt;&lt;keywords&gt;&lt;keyword&gt;Aqueous extraction, Flavonoids, Tannins, Infra-Rouge, HPTLC, Yields&lt;/keyword&gt;&lt;/keywords&gt;&lt;dates&gt;&lt;year&gt;2020&lt;/year&gt;&lt;/dates&gt;&lt;urls&gt;&lt;/urls&gt;&lt;/record&gt;&lt;/Cite&gt;&lt;/EndNote&gt;</w:instrText>
      </w:r>
      <w:r w:rsidRPr="006808C7">
        <w:rPr>
          <w:rFonts w:ascii="Arial" w:hAnsi="Arial" w:cs="Arial"/>
          <w:lang w:eastAsia="fr-FR"/>
        </w:rPr>
        <w:fldChar w:fldCharType="separate"/>
      </w:r>
      <w:r w:rsidR="00B356CD" w:rsidRPr="006808C7">
        <w:rPr>
          <w:rFonts w:ascii="Arial" w:hAnsi="Arial" w:cs="Arial"/>
          <w:noProof/>
          <w:lang w:eastAsia="fr-FR"/>
        </w:rPr>
        <w:t>[</w:t>
      </w:r>
      <w:hyperlink w:anchor="_ENREF_20" w:tooltip="Bazié, 2020 #2" w:history="1">
        <w:r w:rsidR="00BD59A1" w:rsidRPr="006808C7">
          <w:rPr>
            <w:rFonts w:ascii="Arial" w:hAnsi="Arial" w:cs="Arial"/>
            <w:noProof/>
            <w:lang w:eastAsia="fr-FR"/>
          </w:rPr>
          <w:t>20</w:t>
        </w:r>
      </w:hyperlink>
      <w:r w:rsidR="00B356CD" w:rsidRPr="006808C7">
        <w:rPr>
          <w:rFonts w:ascii="Arial" w:hAnsi="Arial" w:cs="Arial"/>
          <w:noProof/>
          <w:lang w:eastAsia="fr-FR"/>
        </w:rPr>
        <w:t>]</w:t>
      </w:r>
      <w:r w:rsidRPr="006808C7">
        <w:rPr>
          <w:rFonts w:ascii="Arial" w:hAnsi="Arial" w:cs="Arial"/>
          <w:lang w:eastAsia="fr-FR"/>
        </w:rPr>
        <w:fldChar w:fldCharType="end"/>
      </w:r>
      <w:r w:rsidRPr="006808C7">
        <w:rPr>
          <w:rFonts w:ascii="Arial" w:hAnsi="Arial" w:cs="Arial"/>
          <w:lang w:eastAsia="fr-FR"/>
        </w:rPr>
        <w:t xml:space="preserve"> . However, despite its many promising uses, the annatto value chain remains poorly studied in the Burkinabe context, particularly </w:t>
      </w:r>
      <w:r w:rsidR="00B96E5F">
        <w:rPr>
          <w:rFonts w:ascii="Arial" w:hAnsi="Arial" w:cs="Arial"/>
          <w:lang w:eastAsia="fr-FR"/>
        </w:rPr>
        <w:t>about</w:t>
      </w:r>
      <w:r w:rsidRPr="006808C7">
        <w:rPr>
          <w:rFonts w:ascii="Arial" w:hAnsi="Arial" w:cs="Arial"/>
          <w:lang w:eastAsia="fr-FR"/>
        </w:rPr>
        <w:t xml:space="preserve"> production, processing, and use practices, as well as the quality of the products marketed. The production and processing of annatto could offer significant socioeconomic opportunities for rural populations, particularly through the creation of additional income and the promotion of local resources </w:t>
      </w:r>
      <w:r w:rsidRPr="006808C7">
        <w:rPr>
          <w:rFonts w:ascii="Arial" w:hAnsi="Arial" w:cs="Arial"/>
          <w:lang w:eastAsia="fr-FR"/>
        </w:rPr>
        <w:fldChar w:fldCharType="begin"/>
      </w:r>
      <w:r w:rsidR="00B356CD" w:rsidRPr="006808C7">
        <w:rPr>
          <w:rFonts w:ascii="Arial" w:hAnsi="Arial" w:cs="Arial"/>
          <w:lang w:eastAsia="fr-FR"/>
        </w:rPr>
        <w:instrText xml:space="preserve"> ADDIN EN.CITE &lt;EndNote&gt;&lt;Cite&gt;&lt;Author&gt;Julius&lt;/Author&gt;&lt;Year&gt;2015&lt;/Year&gt;&lt;RecNum&gt;315&lt;/RecNum&gt;&lt;DisplayText&gt;[21]&lt;/DisplayText&gt;&lt;record&gt;&lt;rec-number&gt;315&lt;/rec-number&gt;&lt;foreign-keys&gt;&lt;key app="EN" db-id="sdatvtpxjsvp9se5rx9x2senrpvrwxw5tzz5" timestamp="1758208258"&gt;315&lt;/key&gt;&lt;/foreign-keys&gt;&lt;ref-type name="Journal Article"&gt;17&lt;/ref-type&gt;&lt;contributors&gt;&lt;authors&gt;&lt;author&gt;KOFFI Yao Jean Julius &lt;/author&gt;&lt;/authors&gt;&lt;/contributors&gt;&lt;titles&gt;&lt;title&gt;Une nouvelle culture dans le nord-est de la Côte d’Ivoire : le roucou (bixaorellana) dans le département de Tanda&lt;/title&gt;&lt;secondary-title&gt;Germivoire&lt;/secondary-title&gt;&lt;/titles&gt;&lt;periodical&gt;&lt;full-title&gt;Germivoire&lt;/full-title&gt;&lt;/periodical&gt;&lt;section&gt;2411-6750&lt;/section&gt;&lt;keywords&gt;&lt;keyword&gt;Nouvelle culture, roucou, villages, département de Tanda, Côte d’Ivoire&lt;/keyword&gt;&lt;/keywords&gt;&lt;dates&gt;&lt;year&gt;2015&lt;/year&gt;&lt;/dates&gt;&lt;urls&gt;&lt;/urls&gt;&lt;/record&gt;&lt;/Cite&gt;&lt;/EndNote&gt;</w:instrText>
      </w:r>
      <w:r w:rsidRPr="006808C7">
        <w:rPr>
          <w:rFonts w:ascii="Arial" w:hAnsi="Arial" w:cs="Arial"/>
          <w:lang w:eastAsia="fr-FR"/>
        </w:rPr>
        <w:fldChar w:fldCharType="separate"/>
      </w:r>
      <w:r w:rsidR="00B356CD" w:rsidRPr="006808C7">
        <w:rPr>
          <w:rFonts w:ascii="Arial" w:hAnsi="Arial" w:cs="Arial"/>
          <w:noProof/>
          <w:lang w:eastAsia="fr-FR"/>
        </w:rPr>
        <w:t>[</w:t>
      </w:r>
      <w:hyperlink w:anchor="_ENREF_21" w:tooltip="Julius, 2015 #315" w:history="1">
        <w:r w:rsidR="00BD59A1" w:rsidRPr="006808C7">
          <w:rPr>
            <w:rFonts w:ascii="Arial" w:hAnsi="Arial" w:cs="Arial"/>
            <w:noProof/>
            <w:lang w:eastAsia="fr-FR"/>
          </w:rPr>
          <w:t>21</w:t>
        </w:r>
      </w:hyperlink>
      <w:r w:rsidR="00B356CD" w:rsidRPr="006808C7">
        <w:rPr>
          <w:rFonts w:ascii="Arial" w:hAnsi="Arial" w:cs="Arial"/>
          <w:noProof/>
          <w:lang w:eastAsia="fr-FR"/>
        </w:rPr>
        <w:t>]</w:t>
      </w:r>
      <w:r w:rsidRPr="006808C7">
        <w:rPr>
          <w:rFonts w:ascii="Arial" w:hAnsi="Arial" w:cs="Arial"/>
          <w:lang w:eastAsia="fr-FR"/>
        </w:rPr>
        <w:fldChar w:fldCharType="end"/>
      </w:r>
      <w:r w:rsidRPr="006808C7">
        <w:rPr>
          <w:rFonts w:ascii="Arial" w:hAnsi="Arial" w:cs="Arial"/>
          <w:lang w:eastAsia="fr-FR"/>
        </w:rPr>
        <w:t xml:space="preserve"> . However, there is very little data on cultivation practices, processing techniques, and quality standards for finished products, which is hindering the development of the sector. Furthermore, the quality of annatto spices available on local markets has not been studied in depth, raising questions about their safety and compliance with international standards. </w:t>
      </w:r>
      <w:r w:rsidR="006A2DC7" w:rsidRPr="006808C7">
        <w:rPr>
          <w:rFonts w:ascii="Arial" w:hAnsi="Arial" w:cs="Arial"/>
          <w:lang w:eastAsia="fr-FR"/>
        </w:rPr>
        <w:t>This</w:t>
      </w:r>
      <w:r w:rsidRPr="006808C7">
        <w:rPr>
          <w:rFonts w:ascii="Arial" w:hAnsi="Arial" w:cs="Arial"/>
          <w:lang w:eastAsia="fr-FR"/>
        </w:rPr>
        <w:t xml:space="preserve"> study therefore aims to help fill these gaps by assessing the quality of annatto spices sold in local markets, analyzing their physicochemical and microbiological characteristics</w:t>
      </w:r>
      <w:r w:rsidR="004C0C63" w:rsidRPr="006808C7">
        <w:rPr>
          <w:rFonts w:ascii="Arial" w:hAnsi="Arial" w:cs="Arial"/>
          <w:lang w:eastAsia="fr-FR"/>
        </w:rPr>
        <w:t>, and thus provide a solid foundation that will guide their use, especially in food.</w:t>
      </w:r>
    </w:p>
    <w:p w14:paraId="68269747" w14:textId="77777777" w:rsidR="00790ADA" w:rsidRPr="006808C7" w:rsidRDefault="00790ADA" w:rsidP="00441B6F">
      <w:pPr>
        <w:pStyle w:val="Body"/>
        <w:spacing w:after="0"/>
        <w:rPr>
          <w:rFonts w:ascii="Arial" w:hAnsi="Arial" w:cs="Arial"/>
        </w:rPr>
      </w:pPr>
    </w:p>
    <w:p w14:paraId="2B867EC6" w14:textId="63FEA13F" w:rsidR="007F7B32" w:rsidRPr="006808C7" w:rsidRDefault="00F82254" w:rsidP="00F82254">
      <w:pPr>
        <w:pStyle w:val="Heading1"/>
      </w:pPr>
      <w:r w:rsidRPr="006808C7">
        <w:t>MATERIALS AND METHODS</w:t>
      </w:r>
    </w:p>
    <w:p w14:paraId="61BA2EB2" w14:textId="77777777" w:rsidR="00790ADA" w:rsidRPr="006808C7" w:rsidRDefault="00790ADA" w:rsidP="00441B6F">
      <w:pPr>
        <w:pStyle w:val="AbstHead"/>
        <w:spacing w:after="0"/>
        <w:jc w:val="both"/>
        <w:rPr>
          <w:rFonts w:ascii="Arial" w:hAnsi="Arial" w:cs="Arial"/>
        </w:rPr>
      </w:pPr>
    </w:p>
    <w:p w14:paraId="1C303362" w14:textId="78DFCC37" w:rsidR="00966A03" w:rsidRPr="006808C7" w:rsidRDefault="007D2ADD" w:rsidP="00966A03">
      <w:pPr>
        <w:pStyle w:val="Heading2"/>
        <w:jc w:val="both"/>
        <w:rPr>
          <w:rFonts w:ascii="Arial" w:hAnsi="Arial" w:cs="Arial"/>
          <w:b/>
          <w:bCs/>
          <w:color w:val="auto"/>
          <w:sz w:val="20"/>
          <w:szCs w:val="20"/>
        </w:rPr>
      </w:pPr>
      <w:r w:rsidRPr="006808C7">
        <w:rPr>
          <w:rFonts w:ascii="Arial" w:hAnsi="Arial" w:cs="Arial"/>
          <w:b/>
          <w:bCs/>
          <w:color w:val="auto"/>
          <w:sz w:val="20"/>
          <w:szCs w:val="20"/>
        </w:rPr>
        <w:t>Raw</w:t>
      </w:r>
      <w:r w:rsidR="00966A03" w:rsidRPr="006808C7">
        <w:rPr>
          <w:rFonts w:ascii="Arial" w:hAnsi="Arial" w:cs="Arial"/>
          <w:b/>
          <w:bCs/>
          <w:color w:val="auto"/>
          <w:sz w:val="20"/>
          <w:szCs w:val="20"/>
        </w:rPr>
        <w:t xml:space="preserve"> material</w:t>
      </w:r>
    </w:p>
    <w:p w14:paraId="002FE8CF" w14:textId="77777777" w:rsidR="00966A03" w:rsidRPr="006808C7" w:rsidRDefault="00966A03" w:rsidP="00966A03">
      <w:pPr>
        <w:jc w:val="both"/>
        <w:rPr>
          <w:rFonts w:ascii="Arial" w:hAnsi="Arial" w:cs="Arial"/>
        </w:rPr>
      </w:pPr>
      <w:r w:rsidRPr="006808C7">
        <w:rPr>
          <w:rFonts w:ascii="Arial" w:hAnsi="Arial" w:cs="Arial"/>
        </w:rPr>
        <w:t>The samples analyzed are annatto-based spices purchased in markets in Burkina Faso. A total of seven samples of annatto spices were analyzed, four from the city of Ouagadougou and three from the cities of Manga, Koudougou, and Ziniaré.</w:t>
      </w:r>
    </w:p>
    <w:p w14:paraId="4902F523" w14:textId="77777777" w:rsidR="00966A03" w:rsidRPr="006808C7" w:rsidRDefault="00966A03" w:rsidP="00966A03">
      <w:pPr>
        <w:pStyle w:val="Heading2"/>
        <w:jc w:val="both"/>
        <w:rPr>
          <w:rFonts w:ascii="Arial" w:hAnsi="Arial" w:cs="Arial"/>
          <w:b/>
          <w:bCs/>
          <w:color w:val="auto"/>
          <w:sz w:val="20"/>
          <w:szCs w:val="20"/>
        </w:rPr>
      </w:pPr>
      <w:bookmarkStart w:id="3" w:name="_Toc207374727"/>
      <w:r w:rsidRPr="006808C7">
        <w:rPr>
          <w:rFonts w:ascii="Arial" w:hAnsi="Arial" w:cs="Arial"/>
          <w:b/>
          <w:bCs/>
          <w:color w:val="auto"/>
          <w:sz w:val="20"/>
          <w:szCs w:val="20"/>
        </w:rPr>
        <w:t>Method</w:t>
      </w:r>
      <w:bookmarkEnd w:id="3"/>
    </w:p>
    <w:p w14:paraId="11831271" w14:textId="77777777" w:rsidR="00966A03" w:rsidRPr="006808C7" w:rsidRDefault="00966A03" w:rsidP="00966A03">
      <w:pPr>
        <w:pStyle w:val="Heading3"/>
        <w:rPr>
          <w:rFonts w:cs="Arial"/>
          <w:b w:val="0"/>
          <w:bCs/>
          <w:szCs w:val="20"/>
        </w:rPr>
      </w:pPr>
      <w:bookmarkStart w:id="4" w:name="_Toc207374728"/>
      <w:r w:rsidRPr="006808C7">
        <w:rPr>
          <w:rFonts w:cs="Arial"/>
          <w:bCs/>
          <w:szCs w:val="20"/>
        </w:rPr>
        <w:t>Survey on the production and use of annatto in Burkina Faso</w:t>
      </w:r>
    </w:p>
    <w:p w14:paraId="6C6728ED" w14:textId="24845FF6" w:rsidR="00966A03" w:rsidRPr="006808C7" w:rsidRDefault="00966A03" w:rsidP="00966A03">
      <w:pPr>
        <w:jc w:val="both"/>
        <w:rPr>
          <w:rFonts w:ascii="Arial" w:hAnsi="Arial" w:cs="Arial"/>
        </w:rPr>
      </w:pPr>
      <w:r w:rsidRPr="006808C7">
        <w:rPr>
          <w:rFonts w:ascii="Arial" w:hAnsi="Arial" w:cs="Arial"/>
        </w:rPr>
        <w:t xml:space="preserve">A questionnaire was drawn up and the survey was conducted among annatto sellers and producers. </w:t>
      </w:r>
      <w:r w:rsidR="007D2ADD" w:rsidRPr="006808C7">
        <w:rPr>
          <w:rFonts w:ascii="Arial" w:hAnsi="Arial" w:cs="Arial"/>
        </w:rPr>
        <w:t>Some respondents were interviewed by telephone</w:t>
      </w:r>
      <w:r w:rsidRPr="006808C7">
        <w:rPr>
          <w:rFonts w:ascii="Arial" w:hAnsi="Arial" w:cs="Arial"/>
        </w:rPr>
        <w:t>.</w:t>
      </w:r>
    </w:p>
    <w:p w14:paraId="4C9A0EEC" w14:textId="77777777" w:rsidR="00966A03" w:rsidRPr="006808C7" w:rsidRDefault="00966A03" w:rsidP="00E83D91">
      <w:pPr>
        <w:pStyle w:val="Heading3"/>
      </w:pPr>
      <w:r w:rsidRPr="006808C7">
        <w:t>Sampling and coding of samples</w:t>
      </w:r>
      <w:bookmarkEnd w:id="4"/>
      <w:r w:rsidRPr="006808C7">
        <w:t xml:space="preserve"> </w:t>
      </w:r>
    </w:p>
    <w:p w14:paraId="4D3B5344" w14:textId="77777777" w:rsidR="00966A03" w:rsidRPr="006808C7" w:rsidRDefault="00966A03" w:rsidP="00966A03">
      <w:pPr>
        <w:pStyle w:val="Heading4"/>
        <w:jc w:val="both"/>
        <w:rPr>
          <w:rFonts w:ascii="Arial" w:hAnsi="Arial" w:cs="Arial"/>
          <w:b/>
          <w:bCs/>
          <w:i w:val="0"/>
          <w:iCs w:val="0"/>
          <w:color w:val="auto"/>
        </w:rPr>
      </w:pPr>
      <w:r w:rsidRPr="006808C7">
        <w:rPr>
          <w:rFonts w:ascii="Arial" w:hAnsi="Arial" w:cs="Arial"/>
          <w:b/>
          <w:bCs/>
          <w:i w:val="0"/>
          <w:iCs w:val="0"/>
          <w:color w:val="auto"/>
        </w:rPr>
        <w:t xml:space="preserve">Sampling </w:t>
      </w:r>
    </w:p>
    <w:p w14:paraId="77F6483E" w14:textId="0D926F0A" w:rsidR="00966A03" w:rsidRPr="006808C7" w:rsidRDefault="0084157F" w:rsidP="00966A03">
      <w:pPr>
        <w:jc w:val="both"/>
        <w:rPr>
          <w:rFonts w:ascii="Arial" w:hAnsi="Arial" w:cs="Arial"/>
        </w:rPr>
      </w:pPr>
      <w:r w:rsidRPr="006808C7">
        <w:rPr>
          <w:rFonts w:ascii="Arial" w:hAnsi="Arial" w:cs="Arial"/>
        </w:rPr>
        <w:t>Samples of annatto spices were collected in four cities in Burkina Faso: Ouagadougou, Koudougou, Manga, and Ziniaré. These cities and markets were chosen because they are nearby and because annatto is widely used by the population, according to the survey conducted. Two kilograms of each sample were collected and packaged in sterile plastic bags in accordance with good hygiene practices to avoid contamination, then sent to the laboratory for analysis. Table 1 shows the coding of the different samples.</w:t>
      </w:r>
    </w:p>
    <w:p w14:paraId="3E3E6BFC" w14:textId="77777777" w:rsidR="00966A03" w:rsidRPr="006808C7" w:rsidRDefault="00966A03" w:rsidP="00966A03">
      <w:pPr>
        <w:pStyle w:val="Heading4"/>
        <w:jc w:val="both"/>
        <w:rPr>
          <w:rFonts w:ascii="Arial" w:hAnsi="Arial" w:cs="Arial"/>
          <w:b/>
          <w:bCs/>
          <w:i w:val="0"/>
          <w:iCs w:val="0"/>
          <w:color w:val="auto"/>
        </w:rPr>
      </w:pPr>
      <w:r w:rsidRPr="006808C7">
        <w:rPr>
          <w:rFonts w:ascii="Arial" w:hAnsi="Arial" w:cs="Arial"/>
          <w:b/>
          <w:bCs/>
          <w:i w:val="0"/>
          <w:iCs w:val="0"/>
          <w:color w:val="auto"/>
        </w:rPr>
        <w:t xml:space="preserve">Coding of samples </w:t>
      </w:r>
    </w:p>
    <w:p w14:paraId="7BC166F4" w14:textId="77777777" w:rsidR="00966A03" w:rsidRPr="006808C7" w:rsidRDefault="00966A03" w:rsidP="00966A03">
      <w:pPr>
        <w:pStyle w:val="Caption"/>
        <w:jc w:val="both"/>
        <w:rPr>
          <w:rFonts w:ascii="Arial" w:hAnsi="Arial" w:cs="Arial"/>
          <w:i w:val="0"/>
          <w:iCs w:val="0"/>
          <w:color w:val="auto"/>
          <w:sz w:val="20"/>
          <w:szCs w:val="20"/>
        </w:rPr>
      </w:pPr>
      <w:r w:rsidRPr="006808C7">
        <w:rPr>
          <w:rFonts w:ascii="Arial" w:hAnsi="Arial" w:cs="Arial"/>
          <w:i w:val="0"/>
          <w:iCs w:val="0"/>
          <w:color w:val="auto"/>
          <w:sz w:val="20"/>
          <w:szCs w:val="20"/>
        </w:rPr>
        <w:t>Table</w:t>
      </w:r>
      <w:r w:rsidRPr="006808C7">
        <w:rPr>
          <w:rFonts w:ascii="Arial" w:hAnsi="Arial" w:cs="Arial"/>
          <w:i w:val="0"/>
          <w:iCs w:val="0"/>
          <w:color w:val="auto"/>
          <w:sz w:val="20"/>
          <w:szCs w:val="20"/>
        </w:rPr>
        <w:fldChar w:fldCharType="begin"/>
      </w:r>
      <w:r w:rsidRPr="006808C7">
        <w:rPr>
          <w:rFonts w:ascii="Arial" w:hAnsi="Arial" w:cs="Arial"/>
          <w:i w:val="0"/>
          <w:iCs w:val="0"/>
          <w:color w:val="auto"/>
          <w:sz w:val="20"/>
          <w:szCs w:val="20"/>
        </w:rPr>
        <w:instrText xml:space="preserve"> SEQ Tableau \* ARABIC </w:instrText>
      </w:r>
      <w:r w:rsidRPr="006808C7">
        <w:rPr>
          <w:rFonts w:ascii="Arial" w:hAnsi="Arial" w:cs="Arial"/>
          <w:i w:val="0"/>
          <w:iCs w:val="0"/>
          <w:color w:val="auto"/>
          <w:sz w:val="20"/>
          <w:szCs w:val="20"/>
        </w:rPr>
        <w:fldChar w:fldCharType="separate"/>
      </w:r>
      <w:r w:rsidRPr="006808C7">
        <w:rPr>
          <w:rFonts w:ascii="Arial" w:hAnsi="Arial" w:cs="Arial"/>
          <w:i w:val="0"/>
          <w:iCs w:val="0"/>
          <w:noProof/>
          <w:color w:val="auto"/>
          <w:sz w:val="20"/>
          <w:szCs w:val="20"/>
        </w:rPr>
        <w:t>1</w:t>
      </w:r>
      <w:r w:rsidRPr="006808C7">
        <w:rPr>
          <w:rFonts w:ascii="Arial" w:hAnsi="Arial" w:cs="Arial"/>
          <w:i w:val="0"/>
          <w:iCs w:val="0"/>
          <w:color w:val="auto"/>
          <w:sz w:val="20"/>
          <w:szCs w:val="20"/>
        </w:rPr>
        <w:fldChar w:fldCharType="end"/>
      </w:r>
      <w:r w:rsidRPr="006808C7">
        <w:rPr>
          <w:rFonts w:ascii="Arial" w:hAnsi="Arial" w:cs="Arial"/>
          <w:i w:val="0"/>
          <w:iCs w:val="0"/>
          <w:color w:val="auto"/>
          <w:sz w:val="20"/>
          <w:szCs w:val="20"/>
        </w:rPr>
        <w:t xml:space="preserve"> : </w:t>
      </w:r>
      <w:proofErr w:type="spellStart"/>
      <w:r w:rsidRPr="006808C7">
        <w:rPr>
          <w:rFonts w:ascii="Arial" w:hAnsi="Arial" w:cs="Arial"/>
          <w:i w:val="0"/>
          <w:iCs w:val="0"/>
          <w:color w:val="auto"/>
          <w:sz w:val="20"/>
          <w:szCs w:val="20"/>
        </w:rPr>
        <w:t>Sample</w:t>
      </w:r>
      <w:proofErr w:type="spellEnd"/>
      <w:r w:rsidRPr="006808C7">
        <w:rPr>
          <w:rFonts w:ascii="Arial" w:hAnsi="Arial" w:cs="Arial"/>
          <w:i w:val="0"/>
          <w:iCs w:val="0"/>
          <w:color w:val="auto"/>
          <w:sz w:val="20"/>
          <w:szCs w:val="20"/>
        </w:rPr>
        <w:t xml:space="preserve"> codes</w:t>
      </w:r>
    </w:p>
    <w:tbl>
      <w:tblPr>
        <w:tblW w:w="8982" w:type="dxa"/>
        <w:jc w:val="center"/>
        <w:tblCellMar>
          <w:left w:w="70" w:type="dxa"/>
          <w:right w:w="70" w:type="dxa"/>
        </w:tblCellMar>
        <w:tblLook w:val="0000" w:firstRow="0" w:lastRow="0" w:firstColumn="0" w:lastColumn="0" w:noHBand="0" w:noVBand="0"/>
      </w:tblPr>
      <w:tblGrid>
        <w:gridCol w:w="1722"/>
        <w:gridCol w:w="1254"/>
        <w:gridCol w:w="3361"/>
        <w:gridCol w:w="2645"/>
      </w:tblGrid>
      <w:tr w:rsidR="0084157F" w:rsidRPr="006808C7" w14:paraId="7908F1BC" w14:textId="77777777" w:rsidTr="00FD4501">
        <w:trPr>
          <w:trHeight w:val="658"/>
          <w:jc w:val="center"/>
        </w:trPr>
        <w:tc>
          <w:tcPr>
            <w:tcW w:w="1722" w:type="dxa"/>
            <w:tcBorders>
              <w:top w:val="single" w:sz="4" w:space="0" w:color="auto"/>
              <w:bottom w:val="single" w:sz="4" w:space="0" w:color="auto"/>
            </w:tcBorders>
          </w:tcPr>
          <w:p w14:paraId="459798A0" w14:textId="77777777" w:rsidR="0084157F" w:rsidRPr="006808C7" w:rsidRDefault="0084157F" w:rsidP="0087480D">
            <w:pPr>
              <w:pStyle w:val="ListParagraph"/>
              <w:spacing w:line="240" w:lineRule="auto"/>
              <w:ind w:left="0"/>
              <w:jc w:val="both"/>
              <w:rPr>
                <w:rFonts w:ascii="Arial" w:hAnsi="Arial" w:cs="Arial"/>
                <w:b/>
                <w:bCs/>
                <w:sz w:val="20"/>
                <w:szCs w:val="20"/>
              </w:rPr>
            </w:pPr>
            <w:r w:rsidRPr="006808C7">
              <w:rPr>
                <w:rFonts w:ascii="Arial" w:hAnsi="Arial" w:cs="Arial"/>
                <w:b/>
                <w:bCs/>
                <w:sz w:val="20"/>
                <w:szCs w:val="20"/>
              </w:rPr>
              <w:t>Codes</w:t>
            </w:r>
          </w:p>
        </w:tc>
        <w:tc>
          <w:tcPr>
            <w:tcW w:w="1254" w:type="dxa"/>
            <w:tcBorders>
              <w:top w:val="single" w:sz="4" w:space="0" w:color="auto"/>
              <w:bottom w:val="single" w:sz="4" w:space="0" w:color="auto"/>
            </w:tcBorders>
          </w:tcPr>
          <w:p w14:paraId="63C700DF" w14:textId="77777777" w:rsidR="0084157F" w:rsidRPr="006808C7" w:rsidRDefault="0084157F" w:rsidP="0087480D">
            <w:pPr>
              <w:pStyle w:val="ListParagraph"/>
              <w:spacing w:line="240" w:lineRule="auto"/>
              <w:ind w:left="0"/>
              <w:jc w:val="both"/>
              <w:rPr>
                <w:rFonts w:ascii="Arial" w:hAnsi="Arial" w:cs="Arial"/>
                <w:sz w:val="20"/>
                <w:szCs w:val="20"/>
              </w:rPr>
            </w:pPr>
          </w:p>
        </w:tc>
        <w:tc>
          <w:tcPr>
            <w:tcW w:w="3361" w:type="dxa"/>
            <w:tcBorders>
              <w:top w:val="single" w:sz="4" w:space="0" w:color="auto"/>
              <w:bottom w:val="single" w:sz="4" w:space="0" w:color="auto"/>
            </w:tcBorders>
          </w:tcPr>
          <w:p w14:paraId="208614FE" w14:textId="77777777" w:rsidR="0084157F" w:rsidRPr="006808C7" w:rsidRDefault="0084157F" w:rsidP="0087480D">
            <w:pPr>
              <w:pStyle w:val="ListParagraph"/>
              <w:spacing w:line="240" w:lineRule="auto"/>
              <w:ind w:left="0"/>
              <w:jc w:val="both"/>
              <w:rPr>
                <w:rFonts w:ascii="Arial" w:hAnsi="Arial" w:cs="Arial"/>
                <w:sz w:val="20"/>
                <w:szCs w:val="20"/>
              </w:rPr>
            </w:pPr>
            <w:r w:rsidRPr="006808C7">
              <w:rPr>
                <w:rFonts w:ascii="Arial" w:hAnsi="Arial" w:cs="Arial"/>
                <w:b/>
                <w:sz w:val="20"/>
                <w:szCs w:val="20"/>
              </w:rPr>
              <w:t>Collection location</w:t>
            </w:r>
          </w:p>
        </w:tc>
        <w:tc>
          <w:tcPr>
            <w:tcW w:w="2645" w:type="dxa"/>
            <w:tcBorders>
              <w:top w:val="single" w:sz="4" w:space="0" w:color="auto"/>
              <w:bottom w:val="single" w:sz="4" w:space="0" w:color="auto"/>
            </w:tcBorders>
          </w:tcPr>
          <w:p w14:paraId="52E0116A" w14:textId="77777777" w:rsidR="0084157F" w:rsidRPr="006808C7" w:rsidRDefault="0084157F" w:rsidP="0087480D">
            <w:pPr>
              <w:pStyle w:val="ListParagraph"/>
              <w:spacing w:line="240" w:lineRule="auto"/>
              <w:ind w:left="0"/>
              <w:jc w:val="both"/>
              <w:rPr>
                <w:rFonts w:ascii="Arial" w:hAnsi="Arial" w:cs="Arial"/>
                <w:sz w:val="20"/>
                <w:szCs w:val="20"/>
              </w:rPr>
            </w:pPr>
            <w:r w:rsidRPr="006808C7">
              <w:rPr>
                <w:rFonts w:ascii="Arial" w:hAnsi="Arial" w:cs="Arial"/>
                <w:b/>
                <w:sz w:val="20"/>
                <w:szCs w:val="20"/>
              </w:rPr>
              <w:t>Date of collection</w:t>
            </w:r>
          </w:p>
        </w:tc>
      </w:tr>
      <w:tr w:rsidR="0084157F" w:rsidRPr="006808C7" w14:paraId="48DCE1F9" w14:textId="77777777" w:rsidTr="00FD4501">
        <w:trPr>
          <w:trHeight w:val="286"/>
          <w:jc w:val="center"/>
        </w:trPr>
        <w:tc>
          <w:tcPr>
            <w:tcW w:w="2976" w:type="dxa"/>
            <w:gridSpan w:val="2"/>
            <w:tcBorders>
              <w:top w:val="single" w:sz="4" w:space="0" w:color="auto"/>
            </w:tcBorders>
          </w:tcPr>
          <w:p w14:paraId="672EBE84" w14:textId="77777777" w:rsidR="0084157F" w:rsidRPr="006808C7" w:rsidRDefault="0084157F" w:rsidP="0087480D">
            <w:pPr>
              <w:jc w:val="both"/>
              <w:rPr>
                <w:rFonts w:ascii="Arial" w:hAnsi="Arial" w:cs="Arial"/>
              </w:rPr>
            </w:pPr>
            <w:r w:rsidRPr="006808C7">
              <w:rPr>
                <w:rFonts w:ascii="Arial" w:hAnsi="Arial" w:cs="Arial"/>
              </w:rPr>
              <w:t>PR-GM</w:t>
            </w:r>
          </w:p>
        </w:tc>
        <w:tc>
          <w:tcPr>
            <w:tcW w:w="3361" w:type="dxa"/>
            <w:tcBorders>
              <w:top w:val="single" w:sz="4" w:space="0" w:color="auto"/>
            </w:tcBorders>
          </w:tcPr>
          <w:p w14:paraId="1B6B28CB" w14:textId="3037AB19" w:rsidR="0084157F" w:rsidRPr="006808C7" w:rsidRDefault="0084157F" w:rsidP="0087480D">
            <w:pPr>
              <w:jc w:val="both"/>
              <w:rPr>
                <w:rFonts w:ascii="Arial" w:hAnsi="Arial" w:cs="Arial"/>
              </w:rPr>
            </w:pPr>
            <w:r w:rsidRPr="006808C7">
              <w:rPr>
                <w:rFonts w:ascii="Arial" w:hAnsi="Arial" w:cs="Arial"/>
                <w:color w:val="000000"/>
                <w:lang w:eastAsia="fr-FR"/>
              </w:rPr>
              <w:t>Central Market</w:t>
            </w:r>
          </w:p>
        </w:tc>
        <w:tc>
          <w:tcPr>
            <w:tcW w:w="2645" w:type="dxa"/>
            <w:tcBorders>
              <w:top w:val="single" w:sz="4" w:space="0" w:color="auto"/>
            </w:tcBorders>
          </w:tcPr>
          <w:p w14:paraId="7908AC77" w14:textId="77777777" w:rsidR="0084157F" w:rsidRPr="006808C7" w:rsidRDefault="0084157F" w:rsidP="0087480D">
            <w:pPr>
              <w:jc w:val="both"/>
              <w:rPr>
                <w:rFonts w:ascii="Arial" w:hAnsi="Arial" w:cs="Arial"/>
                <w:color w:val="000000"/>
                <w:lang w:eastAsia="fr-FR"/>
              </w:rPr>
            </w:pPr>
            <w:r w:rsidRPr="006808C7">
              <w:rPr>
                <w:rFonts w:ascii="Arial" w:hAnsi="Arial" w:cs="Arial"/>
                <w:color w:val="000000"/>
                <w:lang w:eastAsia="fr-FR"/>
              </w:rPr>
              <w:t>12/09/2024</w:t>
            </w:r>
          </w:p>
          <w:p w14:paraId="5CCD3E53" w14:textId="77777777" w:rsidR="0084157F" w:rsidRPr="006808C7" w:rsidRDefault="0084157F" w:rsidP="0087480D">
            <w:pPr>
              <w:jc w:val="both"/>
              <w:rPr>
                <w:rFonts w:ascii="Arial" w:hAnsi="Arial" w:cs="Arial"/>
              </w:rPr>
            </w:pPr>
          </w:p>
        </w:tc>
      </w:tr>
      <w:tr w:rsidR="0084157F" w:rsidRPr="006808C7" w14:paraId="0CCBDD46" w14:textId="77777777" w:rsidTr="00FD4501">
        <w:trPr>
          <w:trHeight w:val="297"/>
          <w:jc w:val="center"/>
        </w:trPr>
        <w:tc>
          <w:tcPr>
            <w:tcW w:w="2976" w:type="dxa"/>
            <w:gridSpan w:val="2"/>
          </w:tcPr>
          <w:p w14:paraId="5CD5F5E8" w14:textId="77777777" w:rsidR="0084157F" w:rsidRPr="006808C7" w:rsidRDefault="0084157F" w:rsidP="0087480D">
            <w:pPr>
              <w:jc w:val="both"/>
              <w:rPr>
                <w:rFonts w:ascii="Arial" w:hAnsi="Arial" w:cs="Arial"/>
              </w:rPr>
            </w:pPr>
            <w:r w:rsidRPr="006808C7">
              <w:rPr>
                <w:rFonts w:ascii="Arial" w:hAnsi="Arial" w:cs="Arial"/>
              </w:rPr>
              <w:t>PR-MG</w:t>
            </w:r>
          </w:p>
        </w:tc>
        <w:tc>
          <w:tcPr>
            <w:tcW w:w="3361" w:type="dxa"/>
          </w:tcPr>
          <w:p w14:paraId="32E0EC3A" w14:textId="77777777" w:rsidR="0084157F" w:rsidRPr="006808C7" w:rsidRDefault="0084157F" w:rsidP="0087480D">
            <w:pPr>
              <w:jc w:val="both"/>
              <w:rPr>
                <w:rFonts w:ascii="Arial" w:hAnsi="Arial" w:cs="Arial"/>
              </w:rPr>
            </w:pPr>
            <w:proofErr w:type="spellStart"/>
            <w:r w:rsidRPr="006808C7">
              <w:rPr>
                <w:rFonts w:ascii="Arial" w:hAnsi="Arial" w:cs="Arial"/>
                <w:color w:val="000000"/>
                <w:lang w:eastAsia="fr-FR"/>
              </w:rPr>
              <w:t>Gounghin</w:t>
            </w:r>
            <w:proofErr w:type="spellEnd"/>
            <w:r w:rsidRPr="006808C7">
              <w:rPr>
                <w:rFonts w:ascii="Arial" w:hAnsi="Arial" w:cs="Arial"/>
                <w:color w:val="000000"/>
                <w:lang w:eastAsia="fr-FR"/>
              </w:rPr>
              <w:t xml:space="preserve"> Market</w:t>
            </w:r>
          </w:p>
        </w:tc>
        <w:tc>
          <w:tcPr>
            <w:tcW w:w="2645" w:type="dxa"/>
          </w:tcPr>
          <w:p w14:paraId="79D3379F" w14:textId="77777777" w:rsidR="0084157F" w:rsidRPr="006808C7" w:rsidRDefault="0084157F" w:rsidP="0087480D">
            <w:pPr>
              <w:jc w:val="both"/>
              <w:rPr>
                <w:rFonts w:ascii="Arial" w:hAnsi="Arial" w:cs="Arial"/>
                <w:color w:val="000000"/>
                <w:lang w:eastAsia="fr-FR"/>
              </w:rPr>
            </w:pPr>
            <w:r w:rsidRPr="006808C7">
              <w:rPr>
                <w:rFonts w:ascii="Arial" w:hAnsi="Arial" w:cs="Arial"/>
                <w:color w:val="000000"/>
                <w:lang w:eastAsia="fr-FR"/>
              </w:rPr>
              <w:t>12/09/2024</w:t>
            </w:r>
          </w:p>
          <w:p w14:paraId="3709C4B3" w14:textId="77777777" w:rsidR="0084157F" w:rsidRPr="006808C7" w:rsidRDefault="0084157F" w:rsidP="0087480D">
            <w:pPr>
              <w:jc w:val="both"/>
              <w:rPr>
                <w:rFonts w:ascii="Arial" w:hAnsi="Arial" w:cs="Arial"/>
              </w:rPr>
            </w:pPr>
          </w:p>
        </w:tc>
      </w:tr>
      <w:tr w:rsidR="0084157F" w:rsidRPr="006808C7" w14:paraId="39E53662" w14:textId="77777777" w:rsidTr="00FD4501">
        <w:trPr>
          <w:trHeight w:val="297"/>
          <w:jc w:val="center"/>
        </w:trPr>
        <w:tc>
          <w:tcPr>
            <w:tcW w:w="2976" w:type="dxa"/>
            <w:gridSpan w:val="2"/>
          </w:tcPr>
          <w:p w14:paraId="03F47C88" w14:textId="77777777" w:rsidR="0084157F" w:rsidRPr="006808C7" w:rsidRDefault="0084157F" w:rsidP="0087480D">
            <w:pPr>
              <w:jc w:val="both"/>
              <w:rPr>
                <w:rFonts w:ascii="Arial" w:hAnsi="Arial" w:cs="Arial"/>
              </w:rPr>
            </w:pPr>
            <w:r w:rsidRPr="006808C7">
              <w:rPr>
                <w:rFonts w:ascii="Arial" w:hAnsi="Arial" w:cs="Arial"/>
              </w:rPr>
              <w:t>PR-MT</w:t>
            </w:r>
          </w:p>
        </w:tc>
        <w:tc>
          <w:tcPr>
            <w:tcW w:w="3361" w:type="dxa"/>
          </w:tcPr>
          <w:p w14:paraId="7E810633" w14:textId="77777777" w:rsidR="0084157F" w:rsidRPr="006808C7" w:rsidRDefault="0084157F" w:rsidP="0087480D">
            <w:pPr>
              <w:jc w:val="both"/>
              <w:rPr>
                <w:rFonts w:ascii="Arial" w:hAnsi="Arial" w:cs="Arial"/>
              </w:rPr>
            </w:pPr>
            <w:proofErr w:type="spellStart"/>
            <w:r w:rsidRPr="006808C7">
              <w:rPr>
                <w:rFonts w:ascii="Arial" w:hAnsi="Arial" w:cs="Arial"/>
                <w:color w:val="000000"/>
                <w:lang w:eastAsia="fr-FR"/>
              </w:rPr>
              <w:t>Toécin</w:t>
            </w:r>
            <w:proofErr w:type="spellEnd"/>
            <w:r w:rsidRPr="006808C7">
              <w:rPr>
                <w:rFonts w:ascii="Arial" w:hAnsi="Arial" w:cs="Arial"/>
                <w:color w:val="000000"/>
                <w:lang w:eastAsia="fr-FR"/>
              </w:rPr>
              <w:t xml:space="preserve"> Market</w:t>
            </w:r>
          </w:p>
        </w:tc>
        <w:tc>
          <w:tcPr>
            <w:tcW w:w="2645" w:type="dxa"/>
          </w:tcPr>
          <w:p w14:paraId="36D7D43B" w14:textId="77777777" w:rsidR="0084157F" w:rsidRPr="006808C7" w:rsidRDefault="0084157F" w:rsidP="0087480D">
            <w:pPr>
              <w:jc w:val="both"/>
              <w:rPr>
                <w:rFonts w:ascii="Arial" w:hAnsi="Arial" w:cs="Arial"/>
                <w:color w:val="000000"/>
                <w:lang w:eastAsia="fr-FR"/>
              </w:rPr>
            </w:pPr>
            <w:r w:rsidRPr="006808C7">
              <w:rPr>
                <w:rFonts w:ascii="Arial" w:hAnsi="Arial" w:cs="Arial"/>
                <w:color w:val="000000"/>
                <w:lang w:eastAsia="fr-FR"/>
              </w:rPr>
              <w:t>12/09/2024</w:t>
            </w:r>
          </w:p>
          <w:p w14:paraId="10F59F19" w14:textId="77777777" w:rsidR="0084157F" w:rsidRPr="006808C7" w:rsidRDefault="0084157F" w:rsidP="0087480D">
            <w:pPr>
              <w:jc w:val="both"/>
              <w:rPr>
                <w:rFonts w:ascii="Arial" w:hAnsi="Arial" w:cs="Arial"/>
              </w:rPr>
            </w:pPr>
          </w:p>
        </w:tc>
      </w:tr>
      <w:tr w:rsidR="0084157F" w:rsidRPr="006808C7" w14:paraId="21A1C317" w14:textId="77777777" w:rsidTr="00FD4501">
        <w:trPr>
          <w:trHeight w:val="297"/>
          <w:jc w:val="center"/>
        </w:trPr>
        <w:tc>
          <w:tcPr>
            <w:tcW w:w="2976" w:type="dxa"/>
            <w:gridSpan w:val="2"/>
          </w:tcPr>
          <w:p w14:paraId="29641F33" w14:textId="77777777" w:rsidR="0084157F" w:rsidRPr="006808C7" w:rsidRDefault="0084157F" w:rsidP="0087480D">
            <w:pPr>
              <w:jc w:val="both"/>
              <w:rPr>
                <w:rFonts w:ascii="Arial" w:hAnsi="Arial" w:cs="Arial"/>
              </w:rPr>
            </w:pPr>
            <w:r w:rsidRPr="006808C7">
              <w:rPr>
                <w:rFonts w:ascii="Arial" w:hAnsi="Arial" w:cs="Arial"/>
              </w:rPr>
              <w:lastRenderedPageBreak/>
              <w:t>PR-MN</w:t>
            </w:r>
          </w:p>
        </w:tc>
        <w:tc>
          <w:tcPr>
            <w:tcW w:w="3361" w:type="dxa"/>
          </w:tcPr>
          <w:p w14:paraId="06A371A1" w14:textId="77777777" w:rsidR="0084157F" w:rsidRPr="006808C7" w:rsidRDefault="0084157F" w:rsidP="0087480D">
            <w:pPr>
              <w:jc w:val="both"/>
              <w:rPr>
                <w:rFonts w:ascii="Arial" w:hAnsi="Arial" w:cs="Arial"/>
              </w:rPr>
            </w:pPr>
            <w:r w:rsidRPr="006808C7">
              <w:rPr>
                <w:rFonts w:ascii="Arial" w:hAnsi="Arial" w:cs="Arial"/>
                <w:color w:val="000000"/>
                <w:lang w:eastAsia="fr-FR"/>
              </w:rPr>
              <w:t xml:space="preserve">Nabi </w:t>
            </w:r>
            <w:proofErr w:type="spellStart"/>
            <w:r w:rsidRPr="006808C7">
              <w:rPr>
                <w:rFonts w:ascii="Arial" w:hAnsi="Arial" w:cs="Arial"/>
                <w:color w:val="000000"/>
                <w:lang w:eastAsia="fr-FR"/>
              </w:rPr>
              <w:t>yaar</w:t>
            </w:r>
            <w:proofErr w:type="spellEnd"/>
            <w:r w:rsidRPr="006808C7">
              <w:rPr>
                <w:rFonts w:ascii="Arial" w:hAnsi="Arial" w:cs="Arial"/>
                <w:color w:val="000000"/>
                <w:lang w:eastAsia="fr-FR"/>
              </w:rPr>
              <w:t xml:space="preserve"> Market</w:t>
            </w:r>
          </w:p>
        </w:tc>
        <w:tc>
          <w:tcPr>
            <w:tcW w:w="2645" w:type="dxa"/>
          </w:tcPr>
          <w:p w14:paraId="474AD281" w14:textId="77777777" w:rsidR="0084157F" w:rsidRPr="006808C7" w:rsidRDefault="0084157F" w:rsidP="0087480D">
            <w:pPr>
              <w:jc w:val="both"/>
              <w:rPr>
                <w:rFonts w:ascii="Arial" w:hAnsi="Arial" w:cs="Arial"/>
                <w:color w:val="000000"/>
                <w:lang w:eastAsia="fr-FR"/>
              </w:rPr>
            </w:pPr>
            <w:r w:rsidRPr="006808C7">
              <w:rPr>
                <w:rFonts w:ascii="Arial" w:hAnsi="Arial" w:cs="Arial"/>
                <w:color w:val="000000"/>
                <w:lang w:eastAsia="fr-FR"/>
              </w:rPr>
              <w:t>12/09/2024</w:t>
            </w:r>
          </w:p>
          <w:p w14:paraId="1C7A79DD" w14:textId="77777777" w:rsidR="0084157F" w:rsidRPr="006808C7" w:rsidRDefault="0084157F" w:rsidP="0087480D">
            <w:pPr>
              <w:jc w:val="both"/>
              <w:rPr>
                <w:rFonts w:ascii="Arial" w:hAnsi="Arial" w:cs="Arial"/>
              </w:rPr>
            </w:pPr>
          </w:p>
        </w:tc>
      </w:tr>
      <w:tr w:rsidR="0084157F" w:rsidRPr="006808C7" w14:paraId="0E0F5D1F" w14:textId="77777777" w:rsidTr="00FD4501">
        <w:trPr>
          <w:trHeight w:val="552"/>
          <w:jc w:val="center"/>
        </w:trPr>
        <w:tc>
          <w:tcPr>
            <w:tcW w:w="2976" w:type="dxa"/>
            <w:gridSpan w:val="2"/>
          </w:tcPr>
          <w:p w14:paraId="55C61ED9" w14:textId="77777777" w:rsidR="0084157F" w:rsidRPr="006808C7" w:rsidRDefault="0084157F" w:rsidP="0087480D">
            <w:pPr>
              <w:jc w:val="both"/>
              <w:rPr>
                <w:rFonts w:ascii="Arial" w:hAnsi="Arial" w:cs="Arial"/>
              </w:rPr>
            </w:pPr>
            <w:r w:rsidRPr="006808C7">
              <w:rPr>
                <w:rFonts w:ascii="Arial" w:hAnsi="Arial" w:cs="Arial"/>
              </w:rPr>
              <w:t>PR-MM</w:t>
            </w:r>
          </w:p>
        </w:tc>
        <w:tc>
          <w:tcPr>
            <w:tcW w:w="3361" w:type="dxa"/>
          </w:tcPr>
          <w:p w14:paraId="36BC1B79" w14:textId="77777777" w:rsidR="0084157F" w:rsidRPr="006808C7" w:rsidRDefault="0084157F" w:rsidP="0087480D">
            <w:pPr>
              <w:jc w:val="both"/>
              <w:rPr>
                <w:rFonts w:ascii="Arial" w:hAnsi="Arial" w:cs="Arial"/>
              </w:rPr>
            </w:pPr>
            <w:r w:rsidRPr="006808C7">
              <w:rPr>
                <w:rFonts w:ascii="Arial" w:hAnsi="Arial" w:cs="Arial"/>
                <w:color w:val="000000"/>
                <w:lang w:eastAsia="fr-FR"/>
              </w:rPr>
              <w:t>Manga Market</w:t>
            </w:r>
          </w:p>
        </w:tc>
        <w:tc>
          <w:tcPr>
            <w:tcW w:w="2645" w:type="dxa"/>
          </w:tcPr>
          <w:p w14:paraId="6976CFD0" w14:textId="77777777" w:rsidR="0084157F" w:rsidRPr="006808C7" w:rsidRDefault="0084157F" w:rsidP="0087480D">
            <w:pPr>
              <w:jc w:val="both"/>
              <w:rPr>
                <w:rFonts w:ascii="Arial" w:hAnsi="Arial" w:cs="Arial"/>
              </w:rPr>
            </w:pPr>
            <w:r w:rsidRPr="006808C7">
              <w:rPr>
                <w:rFonts w:ascii="Arial" w:hAnsi="Arial" w:cs="Arial"/>
                <w:color w:val="000000"/>
                <w:lang w:eastAsia="fr-FR"/>
              </w:rPr>
              <w:t>12/10/2024</w:t>
            </w:r>
          </w:p>
        </w:tc>
      </w:tr>
      <w:tr w:rsidR="0084157F" w:rsidRPr="006808C7" w14:paraId="0DE34A69" w14:textId="77777777" w:rsidTr="00FD4501">
        <w:trPr>
          <w:trHeight w:val="417"/>
          <w:jc w:val="center"/>
        </w:trPr>
        <w:tc>
          <w:tcPr>
            <w:tcW w:w="2976" w:type="dxa"/>
            <w:gridSpan w:val="2"/>
          </w:tcPr>
          <w:p w14:paraId="7E7419B7" w14:textId="77777777" w:rsidR="0084157F" w:rsidRPr="006808C7" w:rsidRDefault="0084157F" w:rsidP="0087480D">
            <w:pPr>
              <w:jc w:val="both"/>
              <w:rPr>
                <w:rFonts w:ascii="Arial" w:hAnsi="Arial" w:cs="Arial"/>
              </w:rPr>
            </w:pPr>
            <w:r w:rsidRPr="006808C7">
              <w:rPr>
                <w:rFonts w:ascii="Arial" w:hAnsi="Arial" w:cs="Arial"/>
              </w:rPr>
              <w:t>PR-MK</w:t>
            </w:r>
          </w:p>
        </w:tc>
        <w:tc>
          <w:tcPr>
            <w:tcW w:w="3361" w:type="dxa"/>
          </w:tcPr>
          <w:p w14:paraId="2180510B" w14:textId="77777777" w:rsidR="0084157F" w:rsidRPr="006808C7" w:rsidRDefault="0084157F" w:rsidP="0087480D">
            <w:pPr>
              <w:jc w:val="both"/>
              <w:rPr>
                <w:rFonts w:ascii="Arial" w:hAnsi="Arial" w:cs="Arial"/>
              </w:rPr>
            </w:pPr>
            <w:r w:rsidRPr="006808C7">
              <w:rPr>
                <w:rFonts w:ascii="Arial" w:hAnsi="Arial" w:cs="Arial"/>
                <w:color w:val="000000"/>
                <w:lang w:eastAsia="fr-FR"/>
              </w:rPr>
              <w:t>Koudougou Market</w:t>
            </w:r>
          </w:p>
        </w:tc>
        <w:tc>
          <w:tcPr>
            <w:tcW w:w="2645" w:type="dxa"/>
          </w:tcPr>
          <w:p w14:paraId="52B1E677" w14:textId="713D0495" w:rsidR="0084157F" w:rsidRPr="006808C7" w:rsidRDefault="0084157F" w:rsidP="0087480D">
            <w:pPr>
              <w:jc w:val="both"/>
              <w:rPr>
                <w:rFonts w:ascii="Arial" w:hAnsi="Arial" w:cs="Arial"/>
              </w:rPr>
            </w:pPr>
            <w:r w:rsidRPr="006808C7">
              <w:rPr>
                <w:rFonts w:ascii="Arial" w:hAnsi="Arial" w:cs="Arial"/>
                <w:color w:val="000000"/>
                <w:lang w:eastAsia="fr-FR"/>
              </w:rPr>
              <w:t>12/10/2024</w:t>
            </w:r>
          </w:p>
        </w:tc>
      </w:tr>
      <w:tr w:rsidR="0084157F" w:rsidRPr="006808C7" w14:paraId="04EB3C05" w14:textId="77777777" w:rsidTr="00FD4501">
        <w:trPr>
          <w:trHeight w:val="417"/>
          <w:jc w:val="center"/>
        </w:trPr>
        <w:tc>
          <w:tcPr>
            <w:tcW w:w="2976" w:type="dxa"/>
            <w:gridSpan w:val="2"/>
            <w:tcBorders>
              <w:bottom w:val="single" w:sz="4" w:space="0" w:color="auto"/>
            </w:tcBorders>
          </w:tcPr>
          <w:p w14:paraId="63AA5630" w14:textId="77777777" w:rsidR="0084157F" w:rsidRPr="006808C7" w:rsidRDefault="0084157F" w:rsidP="0087480D">
            <w:pPr>
              <w:jc w:val="both"/>
              <w:rPr>
                <w:rFonts w:ascii="Arial" w:hAnsi="Arial" w:cs="Arial"/>
              </w:rPr>
            </w:pPr>
            <w:r w:rsidRPr="006808C7">
              <w:rPr>
                <w:rFonts w:ascii="Arial" w:hAnsi="Arial" w:cs="Arial"/>
              </w:rPr>
              <w:t>PR-MZ</w:t>
            </w:r>
          </w:p>
        </w:tc>
        <w:tc>
          <w:tcPr>
            <w:tcW w:w="3361" w:type="dxa"/>
            <w:tcBorders>
              <w:bottom w:val="single" w:sz="4" w:space="0" w:color="auto"/>
            </w:tcBorders>
          </w:tcPr>
          <w:p w14:paraId="1C39410C" w14:textId="77777777" w:rsidR="0084157F" w:rsidRPr="006808C7" w:rsidRDefault="0084157F" w:rsidP="0087480D">
            <w:pPr>
              <w:jc w:val="both"/>
              <w:rPr>
                <w:rFonts w:ascii="Arial" w:hAnsi="Arial" w:cs="Arial"/>
              </w:rPr>
            </w:pPr>
            <w:proofErr w:type="spellStart"/>
            <w:r w:rsidRPr="006808C7">
              <w:rPr>
                <w:rFonts w:ascii="Arial" w:hAnsi="Arial" w:cs="Arial"/>
                <w:color w:val="000000"/>
                <w:lang w:eastAsia="fr-FR"/>
              </w:rPr>
              <w:t>Ziniaré</w:t>
            </w:r>
            <w:proofErr w:type="spellEnd"/>
            <w:r w:rsidRPr="006808C7">
              <w:rPr>
                <w:rFonts w:ascii="Arial" w:hAnsi="Arial" w:cs="Arial"/>
                <w:color w:val="000000"/>
                <w:lang w:eastAsia="fr-FR"/>
              </w:rPr>
              <w:t xml:space="preserve"> Market</w:t>
            </w:r>
          </w:p>
        </w:tc>
        <w:tc>
          <w:tcPr>
            <w:tcW w:w="2645" w:type="dxa"/>
            <w:tcBorders>
              <w:bottom w:val="single" w:sz="4" w:space="0" w:color="auto"/>
            </w:tcBorders>
          </w:tcPr>
          <w:p w14:paraId="5B812813" w14:textId="5655210F" w:rsidR="0084157F" w:rsidRPr="006808C7" w:rsidRDefault="0084157F" w:rsidP="0087480D">
            <w:pPr>
              <w:jc w:val="both"/>
              <w:rPr>
                <w:rFonts w:ascii="Arial" w:hAnsi="Arial" w:cs="Arial"/>
              </w:rPr>
            </w:pPr>
            <w:r w:rsidRPr="006808C7">
              <w:rPr>
                <w:rFonts w:ascii="Arial" w:hAnsi="Arial" w:cs="Arial"/>
                <w:color w:val="000000"/>
                <w:lang w:eastAsia="fr-FR"/>
              </w:rPr>
              <w:t>12/10/2024</w:t>
            </w:r>
          </w:p>
        </w:tc>
      </w:tr>
    </w:tbl>
    <w:p w14:paraId="4F6A3A7F" w14:textId="77777777" w:rsidR="00966A03" w:rsidRPr="006808C7" w:rsidRDefault="00966A03" w:rsidP="00966A03">
      <w:pPr>
        <w:jc w:val="both"/>
        <w:rPr>
          <w:rFonts w:ascii="Arial" w:hAnsi="Arial" w:cs="Arial"/>
          <w:b/>
        </w:rPr>
      </w:pPr>
    </w:p>
    <w:p w14:paraId="3952FA32" w14:textId="77777777" w:rsidR="00966A03" w:rsidRPr="006808C7" w:rsidRDefault="00966A03" w:rsidP="00966A03">
      <w:pPr>
        <w:jc w:val="both"/>
        <w:rPr>
          <w:rFonts w:ascii="Arial" w:hAnsi="Arial" w:cs="Arial"/>
          <w:b/>
        </w:rPr>
      </w:pPr>
      <w:r w:rsidRPr="006808C7">
        <w:rPr>
          <w:rFonts w:ascii="Arial" w:hAnsi="Arial" w:cs="Arial"/>
          <w:noProof/>
        </w:rPr>
        <mc:AlternateContent>
          <mc:Choice Requires="wps">
            <w:drawing>
              <wp:anchor distT="0" distB="0" distL="114300" distR="114300" simplePos="0" relativeHeight="251660288" behindDoc="0" locked="0" layoutInCell="1" allowOverlap="1" wp14:anchorId="54C00B46" wp14:editId="667D6DF2">
                <wp:simplePos x="0" y="0"/>
                <wp:positionH relativeFrom="column">
                  <wp:posOffset>1298575</wp:posOffset>
                </wp:positionH>
                <wp:positionV relativeFrom="paragraph">
                  <wp:posOffset>2162175</wp:posOffset>
                </wp:positionV>
                <wp:extent cx="3342005" cy="285750"/>
                <wp:effectExtent l="0" t="0" r="0" b="0"/>
                <wp:wrapSquare wrapText="bothSides"/>
                <wp:docPr id="1430232954" name="Zone de texte 1"/>
                <wp:cNvGraphicFramePr/>
                <a:graphic xmlns:a="http://schemas.openxmlformats.org/drawingml/2006/main">
                  <a:graphicData uri="http://schemas.microsoft.com/office/word/2010/wordprocessingShape">
                    <wps:wsp>
                      <wps:cNvSpPr txBox="1"/>
                      <wps:spPr>
                        <a:xfrm>
                          <a:off x="0" y="0"/>
                          <a:ext cx="3342005" cy="285750"/>
                        </a:xfrm>
                        <a:prstGeom prst="rect">
                          <a:avLst/>
                        </a:prstGeom>
                        <a:solidFill>
                          <a:prstClr val="white"/>
                        </a:solidFill>
                        <a:ln>
                          <a:noFill/>
                        </a:ln>
                      </wps:spPr>
                      <wps:txbx>
                        <w:txbxContent>
                          <w:p w14:paraId="716AEFC6" w14:textId="0FD2B9EC" w:rsidR="00966A03" w:rsidRPr="00A36A06" w:rsidRDefault="00966A03" w:rsidP="00A36A06">
                            <w:pPr>
                              <w:pStyle w:val="Caption"/>
                              <w:jc w:val="both"/>
                              <w:rPr>
                                <w:rFonts w:ascii="Arial" w:hAnsi="Arial" w:cs="Arial"/>
                                <w:b/>
                                <w:i w:val="0"/>
                                <w:iCs w:val="0"/>
                                <w:noProof/>
                                <w:color w:val="auto"/>
                                <w:sz w:val="20"/>
                                <w:szCs w:val="20"/>
                                <w:lang w:val="en-US"/>
                              </w:rPr>
                            </w:pPr>
                            <w:bookmarkStart w:id="5" w:name="_Toc199403532"/>
                            <w:bookmarkStart w:id="6" w:name="_Toc207374433"/>
                            <w:r w:rsidRPr="00A36A06">
                              <w:rPr>
                                <w:rFonts w:ascii="Arial" w:hAnsi="Arial" w:cs="Arial"/>
                                <w:i w:val="0"/>
                                <w:iCs w:val="0"/>
                                <w:color w:val="auto"/>
                                <w:sz w:val="20"/>
                                <w:szCs w:val="20"/>
                                <w:lang w:val="en-US"/>
                              </w:rPr>
                              <w:t>Fig</w:t>
                            </w:r>
                            <w:r w:rsidR="00FD4501" w:rsidRPr="00A36A06">
                              <w:rPr>
                                <w:rFonts w:ascii="Arial" w:hAnsi="Arial" w:cs="Arial"/>
                                <w:i w:val="0"/>
                                <w:iCs w:val="0"/>
                                <w:color w:val="auto"/>
                                <w:sz w:val="20"/>
                                <w:szCs w:val="20"/>
                                <w:lang w:val="en-US"/>
                              </w:rPr>
                              <w:t>.</w:t>
                            </w:r>
                            <w:r w:rsidRPr="00A36A06">
                              <w:rPr>
                                <w:rFonts w:ascii="Arial" w:hAnsi="Arial" w:cs="Arial"/>
                                <w:b/>
                                <w:bCs/>
                                <w:i w:val="0"/>
                                <w:iCs w:val="0"/>
                                <w:color w:val="auto"/>
                                <w:sz w:val="20"/>
                                <w:szCs w:val="20"/>
                              </w:rPr>
                              <w:fldChar w:fldCharType="begin"/>
                            </w:r>
                            <w:r w:rsidRPr="00A36A06">
                              <w:rPr>
                                <w:rFonts w:ascii="Arial" w:hAnsi="Arial" w:cs="Arial"/>
                                <w:b/>
                                <w:bCs/>
                                <w:i w:val="0"/>
                                <w:iCs w:val="0"/>
                                <w:color w:val="auto"/>
                                <w:sz w:val="20"/>
                                <w:szCs w:val="20"/>
                                <w:lang w:val="en-US"/>
                              </w:rPr>
                              <w:instrText xml:space="preserve"> SEQ Figure \* ARABIC </w:instrText>
                            </w:r>
                            <w:r w:rsidRPr="00A36A06">
                              <w:rPr>
                                <w:rFonts w:ascii="Arial" w:hAnsi="Arial" w:cs="Arial"/>
                                <w:b/>
                                <w:bCs/>
                                <w:i w:val="0"/>
                                <w:iCs w:val="0"/>
                                <w:color w:val="auto"/>
                                <w:sz w:val="20"/>
                                <w:szCs w:val="20"/>
                              </w:rPr>
                              <w:fldChar w:fldCharType="separate"/>
                            </w:r>
                            <w:r w:rsidRPr="00A36A06">
                              <w:rPr>
                                <w:rFonts w:ascii="Arial" w:hAnsi="Arial" w:cs="Arial"/>
                                <w:b/>
                                <w:bCs/>
                                <w:i w:val="0"/>
                                <w:iCs w:val="0"/>
                                <w:noProof/>
                                <w:color w:val="auto"/>
                                <w:sz w:val="20"/>
                                <w:szCs w:val="20"/>
                                <w:lang w:val="en-US"/>
                              </w:rPr>
                              <w:t>1</w:t>
                            </w:r>
                            <w:r w:rsidRPr="00A36A06">
                              <w:rPr>
                                <w:rFonts w:ascii="Arial" w:hAnsi="Arial" w:cs="Arial"/>
                                <w:b/>
                                <w:bCs/>
                                <w:i w:val="0"/>
                                <w:iCs w:val="0"/>
                                <w:color w:val="auto"/>
                                <w:sz w:val="20"/>
                                <w:szCs w:val="20"/>
                              </w:rPr>
                              <w:fldChar w:fldCharType="end"/>
                            </w:r>
                            <w:r w:rsidRPr="00A36A06">
                              <w:rPr>
                                <w:rFonts w:ascii="Arial" w:hAnsi="Arial" w:cs="Arial"/>
                                <w:i w:val="0"/>
                                <w:iCs w:val="0"/>
                                <w:color w:val="auto"/>
                                <w:sz w:val="20"/>
                                <w:szCs w:val="20"/>
                                <w:lang w:val="en-US"/>
                              </w:rPr>
                              <w:t xml:space="preserve"> : Samples</w:t>
                            </w:r>
                            <w:bookmarkEnd w:id="5"/>
                            <w:bookmarkEnd w:id="6"/>
                            <w:r w:rsidRPr="00A36A06">
                              <w:rPr>
                                <w:rFonts w:ascii="Arial" w:hAnsi="Arial" w:cs="Arial"/>
                                <w:i w:val="0"/>
                                <w:iCs w:val="0"/>
                                <w:color w:val="auto"/>
                                <w:sz w:val="20"/>
                                <w:szCs w:val="20"/>
                                <w:lang w:val="en-US"/>
                              </w:rPr>
                              <w:t xml:space="preserve"> of annatto-based spices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00B46" id="_x0000_t202" coordsize="21600,21600" o:spt="202" path="m,l,21600r21600,l21600,xe">
                <v:stroke joinstyle="miter"/>
                <v:path gradientshapeok="t" o:connecttype="rect"/>
              </v:shapetype>
              <v:shape id="Zone de texte 1" o:spid="_x0000_s1026" type="#_x0000_t202" style="position:absolute;left:0;text-align:left;margin-left:102.25pt;margin-top:170.25pt;width:263.1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" stroked="f">
                <v:textbox inset="0,0,0,0">
                  <w:txbxContent>
                    <w:p w14:paraId="716AEFC6" w14:textId="0FD2B9EC" w:rsidR="00966A03" w:rsidRPr="00A36A06" w:rsidRDefault="00966A03" w:rsidP="00A36A06">
                      <w:pPr>
                        <w:pStyle w:val="Caption"/>
                        <w:jc w:val="both"/>
                        <w:rPr>
                          <w:rFonts w:ascii="Arial" w:hAnsi="Arial" w:cs="Arial"/>
                          <w:b/>
                          <w:i w:val="0"/>
                          <w:iCs w:val="0"/>
                          <w:noProof/>
                          <w:color w:val="auto"/>
                          <w:sz w:val="20"/>
                          <w:szCs w:val="20"/>
                          <w:lang w:val="en-US"/>
                        </w:rPr>
                      </w:pPr>
                      <w:bookmarkStart w:id="7" w:name="_Toc199403532"/>
                      <w:bookmarkStart w:id="8" w:name="_Toc207374433"/>
                      <w:r w:rsidRPr="00A36A06">
                        <w:rPr>
                          <w:rFonts w:ascii="Arial" w:hAnsi="Arial" w:cs="Arial"/>
                          <w:i w:val="0"/>
                          <w:iCs w:val="0"/>
                          <w:color w:val="auto"/>
                          <w:sz w:val="20"/>
                          <w:szCs w:val="20"/>
                          <w:lang w:val="en-US"/>
                        </w:rPr>
                        <w:t>Fig</w:t>
                      </w:r>
                      <w:r w:rsidR="00FD4501" w:rsidRPr="00A36A06">
                        <w:rPr>
                          <w:rFonts w:ascii="Arial" w:hAnsi="Arial" w:cs="Arial"/>
                          <w:i w:val="0"/>
                          <w:iCs w:val="0"/>
                          <w:color w:val="auto"/>
                          <w:sz w:val="20"/>
                          <w:szCs w:val="20"/>
                          <w:lang w:val="en-US"/>
                        </w:rPr>
                        <w:t>.</w:t>
                      </w:r>
                      <w:r w:rsidRPr="00A36A06">
                        <w:rPr>
                          <w:rFonts w:ascii="Arial" w:hAnsi="Arial" w:cs="Arial"/>
                          <w:b/>
                          <w:bCs/>
                          <w:i w:val="0"/>
                          <w:iCs w:val="0"/>
                          <w:color w:val="auto"/>
                          <w:sz w:val="20"/>
                          <w:szCs w:val="20"/>
                        </w:rPr>
                        <w:fldChar w:fldCharType="begin"/>
                      </w:r>
                      <w:r w:rsidRPr="00A36A06">
                        <w:rPr>
                          <w:rFonts w:ascii="Arial" w:hAnsi="Arial" w:cs="Arial"/>
                          <w:b/>
                          <w:bCs/>
                          <w:i w:val="0"/>
                          <w:iCs w:val="0"/>
                          <w:color w:val="auto"/>
                          <w:sz w:val="20"/>
                          <w:szCs w:val="20"/>
                          <w:lang w:val="en-US"/>
                        </w:rPr>
                        <w:instrText xml:space="preserve"> SEQ Figure \* ARABIC </w:instrText>
                      </w:r>
                      <w:r w:rsidRPr="00A36A06">
                        <w:rPr>
                          <w:rFonts w:ascii="Arial" w:hAnsi="Arial" w:cs="Arial"/>
                          <w:b/>
                          <w:bCs/>
                          <w:i w:val="0"/>
                          <w:iCs w:val="0"/>
                          <w:color w:val="auto"/>
                          <w:sz w:val="20"/>
                          <w:szCs w:val="20"/>
                        </w:rPr>
                        <w:fldChar w:fldCharType="separate"/>
                      </w:r>
                      <w:r w:rsidRPr="00A36A06">
                        <w:rPr>
                          <w:rFonts w:ascii="Arial" w:hAnsi="Arial" w:cs="Arial"/>
                          <w:b/>
                          <w:bCs/>
                          <w:i w:val="0"/>
                          <w:iCs w:val="0"/>
                          <w:noProof/>
                          <w:color w:val="auto"/>
                          <w:sz w:val="20"/>
                          <w:szCs w:val="20"/>
                          <w:lang w:val="en-US"/>
                        </w:rPr>
                        <w:t>1</w:t>
                      </w:r>
                      <w:r w:rsidRPr="00A36A06">
                        <w:rPr>
                          <w:rFonts w:ascii="Arial" w:hAnsi="Arial" w:cs="Arial"/>
                          <w:b/>
                          <w:bCs/>
                          <w:i w:val="0"/>
                          <w:iCs w:val="0"/>
                          <w:color w:val="auto"/>
                          <w:sz w:val="20"/>
                          <w:szCs w:val="20"/>
                        </w:rPr>
                        <w:fldChar w:fldCharType="end"/>
                      </w:r>
                      <w:r w:rsidRPr="00A36A06">
                        <w:rPr>
                          <w:rFonts w:ascii="Arial" w:hAnsi="Arial" w:cs="Arial"/>
                          <w:i w:val="0"/>
                          <w:iCs w:val="0"/>
                          <w:color w:val="auto"/>
                          <w:sz w:val="20"/>
                          <w:szCs w:val="20"/>
                          <w:lang w:val="en-US"/>
                        </w:rPr>
                        <w:t xml:space="preserve"> : Samples</w:t>
                      </w:r>
                      <w:bookmarkEnd w:id="7"/>
                      <w:bookmarkEnd w:id="8"/>
                      <w:r w:rsidRPr="00A36A06">
                        <w:rPr>
                          <w:rFonts w:ascii="Arial" w:hAnsi="Arial" w:cs="Arial"/>
                          <w:i w:val="0"/>
                          <w:iCs w:val="0"/>
                          <w:color w:val="auto"/>
                          <w:sz w:val="20"/>
                          <w:szCs w:val="20"/>
                          <w:lang w:val="en-US"/>
                        </w:rPr>
                        <w:t xml:space="preserve"> of annatto-based spices</w:t>
                      </w:r>
                    </w:p>
                  </w:txbxContent>
                </v:textbox>
                <w10:wrap type="square"/>
              </v:shape>
            </w:pict>
          </mc:Fallback>
        </mc:AlternateContent>
      </w:r>
      <w:r w:rsidRPr="006808C7">
        <w:rPr>
          <w:rFonts w:ascii="Arial" w:hAnsi="Arial" w:cs="Arial"/>
          <w:b/>
          <w:noProof/>
          <w14:ligatures w14:val="standardContextual"/>
        </w:rPr>
        <w:drawing>
          <wp:anchor distT="0" distB="0" distL="114300" distR="114300" simplePos="0" relativeHeight="251659264" behindDoc="0" locked="0" layoutInCell="1" allowOverlap="1" wp14:anchorId="74EFBDDE" wp14:editId="2C53EF80">
            <wp:simplePos x="0" y="0"/>
            <wp:positionH relativeFrom="column">
              <wp:posOffset>1934845</wp:posOffset>
            </wp:positionH>
            <wp:positionV relativeFrom="paragraph">
              <wp:posOffset>-601345</wp:posOffset>
            </wp:positionV>
            <wp:extent cx="1980565" cy="3185795"/>
            <wp:effectExtent l="6985" t="0" r="7620" b="7620"/>
            <wp:wrapSquare wrapText="bothSides"/>
            <wp:docPr id="206738637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86374" name="Image 2067386374"/>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1980565" cy="3185795"/>
                    </a:xfrm>
                    <a:prstGeom prst="rect">
                      <a:avLst/>
                    </a:prstGeom>
                  </pic:spPr>
                </pic:pic>
              </a:graphicData>
            </a:graphic>
            <wp14:sizeRelH relativeFrom="margin">
              <wp14:pctWidth>0</wp14:pctWidth>
            </wp14:sizeRelH>
            <wp14:sizeRelV relativeFrom="margin">
              <wp14:pctHeight>0</wp14:pctHeight>
            </wp14:sizeRelV>
          </wp:anchor>
        </w:drawing>
      </w:r>
    </w:p>
    <w:p w14:paraId="3F5524C2" w14:textId="77777777" w:rsidR="00966A03" w:rsidRPr="006808C7" w:rsidRDefault="00966A03" w:rsidP="00966A03">
      <w:pPr>
        <w:jc w:val="both"/>
        <w:rPr>
          <w:rFonts w:ascii="Arial" w:hAnsi="Arial" w:cs="Arial"/>
          <w:b/>
        </w:rPr>
      </w:pPr>
    </w:p>
    <w:p w14:paraId="40700317" w14:textId="77777777" w:rsidR="00966A03" w:rsidRPr="006808C7" w:rsidRDefault="00966A03" w:rsidP="00966A03">
      <w:pPr>
        <w:jc w:val="both"/>
        <w:rPr>
          <w:rFonts w:ascii="Arial" w:hAnsi="Arial" w:cs="Arial"/>
          <w:b/>
        </w:rPr>
      </w:pPr>
    </w:p>
    <w:p w14:paraId="24335051" w14:textId="77777777" w:rsidR="00966A03" w:rsidRPr="006808C7" w:rsidRDefault="00966A03" w:rsidP="00966A03">
      <w:pPr>
        <w:jc w:val="both"/>
        <w:rPr>
          <w:rFonts w:ascii="Arial" w:hAnsi="Arial" w:cs="Arial"/>
          <w:b/>
        </w:rPr>
      </w:pPr>
    </w:p>
    <w:p w14:paraId="5F9CE76D" w14:textId="77777777" w:rsidR="00966A03" w:rsidRPr="006808C7" w:rsidRDefault="00966A03" w:rsidP="00966A03">
      <w:pPr>
        <w:jc w:val="both"/>
        <w:rPr>
          <w:rFonts w:ascii="Arial" w:hAnsi="Arial" w:cs="Arial"/>
          <w:b/>
        </w:rPr>
      </w:pPr>
    </w:p>
    <w:p w14:paraId="21671CB0" w14:textId="77777777" w:rsidR="00966A03" w:rsidRPr="006808C7" w:rsidRDefault="00966A03" w:rsidP="00966A03">
      <w:pPr>
        <w:jc w:val="both"/>
        <w:rPr>
          <w:rFonts w:ascii="Arial" w:hAnsi="Arial" w:cs="Arial"/>
          <w:b/>
        </w:rPr>
      </w:pPr>
    </w:p>
    <w:p w14:paraId="0BC4487C" w14:textId="77777777" w:rsidR="00966A03" w:rsidRPr="006808C7" w:rsidRDefault="00966A03" w:rsidP="00966A03">
      <w:pPr>
        <w:jc w:val="both"/>
        <w:rPr>
          <w:rFonts w:ascii="Arial" w:hAnsi="Arial" w:cs="Arial"/>
          <w:b/>
        </w:rPr>
      </w:pPr>
    </w:p>
    <w:p w14:paraId="77322E3C" w14:textId="77777777" w:rsidR="00966A03" w:rsidRPr="006808C7" w:rsidRDefault="00966A03" w:rsidP="00966A03">
      <w:pPr>
        <w:jc w:val="both"/>
        <w:rPr>
          <w:rFonts w:ascii="Arial" w:hAnsi="Arial" w:cs="Arial"/>
          <w:b/>
        </w:rPr>
      </w:pPr>
    </w:p>
    <w:p w14:paraId="7DE24219" w14:textId="77777777" w:rsidR="00966A03" w:rsidRPr="006808C7" w:rsidRDefault="00966A03" w:rsidP="00966A03">
      <w:pPr>
        <w:jc w:val="both"/>
        <w:rPr>
          <w:rFonts w:ascii="Arial" w:hAnsi="Arial" w:cs="Arial"/>
          <w:b/>
        </w:rPr>
      </w:pPr>
    </w:p>
    <w:p w14:paraId="3F9E1668" w14:textId="77777777" w:rsidR="00966A03" w:rsidRPr="006808C7" w:rsidRDefault="00966A03" w:rsidP="00966A03">
      <w:pPr>
        <w:jc w:val="both"/>
        <w:rPr>
          <w:rFonts w:ascii="Arial" w:hAnsi="Arial" w:cs="Arial"/>
          <w:b/>
        </w:rPr>
      </w:pPr>
    </w:p>
    <w:p w14:paraId="27116E30" w14:textId="77777777" w:rsidR="00966A03" w:rsidRPr="006808C7" w:rsidRDefault="00966A03" w:rsidP="00966A03">
      <w:pPr>
        <w:jc w:val="both"/>
        <w:rPr>
          <w:rFonts w:ascii="Arial" w:hAnsi="Arial" w:cs="Arial"/>
          <w:b/>
        </w:rPr>
      </w:pPr>
    </w:p>
    <w:p w14:paraId="6D899CF8" w14:textId="77777777" w:rsidR="00966A03" w:rsidRPr="006808C7" w:rsidRDefault="00966A03" w:rsidP="00966A03">
      <w:pPr>
        <w:jc w:val="both"/>
        <w:rPr>
          <w:rFonts w:ascii="Arial" w:hAnsi="Arial" w:cs="Arial"/>
          <w:b/>
        </w:rPr>
      </w:pPr>
    </w:p>
    <w:p w14:paraId="7DB492EA" w14:textId="77777777" w:rsidR="00966A03" w:rsidRPr="006808C7" w:rsidRDefault="00966A03" w:rsidP="00966A03">
      <w:pPr>
        <w:jc w:val="both"/>
        <w:rPr>
          <w:rFonts w:ascii="Arial" w:hAnsi="Arial" w:cs="Arial"/>
          <w:b/>
        </w:rPr>
      </w:pPr>
    </w:p>
    <w:p w14:paraId="46A7BC27" w14:textId="77777777" w:rsidR="00966A03" w:rsidRPr="006808C7" w:rsidRDefault="00966A03" w:rsidP="00966A03">
      <w:pPr>
        <w:jc w:val="both"/>
        <w:rPr>
          <w:rFonts w:ascii="Arial" w:hAnsi="Arial" w:cs="Arial"/>
          <w:b/>
        </w:rPr>
      </w:pPr>
    </w:p>
    <w:p w14:paraId="702ACD06" w14:textId="77777777" w:rsidR="00966A03" w:rsidRPr="006808C7" w:rsidRDefault="00966A03" w:rsidP="00966A03">
      <w:pPr>
        <w:jc w:val="both"/>
        <w:rPr>
          <w:rFonts w:ascii="Arial" w:hAnsi="Arial" w:cs="Arial"/>
          <w:b/>
        </w:rPr>
      </w:pPr>
    </w:p>
    <w:p w14:paraId="5F45D12A" w14:textId="77777777" w:rsidR="00966A03" w:rsidRPr="006808C7" w:rsidRDefault="00966A03" w:rsidP="00966A03">
      <w:pPr>
        <w:jc w:val="both"/>
        <w:rPr>
          <w:rFonts w:ascii="Arial" w:hAnsi="Arial" w:cs="Arial"/>
          <w:b/>
        </w:rPr>
      </w:pPr>
    </w:p>
    <w:p w14:paraId="041D6789" w14:textId="77777777" w:rsidR="00966A03" w:rsidRPr="006808C7" w:rsidRDefault="00966A03" w:rsidP="00966A03">
      <w:pPr>
        <w:jc w:val="both"/>
        <w:rPr>
          <w:rFonts w:ascii="Arial" w:hAnsi="Arial" w:cs="Arial"/>
          <w:b/>
        </w:rPr>
      </w:pPr>
    </w:p>
    <w:p w14:paraId="7719A5DE" w14:textId="77777777" w:rsidR="00966A03" w:rsidRPr="006808C7" w:rsidRDefault="00966A03" w:rsidP="00966A03">
      <w:pPr>
        <w:pStyle w:val="Heading3"/>
        <w:rPr>
          <w:rFonts w:cs="Arial"/>
          <w:b w:val="0"/>
          <w:bCs/>
          <w:szCs w:val="20"/>
        </w:rPr>
      </w:pPr>
      <w:bookmarkStart w:id="9" w:name="_Toc207374729"/>
      <w:r w:rsidRPr="006808C7">
        <w:rPr>
          <w:rFonts w:cs="Arial"/>
          <w:bCs/>
          <w:szCs w:val="20"/>
        </w:rPr>
        <w:t>Physicochemical analyses</w:t>
      </w:r>
      <w:bookmarkEnd w:id="9"/>
    </w:p>
    <w:p w14:paraId="2DFD3135" w14:textId="77777777" w:rsidR="00966A03" w:rsidRPr="006808C7" w:rsidRDefault="00966A03" w:rsidP="00966A03">
      <w:pPr>
        <w:pStyle w:val="Heading4"/>
        <w:jc w:val="both"/>
        <w:rPr>
          <w:rFonts w:ascii="Arial" w:hAnsi="Arial" w:cs="Arial"/>
          <w:b/>
          <w:bCs/>
          <w:i w:val="0"/>
          <w:iCs w:val="0"/>
          <w:color w:val="auto"/>
        </w:rPr>
      </w:pPr>
      <w:bookmarkStart w:id="10" w:name="_Toc182898046"/>
      <w:bookmarkStart w:id="11" w:name="_Toc191031703"/>
      <w:bookmarkStart w:id="12" w:name="_Toc191901409"/>
      <w:bookmarkStart w:id="13" w:name="_Toc193305508"/>
      <w:r w:rsidRPr="006808C7">
        <w:rPr>
          <w:rFonts w:ascii="Arial" w:hAnsi="Arial" w:cs="Arial"/>
          <w:b/>
          <w:bCs/>
          <w:i w:val="0"/>
          <w:iCs w:val="0"/>
          <w:color w:val="auto"/>
        </w:rPr>
        <w:t>Determination of water content</w:t>
      </w:r>
      <w:bookmarkEnd w:id="10"/>
      <w:bookmarkEnd w:id="11"/>
      <w:bookmarkEnd w:id="12"/>
      <w:bookmarkEnd w:id="13"/>
    </w:p>
    <w:p w14:paraId="655585F5" w14:textId="6A3AB902" w:rsidR="00966A03" w:rsidRPr="006808C7" w:rsidRDefault="00966A03" w:rsidP="00966A03">
      <w:pPr>
        <w:jc w:val="both"/>
        <w:rPr>
          <w:rFonts w:ascii="Arial" w:hAnsi="Arial" w:cs="Arial"/>
          <w:bCs/>
        </w:rPr>
      </w:pPr>
      <w:r w:rsidRPr="006808C7">
        <w:rPr>
          <w:rFonts w:ascii="Arial" w:hAnsi="Arial" w:cs="Arial"/>
          <w:bCs/>
        </w:rPr>
        <w:t xml:space="preserve">The water content of the samples was determined in accordance with ISO 712-1: 2024 </w:t>
      </w:r>
      <w:r w:rsidRPr="006808C7">
        <w:rPr>
          <w:rFonts w:ascii="Arial" w:hAnsi="Arial" w:cs="Arial"/>
          <w:bCs/>
        </w:rPr>
        <w:fldChar w:fldCharType="begin"/>
      </w:r>
      <w:r w:rsidR="00B356CD" w:rsidRPr="006808C7">
        <w:rPr>
          <w:rFonts w:ascii="Arial" w:hAnsi="Arial" w:cs="Arial"/>
          <w:bCs/>
        </w:rPr>
        <w:instrText xml:space="preserve"> ADDIN EN.CITE &lt;EndNote&gt;&lt;Cite&gt;&lt;Author&gt;712-1&lt;/Author&gt;&lt;Year&gt;2024&lt;/Year&gt;&lt;RecNum&gt;662&lt;/RecNum&gt;&lt;DisplayText&gt;[22]&lt;/DisplayText&gt;&lt;record&gt;&lt;rec-number&gt;662&lt;/rec-number&gt;&lt;foreign-keys&gt;&lt;key app="EN" db-id="sdatvtpxjsvp9se5rx9x2senrpvrwxw5tzz5" timestamp="1759869250"&gt;662&lt;/key&gt;&lt;key app="ENWeb" db-id=""&gt;0&lt;/key&gt;&lt;/foreign-keys&gt;&lt;ref-type name="Journal Article"&gt;17&lt;/ref-type&gt;&lt;contributors&gt;&lt;authors&gt;&lt;author&gt;ISO712-1&lt;/author&gt;&lt;/authors&gt;&lt;/contributors&gt;&lt;titles&gt;&lt;title&gt;Céréales et produits céréaliers — Détermination de la teneur en eau —&lt;/title&gt;&lt;/titles&gt;&lt;dates&gt;&lt;year&gt;2024&lt;/year&gt;&lt;/dates&gt;&lt;urls&gt;&lt;/urls&gt;&lt;/record&gt;&lt;/Cite&gt;&lt;/EndNote&gt;</w:instrText>
      </w:r>
      <w:r w:rsidRPr="006808C7">
        <w:rPr>
          <w:rFonts w:ascii="Arial" w:hAnsi="Arial" w:cs="Arial"/>
          <w:bCs/>
        </w:rPr>
        <w:fldChar w:fldCharType="separate"/>
      </w:r>
      <w:r w:rsidR="00B356CD" w:rsidRPr="006808C7">
        <w:rPr>
          <w:rFonts w:ascii="Arial" w:hAnsi="Arial" w:cs="Arial"/>
          <w:bCs/>
          <w:noProof/>
        </w:rPr>
        <w:t>[</w:t>
      </w:r>
      <w:hyperlink w:anchor="_ENREF_22" w:tooltip="ISO712-1, 2024 #662" w:history="1">
        <w:r w:rsidR="00BD59A1" w:rsidRPr="006808C7">
          <w:rPr>
            <w:rFonts w:ascii="Arial" w:hAnsi="Arial" w:cs="Arial"/>
            <w:bCs/>
            <w:noProof/>
          </w:rPr>
          <w:t>22</w:t>
        </w:r>
      </w:hyperlink>
      <w:r w:rsidR="00B356CD" w:rsidRPr="006808C7">
        <w:rPr>
          <w:rFonts w:ascii="Arial" w:hAnsi="Arial" w:cs="Arial"/>
          <w:bCs/>
          <w:noProof/>
        </w:rPr>
        <w:t>]</w:t>
      </w:r>
      <w:r w:rsidRPr="006808C7">
        <w:rPr>
          <w:rFonts w:ascii="Arial" w:hAnsi="Arial" w:cs="Arial"/>
          <w:bCs/>
        </w:rPr>
        <w:fldChar w:fldCharType="end"/>
      </w:r>
      <w:r w:rsidRPr="006808C7">
        <w:rPr>
          <w:rFonts w:ascii="Arial" w:hAnsi="Arial" w:cs="Arial"/>
          <w:bCs/>
        </w:rPr>
        <w:t xml:space="preserve"> by weighing before and after drying in an oven at a temperature of 105±2°C.</w:t>
      </w:r>
    </w:p>
    <w:p w14:paraId="1D0101B1" w14:textId="35EACB7F" w:rsidR="00966A03" w:rsidRPr="006808C7" w:rsidRDefault="00966A03" w:rsidP="00966A03">
      <w:pPr>
        <w:pStyle w:val="Heading4"/>
        <w:jc w:val="both"/>
        <w:rPr>
          <w:rFonts w:ascii="Arial" w:hAnsi="Arial" w:cs="Arial"/>
          <w:b/>
          <w:bCs/>
          <w:i w:val="0"/>
          <w:iCs w:val="0"/>
          <w:color w:val="auto"/>
        </w:rPr>
      </w:pPr>
      <w:bookmarkStart w:id="14" w:name="_Toc182898047"/>
      <w:bookmarkStart w:id="15" w:name="_Toc191031704"/>
      <w:bookmarkStart w:id="16" w:name="_Toc191901410"/>
      <w:bookmarkStart w:id="17" w:name="_Toc193305509"/>
      <w:r w:rsidRPr="006808C7">
        <w:rPr>
          <w:rFonts w:ascii="Arial" w:hAnsi="Arial" w:cs="Arial"/>
          <w:b/>
          <w:bCs/>
          <w:i w:val="0"/>
          <w:iCs w:val="0"/>
          <w:color w:val="auto"/>
        </w:rPr>
        <w:t xml:space="preserve">Determination of </w:t>
      </w:r>
      <w:r w:rsidR="009B2D6C" w:rsidRPr="006808C7">
        <w:rPr>
          <w:rFonts w:ascii="Arial" w:hAnsi="Arial" w:cs="Arial"/>
          <w:b/>
          <w:bCs/>
          <w:i w:val="0"/>
          <w:iCs w:val="0"/>
          <w:color w:val="auto"/>
        </w:rPr>
        <w:t xml:space="preserve">total </w:t>
      </w:r>
      <w:r w:rsidRPr="006808C7">
        <w:rPr>
          <w:rFonts w:ascii="Arial" w:hAnsi="Arial" w:cs="Arial"/>
          <w:b/>
          <w:bCs/>
          <w:i w:val="0"/>
          <w:iCs w:val="0"/>
          <w:color w:val="auto"/>
        </w:rPr>
        <w:t>ash content</w:t>
      </w:r>
      <w:bookmarkEnd w:id="14"/>
      <w:bookmarkEnd w:id="15"/>
      <w:bookmarkEnd w:id="16"/>
      <w:r w:rsidRPr="006808C7">
        <w:rPr>
          <w:rFonts w:ascii="Arial" w:hAnsi="Arial" w:cs="Arial"/>
          <w:b/>
          <w:bCs/>
          <w:i w:val="0"/>
          <w:iCs w:val="0"/>
          <w:color w:val="auto"/>
        </w:rPr>
        <w:t xml:space="preserve"> s </w:t>
      </w:r>
      <w:bookmarkEnd w:id="17"/>
    </w:p>
    <w:p w14:paraId="4AAA962D" w14:textId="03AA107A" w:rsidR="00966A03" w:rsidRPr="006808C7" w:rsidRDefault="00966A03" w:rsidP="00966A03">
      <w:pPr>
        <w:jc w:val="both"/>
        <w:rPr>
          <w:rFonts w:ascii="Arial" w:hAnsi="Arial" w:cs="Arial"/>
          <w:bCs/>
        </w:rPr>
      </w:pPr>
      <w:r w:rsidRPr="006808C7">
        <w:rPr>
          <w:rFonts w:ascii="Arial" w:hAnsi="Arial" w:cs="Arial"/>
          <w:bCs/>
        </w:rPr>
        <w:t xml:space="preserve">The ash content was determined by differential weighing after the samples were placed in an oven for 4h±1h in accordance with ISO 2171: 2023 </w:t>
      </w:r>
      <w:r w:rsidRPr="006808C7">
        <w:rPr>
          <w:rFonts w:ascii="Arial" w:hAnsi="Arial" w:cs="Arial"/>
          <w:bCs/>
        </w:rPr>
        <w:fldChar w:fldCharType="begin"/>
      </w:r>
      <w:r w:rsidR="00B356CD" w:rsidRPr="006808C7">
        <w:rPr>
          <w:rFonts w:ascii="Arial" w:hAnsi="Arial" w:cs="Arial"/>
          <w:bCs/>
        </w:rPr>
        <w:instrText xml:space="preserve"> ADDIN EN.CITE &lt;EndNote&gt;&lt;Cite&gt;&lt;Author&gt;2171&lt;/Author&gt;&lt;Year&gt;2023&lt;/Year&gt;&lt;RecNum&gt;656&lt;/RecNum&gt;&lt;DisplayText&gt;[23]&lt;/DisplayText&gt;&lt;record&gt;&lt;rec-number&gt;656&lt;/rec-number&gt;&lt;foreign-keys&gt;&lt;key app="EN" db-id="sdatvtpxjsvp9se5rx9x2senrpvrwxw5tzz5" timestamp="1759869236"&gt;656&lt;/key&gt;&lt;key app="ENWeb" db-id=""&gt;0&lt;/key&gt;&lt;/foreign-keys&gt;&lt;ref-type name="Journal Article"&gt;17&lt;/ref-type&gt;&lt;contributors&gt;&lt;authors&gt;&lt;author&gt;ISO2171&lt;/author&gt;&lt;/authors&gt;&lt;/contributors&gt;&lt;titles&gt;&lt;title&gt;Céréales, légumineuses et produits dérivés — Détermination du taux de cendres par incinération&lt;/title&gt;&lt;/titles&gt;&lt;dates&gt;&lt;year&gt;2023&lt;/year&gt;&lt;/dates&gt;&lt;urls&gt;&lt;/urls&gt;&lt;/record&gt;&lt;/Cite&gt;&lt;/EndNote&gt;</w:instrText>
      </w:r>
      <w:r w:rsidRPr="006808C7">
        <w:rPr>
          <w:rFonts w:ascii="Arial" w:hAnsi="Arial" w:cs="Arial"/>
          <w:bCs/>
        </w:rPr>
        <w:fldChar w:fldCharType="separate"/>
      </w:r>
      <w:r w:rsidR="00B356CD" w:rsidRPr="006808C7">
        <w:rPr>
          <w:rFonts w:ascii="Arial" w:hAnsi="Arial" w:cs="Arial"/>
          <w:bCs/>
          <w:noProof/>
        </w:rPr>
        <w:t>[</w:t>
      </w:r>
      <w:hyperlink w:anchor="_ENREF_23" w:tooltip="ISO2171, 2023 #656" w:history="1">
        <w:r w:rsidR="00BD59A1" w:rsidRPr="006808C7">
          <w:rPr>
            <w:rFonts w:ascii="Arial" w:hAnsi="Arial" w:cs="Arial"/>
            <w:bCs/>
            <w:noProof/>
          </w:rPr>
          <w:t>23</w:t>
        </w:r>
      </w:hyperlink>
      <w:r w:rsidR="00B356CD" w:rsidRPr="006808C7">
        <w:rPr>
          <w:rFonts w:ascii="Arial" w:hAnsi="Arial" w:cs="Arial"/>
          <w:bCs/>
          <w:noProof/>
        </w:rPr>
        <w:t>]</w:t>
      </w:r>
      <w:r w:rsidRPr="006808C7">
        <w:rPr>
          <w:rFonts w:ascii="Arial" w:hAnsi="Arial" w:cs="Arial"/>
          <w:bCs/>
        </w:rPr>
        <w:fldChar w:fldCharType="end"/>
      </w:r>
      <w:r w:rsidRPr="006808C7">
        <w:rPr>
          <w:rFonts w:ascii="Arial" w:hAnsi="Arial" w:cs="Arial"/>
          <w:bCs/>
        </w:rPr>
        <w:t xml:space="preserve"> . </w:t>
      </w:r>
    </w:p>
    <w:p w14:paraId="0D502301" w14:textId="77777777" w:rsidR="00966A03" w:rsidRPr="006808C7" w:rsidRDefault="00966A03" w:rsidP="00966A03">
      <w:pPr>
        <w:pStyle w:val="Heading4"/>
        <w:jc w:val="both"/>
        <w:rPr>
          <w:rFonts w:ascii="Arial" w:hAnsi="Arial" w:cs="Arial"/>
          <w:b/>
          <w:bCs/>
          <w:i w:val="0"/>
          <w:iCs w:val="0"/>
          <w:color w:val="auto"/>
        </w:rPr>
      </w:pPr>
      <w:bookmarkStart w:id="18" w:name="_Toc191031706"/>
      <w:bookmarkStart w:id="19" w:name="_Toc191901412"/>
      <w:bookmarkStart w:id="20" w:name="_Toc193305510"/>
      <w:bookmarkStart w:id="21" w:name="_Toc182898048"/>
      <w:bookmarkEnd w:id="18"/>
      <w:bookmarkEnd w:id="19"/>
      <w:bookmarkEnd w:id="20"/>
      <w:r w:rsidRPr="006808C7">
        <w:rPr>
          <w:rFonts w:ascii="Arial" w:hAnsi="Arial" w:cs="Arial"/>
          <w:b/>
          <w:bCs/>
          <w:i w:val="0"/>
          <w:iCs w:val="0"/>
          <w:color w:val="auto"/>
        </w:rPr>
        <w:t>Determination of pH and titratable acidity</w:t>
      </w:r>
    </w:p>
    <w:p w14:paraId="565B8AFE" w14:textId="22E68131" w:rsidR="00966A03" w:rsidRPr="006808C7" w:rsidRDefault="00966A03" w:rsidP="00966A03">
      <w:pPr>
        <w:jc w:val="both"/>
        <w:rPr>
          <w:rFonts w:ascii="Arial" w:hAnsi="Arial" w:cs="Arial"/>
          <w:bCs/>
        </w:rPr>
      </w:pPr>
      <w:r w:rsidRPr="006808C7">
        <w:rPr>
          <w:rFonts w:ascii="Arial" w:hAnsi="Arial" w:cs="Arial"/>
          <w:bCs/>
        </w:rPr>
        <w:t xml:space="preserve">The pH was determined using the potentiometric method (AOAC, 2016) </w:t>
      </w:r>
      <w:r w:rsidR="00424DE6" w:rsidRPr="006808C7">
        <w:rPr>
          <w:rFonts w:ascii="Arial" w:hAnsi="Arial" w:cs="Arial"/>
          <w:bCs/>
        </w:rPr>
        <w:fldChar w:fldCharType="begin">
          <w:fldData xml:space="preserve">PEVuZE5vdGU+PENpdGU+PEF1dGhvcj5Lb25pbmdzPC9BdXRob3I+PFllYXI+MjAxNjwvWWVhcj48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</w:fldData>
        </w:fldChar>
      </w:r>
      <w:r w:rsidR="00424DE6" w:rsidRPr="006808C7">
        <w:rPr>
          <w:rFonts w:ascii="Arial" w:hAnsi="Arial" w:cs="Arial"/>
          <w:bCs/>
        </w:rPr>
        <w:instrText xml:space="preserve"> ADDIN EN.CITE </w:instrText>
      </w:r>
      <w:r w:rsidR="00424DE6" w:rsidRPr="006808C7">
        <w:rPr>
          <w:rFonts w:ascii="Arial" w:hAnsi="Arial" w:cs="Arial"/>
          <w:bCs/>
        </w:rPr>
        <w:fldChar w:fldCharType="begin">
          <w:fldData xml:space="preserve">PEVuZE5vdGU+PENpdGU+PEF1dGhvcj5Lb25pbmdzPC9BdXRob3I+PFllYXI+MjAxNjwvWWVhcj48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</w:fldData>
        </w:fldChar>
      </w:r>
      <w:r w:rsidR="00424DE6" w:rsidRPr="006808C7">
        <w:rPr>
          <w:rFonts w:ascii="Arial" w:hAnsi="Arial" w:cs="Arial"/>
          <w:bCs/>
        </w:rPr>
        <w:instrText xml:space="preserve"> ADDIN EN.CITE.DATA </w:instrText>
      </w:r>
      <w:r w:rsidR="00424DE6" w:rsidRPr="006808C7">
        <w:rPr>
          <w:rFonts w:ascii="Arial" w:hAnsi="Arial" w:cs="Arial"/>
          <w:bCs/>
        </w:rPr>
      </w:r>
      <w:r w:rsidR="00424DE6" w:rsidRPr="006808C7">
        <w:rPr>
          <w:rFonts w:ascii="Arial" w:hAnsi="Arial" w:cs="Arial"/>
          <w:bCs/>
        </w:rPr>
        <w:fldChar w:fldCharType="end"/>
      </w:r>
      <w:r w:rsidR="00424DE6" w:rsidRPr="006808C7">
        <w:rPr>
          <w:rFonts w:ascii="Arial" w:hAnsi="Arial" w:cs="Arial"/>
          <w:bCs/>
        </w:rPr>
      </w:r>
      <w:r w:rsidR="00424DE6" w:rsidRPr="006808C7">
        <w:rPr>
          <w:rFonts w:ascii="Arial" w:hAnsi="Arial" w:cs="Arial"/>
          <w:bCs/>
        </w:rPr>
        <w:fldChar w:fldCharType="separate"/>
      </w:r>
      <w:r w:rsidR="00424DE6" w:rsidRPr="006808C7">
        <w:rPr>
          <w:rFonts w:ascii="Arial" w:hAnsi="Arial" w:cs="Arial"/>
          <w:bCs/>
          <w:noProof/>
        </w:rPr>
        <w:t>[</w:t>
      </w:r>
      <w:hyperlink w:anchor="_ENREF_24" w:tooltip="Konings, 2016 #681" w:history="1">
        <w:r w:rsidR="00BD59A1" w:rsidRPr="006808C7">
          <w:rPr>
            <w:rFonts w:ascii="Arial" w:hAnsi="Arial" w:cs="Arial"/>
            <w:bCs/>
            <w:noProof/>
          </w:rPr>
          <w:t>24</w:t>
        </w:r>
      </w:hyperlink>
      <w:r w:rsidR="00424DE6" w:rsidRPr="006808C7">
        <w:rPr>
          <w:rFonts w:ascii="Arial" w:hAnsi="Arial" w:cs="Arial"/>
          <w:bCs/>
          <w:noProof/>
        </w:rPr>
        <w:t>]</w:t>
      </w:r>
      <w:r w:rsidR="00424DE6" w:rsidRPr="006808C7">
        <w:rPr>
          <w:rFonts w:ascii="Arial" w:hAnsi="Arial" w:cs="Arial"/>
          <w:bCs/>
        </w:rPr>
        <w:fldChar w:fldCharType="end"/>
      </w:r>
      <w:r w:rsidRPr="006808C7">
        <w:rPr>
          <w:rFonts w:ascii="Arial" w:hAnsi="Arial" w:cs="Arial"/>
          <w:bCs/>
        </w:rPr>
        <w:t xml:space="preserve">. </w:t>
      </w:r>
    </w:p>
    <w:p w14:paraId="10F023DE" w14:textId="75C78FBE" w:rsidR="00966A03" w:rsidRPr="006808C7" w:rsidRDefault="00966A03" w:rsidP="00966A03">
      <w:pPr>
        <w:jc w:val="both"/>
        <w:rPr>
          <w:rFonts w:ascii="Arial" w:hAnsi="Arial" w:cs="Arial"/>
          <w:b/>
          <w:bCs/>
        </w:rPr>
      </w:pPr>
      <w:r w:rsidRPr="006808C7">
        <w:rPr>
          <w:rFonts w:ascii="Arial" w:hAnsi="Arial" w:cs="Arial"/>
        </w:rPr>
        <w:t xml:space="preserve">Titratable acidity was determined according to ISO 750:1998 </w:t>
      </w:r>
      <w:r w:rsidRPr="006808C7">
        <w:rPr>
          <w:rFonts w:ascii="Arial" w:hAnsi="Arial" w:cs="Arial"/>
        </w:rPr>
        <w:fldChar w:fldCharType="begin"/>
      </w:r>
      <w:r w:rsidR="00424DE6" w:rsidRPr="006808C7">
        <w:rPr>
          <w:rFonts w:ascii="Arial" w:hAnsi="Arial" w:cs="Arial"/>
        </w:rPr>
        <w:instrText xml:space="preserve"> ADDIN EN.CITE &lt;EndNote&gt;&lt;Cite&gt;&lt;Author&gt;750&lt;/Author&gt;&lt;Year&gt;1998&lt;/Year&gt;&lt;RecNum&gt;663&lt;/RecNum&gt;&lt;DisplayText&gt;[25]&lt;/DisplayText&gt;&lt;record&gt;&lt;rec-number&gt;663&lt;/rec-number&gt;&lt;foreign-keys&gt;&lt;key app="EN" db-id="sdatvtpxjsvp9se5rx9x2senrpvrwxw5tzz5" timestamp="1759869253"&gt;663&lt;/key&gt;&lt;key app="ENWeb" db-id=""&gt;0&lt;/key&gt;&lt;/foreign-keys&gt;&lt;ref-type name="Journal Article"&gt;17&lt;/ref-type&gt;&lt;contributors&gt;&lt;authors&gt;&lt;author&gt;ISO750&lt;/author&gt;&lt;/authors&gt;&lt;/contributors&gt;&lt;titles&gt;&lt;title&gt;Fruit and vegetable products — Determination of titratable acidity&lt;/title&gt;&lt;/titles&gt;&lt;dates&gt;&lt;year&gt;1998&lt;/year&gt;&lt;/dates&gt;&lt;urls&gt;&lt;/urls&gt;&lt;/record&gt;&lt;/Cite&gt;&lt;/EndNote&gt;</w:instrText>
      </w:r>
      <w:r w:rsidRPr="006808C7">
        <w:rPr>
          <w:rFonts w:ascii="Arial" w:hAnsi="Arial" w:cs="Arial"/>
        </w:rPr>
        <w:fldChar w:fldCharType="separate"/>
      </w:r>
      <w:r w:rsidR="00424DE6" w:rsidRPr="006808C7">
        <w:rPr>
          <w:rFonts w:ascii="Arial" w:hAnsi="Arial" w:cs="Arial"/>
          <w:noProof/>
        </w:rPr>
        <w:t>[</w:t>
      </w:r>
      <w:hyperlink w:anchor="_ENREF_25" w:tooltip="ISO750, 1998 #663" w:history="1">
        <w:r w:rsidR="00BD59A1" w:rsidRPr="006808C7">
          <w:rPr>
            <w:rFonts w:ascii="Arial" w:hAnsi="Arial" w:cs="Arial"/>
            <w:noProof/>
          </w:rPr>
          <w:t>25</w:t>
        </w:r>
      </w:hyperlink>
      <w:r w:rsidR="00424DE6" w:rsidRPr="006808C7">
        <w:rPr>
          <w:rFonts w:ascii="Arial" w:hAnsi="Arial" w:cs="Arial"/>
          <w:noProof/>
        </w:rPr>
        <w:t>]</w:t>
      </w:r>
      <w:r w:rsidRPr="006808C7">
        <w:rPr>
          <w:rFonts w:ascii="Arial" w:hAnsi="Arial" w:cs="Arial"/>
        </w:rPr>
        <w:fldChar w:fldCharType="end"/>
      </w:r>
      <w:r w:rsidRPr="006808C7">
        <w:rPr>
          <w:rFonts w:ascii="Arial" w:hAnsi="Arial" w:cs="Arial"/>
        </w:rPr>
        <w:t xml:space="preserve"> . The principle of this method is based on the neutralization of organic acids with soda in the presence of thymolphthalein.</w:t>
      </w:r>
    </w:p>
    <w:p w14:paraId="679CBD35" w14:textId="77777777" w:rsidR="00966A03" w:rsidRPr="006808C7" w:rsidRDefault="00966A03" w:rsidP="00966A03">
      <w:pPr>
        <w:pStyle w:val="Heading4"/>
        <w:jc w:val="both"/>
        <w:rPr>
          <w:rFonts w:ascii="Arial" w:hAnsi="Arial" w:cs="Arial"/>
          <w:b/>
          <w:bCs/>
          <w:i w:val="0"/>
          <w:iCs w:val="0"/>
          <w:color w:val="auto"/>
        </w:rPr>
      </w:pPr>
      <w:bookmarkStart w:id="22" w:name="_Toc191031707"/>
      <w:bookmarkStart w:id="23" w:name="_Toc191901413"/>
      <w:bookmarkStart w:id="24" w:name="_Toc193305511"/>
      <w:r w:rsidRPr="006808C7">
        <w:rPr>
          <w:rFonts w:ascii="Arial" w:hAnsi="Arial" w:cs="Arial"/>
          <w:b/>
          <w:bCs/>
          <w:i w:val="0"/>
          <w:iCs w:val="0"/>
          <w:color w:val="auto"/>
        </w:rPr>
        <w:t>Determination of lipid content</w:t>
      </w:r>
      <w:bookmarkEnd w:id="21"/>
      <w:bookmarkEnd w:id="22"/>
      <w:bookmarkEnd w:id="23"/>
      <w:bookmarkEnd w:id="24"/>
    </w:p>
    <w:p w14:paraId="031397FD" w14:textId="37911D51" w:rsidR="00966A03" w:rsidRPr="006808C7" w:rsidRDefault="00966A03" w:rsidP="00966A03">
      <w:pPr>
        <w:jc w:val="both"/>
        <w:rPr>
          <w:rFonts w:ascii="Arial" w:hAnsi="Arial" w:cs="Arial"/>
          <w:b/>
          <w:bCs/>
        </w:rPr>
      </w:pPr>
      <w:r w:rsidRPr="006808C7">
        <w:rPr>
          <w:rFonts w:ascii="Arial" w:hAnsi="Arial" w:cs="Arial"/>
          <w:bCs/>
        </w:rPr>
        <w:t xml:space="preserve">The lipid content of the samples was determined using the Soxhlet method, in accordance with ISO 659:2009 </w:t>
      </w:r>
      <w:r w:rsidRPr="006808C7">
        <w:rPr>
          <w:rFonts w:ascii="Arial" w:hAnsi="Arial" w:cs="Arial"/>
          <w:bCs/>
        </w:rPr>
        <w:fldChar w:fldCharType="begin"/>
      </w:r>
      <w:r w:rsidR="00424DE6" w:rsidRPr="006808C7">
        <w:rPr>
          <w:rFonts w:ascii="Arial" w:hAnsi="Arial" w:cs="Arial"/>
          <w:bCs/>
        </w:rPr>
        <w:instrText xml:space="preserve"> ADDIN EN.CITE &lt;EndNote&gt;&lt;Cite&gt;&lt;Author&gt;659&lt;/Author&gt;&lt;Year&gt;2009&lt;/Year&gt;&lt;RecNum&gt;659&lt;/RecNum&gt;&lt;DisplayText&gt;[26]&lt;/DisplayText&gt;&lt;record&gt;&lt;rec-number&gt;659&lt;/rec-number&gt;&lt;foreign-keys&gt;&lt;key app="EN" db-id="sdatvtpxjsvp9se5rx9x2senrpvrwxw5tzz5" timestamp="1759869243"&gt;659&lt;/key&gt;&lt;key app="ENWeb" db-id=""&gt;0&lt;/key&gt;&lt;/foreign-keys&gt;&lt;ref-type name="Journal Article"&gt;17&lt;/ref-type&gt;&lt;contributors&gt;&lt;authors&gt;&lt;author&gt;ISO659&lt;/author&gt;&lt;/authors&gt;&lt;/contributors&gt;&lt;titles&gt;&lt;title&gt;Graines oléagineuses — Détermination de la teneur en huile (Méthode de référence)&lt;/title&gt;&lt;/titles&gt;&lt;dates&gt;&lt;year&gt;2009&lt;/year&gt;&lt;/dates&gt;&lt;urls&gt;&lt;/urls&gt;&lt;/record&gt;&lt;/Cite&gt;&lt;/EndNote&gt;</w:instrText>
      </w:r>
      <w:r w:rsidRPr="006808C7">
        <w:rPr>
          <w:rFonts w:ascii="Arial" w:hAnsi="Arial" w:cs="Arial"/>
          <w:bCs/>
        </w:rPr>
        <w:fldChar w:fldCharType="separate"/>
      </w:r>
      <w:r w:rsidR="00424DE6" w:rsidRPr="006808C7">
        <w:rPr>
          <w:rFonts w:ascii="Arial" w:hAnsi="Arial" w:cs="Arial"/>
          <w:bCs/>
          <w:noProof/>
        </w:rPr>
        <w:t>[</w:t>
      </w:r>
      <w:hyperlink w:anchor="_ENREF_26" w:tooltip="ISO659, 2009 #659" w:history="1">
        <w:r w:rsidR="00BD59A1" w:rsidRPr="006808C7">
          <w:rPr>
            <w:rFonts w:ascii="Arial" w:hAnsi="Arial" w:cs="Arial"/>
            <w:bCs/>
            <w:noProof/>
          </w:rPr>
          <w:t>26</w:t>
        </w:r>
      </w:hyperlink>
      <w:r w:rsidR="00424DE6" w:rsidRPr="006808C7">
        <w:rPr>
          <w:rFonts w:ascii="Arial" w:hAnsi="Arial" w:cs="Arial"/>
          <w:bCs/>
          <w:noProof/>
        </w:rPr>
        <w:t>]</w:t>
      </w:r>
      <w:r w:rsidRPr="006808C7">
        <w:rPr>
          <w:rFonts w:ascii="Arial" w:hAnsi="Arial" w:cs="Arial"/>
          <w:bCs/>
        </w:rPr>
        <w:fldChar w:fldCharType="end"/>
      </w:r>
      <w:r w:rsidRPr="006808C7">
        <w:rPr>
          <w:rFonts w:ascii="Arial" w:hAnsi="Arial" w:cs="Arial"/>
          <w:bCs/>
        </w:rPr>
        <w:t xml:space="preserve"> . Extraction was carried out by hot maceration followed by rinsing of the sample with hexane by distillation. The lipid content was determined by weighing after evaporation of the hexane. </w:t>
      </w:r>
    </w:p>
    <w:p w14:paraId="21BA7072" w14:textId="77777777" w:rsidR="00966A03" w:rsidRPr="006808C7" w:rsidRDefault="00966A03" w:rsidP="00966A03">
      <w:pPr>
        <w:pStyle w:val="Heading4"/>
        <w:jc w:val="both"/>
        <w:rPr>
          <w:rFonts w:ascii="Arial" w:hAnsi="Arial" w:cs="Arial"/>
          <w:b/>
          <w:bCs/>
          <w:i w:val="0"/>
          <w:iCs w:val="0"/>
          <w:color w:val="auto"/>
        </w:rPr>
      </w:pPr>
      <w:bookmarkStart w:id="25" w:name="_Toc182898049"/>
      <w:bookmarkStart w:id="26" w:name="_Toc191031708"/>
      <w:bookmarkStart w:id="27" w:name="_Toc191901414"/>
      <w:bookmarkStart w:id="28" w:name="_Toc193305512"/>
      <w:r w:rsidRPr="006808C7">
        <w:rPr>
          <w:rFonts w:ascii="Arial" w:hAnsi="Arial" w:cs="Arial"/>
          <w:b/>
          <w:bCs/>
          <w:i w:val="0"/>
          <w:iCs w:val="0"/>
          <w:color w:val="auto"/>
        </w:rPr>
        <w:t>Determination of protein content</w:t>
      </w:r>
      <w:bookmarkEnd w:id="25"/>
      <w:bookmarkEnd w:id="26"/>
      <w:bookmarkEnd w:id="27"/>
      <w:bookmarkEnd w:id="28"/>
    </w:p>
    <w:p w14:paraId="08788D5A" w14:textId="4962FC42" w:rsidR="00966A03" w:rsidRPr="006808C7" w:rsidRDefault="00966A03" w:rsidP="00966A03">
      <w:pPr>
        <w:jc w:val="both"/>
        <w:rPr>
          <w:rFonts w:ascii="Arial" w:hAnsi="Arial" w:cs="Arial"/>
          <w:bCs/>
        </w:rPr>
      </w:pPr>
      <w:r w:rsidRPr="006808C7">
        <w:rPr>
          <w:rFonts w:ascii="Arial" w:hAnsi="Arial" w:cs="Arial"/>
          <w:bCs/>
        </w:rPr>
        <w:t xml:space="preserve">Protein determination was performed using the Kjeldahl method in accordance with ISO 20483:2013, in the presence of </w:t>
      </w:r>
      <w:proofErr w:type="spellStart"/>
      <w:r w:rsidRPr="006808C7">
        <w:rPr>
          <w:rFonts w:ascii="Arial" w:hAnsi="Arial" w:cs="Arial"/>
          <w:bCs/>
        </w:rPr>
        <w:t>Kjeltabs</w:t>
      </w:r>
      <w:proofErr w:type="spellEnd"/>
      <w:r w:rsidRPr="006808C7">
        <w:rPr>
          <w:rFonts w:ascii="Arial" w:hAnsi="Arial" w:cs="Arial"/>
          <w:bCs/>
        </w:rPr>
        <w:t xml:space="preserve"> catalyst pellets and concentrated sulfuric acid (H</w:t>
      </w:r>
      <w:r w:rsidRPr="006808C7">
        <w:rPr>
          <w:rFonts w:ascii="Cambria Math" w:hAnsi="Cambria Math" w:cs="Cambria Math"/>
          <w:bCs/>
        </w:rPr>
        <w:t>₂</w:t>
      </w:r>
      <w:r w:rsidRPr="006808C7">
        <w:rPr>
          <w:rFonts w:ascii="Arial" w:hAnsi="Arial" w:cs="Arial"/>
          <w:bCs/>
        </w:rPr>
        <w:t>SO</w:t>
      </w:r>
      <w:r w:rsidRPr="006808C7">
        <w:rPr>
          <w:rFonts w:ascii="Cambria Math" w:hAnsi="Cambria Math" w:cs="Cambria Math"/>
          <w:bCs/>
        </w:rPr>
        <w:t>₄</w:t>
      </w:r>
      <w:r w:rsidRPr="006808C7">
        <w:rPr>
          <w:rFonts w:ascii="Arial" w:hAnsi="Arial" w:cs="Arial"/>
          <w:bCs/>
        </w:rPr>
        <w:t xml:space="preserve">) (96%) </w:t>
      </w:r>
      <w:r w:rsidRPr="006808C7">
        <w:rPr>
          <w:rFonts w:ascii="Arial" w:hAnsi="Arial" w:cs="Arial"/>
          <w:bCs/>
        </w:rPr>
        <w:fldChar w:fldCharType="begin"/>
      </w:r>
      <w:r w:rsidR="00424DE6" w:rsidRPr="006808C7">
        <w:rPr>
          <w:rFonts w:ascii="Arial" w:hAnsi="Arial" w:cs="Arial"/>
          <w:bCs/>
        </w:rPr>
        <w:instrText xml:space="preserve"> ADDIN EN.CITE &lt;EndNote&gt;&lt;Cite&gt;&lt;Author&gt;20483&lt;/Author&gt;&lt;Year&gt;2013&lt;/Year&gt;&lt;RecNum&gt;665&lt;/RecNum&gt;&lt;DisplayText&gt;[27]&lt;/DisplayText&gt;&lt;record&gt;&lt;rec-number&gt;665&lt;/rec-number&gt;&lt;foreign-keys&gt;&lt;key app="EN" db-id="sdatvtpxjsvp9se5rx9x2senrpvrwxw5tzz5" timestamp="1759869258"&gt;665&lt;/key&gt;&lt;key app="ENWeb" db-id=""&gt;0&lt;/key&gt;&lt;/foreign-keys&gt;&lt;ref-type name="Journal Article"&gt;17&lt;/ref-type&gt;&lt;contributors&gt;&lt;authors&gt;&lt;author&gt;ISO20483&lt;/author&gt;&lt;/authors&gt;&lt;/contributors&gt;&lt;titles&gt;&lt;title&gt;Céréales et légumineuses — Détermination de la teneur en azote et calcul de la teneur en protéines brutes — Méthode de Kjeldahl&lt;/title&gt;&lt;/titles&gt;&lt;dates&gt;&lt;year&gt;2013&lt;/year&gt;&lt;/dates&gt;&lt;urls&gt;&lt;/urls&gt;&lt;/record&gt;&lt;/Cite&gt;&lt;/EndNote&gt;</w:instrText>
      </w:r>
      <w:r w:rsidRPr="006808C7">
        <w:rPr>
          <w:rFonts w:ascii="Arial" w:hAnsi="Arial" w:cs="Arial"/>
          <w:bCs/>
        </w:rPr>
        <w:fldChar w:fldCharType="separate"/>
      </w:r>
      <w:r w:rsidR="00424DE6" w:rsidRPr="006808C7">
        <w:rPr>
          <w:rFonts w:ascii="Arial" w:hAnsi="Arial" w:cs="Arial"/>
          <w:bCs/>
          <w:noProof/>
        </w:rPr>
        <w:t>[</w:t>
      </w:r>
      <w:hyperlink w:anchor="_ENREF_27" w:tooltip="ISO20483, 2013 #665" w:history="1">
        <w:r w:rsidR="00BD59A1" w:rsidRPr="006808C7">
          <w:rPr>
            <w:rFonts w:ascii="Arial" w:hAnsi="Arial" w:cs="Arial"/>
            <w:bCs/>
            <w:noProof/>
          </w:rPr>
          <w:t>27</w:t>
        </w:r>
      </w:hyperlink>
      <w:r w:rsidR="00424DE6" w:rsidRPr="006808C7">
        <w:rPr>
          <w:rFonts w:ascii="Arial" w:hAnsi="Arial" w:cs="Arial"/>
          <w:bCs/>
          <w:noProof/>
        </w:rPr>
        <w:t>]</w:t>
      </w:r>
      <w:r w:rsidRPr="006808C7">
        <w:rPr>
          <w:rFonts w:ascii="Arial" w:hAnsi="Arial" w:cs="Arial"/>
          <w:bCs/>
        </w:rPr>
        <w:fldChar w:fldCharType="end"/>
      </w:r>
      <w:r w:rsidRPr="006808C7">
        <w:rPr>
          <w:rFonts w:ascii="Arial" w:hAnsi="Arial" w:cs="Arial"/>
          <w:bCs/>
        </w:rPr>
        <w:t xml:space="preserve"> .</w:t>
      </w:r>
    </w:p>
    <w:p w14:paraId="13D36833" w14:textId="77777777" w:rsidR="00966A03" w:rsidRPr="006808C7" w:rsidRDefault="00966A03" w:rsidP="00966A03">
      <w:pPr>
        <w:pStyle w:val="Heading4"/>
        <w:jc w:val="both"/>
        <w:rPr>
          <w:rFonts w:ascii="Arial" w:hAnsi="Arial" w:cs="Arial"/>
          <w:b/>
          <w:bCs/>
          <w:i w:val="0"/>
          <w:iCs w:val="0"/>
          <w:color w:val="auto"/>
        </w:rPr>
      </w:pPr>
      <w:r w:rsidRPr="006808C7">
        <w:rPr>
          <w:rFonts w:ascii="Arial" w:hAnsi="Arial" w:cs="Arial"/>
          <w:b/>
          <w:bCs/>
          <w:i w:val="0"/>
          <w:iCs w:val="0"/>
          <w:color w:val="auto"/>
        </w:rPr>
        <w:t>Vitamin C determination</w:t>
      </w:r>
    </w:p>
    <w:p w14:paraId="30513057" w14:textId="5CFCA8D2" w:rsidR="00966A03" w:rsidRPr="006808C7" w:rsidRDefault="00966A03" w:rsidP="00966A03">
      <w:pPr>
        <w:jc w:val="both"/>
        <w:rPr>
          <w:rFonts w:ascii="Arial" w:hAnsi="Arial" w:cs="Arial"/>
        </w:rPr>
      </w:pPr>
      <w:r w:rsidRPr="006808C7">
        <w:rPr>
          <w:rFonts w:ascii="Arial" w:hAnsi="Arial" w:cs="Arial"/>
        </w:rPr>
        <w:t xml:space="preserve">The ascorbic acid content was determined by UHPLC based on a technique described by Van de Velde </w:t>
      </w:r>
      <w:r w:rsidRPr="006808C7">
        <w:rPr>
          <w:rFonts w:ascii="Arial" w:hAnsi="Arial" w:cs="Arial"/>
        </w:rPr>
        <w:fldChar w:fldCharType="begin"/>
      </w:r>
      <w:r w:rsidR="00424DE6" w:rsidRPr="006808C7">
        <w:rPr>
          <w:rFonts w:ascii="Arial" w:hAnsi="Arial" w:cs="Arial"/>
        </w:rPr>
        <w:instrText xml:space="preserve"> ADDIN EN.CITE &lt;EndNote&gt;&lt;Cite&gt;&lt;Author&gt;Van de Velde&lt;/Author&gt;&lt;Year&gt;2012&lt;/Year&gt;&lt;RecNum&gt;318&lt;/RecNum&gt;&lt;DisplayText&gt;[28]&lt;/DisplayText&gt;&lt;record&gt;&lt;rec-number&gt;318&lt;/rec-number&gt;&lt;foreign-keys&gt;&lt;key app="EN" db-id="sdatvtpxjsvp9se5rx9x2senrpvrwxw5tzz5" timestamp="1758363212"&gt;318&lt;/key&gt;&lt;/foreign-keys&gt;&lt;ref-type name="Journal Article"&gt;17&lt;/ref-type&gt;&lt;contributors&gt;&lt;authors&gt;&lt;author&gt;Van de Velde, Franco &lt;/author&gt;&lt;author&gt;Pirovani, María E. &lt;/author&gt;&lt;author&gt;Cámara, María S.  &lt;/author&gt;&lt;author&gt;Güemes, Daniel R. &lt;/author&gt;&lt;author&gt;Bernardi, Cecilia M. del H. &lt;/author&gt;&lt;/authors&gt;&lt;/contributors&gt;&lt;titles&gt;&lt;title&gt;Optimization and Validation of a UV–HPLC Method for Vitamin C Determination in Strawberries (Fragaria ananassa Duch.), Using Experimental Designs&lt;/title&gt;&lt;secondary-title&gt;Food Anal. Methods&lt;/secondary-title&gt;&lt;/titles&gt;&lt;periodical&gt;&lt;full-title&gt;Food Anal. Methods&lt;/full-title&gt;&lt;/periodical&gt;&lt;pages&gt;1097-1104&lt;/pages&gt;&lt;volume&gt;5&lt;/volume&gt;&lt;keywords&gt;&lt;keyword&gt;Vitamin C . Strawberries . Optimization . Box-Behnken . Derringer desirability . Validation . Robustness&lt;/keyword&gt;&lt;/keywords&gt;&lt;dates&gt;&lt;year&gt;2012&lt;/year&gt;&lt;/dates&gt;&lt;urls&gt;&lt;/urls&gt;&lt;electronic-resource-num&gt;10.1007/s12161-011-9347-5&lt;/electronic-resource-num&gt;&lt;/record&gt;&lt;/Cite&gt;&lt;/EndNote&gt;</w:instrText>
      </w:r>
      <w:r w:rsidRPr="006808C7">
        <w:rPr>
          <w:rFonts w:ascii="Arial" w:hAnsi="Arial" w:cs="Arial"/>
        </w:rPr>
        <w:fldChar w:fldCharType="separate"/>
      </w:r>
      <w:r w:rsidR="00424DE6" w:rsidRPr="006808C7">
        <w:rPr>
          <w:rFonts w:ascii="Arial" w:hAnsi="Arial" w:cs="Arial"/>
          <w:noProof/>
        </w:rPr>
        <w:t>[</w:t>
      </w:r>
      <w:hyperlink w:anchor="_ENREF_28" w:tooltip="Van de Velde, 2012 #318" w:history="1">
        <w:r w:rsidR="00BD59A1" w:rsidRPr="006808C7">
          <w:rPr>
            <w:rFonts w:ascii="Arial" w:hAnsi="Arial" w:cs="Arial"/>
            <w:noProof/>
          </w:rPr>
          <w:t>28</w:t>
        </w:r>
      </w:hyperlink>
      <w:r w:rsidR="00424DE6" w:rsidRPr="006808C7">
        <w:rPr>
          <w:rFonts w:ascii="Arial" w:hAnsi="Arial" w:cs="Arial"/>
          <w:noProof/>
        </w:rPr>
        <w:t>]</w:t>
      </w:r>
      <w:r w:rsidRPr="006808C7">
        <w:rPr>
          <w:rFonts w:ascii="Arial" w:hAnsi="Arial" w:cs="Arial"/>
        </w:rPr>
        <w:fldChar w:fldCharType="end"/>
      </w:r>
      <w:r w:rsidRPr="006808C7">
        <w:rPr>
          <w:rFonts w:ascii="Arial" w:hAnsi="Arial" w:cs="Arial"/>
        </w:rPr>
        <w:t xml:space="preserve"> . It is water-soluble and directly detectable by the Thermo </w:t>
      </w:r>
      <w:proofErr w:type="spellStart"/>
      <w:r w:rsidRPr="006808C7">
        <w:rPr>
          <w:rFonts w:ascii="Arial" w:hAnsi="Arial" w:cs="Arial"/>
        </w:rPr>
        <w:t>Scientifica</w:t>
      </w:r>
      <w:proofErr w:type="spellEnd"/>
      <w:r w:rsidRPr="006808C7">
        <w:rPr>
          <w:rFonts w:ascii="Arial" w:hAnsi="Arial" w:cs="Arial"/>
        </w:rPr>
        <w:t xml:space="preserve"> UHPLC </w:t>
      </w:r>
      <w:r w:rsidRPr="006808C7">
        <w:rPr>
          <w:rFonts w:ascii="Arial" w:hAnsi="Arial" w:cs="Arial"/>
        </w:rPr>
        <w:lastRenderedPageBreak/>
        <w:t>chromatograph (coupled with a UV-Visible detector) after extraction in a diluted formic acid solution.</w:t>
      </w:r>
    </w:p>
    <w:p w14:paraId="35B83BD8" w14:textId="77777777" w:rsidR="00966A03" w:rsidRPr="006808C7" w:rsidRDefault="00966A03" w:rsidP="00966A03">
      <w:pPr>
        <w:pStyle w:val="Heading4"/>
        <w:jc w:val="both"/>
        <w:rPr>
          <w:rFonts w:ascii="Arial" w:hAnsi="Arial" w:cs="Arial"/>
          <w:b/>
          <w:bCs/>
          <w:i w:val="0"/>
          <w:iCs w:val="0"/>
          <w:color w:val="auto"/>
        </w:rPr>
      </w:pPr>
      <w:r w:rsidRPr="006808C7">
        <w:rPr>
          <w:rFonts w:ascii="Arial" w:hAnsi="Arial" w:cs="Arial"/>
          <w:b/>
          <w:bCs/>
          <w:i w:val="0"/>
          <w:iCs w:val="0"/>
          <w:color w:val="auto"/>
        </w:rPr>
        <w:t>Determination of beta-carotene and lycopene content</w:t>
      </w:r>
    </w:p>
    <w:p w14:paraId="77DC96D2" w14:textId="61AD3C3C" w:rsidR="00966A03" w:rsidRPr="006808C7" w:rsidRDefault="00C37032" w:rsidP="00966A03">
      <w:pPr>
        <w:jc w:val="both"/>
        <w:rPr>
          <w:rFonts w:ascii="Arial" w:hAnsi="Arial" w:cs="Arial"/>
        </w:rPr>
      </w:pPr>
      <w:r w:rsidRPr="006808C7">
        <w:rPr>
          <w:rFonts w:ascii="Arial" w:hAnsi="Arial" w:cs="Arial"/>
        </w:rPr>
        <w:t>The beta-carotene content was determined by UHPLC (coupled with a UV-Visible detector) after extraction by maceration in chromatographic-grade hexane</w:t>
      </w:r>
      <w:r w:rsidR="00966A03" w:rsidRPr="006808C7">
        <w:rPr>
          <w:rFonts w:ascii="Arial" w:hAnsi="Arial" w:cs="Arial"/>
        </w:rPr>
        <w:t xml:space="preserve"> </w:t>
      </w:r>
      <w:r w:rsidR="00966A03" w:rsidRPr="006808C7">
        <w:rPr>
          <w:rFonts w:ascii="Arial" w:hAnsi="Arial" w:cs="Arial"/>
        </w:rPr>
        <w:fldChar w:fldCharType="begin"/>
      </w:r>
      <w:r w:rsidR="00424DE6" w:rsidRPr="006808C7">
        <w:rPr>
          <w:rFonts w:ascii="Arial" w:hAnsi="Arial" w:cs="Arial"/>
        </w:rPr>
        <w:instrText xml:space="preserve"> ADDIN EN.CITE &lt;EndNote&gt;&lt;Cite&gt;&lt;Author&gt;SAVADOGO&lt;/Author&gt;&lt;Year&gt;2023&lt;/Year&gt;&lt;RecNum&gt;319&lt;/RecNum&gt;&lt;DisplayText&gt;[29]&lt;/DisplayText&gt;&lt;record&gt;&lt;rec-number&gt;319&lt;/rec-number&gt;&lt;foreign-keys&gt;&lt;key app="EN" db-id="sdatvtpxjsvp9se5rx9x2senrpvrwxw5tzz5" timestamp="1758364498"&gt;319&lt;/key&gt;&lt;/foreign-keys&gt;&lt;ref-type name="Journal Article"&gt;17&lt;/ref-type&gt;&lt;contributors&gt;&lt;authors&gt;&lt;author&gt;SAVADOGO, B.&lt;/author&gt;&lt;author&gt;BATIONO, F.&lt;/author&gt;&lt;author&gt;LANOU, H.B.&lt;/author&gt;&lt;author&gt;OUATTARA-SONGRE, L.&lt;/author&gt;&lt;author&gt;PARKOUDA, C.&lt;/author&gt;&lt;author&gt;ZEBA, A.N.&lt;/author&gt;&lt;/authors&gt;&lt;/contributors&gt;&lt;titles&gt;&lt;title&gt;&lt;style face="normal" font="default" size="100%"&gt;Impact de la conservation sur la teneur en &lt;/style&gt;&lt;style face="normal" font="default" charset="161" size="100%"&gt;β-carot&lt;/style&gt;&lt;style face="normal" font="default" size="100%"&gt;ène de la spiruline produite au Burkina Faso&lt;/style&gt;&lt;/title&gt;&lt;secondary-title&gt;Science et technique Revue burkinabè de la recherche Sciences naturelles et appliquées&lt;/secondary-title&gt;&lt;short-title&gt;&lt;style face="normal" font="default" size="100%"&gt;Teneurs en &lt;/style&gt;&lt;style face="normal" font="default" charset="161" size="100%"&gt;β-carot&lt;/style&gt;&lt;style face="normal" font="default" size="100%"&gt;ènes de la spiruline au Burkina Faso&lt;/style&gt;&lt;/short-title&gt;&lt;/titles&gt;&lt;periodical&gt;&lt;full-title&gt;Science et technique Revue burkinabè de la recherche Sciences naturelles et appliquées&lt;/full-title&gt;&lt;/periodical&gt;&lt;pages&gt;9-20&lt;/pages&gt;&lt;volume&gt;45&lt;/volume&gt;&lt;number&gt;2&lt;/number&gt;&lt;keywords&gt;&lt;keyword&gt;Spiruline, Conservation, β-carotène, Burkina Faso.&lt;/keyword&gt;&lt;/keywords&gt;&lt;dates&gt;&lt;year&gt;2023&lt;/year&gt;&lt;/dates&gt;&lt;isbn&gt;1011-6028&lt;/isbn&gt;&lt;urls&gt;&lt;/urls&gt;&lt;/record&gt;&lt;/Cite&gt;&lt;/EndNote&gt;</w:instrText>
      </w:r>
      <w:r w:rsidR="00966A03" w:rsidRPr="006808C7">
        <w:rPr>
          <w:rFonts w:ascii="Arial" w:hAnsi="Arial" w:cs="Arial"/>
        </w:rPr>
        <w:fldChar w:fldCharType="separate"/>
      </w:r>
      <w:r w:rsidR="00424DE6" w:rsidRPr="006808C7">
        <w:rPr>
          <w:rFonts w:ascii="Arial" w:hAnsi="Arial" w:cs="Arial"/>
          <w:noProof/>
        </w:rPr>
        <w:t>[</w:t>
      </w:r>
      <w:hyperlink w:anchor="_ENREF_29" w:tooltip="SAVADOGO, 2023 #319" w:history="1">
        <w:r w:rsidR="00BD59A1" w:rsidRPr="006808C7">
          <w:rPr>
            <w:rFonts w:ascii="Arial" w:hAnsi="Arial" w:cs="Arial"/>
            <w:noProof/>
          </w:rPr>
          <w:t>29</w:t>
        </w:r>
      </w:hyperlink>
      <w:r w:rsidR="00424DE6" w:rsidRPr="006808C7">
        <w:rPr>
          <w:rFonts w:ascii="Arial" w:hAnsi="Arial" w:cs="Arial"/>
          <w:noProof/>
        </w:rPr>
        <w:t>]</w:t>
      </w:r>
      <w:r w:rsidR="00966A03" w:rsidRPr="006808C7">
        <w:rPr>
          <w:rFonts w:ascii="Arial" w:hAnsi="Arial" w:cs="Arial"/>
        </w:rPr>
        <w:fldChar w:fldCharType="end"/>
      </w:r>
      <w:r w:rsidR="00966A03" w:rsidRPr="006808C7">
        <w:rPr>
          <w:rFonts w:ascii="Arial" w:hAnsi="Arial" w:cs="Arial"/>
        </w:rPr>
        <w:t>.</w:t>
      </w:r>
      <w:r w:rsidRPr="006808C7">
        <w:rPr>
          <w:rFonts w:ascii="Arial" w:hAnsi="Arial" w:cs="Arial"/>
        </w:rPr>
        <w:t xml:space="preserve"> The results were analyzed and integrated using </w:t>
      </w:r>
      <w:proofErr w:type="spellStart"/>
      <w:r w:rsidRPr="006808C7">
        <w:rPr>
          <w:rFonts w:ascii="Arial" w:hAnsi="Arial" w:cs="Arial"/>
        </w:rPr>
        <w:t>Chromeleon</w:t>
      </w:r>
      <w:proofErr w:type="spellEnd"/>
      <w:r w:rsidRPr="006808C7">
        <w:rPr>
          <w:rFonts w:ascii="Arial" w:hAnsi="Arial" w:cs="Arial"/>
        </w:rPr>
        <w:t xml:space="preserve"> 7 software.</w:t>
      </w:r>
    </w:p>
    <w:p w14:paraId="6492EFD2" w14:textId="77777777" w:rsidR="00966A03" w:rsidRPr="006808C7" w:rsidRDefault="00966A03" w:rsidP="00966A03">
      <w:pPr>
        <w:pStyle w:val="Heading4"/>
        <w:jc w:val="both"/>
        <w:rPr>
          <w:rFonts w:ascii="Arial" w:hAnsi="Arial" w:cs="Arial"/>
          <w:b/>
          <w:bCs/>
          <w:i w:val="0"/>
          <w:iCs w:val="0"/>
          <w:color w:val="auto"/>
        </w:rPr>
      </w:pPr>
      <w:r w:rsidRPr="006808C7">
        <w:rPr>
          <w:rFonts w:ascii="Arial" w:hAnsi="Arial" w:cs="Arial"/>
          <w:b/>
          <w:bCs/>
          <w:i w:val="0"/>
          <w:iCs w:val="0"/>
          <w:color w:val="auto"/>
        </w:rPr>
        <w:t>Mineral analysis</w:t>
      </w:r>
    </w:p>
    <w:p w14:paraId="74073D1A" w14:textId="76D90B82" w:rsidR="00966A03" w:rsidRPr="006808C7" w:rsidRDefault="00966A03" w:rsidP="00966A03">
      <w:pPr>
        <w:jc w:val="both"/>
        <w:rPr>
          <w:rFonts w:ascii="Arial" w:hAnsi="Arial" w:cs="Arial"/>
        </w:rPr>
      </w:pPr>
      <w:r w:rsidRPr="006808C7">
        <w:rPr>
          <w:rFonts w:ascii="Arial" w:hAnsi="Arial" w:cs="Arial"/>
        </w:rPr>
        <w:t xml:space="preserve">Minerals such as calcium, magnesium, zinc, iron, manganese, and copper were analyzed by flame atomic absorption spectrometry in accordance with AOAC method 999.11-2005 </w:t>
      </w:r>
      <w:r w:rsidRPr="006808C7">
        <w:rPr>
          <w:rFonts w:ascii="Arial" w:hAnsi="Arial" w:cs="Arial"/>
        </w:rPr>
        <w:fldChar w:fldCharType="begin"/>
      </w:r>
      <w:r w:rsidR="00424DE6" w:rsidRPr="006808C7">
        <w:rPr>
          <w:rFonts w:ascii="Arial" w:hAnsi="Arial" w:cs="Arial"/>
        </w:rPr>
        <w:instrText xml:space="preserve"> ADDIN EN.CITE &lt;EndNote&gt;&lt;Cite&gt;&lt;Author&gt;JORHEM&lt;/Author&gt;&lt;Year&gt;2000&lt;/Year&gt;&lt;RecNum&gt;320&lt;/RecNum&gt;&lt;DisplayText&gt;[30]&lt;/DisplayText&gt;&lt;record&gt;&lt;rec-number&gt;320&lt;/rec-number&gt;&lt;foreign-keys&gt;&lt;key app="EN" db-id="sdatvtpxjsvp9se5rx9x2senrpvrwxw5tzz5" timestamp="1758369003"&gt;320&lt;/key&gt;&lt;/foreign-keys&gt;&lt;ref-type name="Journal Article"&gt;17&lt;/ref-type&gt;&lt;contributors&gt;&lt;authors&gt;&lt;author&gt;JORHEM, LARS &lt;/author&gt;&lt;/authors&gt;&lt;/contributors&gt;&lt;titles&gt;&lt;title&gt;Determination of Metals in Foods by Atomic AbsorptionSpectrometry after Dry Ashing: NMKL1 Collaborative Study&lt;/title&gt;&lt;secondary-title&gt; JOURNAL OF AOAC INTERNATIONAL&lt;/secondary-title&gt;&lt;/titles&gt;&lt;pages&gt;1204-1211&lt;/pages&gt;&lt;volume&gt;83&lt;/volume&gt;&lt;number&gt;5&lt;/number&gt;&lt;dates&gt;&lt;year&gt;2000&lt;/year&gt;&lt;/dates&gt;&lt;urls&gt;&lt;related-urls&gt;&lt;url&gt;https://academic.oup.com/jaoac/article/83/5/1204/5656356&lt;/url&gt;&lt;/related-urls&gt;&lt;/urls&gt;&lt;/record&gt;&lt;/Cite&gt;&lt;/EndNote&gt;</w:instrText>
      </w:r>
      <w:r w:rsidRPr="006808C7">
        <w:rPr>
          <w:rFonts w:ascii="Arial" w:hAnsi="Arial" w:cs="Arial"/>
        </w:rPr>
        <w:fldChar w:fldCharType="separate"/>
      </w:r>
      <w:r w:rsidR="00424DE6" w:rsidRPr="006808C7">
        <w:rPr>
          <w:rFonts w:ascii="Arial" w:hAnsi="Arial" w:cs="Arial"/>
          <w:noProof/>
        </w:rPr>
        <w:t>[</w:t>
      </w:r>
      <w:hyperlink w:anchor="_ENREF_30" w:tooltip="JORHEM, 2000 #320" w:history="1">
        <w:r w:rsidR="00BD59A1" w:rsidRPr="006808C7">
          <w:rPr>
            <w:rFonts w:ascii="Arial" w:hAnsi="Arial" w:cs="Arial"/>
            <w:noProof/>
          </w:rPr>
          <w:t>30</w:t>
        </w:r>
      </w:hyperlink>
      <w:r w:rsidR="00424DE6" w:rsidRPr="006808C7">
        <w:rPr>
          <w:rFonts w:ascii="Arial" w:hAnsi="Arial" w:cs="Arial"/>
          <w:noProof/>
        </w:rPr>
        <w:t>]</w:t>
      </w:r>
      <w:r w:rsidRPr="006808C7">
        <w:rPr>
          <w:rFonts w:ascii="Arial" w:hAnsi="Arial" w:cs="Arial"/>
        </w:rPr>
        <w:fldChar w:fldCharType="end"/>
      </w:r>
      <w:r w:rsidRPr="006808C7">
        <w:rPr>
          <w:rFonts w:ascii="Arial" w:hAnsi="Arial" w:cs="Arial"/>
        </w:rPr>
        <w:t xml:space="preserve"> .</w:t>
      </w:r>
    </w:p>
    <w:p w14:paraId="453E4A32" w14:textId="77777777" w:rsidR="00790ADA" w:rsidRPr="006808C7" w:rsidRDefault="00790ADA" w:rsidP="00441B6F">
      <w:pPr>
        <w:pStyle w:val="Body"/>
        <w:spacing w:after="0"/>
        <w:rPr>
          <w:rFonts w:ascii="Arial" w:hAnsi="Arial" w:cs="Arial"/>
        </w:rPr>
      </w:pPr>
    </w:p>
    <w:p w14:paraId="74811CE7" w14:textId="77777777" w:rsidR="00966A03" w:rsidRPr="006808C7" w:rsidRDefault="00966A03" w:rsidP="00966A03">
      <w:pPr>
        <w:pStyle w:val="Heading3"/>
        <w:rPr>
          <w:rFonts w:cs="Arial"/>
          <w:b w:val="0"/>
          <w:bCs/>
          <w:szCs w:val="20"/>
        </w:rPr>
      </w:pPr>
      <w:bookmarkStart w:id="29" w:name="_Toc207374730"/>
      <w:r w:rsidRPr="006808C7">
        <w:rPr>
          <w:rFonts w:cs="Arial"/>
          <w:bCs/>
          <w:szCs w:val="20"/>
        </w:rPr>
        <w:t xml:space="preserve">Microbiological analyses </w:t>
      </w:r>
      <w:bookmarkEnd w:id="29"/>
    </w:p>
    <w:p w14:paraId="183ECE05" w14:textId="623D97ED" w:rsidR="00966A03" w:rsidRPr="006808C7" w:rsidRDefault="00C37032" w:rsidP="00966A03">
      <w:pPr>
        <w:pStyle w:val="Heading4"/>
        <w:jc w:val="both"/>
        <w:rPr>
          <w:rFonts w:ascii="Arial" w:hAnsi="Arial" w:cs="Arial"/>
          <w:b/>
          <w:bCs/>
          <w:i w:val="0"/>
          <w:iCs w:val="0"/>
          <w:color w:val="auto"/>
        </w:rPr>
      </w:pPr>
      <w:r w:rsidRPr="006808C7">
        <w:rPr>
          <w:rFonts w:ascii="Arial" w:hAnsi="Arial" w:cs="Arial"/>
          <w:b/>
          <w:bCs/>
          <w:i w:val="0"/>
          <w:iCs w:val="0"/>
          <w:color w:val="auto"/>
        </w:rPr>
        <w:t>Counting of t</w:t>
      </w:r>
      <w:r w:rsidR="00966A03" w:rsidRPr="006808C7">
        <w:rPr>
          <w:rFonts w:ascii="Arial" w:hAnsi="Arial" w:cs="Arial"/>
          <w:b/>
          <w:bCs/>
          <w:i w:val="0"/>
          <w:iCs w:val="0"/>
          <w:color w:val="auto"/>
        </w:rPr>
        <w:t xml:space="preserve">otal mesophilic aerobic flora </w:t>
      </w:r>
    </w:p>
    <w:p w14:paraId="3C725249" w14:textId="2563A122" w:rsidR="00966A03" w:rsidRPr="006808C7" w:rsidRDefault="00966A03" w:rsidP="00966A03">
      <w:pPr>
        <w:jc w:val="both"/>
        <w:rPr>
          <w:rFonts w:ascii="Arial" w:hAnsi="Arial" w:cs="Arial"/>
        </w:rPr>
      </w:pPr>
      <w:r w:rsidRPr="006808C7">
        <w:rPr>
          <w:rFonts w:ascii="Arial" w:hAnsi="Arial" w:cs="Arial"/>
        </w:rPr>
        <w:t>The total mesophilic aerobic flora (TMAF) count was performed on Plate Count Agar (</w:t>
      </w:r>
      <w:proofErr w:type="spellStart"/>
      <w:r w:rsidRPr="006808C7">
        <w:rPr>
          <w:rFonts w:ascii="Arial" w:hAnsi="Arial" w:cs="Arial"/>
        </w:rPr>
        <w:t>Liofilchem</w:t>
      </w:r>
      <w:proofErr w:type="spellEnd"/>
      <w:r w:rsidRPr="006808C7">
        <w:rPr>
          <w:rFonts w:ascii="Arial" w:hAnsi="Arial" w:cs="Arial"/>
        </w:rPr>
        <w:t xml:space="preserve">, Italy) after incubation at 30°C for 72 hours in accordance with ISO 4833-1:2013 </w:t>
      </w:r>
      <w:r w:rsidRPr="006808C7">
        <w:rPr>
          <w:rFonts w:ascii="Arial" w:hAnsi="Arial" w:cs="Arial"/>
        </w:rPr>
        <w:fldChar w:fldCharType="begin"/>
      </w:r>
      <w:r w:rsidR="00424DE6" w:rsidRPr="006808C7">
        <w:rPr>
          <w:rFonts w:ascii="Arial" w:hAnsi="Arial" w:cs="Arial"/>
        </w:rPr>
        <w:instrText xml:space="preserve"> ADDIN EN.CITE &lt;EndNote&gt;&lt;Cite&gt;&lt;Author&gt;ISO4833-1&lt;/Author&gt;&lt;Year&gt;2022&lt;/Year&gt;&lt;RecNum&gt;657&lt;/RecNum&gt;&lt;DisplayText&gt;[31]&lt;/DisplayText&gt;&lt;record&gt;&lt;rec-number&gt;657&lt;/rec-number&gt;&lt;foreign-keys&gt;&lt;key app="EN" db-id="sdatvtpxjsvp9se5rx9x2senrpvrwxw5tzz5" timestamp="1759869238"&gt;657&lt;/key&gt;&lt;key app="ENWeb" db-id=""&gt;0&lt;/key&gt;&lt;/foreign-keys&gt;&lt;ref-type name="Journal Article"&gt;17&lt;/ref-type&gt;&lt;contributors&gt;&lt;authors&gt;&lt;author&gt;ISO4833-1&lt;/author&gt;&lt;/authors&gt;&lt;/contributors&gt;&lt;titles&gt;&lt;title&gt;Microbiologie de la chaîne alimentaire — Méthode horizontale pour le dénombrement des microorganismes — Partie 1: Comptage des colonies à 30 °C par la technique d&amp;apos;ensemencement en profondeur&lt;/title&gt;&lt;/titles&gt;&lt;dates&gt;&lt;year&gt;2022&lt;/year&gt;&lt;/dates&gt;&lt;urls&gt;&lt;/urls&gt;&lt;/record&gt;&lt;/Cite&gt;&lt;/EndNote&gt;</w:instrText>
      </w:r>
      <w:r w:rsidRPr="006808C7">
        <w:rPr>
          <w:rFonts w:ascii="Arial" w:hAnsi="Arial" w:cs="Arial"/>
        </w:rPr>
        <w:fldChar w:fldCharType="separate"/>
      </w:r>
      <w:r w:rsidR="00424DE6" w:rsidRPr="006808C7">
        <w:rPr>
          <w:rFonts w:ascii="Arial" w:hAnsi="Arial" w:cs="Arial"/>
          <w:noProof/>
        </w:rPr>
        <w:t>[</w:t>
      </w:r>
      <w:hyperlink w:anchor="_ENREF_31" w:tooltip="ISO4833-1, 2022 #657" w:history="1">
        <w:r w:rsidR="00BD59A1" w:rsidRPr="006808C7">
          <w:rPr>
            <w:rFonts w:ascii="Arial" w:hAnsi="Arial" w:cs="Arial"/>
            <w:noProof/>
          </w:rPr>
          <w:t>31</w:t>
        </w:r>
      </w:hyperlink>
      <w:r w:rsidR="00424DE6" w:rsidRPr="006808C7">
        <w:rPr>
          <w:rFonts w:ascii="Arial" w:hAnsi="Arial" w:cs="Arial"/>
          <w:noProof/>
        </w:rPr>
        <w:t>]</w:t>
      </w:r>
      <w:r w:rsidRPr="006808C7">
        <w:rPr>
          <w:rFonts w:ascii="Arial" w:hAnsi="Arial" w:cs="Arial"/>
        </w:rPr>
        <w:fldChar w:fldCharType="end"/>
      </w:r>
      <w:r w:rsidRPr="006808C7">
        <w:rPr>
          <w:rFonts w:ascii="Arial" w:hAnsi="Arial" w:cs="Arial"/>
        </w:rPr>
        <w:t xml:space="preserve"> .</w:t>
      </w:r>
    </w:p>
    <w:p w14:paraId="08CB8467" w14:textId="77777777" w:rsidR="00966A03" w:rsidRPr="006808C7" w:rsidRDefault="00966A03" w:rsidP="00966A03">
      <w:pPr>
        <w:pStyle w:val="Heading4"/>
        <w:jc w:val="both"/>
        <w:rPr>
          <w:rFonts w:ascii="Arial" w:hAnsi="Arial" w:cs="Arial"/>
          <w:b/>
          <w:bCs/>
          <w:i w:val="0"/>
          <w:iCs w:val="0"/>
          <w:color w:val="auto"/>
        </w:rPr>
      </w:pPr>
      <w:r w:rsidRPr="006808C7">
        <w:rPr>
          <w:rFonts w:ascii="Arial" w:hAnsi="Arial" w:cs="Arial"/>
          <w:b/>
          <w:bCs/>
          <w:i w:val="0"/>
          <w:iCs w:val="0"/>
          <w:color w:val="auto"/>
        </w:rPr>
        <w:t>Counting of beta-glucuronidase-positive Escherichia coli</w:t>
      </w:r>
    </w:p>
    <w:p w14:paraId="02A31AA5" w14:textId="07C19175" w:rsidR="00966A03" w:rsidRPr="006808C7" w:rsidRDefault="00966A03" w:rsidP="00966A03">
      <w:pPr>
        <w:jc w:val="both"/>
        <w:rPr>
          <w:rFonts w:ascii="Arial" w:hAnsi="Arial" w:cs="Arial"/>
        </w:rPr>
      </w:pPr>
      <w:r w:rsidRPr="006808C7">
        <w:rPr>
          <w:rFonts w:ascii="Arial" w:hAnsi="Arial" w:cs="Arial"/>
        </w:rPr>
        <w:t xml:space="preserve">Beta-glucuronidase-positive </w:t>
      </w:r>
      <w:r w:rsidRPr="006808C7">
        <w:rPr>
          <w:rFonts w:ascii="Arial" w:hAnsi="Arial" w:cs="Arial"/>
          <w:i/>
          <w:iCs/>
        </w:rPr>
        <w:t xml:space="preserve">Escherichia coli </w:t>
      </w:r>
      <w:r w:rsidRPr="006808C7">
        <w:rPr>
          <w:rFonts w:ascii="Arial" w:hAnsi="Arial" w:cs="Arial"/>
        </w:rPr>
        <w:t>were counted on Tryptone Bile X-glucuronide agar (</w:t>
      </w:r>
      <w:proofErr w:type="spellStart"/>
      <w:r w:rsidRPr="006808C7">
        <w:rPr>
          <w:rFonts w:ascii="Arial" w:hAnsi="Arial" w:cs="Arial"/>
        </w:rPr>
        <w:t>Liofilchem</w:t>
      </w:r>
      <w:proofErr w:type="spellEnd"/>
      <w:r w:rsidRPr="006808C7">
        <w:rPr>
          <w:rFonts w:ascii="Arial" w:hAnsi="Arial" w:cs="Arial"/>
        </w:rPr>
        <w:t xml:space="preserve">, Italy) after incubation at 44°C for 24 hours in accordance with ISO 16649-2:2001 </w:t>
      </w:r>
      <w:r w:rsidRPr="006808C7">
        <w:rPr>
          <w:rFonts w:ascii="Arial" w:hAnsi="Arial" w:cs="Arial"/>
        </w:rPr>
        <w:fldChar w:fldCharType="begin"/>
      </w:r>
      <w:r w:rsidR="00424DE6" w:rsidRPr="006808C7">
        <w:rPr>
          <w:rFonts w:ascii="Arial" w:hAnsi="Arial" w:cs="Arial"/>
        </w:rPr>
        <w:instrText xml:space="preserve"> ADDIN EN.CITE &lt;EndNote&gt;&lt;Cite&gt;&lt;Author&gt;ISO16649-2&lt;/Author&gt;&lt;Year&gt;2001&lt;/Year&gt;&lt;RecNum&gt;655&lt;/RecNum&gt;&lt;DisplayText&gt;[32]&lt;/DisplayText&gt;&lt;record&gt;&lt;rec-number&gt;655&lt;/rec-number&gt;&lt;foreign-keys&gt;&lt;key app="EN" db-id="sdatvtpxjsvp9se5rx9x2senrpvrwxw5tzz5" timestamp="1759869234"&gt;655&lt;/key&gt;&lt;key app="ENWeb" db-id=""&gt;0&lt;/key&gt;&lt;/foreign-keys&gt;&lt;ref-type name="Journal Article"&gt;17&lt;/ref-type&gt;&lt;contributors&gt;&lt;authors&gt;&lt;author&gt;ISO16649-2&lt;/author&gt;&lt;/authors&gt;&lt;/contributors&gt;&lt;titles&gt;&lt;title&gt;Microbiology of food and animal feeding stuffs — Horizontal method for the enumeration of  -glucuronidase-positive Escherichia coli — Part 2: Colony-count technique at 44 °C using 5-bromo-4-chloro 3-indolyl  -D-glucuronide&lt;/title&gt;&lt;/titles&gt;&lt;dates&gt;&lt;year&gt;2001&lt;/year&gt;&lt;/dates&gt;&lt;urls&gt;&lt;/urls&gt;&lt;/record&gt;&lt;/Cite&gt;&lt;/EndNote&gt;</w:instrText>
      </w:r>
      <w:r w:rsidRPr="006808C7">
        <w:rPr>
          <w:rFonts w:ascii="Arial" w:hAnsi="Arial" w:cs="Arial"/>
        </w:rPr>
        <w:fldChar w:fldCharType="separate"/>
      </w:r>
      <w:r w:rsidR="00424DE6" w:rsidRPr="006808C7">
        <w:rPr>
          <w:rFonts w:ascii="Arial" w:hAnsi="Arial" w:cs="Arial"/>
          <w:noProof/>
        </w:rPr>
        <w:t>[</w:t>
      </w:r>
      <w:hyperlink w:anchor="_ENREF_32" w:tooltip="ISO16649-2, 2001 #655" w:history="1">
        <w:r w:rsidR="00BD59A1" w:rsidRPr="006808C7">
          <w:rPr>
            <w:rFonts w:ascii="Arial" w:hAnsi="Arial" w:cs="Arial"/>
            <w:noProof/>
          </w:rPr>
          <w:t>32</w:t>
        </w:r>
      </w:hyperlink>
      <w:r w:rsidR="00424DE6" w:rsidRPr="006808C7">
        <w:rPr>
          <w:rFonts w:ascii="Arial" w:hAnsi="Arial" w:cs="Arial"/>
          <w:noProof/>
        </w:rPr>
        <w:t>]</w:t>
      </w:r>
      <w:r w:rsidRPr="006808C7">
        <w:rPr>
          <w:rFonts w:ascii="Arial" w:hAnsi="Arial" w:cs="Arial"/>
        </w:rPr>
        <w:fldChar w:fldCharType="end"/>
      </w:r>
      <w:r w:rsidRPr="006808C7">
        <w:rPr>
          <w:rFonts w:ascii="Arial" w:hAnsi="Arial" w:cs="Arial"/>
        </w:rPr>
        <w:t xml:space="preserve"> . The characteristic blue-green colonies were counted.</w:t>
      </w:r>
    </w:p>
    <w:p w14:paraId="4641DA66" w14:textId="77777777" w:rsidR="00966A03" w:rsidRPr="006808C7" w:rsidRDefault="00966A03" w:rsidP="00966A03">
      <w:pPr>
        <w:pStyle w:val="Heading4"/>
        <w:jc w:val="both"/>
        <w:rPr>
          <w:rFonts w:ascii="Arial" w:hAnsi="Arial" w:cs="Arial"/>
          <w:b/>
          <w:bCs/>
          <w:i w:val="0"/>
          <w:iCs w:val="0"/>
          <w:color w:val="auto"/>
        </w:rPr>
      </w:pPr>
      <w:r w:rsidRPr="006808C7">
        <w:rPr>
          <w:rFonts w:ascii="Arial" w:hAnsi="Arial" w:cs="Arial"/>
          <w:b/>
          <w:bCs/>
          <w:i w:val="0"/>
          <w:iCs w:val="0"/>
          <w:color w:val="auto"/>
        </w:rPr>
        <w:t>Counting sulfite-reducing Clostridium</w:t>
      </w:r>
    </w:p>
    <w:p w14:paraId="67644635" w14:textId="5CC0B5BD" w:rsidR="00966A03" w:rsidRPr="006808C7" w:rsidRDefault="00966A03" w:rsidP="00966A03">
      <w:pPr>
        <w:jc w:val="both"/>
        <w:rPr>
          <w:rFonts w:ascii="Arial" w:hAnsi="Arial" w:cs="Arial"/>
        </w:rPr>
      </w:pPr>
      <w:r w:rsidRPr="006808C7">
        <w:rPr>
          <w:rFonts w:ascii="Arial" w:hAnsi="Arial" w:cs="Arial"/>
        </w:rPr>
        <w:t xml:space="preserve">Sulfite-reducing </w:t>
      </w:r>
      <w:r w:rsidRPr="006808C7">
        <w:rPr>
          <w:rFonts w:ascii="Arial" w:hAnsi="Arial" w:cs="Arial"/>
          <w:i/>
          <w:iCs/>
        </w:rPr>
        <w:t xml:space="preserve">Clostridium </w:t>
      </w:r>
      <w:r w:rsidRPr="006808C7">
        <w:rPr>
          <w:rFonts w:ascii="Arial" w:hAnsi="Arial" w:cs="Arial"/>
        </w:rPr>
        <w:t xml:space="preserve">(SRC) were counted on </w:t>
      </w:r>
      <w:proofErr w:type="spellStart"/>
      <w:r w:rsidRPr="006808C7">
        <w:rPr>
          <w:rFonts w:ascii="Arial" w:hAnsi="Arial" w:cs="Arial"/>
        </w:rPr>
        <w:t>Tryptose</w:t>
      </w:r>
      <w:proofErr w:type="spellEnd"/>
      <w:r w:rsidRPr="006808C7">
        <w:rPr>
          <w:rFonts w:ascii="Arial" w:hAnsi="Arial" w:cs="Arial"/>
        </w:rPr>
        <w:t xml:space="preserve"> Sulfite </w:t>
      </w:r>
      <w:proofErr w:type="spellStart"/>
      <w:r w:rsidRPr="006808C7">
        <w:rPr>
          <w:rFonts w:ascii="Arial" w:hAnsi="Arial" w:cs="Arial"/>
        </w:rPr>
        <w:t>Cycloserine</w:t>
      </w:r>
      <w:proofErr w:type="spellEnd"/>
      <w:r w:rsidRPr="006808C7">
        <w:rPr>
          <w:rFonts w:ascii="Arial" w:hAnsi="Arial" w:cs="Arial"/>
        </w:rPr>
        <w:t xml:space="preserve"> agar (</w:t>
      </w:r>
      <w:proofErr w:type="spellStart"/>
      <w:r w:rsidRPr="006808C7">
        <w:rPr>
          <w:rFonts w:ascii="Arial" w:hAnsi="Arial" w:cs="Arial"/>
        </w:rPr>
        <w:t>Liofilchem</w:t>
      </w:r>
      <w:proofErr w:type="spellEnd"/>
      <w:r w:rsidRPr="006808C7">
        <w:rPr>
          <w:rFonts w:ascii="Arial" w:hAnsi="Arial" w:cs="Arial"/>
        </w:rPr>
        <w:t xml:space="preserve">, Italy) according to ISO 15213: 2023 </w:t>
      </w:r>
      <w:r w:rsidRPr="006808C7">
        <w:rPr>
          <w:rFonts w:ascii="Arial" w:hAnsi="Arial" w:cs="Arial"/>
        </w:rPr>
        <w:fldChar w:fldCharType="begin"/>
      </w:r>
      <w:r w:rsidR="00424DE6" w:rsidRPr="006808C7">
        <w:rPr>
          <w:rFonts w:ascii="Arial" w:hAnsi="Arial" w:cs="Arial"/>
        </w:rPr>
        <w:instrText xml:space="preserve"> ADDIN EN.CITE &lt;EndNote&gt;&lt;Cite&gt;&lt;Author&gt;ISO15213-1&lt;/Author&gt;&lt;Year&gt;2023&lt;/Year&gt;&lt;RecNum&gt;654&lt;/RecNum&gt;&lt;DisplayText&gt;[33]&lt;/DisplayText&gt;&lt;record&gt;&lt;rec-number&gt;654&lt;/rec-number&gt;&lt;foreign-keys&gt;&lt;key app="EN" db-id="sdatvtpxjsvp9se5rx9x2senrpvrwxw5tzz5" timestamp="1759869231"&gt;654&lt;/key&gt;&lt;key app="ENWeb" db-id=""&gt;0&lt;/key&gt;&lt;/foreign-keys&gt;&lt;ref-type name="Journal Article"&gt;17&lt;/ref-type&gt;&lt;contributors&gt;&lt;authors&gt;&lt;author&gt;ISO15213-1&lt;/author&gt;&lt;/authors&gt;&lt;/contributors&gt;&lt;titles&gt;&lt;title&gt;Microbiologie de la chaîne alimentaire — Méthode horizontale pour la recherche et le dénombrement de Clostridium spp. — Partie 1: Dénombrement des bactéries Clostridium spp. sulfito-réductrices par la technique de comptage des colonies&lt;/title&gt;&lt;/titles&gt;&lt;dates&gt;&lt;year&gt;2023&lt;/year&gt;&lt;/dates&gt;&lt;urls&gt;&lt;/urls&gt;&lt;/record&gt;&lt;/Cite&gt;&lt;/EndNote&gt;</w:instrText>
      </w:r>
      <w:r w:rsidRPr="006808C7">
        <w:rPr>
          <w:rFonts w:ascii="Arial" w:hAnsi="Arial" w:cs="Arial"/>
        </w:rPr>
        <w:fldChar w:fldCharType="separate"/>
      </w:r>
      <w:r w:rsidR="00424DE6" w:rsidRPr="006808C7">
        <w:rPr>
          <w:rFonts w:ascii="Arial" w:hAnsi="Arial" w:cs="Arial"/>
          <w:noProof/>
        </w:rPr>
        <w:t>[</w:t>
      </w:r>
      <w:hyperlink w:anchor="_ENREF_33" w:tooltip="ISO15213-1, 2023 #654" w:history="1">
        <w:r w:rsidR="00BD59A1" w:rsidRPr="006808C7">
          <w:rPr>
            <w:rFonts w:ascii="Arial" w:hAnsi="Arial" w:cs="Arial"/>
            <w:noProof/>
          </w:rPr>
          <w:t>33</w:t>
        </w:r>
      </w:hyperlink>
      <w:r w:rsidR="00424DE6" w:rsidRPr="006808C7">
        <w:rPr>
          <w:rFonts w:ascii="Arial" w:hAnsi="Arial" w:cs="Arial"/>
          <w:noProof/>
        </w:rPr>
        <w:t>]</w:t>
      </w:r>
      <w:r w:rsidRPr="006808C7">
        <w:rPr>
          <w:rFonts w:ascii="Arial" w:hAnsi="Arial" w:cs="Arial"/>
        </w:rPr>
        <w:fldChar w:fldCharType="end"/>
      </w:r>
      <w:r w:rsidRPr="006808C7">
        <w:rPr>
          <w:rFonts w:ascii="Arial" w:hAnsi="Arial" w:cs="Arial"/>
        </w:rPr>
        <w:t xml:space="preserve"> after incubation in anaerobic conditions at 37°C for 24 to 48 hours. The black colonies (sometimes with a halo) characteristic of CSR were counted.</w:t>
      </w:r>
    </w:p>
    <w:p w14:paraId="0CE65738" w14:textId="77777777" w:rsidR="00966A03" w:rsidRPr="006808C7" w:rsidRDefault="00966A03" w:rsidP="00966A03">
      <w:pPr>
        <w:pStyle w:val="Heading4"/>
        <w:jc w:val="both"/>
        <w:rPr>
          <w:rFonts w:ascii="Arial" w:hAnsi="Arial" w:cs="Arial"/>
          <w:b/>
          <w:bCs/>
          <w:i w:val="0"/>
          <w:iCs w:val="0"/>
          <w:color w:val="auto"/>
        </w:rPr>
      </w:pPr>
      <w:r w:rsidRPr="006808C7">
        <w:rPr>
          <w:rFonts w:ascii="Arial" w:hAnsi="Arial" w:cs="Arial"/>
          <w:b/>
          <w:bCs/>
          <w:i w:val="0"/>
          <w:iCs w:val="0"/>
          <w:color w:val="auto"/>
        </w:rPr>
        <w:t>Counting Staphylococcus aureus</w:t>
      </w:r>
    </w:p>
    <w:p w14:paraId="7BACAB66" w14:textId="6406AE49" w:rsidR="00966A03" w:rsidRPr="006808C7" w:rsidRDefault="00966A03" w:rsidP="00966A03">
      <w:pPr>
        <w:jc w:val="both"/>
        <w:rPr>
          <w:rFonts w:ascii="Arial" w:hAnsi="Arial" w:cs="Arial"/>
        </w:rPr>
      </w:pPr>
      <w:r w:rsidRPr="006808C7">
        <w:rPr>
          <w:rFonts w:ascii="Arial" w:hAnsi="Arial" w:cs="Arial"/>
        </w:rPr>
        <w:t>Staphylococcus aureus was counted on Baird-Parker agar (</w:t>
      </w:r>
      <w:proofErr w:type="spellStart"/>
      <w:r w:rsidRPr="006808C7">
        <w:rPr>
          <w:rFonts w:ascii="Arial" w:hAnsi="Arial" w:cs="Arial"/>
        </w:rPr>
        <w:t>Liofilchem</w:t>
      </w:r>
      <w:proofErr w:type="spellEnd"/>
      <w:r w:rsidRPr="006808C7">
        <w:rPr>
          <w:rFonts w:ascii="Arial" w:hAnsi="Arial" w:cs="Arial"/>
        </w:rPr>
        <w:t xml:space="preserve">, Italy) after incubation at 37°C for 24 to 48 hours according to ISO 6888-1: 2023 </w:t>
      </w:r>
      <w:r w:rsidRPr="006808C7">
        <w:rPr>
          <w:rFonts w:ascii="Arial" w:hAnsi="Arial" w:cs="Arial"/>
        </w:rPr>
        <w:fldChar w:fldCharType="begin"/>
      </w:r>
      <w:r w:rsidR="00424DE6" w:rsidRPr="006808C7">
        <w:rPr>
          <w:rFonts w:ascii="Arial" w:hAnsi="Arial" w:cs="Arial"/>
        </w:rPr>
        <w:instrText xml:space="preserve"> ADDIN EN.CITE &lt;EndNote&gt;&lt;Cite&gt;&lt;Author&gt;ISO6888-1&lt;/Author&gt;&lt;Year&gt;2023&lt;/Year&gt;&lt;RecNum&gt;661&lt;/RecNum&gt;&lt;DisplayText&gt;[34]&lt;/DisplayText&gt;&lt;record&gt;&lt;rec-number&gt;661&lt;/rec-number&gt;&lt;foreign-keys&gt;&lt;key app="EN" db-id="sdatvtpxjsvp9se5rx9x2senrpvrwxw5tzz5" timestamp="1759869247"&gt;661&lt;/key&gt;&lt;key app="ENWeb" db-id=""&gt;0&lt;/key&gt;&lt;/foreign-keys&gt;&lt;ref-type name="Journal Article"&gt;17&lt;/ref-type&gt;&lt;contributors&gt;&lt;authors&gt;&lt;author&gt;ISO6888-1&lt;/author&gt;&lt;/authors&gt;&lt;/contributors&gt;&lt;titles&gt;&lt;title&gt;Microbiology of the food chain — Horizontal method for the enumeration of coagulase-positive staphylococci (Staphylococcus aureus and other species) — Part 1: Method using Baird-Parker agar medium&lt;/title&gt;&lt;/titles&gt;&lt;dates&gt;&lt;year&gt;2023&lt;/year&gt;&lt;/dates&gt;&lt;urls&gt;&lt;/urls&gt;&lt;/record&gt;&lt;/Cite&gt;&lt;/EndNote&gt;</w:instrText>
      </w:r>
      <w:r w:rsidRPr="006808C7">
        <w:rPr>
          <w:rFonts w:ascii="Arial" w:hAnsi="Arial" w:cs="Arial"/>
        </w:rPr>
        <w:fldChar w:fldCharType="separate"/>
      </w:r>
      <w:r w:rsidR="00424DE6" w:rsidRPr="006808C7">
        <w:rPr>
          <w:rFonts w:ascii="Arial" w:hAnsi="Arial" w:cs="Arial"/>
          <w:noProof/>
        </w:rPr>
        <w:t>[</w:t>
      </w:r>
      <w:hyperlink w:anchor="_ENREF_34" w:tooltip="ISO6888-1, 2023 #661" w:history="1">
        <w:r w:rsidR="00BD59A1" w:rsidRPr="006808C7">
          <w:rPr>
            <w:rFonts w:ascii="Arial" w:hAnsi="Arial" w:cs="Arial"/>
            <w:noProof/>
          </w:rPr>
          <w:t>34</w:t>
        </w:r>
      </w:hyperlink>
      <w:r w:rsidR="00424DE6" w:rsidRPr="006808C7">
        <w:rPr>
          <w:rFonts w:ascii="Arial" w:hAnsi="Arial" w:cs="Arial"/>
          <w:noProof/>
        </w:rPr>
        <w:t>]</w:t>
      </w:r>
      <w:r w:rsidRPr="006808C7">
        <w:rPr>
          <w:rFonts w:ascii="Arial" w:hAnsi="Arial" w:cs="Arial"/>
        </w:rPr>
        <w:fldChar w:fldCharType="end"/>
      </w:r>
      <w:r w:rsidRPr="006808C7">
        <w:rPr>
          <w:rFonts w:ascii="Arial" w:hAnsi="Arial" w:cs="Arial"/>
        </w:rPr>
        <w:t xml:space="preserve"> . Typical black colonies with a clear halo were counted and then confirmed by the coagulase test.  </w:t>
      </w:r>
    </w:p>
    <w:p w14:paraId="2A3860C4" w14:textId="77777777" w:rsidR="00966A03" w:rsidRPr="006808C7" w:rsidRDefault="00966A03" w:rsidP="00966A03">
      <w:pPr>
        <w:pStyle w:val="Heading4"/>
        <w:jc w:val="both"/>
        <w:rPr>
          <w:rFonts w:ascii="Arial" w:hAnsi="Arial" w:cs="Arial"/>
          <w:b/>
          <w:bCs/>
          <w:i w:val="0"/>
          <w:iCs w:val="0"/>
          <w:color w:val="auto"/>
        </w:rPr>
      </w:pPr>
      <w:r w:rsidRPr="006808C7">
        <w:rPr>
          <w:rFonts w:ascii="Arial" w:hAnsi="Arial" w:cs="Arial"/>
          <w:b/>
          <w:bCs/>
          <w:i w:val="0"/>
          <w:iCs w:val="0"/>
          <w:color w:val="auto"/>
        </w:rPr>
        <w:t>Counting Bacillus cereus</w:t>
      </w:r>
    </w:p>
    <w:p w14:paraId="4FE50AA8" w14:textId="7E1BB73A" w:rsidR="00966A03" w:rsidRPr="006808C7" w:rsidRDefault="00966A03" w:rsidP="00966A03">
      <w:pPr>
        <w:jc w:val="both"/>
        <w:rPr>
          <w:rFonts w:ascii="Arial" w:hAnsi="Arial" w:cs="Arial"/>
        </w:rPr>
      </w:pPr>
      <w:r w:rsidRPr="006808C7">
        <w:rPr>
          <w:rFonts w:ascii="Arial" w:hAnsi="Arial" w:cs="Arial"/>
          <w:i/>
          <w:iCs/>
        </w:rPr>
        <w:t xml:space="preserve">Bacillus cereus </w:t>
      </w:r>
      <w:r w:rsidRPr="006808C7">
        <w:rPr>
          <w:rFonts w:ascii="Arial" w:hAnsi="Arial" w:cs="Arial"/>
        </w:rPr>
        <w:t>w</w:t>
      </w:r>
      <w:r w:rsidR="00B96E5F">
        <w:rPr>
          <w:rFonts w:ascii="Arial" w:hAnsi="Arial" w:cs="Arial"/>
        </w:rPr>
        <w:t>as</w:t>
      </w:r>
      <w:r w:rsidRPr="006808C7">
        <w:rPr>
          <w:rFonts w:ascii="Arial" w:hAnsi="Arial" w:cs="Arial"/>
        </w:rPr>
        <w:t xml:space="preserve"> counted on selective Brillance </w:t>
      </w:r>
      <w:r w:rsidRPr="006808C7">
        <w:rPr>
          <w:rFonts w:ascii="Arial" w:hAnsi="Arial" w:cs="Arial"/>
          <w:i/>
          <w:iCs/>
        </w:rPr>
        <w:t xml:space="preserve">Bacillus Cereus </w:t>
      </w:r>
      <w:r w:rsidRPr="006808C7">
        <w:rPr>
          <w:rFonts w:ascii="Arial" w:hAnsi="Arial" w:cs="Arial"/>
        </w:rPr>
        <w:t>agar (</w:t>
      </w:r>
      <w:proofErr w:type="spellStart"/>
      <w:r w:rsidRPr="006808C7">
        <w:rPr>
          <w:rFonts w:ascii="Arial" w:hAnsi="Arial" w:cs="Arial"/>
        </w:rPr>
        <w:t>Liofilchem</w:t>
      </w:r>
      <w:proofErr w:type="spellEnd"/>
      <w:r w:rsidRPr="006808C7">
        <w:rPr>
          <w:rFonts w:ascii="Arial" w:hAnsi="Arial" w:cs="Arial"/>
        </w:rPr>
        <w:t xml:space="preserve">, Italy) after incubation at 30°C for 24 to 48 hours in accordance with ISO 7932: 2004 </w:t>
      </w:r>
      <w:r w:rsidRPr="006808C7">
        <w:rPr>
          <w:rFonts w:ascii="Arial" w:hAnsi="Arial" w:cs="Arial"/>
        </w:rPr>
        <w:fldChar w:fldCharType="begin"/>
      </w:r>
      <w:r w:rsidR="00424DE6" w:rsidRPr="006808C7">
        <w:rPr>
          <w:rFonts w:ascii="Arial" w:hAnsi="Arial" w:cs="Arial"/>
        </w:rPr>
        <w:instrText xml:space="preserve"> ADDIN EN.CITE &lt;EndNote&gt;&lt;Cite&gt;&lt;Author&gt;ISO7932&lt;/Author&gt;&lt;Year&gt;2004&lt;/Year&gt;&lt;RecNum&gt;664&lt;/RecNum&gt;&lt;DisplayText&gt;[35]&lt;/DisplayText&gt;&lt;record&gt;&lt;rec-number&gt;664&lt;/rec-number&gt;&lt;foreign-keys&gt;&lt;key app="EN" db-id="sdatvtpxjsvp9se5rx9x2senrpvrwxw5tzz5" timestamp="1759869255"&gt;664&lt;/key&gt;&lt;key app="ENWeb" db-id=""&gt;0&lt;/key&gt;&lt;/foreign-keys&gt;&lt;ref-type name="Journal Article"&gt;17&lt;/ref-type&gt;&lt;contributors&gt;&lt;authors&gt;&lt;author&gt;ISO7932&lt;/author&gt;&lt;/authors&gt;&lt;/contributors&gt;&lt;titles&gt;&lt;title&gt;Microbiologie des aliments — Méthode horizontale pour le dénombrement de Bacillus cereus présomptifs — Technique par comptage des colonies à 30 °C&lt;/title&gt;&lt;/titles&gt;&lt;dates&gt;&lt;year&gt;2004&lt;/year&gt;&lt;/dates&gt;&lt;urls&gt;&lt;/urls&gt;&lt;/record&gt;&lt;/Cite&gt;&lt;/EndNote&gt;</w:instrText>
      </w:r>
      <w:r w:rsidRPr="006808C7">
        <w:rPr>
          <w:rFonts w:ascii="Arial" w:hAnsi="Arial" w:cs="Arial"/>
        </w:rPr>
        <w:fldChar w:fldCharType="separate"/>
      </w:r>
      <w:r w:rsidR="00424DE6" w:rsidRPr="006808C7">
        <w:rPr>
          <w:rFonts w:ascii="Arial" w:hAnsi="Arial" w:cs="Arial"/>
          <w:noProof/>
        </w:rPr>
        <w:t>[</w:t>
      </w:r>
      <w:hyperlink w:anchor="_ENREF_35" w:tooltip="ISO7932, 2004 #664" w:history="1">
        <w:r w:rsidR="00BD59A1" w:rsidRPr="006808C7">
          <w:rPr>
            <w:rFonts w:ascii="Arial" w:hAnsi="Arial" w:cs="Arial"/>
            <w:noProof/>
          </w:rPr>
          <w:t>35</w:t>
        </w:r>
      </w:hyperlink>
      <w:r w:rsidR="00424DE6" w:rsidRPr="006808C7">
        <w:rPr>
          <w:rFonts w:ascii="Arial" w:hAnsi="Arial" w:cs="Arial"/>
          <w:noProof/>
        </w:rPr>
        <w:t>]</w:t>
      </w:r>
      <w:r w:rsidRPr="006808C7">
        <w:rPr>
          <w:rFonts w:ascii="Arial" w:hAnsi="Arial" w:cs="Arial"/>
        </w:rPr>
        <w:fldChar w:fldCharType="end"/>
      </w:r>
      <w:r w:rsidRPr="006808C7">
        <w:rPr>
          <w:rFonts w:ascii="Arial" w:hAnsi="Arial" w:cs="Arial"/>
        </w:rPr>
        <w:t xml:space="preserve"> .</w:t>
      </w:r>
    </w:p>
    <w:p w14:paraId="20D6A580" w14:textId="028F5C6E" w:rsidR="00966A03" w:rsidRPr="006808C7" w:rsidRDefault="00C37032" w:rsidP="00966A03">
      <w:pPr>
        <w:pStyle w:val="Heading4"/>
        <w:jc w:val="both"/>
        <w:rPr>
          <w:rFonts w:ascii="Arial" w:hAnsi="Arial" w:cs="Arial"/>
          <w:b/>
          <w:bCs/>
          <w:i w:val="0"/>
          <w:iCs w:val="0"/>
          <w:color w:val="auto"/>
        </w:rPr>
      </w:pPr>
      <w:r w:rsidRPr="006808C7">
        <w:rPr>
          <w:rFonts w:ascii="Arial" w:hAnsi="Arial" w:cs="Arial"/>
          <w:b/>
          <w:bCs/>
          <w:i w:val="0"/>
          <w:iCs w:val="0"/>
          <w:color w:val="auto"/>
        </w:rPr>
        <w:t>Testing for</w:t>
      </w:r>
      <w:r w:rsidRPr="006808C7">
        <w:rPr>
          <w:rFonts w:ascii="Arial" w:hAnsi="Arial" w:cs="Arial"/>
          <w:b/>
          <w:bCs/>
          <w:color w:val="auto"/>
        </w:rPr>
        <w:t xml:space="preserve"> </w:t>
      </w:r>
      <w:r w:rsidR="00966A03" w:rsidRPr="006808C7">
        <w:rPr>
          <w:rFonts w:ascii="Arial" w:hAnsi="Arial" w:cs="Arial"/>
          <w:b/>
          <w:bCs/>
          <w:color w:val="auto"/>
        </w:rPr>
        <w:t>Salmonella</w:t>
      </w:r>
      <w:r w:rsidR="00966A03" w:rsidRPr="006808C7">
        <w:rPr>
          <w:rFonts w:ascii="Arial" w:hAnsi="Arial" w:cs="Arial"/>
          <w:b/>
          <w:bCs/>
          <w:i w:val="0"/>
          <w:iCs w:val="0"/>
          <w:color w:val="auto"/>
        </w:rPr>
        <w:t xml:space="preserve"> </w:t>
      </w:r>
    </w:p>
    <w:p w14:paraId="6597EA80" w14:textId="02D27B4A" w:rsidR="00966A03" w:rsidRPr="006808C7" w:rsidRDefault="00966A03" w:rsidP="00966A03">
      <w:pPr>
        <w:jc w:val="both"/>
        <w:rPr>
          <w:rFonts w:ascii="Arial" w:hAnsi="Arial" w:cs="Arial"/>
        </w:rPr>
      </w:pPr>
      <w:r w:rsidRPr="006808C7">
        <w:rPr>
          <w:rFonts w:ascii="Arial" w:hAnsi="Arial" w:cs="Arial"/>
          <w:i/>
          <w:iCs/>
        </w:rPr>
        <w:t xml:space="preserve">Salmonella </w:t>
      </w:r>
      <w:r w:rsidRPr="006808C7">
        <w:rPr>
          <w:rFonts w:ascii="Arial" w:hAnsi="Arial" w:cs="Arial"/>
        </w:rPr>
        <w:t xml:space="preserve">spp. was detected in accordance with ISO 6579-1: 2017 </w:t>
      </w:r>
      <w:r w:rsidRPr="006808C7">
        <w:rPr>
          <w:rFonts w:ascii="Arial" w:hAnsi="Arial" w:cs="Arial"/>
        </w:rPr>
        <w:fldChar w:fldCharType="begin"/>
      </w:r>
      <w:r w:rsidR="00424DE6" w:rsidRPr="006808C7">
        <w:rPr>
          <w:rFonts w:ascii="Arial" w:hAnsi="Arial" w:cs="Arial"/>
        </w:rPr>
        <w:instrText xml:space="preserve"> ADDIN EN.CITE &lt;EndNote&gt;&lt;Cite&gt;&lt;Author&gt;ISO6579-1&lt;/Author&gt;&lt;Year&gt;2017&lt;/Year&gt;&lt;RecNum&gt;658&lt;/RecNum&gt;&lt;DisplayText&gt;[36]&lt;/DisplayText&gt;&lt;record&gt;&lt;rec-number&gt;658&lt;/rec-number&gt;&lt;foreign-keys&gt;&lt;key app="EN" db-id="sdatvtpxjsvp9se5rx9x2senrpvrwxw5tzz5" timestamp="1759869240"&gt;658&lt;/key&gt;&lt;key app="ENWeb" db-id=""&gt;0&lt;/key&gt;&lt;/foreign-keys&gt;&lt;ref-type name="Journal Article"&gt;17&lt;/ref-type&gt;&lt;contributors&gt;&lt;authors&gt;&lt;author&gt;ISO6579-1&lt;/author&gt;&lt;/authors&gt;&lt;/contributors&gt;&lt;titles&gt;&lt;title&gt;Microbiologie de la chaîne alimentaire — Méthode horizontale pour la recherche, le dénombrement et le sérotypage des Salmonella — Partie 1: Recherche des Salmonella spp.&lt;/title&gt;&lt;/titles&gt;&lt;dates&gt;&lt;year&gt;2017&lt;/year&gt;&lt;/dates&gt;&lt;urls&gt;&lt;/urls&gt;&lt;/record&gt;&lt;/Cite&gt;&lt;/EndNote&gt;</w:instrText>
      </w:r>
      <w:r w:rsidRPr="006808C7">
        <w:rPr>
          <w:rFonts w:ascii="Arial" w:hAnsi="Arial" w:cs="Arial"/>
        </w:rPr>
        <w:fldChar w:fldCharType="separate"/>
      </w:r>
      <w:r w:rsidR="00424DE6" w:rsidRPr="006808C7">
        <w:rPr>
          <w:rFonts w:ascii="Arial" w:hAnsi="Arial" w:cs="Arial"/>
          <w:noProof/>
        </w:rPr>
        <w:t>[</w:t>
      </w:r>
      <w:hyperlink w:anchor="_ENREF_36" w:tooltip="ISO6579-1, 2017 #658" w:history="1">
        <w:r w:rsidR="00BD59A1" w:rsidRPr="006808C7">
          <w:rPr>
            <w:rFonts w:ascii="Arial" w:hAnsi="Arial" w:cs="Arial"/>
            <w:noProof/>
          </w:rPr>
          <w:t>36</w:t>
        </w:r>
      </w:hyperlink>
      <w:r w:rsidR="00424DE6" w:rsidRPr="006808C7">
        <w:rPr>
          <w:rFonts w:ascii="Arial" w:hAnsi="Arial" w:cs="Arial"/>
          <w:noProof/>
        </w:rPr>
        <w:t>]</w:t>
      </w:r>
      <w:r w:rsidRPr="006808C7">
        <w:rPr>
          <w:rFonts w:ascii="Arial" w:hAnsi="Arial" w:cs="Arial"/>
        </w:rPr>
        <w:fldChar w:fldCharType="end"/>
      </w:r>
      <w:r w:rsidRPr="006808C7">
        <w:rPr>
          <w:rFonts w:ascii="Arial" w:hAnsi="Arial" w:cs="Arial"/>
        </w:rPr>
        <w:t xml:space="preserve"> . After pre-enrichment, selective enrichment, and isolation on selective media, typical and atypical </w:t>
      </w:r>
      <w:r w:rsidRPr="006808C7">
        <w:rPr>
          <w:rFonts w:ascii="Arial" w:hAnsi="Arial" w:cs="Arial"/>
          <w:i/>
          <w:iCs/>
        </w:rPr>
        <w:t>Salmonella</w:t>
      </w:r>
      <w:r w:rsidRPr="006808C7">
        <w:rPr>
          <w:rFonts w:ascii="Arial" w:hAnsi="Arial" w:cs="Arial"/>
        </w:rPr>
        <w:t xml:space="preserve"> colonies were subjected to confirmation tests.</w:t>
      </w:r>
    </w:p>
    <w:p w14:paraId="100C29E3" w14:textId="77777777" w:rsidR="00966A03" w:rsidRPr="006808C7" w:rsidRDefault="00966A03" w:rsidP="00966A03">
      <w:pPr>
        <w:pStyle w:val="Heading3"/>
        <w:rPr>
          <w:rFonts w:cs="Arial"/>
          <w:b w:val="0"/>
          <w:bCs/>
          <w:szCs w:val="20"/>
        </w:rPr>
      </w:pPr>
      <w:bookmarkStart w:id="30" w:name="_Toc207374731"/>
      <w:r w:rsidRPr="006808C7">
        <w:rPr>
          <w:rFonts w:cs="Arial"/>
          <w:bCs/>
          <w:szCs w:val="20"/>
        </w:rPr>
        <w:t>Data processing</w:t>
      </w:r>
      <w:bookmarkEnd w:id="30"/>
    </w:p>
    <w:p w14:paraId="3DAFA6D5" w14:textId="299B7387" w:rsidR="00966A03" w:rsidRPr="006808C7" w:rsidRDefault="00966A03" w:rsidP="00966A03">
      <w:pPr>
        <w:ind w:left="57" w:right="57"/>
        <w:contextualSpacing/>
        <w:jc w:val="both"/>
        <w:rPr>
          <w:rFonts w:ascii="Arial" w:hAnsi="Arial" w:cs="Arial"/>
        </w:rPr>
      </w:pPr>
      <w:r w:rsidRPr="006808C7">
        <w:rPr>
          <w:rFonts w:ascii="Arial" w:hAnsi="Arial" w:cs="Arial"/>
        </w:rPr>
        <w:t xml:space="preserve">Survey information, averages, and standard deviations of the averages of the physicochemical analysis results were recorded and calculated using EXCEL 2019. Analysis of variance was performed using XLSTAT 2019 software version 2.2.59614. The mean variables were compared using Tukey's test with a probability level of p = 0.05. </w:t>
      </w:r>
      <w:r w:rsidRPr="006808C7">
        <w:rPr>
          <w:rFonts w:ascii="Arial" w:hAnsi="Arial" w:cs="Arial"/>
          <w:color w:val="0D0D0D"/>
          <w:lang w:eastAsia="fr-FR"/>
        </w:rPr>
        <w:t xml:space="preserve">After calculating the number of microorganisms N, </w:t>
      </w:r>
      <w:r w:rsidRPr="006808C7">
        <w:rPr>
          <w:rFonts w:ascii="Arial" w:hAnsi="Arial" w:cs="Arial"/>
        </w:rPr>
        <w:t xml:space="preserve">the different results obtained by type of microorganism were </w:t>
      </w:r>
      <w:proofErr w:type="spellStart"/>
      <w:r w:rsidRPr="006808C7">
        <w:rPr>
          <w:rFonts w:ascii="Arial" w:hAnsi="Arial" w:cs="Arial"/>
        </w:rPr>
        <w:t>analy</w:t>
      </w:r>
      <w:r w:rsidR="00B96E5F">
        <w:rPr>
          <w:rFonts w:ascii="Arial" w:hAnsi="Arial" w:cs="Arial"/>
        </w:rPr>
        <w:t>s</w:t>
      </w:r>
      <w:r w:rsidRPr="006808C7">
        <w:rPr>
          <w:rFonts w:ascii="Arial" w:hAnsi="Arial" w:cs="Arial"/>
        </w:rPr>
        <w:t>ed</w:t>
      </w:r>
      <w:proofErr w:type="spellEnd"/>
      <w:r w:rsidRPr="006808C7">
        <w:rPr>
          <w:rFonts w:ascii="Arial" w:hAnsi="Arial" w:cs="Arial"/>
        </w:rPr>
        <w:t xml:space="preserve"> in relation to the microbiological criteria defined by Algerian standard</w:t>
      </w:r>
      <w:r w:rsidRPr="006808C7">
        <w:rPr>
          <w:rFonts w:ascii="Arial" w:hAnsi="Arial" w:cs="Arial"/>
          <w:bCs/>
        </w:rPr>
        <w:t xml:space="preserve"> 1438 of July 2, 2017, establishing the microbiological criteria for foodstuffs</w:t>
      </w:r>
      <w:r w:rsidR="001F6E5A" w:rsidRPr="006808C7">
        <w:rPr>
          <w:rFonts w:ascii="Arial" w:hAnsi="Arial" w:cs="Arial"/>
          <w:bCs/>
        </w:rPr>
        <w:t xml:space="preserve"> </w:t>
      </w:r>
      <w:r w:rsidRPr="006808C7">
        <w:rPr>
          <w:rFonts w:ascii="Arial" w:hAnsi="Arial" w:cs="Arial"/>
          <w:bCs/>
        </w:rPr>
        <w:fldChar w:fldCharType="begin"/>
      </w:r>
      <w:r w:rsidR="00424DE6" w:rsidRPr="006808C7">
        <w:rPr>
          <w:rFonts w:ascii="Arial" w:hAnsi="Arial" w:cs="Arial"/>
          <w:bCs/>
        </w:rPr>
        <w:instrText xml:space="preserve"> ADDIN EN.CITE &lt;EndNote&gt;&lt;Cite&gt;&lt;Author&gt;JORA&lt;/Author&gt;&lt;Year&gt;2017&lt;/Year&gt;&lt;RecNum&gt;651&lt;/RecNum&gt;&lt;DisplayText&gt;[37]&lt;/DisplayText&gt;&lt;record&gt;&lt;rec-number&gt;651&lt;/rec-number&gt;&lt;foreign-keys&gt;&lt;key app="EN" db-id="sdatvtpxjsvp9se5rx9x2senrpvrwxw5tzz5" timestamp="1759869226"&gt;651&lt;/key&gt;&lt;key app="ENWeb" db-id=""&gt;0&lt;/key&gt;&lt;/foreign-keys&gt;&lt;ref-type name="Journal Article"&gt;17&lt;/ref-type&gt;&lt;contributors&gt;&lt;authors&gt;&lt;author&gt;JORA&lt;/author&gt;&lt;/authors&gt;&lt;/contributors&gt;&lt;titles&gt;&lt;title&gt;Décret exécutif n° 17-99 du 29 Joumada El Oula 1438 correspondant au 26 février 2017 fixant les caractéristiques du café ainsi que les conditions et les modalités de sa mise à la consommation.&lt;/title&gt;&lt;secondary-title&gt;JOURNAL OFFICIEL DE LA REPUBLIQUE ALGERIENNE N° 15&lt;/secondary-title&gt;&lt;/titles&gt;&lt;periodical&gt;&lt;full-title&gt;JOURNAL OFFICIEL DE LA REPUBLIQUE ALGERIENNE N° 15&lt;/full-title&gt;&lt;/periodical&gt;&lt;dates&gt;&lt;year&gt;2017&lt;/year&gt;&lt;/dates&gt;&lt;urls&gt;&lt;/urls&gt;&lt;custom7&gt;6 &lt;/custom7&gt;&lt;/record&gt;&lt;/Cite&gt;&lt;/EndNote&gt;</w:instrText>
      </w:r>
      <w:r w:rsidRPr="006808C7">
        <w:rPr>
          <w:rFonts w:ascii="Arial" w:hAnsi="Arial" w:cs="Arial"/>
          <w:bCs/>
        </w:rPr>
        <w:fldChar w:fldCharType="separate"/>
      </w:r>
      <w:r w:rsidR="00424DE6" w:rsidRPr="006808C7">
        <w:rPr>
          <w:rFonts w:ascii="Arial" w:hAnsi="Arial" w:cs="Arial"/>
          <w:bCs/>
          <w:noProof/>
        </w:rPr>
        <w:t>[</w:t>
      </w:r>
      <w:hyperlink w:anchor="_ENREF_37" w:tooltip="JORA, 2017 #651" w:history="1">
        <w:r w:rsidR="00BD59A1" w:rsidRPr="006808C7">
          <w:rPr>
            <w:rFonts w:ascii="Arial" w:hAnsi="Arial" w:cs="Arial"/>
            <w:bCs/>
            <w:noProof/>
          </w:rPr>
          <w:t>37</w:t>
        </w:r>
      </w:hyperlink>
      <w:r w:rsidR="00424DE6" w:rsidRPr="006808C7">
        <w:rPr>
          <w:rFonts w:ascii="Arial" w:hAnsi="Arial" w:cs="Arial"/>
          <w:bCs/>
          <w:noProof/>
        </w:rPr>
        <w:t>]</w:t>
      </w:r>
      <w:r w:rsidRPr="006808C7">
        <w:rPr>
          <w:rFonts w:ascii="Arial" w:hAnsi="Arial" w:cs="Arial"/>
          <w:bCs/>
        </w:rPr>
        <w:fldChar w:fldCharType="end"/>
      </w:r>
      <w:r w:rsidRPr="006808C7">
        <w:rPr>
          <w:rFonts w:ascii="Arial" w:hAnsi="Arial" w:cs="Arial"/>
          <w:bCs/>
        </w:rPr>
        <w:t xml:space="preserve"> . </w:t>
      </w:r>
    </w:p>
    <w:p w14:paraId="5B4BA5F7" w14:textId="77777777" w:rsidR="00966A03" w:rsidRPr="006808C7" w:rsidRDefault="00966A03" w:rsidP="00441B6F">
      <w:pPr>
        <w:pStyle w:val="Body"/>
        <w:spacing w:after="0"/>
        <w:rPr>
          <w:rFonts w:ascii="Arial" w:hAnsi="Arial" w:cs="Arial"/>
        </w:rPr>
      </w:pPr>
    </w:p>
    <w:p w14:paraId="5532157C" w14:textId="77777777" w:rsidR="00966A03" w:rsidRPr="006808C7" w:rsidRDefault="00966A03" w:rsidP="00441B6F">
      <w:pPr>
        <w:pStyle w:val="Body"/>
        <w:spacing w:after="0"/>
        <w:rPr>
          <w:rFonts w:ascii="Arial" w:hAnsi="Arial" w:cs="Arial"/>
        </w:rPr>
      </w:pPr>
    </w:p>
    <w:p w14:paraId="01B1318A" w14:textId="093663FD" w:rsidR="00902823" w:rsidRPr="006808C7" w:rsidRDefault="00FD4501" w:rsidP="00F82254">
      <w:pPr>
        <w:pStyle w:val="Heading1"/>
      </w:pPr>
      <w:r w:rsidRPr="006808C7">
        <w:lastRenderedPageBreak/>
        <w:t>RESULTS AND DISCUSSION</w:t>
      </w:r>
    </w:p>
    <w:p w14:paraId="05C638A7" w14:textId="77777777" w:rsidR="00790ADA" w:rsidRPr="006808C7" w:rsidRDefault="00790ADA" w:rsidP="00441B6F">
      <w:pPr>
        <w:pStyle w:val="Head1"/>
        <w:spacing w:after="0"/>
        <w:jc w:val="both"/>
        <w:rPr>
          <w:rFonts w:ascii="Arial" w:hAnsi="Arial" w:cs="Arial"/>
        </w:rPr>
      </w:pPr>
    </w:p>
    <w:p w14:paraId="3889F8D4" w14:textId="77777777" w:rsidR="00977C22" w:rsidRPr="006808C7" w:rsidRDefault="00977C22" w:rsidP="00977C22">
      <w:pPr>
        <w:pStyle w:val="Heading2"/>
        <w:jc w:val="both"/>
        <w:rPr>
          <w:rFonts w:ascii="Arial" w:hAnsi="Arial" w:cs="Arial"/>
          <w:b/>
          <w:bCs/>
          <w:color w:val="auto"/>
          <w:sz w:val="20"/>
          <w:szCs w:val="20"/>
        </w:rPr>
      </w:pPr>
      <w:bookmarkStart w:id="31" w:name="_Toc207374714"/>
      <w:r w:rsidRPr="006808C7">
        <w:rPr>
          <w:rFonts w:ascii="Arial" w:hAnsi="Arial" w:cs="Arial"/>
          <w:b/>
          <w:bCs/>
          <w:color w:val="auto"/>
          <w:sz w:val="20"/>
          <w:szCs w:val="20"/>
        </w:rPr>
        <w:t xml:space="preserve">Overview of the production and use of </w:t>
      </w:r>
      <w:proofErr w:type="spellStart"/>
      <w:r w:rsidRPr="006808C7">
        <w:rPr>
          <w:rFonts w:ascii="Arial" w:hAnsi="Arial" w:cs="Arial"/>
          <w:b/>
          <w:bCs/>
          <w:i/>
          <w:iCs/>
          <w:color w:val="auto"/>
          <w:sz w:val="20"/>
          <w:szCs w:val="20"/>
        </w:rPr>
        <w:t>Bixa</w:t>
      </w:r>
      <w:proofErr w:type="spellEnd"/>
      <w:r w:rsidRPr="006808C7">
        <w:rPr>
          <w:rFonts w:ascii="Arial" w:hAnsi="Arial" w:cs="Arial"/>
          <w:b/>
          <w:bCs/>
          <w:i/>
          <w:iCs/>
          <w:color w:val="auto"/>
          <w:sz w:val="20"/>
          <w:szCs w:val="20"/>
        </w:rPr>
        <w:t xml:space="preserve"> </w:t>
      </w:r>
      <w:proofErr w:type="spellStart"/>
      <w:r w:rsidRPr="006808C7">
        <w:rPr>
          <w:rFonts w:ascii="Arial" w:hAnsi="Arial" w:cs="Arial"/>
          <w:b/>
          <w:bCs/>
          <w:i/>
          <w:iCs/>
          <w:color w:val="auto"/>
          <w:sz w:val="20"/>
          <w:szCs w:val="20"/>
        </w:rPr>
        <w:t>orellana</w:t>
      </w:r>
      <w:proofErr w:type="spellEnd"/>
      <w:r w:rsidRPr="006808C7">
        <w:rPr>
          <w:rFonts w:ascii="Arial" w:hAnsi="Arial" w:cs="Arial"/>
          <w:b/>
          <w:bCs/>
          <w:i/>
          <w:iCs/>
          <w:color w:val="auto"/>
          <w:sz w:val="20"/>
          <w:szCs w:val="20"/>
        </w:rPr>
        <w:t xml:space="preserve"> </w:t>
      </w:r>
      <w:r w:rsidRPr="006808C7">
        <w:rPr>
          <w:rFonts w:ascii="Arial" w:hAnsi="Arial" w:cs="Arial"/>
          <w:b/>
          <w:bCs/>
          <w:color w:val="auto"/>
          <w:sz w:val="20"/>
          <w:szCs w:val="20"/>
        </w:rPr>
        <w:t xml:space="preserve">in Burkina Faso </w:t>
      </w:r>
      <w:bookmarkEnd w:id="31"/>
    </w:p>
    <w:p w14:paraId="201BC219" w14:textId="77777777" w:rsidR="00977C22" w:rsidRPr="006808C7" w:rsidRDefault="00977C22" w:rsidP="00977C22">
      <w:pPr>
        <w:pStyle w:val="Heading3"/>
        <w:rPr>
          <w:rFonts w:cs="Arial"/>
          <w:b w:val="0"/>
          <w:bCs/>
          <w:szCs w:val="20"/>
        </w:rPr>
      </w:pPr>
      <w:bookmarkStart w:id="32" w:name="_Toc207374715"/>
      <w:r w:rsidRPr="006808C7">
        <w:rPr>
          <w:rFonts w:cs="Arial"/>
          <w:bCs/>
          <w:szCs w:val="20"/>
        </w:rPr>
        <w:t xml:space="preserve">Production of </w:t>
      </w:r>
      <w:proofErr w:type="spellStart"/>
      <w:r w:rsidRPr="006808C7">
        <w:rPr>
          <w:rFonts w:cs="Arial"/>
          <w:bCs/>
          <w:i/>
          <w:iCs/>
          <w:szCs w:val="20"/>
        </w:rPr>
        <w:t>Bixa</w:t>
      </w:r>
      <w:proofErr w:type="spellEnd"/>
      <w:r w:rsidRPr="006808C7">
        <w:rPr>
          <w:rFonts w:cs="Arial"/>
          <w:bCs/>
          <w:i/>
          <w:iCs/>
          <w:szCs w:val="20"/>
        </w:rPr>
        <w:t xml:space="preserve"> </w:t>
      </w:r>
      <w:proofErr w:type="spellStart"/>
      <w:r w:rsidRPr="006808C7">
        <w:rPr>
          <w:rFonts w:cs="Arial"/>
          <w:bCs/>
          <w:i/>
          <w:iCs/>
          <w:szCs w:val="20"/>
        </w:rPr>
        <w:t>orellana</w:t>
      </w:r>
      <w:proofErr w:type="spellEnd"/>
      <w:r w:rsidRPr="006808C7">
        <w:rPr>
          <w:rFonts w:cs="Arial"/>
          <w:bCs/>
          <w:i/>
          <w:iCs/>
          <w:szCs w:val="20"/>
        </w:rPr>
        <w:t xml:space="preserve"> </w:t>
      </w:r>
      <w:r w:rsidRPr="006808C7">
        <w:rPr>
          <w:rFonts w:cs="Arial"/>
          <w:bCs/>
          <w:szCs w:val="20"/>
        </w:rPr>
        <w:t>in Burkina Faso</w:t>
      </w:r>
      <w:bookmarkEnd w:id="32"/>
    </w:p>
    <w:p w14:paraId="63F1EDD4" w14:textId="77777777" w:rsidR="00977C22" w:rsidRPr="006808C7" w:rsidRDefault="00977C22" w:rsidP="00977C22">
      <w:pPr>
        <w:jc w:val="both"/>
        <w:rPr>
          <w:rFonts w:ascii="Arial" w:hAnsi="Arial" w:cs="Arial"/>
        </w:rPr>
      </w:pPr>
      <w:r w:rsidRPr="006808C7">
        <w:rPr>
          <w:rFonts w:ascii="Arial" w:hAnsi="Arial" w:cs="Arial"/>
        </w:rPr>
        <w:t xml:space="preserve">In Burkina Faso, annatto production is in its infancy. Annatto cultivation remains limited and poorly documented. No specific studies indicate the current extent of its production or the areas where it is grown. However, initiatives to diversify agriculture and promote local products could offer opportunities to introduce this crop in certain regions, particularly in areas suitable for tropical agriculture. </w:t>
      </w:r>
    </w:p>
    <w:p w14:paraId="533DD96C" w14:textId="0574EE5A" w:rsidR="00977C22" w:rsidRPr="006808C7" w:rsidRDefault="00977C22" w:rsidP="00977C22">
      <w:pPr>
        <w:jc w:val="both"/>
        <w:rPr>
          <w:rFonts w:ascii="Arial" w:hAnsi="Arial" w:cs="Arial"/>
        </w:rPr>
      </w:pPr>
      <w:r w:rsidRPr="006808C7">
        <w:rPr>
          <w:rFonts w:ascii="Arial" w:hAnsi="Arial" w:cs="Arial"/>
        </w:rPr>
        <w:t xml:space="preserve">Very few people are interested in the production of </w:t>
      </w:r>
      <w:proofErr w:type="spellStart"/>
      <w:r w:rsidRPr="006808C7">
        <w:rPr>
          <w:rFonts w:ascii="Arial" w:hAnsi="Arial" w:cs="Arial"/>
          <w:i/>
          <w:iCs/>
        </w:rPr>
        <w:t>Bixa</w:t>
      </w:r>
      <w:proofErr w:type="spellEnd"/>
      <w:r w:rsidRPr="006808C7">
        <w:rPr>
          <w:rFonts w:ascii="Arial" w:hAnsi="Arial" w:cs="Arial"/>
          <w:i/>
          <w:iCs/>
        </w:rPr>
        <w:t xml:space="preserve"> </w:t>
      </w:r>
      <w:proofErr w:type="spellStart"/>
      <w:r w:rsidRPr="006808C7">
        <w:rPr>
          <w:rFonts w:ascii="Arial" w:hAnsi="Arial" w:cs="Arial"/>
          <w:i/>
          <w:iCs/>
        </w:rPr>
        <w:t>orellana</w:t>
      </w:r>
      <w:proofErr w:type="spellEnd"/>
      <w:r w:rsidRPr="006808C7">
        <w:rPr>
          <w:rFonts w:ascii="Arial" w:hAnsi="Arial" w:cs="Arial"/>
          <w:i/>
          <w:iCs/>
        </w:rPr>
        <w:t xml:space="preserve"> </w:t>
      </w:r>
      <w:r w:rsidRPr="006808C7">
        <w:rPr>
          <w:rFonts w:ascii="Arial" w:hAnsi="Arial" w:cs="Arial"/>
        </w:rPr>
        <w:t xml:space="preserve">in Burkina Faso. A few small producers grow it in the central, Haut-Bassin, and Cascades regions. The cultivation of </w:t>
      </w:r>
      <w:r w:rsidR="00576D9A" w:rsidRPr="006808C7">
        <w:rPr>
          <w:rFonts w:ascii="Arial" w:hAnsi="Arial" w:cs="Arial"/>
        </w:rPr>
        <w:t>annatto</w:t>
      </w:r>
      <w:r w:rsidRPr="006808C7">
        <w:rPr>
          <w:rFonts w:ascii="Arial" w:hAnsi="Arial" w:cs="Arial"/>
        </w:rPr>
        <w:t xml:space="preserve">, as it is also known, is often integrated into agroforestry systems or family gardens in Burkina Faso. </w:t>
      </w:r>
      <w:proofErr w:type="spellStart"/>
      <w:r w:rsidR="00FE37BC" w:rsidRPr="006808C7">
        <w:rPr>
          <w:rFonts w:ascii="Arial" w:hAnsi="Arial" w:cs="Arial"/>
        </w:rPr>
        <w:t>Annatto</w:t>
      </w:r>
      <w:r w:rsidRPr="006808C7">
        <w:rPr>
          <w:rFonts w:ascii="Arial" w:hAnsi="Arial" w:cs="Arial"/>
        </w:rPr>
        <w:t>yer</w:t>
      </w:r>
      <w:proofErr w:type="spellEnd"/>
      <w:r w:rsidRPr="006808C7">
        <w:rPr>
          <w:rFonts w:ascii="Arial" w:hAnsi="Arial" w:cs="Arial"/>
        </w:rPr>
        <w:t xml:space="preserve"> is used as an ornamental plant in some courtyards in Ouagadougou. It is a species that adapts to different </w:t>
      </w:r>
      <w:proofErr w:type="spellStart"/>
      <w:r w:rsidRPr="006808C7">
        <w:rPr>
          <w:rFonts w:ascii="Arial" w:hAnsi="Arial" w:cs="Arial"/>
        </w:rPr>
        <w:t>agro</w:t>
      </w:r>
      <w:proofErr w:type="spellEnd"/>
      <w:r w:rsidRPr="006808C7">
        <w:rPr>
          <w:rFonts w:ascii="Arial" w:hAnsi="Arial" w:cs="Arial"/>
        </w:rPr>
        <w:t xml:space="preserve">-climatic conditions when well maintained. </w:t>
      </w:r>
      <w:r w:rsidRPr="006808C7">
        <w:rPr>
          <w:rFonts w:ascii="Arial" w:hAnsi="Arial" w:cs="Arial"/>
          <w:color w:val="202122"/>
        </w:rPr>
        <w:t xml:space="preserve">Although </w:t>
      </w:r>
      <w:r w:rsidR="00816EB0" w:rsidRPr="006808C7">
        <w:rPr>
          <w:rFonts w:ascii="Arial" w:hAnsi="Arial" w:cs="Arial"/>
          <w:color w:val="202122"/>
        </w:rPr>
        <w:t>annatto</w:t>
      </w:r>
      <w:r w:rsidRPr="006808C7">
        <w:rPr>
          <w:rFonts w:ascii="Arial" w:hAnsi="Arial" w:cs="Arial"/>
          <w:color w:val="202122"/>
        </w:rPr>
        <w:t xml:space="preserve"> is drought-tolerant, moderate irrigation is recommended to optimize growth</w:t>
      </w:r>
      <w:r w:rsidR="00816EB0" w:rsidRPr="006808C7">
        <w:rPr>
          <w:rFonts w:ascii="Arial" w:hAnsi="Arial" w:cs="Arial"/>
          <w:color w:val="202122"/>
        </w:rPr>
        <w:t xml:space="preserve"> </w:t>
      </w:r>
      <w:r w:rsidRPr="006808C7">
        <w:rPr>
          <w:rFonts w:ascii="Arial" w:hAnsi="Arial" w:cs="Arial"/>
          <w:color w:val="202122"/>
        </w:rPr>
        <w:fldChar w:fldCharType="begin"/>
      </w:r>
      <w:r w:rsidR="00424DE6" w:rsidRPr="006808C7">
        <w:rPr>
          <w:rFonts w:ascii="Arial" w:hAnsi="Arial" w:cs="Arial"/>
          <w:color w:val="202122"/>
        </w:rPr>
        <w:instrText xml:space="preserve"> ADDIN EN.CITE &lt;EndNote&gt;&lt;Cite&gt;&lt;Author&gt;Orwa&lt;/Author&gt;&lt;Year&gt;2009&lt;/Year&gt;&lt;RecNum&gt;316&lt;/RecNum&gt;&lt;DisplayText&gt;[38]&lt;/DisplayText&gt;&lt;record&gt;&lt;rec-number&gt;316&lt;/rec-number&gt;&lt;foreign-keys&gt;&lt;key app="EN" db-id="sdatvtpxjsvp9se5rx9x2senrpvrwxw5tzz5" timestamp="1758236048"&gt;316&lt;/key&gt;&lt;/foreign-keys&gt;&lt;ref-type name="Journal Article"&gt;17&lt;/ref-type&gt;&lt;contributors&gt;&lt;authors&gt;&lt;author&gt;Orwa, C &lt;/author&gt;&lt;author&gt;Mutua, A &lt;/author&gt;&lt;author&gt;Kindt, Roeland  &lt;/author&gt;&lt;author&gt;Jamnadass, Ramni &lt;/author&gt;&lt;author&gt;Simons, Anthony John &lt;/author&gt;&lt;/authors&gt;&lt;/contributors&gt;&lt;titles&gt;&lt;title&gt;Agroforestree Database: A Tree Reference and Selection Guide, version 4.0&lt;/title&gt;&lt;secondary-title&gt;CIFOR-ICRAF. &lt;/secondary-title&gt;&lt;/titles&gt;&lt;periodical&gt;&lt;full-title&gt;CIFOR-ICRAF.&lt;/full-title&gt;&lt;/periodical&gt;&lt;dates&gt;&lt;year&gt;2009&lt;/year&gt;&lt;/dates&gt;&lt;urls&gt;&lt;related-urls&gt;&lt;url&gt;https://www.cifor-icraf.org/knowledge/publication/33826/&lt;/url&gt;&lt;/related-urls&gt;&lt;/urls&gt;&lt;/record&gt;&lt;/Cite&gt;&lt;/EndNote&gt;</w:instrText>
      </w:r>
      <w:r w:rsidRPr="006808C7">
        <w:rPr>
          <w:rFonts w:ascii="Arial" w:hAnsi="Arial" w:cs="Arial"/>
          <w:color w:val="202122"/>
        </w:rPr>
        <w:fldChar w:fldCharType="separate"/>
      </w:r>
      <w:r w:rsidR="00424DE6" w:rsidRPr="006808C7">
        <w:rPr>
          <w:rFonts w:ascii="Arial" w:hAnsi="Arial" w:cs="Arial"/>
          <w:noProof/>
          <w:color w:val="202122"/>
        </w:rPr>
        <w:t>[</w:t>
      </w:r>
      <w:hyperlink w:anchor="_ENREF_38" w:tooltip="Orwa, 2009 #316" w:history="1">
        <w:r w:rsidR="00BD59A1" w:rsidRPr="006808C7">
          <w:rPr>
            <w:rFonts w:ascii="Arial" w:hAnsi="Arial" w:cs="Arial"/>
            <w:noProof/>
            <w:color w:val="202122"/>
          </w:rPr>
          <w:t>38</w:t>
        </w:r>
      </w:hyperlink>
      <w:r w:rsidR="00424DE6" w:rsidRPr="006808C7">
        <w:rPr>
          <w:rFonts w:ascii="Arial" w:hAnsi="Arial" w:cs="Arial"/>
          <w:noProof/>
          <w:color w:val="202122"/>
        </w:rPr>
        <w:t>]</w:t>
      </w:r>
      <w:r w:rsidRPr="006808C7">
        <w:rPr>
          <w:rFonts w:ascii="Arial" w:hAnsi="Arial" w:cs="Arial"/>
          <w:color w:val="202122"/>
        </w:rPr>
        <w:fldChar w:fldCharType="end"/>
      </w:r>
      <w:r w:rsidRPr="006808C7">
        <w:rPr>
          <w:rFonts w:ascii="Arial" w:hAnsi="Arial" w:cs="Arial"/>
          <w:color w:val="202122"/>
        </w:rPr>
        <w:t xml:space="preserve"> . In Burkina Faso, the waterfall and upper basin regions are suitable areas for growing </w:t>
      </w:r>
      <w:proofErr w:type="spellStart"/>
      <w:r w:rsidRPr="006808C7">
        <w:rPr>
          <w:rFonts w:ascii="Arial" w:hAnsi="Arial" w:cs="Arial"/>
          <w:i/>
          <w:iCs/>
        </w:rPr>
        <w:t>Bixa</w:t>
      </w:r>
      <w:proofErr w:type="spellEnd"/>
      <w:r w:rsidRPr="006808C7">
        <w:rPr>
          <w:rFonts w:ascii="Arial" w:hAnsi="Arial" w:cs="Arial"/>
          <w:i/>
          <w:iCs/>
        </w:rPr>
        <w:t xml:space="preserve"> </w:t>
      </w:r>
      <w:proofErr w:type="spellStart"/>
      <w:r w:rsidRPr="006808C7">
        <w:rPr>
          <w:rFonts w:ascii="Arial" w:hAnsi="Arial" w:cs="Arial"/>
          <w:i/>
          <w:iCs/>
        </w:rPr>
        <w:t>orellana</w:t>
      </w:r>
      <w:proofErr w:type="spellEnd"/>
      <w:r w:rsidRPr="006808C7">
        <w:rPr>
          <w:rFonts w:ascii="Arial" w:hAnsi="Arial" w:cs="Arial"/>
          <w:i/>
          <w:iCs/>
        </w:rPr>
        <w:t xml:space="preserve">. </w:t>
      </w:r>
      <w:r w:rsidRPr="006808C7">
        <w:rPr>
          <w:rFonts w:ascii="Arial" w:hAnsi="Arial" w:cs="Arial"/>
          <w:color w:val="202122"/>
        </w:rPr>
        <w:t xml:space="preserve">However, our surveys did not identify any annatto production areas, as we were unable to travel and had to rely on social media and phone calls. Nevertheless, the main regions where </w:t>
      </w:r>
      <w:proofErr w:type="spellStart"/>
      <w:r w:rsidRPr="006808C7">
        <w:rPr>
          <w:rFonts w:ascii="Arial" w:hAnsi="Arial" w:cs="Arial"/>
          <w:i/>
          <w:iCs/>
          <w:color w:val="202122"/>
        </w:rPr>
        <w:t>Bixa</w:t>
      </w:r>
      <w:proofErr w:type="spellEnd"/>
      <w:r w:rsidRPr="006808C7">
        <w:rPr>
          <w:rFonts w:ascii="Arial" w:hAnsi="Arial" w:cs="Arial"/>
          <w:i/>
          <w:iCs/>
          <w:color w:val="202122"/>
        </w:rPr>
        <w:t xml:space="preserve"> </w:t>
      </w:r>
      <w:proofErr w:type="spellStart"/>
      <w:r w:rsidRPr="006808C7">
        <w:rPr>
          <w:rFonts w:ascii="Arial" w:hAnsi="Arial" w:cs="Arial"/>
          <w:i/>
          <w:iCs/>
          <w:color w:val="202122"/>
        </w:rPr>
        <w:t>orellana</w:t>
      </w:r>
      <w:proofErr w:type="spellEnd"/>
      <w:r w:rsidRPr="006808C7">
        <w:rPr>
          <w:rFonts w:ascii="Arial" w:hAnsi="Arial" w:cs="Arial"/>
          <w:i/>
          <w:iCs/>
          <w:color w:val="202122"/>
        </w:rPr>
        <w:t xml:space="preserve"> </w:t>
      </w:r>
      <w:r w:rsidRPr="006808C7">
        <w:rPr>
          <w:rFonts w:ascii="Arial" w:hAnsi="Arial" w:cs="Arial"/>
          <w:color w:val="202122"/>
        </w:rPr>
        <w:t>could be produced are the Southwest (Sudano-Guinean zone), the Center-West (Sudano-Sahelian zone), and the West (</w:t>
      </w:r>
      <w:proofErr w:type="spellStart"/>
      <w:r w:rsidRPr="006808C7">
        <w:rPr>
          <w:rFonts w:ascii="Arial" w:hAnsi="Arial" w:cs="Arial"/>
          <w:color w:val="202122"/>
        </w:rPr>
        <w:t>Comoé</w:t>
      </w:r>
      <w:proofErr w:type="spellEnd"/>
      <w:r w:rsidRPr="006808C7">
        <w:rPr>
          <w:rFonts w:ascii="Arial" w:hAnsi="Arial" w:cs="Arial"/>
          <w:color w:val="202122"/>
        </w:rPr>
        <w:t xml:space="preserve"> region).</w:t>
      </w:r>
    </w:p>
    <w:p w14:paraId="06CAE44C" w14:textId="77777777" w:rsidR="00977C22" w:rsidRPr="006808C7" w:rsidRDefault="00977C22" w:rsidP="00977C22">
      <w:pPr>
        <w:pStyle w:val="Heading3"/>
        <w:spacing w:after="240"/>
        <w:rPr>
          <w:rFonts w:cs="Arial"/>
          <w:b w:val="0"/>
          <w:bCs/>
          <w:szCs w:val="20"/>
        </w:rPr>
      </w:pPr>
      <w:bookmarkStart w:id="33" w:name="_Toc207374716"/>
      <w:r w:rsidRPr="006808C7">
        <w:rPr>
          <w:rFonts w:cs="Arial"/>
          <w:bCs/>
          <w:szCs w:val="20"/>
        </w:rPr>
        <w:t xml:space="preserve">Use of </w:t>
      </w:r>
      <w:proofErr w:type="spellStart"/>
      <w:r w:rsidRPr="006808C7">
        <w:rPr>
          <w:rFonts w:cs="Arial"/>
          <w:bCs/>
          <w:i/>
          <w:iCs/>
          <w:szCs w:val="20"/>
        </w:rPr>
        <w:t>Bixa</w:t>
      </w:r>
      <w:proofErr w:type="spellEnd"/>
      <w:r w:rsidRPr="006808C7">
        <w:rPr>
          <w:rFonts w:cs="Arial"/>
          <w:bCs/>
          <w:i/>
          <w:iCs/>
          <w:szCs w:val="20"/>
        </w:rPr>
        <w:t xml:space="preserve"> </w:t>
      </w:r>
      <w:proofErr w:type="spellStart"/>
      <w:r w:rsidRPr="006808C7">
        <w:rPr>
          <w:rFonts w:cs="Arial"/>
          <w:bCs/>
          <w:i/>
          <w:iCs/>
          <w:szCs w:val="20"/>
        </w:rPr>
        <w:t>orellana</w:t>
      </w:r>
      <w:proofErr w:type="spellEnd"/>
      <w:r w:rsidRPr="006808C7">
        <w:rPr>
          <w:rFonts w:cs="Arial"/>
          <w:bCs/>
          <w:i/>
          <w:iCs/>
          <w:szCs w:val="20"/>
        </w:rPr>
        <w:t xml:space="preserve"> </w:t>
      </w:r>
      <w:r w:rsidRPr="006808C7">
        <w:rPr>
          <w:rFonts w:cs="Arial"/>
          <w:bCs/>
          <w:szCs w:val="20"/>
        </w:rPr>
        <w:t>in Burkina Faso</w:t>
      </w:r>
      <w:bookmarkEnd w:id="33"/>
    </w:p>
    <w:p w14:paraId="30A4E5D7" w14:textId="77777777" w:rsidR="00977C22" w:rsidRPr="006808C7" w:rsidRDefault="00977C22" w:rsidP="00977C22">
      <w:pPr>
        <w:pStyle w:val="ListParagraph"/>
        <w:numPr>
          <w:ilvl w:val="0"/>
          <w:numId w:val="32"/>
        </w:numPr>
        <w:spacing w:line="240" w:lineRule="auto"/>
        <w:jc w:val="both"/>
        <w:rPr>
          <w:rFonts w:ascii="Arial" w:hAnsi="Arial" w:cs="Arial"/>
          <w:sz w:val="20"/>
          <w:szCs w:val="20"/>
        </w:rPr>
      </w:pPr>
      <w:r w:rsidRPr="006808C7">
        <w:rPr>
          <w:rFonts w:ascii="Arial" w:hAnsi="Arial" w:cs="Arial"/>
          <w:b/>
          <w:iCs/>
          <w:sz w:val="20"/>
          <w:szCs w:val="20"/>
        </w:rPr>
        <w:t xml:space="preserve">In the </w:t>
      </w:r>
      <w:proofErr w:type="spellStart"/>
      <w:r w:rsidRPr="006808C7">
        <w:rPr>
          <w:rFonts w:ascii="Arial" w:hAnsi="Arial" w:cs="Arial"/>
          <w:b/>
          <w:iCs/>
          <w:sz w:val="20"/>
          <w:szCs w:val="20"/>
        </w:rPr>
        <w:t>food</w:t>
      </w:r>
      <w:proofErr w:type="spellEnd"/>
      <w:r w:rsidRPr="006808C7">
        <w:rPr>
          <w:rFonts w:ascii="Arial" w:hAnsi="Arial" w:cs="Arial"/>
          <w:b/>
          <w:iCs/>
          <w:sz w:val="20"/>
          <w:szCs w:val="20"/>
        </w:rPr>
        <w:t xml:space="preserve"> </w:t>
      </w:r>
      <w:proofErr w:type="spellStart"/>
      <w:r w:rsidRPr="006808C7">
        <w:rPr>
          <w:rFonts w:ascii="Arial" w:hAnsi="Arial" w:cs="Arial"/>
          <w:b/>
          <w:iCs/>
          <w:sz w:val="20"/>
          <w:szCs w:val="20"/>
        </w:rPr>
        <w:t>sector</w:t>
      </w:r>
      <w:proofErr w:type="spellEnd"/>
    </w:p>
    <w:p w14:paraId="411245B8" w14:textId="77777777" w:rsidR="00977C22" w:rsidRPr="006808C7" w:rsidRDefault="00977C22" w:rsidP="00977C22">
      <w:pPr>
        <w:jc w:val="both"/>
        <w:rPr>
          <w:rFonts w:ascii="Arial" w:hAnsi="Arial" w:cs="Arial"/>
        </w:rPr>
      </w:pPr>
      <w:r w:rsidRPr="006808C7">
        <w:rPr>
          <w:rFonts w:ascii="Arial" w:hAnsi="Arial" w:cs="Arial"/>
        </w:rPr>
        <w:t>In Burkina Faso, annatto (</w:t>
      </w:r>
      <w:proofErr w:type="spellStart"/>
      <w:r w:rsidRPr="006808C7">
        <w:rPr>
          <w:rFonts w:ascii="Arial" w:hAnsi="Arial" w:cs="Arial"/>
          <w:i/>
          <w:iCs/>
        </w:rPr>
        <w:t>Bixa</w:t>
      </w:r>
      <w:proofErr w:type="spellEnd"/>
      <w:r w:rsidRPr="006808C7">
        <w:rPr>
          <w:rFonts w:ascii="Arial" w:hAnsi="Arial" w:cs="Arial"/>
          <w:i/>
          <w:iCs/>
        </w:rPr>
        <w:t xml:space="preserve"> </w:t>
      </w:r>
      <w:proofErr w:type="spellStart"/>
      <w:r w:rsidRPr="006808C7">
        <w:rPr>
          <w:rFonts w:ascii="Arial" w:hAnsi="Arial" w:cs="Arial"/>
          <w:i/>
          <w:iCs/>
        </w:rPr>
        <w:t>orellana</w:t>
      </w:r>
      <w:proofErr w:type="spellEnd"/>
      <w:r w:rsidRPr="006808C7">
        <w:rPr>
          <w:rFonts w:ascii="Arial" w:hAnsi="Arial" w:cs="Arial"/>
        </w:rPr>
        <w:t>), known locally as "</w:t>
      </w:r>
      <w:proofErr w:type="spellStart"/>
      <w:r w:rsidRPr="006808C7">
        <w:rPr>
          <w:rFonts w:ascii="Arial" w:hAnsi="Arial" w:cs="Arial"/>
          <w:i/>
          <w:iCs/>
        </w:rPr>
        <w:t>tomate</w:t>
      </w:r>
      <w:proofErr w:type="spellEnd"/>
      <w:r w:rsidRPr="006808C7">
        <w:rPr>
          <w:rFonts w:ascii="Arial" w:hAnsi="Arial" w:cs="Arial"/>
          <w:i/>
          <w:iCs/>
        </w:rPr>
        <w:t xml:space="preserve"> zoom</w:t>
      </w:r>
      <w:r w:rsidRPr="006808C7">
        <w:rPr>
          <w:rFonts w:ascii="Arial" w:hAnsi="Arial" w:cs="Arial"/>
        </w:rPr>
        <w:t xml:space="preserve">" (meaning tomato powder in </w:t>
      </w:r>
      <w:proofErr w:type="spellStart"/>
      <w:r w:rsidRPr="006808C7">
        <w:rPr>
          <w:rFonts w:ascii="Arial" w:hAnsi="Arial" w:cs="Arial"/>
        </w:rPr>
        <w:t>Mooré</w:t>
      </w:r>
      <w:proofErr w:type="spellEnd"/>
      <w:r w:rsidRPr="006808C7">
        <w:rPr>
          <w:rFonts w:ascii="Arial" w:hAnsi="Arial" w:cs="Arial"/>
        </w:rPr>
        <w:t>) or "</w:t>
      </w:r>
      <w:proofErr w:type="spellStart"/>
      <w:r w:rsidRPr="006808C7">
        <w:rPr>
          <w:rFonts w:ascii="Arial" w:hAnsi="Arial" w:cs="Arial"/>
          <w:i/>
          <w:iCs/>
        </w:rPr>
        <w:t>tomati</w:t>
      </w:r>
      <w:proofErr w:type="spellEnd"/>
      <w:r w:rsidRPr="006808C7">
        <w:rPr>
          <w:rFonts w:ascii="Arial" w:hAnsi="Arial" w:cs="Arial"/>
          <w:i/>
          <w:iCs/>
        </w:rPr>
        <w:t xml:space="preserve"> </w:t>
      </w:r>
      <w:proofErr w:type="spellStart"/>
      <w:r w:rsidRPr="006808C7">
        <w:rPr>
          <w:rFonts w:ascii="Arial" w:hAnsi="Arial" w:cs="Arial"/>
          <w:i/>
          <w:iCs/>
        </w:rPr>
        <w:t>mougou</w:t>
      </w:r>
      <w:proofErr w:type="spellEnd"/>
      <w:r w:rsidRPr="006808C7">
        <w:rPr>
          <w:rFonts w:ascii="Arial" w:hAnsi="Arial" w:cs="Arial"/>
        </w:rPr>
        <w:t xml:space="preserve">" (tomato powder in </w:t>
      </w:r>
      <w:proofErr w:type="spellStart"/>
      <w:r w:rsidRPr="006808C7">
        <w:rPr>
          <w:rFonts w:ascii="Arial" w:hAnsi="Arial" w:cs="Arial"/>
        </w:rPr>
        <w:t>Dioula</w:t>
      </w:r>
      <w:proofErr w:type="spellEnd"/>
      <w:r w:rsidRPr="006808C7">
        <w:rPr>
          <w:rFonts w:ascii="Arial" w:hAnsi="Arial" w:cs="Arial"/>
        </w:rPr>
        <w:t>), has historically been used as a natural food coloring. Its red-orange seeds are incorporated into iconic culinary preparations, particularly sauces such as the popular peanut paste sauce eaten with white rice and called "</w:t>
      </w:r>
      <w:proofErr w:type="spellStart"/>
      <w:r w:rsidRPr="006808C7">
        <w:rPr>
          <w:rFonts w:ascii="Arial" w:hAnsi="Arial" w:cs="Arial"/>
          <w:i/>
          <w:iCs/>
        </w:rPr>
        <w:t>moui</w:t>
      </w:r>
      <w:proofErr w:type="spellEnd"/>
      <w:r w:rsidRPr="006808C7">
        <w:rPr>
          <w:rFonts w:ascii="Arial" w:hAnsi="Arial" w:cs="Arial"/>
          <w:i/>
          <w:iCs/>
        </w:rPr>
        <w:t xml:space="preserve"> bongo</w:t>
      </w:r>
      <w:r w:rsidRPr="006808C7">
        <w:rPr>
          <w:rFonts w:ascii="Arial" w:hAnsi="Arial" w:cs="Arial"/>
        </w:rPr>
        <w:t>," to which it gives an appetizing orange hue. Annatto seeds and powder are used in dishes made with palm oil or grilled meats, where they enhance the color while adding a slight earthy flavor. The traditional preparation involves extracting the pigments (bixin and norbixin) by macerating the seeds in hot water. The most common processing method in Burkina Faso is to make a powder by grinding annatto seeds mixed with a little flour or corn bran. This fine powder is used to season meat and add color to meals.</w:t>
      </w:r>
    </w:p>
    <w:p w14:paraId="75096ACC" w14:textId="77777777" w:rsidR="00977C22" w:rsidRPr="006808C7" w:rsidRDefault="00977C22" w:rsidP="00977C22">
      <w:pPr>
        <w:jc w:val="both"/>
        <w:rPr>
          <w:rFonts w:ascii="Arial" w:hAnsi="Arial" w:cs="Arial"/>
        </w:rPr>
      </w:pPr>
      <w:r w:rsidRPr="006808C7">
        <w:rPr>
          <w:rFonts w:ascii="Arial" w:hAnsi="Arial" w:cs="Arial"/>
        </w:rPr>
        <w:t>According to the survey conducted, the following products are available on the market:</w:t>
      </w:r>
    </w:p>
    <w:p w14:paraId="055314D7" w14:textId="77777777" w:rsidR="00977C22" w:rsidRPr="006808C7" w:rsidRDefault="00977C22" w:rsidP="00977C22">
      <w:pPr>
        <w:pStyle w:val="ListParagraph"/>
        <w:numPr>
          <w:ilvl w:val="0"/>
          <w:numId w:val="31"/>
        </w:numPr>
        <w:spacing w:line="240" w:lineRule="auto"/>
        <w:jc w:val="both"/>
        <w:rPr>
          <w:rFonts w:ascii="Arial" w:hAnsi="Arial" w:cs="Arial"/>
          <w:sz w:val="20"/>
          <w:szCs w:val="20"/>
        </w:rPr>
      </w:pPr>
      <w:proofErr w:type="spellStart"/>
      <w:proofErr w:type="gramStart"/>
      <w:r w:rsidRPr="006808C7">
        <w:rPr>
          <w:rFonts w:ascii="Arial" w:hAnsi="Arial" w:cs="Arial"/>
          <w:sz w:val="20"/>
          <w:szCs w:val="20"/>
        </w:rPr>
        <w:t>annatto</w:t>
      </w:r>
      <w:proofErr w:type="spellEnd"/>
      <w:proofErr w:type="gramEnd"/>
      <w:r w:rsidRPr="006808C7">
        <w:rPr>
          <w:rFonts w:ascii="Arial" w:hAnsi="Arial" w:cs="Arial"/>
          <w:sz w:val="20"/>
          <w:szCs w:val="20"/>
        </w:rPr>
        <w:t xml:space="preserve"> </w:t>
      </w:r>
      <w:proofErr w:type="spellStart"/>
      <w:r w:rsidRPr="006808C7">
        <w:rPr>
          <w:rFonts w:ascii="Arial" w:hAnsi="Arial" w:cs="Arial"/>
          <w:sz w:val="20"/>
          <w:szCs w:val="20"/>
        </w:rPr>
        <w:t>seeds</w:t>
      </w:r>
      <w:proofErr w:type="spellEnd"/>
    </w:p>
    <w:p w14:paraId="5F5331FA" w14:textId="573836B8" w:rsidR="00977C22" w:rsidRPr="006808C7" w:rsidRDefault="001200A5" w:rsidP="00977C22">
      <w:pPr>
        <w:pStyle w:val="ListParagraph"/>
        <w:numPr>
          <w:ilvl w:val="0"/>
          <w:numId w:val="31"/>
        </w:numPr>
        <w:spacing w:line="240" w:lineRule="auto"/>
        <w:jc w:val="both"/>
        <w:rPr>
          <w:rFonts w:ascii="Arial" w:hAnsi="Arial" w:cs="Arial"/>
          <w:sz w:val="20"/>
          <w:szCs w:val="20"/>
          <w:lang w:val="en-US"/>
        </w:rPr>
      </w:pPr>
      <w:r w:rsidRPr="006808C7">
        <w:rPr>
          <w:rFonts w:ascii="Arial" w:hAnsi="Arial" w:cs="Arial"/>
          <w:sz w:val="20"/>
          <w:szCs w:val="20"/>
          <w:lang w:val="en-US"/>
        </w:rPr>
        <w:t>Annatto-based spices are obtained by grinding seeds mixed with corn (flour or bran), shea butter, or other ingredients. According to our investigations, sellers add corn to annatto seeds to make them easier to grind, as the hardness of the seeds sometimes creates mechanical resistance. However, other sellers claim that they add corn to increase the profitability of the spices.</w:t>
      </w:r>
    </w:p>
    <w:p w14:paraId="15B134AA" w14:textId="77777777" w:rsidR="00977C22" w:rsidRPr="006808C7" w:rsidRDefault="00977C22" w:rsidP="00977C22">
      <w:pPr>
        <w:pStyle w:val="ListParagraph"/>
        <w:spacing w:before="240" w:after="0" w:line="240" w:lineRule="auto"/>
        <w:jc w:val="both"/>
        <w:rPr>
          <w:rFonts w:ascii="Arial" w:hAnsi="Arial" w:cs="Arial"/>
          <w:sz w:val="20"/>
          <w:szCs w:val="20"/>
          <w:lang w:val="en-US"/>
        </w:rPr>
      </w:pPr>
    </w:p>
    <w:p w14:paraId="4A3E265D" w14:textId="77777777" w:rsidR="00977C22" w:rsidRPr="006808C7" w:rsidRDefault="00977C22" w:rsidP="00977C22">
      <w:pPr>
        <w:pStyle w:val="ListParagraph"/>
        <w:numPr>
          <w:ilvl w:val="0"/>
          <w:numId w:val="32"/>
        </w:numPr>
        <w:spacing w:before="240" w:line="240" w:lineRule="auto"/>
        <w:jc w:val="both"/>
        <w:rPr>
          <w:rFonts w:ascii="Arial" w:hAnsi="Arial" w:cs="Arial"/>
          <w:bCs/>
          <w:sz w:val="20"/>
          <w:szCs w:val="20"/>
        </w:rPr>
      </w:pPr>
      <w:r w:rsidRPr="006808C7">
        <w:rPr>
          <w:rFonts w:ascii="Arial" w:hAnsi="Arial" w:cs="Arial"/>
          <w:b/>
          <w:bCs/>
          <w:sz w:val="20"/>
          <w:szCs w:val="20"/>
        </w:rPr>
        <w:t xml:space="preserve">Applications in </w:t>
      </w:r>
      <w:proofErr w:type="spellStart"/>
      <w:r w:rsidRPr="006808C7">
        <w:rPr>
          <w:rFonts w:ascii="Arial" w:hAnsi="Arial" w:cs="Arial"/>
          <w:b/>
          <w:bCs/>
          <w:sz w:val="20"/>
          <w:szCs w:val="20"/>
        </w:rPr>
        <w:t>traditional</w:t>
      </w:r>
      <w:proofErr w:type="spellEnd"/>
      <w:r w:rsidRPr="006808C7">
        <w:rPr>
          <w:rFonts w:ascii="Arial" w:hAnsi="Arial" w:cs="Arial"/>
          <w:b/>
          <w:bCs/>
          <w:sz w:val="20"/>
          <w:szCs w:val="20"/>
        </w:rPr>
        <w:t xml:space="preserve"> </w:t>
      </w:r>
      <w:proofErr w:type="spellStart"/>
      <w:r w:rsidRPr="006808C7">
        <w:rPr>
          <w:rFonts w:ascii="Arial" w:hAnsi="Arial" w:cs="Arial"/>
          <w:b/>
          <w:bCs/>
          <w:sz w:val="20"/>
          <w:szCs w:val="20"/>
        </w:rPr>
        <w:t>medicine</w:t>
      </w:r>
      <w:proofErr w:type="spellEnd"/>
    </w:p>
    <w:p w14:paraId="4D529800" w14:textId="2D48FFC1" w:rsidR="00977C22" w:rsidRPr="006808C7" w:rsidRDefault="00977C22" w:rsidP="00977C22">
      <w:pPr>
        <w:jc w:val="both"/>
        <w:rPr>
          <w:rFonts w:ascii="Arial" w:hAnsi="Arial" w:cs="Arial"/>
        </w:rPr>
      </w:pPr>
      <w:r w:rsidRPr="006808C7">
        <w:rPr>
          <w:rFonts w:ascii="Arial" w:hAnsi="Arial" w:cs="Arial"/>
        </w:rPr>
        <w:t xml:space="preserve">In Burkina Faso, </w:t>
      </w:r>
      <w:proofErr w:type="spellStart"/>
      <w:r w:rsidRPr="006808C7">
        <w:rPr>
          <w:rFonts w:ascii="Arial" w:hAnsi="Arial" w:cs="Arial"/>
          <w:i/>
          <w:iCs/>
        </w:rPr>
        <w:t>Bixa</w:t>
      </w:r>
      <w:proofErr w:type="spellEnd"/>
      <w:r w:rsidRPr="006808C7">
        <w:rPr>
          <w:rFonts w:ascii="Arial" w:hAnsi="Arial" w:cs="Arial"/>
          <w:i/>
          <w:iCs/>
        </w:rPr>
        <w:t xml:space="preserve"> </w:t>
      </w:r>
      <w:proofErr w:type="spellStart"/>
      <w:r w:rsidRPr="006808C7">
        <w:rPr>
          <w:rFonts w:ascii="Arial" w:hAnsi="Arial" w:cs="Arial"/>
          <w:i/>
          <w:iCs/>
        </w:rPr>
        <w:t>orellana</w:t>
      </w:r>
      <w:proofErr w:type="spellEnd"/>
      <w:r w:rsidRPr="006808C7">
        <w:rPr>
          <w:rFonts w:ascii="Arial" w:hAnsi="Arial" w:cs="Arial"/>
          <w:i/>
          <w:iCs/>
        </w:rPr>
        <w:t xml:space="preserve"> </w:t>
      </w:r>
      <w:r w:rsidRPr="006808C7">
        <w:rPr>
          <w:rFonts w:ascii="Arial" w:hAnsi="Arial" w:cs="Arial"/>
        </w:rPr>
        <w:t xml:space="preserve">could be used in traditional medicine, as is the case in other African countries. Unfortunately, through the survey we conducted, we were unable to obtain information on the use of </w:t>
      </w:r>
      <w:proofErr w:type="spellStart"/>
      <w:r w:rsidRPr="006808C7">
        <w:rPr>
          <w:rFonts w:ascii="Arial" w:hAnsi="Arial" w:cs="Arial"/>
          <w:i/>
          <w:iCs/>
        </w:rPr>
        <w:t>Bixa</w:t>
      </w:r>
      <w:proofErr w:type="spellEnd"/>
      <w:r w:rsidRPr="006808C7">
        <w:rPr>
          <w:rFonts w:ascii="Arial" w:hAnsi="Arial" w:cs="Arial"/>
          <w:i/>
          <w:iCs/>
        </w:rPr>
        <w:t xml:space="preserve"> </w:t>
      </w:r>
      <w:proofErr w:type="spellStart"/>
      <w:r w:rsidRPr="006808C7">
        <w:rPr>
          <w:rFonts w:ascii="Arial" w:hAnsi="Arial" w:cs="Arial"/>
          <w:i/>
          <w:iCs/>
        </w:rPr>
        <w:t>orellana</w:t>
      </w:r>
      <w:proofErr w:type="spellEnd"/>
      <w:r w:rsidRPr="006808C7">
        <w:rPr>
          <w:rFonts w:ascii="Arial" w:hAnsi="Arial" w:cs="Arial"/>
          <w:i/>
          <w:iCs/>
        </w:rPr>
        <w:t xml:space="preserve"> </w:t>
      </w:r>
      <w:r w:rsidRPr="006808C7">
        <w:rPr>
          <w:rFonts w:ascii="Arial" w:hAnsi="Arial" w:cs="Arial"/>
        </w:rPr>
        <w:t>in traditional medicine</w:t>
      </w:r>
      <w:r w:rsidR="001B4B7D" w:rsidRPr="006808C7">
        <w:rPr>
          <w:rFonts w:ascii="Arial" w:hAnsi="Arial" w:cs="Arial"/>
        </w:rPr>
        <w:t xml:space="preserve">, as is the case in Brazil and several other countries, </w:t>
      </w:r>
      <w:r w:rsidR="00345082" w:rsidRPr="006808C7">
        <w:rPr>
          <w:rFonts w:ascii="Arial" w:hAnsi="Arial" w:cs="Arial"/>
        </w:rPr>
        <w:t>where annatto</w:t>
      </w:r>
      <w:r w:rsidR="001B4B7D" w:rsidRPr="006808C7">
        <w:rPr>
          <w:rFonts w:ascii="Arial" w:hAnsi="Arial" w:cs="Arial"/>
        </w:rPr>
        <w:t xml:space="preserve"> is recognized for several biological applications, indicating its potential use as an active ingredient in pharmaceutical products</w:t>
      </w:r>
      <w:r w:rsidR="00345082" w:rsidRPr="006808C7">
        <w:rPr>
          <w:rFonts w:ascii="Arial" w:hAnsi="Arial" w:cs="Arial"/>
        </w:rPr>
        <w:t xml:space="preserve"> </w:t>
      </w:r>
      <w:r w:rsidR="00345082" w:rsidRPr="006808C7">
        <w:rPr>
          <w:rFonts w:ascii="Arial" w:hAnsi="Arial" w:cs="Arial"/>
        </w:rPr>
        <w:fldChar w:fldCharType="begin">
          <w:fldData xml:space="preserve">PEVuZE5vdGU+PENpdGU+PEF1dGhvcj5WaWxhciBEZGU8L0F1dGhvcj48WWVhcj4yMDE0PC9ZZWFy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==
</w:fldData>
        </w:fldChar>
      </w:r>
      <w:r w:rsidR="002C7E1A" w:rsidRPr="006808C7">
        <w:rPr>
          <w:rFonts w:ascii="Arial" w:hAnsi="Arial" w:cs="Arial"/>
        </w:rPr>
        <w:instrText xml:space="preserve"> ADDIN EN.CITE </w:instrText>
      </w:r>
      <w:r w:rsidR="002C7E1A" w:rsidRPr="006808C7">
        <w:rPr>
          <w:rFonts w:ascii="Arial" w:hAnsi="Arial" w:cs="Arial"/>
        </w:rPr>
        <w:fldChar w:fldCharType="begin">
          <w:fldData xml:space="preserve">PEVuZE5vdGU+PENpdGU+PEF1dGhvcj5WaWxhciBEZGU8L0F1dGhvcj48WWVhcj4yMDE0PC9ZZWFy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==
</w:fldData>
        </w:fldChar>
      </w:r>
      <w:r w:rsidR="002C7E1A" w:rsidRPr="006808C7">
        <w:rPr>
          <w:rFonts w:ascii="Arial" w:hAnsi="Arial" w:cs="Arial"/>
        </w:rPr>
        <w:instrText xml:space="preserve"> ADDIN EN.CITE.DATA </w:instrText>
      </w:r>
      <w:r w:rsidR="002C7E1A" w:rsidRPr="006808C7">
        <w:rPr>
          <w:rFonts w:ascii="Arial" w:hAnsi="Arial" w:cs="Arial"/>
        </w:rPr>
      </w:r>
      <w:r w:rsidR="002C7E1A" w:rsidRPr="006808C7">
        <w:rPr>
          <w:rFonts w:ascii="Arial" w:hAnsi="Arial" w:cs="Arial"/>
        </w:rPr>
        <w:fldChar w:fldCharType="end"/>
      </w:r>
      <w:r w:rsidR="00345082" w:rsidRPr="006808C7">
        <w:rPr>
          <w:rFonts w:ascii="Arial" w:hAnsi="Arial" w:cs="Arial"/>
        </w:rPr>
      </w:r>
      <w:r w:rsidR="00345082" w:rsidRPr="006808C7">
        <w:rPr>
          <w:rFonts w:ascii="Arial" w:hAnsi="Arial" w:cs="Arial"/>
        </w:rPr>
        <w:fldChar w:fldCharType="separate"/>
      </w:r>
      <w:r w:rsidR="002C7E1A" w:rsidRPr="006808C7">
        <w:rPr>
          <w:rFonts w:ascii="Arial" w:hAnsi="Arial" w:cs="Arial"/>
          <w:noProof/>
        </w:rPr>
        <w:t>[</w:t>
      </w:r>
      <w:hyperlink w:anchor="_ENREF_10" w:tooltip="Vilar Dde, 2014 #106" w:history="1">
        <w:r w:rsidR="00BD59A1" w:rsidRPr="006808C7">
          <w:rPr>
            <w:rFonts w:ascii="Arial" w:hAnsi="Arial" w:cs="Arial"/>
            <w:noProof/>
          </w:rPr>
          <w:t>10</w:t>
        </w:r>
      </w:hyperlink>
      <w:r w:rsidR="002C7E1A" w:rsidRPr="006808C7">
        <w:rPr>
          <w:rFonts w:ascii="Arial" w:hAnsi="Arial" w:cs="Arial"/>
          <w:noProof/>
        </w:rPr>
        <w:t>]</w:t>
      </w:r>
      <w:r w:rsidR="00345082" w:rsidRPr="006808C7">
        <w:rPr>
          <w:rFonts w:ascii="Arial" w:hAnsi="Arial" w:cs="Arial"/>
        </w:rPr>
        <w:fldChar w:fldCharType="end"/>
      </w:r>
      <w:r w:rsidR="00345082" w:rsidRPr="006808C7">
        <w:rPr>
          <w:rFonts w:ascii="Arial" w:hAnsi="Arial" w:cs="Arial"/>
        </w:rPr>
        <w:t>.</w:t>
      </w:r>
    </w:p>
    <w:p w14:paraId="749E0626" w14:textId="4BABCFD1" w:rsidR="00977C22" w:rsidRPr="006808C7" w:rsidRDefault="00977C22" w:rsidP="00977C22">
      <w:pPr>
        <w:pStyle w:val="ListParagraph"/>
        <w:numPr>
          <w:ilvl w:val="0"/>
          <w:numId w:val="33"/>
        </w:numPr>
        <w:spacing w:line="240" w:lineRule="auto"/>
        <w:jc w:val="both"/>
        <w:rPr>
          <w:rFonts w:ascii="Arial" w:hAnsi="Arial" w:cs="Arial"/>
          <w:bCs/>
          <w:sz w:val="20"/>
          <w:szCs w:val="20"/>
          <w:lang w:val="en-US"/>
        </w:rPr>
      </w:pPr>
      <w:r w:rsidRPr="006808C7">
        <w:rPr>
          <w:rFonts w:ascii="Arial" w:hAnsi="Arial" w:cs="Arial"/>
          <w:b/>
          <w:bCs/>
          <w:sz w:val="20"/>
          <w:szCs w:val="20"/>
          <w:lang w:val="en-US"/>
        </w:rPr>
        <w:t>Use in the textile industry</w:t>
      </w:r>
      <w:r w:rsidR="00B96E5F">
        <w:rPr>
          <w:rFonts w:ascii="Arial" w:hAnsi="Arial" w:cs="Arial"/>
          <w:b/>
          <w:bCs/>
          <w:sz w:val="20"/>
          <w:szCs w:val="20"/>
          <w:lang w:val="en-US"/>
        </w:rPr>
        <w:t>.</w:t>
      </w:r>
      <w:r w:rsidRPr="006808C7">
        <w:rPr>
          <w:rFonts w:ascii="Arial" w:hAnsi="Arial" w:cs="Arial"/>
          <w:b/>
          <w:bCs/>
          <w:sz w:val="20"/>
          <w:szCs w:val="20"/>
          <w:lang w:val="en-US"/>
        </w:rPr>
        <w:t xml:space="preserve"> </w:t>
      </w:r>
    </w:p>
    <w:p w14:paraId="6D5ECAF3" w14:textId="046820D4" w:rsidR="00977C22" w:rsidRPr="006808C7" w:rsidRDefault="00FE37BC" w:rsidP="00977C22">
      <w:pPr>
        <w:jc w:val="both"/>
        <w:rPr>
          <w:rFonts w:ascii="Arial" w:eastAsia="CIDFont+F5" w:hAnsi="Arial" w:cs="Arial"/>
          <w14:ligatures w14:val="standardContextual"/>
        </w:rPr>
      </w:pPr>
      <w:r w:rsidRPr="006808C7">
        <w:rPr>
          <w:rFonts w:ascii="Arial" w:hAnsi="Arial" w:cs="Arial"/>
        </w:rPr>
        <w:lastRenderedPageBreak/>
        <w:t>Annatto</w:t>
      </w:r>
      <w:r w:rsidR="00977C22" w:rsidRPr="006808C7">
        <w:rPr>
          <w:rFonts w:ascii="Arial" w:hAnsi="Arial" w:cs="Arial"/>
        </w:rPr>
        <w:t xml:space="preserve"> is a dye species with multiple uses </w:t>
      </w:r>
      <w:r w:rsidR="00977C22" w:rsidRPr="006808C7">
        <w:rPr>
          <w:rFonts w:ascii="Arial" w:hAnsi="Arial" w:cs="Arial"/>
        </w:rPr>
        <w:fldChar w:fldCharType="begin"/>
      </w:r>
      <w:r w:rsidR="00E07F89" w:rsidRPr="006808C7">
        <w:rPr>
          <w:rFonts w:ascii="Arial" w:hAnsi="Arial" w:cs="Arial"/>
        </w:rPr>
        <w:instrText xml:space="preserve"> ADDIN EN.CITE &lt;EndNote&gt;&lt;Cite&gt;&lt;Author&gt;Akakpo&lt;/Author&gt;&lt;Year&gt;2019&lt;/Year&gt;&lt;RecNum&gt;1&lt;/RecNum&gt;&lt;DisplayText&gt;[8]&lt;/DisplayText&gt;&lt;record&gt;&lt;rec-number&gt;1&lt;/rec-number&gt;&lt;foreign-keys&gt;&lt;key app="EN" db-id="sdatvtpxjsvp9se5rx9x2senrpvrwxw5tzz5" timestamp="1758116434"&gt;1&lt;/key&gt;&lt;key app="ENWeb" db-id=""&gt;0&lt;/key&gt;&lt;/foreign-keys&gt;&lt;ref-type name="Journal Article"&gt;17&lt;/ref-type&gt;&lt;contributors&gt;&lt;authors&gt;&lt;author&gt;Akakpo, Ezéchiel&lt;/author&gt;&lt;author&gt;Badoussi, Marius Eric&lt;/author&gt;&lt;author&gt;Gnacadja, Claude Kouassi&lt;/author&gt;&lt;author&gt;Houngbo, Hermance&lt;/author&gt;&lt;author&gt;Dossou, Alphonse&lt;/author&gt;&lt;author&gt;Azokpota, Paulin&lt;/author&gt;&lt;/authors&gt;&lt;/contributors&gt;&lt;titles&gt;&lt;title&gt;Le rocouyer (Bixa orellana), une source de biocolorant pour les industries alimentaires: revue analytique&lt;/title&gt;&lt;secondary-title&gt;International Journal of Biological and Chemical Sciences&lt;/secondary-title&gt;&lt;/titles&gt;&lt;periodical&gt;&lt;full-title&gt;International Journal of Biological and Chemical Sciences&lt;/full-title&gt;&lt;/periodical&gt;&lt;pages&gt;2332&lt;/pages&gt;&lt;volume&gt;13&lt;/volume&gt;&lt;number&gt;4&lt;/number&gt;&lt;dates&gt;&lt;year&gt;2019&lt;/year&gt;&lt;/dates&gt;&lt;isbn&gt;1997-342X&amp;#xD;1991-8631&lt;/isbn&gt;&lt;urls&gt;&lt;/urls&gt;&lt;electronic-resource-num&gt;10.4314/ijbcs.v13i4.36&lt;/electronic-resource-num&gt;&lt;/record&gt;&lt;/Cite&gt;&lt;/EndNote&gt;</w:instrText>
      </w:r>
      <w:r w:rsidR="00977C22" w:rsidRPr="006808C7">
        <w:rPr>
          <w:rFonts w:ascii="Arial" w:hAnsi="Arial" w:cs="Arial"/>
        </w:rPr>
        <w:fldChar w:fldCharType="separate"/>
      </w:r>
      <w:r w:rsidR="00E07F89" w:rsidRPr="006808C7">
        <w:rPr>
          <w:rFonts w:ascii="Arial" w:hAnsi="Arial" w:cs="Arial"/>
          <w:noProof/>
        </w:rPr>
        <w:t>[</w:t>
      </w:r>
      <w:hyperlink w:anchor="_ENREF_8" w:tooltip="Akakpo, 2019 #1" w:history="1">
        <w:r w:rsidR="00BD59A1" w:rsidRPr="006808C7">
          <w:rPr>
            <w:rFonts w:ascii="Arial" w:hAnsi="Arial" w:cs="Arial"/>
            <w:noProof/>
          </w:rPr>
          <w:t>8</w:t>
        </w:r>
      </w:hyperlink>
      <w:r w:rsidR="00E07F89" w:rsidRPr="006808C7">
        <w:rPr>
          <w:rFonts w:ascii="Arial" w:hAnsi="Arial" w:cs="Arial"/>
          <w:noProof/>
        </w:rPr>
        <w:t>]</w:t>
      </w:r>
      <w:r w:rsidR="00977C22" w:rsidRPr="006808C7">
        <w:rPr>
          <w:rFonts w:ascii="Arial" w:hAnsi="Arial" w:cs="Arial"/>
        </w:rPr>
        <w:fldChar w:fldCharType="end"/>
      </w:r>
      <w:r w:rsidR="00977C22" w:rsidRPr="006808C7">
        <w:rPr>
          <w:rFonts w:ascii="Arial" w:hAnsi="Arial" w:cs="Arial"/>
        </w:rPr>
        <w:t xml:space="preserve">. </w:t>
      </w:r>
      <w:r w:rsidR="00977C22" w:rsidRPr="006808C7">
        <w:rPr>
          <w:rFonts w:ascii="Arial" w:eastAsia="CIDFont+F5" w:hAnsi="Arial" w:cs="Arial"/>
          <w14:ligatures w14:val="standardContextual"/>
        </w:rPr>
        <w:t>Burkina Faso</w:t>
      </w:r>
      <w:r w:rsidR="00977C22" w:rsidRPr="006808C7">
        <w:rPr>
          <w:rFonts w:ascii="Arial" w:hAnsi="Arial" w:cs="Arial"/>
        </w:rPr>
        <w:t>,</w:t>
      </w:r>
      <w:r w:rsidR="00977C22" w:rsidRPr="006808C7">
        <w:rPr>
          <w:rFonts w:ascii="Arial" w:eastAsia="CIDFont+F5" w:hAnsi="Arial" w:cs="Arial"/>
          <w14:ligatures w14:val="standardContextual"/>
        </w:rPr>
        <w:t xml:space="preserve"> through the promotion of its cotton in the form of "Faso Danfani" fabric, offers for the enormous potential of natural dyes </w:t>
      </w:r>
      <w:r w:rsidR="00977C22" w:rsidRPr="006808C7">
        <w:rPr>
          <w:rFonts w:ascii="Arial" w:eastAsia="CIDFont+F5" w:hAnsi="Arial" w:cs="Arial"/>
          <w14:ligatures w14:val="standardContextual"/>
        </w:rPr>
        <w:fldChar w:fldCharType="begin"/>
      </w:r>
      <w:r w:rsidR="00B356CD" w:rsidRPr="006808C7">
        <w:rPr>
          <w:rFonts w:ascii="Arial" w:eastAsia="CIDFont+F5" w:hAnsi="Arial" w:cs="Arial"/>
          <w14:ligatures w14:val="standardContextual"/>
        </w:rPr>
        <w:instrText xml:space="preserve"> ADDIN EN.CITE &lt;EndNote&gt;&lt;Cite&gt;&lt;Author&gt;Bazié&lt;/Author&gt;&lt;Year&gt;2020&lt;/Year&gt;&lt;RecNum&gt;2&lt;/RecNum&gt;&lt;DisplayText&gt;[20]&lt;/DisplayText&gt;&lt;record&gt;&lt;rec-number&gt;2&lt;/rec-number&gt;&lt;foreign-keys&gt;&lt;key app="EN" db-id="sdatvtpxjsvp9se5rx9x2senrpvrwxw5tzz5" timestamp="1758116434"&gt;2&lt;/key&gt;&lt;key app="ENWeb" db-id=""&gt;0&lt;/key&gt;&lt;/foreign-keys&gt;&lt;ref-type name="Journal Article"&gt;17&lt;/ref-type&gt;&lt;contributors&gt;&lt;authors&gt;&lt;author&gt;Bazié, Benjamin , &lt;/author&gt;&lt;author&gt;Hema, Adama , &lt;/author&gt;&lt;author&gt;Koala, Moumouni , &lt;/author&gt;&lt;author&gt;Palé, Eloi , &lt;/author&gt;&lt;author&gt;Duez, Pierre ,&lt;/author&gt;&lt;author&gt;Mouhoussine, Nacro&lt;/author&gt;&lt;/authors&gt;&lt;/contributors&gt;&lt;titles&gt;&lt;title&gt;Caractérisation d’extraits totaux de colorants à usage textile de dix plantes tinctoriales du Burkina Faso&lt;/title&gt;&lt;secondary-title&gt;J. Soc. Ouest-Afr. Chim.&lt;/secondary-title&gt;&lt;/titles&gt;&lt;periodical&gt;&lt;full-title&gt;J. Soc. Ouest-Afr. Chim.&lt;/full-title&gt;&lt;/periodical&gt;&lt;pages&gt;31-40&lt;/pages&gt;&lt;volume&gt;049&lt;/volume&gt;&lt;keywords&gt;&lt;keyword&gt;Aqueous extraction, Flavonoids, Tannins, Infra-Rouge, HPTLC, Yields&lt;/keyword&gt;&lt;/keywords&gt;&lt;dates&gt;&lt;year&gt;2020&lt;/year&gt;&lt;/dates&gt;&lt;urls&gt;&lt;/urls&gt;&lt;/record&gt;&lt;/Cite&gt;&lt;/EndNote&gt;</w:instrText>
      </w:r>
      <w:r w:rsidR="00977C22" w:rsidRPr="006808C7">
        <w:rPr>
          <w:rFonts w:ascii="Arial" w:eastAsia="CIDFont+F5" w:hAnsi="Arial" w:cs="Arial"/>
          <w14:ligatures w14:val="standardContextual"/>
        </w:rPr>
        <w:fldChar w:fldCharType="separate"/>
      </w:r>
      <w:r w:rsidR="00B356CD" w:rsidRPr="006808C7">
        <w:rPr>
          <w:rFonts w:ascii="Arial" w:eastAsia="CIDFont+F5" w:hAnsi="Arial" w:cs="Arial"/>
          <w:noProof/>
          <w14:ligatures w14:val="standardContextual"/>
        </w:rPr>
        <w:t>[</w:t>
      </w:r>
      <w:hyperlink w:anchor="_ENREF_20" w:tooltip="Bazié, 2020 #2" w:history="1">
        <w:r w:rsidR="00BD59A1" w:rsidRPr="006808C7">
          <w:rPr>
            <w:rFonts w:ascii="Arial" w:eastAsia="CIDFont+F5" w:hAnsi="Arial" w:cs="Arial"/>
            <w:noProof/>
            <w14:ligatures w14:val="standardContextual"/>
          </w:rPr>
          <w:t>20</w:t>
        </w:r>
      </w:hyperlink>
      <w:r w:rsidR="00B356CD" w:rsidRPr="006808C7">
        <w:rPr>
          <w:rFonts w:ascii="Arial" w:eastAsia="CIDFont+F5" w:hAnsi="Arial" w:cs="Arial"/>
          <w:noProof/>
          <w14:ligatures w14:val="standardContextual"/>
        </w:rPr>
        <w:t>]</w:t>
      </w:r>
      <w:r w:rsidR="00977C22" w:rsidRPr="006808C7">
        <w:rPr>
          <w:rFonts w:ascii="Arial" w:eastAsia="CIDFont+F5" w:hAnsi="Arial" w:cs="Arial"/>
          <w14:ligatures w14:val="standardContextual"/>
        </w:rPr>
        <w:fldChar w:fldCharType="end"/>
      </w:r>
      <w:r w:rsidR="00977C22" w:rsidRPr="006808C7">
        <w:rPr>
          <w:rFonts w:ascii="Arial" w:hAnsi="Arial" w:cs="Arial"/>
        </w:rPr>
        <w:t>.</w:t>
      </w:r>
      <w:r w:rsidR="00977C22" w:rsidRPr="006808C7">
        <w:rPr>
          <w:rFonts w:ascii="Arial" w:eastAsia="CIDFont+F5" w:hAnsi="Arial" w:cs="Arial"/>
          <w14:ligatures w14:val="standardContextual"/>
        </w:rPr>
        <w:t xml:space="preserve"> Our market survey also revealed that </w:t>
      </w:r>
      <w:proofErr w:type="spellStart"/>
      <w:r w:rsidR="00977C22" w:rsidRPr="006808C7">
        <w:rPr>
          <w:rFonts w:ascii="Arial" w:hAnsi="Arial" w:cs="Arial"/>
          <w:i/>
          <w:iCs/>
        </w:rPr>
        <w:t>Bixa</w:t>
      </w:r>
      <w:proofErr w:type="spellEnd"/>
      <w:r w:rsidR="00977C22" w:rsidRPr="006808C7">
        <w:rPr>
          <w:rFonts w:ascii="Arial" w:hAnsi="Arial" w:cs="Arial"/>
          <w:i/>
          <w:iCs/>
        </w:rPr>
        <w:t xml:space="preserve"> </w:t>
      </w:r>
      <w:proofErr w:type="spellStart"/>
      <w:r w:rsidR="00977C22" w:rsidRPr="006808C7">
        <w:rPr>
          <w:rFonts w:ascii="Arial" w:hAnsi="Arial" w:cs="Arial"/>
          <w:i/>
          <w:iCs/>
        </w:rPr>
        <w:t>orellana</w:t>
      </w:r>
      <w:proofErr w:type="spellEnd"/>
      <w:r w:rsidR="00977C22" w:rsidRPr="006808C7">
        <w:rPr>
          <w:rFonts w:ascii="Arial" w:hAnsi="Arial" w:cs="Arial"/>
          <w:i/>
          <w:iCs/>
        </w:rPr>
        <w:t xml:space="preserve"> </w:t>
      </w:r>
      <w:r w:rsidR="00977C22" w:rsidRPr="006808C7">
        <w:rPr>
          <w:rFonts w:ascii="Arial" w:eastAsia="CIDFont+F5" w:hAnsi="Arial" w:cs="Arial"/>
          <w14:ligatures w14:val="standardContextual"/>
        </w:rPr>
        <w:t>dye is used in the manufacture of "</w:t>
      </w:r>
      <w:proofErr w:type="spellStart"/>
      <w:r w:rsidR="00977C22" w:rsidRPr="006808C7">
        <w:rPr>
          <w:rFonts w:ascii="Arial" w:eastAsia="CIDFont+F5" w:hAnsi="Arial" w:cs="Arial"/>
          <w:i/>
          <w:iCs/>
          <w14:ligatures w14:val="standardContextual"/>
        </w:rPr>
        <w:t>kôkô-dunda</w:t>
      </w:r>
      <w:proofErr w:type="spellEnd"/>
      <w:r w:rsidR="00977C22" w:rsidRPr="006808C7">
        <w:rPr>
          <w:rFonts w:ascii="Arial" w:eastAsia="CIDFont+F5" w:hAnsi="Arial" w:cs="Arial"/>
          <w:i/>
          <w:iCs/>
          <w14:ligatures w14:val="standardContextual"/>
        </w:rPr>
        <w:t>"</w:t>
      </w:r>
      <w:r w:rsidR="00977C22" w:rsidRPr="006808C7">
        <w:rPr>
          <w:rFonts w:ascii="Arial" w:eastAsia="CIDFont+F5" w:hAnsi="Arial" w:cs="Arial"/>
          <w14:ligatures w14:val="standardContextual"/>
        </w:rPr>
        <w:t xml:space="preserve"> cloth</w:t>
      </w:r>
      <w:r w:rsidR="00977C22" w:rsidRPr="006808C7">
        <w:rPr>
          <w:rFonts w:ascii="Arial" w:eastAsia="CIDFont+F5" w:hAnsi="Arial" w:cs="Arial"/>
          <w:i/>
          <w:iCs/>
          <w14:ligatures w14:val="standardContextual"/>
        </w:rPr>
        <w:t xml:space="preserve">, </w:t>
      </w:r>
      <w:r w:rsidR="00977C22" w:rsidRPr="006808C7">
        <w:rPr>
          <w:rFonts w:ascii="Arial" w:eastAsia="CIDFont+F5" w:hAnsi="Arial" w:cs="Arial"/>
          <w14:ligatures w14:val="standardContextual"/>
        </w:rPr>
        <w:t>a multicolored fabric that is now the pride of the country and has become a significant source of income for those involved in its production.</w:t>
      </w:r>
    </w:p>
    <w:p w14:paraId="4DEFDDFE" w14:textId="77777777" w:rsidR="001F6E5A" w:rsidRPr="006808C7" w:rsidRDefault="001F6E5A" w:rsidP="00441B6F">
      <w:pPr>
        <w:pStyle w:val="Body"/>
        <w:spacing w:after="0"/>
        <w:rPr>
          <w:rFonts w:ascii="Arial" w:hAnsi="Arial" w:cs="Arial"/>
        </w:rPr>
      </w:pPr>
    </w:p>
    <w:p w14:paraId="4AED7951" w14:textId="77777777" w:rsidR="00977C22" w:rsidRPr="006808C7" w:rsidRDefault="00977C22" w:rsidP="00977C22">
      <w:pPr>
        <w:pStyle w:val="Heading2"/>
        <w:jc w:val="both"/>
        <w:rPr>
          <w:rFonts w:ascii="Arial" w:hAnsi="Arial" w:cs="Arial"/>
          <w:b/>
          <w:bCs/>
          <w:color w:val="auto"/>
          <w:sz w:val="20"/>
          <w:szCs w:val="20"/>
        </w:rPr>
      </w:pPr>
      <w:r w:rsidRPr="006808C7">
        <w:rPr>
          <w:rFonts w:ascii="Arial" w:hAnsi="Arial" w:cs="Arial"/>
          <w:b/>
          <w:bCs/>
          <w:color w:val="auto"/>
          <w:sz w:val="20"/>
          <w:szCs w:val="20"/>
        </w:rPr>
        <w:t>Physicochemical characteristics of annatto-based spices</w:t>
      </w:r>
    </w:p>
    <w:p w14:paraId="1353EB60" w14:textId="09E024AE" w:rsidR="00977C22" w:rsidRPr="006808C7" w:rsidRDefault="00977C22" w:rsidP="00977C22">
      <w:pPr>
        <w:jc w:val="both"/>
        <w:rPr>
          <w:rFonts w:ascii="Arial" w:hAnsi="Arial" w:cs="Arial"/>
          <w:bCs/>
        </w:rPr>
      </w:pPr>
      <w:r w:rsidRPr="006808C7">
        <w:rPr>
          <w:rFonts w:ascii="Arial" w:hAnsi="Arial" w:cs="Arial"/>
          <w:bCs/>
        </w:rPr>
        <w:t xml:space="preserve">The results obtained after analyzing the different annatto spices sampled in the markets (Table </w:t>
      </w:r>
      <w:r w:rsidR="00227D87" w:rsidRPr="006808C7">
        <w:rPr>
          <w:rFonts w:ascii="Arial" w:hAnsi="Arial" w:cs="Arial"/>
          <w:bCs/>
        </w:rPr>
        <w:t>2</w:t>
      </w:r>
      <w:r w:rsidRPr="006808C7">
        <w:rPr>
          <w:rFonts w:ascii="Arial" w:hAnsi="Arial" w:cs="Arial"/>
          <w:bCs/>
        </w:rPr>
        <w:t>) showed significant variations in terms of physicochemical composition.</w:t>
      </w:r>
    </w:p>
    <w:p w14:paraId="15797847" w14:textId="003CCB36" w:rsidR="00977C22" w:rsidRPr="006808C7" w:rsidRDefault="00977C22" w:rsidP="00977C22">
      <w:pPr>
        <w:pStyle w:val="Caption"/>
        <w:jc w:val="both"/>
        <w:rPr>
          <w:rFonts w:ascii="Arial" w:hAnsi="Arial" w:cs="Arial"/>
          <w:i w:val="0"/>
          <w:iCs w:val="0"/>
          <w:color w:val="auto"/>
          <w:sz w:val="20"/>
          <w:szCs w:val="20"/>
          <w:lang w:val="en-US"/>
        </w:rPr>
      </w:pPr>
      <w:r w:rsidRPr="006808C7">
        <w:rPr>
          <w:rFonts w:ascii="Arial" w:hAnsi="Arial" w:cs="Arial"/>
          <w:i w:val="0"/>
          <w:iCs w:val="0"/>
          <w:color w:val="auto"/>
          <w:sz w:val="20"/>
          <w:szCs w:val="20"/>
          <w:lang w:val="en-US"/>
        </w:rPr>
        <w:t>Table</w:t>
      </w:r>
      <w:proofErr w:type="gramStart"/>
      <w:r w:rsidR="00227D87" w:rsidRPr="006808C7">
        <w:rPr>
          <w:rFonts w:ascii="Arial" w:hAnsi="Arial" w:cs="Arial"/>
          <w:color w:val="auto"/>
          <w:sz w:val="20"/>
          <w:szCs w:val="20"/>
          <w:lang w:val="en-US"/>
        </w:rPr>
        <w:t>2</w:t>
      </w:r>
      <w:r w:rsidRPr="006808C7">
        <w:rPr>
          <w:rFonts w:ascii="Arial" w:hAnsi="Arial" w:cs="Arial"/>
          <w:i w:val="0"/>
          <w:iCs w:val="0"/>
          <w:color w:val="auto"/>
          <w:sz w:val="20"/>
          <w:szCs w:val="20"/>
          <w:lang w:val="en-US"/>
        </w:rPr>
        <w:t xml:space="preserve"> :</w:t>
      </w:r>
      <w:proofErr w:type="gramEnd"/>
      <w:r w:rsidRPr="006808C7">
        <w:rPr>
          <w:rFonts w:ascii="Arial" w:hAnsi="Arial" w:cs="Arial"/>
          <w:i w:val="0"/>
          <w:iCs w:val="0"/>
          <w:color w:val="auto"/>
          <w:sz w:val="20"/>
          <w:szCs w:val="20"/>
          <w:lang w:val="en-US"/>
        </w:rPr>
        <w:t xml:space="preserve"> Physicochemical characteristics of annatto spices</w:t>
      </w:r>
    </w:p>
    <w:tbl>
      <w:tblPr>
        <w:tblW w:w="10493"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36"/>
        <w:gridCol w:w="1455"/>
        <w:gridCol w:w="1627"/>
        <w:gridCol w:w="1424"/>
        <w:gridCol w:w="1377"/>
        <w:gridCol w:w="1696"/>
        <w:gridCol w:w="1478"/>
      </w:tblGrid>
      <w:tr w:rsidR="00977C22" w:rsidRPr="006808C7" w14:paraId="4BA5A62E" w14:textId="77777777" w:rsidTr="0087480D">
        <w:trPr>
          <w:trHeight w:val="282"/>
          <w:jc w:val="center"/>
        </w:trPr>
        <w:tc>
          <w:tcPr>
            <w:tcW w:w="1436" w:type="dxa"/>
            <w:tcBorders>
              <w:top w:val="single" w:sz="4" w:space="0" w:color="auto"/>
              <w:bottom w:val="single" w:sz="4" w:space="0" w:color="auto"/>
            </w:tcBorders>
            <w:noWrap/>
            <w:vAlign w:val="center"/>
            <w:hideMark/>
          </w:tcPr>
          <w:p w14:paraId="7007EA52"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Sample code</w:t>
            </w:r>
          </w:p>
        </w:tc>
        <w:tc>
          <w:tcPr>
            <w:tcW w:w="1455" w:type="dxa"/>
            <w:tcBorders>
              <w:top w:val="single" w:sz="4" w:space="0" w:color="auto"/>
              <w:bottom w:val="single" w:sz="4" w:space="0" w:color="auto"/>
            </w:tcBorders>
            <w:noWrap/>
            <w:vAlign w:val="center"/>
            <w:hideMark/>
          </w:tcPr>
          <w:p w14:paraId="7AB54445"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Moisture</w:t>
            </w:r>
          </w:p>
          <w:p w14:paraId="17090E45"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w:t>
            </w:r>
          </w:p>
        </w:tc>
        <w:tc>
          <w:tcPr>
            <w:tcW w:w="1627" w:type="dxa"/>
            <w:tcBorders>
              <w:top w:val="single" w:sz="4" w:space="0" w:color="auto"/>
              <w:bottom w:val="single" w:sz="4" w:space="0" w:color="auto"/>
            </w:tcBorders>
            <w:noWrap/>
            <w:vAlign w:val="center"/>
            <w:hideMark/>
          </w:tcPr>
          <w:p w14:paraId="517522A4"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Ash/DM</w:t>
            </w:r>
          </w:p>
          <w:p w14:paraId="15BEC28D"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w:t>
            </w:r>
          </w:p>
        </w:tc>
        <w:tc>
          <w:tcPr>
            <w:tcW w:w="1424" w:type="dxa"/>
            <w:tcBorders>
              <w:top w:val="single" w:sz="4" w:space="0" w:color="auto"/>
              <w:bottom w:val="single" w:sz="4" w:space="0" w:color="auto"/>
            </w:tcBorders>
            <w:noWrap/>
            <w:vAlign w:val="center"/>
            <w:hideMark/>
          </w:tcPr>
          <w:p w14:paraId="523A4DF3"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pH</w:t>
            </w:r>
          </w:p>
        </w:tc>
        <w:tc>
          <w:tcPr>
            <w:tcW w:w="1377" w:type="dxa"/>
            <w:tcBorders>
              <w:top w:val="single" w:sz="4" w:space="0" w:color="auto"/>
              <w:bottom w:val="single" w:sz="4" w:space="0" w:color="auto"/>
            </w:tcBorders>
            <w:noWrap/>
            <w:vAlign w:val="center"/>
            <w:hideMark/>
          </w:tcPr>
          <w:p w14:paraId="21CD3BFF"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Titratable acidity (%)</w:t>
            </w:r>
          </w:p>
        </w:tc>
        <w:tc>
          <w:tcPr>
            <w:tcW w:w="1696" w:type="dxa"/>
            <w:tcBorders>
              <w:top w:val="single" w:sz="4" w:space="0" w:color="auto"/>
              <w:bottom w:val="single" w:sz="4" w:space="0" w:color="auto"/>
            </w:tcBorders>
            <w:noWrap/>
            <w:vAlign w:val="center"/>
            <w:hideMark/>
          </w:tcPr>
          <w:p w14:paraId="59835B82"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Protein/DM</w:t>
            </w:r>
          </w:p>
          <w:p w14:paraId="1F5A7B12"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w:t>
            </w:r>
          </w:p>
        </w:tc>
        <w:tc>
          <w:tcPr>
            <w:tcW w:w="1478" w:type="dxa"/>
            <w:tcBorders>
              <w:top w:val="single" w:sz="4" w:space="0" w:color="auto"/>
              <w:bottom w:val="single" w:sz="4" w:space="0" w:color="auto"/>
            </w:tcBorders>
            <w:noWrap/>
            <w:vAlign w:val="center"/>
            <w:hideMark/>
          </w:tcPr>
          <w:p w14:paraId="6D302A24"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Lipids/(DM)</w:t>
            </w:r>
          </w:p>
          <w:p w14:paraId="6BCDA7A7"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w:t>
            </w:r>
          </w:p>
        </w:tc>
      </w:tr>
      <w:tr w:rsidR="00977C22" w:rsidRPr="006808C7" w14:paraId="1FEF5101" w14:textId="77777777" w:rsidTr="0087480D">
        <w:trPr>
          <w:trHeight w:val="282"/>
          <w:jc w:val="center"/>
        </w:trPr>
        <w:tc>
          <w:tcPr>
            <w:tcW w:w="1436" w:type="dxa"/>
            <w:tcBorders>
              <w:top w:val="single" w:sz="4" w:space="0" w:color="auto"/>
            </w:tcBorders>
            <w:noWrap/>
            <w:vAlign w:val="bottom"/>
            <w:hideMark/>
          </w:tcPr>
          <w:p w14:paraId="2CE51DEF" w14:textId="59F80B45"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PRMT</w:t>
            </w:r>
            <w:r w:rsidR="0061455C" w:rsidRPr="006808C7">
              <w:rPr>
                <w:rFonts w:ascii="Arial" w:hAnsi="Arial" w:cs="Arial"/>
                <w:b/>
                <w:bCs/>
                <w:color w:val="000000"/>
                <w:lang w:eastAsia="fr-FR"/>
              </w:rPr>
              <w:t xml:space="preserve"> </w:t>
            </w:r>
          </w:p>
        </w:tc>
        <w:tc>
          <w:tcPr>
            <w:tcW w:w="1455" w:type="dxa"/>
            <w:tcBorders>
              <w:top w:val="single" w:sz="4" w:space="0" w:color="auto"/>
            </w:tcBorders>
            <w:noWrap/>
            <w:vAlign w:val="bottom"/>
            <w:hideMark/>
          </w:tcPr>
          <w:p w14:paraId="6CBA30E3"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7.05±0.07 e</w:t>
            </w:r>
          </w:p>
        </w:tc>
        <w:tc>
          <w:tcPr>
            <w:tcW w:w="1627" w:type="dxa"/>
            <w:tcBorders>
              <w:top w:val="single" w:sz="4" w:space="0" w:color="auto"/>
            </w:tcBorders>
            <w:noWrap/>
            <w:vAlign w:val="bottom"/>
            <w:hideMark/>
          </w:tcPr>
          <w:p w14:paraId="3DF27737"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5.41±0.12 c</w:t>
            </w:r>
          </w:p>
        </w:tc>
        <w:tc>
          <w:tcPr>
            <w:tcW w:w="1424" w:type="dxa"/>
            <w:tcBorders>
              <w:top w:val="single" w:sz="4" w:space="0" w:color="auto"/>
            </w:tcBorders>
            <w:noWrap/>
            <w:vAlign w:val="bottom"/>
            <w:hideMark/>
          </w:tcPr>
          <w:p w14:paraId="19D45179"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5.88±0.05 c</w:t>
            </w:r>
          </w:p>
        </w:tc>
        <w:tc>
          <w:tcPr>
            <w:tcW w:w="1377" w:type="dxa"/>
            <w:tcBorders>
              <w:top w:val="single" w:sz="4" w:space="0" w:color="auto"/>
            </w:tcBorders>
            <w:noWrap/>
            <w:vAlign w:val="bottom"/>
            <w:hideMark/>
          </w:tcPr>
          <w:p w14:paraId="0146564B"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1.24±0.04 a</w:t>
            </w:r>
          </w:p>
        </w:tc>
        <w:tc>
          <w:tcPr>
            <w:tcW w:w="1696" w:type="dxa"/>
            <w:tcBorders>
              <w:top w:val="single" w:sz="4" w:space="0" w:color="auto"/>
            </w:tcBorders>
            <w:noWrap/>
            <w:vAlign w:val="bottom"/>
            <w:hideMark/>
          </w:tcPr>
          <w:p w14:paraId="02692BBB"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11.61±0.33e</w:t>
            </w:r>
          </w:p>
        </w:tc>
        <w:tc>
          <w:tcPr>
            <w:tcW w:w="1478" w:type="dxa"/>
            <w:tcBorders>
              <w:top w:val="single" w:sz="4" w:space="0" w:color="auto"/>
            </w:tcBorders>
            <w:noWrap/>
            <w:vAlign w:val="bottom"/>
            <w:hideMark/>
          </w:tcPr>
          <w:p w14:paraId="17BF460E"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11.03±0.13 a</w:t>
            </w:r>
          </w:p>
        </w:tc>
      </w:tr>
      <w:tr w:rsidR="00977C22" w:rsidRPr="006808C7" w14:paraId="01A77098" w14:textId="77777777" w:rsidTr="0087480D">
        <w:trPr>
          <w:trHeight w:val="282"/>
          <w:jc w:val="center"/>
        </w:trPr>
        <w:tc>
          <w:tcPr>
            <w:tcW w:w="1436" w:type="dxa"/>
            <w:noWrap/>
            <w:vAlign w:val="bottom"/>
            <w:hideMark/>
          </w:tcPr>
          <w:p w14:paraId="3B034A40"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PRGM</w:t>
            </w:r>
          </w:p>
        </w:tc>
        <w:tc>
          <w:tcPr>
            <w:tcW w:w="1455" w:type="dxa"/>
            <w:noWrap/>
            <w:vAlign w:val="bottom"/>
            <w:hideMark/>
          </w:tcPr>
          <w:p w14:paraId="084441E6"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6.16±0.11 c</w:t>
            </w:r>
          </w:p>
        </w:tc>
        <w:tc>
          <w:tcPr>
            <w:tcW w:w="1627" w:type="dxa"/>
            <w:noWrap/>
            <w:vAlign w:val="bottom"/>
            <w:hideMark/>
          </w:tcPr>
          <w:p w14:paraId="3DA0B8AC"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 xml:space="preserve">     9.31±0.05f</w:t>
            </w:r>
          </w:p>
        </w:tc>
        <w:tc>
          <w:tcPr>
            <w:tcW w:w="1424" w:type="dxa"/>
            <w:noWrap/>
            <w:vAlign w:val="bottom"/>
            <w:hideMark/>
          </w:tcPr>
          <w:p w14:paraId="59D96717"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6.37±0.04 e</w:t>
            </w:r>
          </w:p>
        </w:tc>
        <w:tc>
          <w:tcPr>
            <w:tcW w:w="1377" w:type="dxa"/>
            <w:noWrap/>
            <w:vAlign w:val="bottom"/>
            <w:hideMark/>
          </w:tcPr>
          <w:p w14:paraId="0454B793"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1.22±0.12 a</w:t>
            </w:r>
          </w:p>
        </w:tc>
        <w:tc>
          <w:tcPr>
            <w:tcW w:w="1696" w:type="dxa"/>
            <w:noWrap/>
            <w:vAlign w:val="bottom"/>
            <w:hideMark/>
          </w:tcPr>
          <w:p w14:paraId="41132A31"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8.14±0.49 b</w:t>
            </w:r>
          </w:p>
        </w:tc>
        <w:tc>
          <w:tcPr>
            <w:tcW w:w="1478" w:type="dxa"/>
            <w:noWrap/>
            <w:vAlign w:val="bottom"/>
            <w:hideMark/>
          </w:tcPr>
          <w:p w14:paraId="17465E96"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22.92±0.20 f</w:t>
            </w:r>
          </w:p>
        </w:tc>
      </w:tr>
      <w:tr w:rsidR="00977C22" w:rsidRPr="006808C7" w14:paraId="0F40B662" w14:textId="77777777" w:rsidTr="0087480D">
        <w:trPr>
          <w:trHeight w:val="282"/>
          <w:jc w:val="center"/>
        </w:trPr>
        <w:tc>
          <w:tcPr>
            <w:tcW w:w="1436" w:type="dxa"/>
            <w:noWrap/>
            <w:vAlign w:val="bottom"/>
            <w:hideMark/>
          </w:tcPr>
          <w:p w14:paraId="0F97315E"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PRMZ</w:t>
            </w:r>
          </w:p>
        </w:tc>
        <w:tc>
          <w:tcPr>
            <w:tcW w:w="1455" w:type="dxa"/>
            <w:noWrap/>
            <w:vAlign w:val="bottom"/>
            <w:hideMark/>
          </w:tcPr>
          <w:p w14:paraId="364D94D4"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6.80±0.05 d</w:t>
            </w:r>
          </w:p>
        </w:tc>
        <w:tc>
          <w:tcPr>
            <w:tcW w:w="1627" w:type="dxa"/>
            <w:noWrap/>
            <w:vAlign w:val="bottom"/>
            <w:hideMark/>
          </w:tcPr>
          <w:p w14:paraId="59535867"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4.29 ±0.04b</w:t>
            </w:r>
          </w:p>
        </w:tc>
        <w:tc>
          <w:tcPr>
            <w:tcW w:w="1424" w:type="dxa"/>
            <w:noWrap/>
            <w:vAlign w:val="bottom"/>
            <w:hideMark/>
          </w:tcPr>
          <w:p w14:paraId="6D733F3B"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5.42±0.03 b</w:t>
            </w:r>
          </w:p>
        </w:tc>
        <w:tc>
          <w:tcPr>
            <w:tcW w:w="1377" w:type="dxa"/>
            <w:noWrap/>
            <w:vAlign w:val="bottom"/>
            <w:hideMark/>
          </w:tcPr>
          <w:p w14:paraId="794DB623"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2.19±0.37c</w:t>
            </w:r>
          </w:p>
        </w:tc>
        <w:tc>
          <w:tcPr>
            <w:tcW w:w="1696" w:type="dxa"/>
            <w:noWrap/>
            <w:vAlign w:val="bottom"/>
            <w:hideMark/>
          </w:tcPr>
          <w:p w14:paraId="355158B9"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10.42±0.47 d</w:t>
            </w:r>
          </w:p>
        </w:tc>
        <w:tc>
          <w:tcPr>
            <w:tcW w:w="1478" w:type="dxa"/>
            <w:noWrap/>
            <w:vAlign w:val="bottom"/>
            <w:hideMark/>
          </w:tcPr>
          <w:p w14:paraId="0CC57C5D"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23.64±0.35 g</w:t>
            </w:r>
          </w:p>
        </w:tc>
      </w:tr>
      <w:tr w:rsidR="00977C22" w:rsidRPr="006808C7" w14:paraId="35FC2C81" w14:textId="77777777" w:rsidTr="0087480D">
        <w:trPr>
          <w:trHeight w:val="282"/>
          <w:jc w:val="center"/>
        </w:trPr>
        <w:tc>
          <w:tcPr>
            <w:tcW w:w="1436" w:type="dxa"/>
            <w:noWrap/>
            <w:vAlign w:val="bottom"/>
            <w:hideMark/>
          </w:tcPr>
          <w:p w14:paraId="40A182BA"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PRMK</w:t>
            </w:r>
          </w:p>
        </w:tc>
        <w:tc>
          <w:tcPr>
            <w:tcW w:w="1455" w:type="dxa"/>
            <w:noWrap/>
            <w:vAlign w:val="bottom"/>
            <w:hideMark/>
          </w:tcPr>
          <w:p w14:paraId="0F20EB18"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6.99±0.04 de</w:t>
            </w:r>
          </w:p>
        </w:tc>
        <w:tc>
          <w:tcPr>
            <w:tcW w:w="1627" w:type="dxa"/>
            <w:noWrap/>
            <w:vAlign w:val="bottom"/>
            <w:hideMark/>
          </w:tcPr>
          <w:p w14:paraId="7CE7C32B"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4.11±0.02 a</w:t>
            </w:r>
          </w:p>
        </w:tc>
        <w:tc>
          <w:tcPr>
            <w:tcW w:w="1424" w:type="dxa"/>
            <w:noWrap/>
            <w:vAlign w:val="bottom"/>
            <w:hideMark/>
          </w:tcPr>
          <w:p w14:paraId="62374573"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5.88±0.01 c</w:t>
            </w:r>
          </w:p>
        </w:tc>
        <w:tc>
          <w:tcPr>
            <w:tcW w:w="1377" w:type="dxa"/>
            <w:noWrap/>
            <w:vAlign w:val="bottom"/>
            <w:hideMark/>
          </w:tcPr>
          <w:p w14:paraId="7D703E4A"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1.25±0.38 a</w:t>
            </w:r>
          </w:p>
        </w:tc>
        <w:tc>
          <w:tcPr>
            <w:tcW w:w="1696" w:type="dxa"/>
            <w:noWrap/>
            <w:vAlign w:val="bottom"/>
            <w:hideMark/>
          </w:tcPr>
          <w:p w14:paraId="5612A434"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11.32±0.29 e</w:t>
            </w:r>
          </w:p>
        </w:tc>
        <w:tc>
          <w:tcPr>
            <w:tcW w:w="1478" w:type="dxa"/>
            <w:noWrap/>
            <w:vAlign w:val="bottom"/>
            <w:hideMark/>
          </w:tcPr>
          <w:p w14:paraId="24323A88"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17.21±0.66 d</w:t>
            </w:r>
          </w:p>
        </w:tc>
      </w:tr>
      <w:tr w:rsidR="00977C22" w:rsidRPr="006808C7" w14:paraId="2ECFDBCD" w14:textId="77777777" w:rsidTr="0087480D">
        <w:trPr>
          <w:trHeight w:val="282"/>
          <w:jc w:val="center"/>
        </w:trPr>
        <w:tc>
          <w:tcPr>
            <w:tcW w:w="1436" w:type="dxa"/>
            <w:noWrap/>
            <w:vAlign w:val="bottom"/>
            <w:hideMark/>
          </w:tcPr>
          <w:p w14:paraId="26441413"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PRMN</w:t>
            </w:r>
          </w:p>
        </w:tc>
        <w:tc>
          <w:tcPr>
            <w:tcW w:w="1455" w:type="dxa"/>
            <w:noWrap/>
            <w:vAlign w:val="bottom"/>
            <w:hideMark/>
          </w:tcPr>
          <w:p w14:paraId="1CC2F41F"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5.87±0.02 b</w:t>
            </w:r>
          </w:p>
        </w:tc>
        <w:tc>
          <w:tcPr>
            <w:tcW w:w="1627" w:type="dxa"/>
            <w:noWrap/>
            <w:vAlign w:val="bottom"/>
            <w:hideMark/>
          </w:tcPr>
          <w:p w14:paraId="7E1C0D38"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5.92±0.02 d</w:t>
            </w:r>
          </w:p>
        </w:tc>
        <w:tc>
          <w:tcPr>
            <w:tcW w:w="1424" w:type="dxa"/>
            <w:noWrap/>
            <w:vAlign w:val="bottom"/>
            <w:hideMark/>
          </w:tcPr>
          <w:p w14:paraId="153413E2"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5.29±0.01 a</w:t>
            </w:r>
          </w:p>
        </w:tc>
        <w:tc>
          <w:tcPr>
            <w:tcW w:w="1377" w:type="dxa"/>
            <w:noWrap/>
            <w:vAlign w:val="bottom"/>
            <w:hideMark/>
          </w:tcPr>
          <w:p w14:paraId="09EB865E"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1.29±0.17 b</w:t>
            </w:r>
          </w:p>
        </w:tc>
        <w:tc>
          <w:tcPr>
            <w:tcW w:w="1696" w:type="dxa"/>
            <w:noWrap/>
            <w:vAlign w:val="bottom"/>
            <w:hideMark/>
          </w:tcPr>
          <w:p w14:paraId="2B8E7FA5"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11.39±0.19 e</w:t>
            </w:r>
          </w:p>
        </w:tc>
        <w:tc>
          <w:tcPr>
            <w:tcW w:w="1478" w:type="dxa"/>
            <w:noWrap/>
            <w:vAlign w:val="bottom"/>
            <w:hideMark/>
          </w:tcPr>
          <w:p w14:paraId="14C398F6"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14.71±0.19 b</w:t>
            </w:r>
          </w:p>
        </w:tc>
      </w:tr>
      <w:tr w:rsidR="00977C22" w:rsidRPr="006808C7" w14:paraId="37F73E34" w14:textId="77777777" w:rsidTr="0087480D">
        <w:trPr>
          <w:trHeight w:val="282"/>
          <w:jc w:val="center"/>
        </w:trPr>
        <w:tc>
          <w:tcPr>
            <w:tcW w:w="1436" w:type="dxa"/>
            <w:noWrap/>
            <w:vAlign w:val="bottom"/>
            <w:hideMark/>
          </w:tcPr>
          <w:p w14:paraId="7730176B"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PRMG</w:t>
            </w:r>
          </w:p>
        </w:tc>
        <w:tc>
          <w:tcPr>
            <w:tcW w:w="1455" w:type="dxa"/>
            <w:noWrap/>
            <w:vAlign w:val="bottom"/>
            <w:hideMark/>
          </w:tcPr>
          <w:p w14:paraId="0AFF5CCF"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5.25±0.07 a</w:t>
            </w:r>
          </w:p>
        </w:tc>
        <w:tc>
          <w:tcPr>
            <w:tcW w:w="1627" w:type="dxa"/>
            <w:noWrap/>
            <w:vAlign w:val="bottom"/>
            <w:hideMark/>
          </w:tcPr>
          <w:p w14:paraId="01982B46"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6.28±0.07 e</w:t>
            </w:r>
          </w:p>
        </w:tc>
        <w:tc>
          <w:tcPr>
            <w:tcW w:w="1424" w:type="dxa"/>
            <w:noWrap/>
            <w:vAlign w:val="bottom"/>
            <w:hideMark/>
          </w:tcPr>
          <w:p w14:paraId="45C0C724"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 xml:space="preserve"> 6.17±0.06 d</w:t>
            </w:r>
          </w:p>
        </w:tc>
        <w:tc>
          <w:tcPr>
            <w:tcW w:w="1377" w:type="dxa"/>
            <w:noWrap/>
            <w:vAlign w:val="bottom"/>
            <w:hideMark/>
          </w:tcPr>
          <w:p w14:paraId="0FA47817"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1.22±0.43 a</w:t>
            </w:r>
          </w:p>
        </w:tc>
        <w:tc>
          <w:tcPr>
            <w:tcW w:w="1696" w:type="dxa"/>
            <w:noWrap/>
            <w:vAlign w:val="bottom"/>
            <w:hideMark/>
          </w:tcPr>
          <w:p w14:paraId="339FB84A"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6.99±0.19 a</w:t>
            </w:r>
          </w:p>
        </w:tc>
        <w:tc>
          <w:tcPr>
            <w:tcW w:w="1478" w:type="dxa"/>
            <w:noWrap/>
            <w:vAlign w:val="bottom"/>
            <w:hideMark/>
          </w:tcPr>
          <w:p w14:paraId="116DAFA0"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18.70±0.28e</w:t>
            </w:r>
          </w:p>
        </w:tc>
      </w:tr>
      <w:tr w:rsidR="00977C22" w:rsidRPr="006808C7" w14:paraId="4EF99BBF" w14:textId="77777777" w:rsidTr="0087480D">
        <w:trPr>
          <w:trHeight w:val="282"/>
          <w:jc w:val="center"/>
        </w:trPr>
        <w:tc>
          <w:tcPr>
            <w:tcW w:w="1436" w:type="dxa"/>
            <w:noWrap/>
            <w:vAlign w:val="bottom"/>
            <w:hideMark/>
          </w:tcPr>
          <w:p w14:paraId="231A29C2" w14:textId="77777777" w:rsidR="00977C22" w:rsidRPr="006808C7" w:rsidRDefault="00977C22" w:rsidP="0087480D">
            <w:pPr>
              <w:jc w:val="both"/>
              <w:rPr>
                <w:rFonts w:ascii="Arial" w:hAnsi="Arial" w:cs="Arial"/>
                <w:b/>
                <w:bCs/>
                <w:color w:val="000000"/>
                <w:lang w:eastAsia="fr-FR"/>
              </w:rPr>
            </w:pPr>
            <w:r w:rsidRPr="006808C7">
              <w:rPr>
                <w:rFonts w:ascii="Arial" w:hAnsi="Arial" w:cs="Arial"/>
                <w:b/>
                <w:bCs/>
                <w:color w:val="000000"/>
                <w:lang w:eastAsia="fr-FR"/>
              </w:rPr>
              <w:t>PRMM</w:t>
            </w:r>
          </w:p>
        </w:tc>
        <w:tc>
          <w:tcPr>
            <w:tcW w:w="1455" w:type="dxa"/>
            <w:noWrap/>
            <w:vAlign w:val="bottom"/>
            <w:hideMark/>
          </w:tcPr>
          <w:p w14:paraId="3DC0BB4A"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6.86±0.17d</w:t>
            </w:r>
          </w:p>
        </w:tc>
        <w:tc>
          <w:tcPr>
            <w:tcW w:w="1627" w:type="dxa"/>
            <w:noWrap/>
            <w:vAlign w:val="bottom"/>
            <w:hideMark/>
          </w:tcPr>
          <w:p w14:paraId="25DDC81F"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5.90±0.04 d</w:t>
            </w:r>
          </w:p>
        </w:tc>
        <w:tc>
          <w:tcPr>
            <w:tcW w:w="1424" w:type="dxa"/>
            <w:noWrap/>
            <w:vAlign w:val="bottom"/>
            <w:hideMark/>
          </w:tcPr>
          <w:p w14:paraId="4853169E"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5.81±0.04 c</w:t>
            </w:r>
          </w:p>
        </w:tc>
        <w:tc>
          <w:tcPr>
            <w:tcW w:w="1377" w:type="dxa"/>
            <w:noWrap/>
            <w:vAlign w:val="bottom"/>
            <w:hideMark/>
          </w:tcPr>
          <w:p w14:paraId="36977E92"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1.18±0.36 a</w:t>
            </w:r>
          </w:p>
        </w:tc>
        <w:tc>
          <w:tcPr>
            <w:tcW w:w="1696" w:type="dxa"/>
            <w:noWrap/>
            <w:vAlign w:val="bottom"/>
            <w:hideMark/>
          </w:tcPr>
          <w:p w14:paraId="6CDF7257"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9.61±0.14 c</w:t>
            </w:r>
          </w:p>
        </w:tc>
        <w:tc>
          <w:tcPr>
            <w:tcW w:w="1478" w:type="dxa"/>
            <w:noWrap/>
            <w:vAlign w:val="bottom"/>
            <w:hideMark/>
          </w:tcPr>
          <w:p w14:paraId="53326280" w14:textId="77777777" w:rsidR="00977C22" w:rsidRPr="006808C7" w:rsidRDefault="00977C22" w:rsidP="0087480D">
            <w:pPr>
              <w:jc w:val="both"/>
              <w:rPr>
                <w:rFonts w:ascii="Arial" w:hAnsi="Arial" w:cs="Arial"/>
                <w:color w:val="000000"/>
                <w:lang w:eastAsia="fr-FR"/>
              </w:rPr>
            </w:pPr>
            <w:r w:rsidRPr="006808C7">
              <w:rPr>
                <w:rFonts w:ascii="Arial" w:hAnsi="Arial" w:cs="Arial"/>
                <w:color w:val="000000"/>
                <w:lang w:eastAsia="fr-FR"/>
              </w:rPr>
              <w:t>16.04±0.27 c</w:t>
            </w:r>
          </w:p>
        </w:tc>
      </w:tr>
      <w:tr w:rsidR="0061455C" w:rsidRPr="006808C7" w14:paraId="31538671" w14:textId="77777777" w:rsidTr="002E4DDF">
        <w:trPr>
          <w:trHeight w:val="282"/>
          <w:jc w:val="center"/>
        </w:trPr>
        <w:tc>
          <w:tcPr>
            <w:tcW w:w="1436" w:type="dxa"/>
            <w:noWrap/>
          </w:tcPr>
          <w:p w14:paraId="09610A37" w14:textId="287CC539" w:rsidR="0061455C" w:rsidRPr="006808C7" w:rsidRDefault="0061455C" w:rsidP="0061455C">
            <w:pPr>
              <w:jc w:val="both"/>
              <w:rPr>
                <w:rFonts w:ascii="Arial" w:hAnsi="Arial" w:cs="Arial"/>
                <w:b/>
                <w:bCs/>
                <w:color w:val="000000"/>
                <w:lang w:eastAsia="fr-FR"/>
              </w:rPr>
            </w:pPr>
            <w:r w:rsidRPr="006808C7">
              <w:t>P value</w:t>
            </w:r>
          </w:p>
        </w:tc>
        <w:tc>
          <w:tcPr>
            <w:tcW w:w="1455" w:type="dxa"/>
            <w:noWrap/>
          </w:tcPr>
          <w:p w14:paraId="6AD18BE3" w14:textId="5540C130" w:rsidR="0061455C" w:rsidRPr="006808C7" w:rsidRDefault="0061455C" w:rsidP="0061455C">
            <w:pPr>
              <w:jc w:val="both"/>
              <w:rPr>
                <w:rFonts w:ascii="Arial" w:hAnsi="Arial" w:cs="Arial"/>
                <w:color w:val="000000"/>
                <w:lang w:eastAsia="fr-FR"/>
              </w:rPr>
            </w:pPr>
            <w:r w:rsidRPr="006808C7">
              <w:t>0,000</w:t>
            </w:r>
          </w:p>
        </w:tc>
        <w:tc>
          <w:tcPr>
            <w:tcW w:w="1627" w:type="dxa"/>
            <w:noWrap/>
          </w:tcPr>
          <w:p w14:paraId="03F06E3E" w14:textId="304043DA" w:rsidR="0061455C" w:rsidRPr="006808C7" w:rsidRDefault="0061455C" w:rsidP="0061455C">
            <w:pPr>
              <w:jc w:val="both"/>
              <w:rPr>
                <w:rFonts w:ascii="Arial" w:hAnsi="Arial" w:cs="Arial"/>
                <w:color w:val="000000"/>
                <w:lang w:eastAsia="fr-FR"/>
              </w:rPr>
            </w:pPr>
            <w:r w:rsidRPr="006808C7">
              <w:t>0,000</w:t>
            </w:r>
          </w:p>
        </w:tc>
        <w:tc>
          <w:tcPr>
            <w:tcW w:w="1424" w:type="dxa"/>
            <w:noWrap/>
          </w:tcPr>
          <w:p w14:paraId="39C1EDDB" w14:textId="2C77CDE0" w:rsidR="0061455C" w:rsidRPr="006808C7" w:rsidRDefault="0061455C" w:rsidP="0061455C">
            <w:pPr>
              <w:jc w:val="both"/>
              <w:rPr>
                <w:rFonts w:ascii="Arial" w:hAnsi="Arial" w:cs="Arial"/>
                <w:color w:val="000000"/>
                <w:lang w:eastAsia="fr-FR"/>
              </w:rPr>
            </w:pPr>
            <w:r w:rsidRPr="006808C7">
              <w:t>0,000</w:t>
            </w:r>
          </w:p>
        </w:tc>
        <w:tc>
          <w:tcPr>
            <w:tcW w:w="1377" w:type="dxa"/>
            <w:noWrap/>
          </w:tcPr>
          <w:p w14:paraId="5FCEC046" w14:textId="0B21CF63" w:rsidR="0061455C" w:rsidRPr="006808C7" w:rsidRDefault="0061455C" w:rsidP="0061455C">
            <w:pPr>
              <w:jc w:val="both"/>
              <w:rPr>
                <w:rFonts w:ascii="Arial" w:hAnsi="Arial" w:cs="Arial"/>
                <w:color w:val="000000"/>
                <w:lang w:eastAsia="fr-FR"/>
              </w:rPr>
            </w:pPr>
            <w:r w:rsidRPr="006808C7">
              <w:t>0,000</w:t>
            </w:r>
          </w:p>
        </w:tc>
        <w:tc>
          <w:tcPr>
            <w:tcW w:w="1696" w:type="dxa"/>
            <w:noWrap/>
          </w:tcPr>
          <w:p w14:paraId="19B335D8" w14:textId="2B1DC79B" w:rsidR="0061455C" w:rsidRPr="006808C7" w:rsidRDefault="0061455C" w:rsidP="0061455C">
            <w:pPr>
              <w:jc w:val="both"/>
              <w:rPr>
                <w:rFonts w:ascii="Arial" w:hAnsi="Arial" w:cs="Arial"/>
                <w:color w:val="000000"/>
                <w:lang w:eastAsia="fr-FR"/>
              </w:rPr>
            </w:pPr>
            <w:r w:rsidRPr="006808C7">
              <w:t>0,000</w:t>
            </w:r>
          </w:p>
        </w:tc>
        <w:tc>
          <w:tcPr>
            <w:tcW w:w="1478" w:type="dxa"/>
            <w:noWrap/>
          </w:tcPr>
          <w:p w14:paraId="0B254EFA" w14:textId="307F5974" w:rsidR="0061455C" w:rsidRPr="006808C7" w:rsidRDefault="0061455C" w:rsidP="0061455C">
            <w:pPr>
              <w:jc w:val="both"/>
              <w:rPr>
                <w:rFonts w:ascii="Arial" w:hAnsi="Arial" w:cs="Arial"/>
                <w:color w:val="000000"/>
                <w:lang w:eastAsia="fr-FR"/>
              </w:rPr>
            </w:pPr>
            <w:r w:rsidRPr="006808C7">
              <w:t>0,000</w:t>
            </w:r>
          </w:p>
        </w:tc>
      </w:tr>
      <w:tr w:rsidR="0061455C" w:rsidRPr="006808C7" w14:paraId="61F4C12F" w14:textId="77777777" w:rsidTr="002E4DDF">
        <w:trPr>
          <w:trHeight w:val="282"/>
          <w:jc w:val="center"/>
        </w:trPr>
        <w:tc>
          <w:tcPr>
            <w:tcW w:w="1436" w:type="dxa"/>
            <w:noWrap/>
          </w:tcPr>
          <w:p w14:paraId="2CB1F166" w14:textId="430CACBE" w:rsidR="0061455C" w:rsidRPr="006808C7" w:rsidRDefault="0061455C" w:rsidP="0061455C">
            <w:pPr>
              <w:jc w:val="both"/>
              <w:rPr>
                <w:rFonts w:ascii="Arial" w:hAnsi="Arial" w:cs="Arial"/>
                <w:b/>
                <w:bCs/>
                <w:color w:val="000000"/>
                <w:lang w:eastAsia="fr-FR"/>
              </w:rPr>
            </w:pPr>
            <w:r w:rsidRPr="006808C7">
              <w:t xml:space="preserve">Significative  </w:t>
            </w:r>
          </w:p>
        </w:tc>
        <w:tc>
          <w:tcPr>
            <w:tcW w:w="1455" w:type="dxa"/>
            <w:noWrap/>
          </w:tcPr>
          <w:p w14:paraId="41868EB3" w14:textId="7187E004" w:rsidR="0061455C" w:rsidRPr="006808C7" w:rsidRDefault="0061455C" w:rsidP="0061455C">
            <w:pPr>
              <w:jc w:val="both"/>
              <w:rPr>
                <w:rFonts w:ascii="Arial" w:hAnsi="Arial" w:cs="Arial"/>
                <w:color w:val="000000"/>
                <w:lang w:eastAsia="fr-FR"/>
              </w:rPr>
            </w:pPr>
            <w:r w:rsidRPr="006808C7">
              <w:t>Oui</w:t>
            </w:r>
          </w:p>
        </w:tc>
        <w:tc>
          <w:tcPr>
            <w:tcW w:w="1627" w:type="dxa"/>
            <w:noWrap/>
          </w:tcPr>
          <w:p w14:paraId="621D4F27" w14:textId="04A9F7F0" w:rsidR="0061455C" w:rsidRPr="006808C7" w:rsidRDefault="0061455C" w:rsidP="0061455C">
            <w:pPr>
              <w:jc w:val="both"/>
              <w:rPr>
                <w:rFonts w:ascii="Arial" w:hAnsi="Arial" w:cs="Arial"/>
                <w:color w:val="000000"/>
                <w:lang w:eastAsia="fr-FR"/>
              </w:rPr>
            </w:pPr>
            <w:r w:rsidRPr="006808C7">
              <w:t>Oui</w:t>
            </w:r>
          </w:p>
        </w:tc>
        <w:tc>
          <w:tcPr>
            <w:tcW w:w="1424" w:type="dxa"/>
            <w:noWrap/>
          </w:tcPr>
          <w:p w14:paraId="19727B1D" w14:textId="079956AE" w:rsidR="0061455C" w:rsidRPr="006808C7" w:rsidRDefault="0061455C" w:rsidP="0061455C">
            <w:pPr>
              <w:jc w:val="both"/>
              <w:rPr>
                <w:rFonts w:ascii="Arial" w:hAnsi="Arial" w:cs="Arial"/>
                <w:color w:val="000000"/>
                <w:lang w:eastAsia="fr-FR"/>
              </w:rPr>
            </w:pPr>
            <w:r w:rsidRPr="006808C7">
              <w:t>Oui</w:t>
            </w:r>
          </w:p>
        </w:tc>
        <w:tc>
          <w:tcPr>
            <w:tcW w:w="1377" w:type="dxa"/>
            <w:noWrap/>
          </w:tcPr>
          <w:p w14:paraId="57E9C93F" w14:textId="209F164C" w:rsidR="0061455C" w:rsidRPr="006808C7" w:rsidRDefault="0061455C" w:rsidP="0061455C">
            <w:pPr>
              <w:jc w:val="both"/>
              <w:rPr>
                <w:rFonts w:ascii="Arial" w:hAnsi="Arial" w:cs="Arial"/>
                <w:color w:val="000000"/>
                <w:lang w:eastAsia="fr-FR"/>
              </w:rPr>
            </w:pPr>
            <w:r w:rsidRPr="006808C7">
              <w:t>Oui</w:t>
            </w:r>
          </w:p>
        </w:tc>
        <w:tc>
          <w:tcPr>
            <w:tcW w:w="1696" w:type="dxa"/>
            <w:noWrap/>
          </w:tcPr>
          <w:p w14:paraId="3EDA5B31" w14:textId="12272739" w:rsidR="0061455C" w:rsidRPr="006808C7" w:rsidRDefault="0061455C" w:rsidP="0061455C">
            <w:pPr>
              <w:jc w:val="both"/>
              <w:rPr>
                <w:rFonts w:ascii="Arial" w:hAnsi="Arial" w:cs="Arial"/>
                <w:color w:val="000000"/>
                <w:lang w:eastAsia="fr-FR"/>
              </w:rPr>
            </w:pPr>
            <w:r w:rsidRPr="006808C7">
              <w:t>Oui</w:t>
            </w:r>
          </w:p>
        </w:tc>
        <w:tc>
          <w:tcPr>
            <w:tcW w:w="1478" w:type="dxa"/>
            <w:noWrap/>
          </w:tcPr>
          <w:p w14:paraId="59E93074" w14:textId="03185F5F" w:rsidR="0061455C" w:rsidRPr="006808C7" w:rsidRDefault="0061455C" w:rsidP="0061455C">
            <w:pPr>
              <w:jc w:val="both"/>
              <w:rPr>
                <w:rFonts w:ascii="Arial" w:hAnsi="Arial" w:cs="Arial"/>
                <w:color w:val="000000"/>
                <w:lang w:eastAsia="fr-FR"/>
              </w:rPr>
            </w:pPr>
            <w:r w:rsidRPr="006808C7">
              <w:t>Oui</w:t>
            </w:r>
          </w:p>
        </w:tc>
      </w:tr>
    </w:tbl>
    <w:p w14:paraId="0E63D7CF" w14:textId="584BE005" w:rsidR="00977C22" w:rsidRPr="006808C7" w:rsidRDefault="00977C22" w:rsidP="00977C22">
      <w:pPr>
        <w:jc w:val="both"/>
        <w:rPr>
          <w:rFonts w:ascii="Arial" w:hAnsi="Arial" w:cs="Arial"/>
          <w:bCs/>
        </w:rPr>
      </w:pPr>
      <w:r w:rsidRPr="006808C7">
        <w:rPr>
          <w:rFonts w:ascii="Arial" w:hAnsi="Arial" w:cs="Arial"/>
          <w:bCs/>
        </w:rPr>
        <w:t>Values with different letters in the same column are significantly different according to Tukey's test.</w:t>
      </w:r>
    </w:p>
    <w:p w14:paraId="1B8852BF" w14:textId="77777777" w:rsidR="0061455C" w:rsidRPr="006808C7" w:rsidRDefault="0061455C" w:rsidP="00977C22">
      <w:pPr>
        <w:jc w:val="both"/>
        <w:rPr>
          <w:rFonts w:ascii="Arial" w:hAnsi="Arial" w:cs="Arial"/>
          <w:bCs/>
        </w:rPr>
      </w:pPr>
    </w:p>
    <w:p w14:paraId="275ACD75" w14:textId="1001BF92" w:rsidR="00977C22" w:rsidRPr="006808C7" w:rsidRDefault="007136F8" w:rsidP="00977C22">
      <w:pPr>
        <w:pStyle w:val="Heading3"/>
        <w:rPr>
          <w:rFonts w:cs="Arial"/>
          <w:b w:val="0"/>
          <w:bCs/>
          <w:szCs w:val="20"/>
        </w:rPr>
      </w:pPr>
      <w:bookmarkStart w:id="34" w:name="_Toc207374734"/>
      <w:r w:rsidRPr="006808C7">
        <w:rPr>
          <w:rFonts w:cs="Arial"/>
          <w:bCs/>
          <w:szCs w:val="20"/>
        </w:rPr>
        <w:t>Moisture</w:t>
      </w:r>
      <w:r w:rsidR="00977C22" w:rsidRPr="006808C7">
        <w:rPr>
          <w:rFonts w:cs="Arial"/>
          <w:bCs/>
          <w:szCs w:val="20"/>
        </w:rPr>
        <w:t xml:space="preserve"> content</w:t>
      </w:r>
      <w:bookmarkEnd w:id="34"/>
    </w:p>
    <w:p w14:paraId="6188D040" w14:textId="41AE7121" w:rsidR="00977C22" w:rsidRPr="006808C7" w:rsidRDefault="00977C22" w:rsidP="00977C22">
      <w:pPr>
        <w:jc w:val="both"/>
        <w:rPr>
          <w:rFonts w:ascii="Arial" w:hAnsi="Arial" w:cs="Arial"/>
          <w:bCs/>
        </w:rPr>
      </w:pPr>
      <w:r w:rsidRPr="006808C7">
        <w:rPr>
          <w:rFonts w:ascii="Arial" w:hAnsi="Arial" w:cs="Arial"/>
          <w:bCs/>
        </w:rPr>
        <w:t xml:space="preserve">The moisture content of annatto spices varied between 5.25±0.07%/DM and 7.05±0.07%/DM (Table </w:t>
      </w:r>
      <w:r w:rsidR="00227D87" w:rsidRPr="006808C7">
        <w:rPr>
          <w:rFonts w:ascii="Arial" w:hAnsi="Arial" w:cs="Arial"/>
          <w:bCs/>
        </w:rPr>
        <w:t>2</w:t>
      </w:r>
      <w:r w:rsidRPr="006808C7">
        <w:rPr>
          <w:rFonts w:ascii="Arial" w:hAnsi="Arial" w:cs="Arial"/>
          <w:bCs/>
        </w:rPr>
        <w:t xml:space="preserve">). The PRMT sample had the highest moisture content (7.05±0.07%/DM), while the PRMG sample had the lowest moisture content (5.25±0.07%/DM). Statistical analysis revealed that there is a significant difference between the recorded mean values for moisture content. </w:t>
      </w:r>
      <w:r w:rsidRPr="006808C7">
        <w:rPr>
          <w:rFonts w:ascii="Arial" w:hAnsi="Arial" w:cs="Arial"/>
        </w:rPr>
        <w:t>For spices and dehydrated products, the recommended water content is generally less than 10% to prevent microbiological and enzymatic degradation</w:t>
      </w:r>
      <w:r w:rsidR="00473D1C" w:rsidRPr="006808C7">
        <w:rPr>
          <w:rFonts w:ascii="Arial" w:hAnsi="Arial" w:cs="Arial"/>
        </w:rPr>
        <w:t xml:space="preserve"> </w:t>
      </w:r>
      <w:r w:rsidRPr="006808C7">
        <w:rPr>
          <w:rFonts w:ascii="Arial" w:hAnsi="Arial" w:cs="Arial"/>
        </w:rPr>
        <w:fldChar w:fldCharType="begin"/>
      </w:r>
      <w:r w:rsidR="00424DE6" w:rsidRPr="006808C7">
        <w:rPr>
          <w:rFonts w:ascii="Arial" w:hAnsi="Arial" w:cs="Arial"/>
        </w:rPr>
        <w:instrText xml:space="preserve"> ADDIN EN.CITE &lt;EndNote&gt;&lt;Cite&gt;&lt;Author&gt;FAO-OMS&lt;/Author&gt;&lt;Year&gt;2022&lt;/Year&gt;&lt;RecNum&gt;326&lt;/RecNum&gt;&lt;DisplayText&gt;[39]&lt;/DisplayText&gt;&lt;record&gt;&lt;rec-number&gt;326&lt;/rec-number&gt;&lt;foreign-keys&gt;&lt;key app="EN" db-id="sdatvtpxjsvp9se5rx9x2senrpvrwxw5tzz5" timestamp="1758369680"&gt;326&lt;/key&gt;&lt;key app="ENWeb" db-id=""&gt;0&lt;/key&gt;&lt;/foreign-keys&gt;&lt;ref-type name="Journal Article"&gt;17&lt;/ref-type&gt;&lt;contributors&gt;&lt;authors&gt;&lt;author&gt;FAO-OMS&lt;/author&gt;&lt;/authors&gt;&lt;/contributors&gt;&lt;titles&gt;&lt;title&gt;Programme mixte FAO/OMS sur les normes alimentaires comité du É DU CODEX SUR LES ÉPICES ET LES HERBES CULINAIRES&lt;/title&gt;&lt;/titles&gt;&lt;pages&gt;1-13&lt;/pages&gt;&lt;dates&gt;&lt;year&gt;2022&lt;/year&gt;&lt;/dates&gt;&lt;urls&gt;&lt;/urls&gt;&lt;/record&gt;&lt;/Cite&gt;&lt;/EndNote&gt;</w:instrText>
      </w:r>
      <w:r w:rsidRPr="006808C7">
        <w:rPr>
          <w:rFonts w:ascii="Arial" w:hAnsi="Arial" w:cs="Arial"/>
        </w:rPr>
        <w:fldChar w:fldCharType="separate"/>
      </w:r>
      <w:r w:rsidR="00424DE6" w:rsidRPr="006808C7">
        <w:rPr>
          <w:rFonts w:ascii="Arial" w:hAnsi="Arial" w:cs="Arial"/>
          <w:noProof/>
        </w:rPr>
        <w:t>[</w:t>
      </w:r>
      <w:hyperlink w:anchor="_ENREF_39" w:tooltip="FAO-OMS, 2022 #326" w:history="1">
        <w:r w:rsidR="00BD59A1" w:rsidRPr="006808C7">
          <w:rPr>
            <w:rFonts w:ascii="Arial" w:hAnsi="Arial" w:cs="Arial"/>
            <w:noProof/>
          </w:rPr>
          <w:t>39</w:t>
        </w:r>
      </w:hyperlink>
      <w:r w:rsidR="00424DE6" w:rsidRPr="006808C7">
        <w:rPr>
          <w:rFonts w:ascii="Arial" w:hAnsi="Arial" w:cs="Arial"/>
          <w:noProof/>
        </w:rPr>
        <w:t>]</w:t>
      </w:r>
      <w:r w:rsidRPr="006808C7">
        <w:rPr>
          <w:rFonts w:ascii="Arial" w:hAnsi="Arial" w:cs="Arial"/>
        </w:rPr>
        <w:fldChar w:fldCharType="end"/>
      </w:r>
      <w:r w:rsidRPr="006808C7">
        <w:rPr>
          <w:rFonts w:ascii="Arial" w:hAnsi="Arial" w:cs="Arial"/>
        </w:rPr>
        <w:t xml:space="preserve"> . The measured values (5.25–7.05%) were therefore in line with standards, indicating a stable product that is not conducive to microbial growth. </w:t>
      </w:r>
      <w:r w:rsidRPr="006808C7">
        <w:rPr>
          <w:rFonts w:ascii="Arial" w:hAnsi="Arial" w:cs="Arial"/>
          <w:bCs/>
        </w:rPr>
        <w:t xml:space="preserve">A higher water content could promote the degradation of bioactive compounds. The low </w:t>
      </w:r>
      <w:r w:rsidR="007136F8" w:rsidRPr="006808C7">
        <w:rPr>
          <w:rFonts w:ascii="Arial" w:hAnsi="Arial" w:cs="Arial"/>
          <w:bCs/>
        </w:rPr>
        <w:t>moisture</w:t>
      </w:r>
      <w:r w:rsidRPr="006808C7">
        <w:rPr>
          <w:rFonts w:ascii="Arial" w:hAnsi="Arial" w:cs="Arial"/>
          <w:bCs/>
        </w:rPr>
        <w:t xml:space="preserve"> content of annatto spices could facilitate their long-term preservation.</w:t>
      </w:r>
    </w:p>
    <w:p w14:paraId="58AA23C8" w14:textId="77777777" w:rsidR="00977C22" w:rsidRPr="006808C7" w:rsidRDefault="00977C22" w:rsidP="00977C22">
      <w:pPr>
        <w:pStyle w:val="Heading3"/>
        <w:rPr>
          <w:rFonts w:cs="Arial"/>
          <w:b w:val="0"/>
          <w:bCs/>
          <w:szCs w:val="20"/>
        </w:rPr>
      </w:pPr>
      <w:bookmarkStart w:id="35" w:name="_Toc207374735"/>
      <w:r w:rsidRPr="006808C7">
        <w:rPr>
          <w:rFonts w:cs="Arial"/>
          <w:bCs/>
          <w:szCs w:val="20"/>
        </w:rPr>
        <w:t>Ash content</w:t>
      </w:r>
      <w:bookmarkEnd w:id="35"/>
      <w:r w:rsidRPr="006808C7">
        <w:rPr>
          <w:rFonts w:cs="Arial"/>
          <w:bCs/>
          <w:szCs w:val="20"/>
        </w:rPr>
        <w:t xml:space="preserve"> </w:t>
      </w:r>
    </w:p>
    <w:p w14:paraId="122B8527" w14:textId="3E6F72EC" w:rsidR="00977C22" w:rsidRPr="006808C7" w:rsidRDefault="00977C22" w:rsidP="00977C22">
      <w:pPr>
        <w:jc w:val="both"/>
        <w:rPr>
          <w:rFonts w:ascii="Arial" w:hAnsi="Arial" w:cs="Arial"/>
        </w:rPr>
      </w:pPr>
      <w:r w:rsidRPr="006808C7">
        <w:rPr>
          <w:rFonts w:ascii="Arial" w:hAnsi="Arial" w:cs="Arial"/>
          <w:bCs/>
        </w:rPr>
        <w:t>The ash content of the annatto powder samples ranged from 4.11±0.02%</w:t>
      </w:r>
      <w:r w:rsidR="001200A5" w:rsidRPr="006808C7">
        <w:rPr>
          <w:rFonts w:ascii="Arial" w:hAnsi="Arial" w:cs="Arial"/>
          <w:bCs/>
        </w:rPr>
        <w:t xml:space="preserve"> on DM basis</w:t>
      </w:r>
      <w:r w:rsidRPr="006808C7">
        <w:rPr>
          <w:rFonts w:ascii="Arial" w:hAnsi="Arial" w:cs="Arial"/>
          <w:bCs/>
        </w:rPr>
        <w:t xml:space="preserve"> (PRMK) to 9.31±0.05%</w:t>
      </w:r>
      <w:r w:rsidR="009043E9" w:rsidRPr="006808C7">
        <w:rPr>
          <w:rFonts w:ascii="Arial" w:hAnsi="Arial" w:cs="Arial"/>
          <w:bCs/>
        </w:rPr>
        <w:t xml:space="preserve"> on DM basis</w:t>
      </w:r>
      <w:r w:rsidRPr="006808C7">
        <w:rPr>
          <w:rFonts w:ascii="Arial" w:hAnsi="Arial" w:cs="Arial"/>
          <w:bCs/>
        </w:rPr>
        <w:t xml:space="preserve"> (PRGM). The total ash content results were higher than those reported </w:t>
      </w:r>
      <w:r w:rsidRPr="006808C7">
        <w:rPr>
          <w:rFonts w:ascii="Arial" w:hAnsi="Arial" w:cs="Arial"/>
        </w:rPr>
        <w:t>by</w:t>
      </w:r>
      <w:r w:rsidR="00473D1C" w:rsidRPr="006808C7">
        <w:rPr>
          <w:rFonts w:ascii="Arial" w:hAnsi="Arial" w:cs="Arial"/>
        </w:rPr>
        <w:t xml:space="preserve"> </w:t>
      </w:r>
      <w:r w:rsidR="009304C0" w:rsidRPr="006808C7">
        <w:rPr>
          <w:rFonts w:ascii="Arial" w:hAnsi="Arial" w:cs="Arial"/>
        </w:rPr>
        <w:fldChar w:fldCharType="begin">
          <w:fldData xml:space="preserve">PEVuZE5vdGU+PENpdGU+PEF1dGhvcj5BbG9uc288L0F1dGhvcj48WWVhcj4xOTk4PC9ZZWFyPjxS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</w:fldData>
        </w:fldChar>
      </w:r>
      <w:r w:rsidR="009304C0" w:rsidRPr="006808C7">
        <w:rPr>
          <w:rFonts w:ascii="Arial" w:hAnsi="Arial" w:cs="Arial"/>
        </w:rPr>
        <w:instrText xml:space="preserve"> ADDIN EN.CITE </w:instrText>
      </w:r>
      <w:r w:rsidR="009304C0" w:rsidRPr="006808C7">
        <w:rPr>
          <w:rFonts w:ascii="Arial" w:hAnsi="Arial" w:cs="Arial"/>
        </w:rPr>
        <w:fldChar w:fldCharType="begin">
          <w:fldData xml:space="preserve">PEVuZE5vdGU+PENpdGU+PEF1dGhvcj5BbG9uc288L0F1dGhvcj48WWVhcj4xOTk4PC9ZZWFyPjxS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</w:fldData>
        </w:fldChar>
      </w:r>
      <w:r w:rsidR="009304C0" w:rsidRPr="006808C7">
        <w:rPr>
          <w:rFonts w:ascii="Arial" w:hAnsi="Arial" w:cs="Arial"/>
        </w:rPr>
        <w:instrText xml:space="preserve"> ADDIN EN.CITE.DATA </w:instrText>
      </w:r>
      <w:r w:rsidR="009304C0" w:rsidRPr="006808C7">
        <w:rPr>
          <w:rFonts w:ascii="Arial" w:hAnsi="Arial" w:cs="Arial"/>
        </w:rPr>
      </w:r>
      <w:r w:rsidR="009304C0" w:rsidRPr="006808C7">
        <w:rPr>
          <w:rFonts w:ascii="Arial" w:hAnsi="Arial" w:cs="Arial"/>
        </w:rPr>
        <w:fldChar w:fldCharType="end"/>
      </w:r>
      <w:r w:rsidR="009304C0" w:rsidRPr="006808C7">
        <w:rPr>
          <w:rFonts w:ascii="Arial" w:hAnsi="Arial" w:cs="Arial"/>
        </w:rPr>
      </w:r>
      <w:r w:rsidR="009304C0" w:rsidRPr="006808C7">
        <w:rPr>
          <w:rFonts w:ascii="Arial" w:hAnsi="Arial" w:cs="Arial"/>
        </w:rPr>
        <w:fldChar w:fldCharType="separate"/>
      </w:r>
      <w:r w:rsidR="009304C0" w:rsidRPr="006808C7">
        <w:rPr>
          <w:rFonts w:ascii="Arial" w:hAnsi="Arial" w:cs="Arial"/>
          <w:noProof/>
        </w:rPr>
        <w:t>[</w:t>
      </w:r>
      <w:hyperlink w:anchor="_ENREF_1" w:tooltip="Bressani, 1983 #148" w:history="1">
        <w:r w:rsidR="00BD59A1" w:rsidRPr="006808C7">
          <w:rPr>
            <w:rFonts w:ascii="Arial" w:hAnsi="Arial" w:cs="Arial"/>
            <w:noProof/>
          </w:rPr>
          <w:t>1</w:t>
        </w:r>
      </w:hyperlink>
      <w:r w:rsidR="009304C0" w:rsidRPr="006808C7">
        <w:rPr>
          <w:rFonts w:ascii="Arial" w:hAnsi="Arial" w:cs="Arial"/>
          <w:noProof/>
        </w:rPr>
        <w:t xml:space="preserve">, </w:t>
      </w:r>
      <w:hyperlink w:anchor="_ENREF_40" w:tooltip="Alonso, 1998 #336" w:history="1">
        <w:r w:rsidR="00BD59A1" w:rsidRPr="006808C7">
          <w:rPr>
            <w:rFonts w:ascii="Arial" w:hAnsi="Arial" w:cs="Arial"/>
            <w:noProof/>
          </w:rPr>
          <w:t>40-44</w:t>
        </w:r>
      </w:hyperlink>
      <w:r w:rsidR="009304C0" w:rsidRPr="006808C7">
        <w:rPr>
          <w:rFonts w:ascii="Arial" w:hAnsi="Arial" w:cs="Arial"/>
          <w:noProof/>
        </w:rPr>
        <w:t>]</w:t>
      </w:r>
      <w:r w:rsidR="009304C0" w:rsidRPr="006808C7">
        <w:rPr>
          <w:rFonts w:ascii="Arial" w:hAnsi="Arial" w:cs="Arial"/>
        </w:rPr>
        <w:fldChar w:fldCharType="end"/>
      </w:r>
      <w:r w:rsidRPr="006808C7">
        <w:rPr>
          <w:rFonts w:ascii="Arial" w:hAnsi="Arial" w:cs="Arial"/>
        </w:rPr>
        <w:t>, who found an average value of 5.20%</w:t>
      </w:r>
      <w:r w:rsidR="009043E9" w:rsidRPr="006808C7">
        <w:rPr>
          <w:rFonts w:ascii="Arial" w:hAnsi="Arial" w:cs="Arial"/>
        </w:rPr>
        <w:t xml:space="preserve"> </w:t>
      </w:r>
      <w:r w:rsidR="009043E9" w:rsidRPr="006808C7">
        <w:rPr>
          <w:rFonts w:ascii="Arial" w:hAnsi="Arial" w:cs="Arial"/>
          <w:bCs/>
        </w:rPr>
        <w:t>on DM basis</w:t>
      </w:r>
      <w:r w:rsidRPr="006808C7">
        <w:rPr>
          <w:rFonts w:ascii="Arial" w:hAnsi="Arial" w:cs="Arial"/>
        </w:rPr>
        <w:t xml:space="preserve">. This suggests that annatto, as a seed rich in plant compounds, naturally contains a significant proportion of minerals. </w:t>
      </w:r>
      <w:r w:rsidRPr="006808C7">
        <w:rPr>
          <w:rFonts w:ascii="Arial" w:hAnsi="Arial" w:cs="Arial"/>
          <w:bCs/>
        </w:rPr>
        <w:t xml:space="preserve">These levels were comparable to those of </w:t>
      </w:r>
      <w:r w:rsidRPr="006808C7">
        <w:rPr>
          <w:rFonts w:ascii="Arial" w:hAnsi="Arial" w:cs="Arial"/>
        </w:rPr>
        <w:t>paprika (another spice rich in carotenoids), which had total ash levels between 6.5% and 8.2%</w:t>
      </w:r>
      <w:r w:rsidR="00473D1C" w:rsidRPr="006808C7">
        <w:rPr>
          <w:rFonts w:ascii="Arial" w:hAnsi="Arial" w:cs="Arial"/>
        </w:rPr>
        <w:t xml:space="preserve"> </w:t>
      </w:r>
      <w:r w:rsidRPr="006808C7">
        <w:rPr>
          <w:rFonts w:ascii="Arial" w:hAnsi="Arial" w:cs="Arial"/>
        </w:rPr>
        <w:fldChar w:fldCharType="begin"/>
      </w:r>
      <w:r w:rsidR="009304C0" w:rsidRPr="006808C7">
        <w:rPr>
          <w:rFonts w:ascii="Arial" w:hAnsi="Arial" w:cs="Arial"/>
        </w:rPr>
        <w:instrText xml:space="preserve"> ADDIN EN.CITE &lt;EndNote&gt;&lt;Cite&gt;&lt;Author&gt;Mejdoubi&lt;/Author&gt;&lt;Year&gt;2022&lt;/Year&gt;&lt;RecNum&gt;341&lt;/RecNum&gt;&lt;DisplayText&gt;[45]&lt;/DisplayText&gt;&lt;record&gt;&lt;rec-number&gt;341&lt;/rec-number&gt;&lt;foreign-keys&gt;&lt;key app="EN" db-id="sdatvtpxjsvp9se5rx9x2senrpvrwxw5tzz5" timestamp="1759766931"&gt;341&lt;/key&gt;&lt;/foreign-keys&gt;&lt;ref-type name="Journal Article"&gt;17&lt;/ref-type&gt;&lt;contributors&gt;&lt;authors&gt;&lt;author&gt;Mejdoubi, E.C.&lt;/author&gt;&lt;author&gt;Cortes-Moya, C.&lt;/author&gt;&lt;author&gt;Rodriguez, R.F.&lt;/author&gt;&lt;author&gt;Higueras-Raya, M.R.&lt;/author&gt;&lt;author&gt;Martin-Contreras, L.O.&lt;/author&gt;&lt;author&gt;and al&lt;/author&gt;&lt;/authors&gt;&lt;/contributors&gt;&lt;titles&gt;&lt;title&gt;Assessment of organoleptic and nutritional features of pepper fruits subjected to different time and temperature conditions: a preliminary study.&lt;/title&gt;&lt;secondary-title&gt;High school students for Agricultural Science Research&lt;/secondary-title&gt;&lt;/titles&gt;&lt;periodical&gt;&lt;full-title&gt;High school students for Agricultural Science Research&lt;/full-title&gt;&lt;/periodical&gt;&lt;volume&gt;11&lt;/volume&gt;&lt;dates&gt;&lt;year&gt;2022&lt;/year&gt;&lt;/dates&gt;&lt;isbn&gt;2340-9746&lt;/isbn&gt;&lt;urls&gt;&lt;related-urls&gt;&lt;url&gt;https://www.researchgate.net/publication/365237122_Assessment_of_organoleptic_and_nutritional_features_of_pepper_fruits_subjected_to_different_time_and_temperature_conditions_a_preliminary_study&lt;/url&gt;&lt;/related-urls&gt;&lt;/urls&gt;&lt;/record&gt;&lt;/Cite&gt;&lt;/EndNote&gt;</w:instrText>
      </w:r>
      <w:r w:rsidRPr="006808C7">
        <w:rPr>
          <w:rFonts w:ascii="Arial" w:hAnsi="Arial" w:cs="Arial"/>
        </w:rPr>
        <w:fldChar w:fldCharType="separate"/>
      </w:r>
      <w:r w:rsidR="009304C0" w:rsidRPr="006808C7">
        <w:rPr>
          <w:rFonts w:ascii="Arial" w:hAnsi="Arial" w:cs="Arial"/>
          <w:noProof/>
        </w:rPr>
        <w:t>[</w:t>
      </w:r>
      <w:hyperlink w:anchor="_ENREF_45" w:tooltip="Mejdoubi, 2022 #341" w:history="1">
        <w:r w:rsidR="00BD59A1" w:rsidRPr="006808C7">
          <w:rPr>
            <w:rFonts w:ascii="Arial" w:hAnsi="Arial" w:cs="Arial"/>
            <w:noProof/>
          </w:rPr>
          <w:t>45</w:t>
        </w:r>
      </w:hyperlink>
      <w:r w:rsidR="009304C0" w:rsidRPr="006808C7">
        <w:rPr>
          <w:rFonts w:ascii="Arial" w:hAnsi="Arial" w:cs="Arial"/>
          <w:noProof/>
        </w:rPr>
        <w:t>]</w:t>
      </w:r>
      <w:r w:rsidRPr="006808C7">
        <w:rPr>
          <w:rFonts w:ascii="Arial" w:hAnsi="Arial" w:cs="Arial"/>
        </w:rPr>
        <w:fldChar w:fldCharType="end"/>
      </w:r>
      <w:r w:rsidRPr="006808C7">
        <w:rPr>
          <w:rFonts w:ascii="Arial" w:hAnsi="Arial" w:cs="Arial"/>
        </w:rPr>
        <w:t xml:space="preserve"> , ground turmeric, which reached 5.0–7.2%</w:t>
      </w:r>
      <w:r w:rsidR="00473D1C" w:rsidRPr="006808C7">
        <w:rPr>
          <w:rFonts w:ascii="Arial" w:hAnsi="Arial" w:cs="Arial"/>
        </w:rPr>
        <w:t xml:space="preserve"> </w:t>
      </w:r>
      <w:r w:rsidRPr="006808C7">
        <w:rPr>
          <w:rFonts w:ascii="Arial" w:hAnsi="Arial" w:cs="Arial"/>
        </w:rPr>
        <w:fldChar w:fldCharType="begin"/>
      </w:r>
      <w:r w:rsidR="009304C0" w:rsidRPr="006808C7">
        <w:rPr>
          <w:rFonts w:ascii="Arial" w:hAnsi="Arial" w:cs="Arial"/>
        </w:rPr>
        <w:instrText xml:space="preserve"> ADDIN EN.CITE &lt;EndNote&gt;&lt;Cite&gt;&lt;Author&gt;Kieliszek&lt;/Author&gt;&lt;Year&gt;2020&lt;/Year&gt;&lt;RecNum&gt;342&lt;/RecNum&gt;&lt;DisplayText&gt;[46]&lt;/DisplayText&gt;&lt;record&gt;&lt;rec-number&gt;342&lt;/rec-number&gt;&lt;foreign-keys&gt;&lt;key app="EN" db-id="sdatvtpxjsvp9se5rx9x2senrpvrwxw5tzz5" timestamp="1759767096"&gt;342&lt;/key&gt;&lt;/foreign-keys&gt;&lt;ref-type name="Journal Article"&gt;17&lt;/ref-type&gt;&lt;contributors&gt;&lt;authors&gt;&lt;author&gt;Kieliszek, M.&lt;/author&gt;&lt;author&gt;Edris, A.&lt;/author&gt;&lt;author&gt;Kot, A. M.&lt;/author&gt;&lt;author&gt;Piwowarek, K.&lt;/author&gt;&lt;/authors&gt;&lt;/contributors&gt;&lt;auth-address&gt;Department of Food Biotechnology and Microbiology, Institute of Food Sciences, Warsaw University of Life Sciences-SGGW, Nowoursynowska 159 C, 02-776 Warsaw, Poland.&amp;#xD;Aroma &amp;amp; Flavor Chemistry Department, Food Industries &amp;amp; Nutrition Division, National Research Center, El Behose Street, Dokki, Cairo 12622, Egypt.&lt;/auth-address&gt;&lt;titles&gt;&lt;title&gt;Biological Activity of Some Aromatic Plants and Their Metabolites, with an Emphasis on Health-Promoting Properties&lt;/title&gt;&lt;secondary-title&gt;Molecules&lt;/secondary-title&gt;&lt;alt-title&gt;Molecules&lt;/alt-title&gt;&lt;/titles&gt;&lt;periodical&gt;&lt;full-title&gt;Molecules&lt;/full-title&gt;&lt;abbr-1&gt;Molecules&lt;/abbr-1&gt;&lt;/periodical&gt;&lt;alt-periodical&gt;&lt;full-title&gt;Molecules&lt;/full-title&gt;&lt;abbr-1&gt;Molecules&lt;/abbr-1&gt;&lt;/alt-periodical&gt;&lt;volume&gt;25&lt;/volume&gt;&lt;number&gt;11&lt;/number&gt;&lt;keywords&gt;&lt;keyword&gt;Animals&lt;/keyword&gt;&lt;keyword&gt;Curcuma/metabolism&lt;/keyword&gt;&lt;keyword&gt;Curcumin/metabolism&lt;/keyword&gt;&lt;keyword&gt;Frankincense/*metabolism&lt;/keyword&gt;&lt;keyword&gt;Zingiber officinale/metabolism&lt;/keyword&gt;&lt;keyword&gt;Humans&lt;/keyword&gt;&lt;keyword&gt;Neoplasms/metabolism&lt;/keyword&gt;&lt;keyword&gt;Oils, Volatile/metabolism&lt;/keyword&gt;&lt;/keywords&gt;&lt;dates&gt;&lt;year&gt;2020&lt;/year&gt;&lt;pub-dates&gt;&lt;date&gt;May 27&lt;/date&gt;&lt;/pub-dates&gt;&lt;/dates&gt;&lt;isbn&gt;1420-3049 (Electronic)&amp;#xD;1420-3049 (Linking)&lt;/isbn&gt;&lt;accession-num&gt;32471063&lt;/accession-num&gt;&lt;urls&gt;&lt;related-urls&gt;&lt;url&gt;http://www.ncbi.nlm.nih.gov/pubmed/32471063&lt;/url&gt;&lt;/related-urls&gt;&lt;/urls&gt;&lt;custom2&gt;7321084&lt;/custom2&gt;&lt;electronic-resource-num&gt;10.3390/molecules25112478&lt;/electronic-resource-num&gt;&lt;/record&gt;&lt;/Cite&gt;&lt;/EndNote&gt;</w:instrText>
      </w:r>
      <w:r w:rsidRPr="006808C7">
        <w:rPr>
          <w:rFonts w:ascii="Arial" w:hAnsi="Arial" w:cs="Arial"/>
        </w:rPr>
        <w:fldChar w:fldCharType="separate"/>
      </w:r>
      <w:r w:rsidR="009304C0" w:rsidRPr="006808C7">
        <w:rPr>
          <w:rFonts w:ascii="Arial" w:hAnsi="Arial" w:cs="Arial"/>
          <w:noProof/>
        </w:rPr>
        <w:t>[</w:t>
      </w:r>
      <w:hyperlink w:anchor="_ENREF_46" w:tooltip="Kieliszek, 2020 #342" w:history="1">
        <w:r w:rsidR="00BD59A1" w:rsidRPr="006808C7">
          <w:rPr>
            <w:rFonts w:ascii="Arial" w:hAnsi="Arial" w:cs="Arial"/>
            <w:noProof/>
          </w:rPr>
          <w:t>46</w:t>
        </w:r>
      </w:hyperlink>
      <w:r w:rsidR="009304C0" w:rsidRPr="006808C7">
        <w:rPr>
          <w:rFonts w:ascii="Arial" w:hAnsi="Arial" w:cs="Arial"/>
          <w:noProof/>
        </w:rPr>
        <w:t>]</w:t>
      </w:r>
      <w:r w:rsidRPr="006808C7">
        <w:rPr>
          <w:rFonts w:ascii="Arial" w:hAnsi="Arial" w:cs="Arial"/>
        </w:rPr>
        <w:fldChar w:fldCharType="end"/>
      </w:r>
      <w:r w:rsidRPr="006808C7">
        <w:rPr>
          <w:rFonts w:ascii="Arial" w:hAnsi="Arial" w:cs="Arial"/>
        </w:rPr>
        <w:t xml:space="preserve"> , and dried chili peppers, which could even exceed 10% under the influence of external factors</w:t>
      </w:r>
      <w:r w:rsidR="00473D1C" w:rsidRPr="006808C7">
        <w:rPr>
          <w:rFonts w:ascii="Arial" w:hAnsi="Arial" w:cs="Arial"/>
        </w:rPr>
        <w:t xml:space="preserve"> </w:t>
      </w:r>
      <w:r w:rsidRPr="006808C7">
        <w:rPr>
          <w:rFonts w:ascii="Arial" w:hAnsi="Arial" w:cs="Arial"/>
        </w:rPr>
        <w:fldChar w:fldCharType="begin"/>
      </w:r>
      <w:r w:rsidR="009304C0" w:rsidRPr="006808C7">
        <w:rPr>
          <w:rFonts w:ascii="Arial" w:hAnsi="Arial" w:cs="Arial"/>
        </w:rPr>
        <w:instrText xml:space="preserve"> ADDIN EN.CITE &lt;EndNote&gt;&lt;Cite&gt;&lt;Author&gt;Embuscado&lt;/Author&gt;&lt;Year&gt;2015&lt;/Year&gt;&lt;RecNum&gt;343&lt;/RecNum&gt;&lt;DisplayText&gt;[47]&lt;/DisplayText&gt;&lt;record&gt;&lt;rec-number&gt;343&lt;/rec-number&gt;&lt;foreign-keys&gt;&lt;key app="EN" db-id="sdatvtpxjsvp9se5rx9x2senrpvrwxw5tzz5" timestamp="1759767618"&gt;343&lt;/key&gt;&lt;/foreign-keys&gt;&lt;ref-type name="Journal Article"&gt;17&lt;/ref-type&gt;&lt;contributors&gt;&lt;authors&gt;&lt;author&gt;Embuscado, Milda E. &lt;/author&gt;&lt;/authors&gt;&lt;/contributors&gt;&lt;titles&gt;&lt;title&gt;Spices and herbs: Natural sources of antioxidants – a mini review&lt;/title&gt;&lt;secondary-title&gt;Journal of Functional Foods&lt;/secondary-title&gt;&lt;/titles&gt;&lt;periodical&gt;&lt;full-title&gt;Journal of Functional Foods&lt;/full-title&gt;&lt;/periodical&gt;&lt;pages&gt;811-819&lt;/pages&gt;&lt;volume&gt;18&lt;/volume&gt;&lt;number&gt;B&lt;/number&gt;&lt;dates&gt;&lt;year&gt;2015&lt;/year&gt;&lt;/dates&gt;&lt;urls&gt;&lt;/urls&gt;&lt;electronic-resource-num&gt;https://doi.org/10.1016/j.jff.2015.03.005&lt;/electronic-resource-num&gt;&lt;/record&gt;&lt;/Cite&gt;&lt;/EndNote&gt;</w:instrText>
      </w:r>
      <w:r w:rsidRPr="006808C7">
        <w:rPr>
          <w:rFonts w:ascii="Arial" w:hAnsi="Arial" w:cs="Arial"/>
        </w:rPr>
        <w:fldChar w:fldCharType="separate"/>
      </w:r>
      <w:r w:rsidR="009304C0" w:rsidRPr="006808C7">
        <w:rPr>
          <w:rFonts w:ascii="Arial" w:hAnsi="Arial" w:cs="Arial"/>
          <w:noProof/>
        </w:rPr>
        <w:t>[</w:t>
      </w:r>
      <w:hyperlink w:anchor="_ENREF_47" w:tooltip="Embuscado, 2015 #343" w:history="1">
        <w:r w:rsidR="00BD59A1" w:rsidRPr="006808C7">
          <w:rPr>
            <w:rFonts w:ascii="Arial" w:hAnsi="Arial" w:cs="Arial"/>
            <w:noProof/>
          </w:rPr>
          <w:t>47</w:t>
        </w:r>
      </w:hyperlink>
      <w:r w:rsidR="009304C0" w:rsidRPr="006808C7">
        <w:rPr>
          <w:rFonts w:ascii="Arial" w:hAnsi="Arial" w:cs="Arial"/>
          <w:noProof/>
        </w:rPr>
        <w:t>]</w:t>
      </w:r>
      <w:r w:rsidRPr="006808C7">
        <w:rPr>
          <w:rFonts w:ascii="Arial" w:hAnsi="Arial" w:cs="Arial"/>
        </w:rPr>
        <w:fldChar w:fldCharType="end"/>
      </w:r>
      <w:r w:rsidRPr="006808C7">
        <w:rPr>
          <w:rFonts w:ascii="Arial" w:hAnsi="Arial" w:cs="Arial"/>
        </w:rPr>
        <w:t xml:space="preserve">. </w:t>
      </w:r>
      <w:r w:rsidRPr="006808C7">
        <w:rPr>
          <w:rFonts w:ascii="Arial" w:hAnsi="Arial" w:cs="Arial"/>
          <w:bCs/>
        </w:rPr>
        <w:t xml:space="preserve">Statistical analysis revealed that there is a significant difference between the average ash content values recorded for the different samples analyzed. This difference could be explained by </w:t>
      </w:r>
      <w:r w:rsidRPr="006808C7">
        <w:rPr>
          <w:rFonts w:ascii="Arial" w:hAnsi="Arial" w:cs="Arial"/>
        </w:rPr>
        <w:t xml:space="preserve">variations that may arise from factors such as the soil in which the crop is grown (a high silicon or other mineral content in the soil increases ash content), the drying or grinding process (contamination by external mineral particles such </w:t>
      </w:r>
      <w:r w:rsidRPr="006808C7">
        <w:rPr>
          <w:rFonts w:ascii="Arial" w:hAnsi="Arial" w:cs="Arial"/>
        </w:rPr>
        <w:lastRenderedPageBreak/>
        <w:t>as milling residues), and the composition of the ingredients added during grinding (shea butter, corn flour, or corn bran).</w:t>
      </w:r>
    </w:p>
    <w:p w14:paraId="2A9FE650" w14:textId="77777777" w:rsidR="00977C22" w:rsidRPr="006808C7" w:rsidRDefault="00977C22" w:rsidP="00977C22">
      <w:pPr>
        <w:pStyle w:val="Heading3"/>
        <w:rPr>
          <w:rFonts w:cs="Arial"/>
          <w:b w:val="0"/>
          <w:bCs/>
          <w:szCs w:val="20"/>
        </w:rPr>
      </w:pPr>
      <w:bookmarkStart w:id="36" w:name="_Toc207374736"/>
      <w:r w:rsidRPr="006808C7">
        <w:rPr>
          <w:rFonts w:cs="Arial"/>
          <w:bCs/>
          <w:szCs w:val="20"/>
        </w:rPr>
        <w:t>pH and titratable acidity</w:t>
      </w:r>
      <w:bookmarkEnd w:id="36"/>
    </w:p>
    <w:p w14:paraId="535346EE" w14:textId="5DDB774E" w:rsidR="00977C22" w:rsidRPr="006808C7" w:rsidRDefault="00977C22" w:rsidP="00977C22">
      <w:pPr>
        <w:jc w:val="both"/>
        <w:rPr>
          <w:rFonts w:ascii="Arial" w:hAnsi="Arial" w:cs="Arial"/>
        </w:rPr>
      </w:pPr>
      <w:r w:rsidRPr="006808C7">
        <w:rPr>
          <w:rFonts w:ascii="Arial" w:hAnsi="Arial" w:cs="Arial"/>
        </w:rPr>
        <w:t>The pH of the annatto-based spice samples analyzed ranged from</w:t>
      </w:r>
      <w:r w:rsidRPr="006808C7">
        <w:rPr>
          <w:rFonts w:ascii="Arial" w:hAnsi="Arial" w:cs="Arial"/>
          <w:color w:val="000000"/>
          <w:lang w:eastAsia="fr-FR"/>
        </w:rPr>
        <w:t xml:space="preserve"> 5.29±0.01 to 6.37±0.04, indicating a slightly acidic nature. </w:t>
      </w:r>
      <w:bookmarkStart w:id="37" w:name="_Hlk199357163"/>
      <w:r w:rsidRPr="006808C7">
        <w:rPr>
          <w:rFonts w:ascii="Arial" w:hAnsi="Arial" w:cs="Arial"/>
        </w:rPr>
        <w:t>These results were comparable to those of paprika (</w:t>
      </w:r>
      <w:r w:rsidRPr="006808C7">
        <w:rPr>
          <w:rFonts w:ascii="Arial" w:hAnsi="Arial" w:cs="Arial"/>
          <w:i/>
          <w:iCs/>
        </w:rPr>
        <w:t>Capsicum annuum)</w:t>
      </w:r>
      <w:r w:rsidRPr="006808C7">
        <w:rPr>
          <w:rFonts w:ascii="Arial" w:hAnsi="Arial" w:cs="Arial"/>
        </w:rPr>
        <w:t>, which had a similar pH (5.0–6.0)</w:t>
      </w:r>
      <w:r w:rsidR="00473D1C" w:rsidRPr="006808C7">
        <w:rPr>
          <w:rFonts w:ascii="Arial" w:hAnsi="Arial" w:cs="Arial"/>
        </w:rPr>
        <w:t xml:space="preserve"> </w:t>
      </w:r>
      <w:r w:rsidRPr="006808C7">
        <w:rPr>
          <w:rFonts w:ascii="Arial" w:hAnsi="Arial" w:cs="Arial"/>
        </w:rPr>
        <w:fldChar w:fldCharType="begin"/>
      </w:r>
      <w:r w:rsidR="009304C0" w:rsidRPr="006808C7">
        <w:rPr>
          <w:rFonts w:ascii="Arial" w:hAnsi="Arial" w:cs="Arial"/>
        </w:rPr>
        <w:instrText xml:space="preserve"> ADDIN EN.CITE &lt;EndNote&gt;&lt;Cite&gt;&lt;Author&gt;Kostrzewa&lt;/Author&gt;&lt;Year&gt;2023&lt;/Year&gt;&lt;RecNum&gt;346&lt;/RecNum&gt;&lt;DisplayText&gt;[48]&lt;/DisplayText&gt;&lt;record&gt;&lt;rec-number&gt;346&lt;/rec-number&gt;&lt;foreign-keys&gt;&lt;key app="EN" db-id="sdatvtpxjsvp9se5rx9x2senrpvrwxw5tzz5" timestamp="1759769240"&gt;346&lt;/key&gt;&lt;/foreign-keys&gt;&lt;ref-type name="Journal Article"&gt;17&lt;/ref-type&gt;&lt;contributors&gt;&lt;authors&gt;&lt;author&gt;Kostrzewa, D.&lt;/author&gt;&lt;author&gt;Mazurek, B.&lt;/author&gt;&lt;author&gt;Kostrzewa, M.&lt;/author&gt;&lt;author&gt;Jozwik, E.&lt;/author&gt;&lt;/authors&gt;&lt;/contributors&gt;&lt;auth-address&gt;Lukasiewicz Research Network-New Chemical Syntheses Institute, Aleja Tysiaclecia Panstwa Polskiego 13A, 24-110 Pulawy, Poland.&amp;#xD;Faculty of Chemical Engineering and Commodity Science, Kazimierz Pulaski University of Technology and Humanities in Radom, Chrobrego 27, 26-600 Radom, Poland.&lt;/auth-address&gt;&lt;titles&gt;&lt;title&gt;Carotenoids and Fatty Acids Obtained from Paprika Capsicum annuum by Supercritical Carbon Dioxide and Ethanol as Co-Extractant&lt;/title&gt;&lt;secondary-title&gt;Molecules&lt;/secondary-title&gt;&lt;alt-title&gt;Molecules&lt;/alt-title&gt;&lt;/titles&gt;&lt;periodical&gt;&lt;full-title&gt;Molecules&lt;/full-title&gt;&lt;abbr-1&gt;Molecules&lt;/abbr-1&gt;&lt;/periodical&gt;&lt;alt-periodical&gt;&lt;full-title&gt;Molecules&lt;/full-title&gt;&lt;abbr-1&gt;Molecules&lt;/abbr-1&gt;&lt;/alt-periodical&gt;&lt;volume&gt;28&lt;/volume&gt;&lt;number&gt;14&lt;/number&gt;&lt;keywords&gt;&lt;keyword&gt;*Carotenoids&lt;/keyword&gt;&lt;keyword&gt;*Capsicum/chemistry&lt;/keyword&gt;&lt;keyword&gt;Carbon Dioxide&lt;/keyword&gt;&lt;keyword&gt;Ethanol&lt;/keyword&gt;&lt;keyword&gt;Fatty Acids&lt;/keyword&gt;&lt;keyword&gt;Plant Extracts&lt;/keyword&gt;&lt;/keywords&gt;&lt;dates&gt;&lt;year&gt;2023&lt;/year&gt;&lt;pub-dates&gt;&lt;date&gt;Jul 16&lt;/date&gt;&lt;/pub-dates&gt;&lt;/dates&gt;&lt;isbn&gt;1420-3049 (Electronic)&amp;#xD;1420-3049 (Linking)&lt;/isbn&gt;&lt;accession-num&gt;37513310&lt;/accession-num&gt;&lt;urls&gt;&lt;related-urls&gt;&lt;url&gt;http://www.ncbi.nlm.nih.gov/pubmed/37513310&lt;/url&gt;&lt;/related-urls&gt;&lt;/urls&gt;&lt;custom2&gt;10386050&lt;/custom2&gt;&lt;electronic-resource-num&gt;10.3390/molecules28145438&lt;/electronic-resource-num&gt;&lt;/record&gt;&lt;/Cite&gt;&lt;/EndNote&gt;</w:instrText>
      </w:r>
      <w:r w:rsidRPr="006808C7">
        <w:rPr>
          <w:rFonts w:ascii="Arial" w:hAnsi="Arial" w:cs="Arial"/>
        </w:rPr>
        <w:fldChar w:fldCharType="separate"/>
      </w:r>
      <w:r w:rsidR="009304C0" w:rsidRPr="006808C7">
        <w:rPr>
          <w:rFonts w:ascii="Arial" w:hAnsi="Arial" w:cs="Arial"/>
          <w:noProof/>
        </w:rPr>
        <w:t>[</w:t>
      </w:r>
      <w:hyperlink w:anchor="_ENREF_48" w:tooltip="Kostrzewa, 2023 #346" w:history="1">
        <w:r w:rsidR="00BD59A1" w:rsidRPr="006808C7">
          <w:rPr>
            <w:rFonts w:ascii="Arial" w:hAnsi="Arial" w:cs="Arial"/>
            <w:noProof/>
          </w:rPr>
          <w:t>48</w:t>
        </w:r>
      </w:hyperlink>
      <w:r w:rsidR="009304C0" w:rsidRPr="006808C7">
        <w:rPr>
          <w:rFonts w:ascii="Arial" w:hAnsi="Arial" w:cs="Arial"/>
          <w:noProof/>
        </w:rPr>
        <w:t>]</w:t>
      </w:r>
      <w:r w:rsidRPr="006808C7">
        <w:rPr>
          <w:rFonts w:ascii="Arial" w:hAnsi="Arial" w:cs="Arial"/>
        </w:rPr>
        <w:fldChar w:fldCharType="end"/>
      </w:r>
      <w:r w:rsidRPr="006808C7">
        <w:rPr>
          <w:rFonts w:ascii="Arial" w:hAnsi="Arial" w:cs="Arial"/>
        </w:rPr>
        <w:t xml:space="preserve"> , turmeric (</w:t>
      </w:r>
      <w:r w:rsidRPr="006808C7">
        <w:rPr>
          <w:rFonts w:ascii="Arial" w:hAnsi="Arial" w:cs="Arial"/>
          <w:i/>
          <w:iCs/>
        </w:rPr>
        <w:t>Curcuma longa)</w:t>
      </w:r>
      <w:r w:rsidRPr="006808C7">
        <w:rPr>
          <w:rFonts w:ascii="Arial" w:hAnsi="Arial" w:cs="Arial"/>
        </w:rPr>
        <w:t>, which had an average pH of 6.3</w:t>
      </w:r>
      <w:r w:rsidR="00473D1C" w:rsidRPr="006808C7">
        <w:rPr>
          <w:rFonts w:ascii="Arial" w:hAnsi="Arial" w:cs="Arial"/>
        </w:rPr>
        <w:t xml:space="preserve"> </w:t>
      </w:r>
      <w:r w:rsidRPr="006808C7">
        <w:rPr>
          <w:rFonts w:ascii="Arial" w:hAnsi="Arial" w:cs="Arial"/>
        </w:rPr>
        <w:fldChar w:fldCharType="begin"/>
      </w:r>
      <w:r w:rsidR="009304C0" w:rsidRPr="006808C7">
        <w:rPr>
          <w:rFonts w:ascii="Arial" w:hAnsi="Arial" w:cs="Arial"/>
        </w:rPr>
        <w:instrText xml:space="preserve"> ADDIN EN.CITE &lt;EndNote&gt;&lt;Cite&gt;&lt;Author&gt;Tayyem&lt;/Author&gt;&lt;Year&gt;2006&lt;/Year&gt;&lt;RecNum&gt;344&lt;/RecNum&gt;&lt;DisplayText&gt;[49]&lt;/DisplayText&gt;&lt;record&gt;&lt;rec-number&gt;344&lt;/rec-number&gt;&lt;foreign-keys&gt;&lt;key app="EN" db-id="sdatvtpxjsvp9se5rx9x2senrpvrwxw5tzz5" timestamp="1759769006"&gt;344&lt;/key&gt;&lt;/foreign-keys&gt;&lt;ref-type name="Journal Article"&gt;17&lt;/ref-type&gt;&lt;contributors&gt;&lt;authors&gt;&lt;author&gt;Tayyem, R. F.&lt;/author&gt;&lt;author&gt;Heath, D. D.&lt;/author&gt;&lt;author&gt;Al-Delaimy, W. K.&lt;/author&gt;&lt;author&gt;Rock, C. L.&lt;/author&gt;&lt;/authors&gt;&lt;/contributors&gt;&lt;auth-address&gt;Clinical Nutrition and Dietetics Department, Allied Health Sciences Faculty, The Hashemite University, Jordan.&lt;/auth-address&gt;&lt;titles&gt;&lt;title&gt;Curcumin content of turmeric and curry powders&lt;/title&gt;&lt;secondary-title&gt;Nutr Cancer&lt;/secondary-title&gt;&lt;alt-title&gt;Nutrition and cancer&lt;/alt-title&gt;&lt;/titles&gt;&lt;periodical&gt;&lt;full-title&gt;Nutr Cancer&lt;/full-title&gt;&lt;abbr-1&gt;Nutrition and cancer&lt;/abbr-1&gt;&lt;/periodical&gt;&lt;alt-periodical&gt;&lt;full-title&gt;Nutr Cancer&lt;/full-title&gt;&lt;abbr-1&gt;Nutrition and cancer&lt;/abbr-1&gt;&lt;/alt-periodical&gt;&lt;pages&gt;126-31&lt;/pages&gt;&lt;volume&gt;55&lt;/volume&gt;&lt;number&gt;2&lt;/number&gt;&lt;keywords&gt;&lt;keyword&gt;Animals&lt;/keyword&gt;&lt;keyword&gt;Antineoplastic Agents/*analysis&lt;/keyword&gt;&lt;keyword&gt;Curcuma/*chemistry&lt;/keyword&gt;&lt;keyword&gt;Curcumin/*analysis&lt;/keyword&gt;&lt;keyword&gt;Food Analysis&lt;/keyword&gt;&lt;keyword&gt;Humans&lt;/keyword&gt;&lt;keyword&gt;Murraya/*chemistry&lt;/keyword&gt;&lt;keyword&gt;Neoplasms/*prevention &amp;amp; control/therapy&lt;/keyword&gt;&lt;keyword&gt;Phytotherapy&lt;/keyword&gt;&lt;keyword&gt;Spices&lt;/keyword&gt;&lt;/keywords&gt;&lt;dates&gt;&lt;year&gt;2006&lt;/year&gt;&lt;/dates&gt;&lt;isbn&gt;0163-5581 (Print)&amp;#xD;0163-5581 (Linking)&lt;/isbn&gt;&lt;accession-num&gt;17044766&lt;/accession-num&gt;&lt;urls&gt;&lt;related-urls&gt;&lt;url&gt;http://www.ncbi.nlm.nih.gov/pubmed/17044766&lt;/url&gt;&lt;/related-urls&gt;&lt;/urls&gt;&lt;electronic-resource-num&gt;10.1207/s15327914nc5502_2&lt;/electronic-resource-num&gt;&lt;/record&gt;&lt;/Cite&gt;&lt;/EndNote&gt;</w:instrText>
      </w:r>
      <w:r w:rsidRPr="006808C7">
        <w:rPr>
          <w:rFonts w:ascii="Arial" w:hAnsi="Arial" w:cs="Arial"/>
        </w:rPr>
        <w:fldChar w:fldCharType="separate"/>
      </w:r>
      <w:r w:rsidR="009304C0" w:rsidRPr="006808C7">
        <w:rPr>
          <w:rFonts w:ascii="Arial" w:hAnsi="Arial" w:cs="Arial"/>
          <w:noProof/>
        </w:rPr>
        <w:t>[</w:t>
      </w:r>
      <w:hyperlink w:anchor="_ENREF_49" w:tooltip="Tayyem, 2006 #344" w:history="1">
        <w:r w:rsidR="00BD59A1" w:rsidRPr="006808C7">
          <w:rPr>
            <w:rFonts w:ascii="Arial" w:hAnsi="Arial" w:cs="Arial"/>
            <w:noProof/>
          </w:rPr>
          <w:t>49</w:t>
        </w:r>
      </w:hyperlink>
      <w:r w:rsidR="009304C0" w:rsidRPr="006808C7">
        <w:rPr>
          <w:rFonts w:ascii="Arial" w:hAnsi="Arial" w:cs="Arial"/>
          <w:noProof/>
        </w:rPr>
        <w:t>]</w:t>
      </w:r>
      <w:r w:rsidRPr="006808C7">
        <w:rPr>
          <w:rFonts w:ascii="Arial" w:hAnsi="Arial" w:cs="Arial"/>
        </w:rPr>
        <w:fldChar w:fldCharType="end"/>
      </w:r>
      <w:r w:rsidRPr="006808C7">
        <w:rPr>
          <w:rFonts w:ascii="Arial" w:hAnsi="Arial" w:cs="Arial"/>
        </w:rPr>
        <w:t xml:space="preserve"> , and ground ginger, which had a pH of 5.6–6.0</w:t>
      </w:r>
      <w:r w:rsidR="00473D1C" w:rsidRPr="006808C7">
        <w:rPr>
          <w:rFonts w:ascii="Arial" w:hAnsi="Arial" w:cs="Arial"/>
        </w:rPr>
        <w:t xml:space="preserve"> </w:t>
      </w:r>
      <w:r w:rsidR="009304C0" w:rsidRPr="006808C7">
        <w:rPr>
          <w:rFonts w:ascii="Arial" w:hAnsi="Arial" w:cs="Arial"/>
        </w:rPr>
        <w:fldChar w:fldCharType="begin">
          <w:fldData xml:space="preserve">PEVuZE5vdGU+PENpdGU+PEF1dGhvcj5SYW1wb2d1PC9BdXRob3I+PFllYXI+MjAxODwvWWVhcj48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</w:fldData>
        </w:fldChar>
      </w:r>
      <w:r w:rsidR="009304C0" w:rsidRPr="006808C7">
        <w:rPr>
          <w:rFonts w:ascii="Arial" w:hAnsi="Arial" w:cs="Arial"/>
        </w:rPr>
        <w:instrText xml:space="preserve"> ADDIN EN.CITE </w:instrText>
      </w:r>
      <w:r w:rsidR="009304C0" w:rsidRPr="006808C7">
        <w:rPr>
          <w:rFonts w:ascii="Arial" w:hAnsi="Arial" w:cs="Arial"/>
        </w:rPr>
        <w:fldChar w:fldCharType="begin">
          <w:fldData xml:space="preserve">PEVuZE5vdGU+PENpdGU+PEF1dGhvcj5SYW1wb2d1PC9BdXRob3I+PFllYXI+MjAxODwvWWVhcj48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</w:fldData>
        </w:fldChar>
      </w:r>
      <w:r w:rsidR="009304C0" w:rsidRPr="006808C7">
        <w:rPr>
          <w:rFonts w:ascii="Arial" w:hAnsi="Arial" w:cs="Arial"/>
        </w:rPr>
        <w:instrText xml:space="preserve"> ADDIN EN.CITE.DATA </w:instrText>
      </w:r>
      <w:r w:rsidR="009304C0" w:rsidRPr="006808C7">
        <w:rPr>
          <w:rFonts w:ascii="Arial" w:hAnsi="Arial" w:cs="Arial"/>
        </w:rPr>
      </w:r>
      <w:r w:rsidR="009304C0" w:rsidRPr="006808C7">
        <w:rPr>
          <w:rFonts w:ascii="Arial" w:hAnsi="Arial" w:cs="Arial"/>
        </w:rPr>
        <w:fldChar w:fldCharType="end"/>
      </w:r>
      <w:r w:rsidR="009304C0" w:rsidRPr="006808C7">
        <w:rPr>
          <w:rFonts w:ascii="Arial" w:hAnsi="Arial" w:cs="Arial"/>
        </w:rPr>
      </w:r>
      <w:r w:rsidR="009304C0" w:rsidRPr="006808C7">
        <w:rPr>
          <w:rFonts w:ascii="Arial" w:hAnsi="Arial" w:cs="Arial"/>
        </w:rPr>
        <w:fldChar w:fldCharType="separate"/>
      </w:r>
      <w:r w:rsidR="009304C0" w:rsidRPr="006808C7">
        <w:rPr>
          <w:rFonts w:ascii="Arial" w:hAnsi="Arial" w:cs="Arial"/>
          <w:noProof/>
        </w:rPr>
        <w:t>[</w:t>
      </w:r>
      <w:hyperlink w:anchor="_ENREF_50" w:tooltip="Rampogu, 2018 #345" w:history="1">
        <w:r w:rsidR="00BD59A1" w:rsidRPr="006808C7">
          <w:rPr>
            <w:rFonts w:ascii="Arial" w:hAnsi="Arial" w:cs="Arial"/>
            <w:noProof/>
          </w:rPr>
          <w:t>50</w:t>
        </w:r>
      </w:hyperlink>
      <w:r w:rsidR="009304C0" w:rsidRPr="006808C7">
        <w:rPr>
          <w:rFonts w:ascii="Arial" w:hAnsi="Arial" w:cs="Arial"/>
          <w:noProof/>
        </w:rPr>
        <w:t>]</w:t>
      </w:r>
      <w:r w:rsidR="009304C0" w:rsidRPr="006808C7">
        <w:rPr>
          <w:rFonts w:ascii="Arial" w:hAnsi="Arial" w:cs="Arial"/>
        </w:rPr>
        <w:fldChar w:fldCharType="end"/>
      </w:r>
      <w:r w:rsidRPr="006808C7">
        <w:rPr>
          <w:rFonts w:ascii="Arial" w:hAnsi="Arial" w:cs="Arial"/>
        </w:rPr>
        <w:t xml:space="preserve"> . </w:t>
      </w:r>
      <w:bookmarkEnd w:id="37"/>
      <w:r w:rsidRPr="006808C7">
        <w:rPr>
          <w:rFonts w:ascii="Arial" w:hAnsi="Arial" w:cs="Arial"/>
          <w:lang w:eastAsia="fr-FR"/>
        </w:rPr>
        <w:t>The absence of significant differences between samples suggested that factors influencing pH did not have a major impact in this study. A slightly acidic pH is relatively common for many plant products. However, it is important to note that even a small variation in pH could have consequences for the stability and quality of the bioactive compounds present in carotenoids.</w:t>
      </w:r>
    </w:p>
    <w:p w14:paraId="3CD4F752" w14:textId="28E47545" w:rsidR="00977C22" w:rsidRPr="006808C7" w:rsidRDefault="00977C22" w:rsidP="00977C22">
      <w:pPr>
        <w:jc w:val="both"/>
        <w:rPr>
          <w:rFonts w:ascii="Arial" w:hAnsi="Arial" w:cs="Arial"/>
          <w:bCs/>
        </w:rPr>
      </w:pPr>
      <w:r w:rsidRPr="006808C7">
        <w:rPr>
          <w:rFonts w:ascii="Arial" w:hAnsi="Arial" w:cs="Arial"/>
        </w:rPr>
        <w:t>The titratable acidity of the samples ranged from 1.18±0.12% to 2.19±0.37%. Analysis of variance revealed a significant difference between the mean values recorded for the titratable acidity of the annatto spice samples, especially for the PRMZ sample (2.19±0.37). This difference could be explained by the composition of the ingredients used in the formulation of each sample. Few studies directly report the titratable acidity of annatto powder, but its composition includes fatty acids (palmitic, oleic) and phenolic compounds</w:t>
      </w:r>
      <w:r w:rsidR="00473D1C" w:rsidRPr="006808C7">
        <w:rPr>
          <w:rFonts w:ascii="Arial" w:hAnsi="Arial" w:cs="Arial"/>
        </w:rPr>
        <w:t xml:space="preserve"> </w:t>
      </w:r>
      <w:r w:rsidRPr="006808C7">
        <w:rPr>
          <w:rFonts w:ascii="Arial" w:hAnsi="Arial" w:cs="Arial"/>
        </w:rPr>
        <w:fldChar w:fldCharType="begin"/>
      </w:r>
      <w:r w:rsidR="009304C0" w:rsidRPr="006808C7">
        <w:rPr>
          <w:rFonts w:ascii="Arial" w:hAnsi="Arial" w:cs="Arial"/>
        </w:rPr>
        <w:instrText xml:space="preserve"> ADDIN EN.CITE &lt;EndNote&gt;&lt;Cite&gt;&lt;Author&gt;Kostrzewa&lt;/Author&gt;&lt;Year&gt;2023&lt;/Year&gt;&lt;RecNum&gt;346&lt;/RecNum&gt;&lt;DisplayText&gt;[48]&lt;/DisplayText&gt;&lt;record&gt;&lt;rec-number&gt;346&lt;/rec-number&gt;&lt;foreign-keys&gt;&lt;key app="EN" db-id="sdatvtpxjsvp9se5rx9x2senrpvrwxw5tzz5" timestamp="1759769240"&gt;346&lt;/key&gt;&lt;/foreign-keys&gt;&lt;ref-type name="Journal Article"&gt;17&lt;/ref-type&gt;&lt;contributors&gt;&lt;authors&gt;&lt;author&gt;Kostrzewa, D.&lt;/author&gt;&lt;author&gt;Mazurek, B.&lt;/author&gt;&lt;author&gt;Kostrzewa, M.&lt;/author&gt;&lt;author&gt;Jozwik, E.&lt;/author&gt;&lt;/authors&gt;&lt;/contributors&gt;&lt;auth-address&gt;Lukasiewicz Research Network-New Chemical Syntheses Institute, Aleja Tysiaclecia Panstwa Polskiego 13A, 24-110 Pulawy, Poland.&amp;#xD;Faculty of Chemical Engineering and Commodity Science, Kazimierz Pulaski University of Technology and Humanities in Radom, Chrobrego 27, 26-600 Radom, Poland.&lt;/auth-address&gt;&lt;titles&gt;&lt;title&gt;Carotenoids and Fatty Acids Obtained from Paprika Capsicum annuum by Supercritical Carbon Dioxide and Ethanol as Co-Extractant&lt;/title&gt;&lt;secondary-title&gt;Molecules&lt;/secondary-title&gt;&lt;alt-title&gt;Molecules&lt;/alt-title&gt;&lt;/titles&gt;&lt;periodical&gt;&lt;full-title&gt;Molecules&lt;/full-title&gt;&lt;abbr-1&gt;Molecules&lt;/abbr-1&gt;&lt;/periodical&gt;&lt;alt-periodical&gt;&lt;full-title&gt;Molecules&lt;/full-title&gt;&lt;abbr-1&gt;Molecules&lt;/abbr-1&gt;&lt;/alt-periodical&gt;&lt;volume&gt;28&lt;/volume&gt;&lt;number&gt;14&lt;/number&gt;&lt;keywords&gt;&lt;keyword&gt;*Carotenoids&lt;/keyword&gt;&lt;keyword&gt;*Capsicum/chemistry&lt;/keyword&gt;&lt;keyword&gt;Carbon Dioxide&lt;/keyword&gt;&lt;keyword&gt;Ethanol&lt;/keyword&gt;&lt;keyword&gt;Fatty Acids&lt;/keyword&gt;&lt;keyword&gt;Plant Extracts&lt;/keyword&gt;&lt;/keywords&gt;&lt;dates&gt;&lt;year&gt;2023&lt;/year&gt;&lt;pub-dates&gt;&lt;date&gt;Jul 16&lt;/date&gt;&lt;/pub-dates&gt;&lt;/dates&gt;&lt;isbn&gt;1420-3049 (Electronic)&amp;#xD;1420-3049 (Linking)&lt;/isbn&gt;&lt;accession-num&gt;37513310&lt;/accession-num&gt;&lt;urls&gt;&lt;related-urls&gt;&lt;url&gt;http://www.ncbi.nlm.nih.gov/pubmed/37513310&lt;/url&gt;&lt;/related-urls&gt;&lt;/urls&gt;&lt;custom2&gt;10386050&lt;/custom2&gt;&lt;electronic-resource-num&gt;10.3390/molecules28145438&lt;/electronic-resource-num&gt;&lt;/record&gt;&lt;/Cite&gt;&lt;/EndNote&gt;</w:instrText>
      </w:r>
      <w:r w:rsidRPr="006808C7">
        <w:rPr>
          <w:rFonts w:ascii="Arial" w:hAnsi="Arial" w:cs="Arial"/>
        </w:rPr>
        <w:fldChar w:fldCharType="separate"/>
      </w:r>
      <w:r w:rsidR="009304C0" w:rsidRPr="006808C7">
        <w:rPr>
          <w:rFonts w:ascii="Arial" w:hAnsi="Arial" w:cs="Arial"/>
          <w:noProof/>
        </w:rPr>
        <w:t>[</w:t>
      </w:r>
      <w:hyperlink w:anchor="_ENREF_48" w:tooltip="Kostrzewa, 2023 #346" w:history="1">
        <w:r w:rsidR="00BD59A1" w:rsidRPr="006808C7">
          <w:rPr>
            <w:rFonts w:ascii="Arial" w:hAnsi="Arial" w:cs="Arial"/>
            <w:noProof/>
          </w:rPr>
          <w:t>48</w:t>
        </w:r>
      </w:hyperlink>
      <w:r w:rsidR="009304C0" w:rsidRPr="006808C7">
        <w:rPr>
          <w:rFonts w:ascii="Arial" w:hAnsi="Arial" w:cs="Arial"/>
          <w:noProof/>
        </w:rPr>
        <w:t>]</w:t>
      </w:r>
      <w:r w:rsidRPr="006808C7">
        <w:rPr>
          <w:rFonts w:ascii="Arial" w:hAnsi="Arial" w:cs="Arial"/>
        </w:rPr>
        <w:fldChar w:fldCharType="end"/>
      </w:r>
      <w:r w:rsidRPr="006808C7">
        <w:rPr>
          <w:rFonts w:ascii="Arial" w:hAnsi="Arial" w:cs="Arial"/>
        </w:rPr>
        <w:t xml:space="preserve"> . High titratable acidity could reflect the presence of these acids or degradation products.</w:t>
      </w:r>
    </w:p>
    <w:p w14:paraId="5120DCFB" w14:textId="77777777" w:rsidR="00977C22" w:rsidRPr="006808C7" w:rsidRDefault="00977C22" w:rsidP="00977C22">
      <w:pPr>
        <w:pStyle w:val="Heading3"/>
        <w:rPr>
          <w:rFonts w:cs="Arial"/>
          <w:b w:val="0"/>
          <w:bCs/>
          <w:szCs w:val="20"/>
        </w:rPr>
      </w:pPr>
      <w:bookmarkStart w:id="38" w:name="_Toc207374737"/>
      <w:r w:rsidRPr="006808C7">
        <w:rPr>
          <w:rFonts w:cs="Arial"/>
          <w:bCs/>
          <w:szCs w:val="20"/>
        </w:rPr>
        <w:t>Fat content</w:t>
      </w:r>
      <w:bookmarkEnd w:id="38"/>
    </w:p>
    <w:p w14:paraId="74CA5B01" w14:textId="1EA04887" w:rsidR="00977C22" w:rsidRPr="006808C7" w:rsidRDefault="00977C22" w:rsidP="00977C22">
      <w:pPr>
        <w:jc w:val="both"/>
        <w:rPr>
          <w:rFonts w:ascii="Arial" w:hAnsi="Arial" w:cs="Arial"/>
          <w:bCs/>
        </w:rPr>
      </w:pPr>
      <w:r w:rsidRPr="006808C7">
        <w:rPr>
          <w:rFonts w:ascii="Arial" w:hAnsi="Arial" w:cs="Arial"/>
          <w:bCs/>
        </w:rPr>
        <w:t>The lipid content of the annatto powder samples ranged from 11.03±0.13%/MS (PRMT) to 23.64±0.35%</w:t>
      </w:r>
      <w:r w:rsidR="009043E9" w:rsidRPr="006808C7">
        <w:rPr>
          <w:rFonts w:ascii="Arial" w:hAnsi="Arial" w:cs="Arial"/>
          <w:bCs/>
        </w:rPr>
        <w:t xml:space="preserve"> on DM basis</w:t>
      </w:r>
      <w:r w:rsidRPr="006808C7">
        <w:rPr>
          <w:rFonts w:ascii="Arial" w:hAnsi="Arial" w:cs="Arial"/>
          <w:bCs/>
        </w:rPr>
        <w:t xml:space="preserve"> (PRMZ). These results were higher than the average values of 5% reported by some authors</w:t>
      </w:r>
      <w:r w:rsidR="00473D1C" w:rsidRPr="006808C7">
        <w:rPr>
          <w:rFonts w:ascii="Arial" w:hAnsi="Arial" w:cs="Arial"/>
          <w:bCs/>
        </w:rPr>
        <w:t xml:space="preserve"> </w:t>
      </w:r>
      <w:r w:rsidRPr="006808C7">
        <w:rPr>
          <w:rFonts w:ascii="Arial" w:hAnsi="Arial" w:cs="Arial"/>
          <w:bCs/>
        </w:rPr>
        <w:fldChar w:fldCharType="begin"/>
      </w:r>
      <w:r w:rsidR="009304C0" w:rsidRPr="006808C7">
        <w:rPr>
          <w:rFonts w:ascii="Arial" w:hAnsi="Arial" w:cs="Arial"/>
          <w:bCs/>
        </w:rPr>
        <w:instrText xml:space="preserve"> ADDIN EN.CITE &lt;EndNote&gt;&lt;Cite&gt;&lt;Author&gt;Dike&lt;/Author&gt;&lt;Year&gt;2016&lt;/Year&gt;&lt;RecNum&gt;348&lt;/RecNum&gt;&lt;DisplayText&gt;[51, 52]&lt;/DisplayText&gt;&lt;record&gt;&lt;rec-number&gt;348&lt;/rec-number&gt;&lt;foreign-keys&gt;&lt;key app="EN" db-id="sdatvtpxjsvp9se5rx9x2senrpvrwxw5tzz5" timestamp="1759770884"&gt;348&lt;/key&gt;&lt;/foreign-keys&gt;&lt;ref-type name="Journal Article"&gt;17&lt;/ref-type&gt;&lt;contributors&gt;&lt;authors&gt;&lt;author&gt;Dike, I. P.; &lt;/author&gt;&lt;author&gt;Ibojo, O. O.; &lt;/author&gt;&lt;author&gt;Daramola, F. Y.; &lt;/author&gt;&lt;author&gt;Omonhinmin, C. A., &lt;/author&gt;&lt;/authors&gt;&lt;/contributors&gt;&lt;titles&gt;&lt;title&gt;Phytochemical and proximate analysis of foliage and seed of Bixa Orellana Linn.&lt;/title&gt;&lt;secondary-title&gt;Int. J. Pharm. Sci. Rev. Res&lt;/secondary-title&gt;&lt;/titles&gt;&lt;periodical&gt;&lt;full-title&gt;Int. J. Pharm. Sci. Rev. Res&lt;/full-title&gt;&lt;/periodical&gt;&lt;pages&gt;247-251&lt;/pages&gt;&lt;volume&gt;36&lt;/volume&gt;&lt;number&gt;2&lt;/number&gt;&lt;dates&gt;&lt;year&gt;2016&lt;/year&gt;&lt;/dates&gt;&lt;urls&gt;&lt;related-urls&gt;&lt;url&gt;https://core.ac.uk/download/pdf/32227205.pdf&lt;/url&gt;&lt;/related-urls&gt;&lt;/urls&gt;&lt;/record&gt;&lt;/Cite&gt;&lt;Cite&gt;&lt;Author&gt;VALÉRIO&lt;/Author&gt;&lt;Year&gt;2015&lt;/Year&gt;&lt;RecNum&gt;347&lt;/RecNum&gt;&lt;record&gt;&lt;rec-number&gt;347&lt;/rec-number&gt;&lt;foreign-keys&gt;&lt;key app="EN" db-id="sdatvtpxjsvp9se5rx9x2senrpvrwxw5tzz5" timestamp="1759770620"&gt;347&lt;/key&gt;&lt;/foreign-keys&gt;&lt;ref-type name="Journal Article"&gt;17&lt;/ref-type&gt;&lt;contributors&gt;&lt;authors&gt;&lt;author&gt;VALÉRIO, Melissa Alessandra , &lt;/author&gt;&lt;author&gt;RAMOS, Maria Isabel Lima , &lt;/author&gt;&lt;author&gt;NETO, José Antônio BRAGA ,&lt;/author&gt;&lt;author&gt;MACEDO, Maria Lígia Rodrigues &lt;/author&gt;&lt;/authors&gt;&lt;/contributors&gt;&lt;titles&gt;&lt;title&gt;Annatto seed residue (Bixa orellana L.): Nutritional quality&lt;/title&gt;&lt;secondary-title&gt;Food Science and Technology (Campinas) &lt;/secondary-title&gt;&lt;/titles&gt;&lt;periodical&gt;&lt;full-title&gt;Food Science and Technology (Campinas)&lt;/full-title&gt;&lt;/periodical&gt;&lt;pages&gt;326-330&lt;/pages&gt;&lt;volume&gt;35&lt;/volume&gt;&lt;number&gt;2&lt;/number&gt;&lt;dates&gt;&lt;year&gt;2015&lt;/year&gt;&lt;/dates&gt;&lt;urls&gt;&lt;/urls&gt;&lt;electronic-resource-num&gt;https://doi.org/10.1590/1678-457X.6539&lt;/electronic-resource-num&gt;&lt;/record&gt;&lt;/Cite&gt;&lt;/EndNote&gt;</w:instrText>
      </w:r>
      <w:r w:rsidRPr="006808C7">
        <w:rPr>
          <w:rFonts w:ascii="Arial" w:hAnsi="Arial" w:cs="Arial"/>
          <w:bCs/>
        </w:rPr>
        <w:fldChar w:fldCharType="separate"/>
      </w:r>
      <w:r w:rsidR="009304C0" w:rsidRPr="006808C7">
        <w:rPr>
          <w:rFonts w:ascii="Arial" w:hAnsi="Arial" w:cs="Arial"/>
          <w:bCs/>
          <w:noProof/>
        </w:rPr>
        <w:t>[</w:t>
      </w:r>
      <w:hyperlink w:anchor="_ENREF_51" w:tooltip="Dike, 2016 #348" w:history="1">
        <w:r w:rsidR="00BD59A1" w:rsidRPr="006808C7">
          <w:rPr>
            <w:rFonts w:ascii="Arial" w:hAnsi="Arial" w:cs="Arial"/>
            <w:bCs/>
            <w:noProof/>
          </w:rPr>
          <w:t>51</w:t>
        </w:r>
      </w:hyperlink>
      <w:r w:rsidR="009304C0" w:rsidRPr="006808C7">
        <w:rPr>
          <w:rFonts w:ascii="Arial" w:hAnsi="Arial" w:cs="Arial"/>
          <w:bCs/>
          <w:noProof/>
        </w:rPr>
        <w:t xml:space="preserve">, </w:t>
      </w:r>
      <w:hyperlink w:anchor="_ENREF_52" w:tooltip="VALÉRIO, 2015 #347" w:history="1">
        <w:r w:rsidR="00BD59A1" w:rsidRPr="006808C7">
          <w:rPr>
            <w:rFonts w:ascii="Arial" w:hAnsi="Arial" w:cs="Arial"/>
            <w:bCs/>
            <w:noProof/>
          </w:rPr>
          <w:t>52</w:t>
        </w:r>
      </w:hyperlink>
      <w:r w:rsidR="009304C0" w:rsidRPr="006808C7">
        <w:rPr>
          <w:rFonts w:ascii="Arial" w:hAnsi="Arial" w:cs="Arial"/>
          <w:bCs/>
          <w:noProof/>
        </w:rPr>
        <w:t>]</w:t>
      </w:r>
      <w:r w:rsidRPr="006808C7">
        <w:rPr>
          <w:rFonts w:ascii="Arial" w:hAnsi="Arial" w:cs="Arial"/>
          <w:bCs/>
        </w:rPr>
        <w:fldChar w:fldCharType="end"/>
      </w:r>
      <w:r w:rsidRPr="006808C7">
        <w:rPr>
          <w:rFonts w:ascii="Arial" w:hAnsi="Arial" w:cs="Arial"/>
          <w:bCs/>
        </w:rPr>
        <w:t>. The lipid content of annatto powder spices was similar to that of cumin (15-25%)</w:t>
      </w:r>
      <w:r w:rsidR="00473D1C" w:rsidRPr="006808C7">
        <w:rPr>
          <w:rFonts w:ascii="Arial" w:hAnsi="Arial" w:cs="Arial"/>
          <w:bCs/>
        </w:rPr>
        <w:t xml:space="preserve"> </w:t>
      </w:r>
      <w:r w:rsidR="009304C0" w:rsidRPr="006808C7">
        <w:rPr>
          <w:rFonts w:ascii="Arial" w:hAnsi="Arial" w:cs="Arial"/>
          <w:bCs/>
        </w:rPr>
        <w:fldChar w:fldCharType="begin">
          <w:fldData xml:space="preserve">PEVuZE5vdGU+PENpdGU+PEF1dGhvcj5Nc2VndWVkIEF5YW08L0F1dGhvcj48WWVhcj4yMDI1PC9Z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ZT48YWJici0xPlBsb1Mgb25lPC9hYmJyLTE+PC9hbHQtcGVyaW9kaWNhbD48cGFnZXM+ZTAxNDQ0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</w:fldData>
        </w:fldChar>
      </w:r>
      <w:r w:rsidR="009304C0" w:rsidRPr="006808C7">
        <w:rPr>
          <w:rFonts w:ascii="Arial" w:hAnsi="Arial" w:cs="Arial"/>
          <w:bCs/>
        </w:rPr>
        <w:instrText xml:space="preserve"> ADDIN EN.CITE </w:instrText>
      </w:r>
      <w:r w:rsidR="009304C0" w:rsidRPr="006808C7">
        <w:rPr>
          <w:rFonts w:ascii="Arial" w:hAnsi="Arial" w:cs="Arial"/>
          <w:bCs/>
        </w:rPr>
        <w:fldChar w:fldCharType="begin">
          <w:fldData xml:space="preserve">PEVuZE5vdGU+PENpdGU+PEF1dGhvcj5Nc2VndWVkIEF5YW08L0F1dGhvcj48WWVhcj4yMDI1PC9Z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ZT48YWJici0xPlBsb1Mgb25lPC9hYmJyLTE+PC9hbHQtcGVyaW9kaWNhbD48cGFnZXM+ZTAxNDQ0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</w:fldData>
        </w:fldChar>
      </w:r>
      <w:r w:rsidR="009304C0" w:rsidRPr="006808C7">
        <w:rPr>
          <w:rFonts w:ascii="Arial" w:hAnsi="Arial" w:cs="Arial"/>
          <w:bCs/>
        </w:rPr>
        <w:instrText xml:space="preserve"> ADDIN EN.CITE.DATA </w:instrText>
      </w:r>
      <w:r w:rsidR="009304C0" w:rsidRPr="006808C7">
        <w:rPr>
          <w:rFonts w:ascii="Arial" w:hAnsi="Arial" w:cs="Arial"/>
          <w:bCs/>
        </w:rPr>
      </w:r>
      <w:r w:rsidR="009304C0" w:rsidRPr="006808C7">
        <w:rPr>
          <w:rFonts w:ascii="Arial" w:hAnsi="Arial" w:cs="Arial"/>
          <w:bCs/>
        </w:rPr>
        <w:fldChar w:fldCharType="end"/>
      </w:r>
      <w:r w:rsidR="009304C0" w:rsidRPr="006808C7">
        <w:rPr>
          <w:rFonts w:ascii="Arial" w:hAnsi="Arial" w:cs="Arial"/>
          <w:bCs/>
        </w:rPr>
      </w:r>
      <w:r w:rsidR="009304C0" w:rsidRPr="006808C7">
        <w:rPr>
          <w:rFonts w:ascii="Arial" w:hAnsi="Arial" w:cs="Arial"/>
          <w:bCs/>
        </w:rPr>
        <w:fldChar w:fldCharType="separate"/>
      </w:r>
      <w:r w:rsidR="009304C0" w:rsidRPr="006808C7">
        <w:rPr>
          <w:rFonts w:ascii="Arial" w:hAnsi="Arial" w:cs="Arial"/>
          <w:bCs/>
          <w:noProof/>
        </w:rPr>
        <w:t>[</w:t>
      </w:r>
      <w:hyperlink w:anchor="_ENREF_53" w:tooltip="Msegued Ayam, 2025 #370" w:history="1">
        <w:r w:rsidR="00BD59A1" w:rsidRPr="006808C7">
          <w:rPr>
            <w:rFonts w:ascii="Arial" w:hAnsi="Arial" w:cs="Arial"/>
            <w:bCs/>
            <w:noProof/>
          </w:rPr>
          <w:t>53</w:t>
        </w:r>
      </w:hyperlink>
      <w:r w:rsidR="009304C0" w:rsidRPr="006808C7">
        <w:rPr>
          <w:rFonts w:ascii="Arial" w:hAnsi="Arial" w:cs="Arial"/>
          <w:bCs/>
          <w:noProof/>
        </w:rPr>
        <w:t xml:space="preserve">, </w:t>
      </w:r>
      <w:hyperlink w:anchor="_ENREF_54" w:tooltip="Pandey, 2015 #349" w:history="1">
        <w:r w:rsidR="00BD59A1" w:rsidRPr="006808C7">
          <w:rPr>
            <w:rFonts w:ascii="Arial" w:hAnsi="Arial" w:cs="Arial"/>
            <w:bCs/>
            <w:noProof/>
          </w:rPr>
          <w:t>54</w:t>
        </w:r>
      </w:hyperlink>
      <w:r w:rsidR="009304C0" w:rsidRPr="006808C7">
        <w:rPr>
          <w:rFonts w:ascii="Arial" w:hAnsi="Arial" w:cs="Arial"/>
          <w:bCs/>
          <w:noProof/>
        </w:rPr>
        <w:t>]</w:t>
      </w:r>
      <w:r w:rsidR="009304C0" w:rsidRPr="006808C7">
        <w:rPr>
          <w:rFonts w:ascii="Arial" w:hAnsi="Arial" w:cs="Arial"/>
          <w:bCs/>
        </w:rPr>
        <w:fldChar w:fldCharType="end"/>
      </w:r>
      <w:r w:rsidRPr="006808C7">
        <w:rPr>
          <w:rFonts w:ascii="Arial" w:hAnsi="Arial" w:cs="Arial"/>
          <w:bCs/>
        </w:rPr>
        <w:t xml:space="preserve">. Statistical analysis revealed that there was a significant difference between the average values recorded for the lipid content of the different samples </w:t>
      </w:r>
      <w:proofErr w:type="spellStart"/>
      <w:r w:rsidRPr="006808C7">
        <w:rPr>
          <w:rFonts w:ascii="Arial" w:hAnsi="Arial" w:cs="Arial"/>
          <w:bCs/>
        </w:rPr>
        <w:t>analy</w:t>
      </w:r>
      <w:r w:rsidR="00B96E5F">
        <w:rPr>
          <w:rFonts w:ascii="Arial" w:hAnsi="Arial" w:cs="Arial"/>
          <w:bCs/>
        </w:rPr>
        <w:t>s</w:t>
      </w:r>
      <w:r w:rsidRPr="006808C7">
        <w:rPr>
          <w:rFonts w:ascii="Arial" w:hAnsi="Arial" w:cs="Arial"/>
          <w:bCs/>
        </w:rPr>
        <w:t>ed</w:t>
      </w:r>
      <w:proofErr w:type="spellEnd"/>
      <w:r w:rsidRPr="006808C7">
        <w:rPr>
          <w:rFonts w:ascii="Arial" w:hAnsi="Arial" w:cs="Arial"/>
          <w:bCs/>
        </w:rPr>
        <w:t>. This difference is thought to be due to the proportion and nature of the ingredients (shea butter, corn flour, or corn bran) added to the annatto seeds during grinding in order to increase profitability and facilitate use.</w:t>
      </w:r>
    </w:p>
    <w:p w14:paraId="12121CB1" w14:textId="77777777" w:rsidR="00977C22" w:rsidRPr="006808C7" w:rsidRDefault="00977C22" w:rsidP="00977C22">
      <w:pPr>
        <w:pStyle w:val="Heading3"/>
        <w:rPr>
          <w:rFonts w:cs="Arial"/>
          <w:b w:val="0"/>
          <w:bCs/>
          <w:szCs w:val="20"/>
        </w:rPr>
      </w:pPr>
      <w:bookmarkStart w:id="39" w:name="_Toc207374738"/>
      <w:r w:rsidRPr="006808C7">
        <w:rPr>
          <w:rFonts w:cs="Arial"/>
          <w:bCs/>
          <w:szCs w:val="20"/>
        </w:rPr>
        <w:t>Protein content</w:t>
      </w:r>
      <w:bookmarkEnd w:id="39"/>
    </w:p>
    <w:p w14:paraId="5BE3785B" w14:textId="6117AEFC" w:rsidR="00977C22" w:rsidRPr="006808C7" w:rsidRDefault="00977C22" w:rsidP="00977C22">
      <w:pPr>
        <w:spacing w:before="240"/>
        <w:jc w:val="both"/>
        <w:rPr>
          <w:rFonts w:ascii="Arial" w:hAnsi="Arial" w:cs="Arial"/>
          <w:bCs/>
        </w:rPr>
      </w:pPr>
      <w:r w:rsidRPr="006808C7">
        <w:rPr>
          <w:rFonts w:ascii="Arial" w:hAnsi="Arial" w:cs="Arial"/>
          <w:bCs/>
        </w:rPr>
        <w:t>The protein content of the annatto powder samples ranged from 6.99±0.19% /MS (PRMG) to 11.61±0.33</w:t>
      </w:r>
      <w:r w:rsidR="009043E9" w:rsidRPr="006808C7">
        <w:rPr>
          <w:rFonts w:ascii="Arial" w:hAnsi="Arial" w:cs="Arial"/>
          <w:bCs/>
        </w:rPr>
        <w:t xml:space="preserve"> </w:t>
      </w:r>
      <w:r w:rsidR="0008032D" w:rsidRPr="006808C7">
        <w:rPr>
          <w:rFonts w:ascii="Arial" w:hAnsi="Arial" w:cs="Arial"/>
          <w:bCs/>
        </w:rPr>
        <w:t>on DM basis</w:t>
      </w:r>
      <w:r w:rsidRPr="006808C7">
        <w:rPr>
          <w:rFonts w:ascii="Arial" w:hAnsi="Arial" w:cs="Arial"/>
          <w:bCs/>
        </w:rPr>
        <w:t xml:space="preserve"> (PRMT). These results remain lower than the 17.6% found by</w:t>
      </w:r>
      <w:r w:rsidR="00473D1C" w:rsidRPr="006808C7">
        <w:rPr>
          <w:rFonts w:ascii="Arial" w:hAnsi="Arial" w:cs="Arial"/>
          <w:bCs/>
        </w:rPr>
        <w:t xml:space="preserve"> </w:t>
      </w:r>
      <w:r w:rsidRPr="006808C7">
        <w:rPr>
          <w:rFonts w:ascii="Arial" w:hAnsi="Arial" w:cs="Arial"/>
          <w:bCs/>
        </w:rPr>
        <w:fldChar w:fldCharType="begin"/>
      </w:r>
      <w:r w:rsidR="009304C0" w:rsidRPr="006808C7">
        <w:rPr>
          <w:rFonts w:ascii="Arial" w:hAnsi="Arial" w:cs="Arial"/>
          <w:bCs/>
        </w:rPr>
        <w:instrText xml:space="preserve"> ADDIN EN.CITE &lt;EndNote&gt;&lt;Cite&gt;&lt;Author&gt;Kapoor&lt;/Author&gt;&lt;Year&gt;1975&lt;/Year&gt;&lt;RecNum&gt;335&lt;/RecNum&gt;&lt;DisplayText&gt;[42]&lt;/DisplayText&gt;&lt;record&gt;&lt;rec-number&gt;335&lt;/rec-number&gt;&lt;foreign-keys&gt;&lt;key app="EN" db-id="sdatvtpxjsvp9se5rx9x2senrpvrwxw5tzz5" timestamp="1759760301"&gt;335&lt;/key&gt;&lt;/foreign-keys&gt;&lt;ref-type name="Journal Article"&gt;17&lt;/ref-type&gt;&lt;contributors&gt;&lt;authors&gt;&lt;author&gt;Kapoor, V. P., &lt;/author&gt;&lt;author&gt;Khan, P. S., &lt;/author&gt;&lt;author&gt;Raina, R. M., &lt;/author&gt;&lt;author&gt;Farooqui, M. I. (1975). &lt;/author&gt;&lt;/authors&gt;&lt;/contributors&gt;&lt;titles&gt;&lt;title&gt;Chemical analysis of seeds from 40 non-leguminous species, part III. &lt;/title&gt;&lt;secondary-title&gt;Sci Cult.&lt;/secondary-title&gt;&lt;/titles&gt;&lt;periodical&gt;&lt;full-title&gt;Sci Cult.&lt;/full-title&gt;&lt;/periodical&gt;&lt;pages&gt;336-65&lt;/pages&gt;&lt;volume&gt;41&lt;/volume&gt;&lt;dates&gt;&lt;year&gt;1975&lt;/year&gt;&lt;/dates&gt;&lt;urls&gt;&lt;/urls&gt;&lt;/record&gt;&lt;/Cite&gt;&lt;/EndNote&gt;</w:instrText>
      </w:r>
      <w:r w:rsidRPr="006808C7">
        <w:rPr>
          <w:rFonts w:ascii="Arial" w:hAnsi="Arial" w:cs="Arial"/>
          <w:bCs/>
        </w:rPr>
        <w:fldChar w:fldCharType="separate"/>
      </w:r>
      <w:r w:rsidR="009304C0" w:rsidRPr="006808C7">
        <w:rPr>
          <w:rFonts w:ascii="Arial" w:hAnsi="Arial" w:cs="Arial"/>
          <w:bCs/>
          <w:noProof/>
        </w:rPr>
        <w:t>[</w:t>
      </w:r>
      <w:hyperlink w:anchor="_ENREF_42" w:tooltip="Kapoor, 1975 #335" w:history="1">
        <w:r w:rsidR="00BD59A1" w:rsidRPr="006808C7">
          <w:rPr>
            <w:rFonts w:ascii="Arial" w:hAnsi="Arial" w:cs="Arial"/>
            <w:bCs/>
            <w:noProof/>
          </w:rPr>
          <w:t>42</w:t>
        </w:r>
      </w:hyperlink>
      <w:r w:rsidR="009304C0" w:rsidRPr="006808C7">
        <w:rPr>
          <w:rFonts w:ascii="Arial" w:hAnsi="Arial" w:cs="Arial"/>
          <w:bCs/>
          <w:noProof/>
        </w:rPr>
        <w:t>]</w:t>
      </w:r>
      <w:r w:rsidRPr="006808C7">
        <w:rPr>
          <w:rFonts w:ascii="Arial" w:hAnsi="Arial" w:cs="Arial"/>
          <w:bCs/>
        </w:rPr>
        <w:fldChar w:fldCharType="end"/>
      </w:r>
      <w:r w:rsidRPr="006808C7">
        <w:rPr>
          <w:rFonts w:ascii="Arial" w:hAnsi="Arial" w:cs="Arial"/>
          <w:bCs/>
        </w:rPr>
        <w:t xml:space="preserve"> , whose protein content is 17.6% in a study conducted on the chemical composition of annatto seeds. Statistical analysis revealed a significant difference between the values. These differences could be explained by the botanical origin of the seeds used, the unit processing operations, and the composition of the added ingredients (corn flour or bran), which contribute to modifying the overall protein content of </w:t>
      </w:r>
      <w:r w:rsidR="00473D1C" w:rsidRPr="006808C7">
        <w:rPr>
          <w:rFonts w:ascii="Arial" w:hAnsi="Arial" w:cs="Arial"/>
          <w:bCs/>
        </w:rPr>
        <w:t>annatto</w:t>
      </w:r>
      <w:r w:rsidRPr="006808C7">
        <w:rPr>
          <w:rFonts w:ascii="Arial" w:hAnsi="Arial" w:cs="Arial"/>
          <w:bCs/>
        </w:rPr>
        <w:t xml:space="preserve"> powders. Indeed, </w:t>
      </w:r>
      <w:proofErr w:type="spellStart"/>
      <w:r w:rsidRPr="006808C7">
        <w:rPr>
          <w:rFonts w:ascii="Arial" w:hAnsi="Arial" w:cs="Arial"/>
          <w:bCs/>
          <w:i/>
          <w:iCs/>
        </w:rPr>
        <w:t>Bixa</w:t>
      </w:r>
      <w:proofErr w:type="spellEnd"/>
      <w:r w:rsidRPr="006808C7">
        <w:rPr>
          <w:rFonts w:ascii="Arial" w:hAnsi="Arial" w:cs="Arial"/>
          <w:bCs/>
          <w:i/>
          <w:iCs/>
        </w:rPr>
        <w:t xml:space="preserve"> </w:t>
      </w:r>
      <w:proofErr w:type="spellStart"/>
      <w:r w:rsidRPr="006808C7">
        <w:rPr>
          <w:rFonts w:ascii="Arial" w:hAnsi="Arial" w:cs="Arial"/>
          <w:bCs/>
          <w:i/>
          <w:iCs/>
        </w:rPr>
        <w:t>orellana</w:t>
      </w:r>
      <w:proofErr w:type="spellEnd"/>
      <w:r w:rsidRPr="006808C7">
        <w:rPr>
          <w:rFonts w:ascii="Arial" w:hAnsi="Arial" w:cs="Arial"/>
          <w:bCs/>
          <w:i/>
          <w:iCs/>
        </w:rPr>
        <w:t xml:space="preserve"> </w:t>
      </w:r>
      <w:r w:rsidRPr="006808C7">
        <w:rPr>
          <w:rFonts w:ascii="Arial" w:hAnsi="Arial" w:cs="Arial"/>
          <w:bCs/>
        </w:rPr>
        <w:t>cultivars differ in nutritional composition</w:t>
      </w:r>
      <w:r w:rsidR="00473D1C" w:rsidRPr="006808C7">
        <w:rPr>
          <w:rFonts w:ascii="Arial" w:hAnsi="Arial" w:cs="Arial"/>
          <w:bCs/>
        </w:rPr>
        <w:t xml:space="preserve"> </w:t>
      </w:r>
      <w:r w:rsidRPr="006808C7">
        <w:rPr>
          <w:rFonts w:ascii="Arial" w:hAnsi="Arial" w:cs="Arial"/>
          <w:bCs/>
        </w:rPr>
        <w:fldChar w:fldCharType="begin"/>
      </w:r>
      <w:r w:rsidR="00E07F89" w:rsidRPr="006808C7">
        <w:rPr>
          <w:rFonts w:ascii="Arial" w:hAnsi="Arial" w:cs="Arial"/>
          <w:bCs/>
        </w:rPr>
        <w:instrText xml:space="preserve"> ADDIN EN.CITE &lt;EndNote&gt;&lt;Cite&gt;&lt;Author&gt;Carvalho&lt;/Author&gt;&lt;Year&gt;1999&lt;/Year&gt;&lt;RecNum&gt;294&lt;/RecNum&gt;&lt;DisplayText&gt;[5]&lt;/DisplayText&gt;&lt;record&gt;&lt;rec-number&gt;294&lt;/rec-number&gt;&lt;foreign-keys&gt;&lt;key app="EN" db-id="sdatvtpxjsvp9se5rx9x2senrpvrwxw5tzz5" timestamp="1758187434"&gt;294&lt;/key&gt;&lt;/foreign-keys&gt;&lt;ref-type name="Journal Article"&gt;17&lt;/ref-type&gt;&lt;contributors&gt;&lt;authors&gt;&lt;author&gt;Carvalho, P. R.&lt;/author&gt;&lt;/authors&gt;&lt;/contributors&gt;&lt;auth-address&gt;Instituto de Tecnologia de Alimentos, Campinas, SP, Brasill.&lt;/auth-address&gt;&lt;titles&gt;&lt;title&gt;[Annatto: technological advances and perspectives]&lt;/title&gt;&lt;secondary-title&gt;Arch Latinoam Nutr&lt;/secondary-title&gt;&lt;alt-title&gt;Archivos latinoamericanos de nutricion&lt;/alt-title&gt;&lt;/titles&gt;&lt;periodical&gt;&lt;full-title&gt;Arch Latinoam Nutr&lt;/full-title&gt;&lt;abbr-1&gt;Archivos latinoamericanos de nutricion&lt;/abbr-1&gt;&lt;/periodical&gt;&lt;alt-periodical&gt;&lt;full-title&gt;Arch Latinoam Nutr&lt;/full-title&gt;&lt;abbr-1&gt;Archivos latinoamericanos de nutricion&lt;/abbr-1&gt;&lt;/alt-periodical&gt;&lt;pages&gt;71S-73S&lt;/pages&gt;&lt;volume&gt;49&lt;/volume&gt;&lt;number&gt;3 Suppl 1&lt;/number&gt;&lt;keywords&gt;&lt;keyword&gt;*Food Coloring Agents/chemistry&lt;/keyword&gt;&lt;keyword&gt;Food Technology/*trends&lt;/keyword&gt;&lt;keyword&gt;Seeds/chemistry&lt;/keyword&gt;&lt;/keywords&gt;&lt;dates&gt;&lt;year&gt;1999&lt;/year&gt;&lt;pub-dates&gt;&lt;date&gt;Sep&lt;/date&gt;&lt;/pub-dates&gt;&lt;/dates&gt;&lt;orig-pub&gt;Urucum--avancos tecnologicos e perspectivas.&lt;/orig-pub&gt;&lt;isbn&gt;0004-0622 (Print)&amp;#xD;0004-0622 (Linking)&lt;/isbn&gt;&lt;accession-num&gt;10971847&lt;/accession-num&gt;&lt;urls&gt;&lt;related-urls&gt;&lt;url&gt;http://www.ncbi.nlm.nih.gov/pubmed/10971847&lt;/url&gt;&lt;/related-urls&gt;&lt;/urls&gt;&lt;/record&gt;&lt;/Cite&gt;&lt;/EndNote&gt;</w:instrText>
      </w:r>
      <w:r w:rsidRPr="006808C7">
        <w:rPr>
          <w:rFonts w:ascii="Arial" w:hAnsi="Arial" w:cs="Arial"/>
          <w:bCs/>
        </w:rPr>
        <w:fldChar w:fldCharType="separate"/>
      </w:r>
      <w:r w:rsidR="00E07F89" w:rsidRPr="006808C7">
        <w:rPr>
          <w:rFonts w:ascii="Arial" w:hAnsi="Arial" w:cs="Arial"/>
          <w:bCs/>
          <w:noProof/>
        </w:rPr>
        <w:t>[</w:t>
      </w:r>
      <w:hyperlink w:anchor="_ENREF_5" w:tooltip="Carvalho, 1999 #294" w:history="1">
        <w:r w:rsidR="00BD59A1" w:rsidRPr="006808C7">
          <w:rPr>
            <w:rFonts w:ascii="Arial" w:hAnsi="Arial" w:cs="Arial"/>
            <w:bCs/>
            <w:noProof/>
          </w:rPr>
          <w:t>5</w:t>
        </w:r>
      </w:hyperlink>
      <w:r w:rsidR="00E07F89" w:rsidRPr="006808C7">
        <w:rPr>
          <w:rFonts w:ascii="Arial" w:hAnsi="Arial" w:cs="Arial"/>
          <w:bCs/>
          <w:noProof/>
        </w:rPr>
        <w:t>]</w:t>
      </w:r>
      <w:r w:rsidRPr="006808C7">
        <w:rPr>
          <w:rFonts w:ascii="Arial" w:hAnsi="Arial" w:cs="Arial"/>
          <w:bCs/>
        </w:rPr>
        <w:fldChar w:fldCharType="end"/>
      </w:r>
      <w:r w:rsidRPr="006808C7">
        <w:rPr>
          <w:rFonts w:ascii="Arial" w:hAnsi="Arial" w:cs="Arial"/>
          <w:bCs/>
        </w:rPr>
        <w:t xml:space="preserve"> . Drying or roasting could partially degrade the proteins. The values obtained were higher than those for turmeric (7–8% protein)</w:t>
      </w:r>
      <w:r w:rsidR="00473D1C" w:rsidRPr="006808C7">
        <w:rPr>
          <w:rFonts w:ascii="Arial" w:hAnsi="Arial" w:cs="Arial"/>
          <w:bCs/>
        </w:rPr>
        <w:t xml:space="preserve"> </w:t>
      </w:r>
      <w:r w:rsidRPr="006808C7">
        <w:rPr>
          <w:rFonts w:ascii="Arial" w:hAnsi="Arial" w:cs="Arial"/>
        </w:rPr>
        <w:fldChar w:fldCharType="begin"/>
      </w:r>
      <w:r w:rsidR="009304C0" w:rsidRPr="006808C7">
        <w:rPr>
          <w:rFonts w:ascii="Arial" w:hAnsi="Arial" w:cs="Arial"/>
        </w:rPr>
        <w:instrText xml:space="preserve"> ADDIN EN.CITE &lt;EndNote&gt;&lt;Cite&gt;&lt;Author&gt;Tayyem&lt;/Author&gt;&lt;Year&gt;2006&lt;/Year&gt;&lt;RecNum&gt;344&lt;/RecNum&gt;&lt;DisplayText&gt;[49]&lt;/DisplayText&gt;&lt;record&gt;&lt;rec-number&gt;344&lt;/rec-number&gt;&lt;foreign-keys&gt;&lt;key app="EN" db-id="sdatvtpxjsvp9se5rx9x2senrpvrwxw5tzz5" timestamp="1759769006"&gt;344&lt;/key&gt;&lt;/foreign-keys&gt;&lt;ref-type name="Journal Article"&gt;17&lt;/ref-type&gt;&lt;contributors&gt;&lt;authors&gt;&lt;author&gt;Tayyem, R. F.&lt;/author&gt;&lt;author&gt;Heath, D. D.&lt;/author&gt;&lt;author&gt;Al-Delaimy, W. K.&lt;/author&gt;&lt;author&gt;Rock, C. L.&lt;/author&gt;&lt;/authors&gt;&lt;/contributors&gt;&lt;auth-address&gt;Clinical Nutrition and Dietetics Department, Allied Health Sciences Faculty, The Hashemite University, Jordan.&lt;/auth-address&gt;&lt;titles&gt;&lt;title&gt;Curcumin content of turmeric and curry powders&lt;/title&gt;&lt;secondary-title&gt;Nutr Cancer&lt;/secondary-title&gt;&lt;alt-title&gt;Nutrition and cancer&lt;/alt-title&gt;&lt;/titles&gt;&lt;periodical&gt;&lt;full-title&gt;Nutr Cancer&lt;/full-title&gt;&lt;abbr-1&gt;Nutrition and cancer&lt;/abbr-1&gt;&lt;/periodical&gt;&lt;alt-periodical&gt;&lt;full-title&gt;Nutr Cancer&lt;/full-title&gt;&lt;abbr-1&gt;Nutrition and cancer&lt;/abbr-1&gt;&lt;/alt-periodical&gt;&lt;pages&gt;126-31&lt;/pages&gt;&lt;volume&gt;55&lt;/volume&gt;&lt;number&gt;2&lt;/number&gt;&lt;keywords&gt;&lt;keyword&gt;Animals&lt;/keyword&gt;&lt;keyword&gt;Antineoplastic Agents/*analysis&lt;/keyword&gt;&lt;keyword&gt;Curcuma/*chemistry&lt;/keyword&gt;&lt;keyword&gt;Curcumin/*analysis&lt;/keyword&gt;&lt;keyword&gt;Food Analysis&lt;/keyword&gt;&lt;keyword&gt;Humans&lt;/keyword&gt;&lt;keyword&gt;Murraya/*chemistry&lt;/keyword&gt;&lt;keyword&gt;Neoplasms/*prevention &amp;amp; control/therapy&lt;/keyword&gt;&lt;keyword&gt;Phytotherapy&lt;/keyword&gt;&lt;keyword&gt;Spices&lt;/keyword&gt;&lt;/keywords&gt;&lt;dates&gt;&lt;year&gt;2006&lt;/year&gt;&lt;/dates&gt;&lt;isbn&gt;0163-5581 (Print)&amp;#xD;0163-5581 (Linking)&lt;/isbn&gt;&lt;accession-num&gt;17044766&lt;/accession-num&gt;&lt;urls&gt;&lt;related-urls&gt;&lt;url&gt;http://www.ncbi.nlm.nih.gov/pubmed/17044766&lt;/url&gt;&lt;/related-urls&gt;&lt;/urls&gt;&lt;electronic-resource-num&gt;10.1207/s15327914nc5502_2&lt;/electronic-resource-num&gt;&lt;/record&gt;&lt;/Cite&gt;&lt;/EndNote&gt;</w:instrText>
      </w:r>
      <w:r w:rsidRPr="006808C7">
        <w:rPr>
          <w:rFonts w:ascii="Arial" w:hAnsi="Arial" w:cs="Arial"/>
        </w:rPr>
        <w:fldChar w:fldCharType="separate"/>
      </w:r>
      <w:r w:rsidR="009304C0" w:rsidRPr="006808C7">
        <w:rPr>
          <w:rFonts w:ascii="Arial" w:hAnsi="Arial" w:cs="Arial"/>
          <w:noProof/>
        </w:rPr>
        <w:t>[</w:t>
      </w:r>
      <w:hyperlink w:anchor="_ENREF_49" w:tooltip="Tayyem, 2006 #344" w:history="1">
        <w:r w:rsidR="00BD59A1" w:rsidRPr="006808C7">
          <w:rPr>
            <w:rFonts w:ascii="Arial" w:hAnsi="Arial" w:cs="Arial"/>
            <w:noProof/>
          </w:rPr>
          <w:t>49</w:t>
        </w:r>
      </w:hyperlink>
      <w:r w:rsidR="009304C0" w:rsidRPr="006808C7">
        <w:rPr>
          <w:rFonts w:ascii="Arial" w:hAnsi="Arial" w:cs="Arial"/>
          <w:noProof/>
        </w:rPr>
        <w:t>]</w:t>
      </w:r>
      <w:r w:rsidRPr="006808C7">
        <w:rPr>
          <w:rFonts w:ascii="Arial" w:hAnsi="Arial" w:cs="Arial"/>
        </w:rPr>
        <w:fldChar w:fldCharType="end"/>
      </w:r>
      <w:r w:rsidRPr="006808C7">
        <w:rPr>
          <w:rFonts w:ascii="Arial" w:hAnsi="Arial" w:cs="Arial"/>
        </w:rPr>
        <w:t xml:space="preserve"> but remain lower than those for paprika (12–14% protein)</w:t>
      </w:r>
      <w:r w:rsidR="00473D1C" w:rsidRPr="006808C7">
        <w:rPr>
          <w:rFonts w:ascii="Arial" w:hAnsi="Arial" w:cs="Arial"/>
        </w:rPr>
        <w:t xml:space="preserve"> </w:t>
      </w:r>
      <w:r w:rsidRPr="006808C7">
        <w:rPr>
          <w:rFonts w:ascii="Arial" w:hAnsi="Arial" w:cs="Arial"/>
        </w:rPr>
        <w:fldChar w:fldCharType="begin"/>
      </w:r>
      <w:r w:rsidR="009304C0" w:rsidRPr="006808C7">
        <w:rPr>
          <w:rFonts w:ascii="Arial" w:hAnsi="Arial" w:cs="Arial"/>
        </w:rPr>
        <w:instrText xml:space="preserve"> ADDIN EN.CITE &lt;EndNote&gt;&lt;Cite&gt;&lt;Author&gt;Kostrzewa&lt;/Author&gt;&lt;Year&gt;2023&lt;/Year&gt;&lt;RecNum&gt;346&lt;/RecNum&gt;&lt;DisplayText&gt;[48]&lt;/DisplayText&gt;&lt;record&gt;&lt;rec-number&gt;346&lt;/rec-number&gt;&lt;foreign-keys&gt;&lt;key app="EN" db-id="sdatvtpxjsvp9se5rx9x2senrpvrwxw5tzz5" timestamp="1759769240"&gt;346&lt;/key&gt;&lt;/foreign-keys&gt;&lt;ref-type name="Journal Article"&gt;17&lt;/ref-type&gt;&lt;contributors&gt;&lt;authors&gt;&lt;author&gt;Kostrzewa, D.&lt;/author&gt;&lt;author&gt;Mazurek, B.&lt;/author&gt;&lt;author&gt;Kostrzewa, M.&lt;/author&gt;&lt;author&gt;Jozwik, E.&lt;/author&gt;&lt;/authors&gt;&lt;/contributors&gt;&lt;auth-address&gt;Lukasiewicz Research Network-New Chemical Syntheses Institute, Aleja Tysiaclecia Panstwa Polskiego 13A, 24-110 Pulawy, Poland.&amp;#xD;Faculty of Chemical Engineering and Commodity Science, Kazimierz Pulaski University of Technology and Humanities in Radom, Chrobrego 27, 26-600 Radom, Poland.&lt;/auth-address&gt;&lt;titles&gt;&lt;title&gt;Carotenoids and Fatty Acids Obtained from Paprika Capsicum annuum by Supercritical Carbon Dioxide and Ethanol as Co-Extractant&lt;/title&gt;&lt;secondary-title&gt;Molecules&lt;/secondary-title&gt;&lt;alt-title&gt;Molecules&lt;/alt-title&gt;&lt;/titles&gt;&lt;periodical&gt;&lt;full-title&gt;Molecules&lt;/full-title&gt;&lt;abbr-1&gt;Molecules&lt;/abbr-1&gt;&lt;/periodical&gt;&lt;alt-periodical&gt;&lt;full-title&gt;Molecules&lt;/full-title&gt;&lt;abbr-1&gt;Molecules&lt;/abbr-1&gt;&lt;/alt-periodical&gt;&lt;volume&gt;28&lt;/volume&gt;&lt;number&gt;14&lt;/number&gt;&lt;keywords&gt;&lt;keyword&gt;*Carotenoids&lt;/keyword&gt;&lt;keyword&gt;*Capsicum/chemistry&lt;/keyword&gt;&lt;keyword&gt;Carbon Dioxide&lt;/keyword&gt;&lt;keyword&gt;Ethanol&lt;/keyword&gt;&lt;keyword&gt;Fatty Acids&lt;/keyword&gt;&lt;keyword&gt;Plant Extracts&lt;/keyword&gt;&lt;/keywords&gt;&lt;dates&gt;&lt;year&gt;2023&lt;/year&gt;&lt;pub-dates&gt;&lt;date&gt;Jul 16&lt;/date&gt;&lt;/pub-dates&gt;&lt;/dates&gt;&lt;isbn&gt;1420-3049 (Electronic)&amp;#xD;1420-3049 (Linking)&lt;/isbn&gt;&lt;accession-num&gt;37513310&lt;/accession-num&gt;&lt;urls&gt;&lt;related-urls&gt;&lt;url&gt;http://www.ncbi.nlm.nih.gov/pubmed/37513310&lt;/url&gt;&lt;/related-urls&gt;&lt;/urls&gt;&lt;custom2&gt;10386050&lt;/custom2&gt;&lt;electronic-resource-num&gt;10.3390/molecules28145438&lt;/electronic-resource-num&gt;&lt;/record&gt;&lt;/Cite&gt;&lt;/EndNote&gt;</w:instrText>
      </w:r>
      <w:r w:rsidRPr="006808C7">
        <w:rPr>
          <w:rFonts w:ascii="Arial" w:hAnsi="Arial" w:cs="Arial"/>
        </w:rPr>
        <w:fldChar w:fldCharType="separate"/>
      </w:r>
      <w:r w:rsidR="009304C0" w:rsidRPr="006808C7">
        <w:rPr>
          <w:rFonts w:ascii="Arial" w:hAnsi="Arial" w:cs="Arial"/>
          <w:noProof/>
        </w:rPr>
        <w:t>[</w:t>
      </w:r>
      <w:hyperlink w:anchor="_ENREF_48" w:tooltip="Kostrzewa, 2023 #346" w:history="1">
        <w:r w:rsidR="00BD59A1" w:rsidRPr="006808C7">
          <w:rPr>
            <w:rFonts w:ascii="Arial" w:hAnsi="Arial" w:cs="Arial"/>
            <w:noProof/>
          </w:rPr>
          <w:t>48</w:t>
        </w:r>
      </w:hyperlink>
      <w:r w:rsidR="009304C0" w:rsidRPr="006808C7">
        <w:rPr>
          <w:rFonts w:ascii="Arial" w:hAnsi="Arial" w:cs="Arial"/>
          <w:noProof/>
        </w:rPr>
        <w:t>]</w:t>
      </w:r>
      <w:r w:rsidRPr="006808C7">
        <w:rPr>
          <w:rFonts w:ascii="Arial" w:hAnsi="Arial" w:cs="Arial"/>
        </w:rPr>
        <w:fldChar w:fldCharType="end"/>
      </w:r>
      <w:r w:rsidRPr="006808C7">
        <w:rPr>
          <w:rFonts w:ascii="Arial" w:hAnsi="Arial" w:cs="Arial"/>
        </w:rPr>
        <w:t xml:space="preserve"> . </w:t>
      </w:r>
      <w:r w:rsidRPr="006808C7">
        <w:rPr>
          <w:rFonts w:ascii="Arial" w:hAnsi="Arial" w:cs="Arial"/>
          <w:bCs/>
        </w:rPr>
        <w:t>The differences observed could also be explained by the composition of the added ingredient</w:t>
      </w:r>
      <w:bookmarkStart w:id="40" w:name="_GoBack"/>
      <w:bookmarkEnd w:id="40"/>
      <w:r w:rsidRPr="006808C7">
        <w:rPr>
          <w:rFonts w:ascii="Arial" w:hAnsi="Arial" w:cs="Arial"/>
          <w:bCs/>
        </w:rPr>
        <w:t xml:space="preserve">s (corn flour or corn bran), which contribute to increasing the overall protein content of </w:t>
      </w:r>
      <w:r w:rsidR="00473D1C" w:rsidRPr="006808C7">
        <w:rPr>
          <w:rFonts w:ascii="Arial" w:hAnsi="Arial" w:cs="Arial"/>
          <w:bCs/>
        </w:rPr>
        <w:t>annatto</w:t>
      </w:r>
      <w:r w:rsidRPr="006808C7">
        <w:rPr>
          <w:rFonts w:ascii="Arial" w:hAnsi="Arial" w:cs="Arial"/>
          <w:bCs/>
        </w:rPr>
        <w:t xml:space="preserve"> powders.</w:t>
      </w:r>
    </w:p>
    <w:p w14:paraId="408D34E4" w14:textId="77777777" w:rsidR="00977C22" w:rsidRPr="006808C7" w:rsidRDefault="00977C22" w:rsidP="00977C22">
      <w:pPr>
        <w:pStyle w:val="Heading3"/>
        <w:rPr>
          <w:rFonts w:cs="Arial"/>
          <w:b w:val="0"/>
          <w:bCs/>
          <w:szCs w:val="20"/>
        </w:rPr>
      </w:pPr>
      <w:r w:rsidRPr="006808C7">
        <w:rPr>
          <w:rFonts w:cs="Arial"/>
          <w:bCs/>
          <w:szCs w:val="20"/>
        </w:rPr>
        <w:t>Ascorbic acid, beta-carotene, and lycopene content</w:t>
      </w:r>
    </w:p>
    <w:p w14:paraId="0432F602" w14:textId="4DD99D0C" w:rsidR="00977C22" w:rsidRPr="006808C7" w:rsidRDefault="00977C22" w:rsidP="00977C22">
      <w:pPr>
        <w:spacing w:before="240"/>
        <w:jc w:val="both"/>
        <w:rPr>
          <w:rFonts w:ascii="Arial" w:hAnsi="Arial" w:cs="Arial"/>
          <w:bCs/>
        </w:rPr>
      </w:pPr>
      <w:r w:rsidRPr="006808C7">
        <w:rPr>
          <w:rFonts w:ascii="Arial" w:hAnsi="Arial" w:cs="Arial"/>
          <w:bCs/>
        </w:rPr>
        <w:t xml:space="preserve">The ascorbic acid, beta-carotene, and lycopene contents are shown in </w:t>
      </w:r>
      <w:r w:rsidR="00FD4501" w:rsidRPr="006808C7">
        <w:rPr>
          <w:rFonts w:ascii="Arial" w:hAnsi="Arial" w:cs="Arial"/>
          <w:bCs/>
        </w:rPr>
        <w:t>Fig.</w:t>
      </w:r>
      <w:r w:rsidRPr="006808C7">
        <w:rPr>
          <w:rFonts w:ascii="Arial" w:hAnsi="Arial" w:cs="Arial"/>
          <w:bCs/>
        </w:rPr>
        <w:t xml:space="preserve"> </w:t>
      </w:r>
      <w:r w:rsidR="00FD4501" w:rsidRPr="006808C7">
        <w:rPr>
          <w:rFonts w:ascii="Arial" w:hAnsi="Arial" w:cs="Arial"/>
          <w:bCs/>
        </w:rPr>
        <w:t>2</w:t>
      </w:r>
      <w:r w:rsidRPr="006808C7">
        <w:rPr>
          <w:rFonts w:ascii="Arial" w:hAnsi="Arial" w:cs="Arial"/>
          <w:bCs/>
        </w:rPr>
        <w:t>.</w:t>
      </w:r>
    </w:p>
    <w:p w14:paraId="6FBA46AA" w14:textId="77777777" w:rsidR="00977C22" w:rsidRPr="006808C7" w:rsidRDefault="00977C22" w:rsidP="00977C22">
      <w:pPr>
        <w:spacing w:before="240"/>
        <w:jc w:val="both"/>
        <w:rPr>
          <w:rFonts w:ascii="Arial" w:hAnsi="Arial" w:cs="Arial"/>
          <w:bCs/>
        </w:rPr>
      </w:pPr>
    </w:p>
    <w:p w14:paraId="029232D7" w14:textId="5722DB64" w:rsidR="00BB5850" w:rsidRPr="006808C7" w:rsidRDefault="006D5581" w:rsidP="00977C22">
      <w:pPr>
        <w:spacing w:before="240"/>
        <w:jc w:val="both"/>
        <w:rPr>
          <w:rFonts w:ascii="Arial" w:hAnsi="Arial" w:cs="Arial"/>
          <w:bCs/>
        </w:rPr>
      </w:pPr>
      <w:r w:rsidRPr="006808C7">
        <w:rPr>
          <w:noProof/>
        </w:rPr>
        <w:lastRenderedPageBreak/>
        <w:drawing>
          <wp:inline distT="0" distB="0" distL="0" distR="0" wp14:anchorId="5FA9DF98" wp14:editId="1EAD0D49">
            <wp:extent cx="5831431" cy="3497580"/>
            <wp:effectExtent l="0" t="0" r="0" b="7620"/>
            <wp:docPr id="64691070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2394" cy="3498158"/>
                    </a:xfrm>
                    <a:prstGeom prst="rect">
                      <a:avLst/>
                    </a:prstGeom>
                    <a:noFill/>
                    <a:ln>
                      <a:noFill/>
                    </a:ln>
                  </pic:spPr>
                </pic:pic>
              </a:graphicData>
            </a:graphic>
          </wp:inline>
        </w:drawing>
      </w:r>
    </w:p>
    <w:p w14:paraId="4D8A5FBE" w14:textId="70BB5E15" w:rsidR="00FD4501" w:rsidRPr="006808C7" w:rsidRDefault="00FD4501" w:rsidP="00FD4501">
      <w:pPr>
        <w:pStyle w:val="Caption"/>
        <w:spacing w:line="360" w:lineRule="auto"/>
        <w:jc w:val="both"/>
        <w:rPr>
          <w:rFonts w:ascii="Arial" w:hAnsi="Arial" w:cs="Arial"/>
          <w:i w:val="0"/>
          <w:iCs w:val="0"/>
          <w:color w:val="auto"/>
          <w:sz w:val="20"/>
          <w:szCs w:val="20"/>
          <w:lang w:val="en-US"/>
        </w:rPr>
      </w:pPr>
      <w:r w:rsidRPr="006808C7">
        <w:rPr>
          <w:rFonts w:ascii="Arial" w:hAnsi="Arial" w:cs="Arial"/>
          <w:i w:val="0"/>
          <w:iCs w:val="0"/>
          <w:color w:val="auto"/>
          <w:sz w:val="20"/>
          <w:szCs w:val="20"/>
          <w:lang w:val="en-US"/>
        </w:rPr>
        <w:t>Fig</w:t>
      </w:r>
      <w:r w:rsidR="00AC3D72" w:rsidRPr="006808C7">
        <w:rPr>
          <w:rFonts w:ascii="Arial" w:hAnsi="Arial" w:cs="Arial"/>
          <w:i w:val="0"/>
          <w:iCs w:val="0"/>
          <w:color w:val="auto"/>
          <w:sz w:val="20"/>
          <w:szCs w:val="20"/>
          <w:lang w:val="en-US"/>
        </w:rPr>
        <w:t xml:space="preserve">. </w:t>
      </w:r>
      <w:r w:rsidRPr="006808C7">
        <w:rPr>
          <w:rFonts w:ascii="Arial" w:hAnsi="Arial" w:cs="Arial"/>
          <w:i w:val="0"/>
          <w:iCs w:val="0"/>
          <w:color w:val="auto"/>
          <w:sz w:val="20"/>
          <w:szCs w:val="20"/>
          <w:lang w:val="en-US"/>
        </w:rPr>
        <w:t>.</w:t>
      </w:r>
      <w:proofErr w:type="gramStart"/>
      <w:r w:rsidRPr="006808C7">
        <w:rPr>
          <w:rFonts w:ascii="Arial" w:hAnsi="Arial" w:cs="Arial"/>
          <w:b/>
          <w:bCs/>
          <w:i w:val="0"/>
          <w:iCs w:val="0"/>
          <w:color w:val="auto"/>
          <w:sz w:val="20"/>
          <w:szCs w:val="20"/>
          <w:lang w:val="en-US"/>
        </w:rPr>
        <w:t>2</w:t>
      </w:r>
      <w:r w:rsidRPr="006808C7">
        <w:rPr>
          <w:rFonts w:ascii="Arial" w:hAnsi="Arial" w:cs="Arial"/>
          <w:i w:val="0"/>
          <w:iCs w:val="0"/>
          <w:color w:val="auto"/>
          <w:sz w:val="20"/>
          <w:szCs w:val="20"/>
          <w:lang w:val="en-US"/>
        </w:rPr>
        <w:t xml:space="preserve"> :</w:t>
      </w:r>
      <w:proofErr w:type="gramEnd"/>
      <w:r w:rsidRPr="006808C7">
        <w:rPr>
          <w:rFonts w:ascii="Arial" w:hAnsi="Arial" w:cs="Arial"/>
          <w:i w:val="0"/>
          <w:iCs w:val="0"/>
          <w:color w:val="auto"/>
          <w:sz w:val="20"/>
          <w:szCs w:val="20"/>
          <w:lang w:val="en-US"/>
        </w:rPr>
        <w:t xml:space="preserve"> </w:t>
      </w:r>
      <w:r w:rsidR="00AC3D72" w:rsidRPr="006808C7">
        <w:rPr>
          <w:rFonts w:ascii="Arial" w:hAnsi="Arial" w:cs="Arial"/>
          <w:i w:val="0"/>
          <w:iCs w:val="0"/>
          <w:color w:val="auto"/>
          <w:sz w:val="20"/>
          <w:szCs w:val="20"/>
          <w:lang w:val="en-US"/>
        </w:rPr>
        <w:t>Ascorbic acid, beta-carotene, and lycopene content in annatto spices</w:t>
      </w:r>
    </w:p>
    <w:p w14:paraId="656AF391" w14:textId="1531CEF2" w:rsidR="00AC3D72" w:rsidRPr="006808C7" w:rsidRDefault="00AC3D72" w:rsidP="00AC3D72">
      <w:r w:rsidRPr="006808C7">
        <w:t xml:space="preserve">Legend: </w:t>
      </w:r>
      <w:r w:rsidRPr="006808C7">
        <w:rPr>
          <w:b/>
          <w:bCs/>
        </w:rPr>
        <w:t>A</w:t>
      </w:r>
      <w:r w:rsidRPr="006808C7">
        <w:t>: Ascorbic acid content</w:t>
      </w:r>
    </w:p>
    <w:p w14:paraId="5FD697EC" w14:textId="3A5AF8ED" w:rsidR="00AC3D72" w:rsidRPr="006808C7" w:rsidRDefault="00AC3D72" w:rsidP="00AC3D72">
      <w:r w:rsidRPr="006808C7">
        <w:t xml:space="preserve">              </w:t>
      </w:r>
      <w:r w:rsidRPr="006808C7">
        <w:rPr>
          <w:b/>
          <w:bCs/>
        </w:rPr>
        <w:t>B</w:t>
      </w:r>
      <w:r w:rsidRPr="006808C7">
        <w:t>: Beta-carotene content</w:t>
      </w:r>
    </w:p>
    <w:p w14:paraId="2C0F8A1F" w14:textId="4D8B6023" w:rsidR="00AC3D72" w:rsidRPr="006808C7" w:rsidRDefault="00AC3D72" w:rsidP="00AC3D72">
      <w:r w:rsidRPr="006808C7">
        <w:t xml:space="preserve">              </w:t>
      </w:r>
      <w:r w:rsidRPr="006808C7">
        <w:rPr>
          <w:b/>
          <w:bCs/>
        </w:rPr>
        <w:t>C</w:t>
      </w:r>
      <w:r w:rsidRPr="006808C7">
        <w:t>: Lycopene content</w:t>
      </w:r>
    </w:p>
    <w:p w14:paraId="47D18FE7" w14:textId="77777777" w:rsidR="00FD4501" w:rsidRPr="006808C7" w:rsidRDefault="00FD4501" w:rsidP="00977C22">
      <w:pPr>
        <w:spacing w:before="240"/>
        <w:jc w:val="both"/>
        <w:rPr>
          <w:rFonts w:ascii="Arial" w:hAnsi="Arial" w:cs="Arial"/>
          <w:bCs/>
        </w:rPr>
      </w:pPr>
    </w:p>
    <w:p w14:paraId="5835D920" w14:textId="740313B2" w:rsidR="00977C22" w:rsidRPr="006808C7" w:rsidRDefault="00AC3D72" w:rsidP="00977C22">
      <w:pPr>
        <w:pStyle w:val="Heading4"/>
        <w:jc w:val="both"/>
        <w:rPr>
          <w:rFonts w:ascii="Arial" w:hAnsi="Arial" w:cs="Arial"/>
          <w:b/>
          <w:bCs/>
          <w:i w:val="0"/>
          <w:iCs w:val="0"/>
          <w:color w:val="auto"/>
        </w:rPr>
      </w:pPr>
      <w:r w:rsidRPr="006808C7">
        <w:rPr>
          <w:rFonts w:ascii="Arial" w:hAnsi="Arial" w:cs="Arial"/>
          <w:b/>
          <w:bCs/>
          <w:i w:val="0"/>
          <w:iCs w:val="0"/>
          <w:color w:val="auto"/>
        </w:rPr>
        <w:t>Ascorbic acid</w:t>
      </w:r>
      <w:r w:rsidR="00977C22" w:rsidRPr="006808C7">
        <w:rPr>
          <w:rFonts w:ascii="Arial" w:hAnsi="Arial" w:cs="Arial"/>
          <w:b/>
          <w:bCs/>
          <w:i w:val="0"/>
          <w:iCs w:val="0"/>
          <w:color w:val="auto"/>
        </w:rPr>
        <w:t xml:space="preserve"> </w:t>
      </w:r>
    </w:p>
    <w:p w14:paraId="24D773B9" w14:textId="6D593256" w:rsidR="00977C22" w:rsidRPr="006808C7" w:rsidRDefault="00977C22" w:rsidP="00977C22">
      <w:pPr>
        <w:jc w:val="both"/>
        <w:rPr>
          <w:rFonts w:ascii="Arial" w:hAnsi="Arial" w:cs="Arial"/>
          <w:bCs/>
        </w:rPr>
      </w:pPr>
      <w:r w:rsidRPr="006808C7">
        <w:rPr>
          <w:rFonts w:ascii="Arial" w:hAnsi="Arial" w:cs="Arial"/>
          <w:bCs/>
        </w:rPr>
        <w:t>Analyses conducted on various samples of annatto powder (</w:t>
      </w:r>
      <w:proofErr w:type="spellStart"/>
      <w:r w:rsidRPr="006808C7">
        <w:rPr>
          <w:rFonts w:ascii="Arial" w:hAnsi="Arial" w:cs="Arial"/>
          <w:bCs/>
          <w:i/>
          <w:iCs/>
        </w:rPr>
        <w:t>Bixa</w:t>
      </w:r>
      <w:proofErr w:type="spellEnd"/>
      <w:r w:rsidRPr="006808C7">
        <w:rPr>
          <w:rFonts w:ascii="Arial" w:hAnsi="Arial" w:cs="Arial"/>
          <w:bCs/>
          <w:i/>
          <w:iCs/>
        </w:rPr>
        <w:t xml:space="preserve"> </w:t>
      </w:r>
      <w:proofErr w:type="spellStart"/>
      <w:r w:rsidRPr="006808C7">
        <w:rPr>
          <w:rFonts w:ascii="Arial" w:hAnsi="Arial" w:cs="Arial"/>
          <w:bCs/>
          <w:i/>
          <w:iCs/>
        </w:rPr>
        <w:t>orellana</w:t>
      </w:r>
      <w:proofErr w:type="spellEnd"/>
      <w:r w:rsidRPr="006808C7">
        <w:rPr>
          <w:rFonts w:ascii="Arial" w:hAnsi="Arial" w:cs="Arial"/>
          <w:bCs/>
          <w:i/>
          <w:iCs/>
        </w:rPr>
        <w:t xml:space="preserve"> </w:t>
      </w:r>
      <w:r w:rsidRPr="006808C7">
        <w:rPr>
          <w:rFonts w:ascii="Arial" w:hAnsi="Arial" w:cs="Arial"/>
          <w:bCs/>
        </w:rPr>
        <w:t>L.) revealed an ascorbic acid (vitamin C) content ranging from 0.18 mg (PRMZ) to 0.24 mg/100 g (PRMNY) of dry powder. Although these values differ significantly between samples, they generally classify annatto powder as a food very low in vitamin C, especially when compared to conventional food sources such as citrus fruits (50 mg/100 g) or peppers (120 mg/100 g). This low content is consistent with the nature of the product: a dried and pulverized seed. Vitamin C, being water-soluble and sensitive to heat, light, and oxidation, is likely to degrade significantly during the drying, processing, and storage of raw plant materials</w:t>
      </w:r>
      <w:r w:rsidR="00473D1C" w:rsidRPr="006808C7">
        <w:rPr>
          <w:rFonts w:ascii="Arial" w:hAnsi="Arial" w:cs="Arial"/>
          <w:bCs/>
        </w:rPr>
        <w:t xml:space="preserve"> </w:t>
      </w:r>
      <w:r w:rsidRPr="006808C7">
        <w:rPr>
          <w:rFonts w:ascii="Arial" w:hAnsi="Arial" w:cs="Arial"/>
          <w:bCs/>
        </w:rPr>
        <w:fldChar w:fldCharType="begin"/>
      </w:r>
      <w:r w:rsidR="009304C0" w:rsidRPr="006808C7">
        <w:rPr>
          <w:rFonts w:ascii="Arial" w:hAnsi="Arial" w:cs="Arial"/>
          <w:bCs/>
        </w:rPr>
        <w:instrText xml:space="preserve"> ADDIN EN.CITE &lt;EndNote&gt;&lt;Cite&gt;&lt;Author&gt;Seung K. Lee&lt;/Author&gt;&lt;Year&gt;2000&lt;/Year&gt;&lt;RecNum&gt;672&lt;/RecNum&gt;&lt;DisplayText&gt;[55]&lt;/DisplayText&gt;&lt;record&gt;&lt;rec-number&gt;672&lt;/rec-number&gt;&lt;foreign-keys&gt;&lt;key app="EN" db-id="sdatvtpxjsvp9se5rx9x2senrpvrwxw5tzz5" timestamp="1759919567"&gt;672&lt;/key&gt;&lt;key app="ENWeb" db-id=""&gt;0&lt;/key&gt;&lt;/foreign-keys&gt;&lt;ref-type name="Journal Article"&gt;17&lt;/ref-type&gt;&lt;contributors&gt;&lt;authors&gt;&lt;author&gt;Seung K. Lee,&lt;/author&gt;&lt;author&gt;Adel A. Kader&lt;/author&gt;&lt;/authors&gt;&lt;/contributors&gt;&lt;titles&gt;&lt;title&gt;Preharvest and postharvest factors influencing vitamin C content of horticultural crops&lt;/title&gt;&lt;secondary-title&gt;Postharvest Biology and Technology&lt;/secondary-title&gt;&lt;/titles&gt;&lt;periodical&gt;&lt;full-title&gt;Postharvest Biology and Technology&lt;/full-title&gt;&lt;/periodical&gt;&lt;pages&gt;207-220&lt;/pages&gt;&lt;volume&gt;20&lt;/volume&gt;&lt;number&gt;3&lt;/number&gt;&lt;dates&gt;&lt;year&gt;2000&lt;/year&gt;&lt;/dates&gt;&lt;urls&gt;&lt;/urls&gt;&lt;electronic-resource-num&gt;https://doi.org/10.1016/S0925-5214(00)00133-2&lt;/electronic-resource-num&gt;&lt;/record&gt;&lt;/Cite&gt;&lt;/EndNote&gt;</w:instrText>
      </w:r>
      <w:r w:rsidRPr="006808C7">
        <w:rPr>
          <w:rFonts w:ascii="Arial" w:hAnsi="Arial" w:cs="Arial"/>
          <w:bCs/>
        </w:rPr>
        <w:fldChar w:fldCharType="separate"/>
      </w:r>
      <w:r w:rsidR="009304C0" w:rsidRPr="006808C7">
        <w:rPr>
          <w:rFonts w:ascii="Arial" w:hAnsi="Arial" w:cs="Arial"/>
          <w:bCs/>
          <w:noProof/>
        </w:rPr>
        <w:t>[</w:t>
      </w:r>
      <w:hyperlink w:anchor="_ENREF_55" w:tooltip="Seung K. Lee, 2000 #672" w:history="1">
        <w:r w:rsidR="00BD59A1" w:rsidRPr="006808C7">
          <w:rPr>
            <w:rFonts w:ascii="Arial" w:hAnsi="Arial" w:cs="Arial"/>
            <w:bCs/>
            <w:noProof/>
          </w:rPr>
          <w:t>55</w:t>
        </w:r>
      </w:hyperlink>
      <w:r w:rsidR="009304C0" w:rsidRPr="006808C7">
        <w:rPr>
          <w:rFonts w:ascii="Arial" w:hAnsi="Arial" w:cs="Arial"/>
          <w:bCs/>
          <w:noProof/>
        </w:rPr>
        <w:t>]</w:t>
      </w:r>
      <w:r w:rsidRPr="006808C7">
        <w:rPr>
          <w:rFonts w:ascii="Arial" w:hAnsi="Arial" w:cs="Arial"/>
          <w:bCs/>
        </w:rPr>
        <w:fldChar w:fldCharType="end"/>
      </w:r>
      <w:r w:rsidRPr="006808C7">
        <w:rPr>
          <w:rFonts w:ascii="Arial" w:hAnsi="Arial" w:cs="Arial"/>
          <w:bCs/>
        </w:rPr>
        <w:t xml:space="preserve"> . The variability observed between samples can be explained by several factors related to pre- and post-harvest conditions. The samples may have come from different varieties of </w:t>
      </w:r>
      <w:proofErr w:type="spellStart"/>
      <w:r w:rsidRPr="006808C7">
        <w:rPr>
          <w:rFonts w:ascii="Arial" w:hAnsi="Arial" w:cs="Arial"/>
          <w:bCs/>
          <w:i/>
          <w:iCs/>
        </w:rPr>
        <w:t>Bixa</w:t>
      </w:r>
      <w:proofErr w:type="spellEnd"/>
      <w:r w:rsidRPr="006808C7">
        <w:rPr>
          <w:rFonts w:ascii="Arial" w:hAnsi="Arial" w:cs="Arial"/>
          <w:bCs/>
          <w:i/>
          <w:iCs/>
        </w:rPr>
        <w:t xml:space="preserve"> </w:t>
      </w:r>
      <w:proofErr w:type="spellStart"/>
      <w:r w:rsidRPr="006808C7">
        <w:rPr>
          <w:rFonts w:ascii="Arial" w:hAnsi="Arial" w:cs="Arial"/>
          <w:bCs/>
          <w:i/>
          <w:iCs/>
        </w:rPr>
        <w:t>orellana</w:t>
      </w:r>
      <w:proofErr w:type="spellEnd"/>
      <w:r w:rsidRPr="006808C7">
        <w:rPr>
          <w:rFonts w:ascii="Arial" w:hAnsi="Arial" w:cs="Arial"/>
          <w:bCs/>
          <w:i/>
          <w:iCs/>
        </w:rPr>
        <w:t xml:space="preserve"> </w:t>
      </w:r>
      <w:r w:rsidRPr="006808C7">
        <w:rPr>
          <w:rFonts w:ascii="Arial" w:hAnsi="Arial" w:cs="Arial"/>
          <w:bCs/>
        </w:rPr>
        <w:t>or from plants grown in different environments (soil, climate, sunlight)</w:t>
      </w:r>
      <w:r w:rsidR="00473D1C" w:rsidRPr="006808C7">
        <w:rPr>
          <w:rFonts w:ascii="Arial" w:hAnsi="Arial" w:cs="Arial"/>
          <w:bCs/>
        </w:rPr>
        <w:t xml:space="preserve"> </w:t>
      </w:r>
      <w:r w:rsidRPr="006808C7">
        <w:rPr>
          <w:rFonts w:ascii="Arial" w:hAnsi="Arial" w:cs="Arial"/>
          <w:bCs/>
        </w:rPr>
        <w:fldChar w:fldCharType="begin"/>
      </w:r>
      <w:r w:rsidR="009304C0" w:rsidRPr="006808C7">
        <w:rPr>
          <w:rFonts w:ascii="Arial" w:hAnsi="Arial" w:cs="Arial"/>
          <w:bCs/>
        </w:rPr>
        <w:instrText xml:space="preserve"> ADDIN EN.CITE &lt;EndNote&gt;&lt;Cite&gt;&lt;Author&gt;Ilhan&lt;/Author&gt;&lt;Year&gt;2021&lt;/Year&gt;&lt;RecNum&gt;671&lt;/RecNum&gt;&lt;DisplayText&gt;[56]&lt;/DisplayText&gt;&lt;record&gt;&lt;rec-number&gt;671&lt;/rec-number&gt;&lt;foreign-keys&gt;&lt;key app="EN" db-id="sdatvtpxjsvp9se5rx9x2senrpvrwxw5tzz5" timestamp="1759919564"&gt;671&lt;/key&gt;&lt;key app="ENWeb" db-id=""&gt;0&lt;/key&gt;&lt;/foreign-keys&gt;&lt;ref-type name="Journal Article"&gt;17&lt;/ref-type&gt;&lt;contributors&gt;&lt;authors&gt;&lt;author&gt;Ilhan, Gülçe&lt;/author&gt;&lt;author&gt;Gundogdu, Muttalip&lt;/author&gt;&lt;author&gt;Karlović, Ksenija&lt;/author&gt;&lt;author&gt;Židovec, Vesna&lt;/author&gt;&lt;author&gt;Vokurka, Aleš&lt;/author&gt;&lt;author&gt;Ercişli, Sezai&lt;/author&gt;&lt;/authors&gt;&lt;/contributors&gt;&lt;titles&gt;&lt;title&gt;Main Agro-Morphological and Biochemical Berry Characteristics of Wild-Grown Sea Buckthorn (Hippophae rhamnoides L. ssp. caucasica Rousi) Genotypes in Turkey&lt;/title&gt;&lt;secondary-title&gt;Sustainability&lt;/secondary-title&gt;&lt;/titles&gt;&lt;periodical&gt;&lt;full-title&gt;Sustainability&lt;/full-title&gt;&lt;/periodical&gt;&lt;pages&gt;1198&lt;/pages&gt;&lt;volume&gt;13&lt;/volume&gt;&lt;number&gt;3&lt;/number&gt;&lt;dates&gt;&lt;year&gt;2021&lt;/year&gt;&lt;/dates&gt;&lt;isbn&gt;2071-1050&lt;/isbn&gt;&lt;urls&gt;&lt;/urls&gt;&lt;electronic-resource-num&gt;10.3390/su13031198&lt;/electronic-resource-num&gt;&lt;/record&gt;&lt;/Cite&gt;&lt;/EndNote&gt;</w:instrText>
      </w:r>
      <w:r w:rsidRPr="006808C7">
        <w:rPr>
          <w:rFonts w:ascii="Arial" w:hAnsi="Arial" w:cs="Arial"/>
          <w:bCs/>
        </w:rPr>
        <w:fldChar w:fldCharType="separate"/>
      </w:r>
      <w:r w:rsidR="009304C0" w:rsidRPr="006808C7">
        <w:rPr>
          <w:rFonts w:ascii="Arial" w:hAnsi="Arial" w:cs="Arial"/>
          <w:bCs/>
          <w:noProof/>
        </w:rPr>
        <w:t>[</w:t>
      </w:r>
      <w:hyperlink w:anchor="_ENREF_56" w:tooltip="Ilhan, 2021 #671" w:history="1">
        <w:r w:rsidR="00BD59A1" w:rsidRPr="006808C7">
          <w:rPr>
            <w:rFonts w:ascii="Arial" w:hAnsi="Arial" w:cs="Arial"/>
            <w:bCs/>
            <w:noProof/>
          </w:rPr>
          <w:t>56</w:t>
        </w:r>
      </w:hyperlink>
      <w:r w:rsidR="009304C0" w:rsidRPr="006808C7">
        <w:rPr>
          <w:rFonts w:ascii="Arial" w:hAnsi="Arial" w:cs="Arial"/>
          <w:bCs/>
          <w:noProof/>
        </w:rPr>
        <w:t>]</w:t>
      </w:r>
      <w:r w:rsidRPr="006808C7">
        <w:rPr>
          <w:rFonts w:ascii="Arial" w:hAnsi="Arial" w:cs="Arial"/>
          <w:bCs/>
        </w:rPr>
        <w:fldChar w:fldCharType="end"/>
      </w:r>
      <w:r w:rsidRPr="006808C7">
        <w:rPr>
          <w:rFonts w:ascii="Arial" w:hAnsi="Arial" w:cs="Arial"/>
          <w:bCs/>
        </w:rPr>
        <w:t xml:space="preserve"> . High-temperature drying or prolonged exposure to oxygen and light is known to catalyze the degradation of ascorbic acid. The difference in content suggests that the PRMNY sample probably benefited from shorter and/or gentler processes, thus better preserving the residual vitamin C. Indeed, as vitamin C is very unstable, the duration and conditions of storage (temperature, relative humidity, exposure to light) prior to analysis play a major role. Longer storage or storage in poor conditions could explain the lower content of the PRMZ sample.</w:t>
      </w:r>
    </w:p>
    <w:p w14:paraId="787F448A" w14:textId="77777777" w:rsidR="00977C22" w:rsidRPr="006808C7" w:rsidRDefault="00977C22" w:rsidP="00977C22">
      <w:pPr>
        <w:pStyle w:val="Heading4"/>
        <w:jc w:val="both"/>
        <w:rPr>
          <w:rFonts w:ascii="Arial" w:hAnsi="Arial" w:cs="Arial"/>
          <w:b/>
          <w:bCs/>
          <w:i w:val="0"/>
          <w:iCs w:val="0"/>
          <w:color w:val="auto"/>
        </w:rPr>
      </w:pPr>
      <w:r w:rsidRPr="006808C7">
        <w:rPr>
          <w:rFonts w:ascii="Arial" w:hAnsi="Arial" w:cs="Arial"/>
          <w:b/>
          <w:bCs/>
          <w:i w:val="0"/>
          <w:iCs w:val="0"/>
          <w:color w:val="auto"/>
        </w:rPr>
        <w:t>Beta-carotene and lycopene content</w:t>
      </w:r>
    </w:p>
    <w:p w14:paraId="45755526" w14:textId="68B3E37F" w:rsidR="00977C22" w:rsidRPr="006808C7" w:rsidRDefault="00977C22" w:rsidP="00977C22">
      <w:pPr>
        <w:jc w:val="both"/>
        <w:rPr>
          <w:rFonts w:ascii="Arial" w:hAnsi="Arial" w:cs="Arial"/>
          <w:bCs/>
        </w:rPr>
      </w:pPr>
      <w:r w:rsidRPr="006808C7">
        <w:rPr>
          <w:rFonts w:ascii="Arial" w:hAnsi="Arial" w:cs="Arial"/>
          <w:bCs/>
        </w:rPr>
        <w:t xml:space="preserve">The beta-carotene content of the annatto powder samples varies between 0.42 mg/100g and 90.78 mg/100g. The PRMT sample (0.42 mg/100g) has the lowest content, while the PRMZ sample has the highest content (90.78 mg/100g). The analysis reveals a remarkable </w:t>
      </w:r>
      <w:r w:rsidRPr="006808C7">
        <w:rPr>
          <w:rFonts w:ascii="Arial" w:hAnsi="Arial" w:cs="Arial"/>
          <w:bCs/>
        </w:rPr>
        <w:lastRenderedPageBreak/>
        <w:t>dispersion in beta-carotene content between the different samples of annatto powder (</w:t>
      </w:r>
      <w:r w:rsidRPr="006808C7">
        <w:rPr>
          <w:rFonts w:ascii="Arial" w:hAnsi="Arial" w:cs="Arial"/>
          <w:bCs/>
          <w:i/>
          <w:iCs/>
        </w:rPr>
        <w:t xml:space="preserve">Bixa Orellana </w:t>
      </w:r>
      <w:r w:rsidRPr="006808C7">
        <w:rPr>
          <w:rFonts w:ascii="Arial" w:hAnsi="Arial" w:cs="Arial"/>
          <w:bCs/>
        </w:rPr>
        <w:t>L.), with values ranging from 0.42 mg/100g (PRMT) to 90.78 mg/100g (PRMZ). This difference indicates significant qualitative heterogeneity for a product derived from the same plant species. Such variability can be explained mainly by the influence of post-harvest conditions and processing methods. The extremely low content of the PRMT sample suggests almost total degradation of the beta-carotene initially present or aging of the powder prior to analysis. Carotenoids are molecules that are highly sensitive to oxidation, which is catalyzed by heat, light, and oxygen</w:t>
      </w:r>
      <w:r w:rsidR="00473D1C" w:rsidRPr="006808C7">
        <w:rPr>
          <w:rFonts w:ascii="Arial" w:hAnsi="Arial" w:cs="Arial"/>
          <w:bCs/>
        </w:rPr>
        <w:t xml:space="preserve"> </w:t>
      </w:r>
      <w:r w:rsidRPr="006808C7">
        <w:rPr>
          <w:rFonts w:ascii="Arial" w:hAnsi="Arial" w:cs="Arial"/>
          <w:bCs/>
        </w:rPr>
        <w:fldChar w:fldCharType="begin"/>
      </w:r>
      <w:r w:rsidR="009304C0" w:rsidRPr="006808C7">
        <w:rPr>
          <w:rFonts w:ascii="Arial" w:hAnsi="Arial" w:cs="Arial"/>
          <w:bCs/>
        </w:rPr>
        <w:instrText xml:space="preserve"> ADDIN EN.CITE &lt;EndNote&gt;&lt;Cite&gt;&lt;Author&gt;Rivera-Madrid&lt;/Author&gt;&lt;Year&gt;2016&lt;/Year&gt;&lt;RecNum&gt;96&lt;/RecNum&gt;&lt;DisplayText&gt;[57]&lt;/DisplayText&gt;&lt;record&gt;&lt;rec-number&gt;96&lt;/rec-number&gt;&lt;foreign-keys&gt;&lt;key app="EN" db-id="sdatvtpxjsvp9se5rx9x2senrpvrwxw5tzz5" timestamp="1758117240"&gt;96&lt;/key&gt;&lt;/foreign-keys&gt;&lt;ref-type name="Journal Article"&gt;17&lt;/ref-type&gt;&lt;contributors&gt;&lt;authors&gt;&lt;author&gt;Rivera-Madrid, R.&lt;/author&gt;&lt;author&gt;Aguilar-Espinosa, M.&lt;/author&gt;&lt;author&gt;Cardenas-Conejo, Y.&lt;/author&gt;&lt;author&gt;Garza-Caligaris, L. E.&lt;/author&gt;&lt;/authors&gt;&lt;/contributors&gt;&lt;auth-address&gt;Unidad de Bioquimica y Biologia Molecular de Plantas, Centro de Investigacion Cientifica de Yucatan A.C. Merida, Mexico.&amp;#xD;CONACYT Laboratorio de Bioingenieria, Universidad de Colima Coquimatlan, Mexico.&lt;/auth-address&gt;&lt;titles&gt;&lt;title&gt;Carotenoid Derivates in Achiote (Bixa orellana) Seeds: Synthesis and Health Promoting Properties&lt;/title&gt;&lt;secondary-title&gt;Front Plant Sci&lt;/secondary-title&gt;&lt;alt-title&gt;Frontiers in plant science&lt;/alt-title&gt;&lt;/titles&gt;&lt;periodical&gt;&lt;full-title&gt;Front Plant Sci&lt;/full-title&gt;&lt;abbr-1&gt;Frontiers in plant science&lt;/abbr-1&gt;&lt;/periodical&gt;&lt;alt-periodical&gt;&lt;full-title&gt;Front Plant Sci&lt;/full-title&gt;&lt;abbr-1&gt;Frontiers in plant science&lt;/abbr-1&gt;&lt;/alt-periodical&gt;&lt;pages&gt;1406&lt;/pages&gt;&lt;volume&gt;7&lt;/volume&gt;&lt;dates&gt;&lt;year&gt;2016&lt;/year&gt;&lt;/dates&gt;&lt;isbn&gt;1664-462X (Print)&amp;#xD;1664-462X (Electronic)&amp;#xD;1664-462X (Linking)&lt;/isbn&gt;&lt;accession-num&gt;27708658&lt;/accession-num&gt;&lt;urls&gt;&lt;related-urls&gt;&lt;url&gt;http://www.ncbi.nlm.nih.gov/pubmed/27708658&lt;/url&gt;&lt;/related-urls&gt;&lt;/urls&gt;&lt;custom2&gt;5030781&lt;/custom2&gt;&lt;electronic-resource-num&gt;10.3389/fpls.2016.01406&lt;/electronic-resource-num&gt;&lt;/record&gt;&lt;/Cite&gt;&lt;/EndNote&gt;</w:instrText>
      </w:r>
      <w:r w:rsidRPr="006808C7">
        <w:rPr>
          <w:rFonts w:ascii="Arial" w:hAnsi="Arial" w:cs="Arial"/>
          <w:bCs/>
        </w:rPr>
        <w:fldChar w:fldCharType="separate"/>
      </w:r>
      <w:r w:rsidR="009304C0" w:rsidRPr="006808C7">
        <w:rPr>
          <w:rFonts w:ascii="Arial" w:hAnsi="Arial" w:cs="Arial"/>
          <w:bCs/>
          <w:noProof/>
        </w:rPr>
        <w:t>[</w:t>
      </w:r>
      <w:hyperlink w:anchor="_ENREF_57" w:tooltip="Rivera-Madrid, 2016 #96" w:history="1">
        <w:r w:rsidR="00BD59A1" w:rsidRPr="006808C7">
          <w:rPr>
            <w:rFonts w:ascii="Arial" w:hAnsi="Arial" w:cs="Arial"/>
            <w:bCs/>
            <w:noProof/>
          </w:rPr>
          <w:t>57</w:t>
        </w:r>
      </w:hyperlink>
      <w:r w:rsidR="009304C0" w:rsidRPr="006808C7">
        <w:rPr>
          <w:rFonts w:ascii="Arial" w:hAnsi="Arial" w:cs="Arial"/>
          <w:bCs/>
          <w:noProof/>
        </w:rPr>
        <w:t>]</w:t>
      </w:r>
      <w:r w:rsidRPr="006808C7">
        <w:rPr>
          <w:rFonts w:ascii="Arial" w:hAnsi="Arial" w:cs="Arial"/>
          <w:bCs/>
        </w:rPr>
        <w:fldChar w:fldCharType="end"/>
      </w:r>
      <w:r w:rsidRPr="006808C7">
        <w:rPr>
          <w:rFonts w:ascii="Arial" w:hAnsi="Arial" w:cs="Arial"/>
          <w:bCs/>
        </w:rPr>
        <w:t xml:space="preserve"> . As pointed out by</w:t>
      </w:r>
      <w:r w:rsidR="00473D1C" w:rsidRPr="006808C7">
        <w:rPr>
          <w:rFonts w:ascii="Arial" w:hAnsi="Arial" w:cs="Arial"/>
          <w:bCs/>
        </w:rPr>
        <w:t xml:space="preserve"> </w:t>
      </w:r>
      <w:r w:rsidRPr="006808C7">
        <w:rPr>
          <w:rFonts w:ascii="Arial" w:hAnsi="Arial" w:cs="Arial"/>
          <w:bCs/>
        </w:rPr>
        <w:fldChar w:fldCharType="begin"/>
      </w:r>
      <w:r w:rsidR="009304C0" w:rsidRPr="006808C7">
        <w:rPr>
          <w:rFonts w:ascii="Arial" w:hAnsi="Arial" w:cs="Arial"/>
          <w:bCs/>
        </w:rPr>
        <w:instrText xml:space="preserve"> ADDIN EN.CITE &lt;EndNote&gt;&lt;Cite&gt;&lt;Author&gt;Mercadante&lt;/Author&gt;&lt;Year&gt;1999&lt;/Year&gt;&lt;RecNum&gt;670&lt;/RecNum&gt;&lt;DisplayText&gt;[58]&lt;/DisplayText&gt;&lt;record&gt;&lt;rec-number&gt;670&lt;/rec-number&gt;&lt;foreign-keys&gt;&lt;key app="EN" db-id="sdatvtpxjsvp9se5rx9x2senrpvrwxw5tzz5" timestamp="1759918255"&gt;670&lt;/key&gt;&lt;/foreign-keys&gt;&lt;ref-type name="Journal Article"&gt;17&lt;/ref-type&gt;&lt;contributors&gt;&lt;authors&gt;&lt;author&gt;Mercadante, A. Z.&lt;/author&gt;&lt;author&gt;Steck, A.&lt;/author&gt;&lt;author&gt;Pfander, H.&lt;/author&gt;&lt;/authors&gt;&lt;/contributors&gt;&lt;auth-address&gt;Departamento de Ciencia de Alimentos, Faculdade de Engenharia de Alimentos, Universidade Estadual de Campinas, CP 6121, CEP 13083-970, Campinas, Brazil. mercadan@obelix.unicamp.br&lt;/auth-address&gt;&lt;titles&gt;&lt;title&gt;Carotenoids from guava (Psidium guajava l.): isolation and structure elucidation&lt;/title&gt;&lt;secondary-title&gt;J Agric Food Chem&lt;/secondary-title&gt;&lt;alt-title&gt;Journal of agricultural and food chemistry&lt;/alt-title&gt;&lt;/titles&gt;&lt;periodical&gt;&lt;full-title&gt;J Agric Food Chem&lt;/full-title&gt;&lt;abbr-1&gt;Journal of agricultural and food chemistry&lt;/abbr-1&gt;&lt;/periodical&gt;&lt;alt-periodical&gt;&lt;full-title&gt;J Agric Food Chem&lt;/full-title&gt;&lt;abbr-1&gt;Journal of agricultural and food chemistry&lt;/abbr-1&gt;&lt;/alt-periodical&gt;&lt;pages&gt;145-51&lt;/pages&gt;&lt;volume&gt;47&lt;/volume&gt;&lt;number&gt;1&lt;/number&gt;&lt;keywords&gt;&lt;keyword&gt;Carotenoids/*chemistry/*isolation &amp;amp; purification&lt;/keyword&gt;&lt;keyword&gt;Fruit/*chemistry&lt;/keyword&gt;&lt;keyword&gt;Molecular Structure&lt;/keyword&gt;&lt;keyword&gt;Spectrum Analysis&lt;/keyword&gt;&lt;/keywords&gt;&lt;dates&gt;&lt;year&gt;1999&lt;/year&gt;&lt;pub-dates&gt;&lt;date&gt;Jan&lt;/date&gt;&lt;/pub-dates&gt;&lt;/dates&gt;&lt;isbn&gt;0021-8561 (Print)&amp;#xD;0021-8561 (Linking)&lt;/isbn&gt;&lt;accession-num&gt;10563863&lt;/accession-num&gt;&lt;urls&gt;&lt;related-urls&gt;&lt;url&gt;http://www.ncbi.nlm.nih.gov/pubmed/10563863&lt;/url&gt;&lt;/related-urls&gt;&lt;/urls&gt;&lt;electronic-resource-num&gt;10.1021/jf980405r&lt;/electronic-resource-num&gt;&lt;/record&gt;&lt;/Cite&gt;&lt;/EndNote&gt;</w:instrText>
      </w:r>
      <w:r w:rsidRPr="006808C7">
        <w:rPr>
          <w:rFonts w:ascii="Arial" w:hAnsi="Arial" w:cs="Arial"/>
          <w:bCs/>
        </w:rPr>
        <w:fldChar w:fldCharType="separate"/>
      </w:r>
      <w:r w:rsidR="009304C0" w:rsidRPr="006808C7">
        <w:rPr>
          <w:rFonts w:ascii="Arial" w:hAnsi="Arial" w:cs="Arial"/>
          <w:bCs/>
          <w:noProof/>
        </w:rPr>
        <w:t>[</w:t>
      </w:r>
      <w:hyperlink w:anchor="_ENREF_58" w:tooltip="Mercadante, 1999 #670" w:history="1">
        <w:r w:rsidR="00BD59A1" w:rsidRPr="006808C7">
          <w:rPr>
            <w:rFonts w:ascii="Arial" w:hAnsi="Arial" w:cs="Arial"/>
            <w:bCs/>
            <w:noProof/>
          </w:rPr>
          <w:t>58</w:t>
        </w:r>
      </w:hyperlink>
      <w:r w:rsidR="009304C0" w:rsidRPr="006808C7">
        <w:rPr>
          <w:rFonts w:ascii="Arial" w:hAnsi="Arial" w:cs="Arial"/>
          <w:bCs/>
          <w:noProof/>
        </w:rPr>
        <w:t>]</w:t>
      </w:r>
      <w:r w:rsidRPr="006808C7">
        <w:rPr>
          <w:rFonts w:ascii="Arial" w:hAnsi="Arial" w:cs="Arial"/>
          <w:bCs/>
        </w:rPr>
        <w:fldChar w:fldCharType="end"/>
      </w:r>
      <w:r w:rsidRPr="006808C7">
        <w:rPr>
          <w:rFonts w:ascii="Arial" w:hAnsi="Arial" w:cs="Arial"/>
          <w:bCs/>
        </w:rPr>
        <w:t xml:space="preserve"> , bixin (the main carotenoid in annatto) and beta-carotene degrade significantly if the seeds are not treated properly after harvest. As annatto is recognized as a potentially rich source of pigments, the values obtained are therefore consistent with the high levels found in well-preserved samples, except for sample PRMT</w:t>
      </w:r>
      <w:r w:rsidR="00473D1C" w:rsidRPr="006808C7">
        <w:rPr>
          <w:rFonts w:ascii="Arial" w:hAnsi="Arial" w:cs="Arial"/>
          <w:bCs/>
        </w:rPr>
        <w:t xml:space="preserve"> </w:t>
      </w:r>
      <w:r w:rsidR="00BD59A1" w:rsidRPr="006808C7">
        <w:rPr>
          <w:rFonts w:ascii="Arial" w:hAnsi="Arial" w:cs="Arial"/>
          <w:bCs/>
        </w:rPr>
        <w:fldChar w:fldCharType="begin">
          <w:fldData xml:space="preserve">PEVuZE5vdGU+PENpdGU+PEF1dGhvcj5SYWRkYXR6LU1vdGE8L0F1dGhvcj48WWVhcj4yMDE3PC9Z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</w:fldData>
        </w:fldChar>
      </w:r>
      <w:r w:rsidR="00BD59A1" w:rsidRPr="006808C7">
        <w:rPr>
          <w:rFonts w:ascii="Arial" w:hAnsi="Arial" w:cs="Arial"/>
          <w:bCs/>
        </w:rPr>
        <w:instrText xml:space="preserve"> ADDIN EN.CITE </w:instrText>
      </w:r>
      <w:r w:rsidR="00BD59A1" w:rsidRPr="006808C7">
        <w:rPr>
          <w:rFonts w:ascii="Arial" w:hAnsi="Arial" w:cs="Arial"/>
          <w:bCs/>
        </w:rPr>
        <w:fldChar w:fldCharType="begin">
          <w:fldData xml:space="preserve">PEVuZE5vdGU+PENpdGU+PEF1dGhvcj5SYWRkYXR6LU1vdGE8L0F1dGhvcj48WWVhcj4yMDE3PC9Z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</w:fldData>
        </w:fldChar>
      </w:r>
      <w:r w:rsidR="00BD59A1" w:rsidRPr="006808C7">
        <w:rPr>
          <w:rFonts w:ascii="Arial" w:hAnsi="Arial" w:cs="Arial"/>
          <w:bCs/>
        </w:rPr>
        <w:instrText xml:space="preserve"> ADDIN EN.CITE.DATA </w:instrText>
      </w:r>
      <w:r w:rsidR="00BD59A1" w:rsidRPr="006808C7">
        <w:rPr>
          <w:rFonts w:ascii="Arial" w:hAnsi="Arial" w:cs="Arial"/>
          <w:bCs/>
        </w:rPr>
      </w:r>
      <w:r w:rsidR="00BD59A1" w:rsidRPr="006808C7">
        <w:rPr>
          <w:rFonts w:ascii="Arial" w:hAnsi="Arial" w:cs="Arial"/>
          <w:bCs/>
        </w:rPr>
        <w:fldChar w:fldCharType="end"/>
      </w:r>
      <w:r w:rsidR="00BD59A1" w:rsidRPr="006808C7">
        <w:rPr>
          <w:rFonts w:ascii="Arial" w:hAnsi="Arial" w:cs="Arial"/>
          <w:bCs/>
        </w:rPr>
      </w:r>
      <w:r w:rsidR="00BD59A1" w:rsidRPr="006808C7">
        <w:rPr>
          <w:rFonts w:ascii="Arial" w:hAnsi="Arial" w:cs="Arial"/>
          <w:bCs/>
        </w:rPr>
        <w:fldChar w:fldCharType="separate"/>
      </w:r>
      <w:r w:rsidR="00BD59A1" w:rsidRPr="006808C7">
        <w:rPr>
          <w:rFonts w:ascii="Arial" w:hAnsi="Arial" w:cs="Arial"/>
          <w:bCs/>
          <w:noProof/>
        </w:rPr>
        <w:t>[</w:t>
      </w:r>
      <w:hyperlink w:anchor="_ENREF_59" w:tooltip="Raddatz-Mota, 2017 #668" w:history="1">
        <w:r w:rsidR="00BD59A1" w:rsidRPr="006808C7">
          <w:rPr>
            <w:rFonts w:ascii="Arial" w:hAnsi="Arial" w:cs="Arial"/>
            <w:bCs/>
            <w:noProof/>
          </w:rPr>
          <w:t>59</w:t>
        </w:r>
      </w:hyperlink>
      <w:r w:rsidR="00BD59A1" w:rsidRPr="006808C7">
        <w:rPr>
          <w:rFonts w:ascii="Arial" w:hAnsi="Arial" w:cs="Arial"/>
          <w:bCs/>
          <w:noProof/>
        </w:rPr>
        <w:t>]</w:t>
      </w:r>
      <w:r w:rsidR="00BD59A1" w:rsidRPr="006808C7">
        <w:rPr>
          <w:rFonts w:ascii="Arial" w:hAnsi="Arial" w:cs="Arial"/>
          <w:bCs/>
        </w:rPr>
        <w:fldChar w:fldCharType="end"/>
      </w:r>
      <w:r w:rsidRPr="006808C7">
        <w:rPr>
          <w:rFonts w:ascii="Arial" w:hAnsi="Arial" w:cs="Arial"/>
          <w:bCs/>
        </w:rPr>
        <w:t xml:space="preserve"> .</w:t>
      </w:r>
    </w:p>
    <w:p w14:paraId="415065C0" w14:textId="67EDE6FA" w:rsidR="00977C22" w:rsidRPr="006808C7" w:rsidRDefault="00977C22" w:rsidP="00977C22">
      <w:pPr>
        <w:jc w:val="both"/>
        <w:rPr>
          <w:rFonts w:ascii="Arial" w:hAnsi="Arial" w:cs="Arial"/>
          <w:bCs/>
        </w:rPr>
      </w:pPr>
      <w:r w:rsidRPr="006808C7">
        <w:rPr>
          <w:rFonts w:ascii="Arial" w:hAnsi="Arial" w:cs="Arial"/>
          <w:bCs/>
        </w:rPr>
        <w:t xml:space="preserve">The lycopene content of the annatto </w:t>
      </w:r>
      <w:r w:rsidR="00BD59A1" w:rsidRPr="006808C7">
        <w:rPr>
          <w:rFonts w:ascii="Arial" w:hAnsi="Arial" w:cs="Arial"/>
          <w:bCs/>
        </w:rPr>
        <w:t>spices</w:t>
      </w:r>
      <w:r w:rsidRPr="006808C7">
        <w:rPr>
          <w:rFonts w:ascii="Arial" w:hAnsi="Arial" w:cs="Arial"/>
          <w:bCs/>
        </w:rPr>
        <w:t xml:space="preserve"> samples varies between 114.22 mg/100g and 407.34 mg/100g. The PRGM sample (114.22 mg/100g) has the lowest lycopene content, while the PRMK sample has the highest (407.34 mg/100g). Drying (temperature, duration) and grinding methods are critical. Drying at too high a temperature or prolonged storage in poor conditions (exposure to light, non-airtight packaging) can lead to almost total degradation of carotenoids, especially lycopene, through oxidative degradation catalyzed by light, heat, and oxygen</w:t>
      </w:r>
      <w:r w:rsidR="00473D1C" w:rsidRPr="006808C7">
        <w:rPr>
          <w:rFonts w:ascii="Arial" w:hAnsi="Arial" w:cs="Arial"/>
          <w:bCs/>
        </w:rPr>
        <w:t xml:space="preserve"> </w:t>
      </w:r>
      <w:r w:rsidR="00BD59A1" w:rsidRPr="006808C7">
        <w:rPr>
          <w:rFonts w:ascii="Arial" w:hAnsi="Arial" w:cs="Arial"/>
          <w:bCs/>
        </w:rPr>
        <w:fldChar w:fldCharType="begin">
          <w:fldData xml:space="preserve">PEVuZE5vdGU+PENpdGU+PEF1dGhvcj5HYWxpbmRvLUN1c3BpbmVyYTwvQXV0aG9yPjxZZWFyPjIw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</w:fldData>
        </w:fldChar>
      </w:r>
      <w:r w:rsidR="00BD59A1" w:rsidRPr="006808C7">
        <w:rPr>
          <w:rFonts w:ascii="Arial" w:hAnsi="Arial" w:cs="Arial"/>
          <w:bCs/>
        </w:rPr>
        <w:instrText xml:space="preserve"> ADDIN EN.CITE </w:instrText>
      </w:r>
      <w:r w:rsidR="00BD59A1" w:rsidRPr="006808C7">
        <w:rPr>
          <w:rFonts w:ascii="Arial" w:hAnsi="Arial" w:cs="Arial"/>
          <w:bCs/>
        </w:rPr>
        <w:fldChar w:fldCharType="begin">
          <w:fldData xml:space="preserve">PEVuZE5vdGU+PENpdGU+PEF1dGhvcj5HYWxpbmRvLUN1c3BpbmVyYTwvQXV0aG9yPjxZZWFyPjIw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</w:fldData>
        </w:fldChar>
      </w:r>
      <w:r w:rsidR="00BD59A1" w:rsidRPr="006808C7">
        <w:rPr>
          <w:rFonts w:ascii="Arial" w:hAnsi="Arial" w:cs="Arial"/>
          <w:bCs/>
        </w:rPr>
        <w:instrText xml:space="preserve"> ADDIN EN.CITE.DATA </w:instrText>
      </w:r>
      <w:r w:rsidR="00BD59A1" w:rsidRPr="006808C7">
        <w:rPr>
          <w:rFonts w:ascii="Arial" w:hAnsi="Arial" w:cs="Arial"/>
          <w:bCs/>
        </w:rPr>
      </w:r>
      <w:r w:rsidR="00BD59A1" w:rsidRPr="006808C7">
        <w:rPr>
          <w:rFonts w:ascii="Arial" w:hAnsi="Arial" w:cs="Arial"/>
          <w:bCs/>
        </w:rPr>
        <w:fldChar w:fldCharType="end"/>
      </w:r>
      <w:r w:rsidR="00BD59A1" w:rsidRPr="006808C7">
        <w:rPr>
          <w:rFonts w:ascii="Arial" w:hAnsi="Arial" w:cs="Arial"/>
          <w:bCs/>
        </w:rPr>
      </w:r>
      <w:r w:rsidR="00BD59A1" w:rsidRPr="006808C7">
        <w:rPr>
          <w:rFonts w:ascii="Arial" w:hAnsi="Arial" w:cs="Arial"/>
          <w:bCs/>
        </w:rPr>
        <w:fldChar w:fldCharType="separate"/>
      </w:r>
      <w:r w:rsidR="00BD59A1" w:rsidRPr="006808C7">
        <w:rPr>
          <w:rFonts w:ascii="Arial" w:hAnsi="Arial" w:cs="Arial"/>
          <w:bCs/>
          <w:noProof/>
        </w:rPr>
        <w:t>[</w:t>
      </w:r>
      <w:hyperlink w:anchor="_ENREF_60" w:tooltip="Galindo-Cuspinera, 2002 #139" w:history="1">
        <w:r w:rsidR="00BD59A1" w:rsidRPr="006808C7">
          <w:rPr>
            <w:rFonts w:ascii="Arial" w:hAnsi="Arial" w:cs="Arial"/>
            <w:bCs/>
            <w:noProof/>
          </w:rPr>
          <w:t>60</w:t>
        </w:r>
      </w:hyperlink>
      <w:r w:rsidR="00BD59A1" w:rsidRPr="006808C7">
        <w:rPr>
          <w:rFonts w:ascii="Arial" w:hAnsi="Arial" w:cs="Arial"/>
          <w:bCs/>
          <w:noProof/>
        </w:rPr>
        <w:t>]</w:t>
      </w:r>
      <w:r w:rsidR="00BD59A1" w:rsidRPr="006808C7">
        <w:rPr>
          <w:rFonts w:ascii="Arial" w:hAnsi="Arial" w:cs="Arial"/>
          <w:bCs/>
        </w:rPr>
        <w:fldChar w:fldCharType="end"/>
      </w:r>
      <w:r w:rsidRPr="006808C7">
        <w:rPr>
          <w:rFonts w:ascii="Arial" w:hAnsi="Arial" w:cs="Arial"/>
          <w:bCs/>
        </w:rPr>
        <w:t>. The pigment content of annatto is intrinsically linked to the variety grown, the stage of ripeness of the fruit at harvest, and soil and climate conditions (sunlight, soil, precipitation)</w:t>
      </w:r>
      <w:r w:rsidR="00473D1C" w:rsidRPr="006808C7">
        <w:rPr>
          <w:rFonts w:ascii="Arial" w:hAnsi="Arial" w:cs="Arial"/>
          <w:bCs/>
        </w:rPr>
        <w:t xml:space="preserve"> </w:t>
      </w:r>
      <w:r w:rsidRPr="006808C7">
        <w:rPr>
          <w:rFonts w:ascii="Arial" w:hAnsi="Arial" w:cs="Arial"/>
          <w:bCs/>
        </w:rPr>
        <w:fldChar w:fldCharType="begin"/>
      </w:r>
      <w:r w:rsidR="00BD59A1" w:rsidRPr="006808C7">
        <w:rPr>
          <w:rFonts w:ascii="Arial" w:hAnsi="Arial" w:cs="Arial"/>
          <w:bCs/>
        </w:rPr>
        <w:instrText xml:space="preserve"> ADDIN EN.CITE &lt;EndNote&gt;&lt;Cite&gt;&lt;Author&gt;Clerici&lt;/Author&gt;&lt;Year&gt;2011&lt;/Year&gt;&lt;RecNum&gt;675&lt;/RecNum&gt;&lt;DisplayText&gt;[61]&lt;/DisplayText&gt;&lt;record&gt;&lt;rec-number&gt;675&lt;/rec-number&gt;&lt;foreign-keys&gt;&lt;key app="EN" db-id="sdatvtpxjsvp9se5rx9x2senrpvrwxw5tzz5" timestamp="1759922875"&gt;675&lt;/key&gt;&lt;/foreign-keys&gt;&lt;ref-type name="Journal Article"&gt;17&lt;/ref-type&gt;&lt;contributors&gt;&lt;authors&gt;&lt;author&gt;Clerici, M.T.P.S.&lt;/author&gt;&lt;author&gt;Carvalho-Silva, L.B. &lt;/author&gt;&lt;/authors&gt;&lt;/contributors&gt;&lt;titles&gt;&lt;title&gt;Nutritional bioactive compounds and technological aspects of minor fruits grown in Brazil&lt;/title&gt;&lt;secondary-title&gt;Food Research International&lt;/secondary-title&gt;&lt;/titles&gt;&lt;periodical&gt;&lt;full-title&gt;Food Res Int&lt;/full-title&gt;&lt;abbr-1&gt;Food research international&lt;/abbr-1&gt;&lt;/periodical&gt;&lt;pages&gt;1658-1670&lt;/pages&gt;&lt;volume&gt;44&lt;/volume&gt;&lt;number&gt;7&lt;/number&gt;&lt;dates&gt;&lt;year&gt;2011&lt;/year&gt;&lt;/dates&gt;&lt;urls&gt;&lt;/urls&gt;&lt;electronic-resource-num&gt;https://doi.org/10.1016/j.foodres.2011.04.020&lt;/electronic-resource-num&gt;&lt;/record&gt;&lt;/Cite&gt;&lt;/EndNote&gt;</w:instrText>
      </w:r>
      <w:r w:rsidRPr="006808C7">
        <w:rPr>
          <w:rFonts w:ascii="Arial" w:hAnsi="Arial" w:cs="Arial"/>
          <w:bCs/>
        </w:rPr>
        <w:fldChar w:fldCharType="separate"/>
      </w:r>
      <w:r w:rsidR="00BD59A1" w:rsidRPr="006808C7">
        <w:rPr>
          <w:rFonts w:ascii="Arial" w:hAnsi="Arial" w:cs="Arial"/>
          <w:bCs/>
          <w:noProof/>
        </w:rPr>
        <w:t>[</w:t>
      </w:r>
      <w:hyperlink w:anchor="_ENREF_61" w:tooltip="Clerici, 2011 #675" w:history="1">
        <w:r w:rsidR="00BD59A1" w:rsidRPr="006808C7">
          <w:rPr>
            <w:rFonts w:ascii="Arial" w:hAnsi="Arial" w:cs="Arial"/>
            <w:bCs/>
            <w:noProof/>
          </w:rPr>
          <w:t>61</w:t>
        </w:r>
      </w:hyperlink>
      <w:r w:rsidR="00BD59A1" w:rsidRPr="006808C7">
        <w:rPr>
          <w:rFonts w:ascii="Arial" w:hAnsi="Arial" w:cs="Arial"/>
          <w:bCs/>
          <w:noProof/>
        </w:rPr>
        <w:t>]</w:t>
      </w:r>
      <w:r w:rsidRPr="006808C7">
        <w:rPr>
          <w:rFonts w:ascii="Arial" w:hAnsi="Arial" w:cs="Arial"/>
          <w:bCs/>
        </w:rPr>
        <w:fldChar w:fldCharType="end"/>
      </w:r>
      <w:r w:rsidR="00473D1C" w:rsidRPr="006808C7">
        <w:rPr>
          <w:rFonts w:ascii="Arial" w:hAnsi="Arial" w:cs="Arial"/>
          <w:bCs/>
        </w:rPr>
        <w:t>.</w:t>
      </w:r>
    </w:p>
    <w:p w14:paraId="4ADD372B" w14:textId="77777777" w:rsidR="001F6E5A" w:rsidRPr="006808C7" w:rsidRDefault="001F6E5A" w:rsidP="00441B6F">
      <w:pPr>
        <w:pStyle w:val="Body"/>
        <w:spacing w:after="0"/>
        <w:rPr>
          <w:rFonts w:ascii="Arial" w:hAnsi="Arial" w:cs="Arial"/>
        </w:rPr>
      </w:pPr>
    </w:p>
    <w:p w14:paraId="780694B6" w14:textId="77777777" w:rsidR="00FC7EC7" w:rsidRPr="006808C7" w:rsidRDefault="00FC7EC7" w:rsidP="00FC7EC7">
      <w:pPr>
        <w:pStyle w:val="Heading2"/>
        <w:jc w:val="both"/>
        <w:rPr>
          <w:rFonts w:ascii="Arial" w:hAnsi="Arial" w:cs="Arial"/>
          <w:b/>
          <w:bCs/>
          <w:color w:val="auto"/>
          <w:sz w:val="20"/>
          <w:szCs w:val="20"/>
        </w:rPr>
      </w:pPr>
      <w:bookmarkStart w:id="41" w:name="_Toc207374739"/>
      <w:r w:rsidRPr="006808C7">
        <w:rPr>
          <w:rFonts w:ascii="Arial" w:hAnsi="Arial" w:cs="Arial"/>
          <w:b/>
          <w:bCs/>
          <w:color w:val="auto"/>
          <w:sz w:val="20"/>
          <w:szCs w:val="20"/>
        </w:rPr>
        <w:t xml:space="preserve">Microbiological characteristics </w:t>
      </w:r>
      <w:bookmarkEnd w:id="41"/>
    </w:p>
    <w:p w14:paraId="2F841569" w14:textId="30E01881" w:rsidR="00FC7EC7" w:rsidRPr="006808C7" w:rsidRDefault="009005BF" w:rsidP="00FC7EC7">
      <w:pPr>
        <w:jc w:val="both"/>
        <w:rPr>
          <w:rFonts w:ascii="Arial" w:hAnsi="Arial" w:cs="Arial"/>
        </w:rPr>
      </w:pPr>
      <w:r w:rsidRPr="006808C7">
        <w:rPr>
          <w:rFonts w:ascii="Arial" w:hAnsi="Arial" w:cs="Arial"/>
        </w:rPr>
        <w:t xml:space="preserve">The hygienic and sanitary quality of annatto spices is presented in Table </w:t>
      </w:r>
      <w:r w:rsidR="00BD59A1" w:rsidRPr="006808C7">
        <w:rPr>
          <w:rFonts w:ascii="Arial" w:hAnsi="Arial" w:cs="Arial"/>
        </w:rPr>
        <w:t>3</w:t>
      </w:r>
      <w:r w:rsidRPr="006808C7">
        <w:rPr>
          <w:rFonts w:ascii="Arial" w:hAnsi="Arial" w:cs="Arial"/>
        </w:rPr>
        <w:t xml:space="preserve"> </w:t>
      </w:r>
    </w:p>
    <w:p w14:paraId="79362A64" w14:textId="1C81F28D" w:rsidR="00FC7EC7" w:rsidRPr="006808C7" w:rsidRDefault="00FC7EC7" w:rsidP="00FC7EC7">
      <w:pPr>
        <w:pStyle w:val="Caption"/>
        <w:jc w:val="both"/>
        <w:rPr>
          <w:rFonts w:ascii="Arial" w:hAnsi="Arial" w:cs="Arial"/>
          <w:i w:val="0"/>
          <w:iCs w:val="0"/>
          <w:color w:val="auto"/>
          <w:sz w:val="20"/>
          <w:szCs w:val="20"/>
          <w:lang w:val="en-US"/>
        </w:rPr>
      </w:pPr>
      <w:r w:rsidRPr="006808C7">
        <w:rPr>
          <w:rFonts w:ascii="Arial" w:hAnsi="Arial" w:cs="Arial"/>
          <w:i w:val="0"/>
          <w:iCs w:val="0"/>
          <w:color w:val="auto"/>
          <w:sz w:val="20"/>
          <w:szCs w:val="20"/>
          <w:lang w:val="en-US"/>
        </w:rPr>
        <w:t>Table</w:t>
      </w:r>
      <w:r w:rsidR="00227D87" w:rsidRPr="006808C7">
        <w:rPr>
          <w:rFonts w:ascii="Arial" w:hAnsi="Arial" w:cs="Arial"/>
          <w:i w:val="0"/>
          <w:iCs w:val="0"/>
          <w:color w:val="auto"/>
          <w:sz w:val="20"/>
          <w:szCs w:val="20"/>
          <w:lang w:val="en-US"/>
        </w:rPr>
        <w:t xml:space="preserve"> </w:t>
      </w:r>
      <w:r w:rsidR="00BD59A1" w:rsidRPr="006808C7">
        <w:rPr>
          <w:rFonts w:ascii="Arial" w:hAnsi="Arial" w:cs="Arial"/>
          <w:color w:val="auto"/>
          <w:sz w:val="20"/>
          <w:szCs w:val="20"/>
          <w:lang w:val="en-US"/>
        </w:rPr>
        <w:t>3</w:t>
      </w:r>
      <w:r w:rsidRPr="006808C7">
        <w:rPr>
          <w:rFonts w:ascii="Arial" w:hAnsi="Arial" w:cs="Arial"/>
          <w:i w:val="0"/>
          <w:iCs w:val="0"/>
          <w:color w:val="auto"/>
          <w:sz w:val="20"/>
          <w:szCs w:val="20"/>
          <w:lang w:val="en-US"/>
        </w:rPr>
        <w:t>: Microbiological characteristics of annatto powders</w:t>
      </w:r>
    </w:p>
    <w:tbl>
      <w:tblPr>
        <w:tblStyle w:val="TableGrid"/>
        <w:tblW w:w="925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1042"/>
        <w:gridCol w:w="1026"/>
        <w:gridCol w:w="1442"/>
        <w:gridCol w:w="1916"/>
        <w:gridCol w:w="1068"/>
        <w:gridCol w:w="1378"/>
      </w:tblGrid>
      <w:tr w:rsidR="00FC7EC7" w:rsidRPr="006808C7" w14:paraId="0256AB30" w14:textId="77777777" w:rsidTr="0087480D">
        <w:trPr>
          <w:jc w:val="center"/>
        </w:trPr>
        <w:tc>
          <w:tcPr>
            <w:tcW w:w="1378" w:type="dxa"/>
            <w:tcBorders>
              <w:top w:val="single" w:sz="4" w:space="0" w:color="auto"/>
              <w:bottom w:val="single" w:sz="4" w:space="0" w:color="auto"/>
            </w:tcBorders>
          </w:tcPr>
          <w:p w14:paraId="2E0548F2" w14:textId="77777777" w:rsidR="00FC7EC7" w:rsidRPr="006808C7" w:rsidRDefault="00FC7EC7" w:rsidP="0087480D">
            <w:pPr>
              <w:jc w:val="both"/>
              <w:rPr>
                <w:rFonts w:ascii="Arial" w:hAnsi="Arial" w:cs="Arial"/>
                <w:b/>
                <w:bCs/>
                <w:sz w:val="20"/>
                <w:szCs w:val="20"/>
              </w:rPr>
            </w:pPr>
            <w:r w:rsidRPr="006808C7">
              <w:rPr>
                <w:rFonts w:ascii="Arial" w:eastAsia="Times New Roman" w:hAnsi="Arial" w:cs="Arial"/>
                <w:b/>
                <w:bCs/>
                <w:color w:val="000000"/>
                <w:sz w:val="20"/>
                <w:szCs w:val="20"/>
                <w:lang w:eastAsia="fr-FR"/>
              </w:rPr>
              <w:t>Sample code</w:t>
            </w:r>
          </w:p>
        </w:tc>
        <w:tc>
          <w:tcPr>
            <w:tcW w:w="1042" w:type="dxa"/>
            <w:tcBorders>
              <w:top w:val="single" w:sz="4" w:space="0" w:color="auto"/>
              <w:bottom w:val="single" w:sz="4" w:space="0" w:color="auto"/>
            </w:tcBorders>
            <w:vAlign w:val="bottom"/>
          </w:tcPr>
          <w:p w14:paraId="1BCC4741" w14:textId="77777777" w:rsidR="00FC7EC7" w:rsidRPr="006808C7" w:rsidRDefault="00FC7EC7" w:rsidP="0087480D">
            <w:pPr>
              <w:jc w:val="both"/>
              <w:rPr>
                <w:rFonts w:ascii="Arial" w:hAnsi="Arial" w:cs="Arial"/>
                <w:b/>
                <w:bCs/>
                <w:sz w:val="20"/>
                <w:szCs w:val="20"/>
              </w:rPr>
            </w:pPr>
            <w:r w:rsidRPr="006808C7">
              <w:rPr>
                <w:rFonts w:ascii="Arial" w:eastAsia="Times New Roman" w:hAnsi="Arial" w:cs="Arial"/>
                <w:b/>
                <w:bCs/>
                <w:color w:val="000000"/>
                <w:sz w:val="20"/>
                <w:szCs w:val="20"/>
                <w:lang w:eastAsia="fr-FR"/>
              </w:rPr>
              <w:t>Total flora CFU/g</w:t>
            </w:r>
          </w:p>
        </w:tc>
        <w:tc>
          <w:tcPr>
            <w:tcW w:w="1026" w:type="dxa"/>
            <w:tcBorders>
              <w:top w:val="single" w:sz="4" w:space="0" w:color="auto"/>
              <w:bottom w:val="single" w:sz="4" w:space="0" w:color="auto"/>
            </w:tcBorders>
            <w:vAlign w:val="bottom"/>
          </w:tcPr>
          <w:p w14:paraId="06D64C34" w14:textId="77777777" w:rsidR="00FC7EC7" w:rsidRPr="006808C7" w:rsidRDefault="00FC7EC7" w:rsidP="0087480D">
            <w:pPr>
              <w:jc w:val="both"/>
              <w:rPr>
                <w:rFonts w:ascii="Arial" w:hAnsi="Arial" w:cs="Arial"/>
                <w:b/>
                <w:bCs/>
                <w:sz w:val="20"/>
                <w:szCs w:val="20"/>
              </w:rPr>
            </w:pPr>
            <w:r w:rsidRPr="006808C7">
              <w:rPr>
                <w:rFonts w:ascii="Arial" w:eastAsia="Times New Roman" w:hAnsi="Arial" w:cs="Arial"/>
                <w:b/>
                <w:bCs/>
                <w:i/>
                <w:iCs/>
                <w:color w:val="000000"/>
                <w:sz w:val="20"/>
                <w:szCs w:val="20"/>
                <w:lang w:eastAsia="fr-FR"/>
              </w:rPr>
              <w:t xml:space="preserve">E. coli </w:t>
            </w:r>
            <w:r w:rsidRPr="006808C7">
              <w:rPr>
                <w:rFonts w:ascii="Arial" w:eastAsia="Times New Roman" w:hAnsi="Arial" w:cs="Arial"/>
                <w:b/>
                <w:bCs/>
                <w:color w:val="000000"/>
                <w:sz w:val="20"/>
                <w:szCs w:val="20"/>
                <w:lang w:eastAsia="fr-FR"/>
              </w:rPr>
              <w:t>CFU/g</w:t>
            </w:r>
          </w:p>
        </w:tc>
        <w:tc>
          <w:tcPr>
            <w:tcW w:w="1442" w:type="dxa"/>
            <w:tcBorders>
              <w:top w:val="single" w:sz="4" w:space="0" w:color="auto"/>
              <w:bottom w:val="single" w:sz="4" w:space="0" w:color="auto"/>
            </w:tcBorders>
            <w:vAlign w:val="bottom"/>
          </w:tcPr>
          <w:p w14:paraId="66361438" w14:textId="77777777" w:rsidR="00FC7EC7" w:rsidRPr="006808C7" w:rsidRDefault="00FC7EC7" w:rsidP="0087480D">
            <w:pPr>
              <w:jc w:val="both"/>
              <w:rPr>
                <w:rFonts w:ascii="Arial" w:hAnsi="Arial" w:cs="Arial"/>
                <w:b/>
                <w:bCs/>
                <w:sz w:val="20"/>
                <w:szCs w:val="20"/>
              </w:rPr>
            </w:pPr>
            <w:r w:rsidRPr="006808C7">
              <w:rPr>
                <w:rFonts w:ascii="Arial" w:eastAsia="Times New Roman" w:hAnsi="Arial" w:cs="Arial"/>
                <w:b/>
                <w:bCs/>
                <w:color w:val="000000"/>
                <w:sz w:val="20"/>
                <w:szCs w:val="20"/>
                <w:lang w:eastAsia="fr-FR"/>
              </w:rPr>
              <w:t>Sulfite-reducing</w:t>
            </w:r>
            <w:r w:rsidRPr="006808C7">
              <w:rPr>
                <w:rFonts w:ascii="Arial" w:eastAsia="Times New Roman" w:hAnsi="Arial" w:cs="Arial"/>
                <w:b/>
                <w:bCs/>
                <w:i/>
                <w:iCs/>
                <w:color w:val="000000"/>
                <w:sz w:val="20"/>
                <w:szCs w:val="20"/>
                <w:lang w:eastAsia="fr-FR"/>
              </w:rPr>
              <w:t xml:space="preserve"> Clostridium </w:t>
            </w:r>
            <w:r w:rsidRPr="006808C7">
              <w:rPr>
                <w:rFonts w:ascii="Arial" w:eastAsia="Times New Roman" w:hAnsi="Arial" w:cs="Arial"/>
                <w:b/>
                <w:bCs/>
                <w:color w:val="000000"/>
                <w:sz w:val="20"/>
                <w:szCs w:val="20"/>
                <w:lang w:eastAsia="fr-FR"/>
              </w:rPr>
              <w:t>CFU/g</w:t>
            </w:r>
          </w:p>
        </w:tc>
        <w:tc>
          <w:tcPr>
            <w:tcW w:w="1916" w:type="dxa"/>
            <w:tcBorders>
              <w:top w:val="single" w:sz="4" w:space="0" w:color="auto"/>
              <w:bottom w:val="single" w:sz="4" w:space="0" w:color="auto"/>
            </w:tcBorders>
            <w:vAlign w:val="bottom"/>
          </w:tcPr>
          <w:p w14:paraId="43B2A46D" w14:textId="77777777" w:rsidR="00FC7EC7" w:rsidRPr="006808C7" w:rsidRDefault="00FC7EC7" w:rsidP="0087480D">
            <w:pPr>
              <w:jc w:val="both"/>
              <w:rPr>
                <w:rFonts w:ascii="Arial" w:hAnsi="Arial" w:cs="Arial"/>
                <w:b/>
                <w:bCs/>
                <w:sz w:val="20"/>
                <w:szCs w:val="20"/>
              </w:rPr>
            </w:pPr>
            <w:r w:rsidRPr="006808C7">
              <w:rPr>
                <w:rFonts w:ascii="Arial" w:eastAsia="Times New Roman" w:hAnsi="Arial" w:cs="Arial"/>
                <w:b/>
                <w:bCs/>
                <w:color w:val="000000"/>
                <w:sz w:val="20"/>
                <w:szCs w:val="20"/>
                <w:lang w:eastAsia="fr-FR"/>
              </w:rPr>
              <w:t>Coagulase-positive staphylococci CFU/g</w:t>
            </w:r>
          </w:p>
        </w:tc>
        <w:tc>
          <w:tcPr>
            <w:tcW w:w="1068" w:type="dxa"/>
            <w:tcBorders>
              <w:top w:val="single" w:sz="4" w:space="0" w:color="auto"/>
              <w:bottom w:val="single" w:sz="4" w:space="0" w:color="auto"/>
            </w:tcBorders>
            <w:vAlign w:val="bottom"/>
          </w:tcPr>
          <w:p w14:paraId="375ABBA5" w14:textId="77777777" w:rsidR="00FC7EC7" w:rsidRPr="006808C7" w:rsidRDefault="00FC7EC7" w:rsidP="0087480D">
            <w:pPr>
              <w:jc w:val="both"/>
              <w:rPr>
                <w:rFonts w:ascii="Arial" w:hAnsi="Arial" w:cs="Arial"/>
                <w:b/>
                <w:bCs/>
                <w:sz w:val="20"/>
                <w:szCs w:val="20"/>
              </w:rPr>
            </w:pPr>
            <w:r w:rsidRPr="006808C7">
              <w:rPr>
                <w:rFonts w:ascii="Arial" w:eastAsia="Times New Roman" w:hAnsi="Arial" w:cs="Arial"/>
                <w:b/>
                <w:bCs/>
                <w:i/>
                <w:iCs/>
                <w:color w:val="000000"/>
                <w:sz w:val="20"/>
                <w:szCs w:val="20"/>
                <w:lang w:eastAsia="fr-FR"/>
              </w:rPr>
              <w:t xml:space="preserve">Bacillus cereus </w:t>
            </w:r>
            <w:r w:rsidRPr="006808C7">
              <w:rPr>
                <w:rFonts w:ascii="Arial" w:eastAsia="Times New Roman" w:hAnsi="Arial" w:cs="Arial"/>
                <w:b/>
                <w:bCs/>
                <w:color w:val="000000"/>
                <w:sz w:val="20"/>
                <w:szCs w:val="20"/>
                <w:lang w:eastAsia="fr-FR"/>
              </w:rPr>
              <w:t>CFU/g</w:t>
            </w:r>
          </w:p>
        </w:tc>
        <w:tc>
          <w:tcPr>
            <w:tcW w:w="1378" w:type="dxa"/>
            <w:tcBorders>
              <w:top w:val="single" w:sz="4" w:space="0" w:color="auto"/>
              <w:bottom w:val="single" w:sz="4" w:space="0" w:color="auto"/>
            </w:tcBorders>
            <w:vAlign w:val="bottom"/>
          </w:tcPr>
          <w:p w14:paraId="2EDD7ED0" w14:textId="77777777" w:rsidR="00FC7EC7" w:rsidRPr="006808C7" w:rsidRDefault="00FC7EC7" w:rsidP="0087480D">
            <w:pPr>
              <w:jc w:val="both"/>
              <w:rPr>
                <w:rFonts w:ascii="Arial" w:hAnsi="Arial" w:cs="Arial"/>
                <w:b/>
                <w:bCs/>
                <w:sz w:val="20"/>
                <w:szCs w:val="20"/>
              </w:rPr>
            </w:pPr>
            <w:r w:rsidRPr="006808C7">
              <w:rPr>
                <w:rFonts w:ascii="Arial" w:eastAsia="Times New Roman" w:hAnsi="Arial" w:cs="Arial"/>
                <w:b/>
                <w:bCs/>
                <w:i/>
                <w:iCs/>
                <w:color w:val="000000"/>
                <w:sz w:val="20"/>
                <w:szCs w:val="20"/>
                <w:lang w:eastAsia="fr-FR"/>
              </w:rPr>
              <w:t xml:space="preserve">Salmonella </w:t>
            </w:r>
            <w:r w:rsidRPr="006808C7">
              <w:rPr>
                <w:rFonts w:ascii="Arial" w:eastAsia="Times New Roman" w:hAnsi="Arial" w:cs="Arial"/>
                <w:b/>
                <w:bCs/>
                <w:color w:val="000000"/>
                <w:sz w:val="20"/>
                <w:szCs w:val="20"/>
                <w:lang w:eastAsia="fr-FR"/>
              </w:rPr>
              <w:t>in 25g</w:t>
            </w:r>
          </w:p>
        </w:tc>
      </w:tr>
      <w:tr w:rsidR="00FC7EC7" w:rsidRPr="006808C7" w14:paraId="38A6D76A" w14:textId="77777777" w:rsidTr="0087480D">
        <w:trPr>
          <w:jc w:val="center"/>
        </w:trPr>
        <w:tc>
          <w:tcPr>
            <w:tcW w:w="1378" w:type="dxa"/>
            <w:tcBorders>
              <w:top w:val="single" w:sz="4" w:space="0" w:color="auto"/>
            </w:tcBorders>
            <w:vAlign w:val="bottom"/>
          </w:tcPr>
          <w:p w14:paraId="51F1F7B3" w14:textId="77777777" w:rsidR="00FC7EC7" w:rsidRPr="006808C7" w:rsidRDefault="00FC7EC7" w:rsidP="0087480D">
            <w:pPr>
              <w:jc w:val="both"/>
              <w:rPr>
                <w:rFonts w:ascii="Arial" w:hAnsi="Arial" w:cs="Arial"/>
                <w:b/>
                <w:sz w:val="20"/>
                <w:szCs w:val="20"/>
              </w:rPr>
            </w:pPr>
            <w:r w:rsidRPr="006808C7">
              <w:rPr>
                <w:rFonts w:ascii="Arial" w:hAnsi="Arial" w:cs="Arial"/>
                <w:b/>
                <w:sz w:val="20"/>
                <w:szCs w:val="20"/>
              </w:rPr>
              <w:t>PRGM</w:t>
            </w:r>
          </w:p>
        </w:tc>
        <w:tc>
          <w:tcPr>
            <w:tcW w:w="1042" w:type="dxa"/>
            <w:tcBorders>
              <w:top w:val="single" w:sz="4" w:space="0" w:color="auto"/>
            </w:tcBorders>
            <w:vAlign w:val="bottom"/>
          </w:tcPr>
          <w:p w14:paraId="4AB86EC3" w14:textId="77777777" w:rsidR="00FC7EC7" w:rsidRPr="006808C7" w:rsidRDefault="00FC7EC7" w:rsidP="0087480D">
            <w:pPr>
              <w:jc w:val="both"/>
              <w:rPr>
                <w:rFonts w:ascii="Arial" w:hAnsi="Arial" w:cs="Arial"/>
                <w:b/>
                <w:sz w:val="20"/>
                <w:szCs w:val="20"/>
              </w:rPr>
            </w:pPr>
            <w:r w:rsidRPr="006808C7">
              <w:rPr>
                <w:rFonts w:ascii="Arial" w:eastAsia="Times New Roman" w:hAnsi="Arial" w:cs="Arial"/>
                <w:color w:val="000000"/>
                <w:sz w:val="20"/>
                <w:szCs w:val="20"/>
                <w:lang w:eastAsia="fr-FR"/>
              </w:rPr>
              <w:t xml:space="preserve">2.32 </w:t>
            </w:r>
            <w:r w:rsidRPr="006808C7">
              <w:rPr>
                <w:rFonts w:ascii="Arial" w:eastAsia="Times New Roman" w:hAnsi="Arial" w:cs="Arial"/>
                <w:color w:val="000000"/>
                <w:sz w:val="20"/>
                <w:szCs w:val="20"/>
                <w:vertAlign w:val="superscript"/>
                <w:lang w:eastAsia="fr-FR"/>
              </w:rPr>
              <w:t>x</w:t>
            </w:r>
            <w:r w:rsidRPr="006808C7">
              <w:rPr>
                <w:rFonts w:ascii="Arial" w:eastAsia="Times New Roman" w:hAnsi="Arial" w:cs="Arial"/>
                <w:color w:val="000000"/>
                <w:sz w:val="20"/>
                <w:szCs w:val="20"/>
                <w:lang w:eastAsia="fr-FR"/>
              </w:rPr>
              <w:t xml:space="preserve"> 10⁸ </w:t>
            </w:r>
          </w:p>
        </w:tc>
        <w:tc>
          <w:tcPr>
            <w:tcW w:w="1026" w:type="dxa"/>
            <w:tcBorders>
              <w:top w:val="single" w:sz="4" w:space="0" w:color="auto"/>
            </w:tcBorders>
            <w:vAlign w:val="bottom"/>
          </w:tcPr>
          <w:p w14:paraId="207E0C6D" w14:textId="77777777" w:rsidR="00FC7EC7" w:rsidRPr="006808C7" w:rsidRDefault="00FC7EC7" w:rsidP="0087480D">
            <w:pPr>
              <w:jc w:val="both"/>
              <w:rPr>
                <w:rFonts w:ascii="Arial" w:hAnsi="Arial" w:cs="Arial"/>
                <w:b/>
                <w:sz w:val="20"/>
                <w:szCs w:val="20"/>
              </w:rPr>
            </w:pPr>
            <w:r w:rsidRPr="006808C7">
              <w:rPr>
                <w:rFonts w:ascii="Arial" w:eastAsia="Times New Roman" w:hAnsi="Arial" w:cs="Arial"/>
                <w:color w:val="000000"/>
                <w:sz w:val="20"/>
                <w:szCs w:val="20"/>
                <w:lang w:eastAsia="fr-FR"/>
              </w:rPr>
              <w:t xml:space="preserve"> &lt; 10</w:t>
            </w:r>
          </w:p>
        </w:tc>
        <w:tc>
          <w:tcPr>
            <w:tcW w:w="1442" w:type="dxa"/>
            <w:tcBorders>
              <w:top w:val="single" w:sz="4" w:space="0" w:color="auto"/>
            </w:tcBorders>
          </w:tcPr>
          <w:p w14:paraId="1EAF866B" w14:textId="77777777" w:rsidR="00FC7EC7" w:rsidRPr="006808C7" w:rsidRDefault="00FC7EC7" w:rsidP="0087480D">
            <w:pPr>
              <w:jc w:val="both"/>
              <w:rPr>
                <w:rFonts w:ascii="Arial" w:hAnsi="Arial" w:cs="Arial"/>
                <w:b/>
                <w:sz w:val="20"/>
                <w:szCs w:val="20"/>
              </w:rPr>
            </w:pPr>
            <w:r w:rsidRPr="006808C7">
              <w:rPr>
                <w:rFonts w:ascii="Arial" w:hAnsi="Arial" w:cs="Arial"/>
                <w:sz w:val="20"/>
                <w:szCs w:val="20"/>
              </w:rPr>
              <w:t>&lt; 40</w:t>
            </w:r>
          </w:p>
        </w:tc>
        <w:tc>
          <w:tcPr>
            <w:tcW w:w="1916" w:type="dxa"/>
            <w:tcBorders>
              <w:top w:val="single" w:sz="4" w:space="0" w:color="auto"/>
            </w:tcBorders>
            <w:vAlign w:val="bottom"/>
          </w:tcPr>
          <w:p w14:paraId="4EC48206"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 xml:space="preserve">     2.89.10(</w:t>
            </w:r>
            <w:r w:rsidRPr="006808C7">
              <w:rPr>
                <w:rFonts w:ascii="Arial" w:eastAsia="Times New Roman" w:hAnsi="Arial" w:cs="Arial"/>
                <w:color w:val="000000"/>
                <w:sz w:val="20"/>
                <w:szCs w:val="20"/>
                <w:vertAlign w:val="superscript"/>
                <w:lang w:eastAsia="fr-FR"/>
              </w:rPr>
              <w:t>5)</w:t>
            </w:r>
          </w:p>
        </w:tc>
        <w:tc>
          <w:tcPr>
            <w:tcW w:w="1068" w:type="dxa"/>
            <w:tcBorders>
              <w:top w:val="single" w:sz="4" w:space="0" w:color="auto"/>
            </w:tcBorders>
            <w:vAlign w:val="bottom"/>
          </w:tcPr>
          <w:p w14:paraId="63BD0123"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2.45.10</w:t>
            </w:r>
            <w:r w:rsidRPr="006808C7">
              <w:rPr>
                <w:rFonts w:ascii="Arial" w:eastAsia="Times New Roman" w:hAnsi="Arial" w:cs="Arial"/>
                <w:color w:val="000000"/>
                <w:sz w:val="20"/>
                <w:szCs w:val="20"/>
                <w:vertAlign w:val="superscript"/>
                <w:lang w:eastAsia="fr-FR"/>
              </w:rPr>
              <w:t>4</w:t>
            </w:r>
          </w:p>
        </w:tc>
        <w:tc>
          <w:tcPr>
            <w:tcW w:w="1378" w:type="dxa"/>
            <w:tcBorders>
              <w:top w:val="single" w:sz="4" w:space="0" w:color="auto"/>
            </w:tcBorders>
            <w:vAlign w:val="bottom"/>
          </w:tcPr>
          <w:p w14:paraId="64E17733" w14:textId="639C7230" w:rsidR="00FC7EC7" w:rsidRPr="006808C7" w:rsidRDefault="00FC7EC7" w:rsidP="0087480D">
            <w:pPr>
              <w:jc w:val="both"/>
              <w:rPr>
                <w:rFonts w:ascii="Arial" w:hAnsi="Arial" w:cs="Arial"/>
                <w:b/>
                <w:sz w:val="20"/>
                <w:szCs w:val="20"/>
              </w:rPr>
            </w:pPr>
            <w:r w:rsidRPr="006808C7">
              <w:rPr>
                <w:rFonts w:ascii="Arial" w:eastAsia="Times New Roman" w:hAnsi="Arial" w:cs="Arial"/>
                <w:color w:val="000000"/>
                <w:sz w:val="20"/>
                <w:szCs w:val="20"/>
                <w:lang w:eastAsia="fr-FR"/>
              </w:rPr>
              <w:t>Absen</w:t>
            </w:r>
            <w:r w:rsidR="007136F8" w:rsidRPr="006808C7">
              <w:rPr>
                <w:rFonts w:ascii="Arial" w:eastAsia="Times New Roman" w:hAnsi="Arial" w:cs="Arial"/>
                <w:color w:val="000000"/>
                <w:sz w:val="20"/>
                <w:szCs w:val="20"/>
                <w:lang w:eastAsia="fr-FR"/>
              </w:rPr>
              <w:t>t</w:t>
            </w:r>
          </w:p>
        </w:tc>
      </w:tr>
      <w:tr w:rsidR="00FC7EC7" w:rsidRPr="006808C7" w14:paraId="4CBD9B95" w14:textId="77777777" w:rsidTr="0087480D">
        <w:trPr>
          <w:jc w:val="center"/>
        </w:trPr>
        <w:tc>
          <w:tcPr>
            <w:tcW w:w="1378" w:type="dxa"/>
            <w:vAlign w:val="bottom"/>
          </w:tcPr>
          <w:p w14:paraId="73A2C8F5" w14:textId="77777777" w:rsidR="00FC7EC7" w:rsidRPr="006808C7" w:rsidRDefault="00FC7EC7" w:rsidP="0087480D">
            <w:pPr>
              <w:jc w:val="both"/>
              <w:rPr>
                <w:rFonts w:ascii="Arial" w:hAnsi="Arial" w:cs="Arial"/>
                <w:b/>
                <w:sz w:val="20"/>
                <w:szCs w:val="20"/>
              </w:rPr>
            </w:pPr>
            <w:r w:rsidRPr="006808C7">
              <w:rPr>
                <w:rFonts w:ascii="Arial" w:eastAsia="Times New Roman" w:hAnsi="Arial" w:cs="Arial"/>
                <w:b/>
                <w:color w:val="000000"/>
                <w:sz w:val="20"/>
                <w:szCs w:val="20"/>
                <w:lang w:eastAsia="fr-FR"/>
              </w:rPr>
              <w:t>PRMG</w:t>
            </w:r>
          </w:p>
        </w:tc>
        <w:tc>
          <w:tcPr>
            <w:tcW w:w="1042" w:type="dxa"/>
            <w:vAlign w:val="bottom"/>
          </w:tcPr>
          <w:p w14:paraId="47045BD6"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4.32.10</w:t>
            </w:r>
            <w:r w:rsidRPr="006808C7">
              <w:rPr>
                <w:rFonts w:ascii="Arial" w:eastAsia="Times New Roman" w:hAnsi="Arial" w:cs="Arial"/>
                <w:color w:val="000000"/>
                <w:sz w:val="20"/>
                <w:szCs w:val="20"/>
                <w:vertAlign w:val="superscript"/>
                <w:lang w:eastAsia="fr-FR"/>
              </w:rPr>
              <w:t>8</w:t>
            </w:r>
          </w:p>
        </w:tc>
        <w:tc>
          <w:tcPr>
            <w:tcW w:w="1026" w:type="dxa"/>
          </w:tcPr>
          <w:p w14:paraId="0D43EBE6" w14:textId="77777777" w:rsidR="00FC7EC7" w:rsidRPr="006808C7" w:rsidRDefault="00FC7EC7" w:rsidP="0087480D">
            <w:pPr>
              <w:jc w:val="both"/>
              <w:rPr>
                <w:rFonts w:ascii="Arial" w:hAnsi="Arial" w:cs="Arial"/>
                <w:b/>
                <w:sz w:val="20"/>
                <w:szCs w:val="20"/>
              </w:rPr>
            </w:pPr>
            <w:r w:rsidRPr="006808C7">
              <w:rPr>
                <w:rFonts w:ascii="Arial" w:hAnsi="Arial" w:cs="Arial"/>
                <w:sz w:val="20"/>
                <w:szCs w:val="20"/>
              </w:rPr>
              <w:t>&lt; 10</w:t>
            </w:r>
          </w:p>
        </w:tc>
        <w:tc>
          <w:tcPr>
            <w:tcW w:w="1442" w:type="dxa"/>
          </w:tcPr>
          <w:p w14:paraId="01BD9127" w14:textId="77777777" w:rsidR="00FC7EC7" w:rsidRPr="006808C7" w:rsidRDefault="00FC7EC7" w:rsidP="0087480D">
            <w:pPr>
              <w:jc w:val="both"/>
              <w:rPr>
                <w:rFonts w:ascii="Arial" w:hAnsi="Arial" w:cs="Arial"/>
                <w:b/>
                <w:sz w:val="20"/>
                <w:szCs w:val="20"/>
              </w:rPr>
            </w:pPr>
            <w:r w:rsidRPr="006808C7">
              <w:rPr>
                <w:rFonts w:ascii="Arial" w:hAnsi="Arial" w:cs="Arial"/>
                <w:sz w:val="20"/>
                <w:szCs w:val="20"/>
              </w:rPr>
              <w:t>&lt; 40</w:t>
            </w:r>
          </w:p>
        </w:tc>
        <w:tc>
          <w:tcPr>
            <w:tcW w:w="1916" w:type="dxa"/>
            <w:vAlign w:val="bottom"/>
          </w:tcPr>
          <w:p w14:paraId="60763A4A"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 xml:space="preserve">     2.64.10(</w:t>
            </w:r>
            <w:r w:rsidRPr="006808C7">
              <w:rPr>
                <w:rFonts w:ascii="Arial" w:eastAsia="Times New Roman" w:hAnsi="Arial" w:cs="Arial"/>
                <w:color w:val="000000"/>
                <w:sz w:val="20"/>
                <w:szCs w:val="20"/>
                <w:vertAlign w:val="superscript"/>
                <w:lang w:eastAsia="fr-FR"/>
              </w:rPr>
              <w:t>4)</w:t>
            </w:r>
          </w:p>
        </w:tc>
        <w:tc>
          <w:tcPr>
            <w:tcW w:w="1068" w:type="dxa"/>
            <w:vAlign w:val="bottom"/>
          </w:tcPr>
          <w:p w14:paraId="32A720C6"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2.73.10</w:t>
            </w:r>
            <w:r w:rsidRPr="006808C7">
              <w:rPr>
                <w:rFonts w:ascii="Arial" w:eastAsia="Times New Roman" w:hAnsi="Arial" w:cs="Arial"/>
                <w:color w:val="000000"/>
                <w:sz w:val="20"/>
                <w:szCs w:val="20"/>
                <w:vertAlign w:val="superscript"/>
                <w:lang w:eastAsia="fr-FR"/>
              </w:rPr>
              <w:t>4</w:t>
            </w:r>
          </w:p>
        </w:tc>
        <w:tc>
          <w:tcPr>
            <w:tcW w:w="1378" w:type="dxa"/>
            <w:vAlign w:val="bottom"/>
          </w:tcPr>
          <w:p w14:paraId="50A10806" w14:textId="1A49338F" w:rsidR="00FC7EC7" w:rsidRPr="006808C7" w:rsidRDefault="007136F8" w:rsidP="0087480D">
            <w:pPr>
              <w:jc w:val="both"/>
              <w:rPr>
                <w:rFonts w:ascii="Arial" w:hAnsi="Arial" w:cs="Arial"/>
                <w:b/>
                <w:sz w:val="20"/>
                <w:szCs w:val="20"/>
              </w:rPr>
            </w:pPr>
            <w:r w:rsidRPr="006808C7">
              <w:rPr>
                <w:rFonts w:ascii="Arial" w:eastAsia="Times New Roman" w:hAnsi="Arial" w:cs="Arial"/>
                <w:color w:val="000000"/>
                <w:sz w:val="20"/>
                <w:szCs w:val="20"/>
                <w:lang w:eastAsia="fr-FR"/>
              </w:rPr>
              <w:t>Absent</w:t>
            </w:r>
          </w:p>
        </w:tc>
      </w:tr>
      <w:tr w:rsidR="00FC7EC7" w:rsidRPr="006808C7" w14:paraId="6F95A520" w14:textId="77777777" w:rsidTr="0087480D">
        <w:trPr>
          <w:jc w:val="center"/>
        </w:trPr>
        <w:tc>
          <w:tcPr>
            <w:tcW w:w="1378" w:type="dxa"/>
            <w:vAlign w:val="bottom"/>
          </w:tcPr>
          <w:p w14:paraId="21066EF5" w14:textId="77777777" w:rsidR="00FC7EC7" w:rsidRPr="006808C7" w:rsidRDefault="00FC7EC7" w:rsidP="0087480D">
            <w:pPr>
              <w:jc w:val="both"/>
              <w:rPr>
                <w:rFonts w:ascii="Arial" w:hAnsi="Arial" w:cs="Arial"/>
                <w:b/>
                <w:sz w:val="20"/>
                <w:szCs w:val="20"/>
              </w:rPr>
            </w:pPr>
            <w:r w:rsidRPr="006808C7">
              <w:rPr>
                <w:rFonts w:ascii="Arial" w:eastAsia="Times New Roman" w:hAnsi="Arial" w:cs="Arial"/>
                <w:b/>
                <w:color w:val="000000"/>
                <w:sz w:val="20"/>
                <w:szCs w:val="20"/>
                <w:lang w:eastAsia="fr-FR"/>
              </w:rPr>
              <w:t>PRMT</w:t>
            </w:r>
          </w:p>
        </w:tc>
        <w:tc>
          <w:tcPr>
            <w:tcW w:w="1042" w:type="dxa"/>
            <w:vAlign w:val="bottom"/>
          </w:tcPr>
          <w:p w14:paraId="0EDB7FF4" w14:textId="77777777" w:rsidR="00FC7EC7" w:rsidRPr="006808C7" w:rsidRDefault="00FC7EC7" w:rsidP="0087480D">
            <w:pPr>
              <w:jc w:val="both"/>
              <w:rPr>
                <w:rFonts w:ascii="Arial" w:hAnsi="Arial" w:cs="Arial"/>
                <w:b/>
                <w:sz w:val="20"/>
                <w:szCs w:val="20"/>
              </w:rPr>
            </w:pPr>
            <w:r w:rsidRPr="006808C7">
              <w:rPr>
                <w:rFonts w:ascii="Arial" w:eastAsia="Times New Roman" w:hAnsi="Arial" w:cs="Arial"/>
                <w:color w:val="000000"/>
                <w:sz w:val="20"/>
                <w:szCs w:val="20"/>
                <w:lang w:eastAsia="fr-FR"/>
              </w:rPr>
              <w:t>1.15.10</w:t>
            </w:r>
            <w:r w:rsidRPr="006808C7">
              <w:rPr>
                <w:rFonts w:ascii="Arial" w:eastAsia="Times New Roman" w:hAnsi="Arial" w:cs="Arial"/>
                <w:color w:val="000000"/>
                <w:sz w:val="20"/>
                <w:szCs w:val="20"/>
                <w:vertAlign w:val="superscript"/>
                <w:lang w:eastAsia="fr-FR"/>
              </w:rPr>
              <w:t>8</w:t>
            </w:r>
          </w:p>
        </w:tc>
        <w:tc>
          <w:tcPr>
            <w:tcW w:w="1026" w:type="dxa"/>
          </w:tcPr>
          <w:p w14:paraId="15C86A0B" w14:textId="77777777" w:rsidR="00FC7EC7" w:rsidRPr="006808C7" w:rsidRDefault="00FC7EC7" w:rsidP="0087480D">
            <w:pPr>
              <w:jc w:val="both"/>
              <w:rPr>
                <w:rFonts w:ascii="Arial" w:hAnsi="Arial" w:cs="Arial"/>
                <w:b/>
                <w:sz w:val="20"/>
                <w:szCs w:val="20"/>
              </w:rPr>
            </w:pPr>
            <w:r w:rsidRPr="006808C7">
              <w:rPr>
                <w:rFonts w:ascii="Arial" w:hAnsi="Arial" w:cs="Arial"/>
                <w:sz w:val="20"/>
                <w:szCs w:val="20"/>
              </w:rPr>
              <w:t>&lt; 10</w:t>
            </w:r>
          </w:p>
        </w:tc>
        <w:tc>
          <w:tcPr>
            <w:tcW w:w="1442" w:type="dxa"/>
            <w:vAlign w:val="bottom"/>
          </w:tcPr>
          <w:p w14:paraId="4498D687"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3.73.10</w:t>
            </w:r>
            <w:r w:rsidRPr="006808C7">
              <w:rPr>
                <w:rFonts w:ascii="Arial" w:eastAsia="Times New Roman" w:hAnsi="Arial" w:cs="Arial"/>
                <w:color w:val="000000"/>
                <w:sz w:val="20"/>
                <w:szCs w:val="20"/>
                <w:vertAlign w:val="superscript"/>
                <w:lang w:eastAsia="fr-FR"/>
              </w:rPr>
              <w:t>2</w:t>
            </w:r>
          </w:p>
        </w:tc>
        <w:tc>
          <w:tcPr>
            <w:tcW w:w="1916" w:type="dxa"/>
            <w:vAlign w:val="bottom"/>
          </w:tcPr>
          <w:p w14:paraId="366ACB2A"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 xml:space="preserve">     2.84.10(</w:t>
            </w:r>
            <w:r w:rsidRPr="006808C7">
              <w:rPr>
                <w:rFonts w:ascii="Arial" w:eastAsia="Times New Roman" w:hAnsi="Arial" w:cs="Arial"/>
                <w:color w:val="000000"/>
                <w:sz w:val="20"/>
                <w:szCs w:val="20"/>
                <w:vertAlign w:val="superscript"/>
                <w:lang w:eastAsia="fr-FR"/>
              </w:rPr>
              <w:t>5)</w:t>
            </w:r>
          </w:p>
        </w:tc>
        <w:tc>
          <w:tcPr>
            <w:tcW w:w="1068" w:type="dxa"/>
            <w:vAlign w:val="bottom"/>
          </w:tcPr>
          <w:p w14:paraId="3A00E718"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8.18.10</w:t>
            </w:r>
            <w:r w:rsidRPr="006808C7">
              <w:rPr>
                <w:rFonts w:ascii="Arial" w:eastAsia="Times New Roman" w:hAnsi="Arial" w:cs="Arial"/>
                <w:color w:val="000000"/>
                <w:sz w:val="20"/>
                <w:szCs w:val="20"/>
                <w:vertAlign w:val="superscript"/>
                <w:lang w:eastAsia="fr-FR"/>
              </w:rPr>
              <w:t>3</w:t>
            </w:r>
          </w:p>
        </w:tc>
        <w:tc>
          <w:tcPr>
            <w:tcW w:w="1378" w:type="dxa"/>
            <w:vAlign w:val="bottom"/>
          </w:tcPr>
          <w:p w14:paraId="4FAE5F95" w14:textId="41EDF641" w:rsidR="00FC7EC7" w:rsidRPr="006808C7" w:rsidRDefault="007136F8" w:rsidP="0087480D">
            <w:pPr>
              <w:jc w:val="both"/>
              <w:rPr>
                <w:rFonts w:ascii="Arial" w:hAnsi="Arial" w:cs="Arial"/>
                <w:b/>
                <w:sz w:val="20"/>
                <w:szCs w:val="20"/>
              </w:rPr>
            </w:pPr>
            <w:r w:rsidRPr="006808C7">
              <w:rPr>
                <w:rFonts w:ascii="Arial" w:eastAsia="Times New Roman" w:hAnsi="Arial" w:cs="Arial"/>
                <w:color w:val="000000"/>
                <w:sz w:val="20"/>
                <w:szCs w:val="20"/>
                <w:lang w:eastAsia="fr-FR"/>
              </w:rPr>
              <w:t>Absent</w:t>
            </w:r>
          </w:p>
        </w:tc>
      </w:tr>
      <w:tr w:rsidR="00FC7EC7" w:rsidRPr="006808C7" w14:paraId="6D627C55" w14:textId="77777777" w:rsidTr="0087480D">
        <w:trPr>
          <w:jc w:val="center"/>
        </w:trPr>
        <w:tc>
          <w:tcPr>
            <w:tcW w:w="1378" w:type="dxa"/>
            <w:vAlign w:val="bottom"/>
          </w:tcPr>
          <w:p w14:paraId="5AECC033" w14:textId="77777777" w:rsidR="00FC7EC7" w:rsidRPr="006808C7" w:rsidRDefault="00FC7EC7" w:rsidP="0087480D">
            <w:pPr>
              <w:jc w:val="both"/>
              <w:rPr>
                <w:rFonts w:ascii="Arial" w:hAnsi="Arial" w:cs="Arial"/>
                <w:b/>
                <w:sz w:val="20"/>
                <w:szCs w:val="20"/>
              </w:rPr>
            </w:pPr>
            <w:r w:rsidRPr="006808C7">
              <w:rPr>
                <w:rFonts w:ascii="Arial" w:eastAsia="Times New Roman" w:hAnsi="Arial" w:cs="Arial"/>
                <w:b/>
                <w:color w:val="000000"/>
                <w:sz w:val="20"/>
                <w:szCs w:val="20"/>
                <w:lang w:eastAsia="fr-FR"/>
              </w:rPr>
              <w:t>PRMNY</w:t>
            </w:r>
          </w:p>
        </w:tc>
        <w:tc>
          <w:tcPr>
            <w:tcW w:w="1042" w:type="dxa"/>
            <w:vAlign w:val="bottom"/>
          </w:tcPr>
          <w:p w14:paraId="47963CDE" w14:textId="77777777" w:rsidR="00FC7EC7" w:rsidRPr="006808C7" w:rsidRDefault="00FC7EC7" w:rsidP="0087480D">
            <w:pPr>
              <w:jc w:val="both"/>
              <w:rPr>
                <w:rFonts w:ascii="Arial" w:hAnsi="Arial" w:cs="Arial"/>
                <w:b/>
                <w:sz w:val="20"/>
                <w:szCs w:val="20"/>
              </w:rPr>
            </w:pPr>
            <w:r w:rsidRPr="006808C7">
              <w:rPr>
                <w:rFonts w:ascii="Arial" w:eastAsia="Times New Roman" w:hAnsi="Arial" w:cs="Arial"/>
                <w:color w:val="000000"/>
                <w:sz w:val="20"/>
                <w:szCs w:val="20"/>
                <w:lang w:eastAsia="fr-FR"/>
              </w:rPr>
              <w:t>1.27.10</w:t>
            </w:r>
            <w:r w:rsidRPr="006808C7">
              <w:rPr>
                <w:rFonts w:ascii="Arial" w:eastAsia="Times New Roman" w:hAnsi="Arial" w:cs="Arial"/>
                <w:color w:val="000000"/>
                <w:sz w:val="20"/>
                <w:szCs w:val="20"/>
                <w:vertAlign w:val="superscript"/>
                <w:lang w:eastAsia="fr-FR"/>
              </w:rPr>
              <w:t>7</w:t>
            </w:r>
          </w:p>
        </w:tc>
        <w:tc>
          <w:tcPr>
            <w:tcW w:w="1026" w:type="dxa"/>
          </w:tcPr>
          <w:p w14:paraId="69A9F068" w14:textId="77777777" w:rsidR="00FC7EC7" w:rsidRPr="006808C7" w:rsidRDefault="00FC7EC7" w:rsidP="0087480D">
            <w:pPr>
              <w:jc w:val="both"/>
              <w:rPr>
                <w:rFonts w:ascii="Arial" w:hAnsi="Arial" w:cs="Arial"/>
                <w:b/>
                <w:sz w:val="20"/>
                <w:szCs w:val="20"/>
              </w:rPr>
            </w:pPr>
            <w:r w:rsidRPr="006808C7">
              <w:rPr>
                <w:rFonts w:ascii="Arial" w:hAnsi="Arial" w:cs="Arial"/>
                <w:sz w:val="20"/>
                <w:szCs w:val="20"/>
              </w:rPr>
              <w:t>&lt; 10</w:t>
            </w:r>
          </w:p>
        </w:tc>
        <w:tc>
          <w:tcPr>
            <w:tcW w:w="1442" w:type="dxa"/>
            <w:vAlign w:val="bottom"/>
          </w:tcPr>
          <w:p w14:paraId="3778A4DE"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1.09.10</w:t>
            </w:r>
            <w:r w:rsidRPr="006808C7">
              <w:rPr>
                <w:rFonts w:ascii="Arial" w:eastAsia="Times New Roman" w:hAnsi="Arial" w:cs="Arial"/>
                <w:color w:val="000000"/>
                <w:sz w:val="20"/>
                <w:szCs w:val="20"/>
                <w:vertAlign w:val="superscript"/>
                <w:lang w:eastAsia="fr-FR"/>
              </w:rPr>
              <w:t>2</w:t>
            </w:r>
          </w:p>
        </w:tc>
        <w:tc>
          <w:tcPr>
            <w:tcW w:w="1916" w:type="dxa"/>
            <w:vAlign w:val="bottom"/>
          </w:tcPr>
          <w:p w14:paraId="2A599F62"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 xml:space="preserve">     1.88.10(</w:t>
            </w:r>
            <w:r w:rsidRPr="006808C7">
              <w:rPr>
                <w:rFonts w:ascii="Arial" w:eastAsia="Times New Roman" w:hAnsi="Arial" w:cs="Arial"/>
                <w:color w:val="000000"/>
                <w:sz w:val="20"/>
                <w:szCs w:val="20"/>
                <w:vertAlign w:val="superscript"/>
                <w:lang w:eastAsia="fr-FR"/>
              </w:rPr>
              <w:t>5)</w:t>
            </w:r>
          </w:p>
        </w:tc>
        <w:tc>
          <w:tcPr>
            <w:tcW w:w="1068" w:type="dxa"/>
            <w:vAlign w:val="bottom"/>
          </w:tcPr>
          <w:p w14:paraId="4B44380F"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3.64.10</w:t>
            </w:r>
            <w:r w:rsidRPr="006808C7">
              <w:rPr>
                <w:rFonts w:ascii="Arial" w:eastAsia="Times New Roman" w:hAnsi="Arial" w:cs="Arial"/>
                <w:color w:val="000000"/>
                <w:sz w:val="20"/>
                <w:szCs w:val="20"/>
                <w:vertAlign w:val="superscript"/>
                <w:lang w:eastAsia="fr-FR"/>
              </w:rPr>
              <w:t>3</w:t>
            </w:r>
          </w:p>
        </w:tc>
        <w:tc>
          <w:tcPr>
            <w:tcW w:w="1378" w:type="dxa"/>
            <w:vAlign w:val="bottom"/>
          </w:tcPr>
          <w:p w14:paraId="13277FE7" w14:textId="47FAC2C8" w:rsidR="00FC7EC7" w:rsidRPr="006808C7" w:rsidRDefault="007136F8" w:rsidP="0087480D">
            <w:pPr>
              <w:jc w:val="both"/>
              <w:rPr>
                <w:rFonts w:ascii="Arial" w:hAnsi="Arial" w:cs="Arial"/>
                <w:b/>
                <w:sz w:val="20"/>
                <w:szCs w:val="20"/>
              </w:rPr>
            </w:pPr>
            <w:r w:rsidRPr="006808C7">
              <w:rPr>
                <w:rFonts w:ascii="Arial" w:eastAsia="Times New Roman" w:hAnsi="Arial" w:cs="Arial"/>
                <w:color w:val="000000"/>
                <w:sz w:val="20"/>
                <w:szCs w:val="20"/>
                <w:lang w:eastAsia="fr-FR"/>
              </w:rPr>
              <w:t>Absent</w:t>
            </w:r>
          </w:p>
        </w:tc>
      </w:tr>
      <w:tr w:rsidR="00FC7EC7" w:rsidRPr="006808C7" w14:paraId="64E5690B" w14:textId="77777777" w:rsidTr="0087480D">
        <w:trPr>
          <w:jc w:val="center"/>
        </w:trPr>
        <w:tc>
          <w:tcPr>
            <w:tcW w:w="1378" w:type="dxa"/>
            <w:vAlign w:val="bottom"/>
          </w:tcPr>
          <w:p w14:paraId="7648CAA7" w14:textId="77777777" w:rsidR="00FC7EC7" w:rsidRPr="006808C7" w:rsidRDefault="00FC7EC7" w:rsidP="0087480D">
            <w:pPr>
              <w:jc w:val="both"/>
              <w:rPr>
                <w:rFonts w:ascii="Arial" w:hAnsi="Arial" w:cs="Arial"/>
                <w:b/>
                <w:sz w:val="20"/>
                <w:szCs w:val="20"/>
              </w:rPr>
            </w:pPr>
            <w:r w:rsidRPr="006808C7">
              <w:rPr>
                <w:rFonts w:ascii="Arial" w:eastAsia="Times New Roman" w:hAnsi="Arial" w:cs="Arial"/>
                <w:b/>
                <w:color w:val="000000"/>
                <w:sz w:val="20"/>
                <w:szCs w:val="20"/>
                <w:lang w:eastAsia="fr-FR"/>
              </w:rPr>
              <w:t>PRMM</w:t>
            </w:r>
          </w:p>
        </w:tc>
        <w:tc>
          <w:tcPr>
            <w:tcW w:w="1042" w:type="dxa"/>
            <w:vAlign w:val="bottom"/>
          </w:tcPr>
          <w:p w14:paraId="61935995" w14:textId="77777777" w:rsidR="00FC7EC7" w:rsidRPr="006808C7" w:rsidRDefault="00FC7EC7" w:rsidP="0087480D">
            <w:pPr>
              <w:jc w:val="both"/>
              <w:rPr>
                <w:rFonts w:ascii="Arial" w:hAnsi="Arial" w:cs="Arial"/>
                <w:b/>
                <w:sz w:val="20"/>
                <w:szCs w:val="20"/>
              </w:rPr>
            </w:pPr>
            <w:r w:rsidRPr="006808C7">
              <w:rPr>
                <w:rFonts w:ascii="Arial" w:eastAsia="Times New Roman" w:hAnsi="Arial" w:cs="Arial"/>
                <w:color w:val="000000"/>
                <w:sz w:val="20"/>
                <w:szCs w:val="20"/>
                <w:lang w:eastAsia="fr-FR"/>
              </w:rPr>
              <w:t>1.10.10</w:t>
            </w:r>
            <w:r w:rsidRPr="006808C7">
              <w:rPr>
                <w:rFonts w:ascii="Arial" w:eastAsia="Times New Roman" w:hAnsi="Arial" w:cs="Arial"/>
                <w:color w:val="000000"/>
                <w:sz w:val="20"/>
                <w:szCs w:val="20"/>
                <w:vertAlign w:val="superscript"/>
                <w:lang w:eastAsia="fr-FR"/>
              </w:rPr>
              <w:t>9</w:t>
            </w:r>
          </w:p>
        </w:tc>
        <w:tc>
          <w:tcPr>
            <w:tcW w:w="1026" w:type="dxa"/>
          </w:tcPr>
          <w:p w14:paraId="6CE09F23" w14:textId="77777777" w:rsidR="00FC7EC7" w:rsidRPr="006808C7" w:rsidRDefault="00FC7EC7" w:rsidP="0087480D">
            <w:pPr>
              <w:jc w:val="both"/>
              <w:rPr>
                <w:rFonts w:ascii="Arial" w:hAnsi="Arial" w:cs="Arial"/>
                <w:b/>
                <w:sz w:val="20"/>
                <w:szCs w:val="20"/>
              </w:rPr>
            </w:pPr>
            <w:r w:rsidRPr="006808C7">
              <w:rPr>
                <w:rFonts w:ascii="Arial" w:hAnsi="Arial" w:cs="Arial"/>
                <w:sz w:val="20"/>
                <w:szCs w:val="20"/>
              </w:rPr>
              <w:t>&lt; 10</w:t>
            </w:r>
          </w:p>
        </w:tc>
        <w:tc>
          <w:tcPr>
            <w:tcW w:w="1442" w:type="dxa"/>
            <w:vAlign w:val="bottom"/>
          </w:tcPr>
          <w:p w14:paraId="00460525"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1.64.10</w:t>
            </w:r>
            <w:r w:rsidRPr="006808C7">
              <w:rPr>
                <w:rFonts w:ascii="Arial" w:eastAsia="Times New Roman" w:hAnsi="Arial" w:cs="Arial"/>
                <w:color w:val="000000"/>
                <w:sz w:val="20"/>
                <w:szCs w:val="20"/>
                <w:vertAlign w:val="superscript"/>
                <w:lang w:eastAsia="fr-FR"/>
              </w:rPr>
              <w:t>2</w:t>
            </w:r>
          </w:p>
        </w:tc>
        <w:tc>
          <w:tcPr>
            <w:tcW w:w="1916" w:type="dxa"/>
            <w:vAlign w:val="bottom"/>
          </w:tcPr>
          <w:p w14:paraId="194000A2"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 xml:space="preserve">     2.09.10(</w:t>
            </w:r>
            <w:r w:rsidRPr="006808C7">
              <w:rPr>
                <w:rFonts w:ascii="Arial" w:eastAsia="Times New Roman" w:hAnsi="Arial" w:cs="Arial"/>
                <w:color w:val="000000"/>
                <w:sz w:val="20"/>
                <w:szCs w:val="20"/>
                <w:vertAlign w:val="superscript"/>
                <w:lang w:eastAsia="fr-FR"/>
              </w:rPr>
              <w:t>4)</w:t>
            </w:r>
          </w:p>
        </w:tc>
        <w:tc>
          <w:tcPr>
            <w:tcW w:w="1068" w:type="dxa"/>
            <w:vAlign w:val="bottom"/>
          </w:tcPr>
          <w:p w14:paraId="4765166D"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2.36.10</w:t>
            </w:r>
            <w:r w:rsidRPr="006808C7">
              <w:rPr>
                <w:rFonts w:ascii="Arial" w:eastAsia="Times New Roman" w:hAnsi="Arial" w:cs="Arial"/>
                <w:color w:val="000000"/>
                <w:sz w:val="20"/>
                <w:szCs w:val="20"/>
                <w:vertAlign w:val="superscript"/>
                <w:lang w:eastAsia="fr-FR"/>
              </w:rPr>
              <w:t>4</w:t>
            </w:r>
          </w:p>
        </w:tc>
        <w:tc>
          <w:tcPr>
            <w:tcW w:w="1378" w:type="dxa"/>
            <w:vAlign w:val="bottom"/>
          </w:tcPr>
          <w:p w14:paraId="0C1A3810" w14:textId="359AD0F8" w:rsidR="00FC7EC7" w:rsidRPr="006808C7" w:rsidRDefault="007136F8" w:rsidP="0087480D">
            <w:pPr>
              <w:jc w:val="both"/>
              <w:rPr>
                <w:rFonts w:ascii="Arial" w:hAnsi="Arial" w:cs="Arial"/>
                <w:b/>
                <w:sz w:val="20"/>
                <w:szCs w:val="20"/>
              </w:rPr>
            </w:pPr>
            <w:r w:rsidRPr="006808C7">
              <w:rPr>
                <w:rFonts w:ascii="Arial" w:eastAsia="Times New Roman" w:hAnsi="Arial" w:cs="Arial"/>
                <w:color w:val="000000"/>
                <w:sz w:val="20"/>
                <w:szCs w:val="20"/>
                <w:lang w:eastAsia="fr-FR"/>
              </w:rPr>
              <w:t>Absent</w:t>
            </w:r>
          </w:p>
        </w:tc>
      </w:tr>
      <w:tr w:rsidR="00FC7EC7" w:rsidRPr="006808C7" w14:paraId="5E090667" w14:textId="77777777" w:rsidTr="0087480D">
        <w:trPr>
          <w:jc w:val="center"/>
        </w:trPr>
        <w:tc>
          <w:tcPr>
            <w:tcW w:w="1378" w:type="dxa"/>
            <w:vAlign w:val="bottom"/>
          </w:tcPr>
          <w:p w14:paraId="4FFBC3C8" w14:textId="77777777" w:rsidR="00FC7EC7" w:rsidRPr="006808C7" w:rsidRDefault="00FC7EC7" w:rsidP="0087480D">
            <w:pPr>
              <w:jc w:val="both"/>
              <w:rPr>
                <w:rFonts w:ascii="Arial" w:hAnsi="Arial" w:cs="Arial"/>
                <w:b/>
                <w:sz w:val="20"/>
                <w:szCs w:val="20"/>
              </w:rPr>
            </w:pPr>
            <w:r w:rsidRPr="006808C7">
              <w:rPr>
                <w:rFonts w:ascii="Arial" w:eastAsia="Times New Roman" w:hAnsi="Arial" w:cs="Arial"/>
                <w:b/>
                <w:color w:val="000000"/>
                <w:sz w:val="20"/>
                <w:szCs w:val="20"/>
                <w:lang w:eastAsia="fr-FR"/>
              </w:rPr>
              <w:t>PRMK</w:t>
            </w:r>
          </w:p>
        </w:tc>
        <w:tc>
          <w:tcPr>
            <w:tcW w:w="1042" w:type="dxa"/>
            <w:vAlign w:val="bottom"/>
          </w:tcPr>
          <w:p w14:paraId="0892A202" w14:textId="77777777" w:rsidR="00FC7EC7" w:rsidRPr="006808C7" w:rsidRDefault="00FC7EC7" w:rsidP="0087480D">
            <w:pPr>
              <w:jc w:val="both"/>
              <w:rPr>
                <w:rFonts w:ascii="Arial" w:hAnsi="Arial" w:cs="Arial"/>
                <w:b/>
                <w:sz w:val="20"/>
                <w:szCs w:val="20"/>
              </w:rPr>
            </w:pPr>
            <w:r w:rsidRPr="006808C7">
              <w:rPr>
                <w:rFonts w:ascii="Arial" w:eastAsia="Times New Roman" w:hAnsi="Arial" w:cs="Arial"/>
                <w:color w:val="000000"/>
                <w:sz w:val="20"/>
                <w:szCs w:val="20"/>
                <w:lang w:eastAsia="fr-FR"/>
              </w:rPr>
              <w:t>2.31.10</w:t>
            </w:r>
            <w:r w:rsidRPr="006808C7">
              <w:rPr>
                <w:rFonts w:ascii="Arial" w:eastAsia="Times New Roman" w:hAnsi="Arial" w:cs="Arial"/>
                <w:color w:val="000000"/>
                <w:sz w:val="20"/>
                <w:szCs w:val="20"/>
                <w:vertAlign w:val="superscript"/>
                <w:lang w:eastAsia="fr-FR"/>
              </w:rPr>
              <w:t>8</w:t>
            </w:r>
          </w:p>
        </w:tc>
        <w:tc>
          <w:tcPr>
            <w:tcW w:w="1026" w:type="dxa"/>
          </w:tcPr>
          <w:p w14:paraId="7C5DCBBD" w14:textId="77777777" w:rsidR="00FC7EC7" w:rsidRPr="006808C7" w:rsidRDefault="00FC7EC7" w:rsidP="0087480D">
            <w:pPr>
              <w:jc w:val="both"/>
              <w:rPr>
                <w:rFonts w:ascii="Arial" w:hAnsi="Arial" w:cs="Arial"/>
                <w:b/>
                <w:sz w:val="20"/>
                <w:szCs w:val="20"/>
              </w:rPr>
            </w:pPr>
            <w:r w:rsidRPr="006808C7">
              <w:rPr>
                <w:rFonts w:ascii="Arial" w:hAnsi="Arial" w:cs="Arial"/>
                <w:sz w:val="20"/>
                <w:szCs w:val="20"/>
              </w:rPr>
              <w:t>&lt; 10</w:t>
            </w:r>
          </w:p>
        </w:tc>
        <w:tc>
          <w:tcPr>
            <w:tcW w:w="1442" w:type="dxa"/>
            <w:vAlign w:val="bottom"/>
          </w:tcPr>
          <w:p w14:paraId="355E0786"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9.09.10</w:t>
            </w:r>
            <w:r w:rsidRPr="006808C7">
              <w:rPr>
                <w:rFonts w:ascii="Arial" w:eastAsia="Times New Roman" w:hAnsi="Arial" w:cs="Arial"/>
                <w:color w:val="000000"/>
                <w:sz w:val="20"/>
                <w:szCs w:val="20"/>
                <w:vertAlign w:val="superscript"/>
                <w:lang w:eastAsia="fr-FR"/>
              </w:rPr>
              <w:t>1</w:t>
            </w:r>
          </w:p>
        </w:tc>
        <w:tc>
          <w:tcPr>
            <w:tcW w:w="1916" w:type="dxa"/>
            <w:vAlign w:val="bottom"/>
          </w:tcPr>
          <w:p w14:paraId="73536EE0"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 xml:space="preserve">     1.23.10(</w:t>
            </w:r>
            <w:r w:rsidRPr="006808C7">
              <w:rPr>
                <w:rFonts w:ascii="Arial" w:eastAsia="Times New Roman" w:hAnsi="Arial" w:cs="Arial"/>
                <w:color w:val="000000"/>
                <w:sz w:val="20"/>
                <w:szCs w:val="20"/>
                <w:vertAlign w:val="superscript"/>
                <w:lang w:eastAsia="fr-FR"/>
              </w:rPr>
              <w:t>5)</w:t>
            </w:r>
          </w:p>
        </w:tc>
        <w:tc>
          <w:tcPr>
            <w:tcW w:w="1068" w:type="dxa"/>
            <w:vAlign w:val="bottom"/>
          </w:tcPr>
          <w:p w14:paraId="62D1875A"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1.12.10</w:t>
            </w:r>
            <w:r w:rsidRPr="006808C7">
              <w:rPr>
                <w:rFonts w:ascii="Arial" w:eastAsia="Times New Roman" w:hAnsi="Arial" w:cs="Arial"/>
                <w:color w:val="000000"/>
                <w:sz w:val="20"/>
                <w:szCs w:val="20"/>
                <w:vertAlign w:val="superscript"/>
                <w:lang w:eastAsia="fr-FR"/>
              </w:rPr>
              <w:t>3</w:t>
            </w:r>
          </w:p>
        </w:tc>
        <w:tc>
          <w:tcPr>
            <w:tcW w:w="1378" w:type="dxa"/>
            <w:vAlign w:val="bottom"/>
          </w:tcPr>
          <w:p w14:paraId="1B426AD4" w14:textId="7850277F" w:rsidR="00FC7EC7" w:rsidRPr="006808C7" w:rsidRDefault="007136F8" w:rsidP="0087480D">
            <w:pPr>
              <w:jc w:val="both"/>
              <w:rPr>
                <w:rFonts w:ascii="Arial" w:hAnsi="Arial" w:cs="Arial"/>
                <w:b/>
                <w:sz w:val="20"/>
                <w:szCs w:val="20"/>
              </w:rPr>
            </w:pPr>
            <w:r w:rsidRPr="006808C7">
              <w:rPr>
                <w:rFonts w:ascii="Arial" w:eastAsia="Times New Roman" w:hAnsi="Arial" w:cs="Arial"/>
                <w:color w:val="000000"/>
                <w:sz w:val="20"/>
                <w:szCs w:val="20"/>
                <w:lang w:eastAsia="fr-FR"/>
              </w:rPr>
              <w:t>Absent</w:t>
            </w:r>
          </w:p>
        </w:tc>
      </w:tr>
      <w:tr w:rsidR="00FC7EC7" w:rsidRPr="006808C7" w14:paraId="0CD1C16A" w14:textId="77777777" w:rsidTr="0087480D">
        <w:trPr>
          <w:jc w:val="center"/>
        </w:trPr>
        <w:tc>
          <w:tcPr>
            <w:tcW w:w="1378" w:type="dxa"/>
            <w:vAlign w:val="bottom"/>
          </w:tcPr>
          <w:p w14:paraId="1B4790E3" w14:textId="77777777" w:rsidR="00FC7EC7" w:rsidRPr="006808C7" w:rsidRDefault="00FC7EC7" w:rsidP="0087480D">
            <w:pPr>
              <w:jc w:val="both"/>
              <w:rPr>
                <w:rFonts w:ascii="Arial" w:hAnsi="Arial" w:cs="Arial"/>
                <w:b/>
                <w:sz w:val="20"/>
                <w:szCs w:val="20"/>
              </w:rPr>
            </w:pPr>
            <w:r w:rsidRPr="006808C7">
              <w:rPr>
                <w:rFonts w:ascii="Arial" w:eastAsia="Times New Roman" w:hAnsi="Arial" w:cs="Arial"/>
                <w:b/>
                <w:color w:val="000000"/>
                <w:sz w:val="20"/>
                <w:szCs w:val="20"/>
                <w:lang w:eastAsia="fr-FR"/>
              </w:rPr>
              <w:t>PRMZ</w:t>
            </w:r>
          </w:p>
        </w:tc>
        <w:tc>
          <w:tcPr>
            <w:tcW w:w="1042" w:type="dxa"/>
            <w:vAlign w:val="bottom"/>
          </w:tcPr>
          <w:p w14:paraId="238E046C" w14:textId="77777777" w:rsidR="00FC7EC7" w:rsidRPr="006808C7" w:rsidRDefault="00FC7EC7" w:rsidP="0087480D">
            <w:pPr>
              <w:jc w:val="both"/>
              <w:rPr>
                <w:rFonts w:ascii="Arial" w:hAnsi="Arial" w:cs="Arial"/>
                <w:b/>
                <w:sz w:val="20"/>
                <w:szCs w:val="20"/>
              </w:rPr>
            </w:pPr>
            <w:r w:rsidRPr="006808C7">
              <w:rPr>
                <w:rFonts w:ascii="Arial" w:eastAsia="Times New Roman" w:hAnsi="Arial" w:cs="Arial"/>
                <w:color w:val="000000"/>
                <w:sz w:val="20"/>
                <w:szCs w:val="20"/>
                <w:lang w:eastAsia="fr-FR"/>
              </w:rPr>
              <w:t>9.09.10</w:t>
            </w:r>
            <w:r w:rsidRPr="006808C7">
              <w:rPr>
                <w:rFonts w:ascii="Arial" w:eastAsia="Times New Roman" w:hAnsi="Arial" w:cs="Arial"/>
                <w:color w:val="000000"/>
                <w:sz w:val="20"/>
                <w:szCs w:val="20"/>
                <w:vertAlign w:val="superscript"/>
                <w:lang w:eastAsia="fr-FR"/>
              </w:rPr>
              <w:t>5</w:t>
            </w:r>
          </w:p>
        </w:tc>
        <w:tc>
          <w:tcPr>
            <w:tcW w:w="1026" w:type="dxa"/>
          </w:tcPr>
          <w:p w14:paraId="1A4C604E" w14:textId="77777777" w:rsidR="00FC7EC7" w:rsidRPr="006808C7" w:rsidRDefault="00FC7EC7" w:rsidP="0087480D">
            <w:pPr>
              <w:jc w:val="both"/>
              <w:rPr>
                <w:rFonts w:ascii="Arial" w:hAnsi="Arial" w:cs="Arial"/>
                <w:b/>
                <w:sz w:val="20"/>
                <w:szCs w:val="20"/>
              </w:rPr>
            </w:pPr>
            <w:r w:rsidRPr="006808C7">
              <w:rPr>
                <w:rFonts w:ascii="Arial" w:hAnsi="Arial" w:cs="Arial"/>
                <w:sz w:val="20"/>
                <w:szCs w:val="20"/>
              </w:rPr>
              <w:t>&lt; 10</w:t>
            </w:r>
          </w:p>
        </w:tc>
        <w:tc>
          <w:tcPr>
            <w:tcW w:w="1442" w:type="dxa"/>
            <w:vAlign w:val="bottom"/>
          </w:tcPr>
          <w:p w14:paraId="7F17453B"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2.00.10</w:t>
            </w:r>
            <w:r w:rsidRPr="006808C7">
              <w:rPr>
                <w:rFonts w:ascii="Arial" w:eastAsia="Times New Roman" w:hAnsi="Arial" w:cs="Arial"/>
                <w:color w:val="000000"/>
                <w:sz w:val="20"/>
                <w:szCs w:val="20"/>
                <w:vertAlign w:val="superscript"/>
                <w:lang w:eastAsia="fr-FR"/>
              </w:rPr>
              <w:t>2</w:t>
            </w:r>
          </w:p>
        </w:tc>
        <w:tc>
          <w:tcPr>
            <w:tcW w:w="1916" w:type="dxa"/>
            <w:vAlign w:val="bottom"/>
          </w:tcPr>
          <w:p w14:paraId="3AC7F1C7"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 xml:space="preserve">     9.27.10(</w:t>
            </w:r>
            <w:r w:rsidRPr="006808C7">
              <w:rPr>
                <w:rFonts w:ascii="Arial" w:eastAsia="Times New Roman" w:hAnsi="Arial" w:cs="Arial"/>
                <w:color w:val="000000"/>
                <w:sz w:val="20"/>
                <w:szCs w:val="20"/>
                <w:vertAlign w:val="superscript"/>
                <w:lang w:eastAsia="fr-FR"/>
              </w:rPr>
              <w:t>4)</w:t>
            </w:r>
          </w:p>
        </w:tc>
        <w:tc>
          <w:tcPr>
            <w:tcW w:w="1068" w:type="dxa"/>
            <w:vAlign w:val="bottom"/>
          </w:tcPr>
          <w:p w14:paraId="23933730" w14:textId="77777777" w:rsidR="00FC7EC7" w:rsidRPr="006808C7" w:rsidRDefault="00FC7EC7" w:rsidP="0087480D">
            <w:pPr>
              <w:jc w:val="both"/>
              <w:rPr>
                <w:rFonts w:ascii="Arial" w:hAnsi="Arial" w:cs="Arial"/>
                <w:b/>
                <w:sz w:val="20"/>
                <w:szCs w:val="20"/>
                <w:vertAlign w:val="superscript"/>
              </w:rPr>
            </w:pPr>
            <w:r w:rsidRPr="006808C7">
              <w:rPr>
                <w:rFonts w:ascii="Arial" w:eastAsia="Times New Roman" w:hAnsi="Arial" w:cs="Arial"/>
                <w:color w:val="000000"/>
                <w:sz w:val="20"/>
                <w:szCs w:val="20"/>
                <w:lang w:eastAsia="fr-FR"/>
              </w:rPr>
              <w:t>2.73.10</w:t>
            </w:r>
            <w:r w:rsidRPr="006808C7">
              <w:rPr>
                <w:rFonts w:ascii="Arial" w:eastAsia="Times New Roman" w:hAnsi="Arial" w:cs="Arial"/>
                <w:color w:val="000000"/>
                <w:sz w:val="20"/>
                <w:szCs w:val="20"/>
                <w:vertAlign w:val="superscript"/>
                <w:lang w:eastAsia="fr-FR"/>
              </w:rPr>
              <w:t>3</w:t>
            </w:r>
          </w:p>
        </w:tc>
        <w:tc>
          <w:tcPr>
            <w:tcW w:w="1378" w:type="dxa"/>
            <w:vAlign w:val="bottom"/>
          </w:tcPr>
          <w:p w14:paraId="61B8E262" w14:textId="7322284C" w:rsidR="00FC7EC7" w:rsidRPr="006808C7" w:rsidRDefault="007136F8" w:rsidP="0087480D">
            <w:pPr>
              <w:jc w:val="both"/>
              <w:rPr>
                <w:rFonts w:ascii="Arial" w:hAnsi="Arial" w:cs="Arial"/>
                <w:b/>
                <w:sz w:val="20"/>
                <w:szCs w:val="20"/>
              </w:rPr>
            </w:pPr>
            <w:r w:rsidRPr="006808C7">
              <w:rPr>
                <w:rFonts w:ascii="Arial" w:eastAsia="Times New Roman" w:hAnsi="Arial" w:cs="Arial"/>
                <w:color w:val="000000"/>
                <w:sz w:val="20"/>
                <w:szCs w:val="20"/>
                <w:lang w:eastAsia="fr-FR"/>
              </w:rPr>
              <w:t>Absent</w:t>
            </w:r>
          </w:p>
        </w:tc>
      </w:tr>
    </w:tbl>
    <w:p w14:paraId="65F5C3FE" w14:textId="77777777" w:rsidR="00FC7EC7" w:rsidRPr="006808C7" w:rsidRDefault="00FC7EC7" w:rsidP="00FC7EC7">
      <w:pPr>
        <w:jc w:val="both"/>
        <w:rPr>
          <w:rFonts w:ascii="Arial" w:hAnsi="Arial" w:cs="Arial"/>
          <w:b/>
        </w:rPr>
      </w:pPr>
    </w:p>
    <w:p w14:paraId="206CC1DD" w14:textId="77777777" w:rsidR="00FC7EC7" w:rsidRPr="006808C7" w:rsidRDefault="00FC7EC7" w:rsidP="00FC7EC7">
      <w:pPr>
        <w:pStyle w:val="Heading3"/>
        <w:rPr>
          <w:rFonts w:cs="Arial"/>
          <w:b w:val="0"/>
          <w:bCs/>
          <w:szCs w:val="20"/>
        </w:rPr>
      </w:pPr>
      <w:bookmarkStart w:id="42" w:name="_Toc207374740"/>
      <w:r w:rsidRPr="006808C7">
        <w:rPr>
          <w:rFonts w:cs="Arial"/>
          <w:bCs/>
          <w:szCs w:val="20"/>
        </w:rPr>
        <w:t>Total flora</w:t>
      </w:r>
      <w:bookmarkEnd w:id="42"/>
    </w:p>
    <w:p w14:paraId="075605EB" w14:textId="4549B907" w:rsidR="00FC7EC7" w:rsidRPr="006808C7" w:rsidRDefault="00FC7EC7" w:rsidP="00FC7EC7">
      <w:pPr>
        <w:jc w:val="both"/>
        <w:rPr>
          <w:rFonts w:ascii="Arial" w:hAnsi="Arial" w:cs="Arial"/>
        </w:rPr>
      </w:pPr>
      <w:r w:rsidRPr="006808C7">
        <w:rPr>
          <w:rFonts w:ascii="Arial" w:hAnsi="Arial" w:cs="Arial"/>
          <w:bCs/>
        </w:rPr>
        <w:t>The annatto spices sampled in markets had a microbial load ranging from</w:t>
      </w:r>
      <w:r w:rsidRPr="006808C7">
        <w:rPr>
          <w:rFonts w:ascii="Arial" w:hAnsi="Arial" w:cs="Arial"/>
          <w:color w:val="000000"/>
          <w:lang w:eastAsia="fr-FR"/>
        </w:rPr>
        <w:t xml:space="preserve"> 9.09.10</w:t>
      </w:r>
      <w:r w:rsidRPr="006808C7">
        <w:rPr>
          <w:rFonts w:ascii="Arial" w:hAnsi="Arial" w:cs="Arial"/>
          <w:color w:val="000000"/>
          <w:vertAlign w:val="superscript"/>
          <w:lang w:eastAsia="fr-FR"/>
        </w:rPr>
        <w:t>5</w:t>
      </w:r>
      <w:r w:rsidRPr="006808C7">
        <w:rPr>
          <w:rFonts w:ascii="Arial" w:hAnsi="Arial" w:cs="Arial"/>
          <w:color w:val="000000"/>
          <w:lang w:eastAsia="fr-FR"/>
        </w:rPr>
        <w:t xml:space="preserve"> CFU/g to 1.10.10</w:t>
      </w:r>
      <w:r w:rsidRPr="006808C7">
        <w:rPr>
          <w:rFonts w:ascii="Arial" w:hAnsi="Arial" w:cs="Arial"/>
          <w:color w:val="000000"/>
          <w:vertAlign w:val="superscript"/>
          <w:lang w:eastAsia="fr-FR"/>
        </w:rPr>
        <w:t>9</w:t>
      </w:r>
      <w:r w:rsidRPr="006808C7">
        <w:rPr>
          <w:rFonts w:ascii="Arial" w:hAnsi="Arial" w:cs="Arial"/>
          <w:color w:val="000000"/>
          <w:lang w:eastAsia="fr-FR"/>
        </w:rPr>
        <w:t xml:space="preserve"> CFU/g. The PRMZ sample had the lowest </w:t>
      </w:r>
      <w:r w:rsidRPr="006808C7">
        <w:rPr>
          <w:rFonts w:ascii="Arial" w:hAnsi="Arial" w:cs="Arial"/>
          <w:bCs/>
        </w:rPr>
        <w:t>microbial</w:t>
      </w:r>
      <w:r w:rsidRPr="006808C7">
        <w:rPr>
          <w:rFonts w:ascii="Arial" w:hAnsi="Arial" w:cs="Arial"/>
          <w:color w:val="000000"/>
          <w:lang w:eastAsia="fr-FR"/>
        </w:rPr>
        <w:t xml:space="preserve"> load, while the PRMM sample had the highest </w:t>
      </w:r>
      <w:r w:rsidRPr="006808C7">
        <w:rPr>
          <w:rFonts w:ascii="Arial" w:hAnsi="Arial" w:cs="Arial"/>
          <w:bCs/>
        </w:rPr>
        <w:t>microbial</w:t>
      </w:r>
      <w:r w:rsidRPr="006808C7">
        <w:rPr>
          <w:rFonts w:ascii="Arial" w:hAnsi="Arial" w:cs="Arial"/>
          <w:color w:val="000000"/>
          <w:lang w:eastAsia="fr-FR"/>
        </w:rPr>
        <w:t xml:space="preserve"> load. </w:t>
      </w:r>
      <w:r w:rsidRPr="006808C7">
        <w:rPr>
          <w:rFonts w:ascii="Arial" w:hAnsi="Arial" w:cs="Arial"/>
        </w:rPr>
        <w:t>The microbial loads observed far exceed the generally accepted limits for spices and plant-based products. For example, according to AFNOR standards or WHO recommendations, a maximum threshold of 10⁴ to 10⁵ CFU/g is often tolerated for total aerobic microorganisms in dry products. The measured values (up to 10⁹ CFU/g) suggest critical contamination, potentially linked to production, drying, or storage defects.</w:t>
      </w:r>
    </w:p>
    <w:p w14:paraId="0A2DB88E" w14:textId="77777777" w:rsidR="00FC7EC7" w:rsidRPr="006808C7" w:rsidRDefault="00FC7EC7" w:rsidP="00FC7EC7">
      <w:pPr>
        <w:pStyle w:val="ListParagraph"/>
        <w:spacing w:line="240" w:lineRule="auto"/>
        <w:ind w:left="1080"/>
        <w:jc w:val="both"/>
        <w:rPr>
          <w:rFonts w:ascii="Arial" w:hAnsi="Arial" w:cs="Arial"/>
          <w:b/>
          <w:sz w:val="20"/>
          <w:szCs w:val="20"/>
          <w:lang w:val="en-US"/>
        </w:rPr>
      </w:pPr>
    </w:p>
    <w:p w14:paraId="170DCB32" w14:textId="77777777" w:rsidR="00FC7EC7" w:rsidRPr="006808C7" w:rsidRDefault="00FC7EC7" w:rsidP="00FC7EC7">
      <w:pPr>
        <w:pStyle w:val="Heading3"/>
        <w:rPr>
          <w:rFonts w:cs="Arial"/>
          <w:b w:val="0"/>
          <w:bCs/>
          <w:i/>
          <w:iCs/>
          <w:szCs w:val="20"/>
        </w:rPr>
      </w:pPr>
      <w:bookmarkStart w:id="43" w:name="_Toc207374741"/>
      <w:r w:rsidRPr="006808C7">
        <w:rPr>
          <w:rFonts w:cs="Arial"/>
          <w:bCs/>
          <w:i/>
          <w:iCs/>
          <w:szCs w:val="20"/>
        </w:rPr>
        <w:lastRenderedPageBreak/>
        <w:t>Escherichia coli</w:t>
      </w:r>
      <w:bookmarkEnd w:id="43"/>
    </w:p>
    <w:p w14:paraId="07390C11" w14:textId="042298AA" w:rsidR="00FC7EC7" w:rsidRPr="006808C7" w:rsidRDefault="00FC7EC7" w:rsidP="00FC7EC7">
      <w:pPr>
        <w:jc w:val="both"/>
        <w:rPr>
          <w:rFonts w:ascii="Arial" w:hAnsi="Arial" w:cs="Arial"/>
          <w:bCs/>
        </w:rPr>
      </w:pPr>
      <w:bookmarkStart w:id="44" w:name="_Hlk199342480"/>
      <w:r w:rsidRPr="006808C7">
        <w:rPr>
          <w:rFonts w:ascii="Arial" w:hAnsi="Arial" w:cs="Arial"/>
          <w:bCs/>
        </w:rPr>
        <w:t xml:space="preserve">For </w:t>
      </w:r>
      <w:r w:rsidRPr="006808C7">
        <w:rPr>
          <w:rFonts w:ascii="Arial" w:hAnsi="Arial" w:cs="Arial"/>
          <w:bCs/>
          <w:i/>
          <w:iCs/>
        </w:rPr>
        <w:t xml:space="preserve">Escherichia coli </w:t>
      </w:r>
      <w:r w:rsidRPr="006808C7">
        <w:rPr>
          <w:rFonts w:ascii="Arial" w:hAnsi="Arial" w:cs="Arial"/>
          <w:bCs/>
        </w:rPr>
        <w:t xml:space="preserve">bacteria, the microbial load was less than 10 CFU/g for all samples analyzed (Table </w:t>
      </w:r>
      <w:r w:rsidR="00BD59A1" w:rsidRPr="006808C7">
        <w:rPr>
          <w:rFonts w:ascii="Arial" w:hAnsi="Arial" w:cs="Arial"/>
          <w:bCs/>
        </w:rPr>
        <w:t>3</w:t>
      </w:r>
      <w:r w:rsidRPr="006808C7">
        <w:rPr>
          <w:rFonts w:ascii="Arial" w:hAnsi="Arial" w:cs="Arial"/>
          <w:bCs/>
        </w:rPr>
        <w:t xml:space="preserve">). According to the </w:t>
      </w:r>
      <w:r w:rsidRPr="006808C7">
        <w:rPr>
          <w:rFonts w:ascii="Arial" w:hAnsi="Arial" w:cs="Arial"/>
        </w:rPr>
        <w:t xml:space="preserve">JORA (2017) </w:t>
      </w:r>
      <w:r w:rsidRPr="006808C7">
        <w:rPr>
          <w:rFonts w:ascii="Arial" w:hAnsi="Arial" w:cs="Arial"/>
          <w:bCs/>
        </w:rPr>
        <w:t>standard</w:t>
      </w:r>
      <w:r w:rsidRPr="006808C7">
        <w:rPr>
          <w:rFonts w:ascii="Arial" w:hAnsi="Arial" w:cs="Arial"/>
          <w:bCs/>
        </w:rPr>
        <w:fldChar w:fldCharType="begin"/>
      </w:r>
      <w:r w:rsidRPr="006808C7">
        <w:rPr>
          <w:rFonts w:ascii="Arial" w:hAnsi="Arial" w:cs="Arial"/>
          <w:bCs/>
        </w:rPr>
        <w:instrText xml:space="preserve"> ADDIN ZOTERO_ITEM CSL_CITATION {"citationID":"a1i76gam328","properties":{"formattedCitation":"\\uldash{(JORA, 2017)}","plainCitation":"(JORA, 2017)","dontUpdate":true,"noteIndex":0},"citationItems":[{"id":57,"uris":["http://zotero.org/users/local/l6QGcpVM/items/PXKNIX64"],"itemData":{"id":57,"type":"article-newspaper","title":"Critères microbiologiques applicables aux denrés alimentaires","author":[{"literal":"JORA"}],"issued":{"date-parts":[["2017",7,2]]}}}],"schema":"https://github.com/citation-style-language/schema/raw/master/csl-citation.json"} </w:instrText>
      </w:r>
      <w:r w:rsidRPr="006808C7">
        <w:rPr>
          <w:rFonts w:ascii="Arial" w:hAnsi="Arial" w:cs="Arial"/>
          <w:bCs/>
        </w:rPr>
        <w:fldChar w:fldCharType="end"/>
      </w:r>
      <w:r w:rsidRPr="006808C7">
        <w:rPr>
          <w:rFonts w:ascii="Arial" w:hAnsi="Arial" w:cs="Arial"/>
          <w:bCs/>
        </w:rPr>
        <w:t xml:space="preserve">, the maximum number </w:t>
      </w:r>
      <w:r w:rsidRPr="006808C7">
        <w:rPr>
          <w:rFonts w:ascii="Arial" w:hAnsi="Arial" w:cs="Arial"/>
          <w:bCs/>
          <w:i/>
          <w:iCs/>
        </w:rPr>
        <w:t xml:space="preserve">of Escherichia coli </w:t>
      </w:r>
      <w:r w:rsidRPr="006808C7">
        <w:rPr>
          <w:rFonts w:ascii="Arial" w:hAnsi="Arial" w:cs="Arial"/>
          <w:bCs/>
        </w:rPr>
        <w:t>in a spice is 10</w:t>
      </w:r>
      <w:r w:rsidRPr="006808C7">
        <w:rPr>
          <w:rFonts w:ascii="Arial" w:hAnsi="Arial" w:cs="Arial"/>
          <w:bCs/>
          <w:vertAlign w:val="superscript"/>
        </w:rPr>
        <w:t>3</w:t>
      </w:r>
      <w:r w:rsidRPr="006808C7">
        <w:rPr>
          <w:rFonts w:ascii="Arial" w:hAnsi="Arial" w:cs="Arial"/>
          <w:bCs/>
        </w:rPr>
        <w:t xml:space="preserve">. These results are therefore in compliance with this standard. The virtual absence of </w:t>
      </w:r>
      <w:r w:rsidRPr="006808C7">
        <w:rPr>
          <w:rFonts w:ascii="Arial" w:hAnsi="Arial" w:cs="Arial"/>
          <w:bCs/>
          <w:i/>
          <w:iCs/>
        </w:rPr>
        <w:t xml:space="preserve">Escherichia coli </w:t>
      </w:r>
      <w:r w:rsidRPr="006808C7">
        <w:rPr>
          <w:rFonts w:ascii="Arial" w:hAnsi="Arial" w:cs="Arial"/>
          <w:bCs/>
        </w:rPr>
        <w:t>could be due to the antimicrobial activity of annatto powder. Indeed, according to studies conducted, annatto seeds have high antimicrobial activity, enabling them to inhibit the growth of certain bacteria such as E</w:t>
      </w:r>
      <w:r w:rsidRPr="006808C7">
        <w:rPr>
          <w:rFonts w:ascii="Arial" w:hAnsi="Arial" w:cs="Arial"/>
          <w:bCs/>
          <w:i/>
          <w:iCs/>
        </w:rPr>
        <w:t xml:space="preserve">. coli </w:t>
      </w:r>
      <w:r w:rsidR="00BD59A1" w:rsidRPr="006808C7">
        <w:rPr>
          <w:rFonts w:ascii="Arial" w:hAnsi="Arial" w:cs="Arial"/>
          <w:bCs/>
          <w:i/>
          <w:iCs/>
        </w:rPr>
        <w:fldChar w:fldCharType="begin">
          <w:fldData xml:space="preserve">PEVuZE5vdGU+PENpdGU+PEF1dGhvcj5BZ25lcjwvQXV0aG9yPjxZZWFyPjIwMDQ8L1llYXI+PFJl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</w:fldData>
        </w:fldChar>
      </w:r>
      <w:r w:rsidR="00BD59A1" w:rsidRPr="006808C7">
        <w:rPr>
          <w:rFonts w:ascii="Arial" w:hAnsi="Arial" w:cs="Arial"/>
          <w:bCs/>
          <w:i/>
          <w:iCs/>
        </w:rPr>
        <w:instrText xml:space="preserve"> ADDIN EN.CITE </w:instrText>
      </w:r>
      <w:r w:rsidR="00BD59A1" w:rsidRPr="006808C7">
        <w:rPr>
          <w:rFonts w:ascii="Arial" w:hAnsi="Arial" w:cs="Arial"/>
          <w:bCs/>
          <w:i/>
          <w:iCs/>
        </w:rPr>
        <w:fldChar w:fldCharType="begin">
          <w:fldData xml:space="preserve">PEVuZE5vdGU+PENpdGU+PEF1dGhvcj5BZ25lcjwvQXV0aG9yPjxZZWFyPjIwMDQ8L1llYXI+PFJl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</w:fldData>
        </w:fldChar>
      </w:r>
      <w:r w:rsidR="00BD59A1" w:rsidRPr="006808C7">
        <w:rPr>
          <w:rFonts w:ascii="Arial" w:hAnsi="Arial" w:cs="Arial"/>
          <w:bCs/>
          <w:i/>
          <w:iCs/>
        </w:rPr>
        <w:instrText xml:space="preserve"> ADDIN EN.CITE.DATA </w:instrText>
      </w:r>
      <w:r w:rsidR="00BD59A1" w:rsidRPr="006808C7">
        <w:rPr>
          <w:rFonts w:ascii="Arial" w:hAnsi="Arial" w:cs="Arial"/>
          <w:bCs/>
          <w:i/>
          <w:iCs/>
        </w:rPr>
      </w:r>
      <w:r w:rsidR="00BD59A1" w:rsidRPr="006808C7">
        <w:rPr>
          <w:rFonts w:ascii="Arial" w:hAnsi="Arial" w:cs="Arial"/>
          <w:bCs/>
          <w:i/>
          <w:iCs/>
        </w:rPr>
        <w:fldChar w:fldCharType="end"/>
      </w:r>
      <w:r w:rsidR="00BD59A1" w:rsidRPr="006808C7">
        <w:rPr>
          <w:rFonts w:ascii="Arial" w:hAnsi="Arial" w:cs="Arial"/>
          <w:bCs/>
          <w:i/>
          <w:iCs/>
        </w:rPr>
      </w:r>
      <w:r w:rsidR="00BD59A1" w:rsidRPr="006808C7">
        <w:rPr>
          <w:rFonts w:ascii="Arial" w:hAnsi="Arial" w:cs="Arial"/>
          <w:bCs/>
          <w:i/>
          <w:iCs/>
        </w:rPr>
        <w:fldChar w:fldCharType="separate"/>
      </w:r>
      <w:r w:rsidR="00BD59A1" w:rsidRPr="006808C7">
        <w:rPr>
          <w:rFonts w:ascii="Arial" w:hAnsi="Arial" w:cs="Arial"/>
          <w:bCs/>
          <w:i/>
          <w:iCs/>
          <w:noProof/>
        </w:rPr>
        <w:t>[</w:t>
      </w:r>
      <w:hyperlink w:anchor="_ENREF_62" w:tooltip="Agner, 2004 #277" w:history="1">
        <w:r w:rsidR="00BD59A1" w:rsidRPr="006808C7">
          <w:rPr>
            <w:rFonts w:ascii="Arial" w:hAnsi="Arial" w:cs="Arial"/>
            <w:bCs/>
            <w:i/>
            <w:iCs/>
            <w:noProof/>
          </w:rPr>
          <w:t>62-64</w:t>
        </w:r>
      </w:hyperlink>
      <w:r w:rsidR="00BD59A1" w:rsidRPr="006808C7">
        <w:rPr>
          <w:rFonts w:ascii="Arial" w:hAnsi="Arial" w:cs="Arial"/>
          <w:bCs/>
          <w:i/>
          <w:iCs/>
          <w:noProof/>
        </w:rPr>
        <w:t>]</w:t>
      </w:r>
      <w:r w:rsidR="00BD59A1" w:rsidRPr="006808C7">
        <w:rPr>
          <w:rFonts w:ascii="Arial" w:hAnsi="Arial" w:cs="Arial"/>
          <w:bCs/>
          <w:i/>
          <w:iCs/>
        </w:rPr>
        <w:fldChar w:fldCharType="end"/>
      </w:r>
      <w:r w:rsidRPr="006808C7">
        <w:rPr>
          <w:rFonts w:ascii="Arial" w:hAnsi="Arial" w:cs="Arial"/>
          <w:bCs/>
        </w:rPr>
        <w:t xml:space="preserve"> .</w:t>
      </w:r>
    </w:p>
    <w:bookmarkEnd w:id="44"/>
    <w:p w14:paraId="3290A5EB" w14:textId="77777777" w:rsidR="00FC7EC7" w:rsidRPr="006808C7" w:rsidRDefault="00FC7EC7" w:rsidP="00FC7EC7">
      <w:pPr>
        <w:pStyle w:val="ListParagraph"/>
        <w:spacing w:line="240" w:lineRule="auto"/>
        <w:ind w:left="1080"/>
        <w:jc w:val="both"/>
        <w:rPr>
          <w:rFonts w:ascii="Arial" w:hAnsi="Arial" w:cs="Arial"/>
          <w:b/>
          <w:sz w:val="20"/>
          <w:szCs w:val="20"/>
          <w:lang w:val="en-US"/>
        </w:rPr>
      </w:pPr>
    </w:p>
    <w:p w14:paraId="7239F59F" w14:textId="77777777" w:rsidR="00FC7EC7" w:rsidRPr="006808C7" w:rsidRDefault="00FC7EC7" w:rsidP="00FC7EC7">
      <w:pPr>
        <w:pStyle w:val="Heading3"/>
        <w:rPr>
          <w:rFonts w:cs="Arial"/>
          <w:b w:val="0"/>
          <w:bCs/>
          <w:szCs w:val="20"/>
        </w:rPr>
      </w:pPr>
      <w:bookmarkStart w:id="45" w:name="_Toc207374742"/>
      <w:r w:rsidRPr="006808C7">
        <w:rPr>
          <w:rFonts w:cs="Arial"/>
          <w:bCs/>
          <w:i/>
          <w:iCs/>
          <w:szCs w:val="20"/>
        </w:rPr>
        <w:t>Sulfite-reducing Clostridium</w:t>
      </w:r>
      <w:bookmarkEnd w:id="45"/>
    </w:p>
    <w:p w14:paraId="3490B904" w14:textId="18156379" w:rsidR="00FC7EC7" w:rsidRPr="006808C7" w:rsidRDefault="00FC7EC7" w:rsidP="00FC7EC7">
      <w:pPr>
        <w:jc w:val="both"/>
        <w:rPr>
          <w:rFonts w:ascii="Arial" w:hAnsi="Arial" w:cs="Arial"/>
          <w:bCs/>
        </w:rPr>
      </w:pPr>
      <w:r w:rsidRPr="006808C7">
        <w:rPr>
          <w:rFonts w:ascii="Arial" w:hAnsi="Arial" w:cs="Arial"/>
          <w:bCs/>
        </w:rPr>
        <w:t xml:space="preserve">For all samples analyzed, the microbial load of </w:t>
      </w:r>
      <w:r w:rsidRPr="006808C7">
        <w:rPr>
          <w:rFonts w:ascii="Arial" w:hAnsi="Arial" w:cs="Arial"/>
          <w:bCs/>
          <w:i/>
          <w:iCs/>
        </w:rPr>
        <w:t xml:space="preserve">sulfite-reducing Clostridium </w:t>
      </w:r>
      <w:r w:rsidRPr="006808C7">
        <w:rPr>
          <w:rFonts w:ascii="Arial" w:hAnsi="Arial" w:cs="Arial"/>
          <w:bCs/>
        </w:rPr>
        <w:t>ranged from less than 40 CFU/g to</w:t>
      </w:r>
      <w:r w:rsidRPr="006808C7">
        <w:rPr>
          <w:rFonts w:ascii="Arial" w:hAnsi="Arial" w:cs="Arial"/>
          <w:color w:val="000000"/>
          <w:lang w:eastAsia="fr-FR"/>
        </w:rPr>
        <w:t xml:space="preserve"> 3.73 x 10</w:t>
      </w:r>
      <w:r w:rsidRPr="006808C7">
        <w:rPr>
          <w:rFonts w:ascii="Arial" w:hAnsi="Arial" w:cs="Arial"/>
          <w:color w:val="000000"/>
          <w:vertAlign w:val="superscript"/>
          <w:lang w:eastAsia="fr-FR"/>
        </w:rPr>
        <w:t>2</w:t>
      </w:r>
      <w:r w:rsidRPr="006808C7">
        <w:rPr>
          <w:rFonts w:ascii="Arial" w:hAnsi="Arial" w:cs="Arial"/>
          <w:color w:val="000000"/>
          <w:lang w:eastAsia="fr-FR"/>
        </w:rPr>
        <w:t xml:space="preserve"> CFU/g. The PRGM and PRMG samples (less than 40 CFU/g) had the lowest microbiological loads, while the PRMT sample had the highest microbiological load (3.73 × 10</w:t>
      </w:r>
      <w:r w:rsidRPr="006808C7">
        <w:rPr>
          <w:rFonts w:ascii="Arial" w:hAnsi="Arial" w:cs="Arial"/>
          <w:color w:val="000000"/>
          <w:vertAlign w:val="superscript"/>
          <w:lang w:eastAsia="fr-FR"/>
        </w:rPr>
        <w:t>2</w:t>
      </w:r>
      <w:r w:rsidRPr="006808C7">
        <w:rPr>
          <w:rFonts w:ascii="Arial" w:hAnsi="Arial" w:cs="Arial"/>
          <w:color w:val="000000"/>
          <w:lang w:eastAsia="fr-FR"/>
        </w:rPr>
        <w:t xml:space="preserve"> CFU/g). </w:t>
      </w:r>
      <w:r w:rsidRPr="006808C7">
        <w:rPr>
          <w:rFonts w:ascii="Arial" w:hAnsi="Arial" w:cs="Arial"/>
          <w:bCs/>
        </w:rPr>
        <w:t>All of these results comply with the JORA standard, 2017</w:t>
      </w:r>
      <w:r w:rsidR="00FE52BE" w:rsidRPr="006808C7">
        <w:rPr>
          <w:rFonts w:ascii="Arial" w:hAnsi="Arial" w:cs="Arial"/>
          <w:bCs/>
        </w:rPr>
        <w:t xml:space="preserve"> </w:t>
      </w:r>
      <w:r w:rsidRPr="006808C7">
        <w:rPr>
          <w:rFonts w:ascii="Arial" w:hAnsi="Arial" w:cs="Arial"/>
          <w:bCs/>
        </w:rPr>
        <w:fldChar w:fldCharType="begin"/>
      </w:r>
      <w:r w:rsidR="00424DE6" w:rsidRPr="006808C7">
        <w:rPr>
          <w:rFonts w:ascii="Arial" w:hAnsi="Arial" w:cs="Arial"/>
          <w:bCs/>
        </w:rPr>
        <w:instrText xml:space="preserve"> ADDIN EN.CITE &lt;EndNote&gt;&lt;Cite&gt;&lt;Author&gt;JORA&lt;/Author&gt;&lt;Year&gt;2017&lt;/Year&gt;&lt;RecNum&gt;651&lt;/RecNum&gt;&lt;DisplayText&gt;[37]&lt;/DisplayText&gt;&lt;record&gt;&lt;rec-number&gt;651&lt;/rec-number&gt;&lt;foreign-keys&gt;&lt;key app="EN" db-id="sdatvtpxjsvp9se5rx9x2senrpvrwxw5tzz5" timestamp="1759869226"&gt;651&lt;/key&gt;&lt;key app="ENWeb" db-id=""&gt;0&lt;/key&gt;&lt;/foreign-keys&gt;&lt;ref-type name="Journal Article"&gt;17&lt;/ref-type&gt;&lt;contributors&gt;&lt;authors&gt;&lt;author&gt;JORA&lt;/author&gt;&lt;/authors&gt;&lt;/contributors&gt;&lt;titles&gt;&lt;title&gt;Décret exécutif n° 17-99 du 29 Joumada El Oula 1438 correspondant au 26 février 2017 fixant les caractéristiques du café ainsi que les conditions et les modalités de sa mise à la consommation.&lt;/title&gt;&lt;secondary-title&gt;JOURNAL OFFICIEL DE LA REPUBLIQUE ALGERIENNE N° 15&lt;/secondary-title&gt;&lt;/titles&gt;&lt;periodical&gt;&lt;full-title&gt;JOURNAL OFFICIEL DE LA REPUBLIQUE ALGERIENNE N° 15&lt;/full-title&gt;&lt;/periodical&gt;&lt;dates&gt;&lt;year&gt;2017&lt;/year&gt;&lt;/dates&gt;&lt;urls&gt;&lt;/urls&gt;&lt;custom7&gt;6 &lt;/custom7&gt;&lt;/record&gt;&lt;/Cite&gt;&lt;/EndNote&gt;</w:instrText>
      </w:r>
      <w:r w:rsidRPr="006808C7">
        <w:rPr>
          <w:rFonts w:ascii="Arial" w:hAnsi="Arial" w:cs="Arial"/>
          <w:bCs/>
        </w:rPr>
        <w:fldChar w:fldCharType="separate"/>
      </w:r>
      <w:r w:rsidR="00424DE6" w:rsidRPr="006808C7">
        <w:rPr>
          <w:rFonts w:ascii="Arial" w:hAnsi="Arial" w:cs="Arial"/>
          <w:bCs/>
          <w:noProof/>
        </w:rPr>
        <w:t>[</w:t>
      </w:r>
      <w:hyperlink w:anchor="_ENREF_37" w:tooltip="JORA, 2017 #651" w:history="1">
        <w:r w:rsidR="00BD59A1" w:rsidRPr="006808C7">
          <w:rPr>
            <w:rFonts w:ascii="Arial" w:hAnsi="Arial" w:cs="Arial"/>
            <w:bCs/>
            <w:noProof/>
          </w:rPr>
          <w:t>37</w:t>
        </w:r>
      </w:hyperlink>
      <w:r w:rsidR="00424DE6" w:rsidRPr="006808C7">
        <w:rPr>
          <w:rFonts w:ascii="Arial" w:hAnsi="Arial" w:cs="Arial"/>
          <w:bCs/>
          <w:noProof/>
        </w:rPr>
        <w:t>]</w:t>
      </w:r>
      <w:r w:rsidRPr="006808C7">
        <w:rPr>
          <w:rFonts w:ascii="Arial" w:hAnsi="Arial" w:cs="Arial"/>
          <w:bCs/>
        </w:rPr>
        <w:fldChar w:fldCharType="end"/>
      </w:r>
      <w:r w:rsidRPr="006808C7">
        <w:rPr>
          <w:rFonts w:ascii="Arial" w:hAnsi="Arial" w:cs="Arial"/>
          <w:bCs/>
        </w:rPr>
        <w:t xml:space="preserve"> , which recommends a maximum number of </w:t>
      </w:r>
      <w:r w:rsidRPr="006808C7">
        <w:rPr>
          <w:rFonts w:ascii="Arial" w:hAnsi="Arial" w:cs="Arial"/>
          <w:bCs/>
          <w:i/>
          <w:iCs/>
        </w:rPr>
        <w:t xml:space="preserve">sulfite-reducing Clostridium </w:t>
      </w:r>
      <w:r w:rsidRPr="006808C7">
        <w:rPr>
          <w:rFonts w:ascii="Arial" w:hAnsi="Arial" w:cs="Arial"/>
          <w:bCs/>
        </w:rPr>
        <w:t>bacteria of 10</w:t>
      </w:r>
      <w:r w:rsidRPr="006808C7">
        <w:rPr>
          <w:rFonts w:ascii="Arial" w:hAnsi="Arial" w:cs="Arial"/>
          <w:bCs/>
          <w:vertAlign w:val="superscript"/>
        </w:rPr>
        <w:t>4</w:t>
      </w:r>
      <w:r w:rsidRPr="006808C7">
        <w:rPr>
          <w:rFonts w:ascii="Arial" w:hAnsi="Arial" w:cs="Arial"/>
          <w:bCs/>
        </w:rPr>
        <w:t xml:space="preserve">  for spices, spice blends, and aromatic herbs.</w:t>
      </w:r>
    </w:p>
    <w:p w14:paraId="2F16A9CB" w14:textId="77777777" w:rsidR="00FC7EC7" w:rsidRPr="006808C7" w:rsidRDefault="00FC7EC7" w:rsidP="00FC7EC7">
      <w:pPr>
        <w:jc w:val="both"/>
        <w:rPr>
          <w:rFonts w:ascii="Arial" w:hAnsi="Arial" w:cs="Arial"/>
          <w:bCs/>
        </w:rPr>
      </w:pPr>
    </w:p>
    <w:p w14:paraId="137C9456" w14:textId="77777777" w:rsidR="00FC7EC7" w:rsidRPr="006808C7" w:rsidRDefault="00FC7EC7" w:rsidP="00FC7EC7">
      <w:pPr>
        <w:pStyle w:val="Heading3"/>
        <w:rPr>
          <w:rFonts w:cs="Arial"/>
          <w:b w:val="0"/>
          <w:bCs/>
          <w:szCs w:val="20"/>
        </w:rPr>
      </w:pPr>
      <w:bookmarkStart w:id="46" w:name="_Toc207374743"/>
      <w:r w:rsidRPr="006808C7">
        <w:rPr>
          <w:rFonts w:cs="Arial"/>
          <w:bCs/>
          <w:szCs w:val="20"/>
        </w:rPr>
        <w:t>Coagulase-positive staphylococci</w:t>
      </w:r>
      <w:bookmarkEnd w:id="46"/>
    </w:p>
    <w:p w14:paraId="2D535493" w14:textId="4CEE70A5" w:rsidR="00FC7EC7" w:rsidRPr="006808C7" w:rsidRDefault="00FC7EC7" w:rsidP="00FC7EC7">
      <w:pPr>
        <w:jc w:val="both"/>
        <w:rPr>
          <w:rFonts w:ascii="Arial" w:hAnsi="Arial" w:cs="Arial"/>
          <w:bCs/>
        </w:rPr>
      </w:pPr>
      <w:r w:rsidRPr="006808C7">
        <w:rPr>
          <w:rFonts w:ascii="Arial" w:hAnsi="Arial" w:cs="Arial"/>
        </w:rPr>
        <w:t xml:space="preserve">In all samples analyzed, the </w:t>
      </w:r>
      <w:r w:rsidRPr="006808C7">
        <w:rPr>
          <w:rFonts w:ascii="Arial" w:hAnsi="Arial" w:cs="Arial"/>
          <w:bCs/>
        </w:rPr>
        <w:t>microbial</w:t>
      </w:r>
      <w:r w:rsidRPr="006808C7">
        <w:rPr>
          <w:rFonts w:ascii="Arial" w:hAnsi="Arial" w:cs="Arial"/>
        </w:rPr>
        <w:t xml:space="preserve"> load of coagulase-positive staphylococci ranged from</w:t>
      </w:r>
      <w:r w:rsidRPr="006808C7">
        <w:rPr>
          <w:rFonts w:ascii="Arial" w:hAnsi="Arial" w:cs="Arial"/>
          <w:color w:val="000000"/>
          <w:lang w:eastAsia="fr-FR"/>
        </w:rPr>
        <w:t xml:space="preserve"> 2.09 </w:t>
      </w:r>
      <w:r w:rsidRPr="006808C7">
        <w:rPr>
          <w:rFonts w:ascii="Arial" w:hAnsi="Arial" w:cs="Arial"/>
          <w:color w:val="000000"/>
          <w:vertAlign w:val="superscript"/>
          <w:lang w:eastAsia="fr-FR"/>
        </w:rPr>
        <w:t>× 10⁴</w:t>
      </w:r>
      <w:r w:rsidRPr="006808C7">
        <w:rPr>
          <w:rFonts w:ascii="Arial" w:hAnsi="Arial" w:cs="Arial"/>
          <w:color w:val="000000"/>
          <w:lang w:eastAsia="fr-FR"/>
        </w:rPr>
        <w:t xml:space="preserve">CFU/g to 2.89 </w:t>
      </w:r>
      <w:r w:rsidRPr="006808C7">
        <w:rPr>
          <w:rFonts w:ascii="Arial" w:hAnsi="Arial" w:cs="Arial"/>
          <w:color w:val="000000"/>
          <w:vertAlign w:val="superscript"/>
          <w:lang w:eastAsia="fr-FR"/>
        </w:rPr>
        <w:t>× 10⁵</w:t>
      </w:r>
      <w:r w:rsidRPr="006808C7">
        <w:rPr>
          <w:rFonts w:ascii="Arial" w:hAnsi="Arial" w:cs="Arial"/>
          <w:color w:val="000000"/>
          <w:lang w:eastAsia="fr-FR"/>
        </w:rPr>
        <w:t xml:space="preserve">CFU/g. The PRGM sample had the highest </w:t>
      </w:r>
      <w:r w:rsidRPr="006808C7">
        <w:rPr>
          <w:rFonts w:ascii="Arial" w:hAnsi="Arial" w:cs="Arial"/>
          <w:bCs/>
        </w:rPr>
        <w:t>microbial</w:t>
      </w:r>
      <w:r w:rsidRPr="006808C7">
        <w:rPr>
          <w:rFonts w:ascii="Arial" w:hAnsi="Arial" w:cs="Arial"/>
          <w:color w:val="000000"/>
          <w:lang w:eastAsia="fr-FR"/>
        </w:rPr>
        <w:t xml:space="preserve"> load (2.89 × 10⁵</w:t>
      </w:r>
      <w:r w:rsidRPr="006808C7">
        <w:rPr>
          <w:rFonts w:ascii="Arial" w:hAnsi="Arial" w:cs="Arial"/>
          <w:color w:val="000000"/>
          <w:vertAlign w:val="superscript"/>
          <w:lang w:eastAsia="fr-FR"/>
        </w:rPr>
        <w:t>5</w:t>
      </w:r>
      <w:r w:rsidRPr="006808C7">
        <w:rPr>
          <w:rFonts w:ascii="Arial" w:hAnsi="Arial" w:cs="Arial"/>
          <w:color w:val="000000"/>
          <w:lang w:eastAsia="fr-FR"/>
        </w:rPr>
        <w:t xml:space="preserve"> CFU/g), while the PRMM sample had the lowest </w:t>
      </w:r>
      <w:r w:rsidRPr="006808C7">
        <w:rPr>
          <w:rFonts w:ascii="Arial" w:hAnsi="Arial" w:cs="Arial"/>
          <w:bCs/>
        </w:rPr>
        <w:t>microbial</w:t>
      </w:r>
      <w:r w:rsidRPr="006808C7">
        <w:rPr>
          <w:rFonts w:ascii="Arial" w:hAnsi="Arial" w:cs="Arial"/>
          <w:color w:val="000000"/>
          <w:lang w:eastAsia="fr-FR"/>
        </w:rPr>
        <w:t xml:space="preserve"> load</w:t>
      </w:r>
      <w:r w:rsidRPr="006808C7">
        <w:rPr>
          <w:rFonts w:ascii="Arial" w:hAnsi="Arial" w:cs="Arial"/>
          <w:i/>
          <w:iCs/>
          <w:color w:val="000000"/>
          <w:lang w:eastAsia="fr-FR"/>
        </w:rPr>
        <w:t xml:space="preserve">. </w:t>
      </w:r>
      <w:r w:rsidRPr="006808C7">
        <w:rPr>
          <w:rFonts w:ascii="Arial" w:hAnsi="Arial" w:cs="Arial"/>
          <w:bCs/>
        </w:rPr>
        <w:t>These results do not comply with the JORA standard, 2017</w:t>
      </w:r>
      <w:r w:rsidR="00FE52BE" w:rsidRPr="006808C7">
        <w:rPr>
          <w:rFonts w:ascii="Arial" w:hAnsi="Arial" w:cs="Arial"/>
          <w:bCs/>
        </w:rPr>
        <w:t xml:space="preserve"> </w:t>
      </w:r>
      <w:r w:rsidRPr="006808C7">
        <w:rPr>
          <w:rFonts w:ascii="Arial" w:hAnsi="Arial" w:cs="Arial"/>
          <w:bCs/>
        </w:rPr>
        <w:fldChar w:fldCharType="begin"/>
      </w:r>
      <w:r w:rsidR="00424DE6" w:rsidRPr="006808C7">
        <w:rPr>
          <w:rFonts w:ascii="Arial" w:hAnsi="Arial" w:cs="Arial"/>
          <w:bCs/>
        </w:rPr>
        <w:instrText xml:space="preserve"> ADDIN EN.CITE &lt;EndNote&gt;&lt;Cite&gt;&lt;Author&gt;JORA&lt;/Author&gt;&lt;Year&gt;2017&lt;/Year&gt;&lt;RecNum&gt;651&lt;/RecNum&gt;&lt;DisplayText&gt;[37]&lt;/DisplayText&gt;&lt;record&gt;&lt;rec-number&gt;651&lt;/rec-number&gt;&lt;foreign-keys&gt;&lt;key app="EN" db-id="sdatvtpxjsvp9se5rx9x2senrpvrwxw5tzz5" timestamp="1759869226"&gt;651&lt;/key&gt;&lt;key app="ENWeb" db-id=""&gt;0&lt;/key&gt;&lt;/foreign-keys&gt;&lt;ref-type name="Journal Article"&gt;17&lt;/ref-type&gt;&lt;contributors&gt;&lt;authors&gt;&lt;author&gt;JORA&lt;/author&gt;&lt;/authors&gt;&lt;/contributors&gt;&lt;titles&gt;&lt;title&gt;Décret exécutif n° 17-99 du 29 Joumada El Oula 1438 correspondant au 26 février 2017 fixant les caractéristiques du café ainsi que les conditions et les modalités de sa mise à la consommation.&lt;/title&gt;&lt;secondary-title&gt;JOURNAL OFFICIEL DE LA REPUBLIQUE ALGERIENNE N° 15&lt;/secondary-title&gt;&lt;/titles&gt;&lt;periodical&gt;&lt;full-title&gt;JOURNAL OFFICIEL DE LA REPUBLIQUE ALGERIENNE N° 15&lt;/full-title&gt;&lt;/periodical&gt;&lt;dates&gt;&lt;year&gt;2017&lt;/year&gt;&lt;/dates&gt;&lt;urls&gt;&lt;/urls&gt;&lt;custom7&gt;6 &lt;/custom7&gt;&lt;/record&gt;&lt;/Cite&gt;&lt;/EndNote&gt;</w:instrText>
      </w:r>
      <w:r w:rsidRPr="006808C7">
        <w:rPr>
          <w:rFonts w:ascii="Arial" w:hAnsi="Arial" w:cs="Arial"/>
          <w:bCs/>
        </w:rPr>
        <w:fldChar w:fldCharType="separate"/>
      </w:r>
      <w:r w:rsidR="00424DE6" w:rsidRPr="006808C7">
        <w:rPr>
          <w:rFonts w:ascii="Arial" w:hAnsi="Arial" w:cs="Arial"/>
          <w:bCs/>
          <w:noProof/>
        </w:rPr>
        <w:t>[</w:t>
      </w:r>
      <w:hyperlink w:anchor="_ENREF_37" w:tooltip="JORA, 2017 #651" w:history="1">
        <w:r w:rsidR="00BD59A1" w:rsidRPr="006808C7">
          <w:rPr>
            <w:rFonts w:ascii="Arial" w:hAnsi="Arial" w:cs="Arial"/>
            <w:bCs/>
            <w:noProof/>
          </w:rPr>
          <w:t>37</w:t>
        </w:r>
      </w:hyperlink>
      <w:r w:rsidR="00424DE6" w:rsidRPr="006808C7">
        <w:rPr>
          <w:rFonts w:ascii="Arial" w:hAnsi="Arial" w:cs="Arial"/>
          <w:bCs/>
          <w:noProof/>
        </w:rPr>
        <w:t>]</w:t>
      </w:r>
      <w:r w:rsidRPr="006808C7">
        <w:rPr>
          <w:rFonts w:ascii="Arial" w:hAnsi="Arial" w:cs="Arial"/>
          <w:bCs/>
        </w:rPr>
        <w:fldChar w:fldCharType="end"/>
      </w:r>
      <w:r w:rsidRPr="006808C7">
        <w:rPr>
          <w:rFonts w:ascii="Arial" w:hAnsi="Arial" w:cs="Arial"/>
          <w:bCs/>
        </w:rPr>
        <w:t xml:space="preserve"> , which stipulates that the maximum number of coagulase-positive staphylococci is 10</w:t>
      </w:r>
      <w:r w:rsidRPr="006808C7">
        <w:rPr>
          <w:rFonts w:ascii="Arial" w:hAnsi="Arial" w:cs="Arial"/>
          <w:bCs/>
          <w:vertAlign w:val="superscript"/>
        </w:rPr>
        <w:t>3</w:t>
      </w:r>
      <w:r w:rsidRPr="006808C7">
        <w:rPr>
          <w:rFonts w:ascii="Arial" w:hAnsi="Arial" w:cs="Arial"/>
          <w:bCs/>
        </w:rPr>
        <w:t xml:space="preserve">  for dried spices, spice mixtures, and aromatic herbs. Coagulase-positive staphylococci </w:t>
      </w:r>
      <w:r w:rsidRPr="006808C7">
        <w:rPr>
          <w:rFonts w:ascii="Arial" w:hAnsi="Arial" w:cs="Arial"/>
        </w:rPr>
        <w:t xml:space="preserve">are ubiquitous (skin, mucous membranes, environment) and their presence in annatto powder suggests human contamination (handling without gloves, poor hygiene). </w:t>
      </w:r>
      <w:r w:rsidR="001B4B7D" w:rsidRPr="006808C7">
        <w:rPr>
          <w:rFonts w:ascii="Arial" w:hAnsi="Arial" w:cs="Arial"/>
        </w:rPr>
        <w:t xml:space="preserve">These results are not consistent with the study conducted in Brazil, which shows that seed extracts from three annatto phenotypes exhibited high antibacterial properties against </w:t>
      </w:r>
      <w:r w:rsidR="001B4B7D" w:rsidRPr="006808C7">
        <w:rPr>
          <w:rFonts w:ascii="Arial" w:hAnsi="Arial" w:cs="Arial"/>
          <w:i/>
          <w:iCs/>
        </w:rPr>
        <w:t>Staphylococcus aureus</w:t>
      </w:r>
      <w:r w:rsidR="001B4B7D" w:rsidRPr="006808C7">
        <w:rPr>
          <w:rFonts w:ascii="Arial" w:hAnsi="Arial" w:cs="Arial"/>
        </w:rPr>
        <w:t xml:space="preserve"> </w:t>
      </w:r>
      <w:r w:rsidR="001B4B7D" w:rsidRPr="006808C7">
        <w:rPr>
          <w:rFonts w:ascii="Arial" w:hAnsi="Arial" w:cs="Arial"/>
        </w:rPr>
        <w:fldChar w:fldCharType="begin">
          <w:fldData xml:space="preserve">PEVuZE5vdGU+PENpdGU+PEF1dGhvcj5PbGl2ZWlyYTwvQXV0aG9yPjxZZWFyPjIwMjI8L1llYXI+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</w:fldData>
        </w:fldChar>
      </w:r>
      <w:r w:rsidR="00BD59A1" w:rsidRPr="006808C7">
        <w:rPr>
          <w:rFonts w:ascii="Arial" w:hAnsi="Arial" w:cs="Arial"/>
        </w:rPr>
        <w:instrText xml:space="preserve"> ADDIN EN.CITE </w:instrText>
      </w:r>
      <w:r w:rsidR="00BD59A1" w:rsidRPr="006808C7">
        <w:rPr>
          <w:rFonts w:ascii="Arial" w:hAnsi="Arial" w:cs="Arial"/>
        </w:rPr>
        <w:fldChar w:fldCharType="begin">
          <w:fldData xml:space="preserve">PEVuZE5vdGU+PENpdGU+PEF1dGhvcj5PbGl2ZWlyYTwvQXV0aG9yPjxZZWFyPjIwMjI8L1llYXI+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</w:fldData>
        </w:fldChar>
      </w:r>
      <w:r w:rsidR="00BD59A1" w:rsidRPr="006808C7">
        <w:rPr>
          <w:rFonts w:ascii="Arial" w:hAnsi="Arial" w:cs="Arial"/>
        </w:rPr>
        <w:instrText xml:space="preserve"> ADDIN EN.CITE.DATA </w:instrText>
      </w:r>
      <w:r w:rsidR="00BD59A1" w:rsidRPr="006808C7">
        <w:rPr>
          <w:rFonts w:ascii="Arial" w:hAnsi="Arial" w:cs="Arial"/>
        </w:rPr>
      </w:r>
      <w:r w:rsidR="00BD59A1" w:rsidRPr="006808C7">
        <w:rPr>
          <w:rFonts w:ascii="Arial" w:hAnsi="Arial" w:cs="Arial"/>
        </w:rPr>
        <w:fldChar w:fldCharType="end"/>
      </w:r>
      <w:r w:rsidR="001B4B7D" w:rsidRPr="006808C7">
        <w:rPr>
          <w:rFonts w:ascii="Arial" w:hAnsi="Arial" w:cs="Arial"/>
        </w:rPr>
      </w:r>
      <w:r w:rsidR="001B4B7D" w:rsidRPr="006808C7">
        <w:rPr>
          <w:rFonts w:ascii="Arial" w:hAnsi="Arial" w:cs="Arial"/>
        </w:rPr>
        <w:fldChar w:fldCharType="separate"/>
      </w:r>
      <w:r w:rsidR="00BD59A1" w:rsidRPr="006808C7">
        <w:rPr>
          <w:rFonts w:ascii="Arial" w:hAnsi="Arial" w:cs="Arial"/>
          <w:noProof/>
        </w:rPr>
        <w:t>[</w:t>
      </w:r>
      <w:hyperlink w:anchor="_ENREF_65" w:tooltip="Oliveira, 2022 #175" w:history="1">
        <w:r w:rsidR="00BD59A1" w:rsidRPr="006808C7">
          <w:rPr>
            <w:rFonts w:ascii="Arial" w:hAnsi="Arial" w:cs="Arial"/>
            <w:noProof/>
          </w:rPr>
          <w:t>65</w:t>
        </w:r>
      </w:hyperlink>
      <w:r w:rsidR="00BD59A1" w:rsidRPr="006808C7">
        <w:rPr>
          <w:rFonts w:ascii="Arial" w:hAnsi="Arial" w:cs="Arial"/>
          <w:noProof/>
        </w:rPr>
        <w:t>]</w:t>
      </w:r>
      <w:r w:rsidR="001B4B7D" w:rsidRPr="006808C7">
        <w:rPr>
          <w:rFonts w:ascii="Arial" w:hAnsi="Arial" w:cs="Arial"/>
        </w:rPr>
        <w:fldChar w:fldCharType="end"/>
      </w:r>
      <w:r w:rsidR="001B4B7D" w:rsidRPr="006808C7">
        <w:rPr>
          <w:rFonts w:ascii="Arial" w:hAnsi="Arial" w:cs="Arial"/>
        </w:rPr>
        <w:t>. This could be explained by high contamination of our spices or the addition of other ingredients that inhibit this antibacterial property.</w:t>
      </w:r>
    </w:p>
    <w:p w14:paraId="70E0611E" w14:textId="77777777" w:rsidR="00FC7EC7" w:rsidRPr="006808C7" w:rsidRDefault="00FC7EC7" w:rsidP="00FC7EC7">
      <w:pPr>
        <w:pStyle w:val="Heading3"/>
        <w:rPr>
          <w:rFonts w:cs="Arial"/>
          <w:b w:val="0"/>
          <w:bCs/>
          <w:i/>
          <w:iCs/>
          <w:szCs w:val="20"/>
        </w:rPr>
      </w:pPr>
      <w:bookmarkStart w:id="47" w:name="_Toc207374744"/>
      <w:r w:rsidRPr="006808C7">
        <w:rPr>
          <w:rFonts w:cs="Arial"/>
          <w:bCs/>
          <w:i/>
          <w:iCs/>
          <w:szCs w:val="20"/>
        </w:rPr>
        <w:t>Bacillus cereus</w:t>
      </w:r>
      <w:bookmarkEnd w:id="47"/>
    </w:p>
    <w:p w14:paraId="2EE410A5" w14:textId="6DDB3DE7" w:rsidR="00FC7EC7" w:rsidRPr="006808C7" w:rsidRDefault="00FC7EC7" w:rsidP="00F07849">
      <w:pPr>
        <w:jc w:val="both"/>
        <w:rPr>
          <w:rFonts w:ascii="Arial" w:hAnsi="Arial" w:cs="Arial"/>
          <w:b/>
          <w:vertAlign w:val="superscript"/>
        </w:rPr>
      </w:pPr>
      <w:r w:rsidRPr="006808C7">
        <w:rPr>
          <w:rFonts w:ascii="Arial" w:hAnsi="Arial" w:cs="Arial"/>
        </w:rPr>
        <w:t xml:space="preserve">For </w:t>
      </w:r>
      <w:r w:rsidRPr="006808C7">
        <w:rPr>
          <w:rFonts w:ascii="Arial" w:hAnsi="Arial" w:cs="Arial"/>
          <w:i/>
          <w:iCs/>
        </w:rPr>
        <w:t xml:space="preserve">Bacillus cereus </w:t>
      </w:r>
      <w:r w:rsidRPr="006808C7">
        <w:rPr>
          <w:rFonts w:ascii="Arial" w:hAnsi="Arial" w:cs="Arial"/>
        </w:rPr>
        <w:t xml:space="preserve">germs, the </w:t>
      </w:r>
      <w:r w:rsidRPr="006808C7">
        <w:rPr>
          <w:rFonts w:ascii="Arial" w:hAnsi="Arial" w:cs="Arial"/>
          <w:bCs/>
        </w:rPr>
        <w:t>microbial</w:t>
      </w:r>
      <w:r w:rsidRPr="006808C7">
        <w:rPr>
          <w:rFonts w:ascii="Arial" w:hAnsi="Arial" w:cs="Arial"/>
        </w:rPr>
        <w:t xml:space="preserve"> load varied between</w:t>
      </w:r>
      <w:r w:rsidRPr="006808C7">
        <w:rPr>
          <w:rFonts w:ascii="Arial" w:hAnsi="Arial" w:cs="Arial"/>
          <w:color w:val="000000"/>
          <w:lang w:eastAsia="fr-FR"/>
        </w:rPr>
        <w:t xml:space="preserve"> 1.</w:t>
      </w:r>
      <w:r w:rsidRPr="006808C7">
        <w:rPr>
          <w:rFonts w:ascii="Arial" w:hAnsi="Arial" w:cs="Arial"/>
          <w:color w:val="000000"/>
          <w:vertAlign w:val="superscript"/>
          <w:lang w:eastAsia="fr-FR"/>
        </w:rPr>
        <w:t>12 x 10³</w:t>
      </w:r>
      <w:r w:rsidRPr="006808C7">
        <w:rPr>
          <w:rFonts w:ascii="Arial" w:hAnsi="Arial" w:cs="Arial"/>
          <w:color w:val="000000"/>
          <w:lang w:eastAsia="fr-FR"/>
        </w:rPr>
        <w:t xml:space="preserve">CFU/g (PRMK) and 2.73 </w:t>
      </w:r>
      <w:r w:rsidRPr="006808C7">
        <w:rPr>
          <w:rFonts w:ascii="Arial" w:hAnsi="Arial" w:cs="Arial"/>
          <w:color w:val="000000"/>
          <w:vertAlign w:val="superscript"/>
          <w:lang w:eastAsia="fr-FR"/>
        </w:rPr>
        <w:t>x 10⁴</w:t>
      </w:r>
      <w:r w:rsidRPr="006808C7">
        <w:rPr>
          <w:rFonts w:ascii="Arial" w:hAnsi="Arial" w:cs="Arial"/>
          <w:color w:val="000000"/>
          <w:lang w:eastAsia="fr-FR"/>
        </w:rPr>
        <w:t xml:space="preserve">CFU/g (PRMG). </w:t>
      </w:r>
      <w:r w:rsidRPr="006808C7">
        <w:rPr>
          <w:rFonts w:ascii="Arial" w:hAnsi="Arial" w:cs="Arial"/>
          <w:bCs/>
        </w:rPr>
        <w:t xml:space="preserve">These results are mostly in line with the JORA standard, which recommends a maximum number of </w:t>
      </w:r>
      <w:r w:rsidRPr="006808C7">
        <w:rPr>
          <w:rFonts w:ascii="Arial" w:hAnsi="Arial" w:cs="Arial"/>
          <w:bCs/>
          <w:i/>
          <w:iCs/>
        </w:rPr>
        <w:t xml:space="preserve">Bacillus cereus </w:t>
      </w:r>
      <w:r w:rsidRPr="006808C7">
        <w:rPr>
          <w:rFonts w:ascii="Arial" w:hAnsi="Arial" w:cs="Arial"/>
          <w:bCs/>
        </w:rPr>
        <w:t>of 10</w:t>
      </w:r>
      <w:r w:rsidRPr="006808C7">
        <w:rPr>
          <w:rFonts w:ascii="Arial" w:hAnsi="Arial" w:cs="Arial"/>
          <w:bCs/>
          <w:vertAlign w:val="superscript"/>
        </w:rPr>
        <w:t>4</w:t>
      </w:r>
      <w:r w:rsidRPr="006808C7">
        <w:rPr>
          <w:rFonts w:ascii="Arial" w:hAnsi="Arial" w:cs="Arial"/>
          <w:bCs/>
        </w:rPr>
        <w:t xml:space="preserve">  for dried spices, spice blends, and aromatic herbs, except for samples PRMM (</w:t>
      </w:r>
      <w:r w:rsidRPr="006808C7">
        <w:rPr>
          <w:rFonts w:ascii="Arial" w:hAnsi="Arial" w:cs="Arial"/>
          <w:color w:val="000000"/>
          <w:lang w:eastAsia="fr-FR"/>
        </w:rPr>
        <w:t xml:space="preserve">2.36 </w:t>
      </w:r>
      <w:r w:rsidRPr="006808C7">
        <w:rPr>
          <w:rFonts w:ascii="Arial" w:hAnsi="Arial" w:cs="Arial"/>
          <w:color w:val="000000"/>
          <w:vertAlign w:val="superscript"/>
          <w:lang w:eastAsia="fr-FR"/>
        </w:rPr>
        <w:t>x 10⁴</w:t>
      </w:r>
      <w:r w:rsidRPr="006808C7">
        <w:rPr>
          <w:rFonts w:ascii="Arial" w:hAnsi="Arial" w:cs="Arial"/>
          <w:color w:val="000000"/>
          <w:lang w:eastAsia="fr-FR"/>
        </w:rPr>
        <w:t xml:space="preserve"> ), </w:t>
      </w:r>
      <w:r w:rsidRPr="006808C7">
        <w:rPr>
          <w:rFonts w:ascii="Arial" w:hAnsi="Arial" w:cs="Arial"/>
          <w:bCs/>
        </w:rPr>
        <w:t>PRGM (</w:t>
      </w:r>
      <w:r w:rsidRPr="006808C7">
        <w:rPr>
          <w:rFonts w:ascii="Arial" w:hAnsi="Arial" w:cs="Arial"/>
          <w:color w:val="000000"/>
          <w:lang w:eastAsia="fr-FR"/>
        </w:rPr>
        <w:t xml:space="preserve">2.45 </w:t>
      </w:r>
      <w:r w:rsidRPr="006808C7">
        <w:rPr>
          <w:rFonts w:ascii="Arial" w:hAnsi="Arial" w:cs="Arial"/>
          <w:color w:val="000000"/>
          <w:vertAlign w:val="superscript"/>
          <w:lang w:eastAsia="fr-FR"/>
        </w:rPr>
        <w:t>x 10⁴</w:t>
      </w:r>
      <w:r w:rsidRPr="006808C7">
        <w:rPr>
          <w:rFonts w:ascii="Arial" w:hAnsi="Arial" w:cs="Arial"/>
          <w:b/>
        </w:rPr>
        <w:t xml:space="preserve"> )</w:t>
      </w:r>
      <w:r w:rsidRPr="006808C7">
        <w:rPr>
          <w:rFonts w:ascii="Arial" w:hAnsi="Arial" w:cs="Arial"/>
          <w:bCs/>
        </w:rPr>
        <w:t>, and PRMG (</w:t>
      </w:r>
      <w:r w:rsidRPr="006808C7">
        <w:rPr>
          <w:rFonts w:ascii="Arial" w:hAnsi="Arial" w:cs="Arial"/>
          <w:color w:val="000000"/>
          <w:lang w:eastAsia="fr-FR"/>
        </w:rPr>
        <w:t xml:space="preserve">2.73 </w:t>
      </w:r>
      <w:r w:rsidRPr="006808C7">
        <w:rPr>
          <w:rFonts w:ascii="Arial" w:hAnsi="Arial" w:cs="Arial"/>
          <w:color w:val="000000"/>
          <w:vertAlign w:val="superscript"/>
          <w:lang w:eastAsia="fr-FR"/>
        </w:rPr>
        <w:t>x 10⁴</w:t>
      </w:r>
      <w:r w:rsidRPr="006808C7">
        <w:rPr>
          <w:rFonts w:ascii="Arial" w:hAnsi="Arial" w:cs="Arial"/>
          <w:color w:val="000000"/>
          <w:lang w:eastAsia="fr-FR"/>
        </w:rPr>
        <w:t xml:space="preserve">  CFU/g</w:t>
      </w:r>
      <w:r w:rsidRPr="006808C7">
        <w:rPr>
          <w:rFonts w:ascii="Arial" w:hAnsi="Arial" w:cs="Arial"/>
          <w:bCs/>
        </w:rPr>
        <w:t>) 2017</w:t>
      </w:r>
      <w:r w:rsidR="00FE52BE" w:rsidRPr="006808C7">
        <w:rPr>
          <w:rFonts w:ascii="Arial" w:hAnsi="Arial" w:cs="Arial"/>
          <w:bCs/>
        </w:rPr>
        <w:t xml:space="preserve"> </w:t>
      </w:r>
      <w:r w:rsidRPr="006808C7">
        <w:rPr>
          <w:rFonts w:ascii="Arial" w:hAnsi="Arial" w:cs="Arial"/>
          <w:bCs/>
        </w:rPr>
        <w:fldChar w:fldCharType="begin"/>
      </w:r>
      <w:r w:rsidR="00424DE6" w:rsidRPr="006808C7">
        <w:rPr>
          <w:rFonts w:ascii="Arial" w:hAnsi="Arial" w:cs="Arial"/>
          <w:bCs/>
        </w:rPr>
        <w:instrText xml:space="preserve"> ADDIN EN.CITE &lt;EndNote&gt;&lt;Cite&gt;&lt;Author&gt;JORA&lt;/Author&gt;&lt;Year&gt;2017&lt;/Year&gt;&lt;RecNum&gt;651&lt;/RecNum&gt;&lt;DisplayText&gt;[37]&lt;/DisplayText&gt;&lt;record&gt;&lt;rec-number&gt;651&lt;/rec-number&gt;&lt;foreign-keys&gt;&lt;key app="EN" db-id="sdatvtpxjsvp9se5rx9x2senrpvrwxw5tzz5" timestamp="1759869226"&gt;651&lt;/key&gt;&lt;key app="ENWeb" db-id=""&gt;0&lt;/key&gt;&lt;/foreign-keys&gt;&lt;ref-type name="Journal Article"&gt;17&lt;/ref-type&gt;&lt;contributors&gt;&lt;authors&gt;&lt;author&gt;JORA&lt;/author&gt;&lt;/authors&gt;&lt;/contributors&gt;&lt;titles&gt;&lt;title&gt;Décret exécutif n° 17-99 du 29 Joumada El Oula 1438 correspondant au 26 février 2017 fixant les caractéristiques du café ainsi que les conditions et les modalités de sa mise à la consommation.&lt;/title&gt;&lt;secondary-title&gt;JOURNAL OFFICIEL DE LA REPUBLIQUE ALGERIENNE N° 15&lt;/secondary-title&gt;&lt;/titles&gt;&lt;periodical&gt;&lt;full-title&gt;JOURNAL OFFICIEL DE LA REPUBLIQUE ALGERIENNE N° 15&lt;/full-title&gt;&lt;/periodical&gt;&lt;dates&gt;&lt;year&gt;2017&lt;/year&gt;&lt;/dates&gt;&lt;urls&gt;&lt;/urls&gt;&lt;custom7&gt;6 &lt;/custom7&gt;&lt;/record&gt;&lt;/Cite&gt;&lt;/EndNote&gt;</w:instrText>
      </w:r>
      <w:r w:rsidRPr="006808C7">
        <w:rPr>
          <w:rFonts w:ascii="Arial" w:hAnsi="Arial" w:cs="Arial"/>
          <w:bCs/>
        </w:rPr>
        <w:fldChar w:fldCharType="separate"/>
      </w:r>
      <w:r w:rsidR="00424DE6" w:rsidRPr="006808C7">
        <w:rPr>
          <w:rFonts w:ascii="Arial" w:hAnsi="Arial" w:cs="Arial"/>
          <w:bCs/>
          <w:noProof/>
        </w:rPr>
        <w:t>[</w:t>
      </w:r>
      <w:hyperlink w:anchor="_ENREF_37" w:tooltip="JORA, 2017 #651" w:history="1">
        <w:r w:rsidR="00BD59A1" w:rsidRPr="006808C7">
          <w:rPr>
            <w:rFonts w:ascii="Arial" w:hAnsi="Arial" w:cs="Arial"/>
            <w:bCs/>
            <w:noProof/>
          </w:rPr>
          <w:t>37</w:t>
        </w:r>
      </w:hyperlink>
      <w:r w:rsidR="00424DE6" w:rsidRPr="006808C7">
        <w:rPr>
          <w:rFonts w:ascii="Arial" w:hAnsi="Arial" w:cs="Arial"/>
          <w:bCs/>
          <w:noProof/>
        </w:rPr>
        <w:t>]</w:t>
      </w:r>
      <w:r w:rsidRPr="006808C7">
        <w:rPr>
          <w:rFonts w:ascii="Arial" w:hAnsi="Arial" w:cs="Arial"/>
          <w:bCs/>
        </w:rPr>
        <w:fldChar w:fldCharType="end"/>
      </w:r>
      <w:r w:rsidR="00FE52BE" w:rsidRPr="006808C7">
        <w:rPr>
          <w:rFonts w:ascii="Arial" w:hAnsi="Arial" w:cs="Arial"/>
          <w:bCs/>
        </w:rPr>
        <w:t>.</w:t>
      </w:r>
    </w:p>
    <w:p w14:paraId="7E5F4A9A" w14:textId="77777777" w:rsidR="00FC7EC7" w:rsidRPr="006808C7" w:rsidRDefault="00FC7EC7" w:rsidP="00FC7EC7">
      <w:pPr>
        <w:pStyle w:val="Heading3"/>
        <w:rPr>
          <w:rFonts w:cs="Arial"/>
          <w:b w:val="0"/>
          <w:bCs/>
          <w:szCs w:val="20"/>
        </w:rPr>
      </w:pPr>
      <w:bookmarkStart w:id="48" w:name="_Toc207374745"/>
      <w:r w:rsidRPr="006808C7">
        <w:rPr>
          <w:rFonts w:cs="Arial"/>
          <w:bCs/>
          <w:i/>
          <w:iCs/>
          <w:szCs w:val="20"/>
        </w:rPr>
        <w:t>Salmonella</w:t>
      </w:r>
      <w:bookmarkEnd w:id="48"/>
    </w:p>
    <w:p w14:paraId="28BDECC9" w14:textId="1EF07219" w:rsidR="00FC7EC7" w:rsidRPr="006808C7" w:rsidRDefault="00FC7EC7" w:rsidP="00FC7EC7">
      <w:pPr>
        <w:jc w:val="both"/>
        <w:rPr>
          <w:rFonts w:ascii="Arial" w:hAnsi="Arial" w:cs="Arial"/>
        </w:rPr>
      </w:pPr>
      <w:r w:rsidRPr="006808C7">
        <w:rPr>
          <w:rFonts w:ascii="Arial" w:hAnsi="Arial" w:cs="Arial"/>
        </w:rPr>
        <w:t xml:space="preserve">The results show a total absence of Salmonella in 25 g of annatto powder in all samples analyzed. This complies </w:t>
      </w:r>
      <w:r w:rsidRPr="006808C7">
        <w:rPr>
          <w:rFonts w:ascii="Arial" w:hAnsi="Arial" w:cs="Arial"/>
          <w:bCs/>
        </w:rPr>
        <w:t>with the JORA standard, 2017, which requires an absence of Salmonella in 25 g for spices, spice mixtures, and dried aromatic herbs.</w:t>
      </w:r>
      <w:r w:rsidRPr="006808C7">
        <w:rPr>
          <w:rFonts w:ascii="Arial" w:hAnsi="Arial" w:cs="Arial"/>
          <w:bCs/>
        </w:rPr>
        <w:fldChar w:fldCharType="begin"/>
      </w:r>
      <w:r w:rsidR="00424DE6" w:rsidRPr="006808C7">
        <w:rPr>
          <w:rFonts w:ascii="Arial" w:hAnsi="Arial" w:cs="Arial"/>
          <w:bCs/>
        </w:rPr>
        <w:instrText xml:space="preserve"> ADDIN EN.CITE &lt;EndNote&gt;&lt;Cite&gt;&lt;Author&gt;JORA&lt;/Author&gt;&lt;Year&gt;2017&lt;/Year&gt;&lt;RecNum&gt;651&lt;/RecNum&gt;&lt;DisplayText&gt;[37]&lt;/DisplayText&gt;&lt;record&gt;&lt;rec-number&gt;651&lt;/rec-number&gt;&lt;foreign-keys&gt;&lt;key app="EN" db-id="sdatvtpxjsvp9se5rx9x2senrpvrwxw5tzz5" timestamp="1759869226"&gt;651&lt;/key&gt;&lt;key app="ENWeb" db-id=""&gt;0&lt;/key&gt;&lt;/foreign-keys&gt;&lt;ref-type name="Journal Article"&gt;17&lt;/ref-type&gt;&lt;contributors&gt;&lt;authors&gt;&lt;author&gt;JORA&lt;/author&gt;&lt;/authors&gt;&lt;/contributors&gt;&lt;titles&gt;&lt;title&gt;Décret exécutif n° 17-99 du 29 Joumada El Oula 1438 correspondant au 26 février 2017 fixant les caractéristiques du café ainsi que les conditions et les modalités de sa mise à la consommation.&lt;/title&gt;&lt;secondary-title&gt;JOURNAL OFFICIEL DE LA REPUBLIQUE ALGERIENNE N° 15&lt;/secondary-title&gt;&lt;/titles&gt;&lt;periodical&gt;&lt;full-title&gt;JOURNAL OFFICIEL DE LA REPUBLIQUE ALGERIENNE N° 15&lt;/full-title&gt;&lt;/periodical&gt;&lt;dates&gt;&lt;year&gt;2017&lt;/year&gt;&lt;/dates&gt;&lt;urls&gt;&lt;/urls&gt;&lt;custom7&gt;6 &lt;/custom7&gt;&lt;/record&gt;&lt;/Cite&gt;&lt;/EndNote&gt;</w:instrText>
      </w:r>
      <w:r w:rsidRPr="006808C7">
        <w:rPr>
          <w:rFonts w:ascii="Arial" w:hAnsi="Arial" w:cs="Arial"/>
          <w:bCs/>
        </w:rPr>
        <w:fldChar w:fldCharType="separate"/>
      </w:r>
      <w:r w:rsidR="00424DE6" w:rsidRPr="006808C7">
        <w:rPr>
          <w:rFonts w:ascii="Arial" w:hAnsi="Arial" w:cs="Arial"/>
          <w:bCs/>
          <w:noProof/>
        </w:rPr>
        <w:t>[</w:t>
      </w:r>
      <w:hyperlink w:anchor="_ENREF_37" w:tooltip="JORA, 2017 #651" w:history="1">
        <w:r w:rsidR="00BD59A1" w:rsidRPr="006808C7">
          <w:rPr>
            <w:rFonts w:ascii="Arial" w:hAnsi="Arial" w:cs="Arial"/>
            <w:bCs/>
            <w:noProof/>
          </w:rPr>
          <w:t>37</w:t>
        </w:r>
      </w:hyperlink>
      <w:r w:rsidR="00424DE6" w:rsidRPr="006808C7">
        <w:rPr>
          <w:rFonts w:ascii="Arial" w:hAnsi="Arial" w:cs="Arial"/>
          <w:bCs/>
          <w:noProof/>
        </w:rPr>
        <w:t>]</w:t>
      </w:r>
      <w:r w:rsidRPr="006808C7">
        <w:rPr>
          <w:rFonts w:ascii="Arial" w:hAnsi="Arial" w:cs="Arial"/>
          <w:bCs/>
        </w:rPr>
        <w:fldChar w:fldCharType="end"/>
      </w:r>
      <w:r w:rsidRPr="006808C7">
        <w:rPr>
          <w:rFonts w:ascii="Arial" w:hAnsi="Arial" w:cs="Arial"/>
          <w:bCs/>
        </w:rPr>
        <w:t xml:space="preserve"> . These results are also consistent with those found by Sawadogo in locally produced foods in Ouagadougou</w:t>
      </w:r>
      <w:r w:rsidR="00FE52BE" w:rsidRPr="006808C7">
        <w:rPr>
          <w:rFonts w:ascii="Arial" w:hAnsi="Arial" w:cs="Arial"/>
          <w:bCs/>
        </w:rPr>
        <w:t xml:space="preserve"> </w:t>
      </w:r>
      <w:r w:rsidRPr="006808C7">
        <w:rPr>
          <w:rFonts w:ascii="Arial" w:hAnsi="Arial" w:cs="Arial"/>
          <w:bCs/>
        </w:rPr>
        <w:fldChar w:fldCharType="begin"/>
      </w:r>
      <w:r w:rsidR="00BD59A1" w:rsidRPr="006808C7">
        <w:rPr>
          <w:rFonts w:ascii="Arial" w:hAnsi="Arial" w:cs="Arial"/>
          <w:bCs/>
        </w:rPr>
        <w:instrText xml:space="preserve"> ADDIN EN.CITE &lt;EndNote&gt;&lt;Cite&gt;&lt;Author&gt;Sawadogo&lt;/Author&gt;&lt;Year&gt;2023&lt;/Year&gt;&lt;RecNum&gt;667&lt;/RecNum&gt;&lt;DisplayText&gt;[66]&lt;/DisplayText&gt;&lt;record&gt;&lt;rec-number&gt;667&lt;/rec-number&gt;&lt;foreign-keys&gt;&lt;key app="EN" db-id="sdatvtpxjsvp9se5rx9x2senrpvrwxw5tzz5" timestamp="1759875583"&gt;667&lt;/key&gt;&lt;/foreign-keys&gt;&lt;ref-type name="Journal Article"&gt;17&lt;/ref-type&gt;&lt;contributors&gt;&lt;authors&gt;&lt;author&gt;Sawadogo, Adama , &lt;/author&gt;&lt;author&gt;Hama, Cissé,&lt;/author&gt;&lt;author&gt;Ouédraogo, Ganamé Abasse , &lt;/author&gt;&lt;author&gt;Sawadogo, Kassoum ,&lt;/author&gt;&lt;author&gt;Tapsoba, Samiratou , &lt;/author&gt;&lt;author&gt;Zongo,  Cheikna &lt;/author&gt;&lt;author&gt;Savadogo, Aly &lt;/author&gt;&lt;/authors&gt;&lt;/contributors&gt;&lt;titles&gt;&lt;title&gt;Assessment of Quality and Production Conditions of Local Beverages Produced in Ouagadougou, Burkina Faso&lt;/title&gt;&lt;secondary-title&gt;Microbiology Research Journal International&lt;/secondary-title&gt;&lt;/titles&gt;&lt;periodical&gt;&lt;full-title&gt;Microbiology Research Journal International&lt;/full-title&gt;&lt;/periodical&gt;&lt;pages&gt;21-29&lt;/pages&gt;&lt;volume&gt;33&lt;/volume&gt;&lt;number&gt;9&lt;/number&gt;&lt;keywords&gt;&lt;keyword&gt;Local beverages&lt;/keyword&gt;&lt;keyword&gt;quality&lt;/keyword&gt;&lt;keyword&gt;microbiology&lt;/keyword&gt;&lt;keyword&gt;physico-chemistry&lt;/keyword&gt;&lt;keyword&gt;GHP&lt;/keyword&gt;&lt;keyword&gt;Ouagadougou&lt;/keyword&gt;&lt;/keywords&gt;&lt;dates&gt;&lt;year&gt;2023&lt;/year&gt;&lt;/dates&gt;&lt;isbn&gt;2456-7043&lt;/isbn&gt;&lt;urls&gt;&lt;/urls&gt;&lt;custom7&gt;MRJI.108692&lt;/custom7&gt;&lt;electronic-resource-num&gt;10.9734/MRJI/2023/v33i91404&lt;/electronic-resource-num&gt;&lt;/record&gt;&lt;/Cite&gt;&lt;/EndNote&gt;</w:instrText>
      </w:r>
      <w:r w:rsidRPr="006808C7">
        <w:rPr>
          <w:rFonts w:ascii="Arial" w:hAnsi="Arial" w:cs="Arial"/>
          <w:bCs/>
        </w:rPr>
        <w:fldChar w:fldCharType="separate"/>
      </w:r>
      <w:r w:rsidR="00BD59A1" w:rsidRPr="006808C7">
        <w:rPr>
          <w:rFonts w:ascii="Arial" w:hAnsi="Arial" w:cs="Arial"/>
          <w:bCs/>
          <w:noProof/>
        </w:rPr>
        <w:t>[</w:t>
      </w:r>
      <w:hyperlink w:anchor="_ENREF_66" w:tooltip="Sawadogo, 2023 #667" w:history="1">
        <w:r w:rsidR="00BD59A1" w:rsidRPr="006808C7">
          <w:rPr>
            <w:rFonts w:ascii="Arial" w:hAnsi="Arial" w:cs="Arial"/>
            <w:bCs/>
            <w:noProof/>
          </w:rPr>
          <w:t>66</w:t>
        </w:r>
      </w:hyperlink>
      <w:r w:rsidR="00BD59A1" w:rsidRPr="006808C7">
        <w:rPr>
          <w:rFonts w:ascii="Arial" w:hAnsi="Arial" w:cs="Arial"/>
          <w:bCs/>
          <w:noProof/>
        </w:rPr>
        <w:t>]</w:t>
      </w:r>
      <w:r w:rsidRPr="006808C7">
        <w:rPr>
          <w:rFonts w:ascii="Arial" w:hAnsi="Arial" w:cs="Arial"/>
          <w:bCs/>
        </w:rPr>
        <w:fldChar w:fldCharType="end"/>
      </w:r>
      <w:r w:rsidRPr="006808C7">
        <w:rPr>
          <w:rFonts w:ascii="Arial" w:hAnsi="Arial" w:cs="Arial"/>
          <w:bCs/>
        </w:rPr>
        <w:t xml:space="preserve">. </w:t>
      </w:r>
      <w:r w:rsidRPr="006808C7">
        <w:rPr>
          <w:rFonts w:ascii="Arial" w:hAnsi="Arial" w:cs="Arial"/>
        </w:rPr>
        <w:t xml:space="preserve">These values are therefore considered satisfactory and could be explained by the absence of fecal contamination and the application of hygiene measures. </w:t>
      </w:r>
    </w:p>
    <w:p w14:paraId="07CB736C" w14:textId="77777777" w:rsidR="00790ADA" w:rsidRPr="006808C7" w:rsidRDefault="00790ADA" w:rsidP="00441B6F">
      <w:pPr>
        <w:pStyle w:val="Body"/>
        <w:spacing w:after="0"/>
        <w:rPr>
          <w:rFonts w:ascii="Arial" w:hAnsi="Arial" w:cs="Arial"/>
        </w:rPr>
      </w:pPr>
    </w:p>
    <w:p w14:paraId="2317AD15" w14:textId="584E4767" w:rsidR="00B01FCD" w:rsidRPr="006808C7" w:rsidRDefault="00FD4501" w:rsidP="00FD4501">
      <w:pPr>
        <w:pStyle w:val="Heading1"/>
      </w:pPr>
      <w:r w:rsidRPr="006808C7">
        <w:t>CONCLUSION</w:t>
      </w:r>
    </w:p>
    <w:p w14:paraId="5E57D6F8" w14:textId="77777777" w:rsidR="00790ADA" w:rsidRPr="006808C7" w:rsidRDefault="00790ADA" w:rsidP="00441B6F">
      <w:pPr>
        <w:pStyle w:val="ConcHead"/>
        <w:spacing w:after="0"/>
        <w:jc w:val="both"/>
        <w:rPr>
          <w:rFonts w:ascii="Arial" w:hAnsi="Arial" w:cs="Arial"/>
        </w:rPr>
      </w:pPr>
    </w:p>
    <w:p w14:paraId="6ADEC7DA" w14:textId="1AB21918" w:rsidR="00B01FCD" w:rsidRPr="006808C7" w:rsidRDefault="00F07849" w:rsidP="00441B6F">
      <w:pPr>
        <w:pStyle w:val="Body"/>
        <w:spacing w:after="0"/>
        <w:rPr>
          <w:rFonts w:ascii="Arial" w:hAnsi="Arial" w:cs="Arial"/>
        </w:rPr>
      </w:pPr>
      <w:r w:rsidRPr="006808C7">
        <w:rPr>
          <w:rFonts w:ascii="Arial" w:hAnsi="Arial" w:cs="Arial"/>
        </w:rPr>
        <w:t xml:space="preserve">This study evaluated the physicochemical and microbiological quality of annatto-based spices sold in local markets in Burkina Faso. Quality analyses revealed significant variability between samples, highlighting the need for more rigorous technical supervision and standardized quality standards. The non-conformities observed, both physicochemical and microbiological, </w:t>
      </w:r>
      <w:r w:rsidRPr="006808C7">
        <w:rPr>
          <w:rFonts w:ascii="Arial" w:hAnsi="Arial" w:cs="Arial"/>
        </w:rPr>
        <w:lastRenderedPageBreak/>
        <w:t>indicate a lack of control over production, processing, and storage conditions.</w:t>
      </w:r>
      <w:r w:rsidR="00C84C90" w:rsidRPr="006808C7">
        <w:rPr>
          <w:rFonts w:ascii="Arial" w:hAnsi="Arial" w:cs="Arial"/>
        </w:rPr>
        <w:t xml:space="preserve"> It would be beneficial to provide training in good hygiene practices and good manufacturing practices for the various stakeholders in this sector.</w:t>
      </w:r>
    </w:p>
    <w:p w14:paraId="10D86514" w14:textId="58AA6191" w:rsidR="0008579A" w:rsidRPr="006808C7" w:rsidRDefault="0008579A" w:rsidP="00441B6F">
      <w:pPr>
        <w:pStyle w:val="Body"/>
        <w:spacing w:after="0"/>
        <w:rPr>
          <w:rFonts w:ascii="Arial" w:hAnsi="Arial" w:cs="Arial"/>
          <w:b/>
        </w:rPr>
      </w:pPr>
    </w:p>
    <w:p w14:paraId="62082439" w14:textId="77777777" w:rsidR="0008579A" w:rsidRPr="006808C7" w:rsidRDefault="0008579A" w:rsidP="0008579A">
      <w:pPr>
        <w:rPr>
          <w:rFonts w:ascii="Calibri" w:eastAsia="Calibri" w:hAnsi="Calibri"/>
          <w:b/>
          <w:kern w:val="2"/>
        </w:rPr>
      </w:pPr>
      <w:bookmarkStart w:id="49" w:name="_Hlk197682619"/>
      <w:bookmarkStart w:id="50" w:name="_Hlk180402183"/>
      <w:bookmarkStart w:id="51" w:name="_Hlk183680988"/>
      <w:r w:rsidRPr="006808C7">
        <w:rPr>
          <w:rFonts w:ascii="Calibri" w:eastAsia="Calibri" w:hAnsi="Calibri"/>
          <w:b/>
          <w:kern w:val="2"/>
        </w:rPr>
        <w:t>Disclaimer (Artificial intelligence)</w:t>
      </w:r>
    </w:p>
    <w:p w14:paraId="6D62886E" w14:textId="77777777" w:rsidR="0008579A" w:rsidRPr="006808C7" w:rsidRDefault="0008579A" w:rsidP="0008579A">
      <w:pPr>
        <w:rPr>
          <w:rFonts w:ascii="Calibri" w:eastAsia="Calibri" w:hAnsi="Calibri"/>
          <w:kern w:val="2"/>
        </w:rPr>
      </w:pPr>
      <w:r w:rsidRPr="006808C7">
        <w:rPr>
          <w:rFonts w:ascii="Calibri" w:eastAsia="Calibri" w:hAnsi="Calibri"/>
          <w:kern w:val="2"/>
        </w:rPr>
        <w:t xml:space="preserve">Option 1: </w:t>
      </w:r>
    </w:p>
    <w:p w14:paraId="7818C91C" w14:textId="77777777" w:rsidR="0008579A" w:rsidRPr="006808C7" w:rsidRDefault="0008579A" w:rsidP="0008579A">
      <w:pPr>
        <w:rPr>
          <w:rFonts w:ascii="Calibri" w:eastAsia="Calibri" w:hAnsi="Calibri"/>
          <w:kern w:val="2"/>
        </w:rPr>
      </w:pPr>
      <w:r w:rsidRPr="006808C7">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p w14:paraId="69E83FC4" w14:textId="77777777" w:rsidR="0008579A" w:rsidRPr="006808C7" w:rsidRDefault="0008579A" w:rsidP="0008579A">
      <w:pPr>
        <w:rPr>
          <w:rFonts w:ascii="Calibri" w:eastAsia="Calibri" w:hAnsi="Calibri"/>
          <w:kern w:val="2"/>
        </w:rPr>
      </w:pPr>
      <w:r w:rsidRPr="006808C7">
        <w:rPr>
          <w:rFonts w:ascii="Calibri" w:eastAsia="Calibri" w:hAnsi="Calibri"/>
          <w:kern w:val="2"/>
        </w:rPr>
        <w:t xml:space="preserve">Option 2: </w:t>
      </w:r>
    </w:p>
    <w:p w14:paraId="0DE32124" w14:textId="77777777" w:rsidR="0008579A" w:rsidRPr="006808C7" w:rsidRDefault="0008579A" w:rsidP="0008579A">
      <w:pPr>
        <w:rPr>
          <w:rFonts w:ascii="Calibri" w:eastAsia="Calibri" w:hAnsi="Calibri"/>
          <w:kern w:val="2"/>
        </w:rPr>
      </w:pPr>
      <w:r w:rsidRPr="006808C7">
        <w:rPr>
          <w:rFonts w:ascii="Calibri" w:eastAsia="Calibri" w:hAnsi="Calibri"/>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D7B1ADF" w14:textId="77777777" w:rsidR="0008579A" w:rsidRPr="006808C7" w:rsidRDefault="0008579A" w:rsidP="0008579A">
      <w:pPr>
        <w:rPr>
          <w:rFonts w:ascii="Calibri" w:eastAsia="Calibri" w:hAnsi="Calibri"/>
          <w:kern w:val="2"/>
        </w:rPr>
      </w:pPr>
      <w:r w:rsidRPr="006808C7">
        <w:rPr>
          <w:rFonts w:ascii="Calibri" w:eastAsia="Calibri" w:hAnsi="Calibri"/>
          <w:kern w:val="2"/>
        </w:rPr>
        <w:t>Details of the AI usage are given below:</w:t>
      </w:r>
    </w:p>
    <w:p w14:paraId="56C2D113" w14:textId="77777777" w:rsidR="0008579A" w:rsidRPr="006808C7" w:rsidRDefault="0008579A" w:rsidP="0008579A">
      <w:pPr>
        <w:rPr>
          <w:rFonts w:ascii="Calibri" w:eastAsia="Calibri" w:hAnsi="Calibri"/>
          <w:kern w:val="2"/>
        </w:rPr>
      </w:pPr>
      <w:r w:rsidRPr="006808C7">
        <w:rPr>
          <w:rFonts w:ascii="Calibri" w:eastAsia="Calibri" w:hAnsi="Calibri"/>
          <w:kern w:val="2"/>
        </w:rPr>
        <w:t>1.</w:t>
      </w:r>
    </w:p>
    <w:p w14:paraId="0ADBAD9B" w14:textId="77777777" w:rsidR="0008579A" w:rsidRPr="006808C7" w:rsidRDefault="0008579A" w:rsidP="0008579A">
      <w:pPr>
        <w:rPr>
          <w:rFonts w:ascii="Calibri" w:eastAsia="Calibri" w:hAnsi="Calibri"/>
          <w:kern w:val="2"/>
        </w:rPr>
      </w:pPr>
      <w:r w:rsidRPr="006808C7">
        <w:rPr>
          <w:rFonts w:ascii="Calibri" w:eastAsia="Calibri" w:hAnsi="Calibri"/>
          <w:kern w:val="2"/>
        </w:rPr>
        <w:t>2.</w:t>
      </w:r>
    </w:p>
    <w:p w14:paraId="289FD5C6" w14:textId="77777777" w:rsidR="0008579A" w:rsidRPr="006808C7" w:rsidRDefault="0008579A" w:rsidP="0008579A">
      <w:pPr>
        <w:rPr>
          <w:rFonts w:ascii="Calibri" w:eastAsia="Calibri" w:hAnsi="Calibri"/>
          <w:kern w:val="2"/>
        </w:rPr>
      </w:pPr>
      <w:bookmarkStart w:id="52" w:name="_Hlk197682629"/>
      <w:bookmarkEnd w:id="49"/>
      <w:r w:rsidRPr="006808C7">
        <w:rPr>
          <w:rFonts w:ascii="Calibri" w:eastAsia="Calibri" w:hAnsi="Calibri"/>
          <w:kern w:val="2"/>
        </w:rPr>
        <w:t>3.</w:t>
      </w:r>
    </w:p>
    <w:bookmarkEnd w:id="50"/>
    <w:bookmarkEnd w:id="51"/>
    <w:bookmarkEnd w:id="52"/>
    <w:p w14:paraId="779B0260" w14:textId="77777777" w:rsidR="00860000" w:rsidRPr="006808C7" w:rsidRDefault="00860000" w:rsidP="00441B6F">
      <w:pPr>
        <w:pStyle w:val="ReferHead"/>
        <w:spacing w:after="0"/>
        <w:jc w:val="both"/>
        <w:rPr>
          <w:rFonts w:ascii="Arial" w:hAnsi="Arial" w:cs="Arial"/>
        </w:rPr>
      </w:pPr>
    </w:p>
    <w:p w14:paraId="54D11842" w14:textId="77777777" w:rsidR="009005BF" w:rsidRPr="006808C7" w:rsidRDefault="009005BF" w:rsidP="00441B6F">
      <w:pPr>
        <w:pStyle w:val="ReferHead"/>
        <w:spacing w:after="0"/>
        <w:jc w:val="both"/>
        <w:rPr>
          <w:rFonts w:ascii="Arial" w:hAnsi="Arial" w:cs="Arial"/>
        </w:rPr>
      </w:pPr>
      <w:bookmarkStart w:id="53" w:name="_Hlk212125009"/>
    </w:p>
    <w:p w14:paraId="10B70674" w14:textId="77777777" w:rsidR="00B01FCD" w:rsidRPr="006808C7" w:rsidRDefault="00B01FCD" w:rsidP="00441B6F">
      <w:pPr>
        <w:pStyle w:val="ReferHead"/>
        <w:spacing w:after="0"/>
        <w:jc w:val="both"/>
        <w:rPr>
          <w:rFonts w:ascii="Arial" w:hAnsi="Arial" w:cs="Arial"/>
        </w:rPr>
      </w:pPr>
      <w:r w:rsidRPr="006808C7">
        <w:rPr>
          <w:rFonts w:ascii="Arial" w:hAnsi="Arial" w:cs="Arial"/>
        </w:rPr>
        <w:t>References</w:t>
      </w:r>
    </w:p>
    <w:p w14:paraId="587F4111" w14:textId="77777777" w:rsidR="00790ADA" w:rsidRPr="006808C7" w:rsidRDefault="00790ADA" w:rsidP="00441B6F">
      <w:pPr>
        <w:pStyle w:val="ReferHead"/>
        <w:spacing w:after="0"/>
        <w:jc w:val="both"/>
        <w:rPr>
          <w:rFonts w:ascii="Arial" w:hAnsi="Arial" w:cs="Arial"/>
        </w:rPr>
      </w:pPr>
    </w:p>
    <w:p w14:paraId="3D7E1B24" w14:textId="77777777" w:rsidR="00BD59A1" w:rsidRPr="006808C7" w:rsidRDefault="00B9725D" w:rsidP="00BD59A1">
      <w:pPr>
        <w:pStyle w:val="EndNoteBibliography"/>
        <w:ind w:left="720" w:hanging="720"/>
        <w:rPr>
          <w:rFonts w:ascii="Arial" w:hAnsi="Arial" w:cs="Arial"/>
          <w:sz w:val="20"/>
        </w:rPr>
      </w:pPr>
      <w:r w:rsidRPr="006808C7">
        <w:rPr>
          <w:rFonts w:ascii="Arial" w:hAnsi="Arial" w:cs="Arial"/>
          <w:sz w:val="20"/>
        </w:rPr>
        <w:fldChar w:fldCharType="begin"/>
      </w:r>
      <w:r w:rsidRPr="006808C7">
        <w:rPr>
          <w:rFonts w:ascii="Arial" w:hAnsi="Arial" w:cs="Arial"/>
          <w:sz w:val="20"/>
        </w:rPr>
        <w:instrText xml:space="preserve"> ADDIN EN.REFLIST </w:instrText>
      </w:r>
      <w:r w:rsidRPr="006808C7">
        <w:rPr>
          <w:rFonts w:ascii="Arial" w:hAnsi="Arial" w:cs="Arial"/>
          <w:sz w:val="20"/>
        </w:rPr>
        <w:fldChar w:fldCharType="separate"/>
      </w:r>
      <w:bookmarkStart w:id="54" w:name="_ENREF_1"/>
      <w:r w:rsidR="00BD59A1" w:rsidRPr="006808C7">
        <w:rPr>
          <w:rFonts w:ascii="Arial" w:hAnsi="Arial" w:cs="Arial"/>
          <w:sz w:val="20"/>
        </w:rPr>
        <w:t>1.</w:t>
      </w:r>
      <w:r w:rsidR="00BD59A1" w:rsidRPr="006808C7">
        <w:rPr>
          <w:rFonts w:ascii="Arial" w:hAnsi="Arial" w:cs="Arial"/>
          <w:sz w:val="20"/>
        </w:rPr>
        <w:tab/>
        <w:t xml:space="preserve">Bressani, R., F. Porta-Espana de Barneon, J.E. Braham, L.G. Elias, and R. Gomez-Brenes, </w:t>
      </w:r>
      <w:r w:rsidR="00BD59A1" w:rsidRPr="006808C7">
        <w:rPr>
          <w:rFonts w:ascii="Arial" w:hAnsi="Arial" w:cs="Arial"/>
          <w:i/>
          <w:sz w:val="20"/>
        </w:rPr>
        <w:t>[Chemical composition, amino acid content and nutritive value of the protein of the annatto seed (Bixa orellana, L.)].</w:t>
      </w:r>
      <w:r w:rsidR="00BD59A1" w:rsidRPr="006808C7">
        <w:rPr>
          <w:rFonts w:ascii="Arial" w:hAnsi="Arial" w:cs="Arial"/>
          <w:sz w:val="20"/>
        </w:rPr>
        <w:t xml:space="preserve"> Arch Latinoam Nutr, 1983. </w:t>
      </w:r>
      <w:r w:rsidR="00BD59A1" w:rsidRPr="006808C7">
        <w:rPr>
          <w:rFonts w:ascii="Arial" w:hAnsi="Arial" w:cs="Arial"/>
          <w:b/>
          <w:sz w:val="20"/>
        </w:rPr>
        <w:t>33</w:t>
      </w:r>
      <w:r w:rsidR="00BD59A1" w:rsidRPr="006808C7">
        <w:rPr>
          <w:rFonts w:ascii="Arial" w:hAnsi="Arial" w:cs="Arial"/>
          <w:sz w:val="20"/>
        </w:rPr>
        <w:t xml:space="preserve">(2): p. 356-76, </w:t>
      </w:r>
      <w:bookmarkEnd w:id="54"/>
    </w:p>
    <w:p w14:paraId="29E6055A" w14:textId="77777777" w:rsidR="00BD59A1" w:rsidRPr="006808C7" w:rsidRDefault="00BD59A1" w:rsidP="00BD59A1">
      <w:pPr>
        <w:pStyle w:val="EndNoteBibliography"/>
        <w:ind w:left="720" w:hanging="720"/>
        <w:rPr>
          <w:rFonts w:ascii="Arial" w:hAnsi="Arial" w:cs="Arial"/>
          <w:sz w:val="20"/>
        </w:rPr>
      </w:pPr>
      <w:bookmarkStart w:id="55" w:name="_ENREF_2"/>
      <w:r w:rsidRPr="006808C7">
        <w:rPr>
          <w:rFonts w:ascii="Arial" w:hAnsi="Arial" w:cs="Arial"/>
          <w:sz w:val="20"/>
        </w:rPr>
        <w:t>2.</w:t>
      </w:r>
      <w:r w:rsidRPr="006808C7">
        <w:rPr>
          <w:rFonts w:ascii="Arial" w:hAnsi="Arial" w:cs="Arial"/>
          <w:sz w:val="20"/>
        </w:rPr>
        <w:tab/>
        <w:t xml:space="preserve">Preston, H.D. and M.D. Rickard, </w:t>
      </w:r>
      <w:r w:rsidRPr="006808C7">
        <w:rPr>
          <w:rFonts w:ascii="Arial" w:hAnsi="Arial" w:cs="Arial"/>
          <w:i/>
          <w:sz w:val="20"/>
        </w:rPr>
        <w:t>Extraction and chemistry of annatto.</w:t>
      </w:r>
      <w:r w:rsidRPr="006808C7">
        <w:rPr>
          <w:rFonts w:ascii="Arial" w:hAnsi="Arial" w:cs="Arial"/>
          <w:sz w:val="20"/>
        </w:rPr>
        <w:t xml:space="preserve"> Food Chemistry, 1980. </w:t>
      </w:r>
      <w:r w:rsidRPr="006808C7">
        <w:rPr>
          <w:rFonts w:ascii="Arial" w:hAnsi="Arial" w:cs="Arial"/>
          <w:b/>
          <w:sz w:val="20"/>
        </w:rPr>
        <w:t>5</w:t>
      </w:r>
      <w:r w:rsidRPr="006808C7">
        <w:rPr>
          <w:rFonts w:ascii="Arial" w:hAnsi="Arial" w:cs="Arial"/>
          <w:sz w:val="20"/>
        </w:rPr>
        <w:t>(1): p. 47-56, https://doi.org/10.1016/0308-8146(80)90063-1</w:t>
      </w:r>
      <w:bookmarkEnd w:id="55"/>
    </w:p>
    <w:p w14:paraId="3E778CE5" w14:textId="77777777" w:rsidR="00BD59A1" w:rsidRPr="006808C7" w:rsidRDefault="00BD59A1" w:rsidP="00BD59A1">
      <w:pPr>
        <w:pStyle w:val="EndNoteBibliography"/>
        <w:ind w:left="720" w:hanging="720"/>
        <w:rPr>
          <w:rFonts w:ascii="Arial" w:hAnsi="Arial" w:cs="Arial"/>
          <w:sz w:val="20"/>
        </w:rPr>
      </w:pPr>
      <w:bookmarkStart w:id="56" w:name="_ENREF_3"/>
      <w:r w:rsidRPr="006808C7">
        <w:rPr>
          <w:rFonts w:ascii="Arial" w:hAnsi="Arial" w:cs="Arial"/>
          <w:sz w:val="20"/>
        </w:rPr>
        <w:t>3.</w:t>
      </w:r>
      <w:r w:rsidRPr="006808C7">
        <w:rPr>
          <w:rFonts w:ascii="Arial" w:hAnsi="Arial" w:cs="Arial"/>
          <w:sz w:val="20"/>
        </w:rPr>
        <w:tab/>
        <w:t xml:space="preserve">Uuh Narvaez, J.J., J.A. Guerrero-Analco, J.L. Monribot-Villanueva, A. Vidal-Limon, G. Melgar Lalanne, R.R. Herrera, and M.R. Segura Campos, </w:t>
      </w:r>
      <w:r w:rsidRPr="006808C7">
        <w:rPr>
          <w:rFonts w:ascii="Arial" w:hAnsi="Arial" w:cs="Arial"/>
          <w:i/>
          <w:sz w:val="20"/>
        </w:rPr>
        <w:t>Bixa orellana (Bixaceae) seeds as a potential source of bioactive compounds for modulating postprandial hyperglycemia.</w:t>
      </w:r>
      <w:r w:rsidRPr="006808C7">
        <w:rPr>
          <w:rFonts w:ascii="Arial" w:hAnsi="Arial" w:cs="Arial"/>
          <w:sz w:val="20"/>
        </w:rPr>
        <w:t xml:space="preserve"> J Sci Food Agric, 2025. </w:t>
      </w:r>
      <w:r w:rsidRPr="006808C7">
        <w:rPr>
          <w:rFonts w:ascii="Arial" w:hAnsi="Arial" w:cs="Arial"/>
          <w:b/>
          <w:sz w:val="20"/>
        </w:rPr>
        <w:t>105</w:t>
      </w:r>
      <w:r w:rsidRPr="006808C7">
        <w:rPr>
          <w:rFonts w:ascii="Arial" w:hAnsi="Arial" w:cs="Arial"/>
          <w:sz w:val="20"/>
        </w:rPr>
        <w:t>(6): p. 3264-3273, 10.1002/jsfa.14085</w:t>
      </w:r>
      <w:bookmarkEnd w:id="56"/>
    </w:p>
    <w:p w14:paraId="3A05BEE1" w14:textId="77777777" w:rsidR="00BD59A1" w:rsidRPr="006808C7" w:rsidRDefault="00BD59A1" w:rsidP="00BD59A1">
      <w:pPr>
        <w:pStyle w:val="EndNoteBibliography"/>
        <w:ind w:left="720" w:hanging="720"/>
        <w:rPr>
          <w:rFonts w:ascii="Arial" w:hAnsi="Arial" w:cs="Arial"/>
          <w:sz w:val="20"/>
        </w:rPr>
      </w:pPr>
      <w:bookmarkStart w:id="57" w:name="_ENREF_4"/>
      <w:r w:rsidRPr="006808C7">
        <w:rPr>
          <w:rFonts w:ascii="Arial" w:hAnsi="Arial" w:cs="Arial"/>
          <w:sz w:val="20"/>
        </w:rPr>
        <w:t>4.</w:t>
      </w:r>
      <w:r w:rsidRPr="006808C7">
        <w:rPr>
          <w:rFonts w:ascii="Arial" w:hAnsi="Arial" w:cs="Arial"/>
          <w:sz w:val="20"/>
        </w:rPr>
        <w:tab/>
        <w:t xml:space="preserve">Wurts, M.L. and R.A. Torreblanca, </w:t>
      </w:r>
      <w:r w:rsidRPr="006808C7">
        <w:rPr>
          <w:rFonts w:ascii="Arial" w:hAnsi="Arial" w:cs="Arial"/>
          <w:i/>
          <w:sz w:val="20"/>
        </w:rPr>
        <w:t>[Analysis of the seed Bixa orellana, L. (annatto) and the waste generated in the extraction of its pigments].</w:t>
      </w:r>
      <w:r w:rsidRPr="006808C7">
        <w:rPr>
          <w:rFonts w:ascii="Arial" w:hAnsi="Arial" w:cs="Arial"/>
          <w:sz w:val="20"/>
        </w:rPr>
        <w:t xml:space="preserve"> Arch Latinoam Nutr, 1983. </w:t>
      </w:r>
      <w:r w:rsidRPr="006808C7">
        <w:rPr>
          <w:rFonts w:ascii="Arial" w:hAnsi="Arial" w:cs="Arial"/>
          <w:b/>
          <w:sz w:val="20"/>
        </w:rPr>
        <w:t>33</w:t>
      </w:r>
      <w:r w:rsidRPr="006808C7">
        <w:rPr>
          <w:rFonts w:ascii="Arial" w:hAnsi="Arial" w:cs="Arial"/>
          <w:sz w:val="20"/>
        </w:rPr>
        <w:t xml:space="preserve">(3): p. 606-19, </w:t>
      </w:r>
      <w:bookmarkEnd w:id="57"/>
    </w:p>
    <w:p w14:paraId="723DE6B3" w14:textId="77777777" w:rsidR="00BD59A1" w:rsidRPr="006808C7" w:rsidRDefault="00BD59A1" w:rsidP="00BD59A1">
      <w:pPr>
        <w:pStyle w:val="EndNoteBibliography"/>
        <w:ind w:left="720" w:hanging="720"/>
        <w:rPr>
          <w:rFonts w:ascii="Arial" w:hAnsi="Arial" w:cs="Arial"/>
          <w:sz w:val="20"/>
        </w:rPr>
      </w:pPr>
      <w:bookmarkStart w:id="58" w:name="_ENREF_5"/>
      <w:r w:rsidRPr="006808C7">
        <w:rPr>
          <w:rFonts w:ascii="Arial" w:hAnsi="Arial" w:cs="Arial"/>
          <w:sz w:val="20"/>
        </w:rPr>
        <w:t>5.</w:t>
      </w:r>
      <w:r w:rsidRPr="006808C7">
        <w:rPr>
          <w:rFonts w:ascii="Arial" w:hAnsi="Arial" w:cs="Arial"/>
          <w:sz w:val="20"/>
        </w:rPr>
        <w:tab/>
        <w:t xml:space="preserve">Carvalho, P.R., </w:t>
      </w:r>
      <w:r w:rsidRPr="006808C7">
        <w:rPr>
          <w:rFonts w:ascii="Arial" w:hAnsi="Arial" w:cs="Arial"/>
          <w:i/>
          <w:sz w:val="20"/>
        </w:rPr>
        <w:t>[Annatto: technological advances and perspectives].</w:t>
      </w:r>
      <w:r w:rsidRPr="006808C7">
        <w:rPr>
          <w:rFonts w:ascii="Arial" w:hAnsi="Arial" w:cs="Arial"/>
          <w:sz w:val="20"/>
        </w:rPr>
        <w:t xml:space="preserve"> Arch Latinoam Nutr, 1999. </w:t>
      </w:r>
      <w:r w:rsidRPr="006808C7">
        <w:rPr>
          <w:rFonts w:ascii="Arial" w:hAnsi="Arial" w:cs="Arial"/>
          <w:b/>
          <w:sz w:val="20"/>
        </w:rPr>
        <w:t>49</w:t>
      </w:r>
      <w:r w:rsidRPr="006808C7">
        <w:rPr>
          <w:rFonts w:ascii="Arial" w:hAnsi="Arial" w:cs="Arial"/>
          <w:sz w:val="20"/>
        </w:rPr>
        <w:t xml:space="preserve">(3 Suppl 1): p. 71S-73S, </w:t>
      </w:r>
      <w:bookmarkEnd w:id="58"/>
    </w:p>
    <w:p w14:paraId="5E33499D" w14:textId="77777777" w:rsidR="00BD59A1" w:rsidRPr="006808C7" w:rsidRDefault="00BD59A1" w:rsidP="00BD59A1">
      <w:pPr>
        <w:pStyle w:val="EndNoteBibliography"/>
        <w:ind w:left="720" w:hanging="720"/>
        <w:rPr>
          <w:rFonts w:ascii="Arial" w:hAnsi="Arial" w:cs="Arial"/>
          <w:sz w:val="20"/>
        </w:rPr>
      </w:pPr>
      <w:bookmarkStart w:id="59" w:name="_ENREF_6"/>
      <w:r w:rsidRPr="006808C7">
        <w:rPr>
          <w:rFonts w:ascii="Arial" w:hAnsi="Arial" w:cs="Arial"/>
          <w:sz w:val="20"/>
        </w:rPr>
        <w:t>6.</w:t>
      </w:r>
      <w:r w:rsidRPr="006808C7">
        <w:rPr>
          <w:rFonts w:ascii="Arial" w:hAnsi="Arial" w:cs="Arial"/>
          <w:sz w:val="20"/>
        </w:rPr>
        <w:tab/>
        <w:t xml:space="preserve">Jansen, P.C.M. and D. Cardon, </w:t>
      </w:r>
      <w:r w:rsidRPr="006808C7">
        <w:rPr>
          <w:rFonts w:ascii="Arial" w:hAnsi="Arial" w:cs="Arial"/>
          <w:i/>
          <w:sz w:val="20"/>
        </w:rPr>
        <w:t>Plant resources of tropical Africa 3. Dyes and tannins.</w:t>
      </w:r>
      <w:r w:rsidRPr="006808C7">
        <w:rPr>
          <w:rFonts w:ascii="Arial" w:hAnsi="Arial" w:cs="Arial"/>
          <w:sz w:val="20"/>
        </w:rPr>
        <w:t xml:space="preserve"> 2005, Wageningen: Programme PROTA.</w:t>
      </w:r>
      <w:bookmarkEnd w:id="59"/>
    </w:p>
    <w:p w14:paraId="56103A0A" w14:textId="77777777" w:rsidR="00BD59A1" w:rsidRPr="006808C7" w:rsidRDefault="00BD59A1" w:rsidP="00BD59A1">
      <w:pPr>
        <w:pStyle w:val="EndNoteBibliography"/>
        <w:ind w:left="720" w:hanging="720"/>
        <w:rPr>
          <w:rFonts w:ascii="Arial" w:hAnsi="Arial" w:cs="Arial"/>
          <w:sz w:val="20"/>
          <w:lang w:val="fr-FR"/>
        </w:rPr>
      </w:pPr>
      <w:bookmarkStart w:id="60" w:name="_ENREF_7"/>
      <w:r w:rsidRPr="006808C7">
        <w:rPr>
          <w:rFonts w:ascii="Arial" w:hAnsi="Arial" w:cs="Arial"/>
          <w:sz w:val="20"/>
        </w:rPr>
        <w:t>7.</w:t>
      </w:r>
      <w:r w:rsidRPr="006808C7">
        <w:rPr>
          <w:rFonts w:ascii="Arial" w:hAnsi="Arial" w:cs="Arial"/>
          <w:sz w:val="20"/>
        </w:rPr>
        <w:tab/>
        <w:t xml:space="preserve">Rivera-Madrid, R., R.M. Escobedo-GM, E. Balam-Galera, M. Vera-Ku, and H. Harries, </w:t>
      </w:r>
      <w:r w:rsidRPr="006808C7">
        <w:rPr>
          <w:rFonts w:ascii="Arial" w:hAnsi="Arial" w:cs="Arial"/>
          <w:i/>
          <w:sz w:val="20"/>
        </w:rPr>
        <w:t>Preliminary studies toward genetic improvement of annatto (Bixa orellana L.).</w:t>
      </w:r>
      <w:r w:rsidRPr="006808C7">
        <w:rPr>
          <w:rFonts w:ascii="Arial" w:hAnsi="Arial" w:cs="Arial"/>
          <w:sz w:val="20"/>
        </w:rPr>
        <w:t xml:space="preserve"> </w:t>
      </w:r>
      <w:r w:rsidRPr="006808C7">
        <w:rPr>
          <w:rFonts w:ascii="Arial" w:hAnsi="Arial" w:cs="Arial"/>
          <w:sz w:val="20"/>
          <w:lang w:val="fr-FR"/>
        </w:rPr>
        <w:t xml:space="preserve">Scientia Horticulturae, 2006. </w:t>
      </w:r>
      <w:r w:rsidRPr="006808C7">
        <w:rPr>
          <w:rFonts w:ascii="Arial" w:hAnsi="Arial" w:cs="Arial"/>
          <w:b/>
          <w:sz w:val="20"/>
          <w:lang w:val="fr-FR"/>
        </w:rPr>
        <w:t>109</w:t>
      </w:r>
      <w:r w:rsidRPr="006808C7">
        <w:rPr>
          <w:rFonts w:ascii="Arial" w:hAnsi="Arial" w:cs="Arial"/>
          <w:sz w:val="20"/>
          <w:lang w:val="fr-FR"/>
        </w:rPr>
        <w:t>(2): p. 165-172, https://doi.org/10.1016/j.scienta.2006.03.011</w:t>
      </w:r>
      <w:bookmarkEnd w:id="60"/>
    </w:p>
    <w:p w14:paraId="1F7B57AD" w14:textId="77777777" w:rsidR="00BD59A1" w:rsidRPr="006808C7" w:rsidRDefault="00BD59A1" w:rsidP="00BD59A1">
      <w:pPr>
        <w:pStyle w:val="EndNoteBibliography"/>
        <w:ind w:left="720" w:hanging="720"/>
        <w:rPr>
          <w:rFonts w:ascii="Arial" w:hAnsi="Arial" w:cs="Arial"/>
          <w:sz w:val="20"/>
        </w:rPr>
      </w:pPr>
      <w:bookmarkStart w:id="61" w:name="_ENREF_8"/>
      <w:r w:rsidRPr="006808C7">
        <w:rPr>
          <w:rFonts w:ascii="Arial" w:hAnsi="Arial" w:cs="Arial"/>
          <w:sz w:val="20"/>
          <w:lang w:val="fr-FR"/>
        </w:rPr>
        <w:t>8.</w:t>
      </w:r>
      <w:r w:rsidRPr="006808C7">
        <w:rPr>
          <w:rFonts w:ascii="Arial" w:hAnsi="Arial" w:cs="Arial"/>
          <w:sz w:val="20"/>
          <w:lang w:val="fr-FR"/>
        </w:rPr>
        <w:tab/>
        <w:t xml:space="preserve">Akakpo, E., M.E. Badoussi, C.K. Gnacadja, H. Houngbo, A. Dossou, and P. Azokpota, </w:t>
      </w:r>
      <w:r w:rsidRPr="006808C7">
        <w:rPr>
          <w:rFonts w:ascii="Arial" w:hAnsi="Arial" w:cs="Arial"/>
          <w:i/>
          <w:sz w:val="20"/>
          <w:lang w:val="fr-FR"/>
        </w:rPr>
        <w:t>Le rocouyer (Bixa orellana), une source de biocolorant pour les industries alimentaires: revue analytique.</w:t>
      </w:r>
      <w:r w:rsidRPr="006808C7">
        <w:rPr>
          <w:rFonts w:ascii="Arial" w:hAnsi="Arial" w:cs="Arial"/>
          <w:sz w:val="20"/>
          <w:lang w:val="fr-FR"/>
        </w:rPr>
        <w:t xml:space="preserve"> </w:t>
      </w:r>
      <w:r w:rsidRPr="006808C7">
        <w:rPr>
          <w:rFonts w:ascii="Arial" w:hAnsi="Arial" w:cs="Arial"/>
          <w:sz w:val="20"/>
        </w:rPr>
        <w:t xml:space="preserve">International Journal of Biological and Chemical Sciences, 2019. </w:t>
      </w:r>
      <w:r w:rsidRPr="006808C7">
        <w:rPr>
          <w:rFonts w:ascii="Arial" w:hAnsi="Arial" w:cs="Arial"/>
          <w:b/>
          <w:sz w:val="20"/>
        </w:rPr>
        <w:t>13</w:t>
      </w:r>
      <w:r w:rsidRPr="006808C7">
        <w:rPr>
          <w:rFonts w:ascii="Arial" w:hAnsi="Arial" w:cs="Arial"/>
          <w:sz w:val="20"/>
        </w:rPr>
        <w:t>(4): p. 2332, 10.4314/ijbcs.v13i4.36</w:t>
      </w:r>
      <w:bookmarkEnd w:id="61"/>
    </w:p>
    <w:p w14:paraId="382175FC" w14:textId="77777777" w:rsidR="00BD59A1" w:rsidRPr="006808C7" w:rsidRDefault="00BD59A1" w:rsidP="00BD59A1">
      <w:pPr>
        <w:pStyle w:val="EndNoteBibliography"/>
        <w:ind w:left="720" w:hanging="720"/>
        <w:rPr>
          <w:rFonts w:ascii="Arial" w:hAnsi="Arial" w:cs="Arial"/>
          <w:sz w:val="20"/>
          <w:lang w:val="fr-FR"/>
        </w:rPr>
      </w:pPr>
      <w:bookmarkStart w:id="62" w:name="_ENREF_9"/>
      <w:r w:rsidRPr="006808C7">
        <w:rPr>
          <w:rFonts w:ascii="Arial" w:hAnsi="Arial" w:cs="Arial"/>
          <w:sz w:val="20"/>
          <w:lang w:val="fr-FR"/>
        </w:rPr>
        <w:t>9.</w:t>
      </w:r>
      <w:r w:rsidRPr="006808C7">
        <w:rPr>
          <w:rFonts w:ascii="Arial" w:hAnsi="Arial" w:cs="Arial"/>
          <w:sz w:val="20"/>
          <w:lang w:val="fr-FR"/>
        </w:rPr>
        <w:tab/>
        <w:t xml:space="preserve">Germain, V.-B., Irié , B. Kouadio, and M. Zouzou, </w:t>
      </w:r>
      <w:r w:rsidRPr="006808C7">
        <w:rPr>
          <w:rFonts w:ascii="Arial" w:hAnsi="Arial" w:cs="Arial"/>
          <w:i/>
          <w:sz w:val="20"/>
          <w:lang w:val="fr-FR"/>
        </w:rPr>
        <w:t>Étude Ethnobotanique Des Plantes Spontanées Comestibles Dans Le Département De Zuénoula (Centre-Ouest De La Côte D’ivoire).</w:t>
      </w:r>
      <w:r w:rsidRPr="006808C7">
        <w:rPr>
          <w:rFonts w:ascii="Arial" w:hAnsi="Arial" w:cs="Arial"/>
          <w:sz w:val="20"/>
          <w:lang w:val="fr-FR"/>
        </w:rPr>
        <w:t xml:space="preserve"> European Scientific Journal, ESJ, 2021. </w:t>
      </w:r>
      <w:r w:rsidRPr="006808C7">
        <w:rPr>
          <w:rFonts w:ascii="Arial" w:hAnsi="Arial" w:cs="Arial"/>
          <w:b/>
          <w:sz w:val="20"/>
          <w:lang w:val="fr-FR"/>
        </w:rPr>
        <w:t>17</w:t>
      </w:r>
      <w:r w:rsidRPr="006808C7">
        <w:rPr>
          <w:rFonts w:ascii="Arial" w:hAnsi="Arial" w:cs="Arial"/>
          <w:sz w:val="20"/>
          <w:lang w:val="fr-FR"/>
        </w:rPr>
        <w:t>(29): p. 242, https://doi.org/10.19044/esj.2021.v17n29p242</w:t>
      </w:r>
      <w:bookmarkEnd w:id="62"/>
    </w:p>
    <w:p w14:paraId="046A3170" w14:textId="77777777" w:rsidR="00BD59A1" w:rsidRPr="006808C7" w:rsidRDefault="00BD59A1" w:rsidP="00BD59A1">
      <w:pPr>
        <w:pStyle w:val="EndNoteBibliography"/>
        <w:ind w:left="720" w:hanging="720"/>
        <w:rPr>
          <w:rFonts w:ascii="Arial" w:hAnsi="Arial" w:cs="Arial"/>
          <w:sz w:val="20"/>
        </w:rPr>
      </w:pPr>
      <w:bookmarkStart w:id="63" w:name="_ENREF_10"/>
      <w:r w:rsidRPr="006808C7">
        <w:rPr>
          <w:rFonts w:ascii="Arial" w:hAnsi="Arial" w:cs="Arial"/>
          <w:sz w:val="20"/>
          <w:lang w:val="fr-FR"/>
        </w:rPr>
        <w:t>10.</w:t>
      </w:r>
      <w:r w:rsidRPr="006808C7">
        <w:rPr>
          <w:rFonts w:ascii="Arial" w:hAnsi="Arial" w:cs="Arial"/>
          <w:sz w:val="20"/>
          <w:lang w:val="fr-FR"/>
        </w:rPr>
        <w:tab/>
        <w:t xml:space="preserve">Vilar Dde, A., M.S. Vilar, T.F. de Lima e Moura, F.N. Raffin, M.R. de Oliveira, C.F. Franco, . . . </w:t>
      </w:r>
      <w:r w:rsidRPr="006808C7">
        <w:rPr>
          <w:rFonts w:ascii="Arial" w:hAnsi="Arial" w:cs="Arial"/>
          <w:sz w:val="20"/>
        </w:rPr>
        <w:t xml:space="preserve">J.M. Barbosa-Filho, </w:t>
      </w:r>
      <w:r w:rsidRPr="006808C7">
        <w:rPr>
          <w:rFonts w:ascii="Arial" w:hAnsi="Arial" w:cs="Arial"/>
          <w:i/>
          <w:sz w:val="20"/>
        </w:rPr>
        <w:t xml:space="preserve">Traditional uses, chemical constituents, and biological </w:t>
      </w:r>
      <w:r w:rsidRPr="006808C7">
        <w:rPr>
          <w:rFonts w:ascii="Arial" w:hAnsi="Arial" w:cs="Arial"/>
          <w:i/>
          <w:sz w:val="20"/>
        </w:rPr>
        <w:lastRenderedPageBreak/>
        <w:t>activities of Bixa orellana L.: a review.</w:t>
      </w:r>
      <w:r w:rsidRPr="006808C7">
        <w:rPr>
          <w:rFonts w:ascii="Arial" w:hAnsi="Arial" w:cs="Arial"/>
          <w:sz w:val="20"/>
        </w:rPr>
        <w:t xml:space="preserve"> ScientificWorldJournal, 2014. </w:t>
      </w:r>
      <w:r w:rsidRPr="006808C7">
        <w:rPr>
          <w:rFonts w:ascii="Arial" w:hAnsi="Arial" w:cs="Arial"/>
          <w:b/>
          <w:sz w:val="20"/>
        </w:rPr>
        <w:t>2014</w:t>
      </w:r>
      <w:r w:rsidRPr="006808C7">
        <w:rPr>
          <w:rFonts w:ascii="Arial" w:hAnsi="Arial" w:cs="Arial"/>
          <w:sz w:val="20"/>
        </w:rPr>
        <w:t>: p. 857292, 10.1155/2014/857292</w:t>
      </w:r>
      <w:bookmarkEnd w:id="63"/>
    </w:p>
    <w:p w14:paraId="0AC6E750" w14:textId="77777777" w:rsidR="00BD59A1" w:rsidRPr="006808C7" w:rsidRDefault="00BD59A1" w:rsidP="00BD59A1">
      <w:pPr>
        <w:pStyle w:val="EndNoteBibliography"/>
        <w:ind w:left="720" w:hanging="720"/>
        <w:rPr>
          <w:rFonts w:ascii="Arial" w:hAnsi="Arial" w:cs="Arial"/>
          <w:sz w:val="20"/>
        </w:rPr>
      </w:pPr>
      <w:bookmarkStart w:id="64" w:name="_ENREF_11"/>
      <w:r w:rsidRPr="006808C7">
        <w:rPr>
          <w:rFonts w:ascii="Arial" w:hAnsi="Arial" w:cs="Arial"/>
          <w:sz w:val="20"/>
        </w:rPr>
        <w:t>11.</w:t>
      </w:r>
      <w:r w:rsidRPr="006808C7">
        <w:rPr>
          <w:rFonts w:ascii="Arial" w:hAnsi="Arial" w:cs="Arial"/>
          <w:sz w:val="20"/>
        </w:rPr>
        <w:tab/>
        <w:t xml:space="preserve">Jaydeep Kumar Sahu, Sandhya Rani D., Kadambini Das, Bhagwati Prashad Sharma, Ajay B. Jadhao, Sanjeet Kumar, and S. Mukherjee, </w:t>
      </w:r>
      <w:r w:rsidRPr="006808C7">
        <w:rPr>
          <w:rFonts w:ascii="Arial" w:hAnsi="Arial" w:cs="Arial"/>
          <w:i/>
          <w:sz w:val="20"/>
        </w:rPr>
        <w:t>Food, medicinal and ornamental significance of Kumkum (Bixa orellana L.).</w:t>
      </w:r>
      <w:r w:rsidRPr="006808C7">
        <w:rPr>
          <w:rFonts w:ascii="Arial" w:hAnsi="Arial" w:cs="Arial"/>
          <w:sz w:val="20"/>
        </w:rPr>
        <w:t xml:space="preserve"> Afr. J. Biomed. Res., 2024. </w:t>
      </w:r>
      <w:r w:rsidRPr="006808C7">
        <w:rPr>
          <w:rFonts w:ascii="Arial" w:hAnsi="Arial" w:cs="Arial"/>
          <w:b/>
          <w:sz w:val="20"/>
        </w:rPr>
        <w:t>27</w:t>
      </w:r>
      <w:r w:rsidRPr="006808C7">
        <w:rPr>
          <w:rFonts w:ascii="Arial" w:hAnsi="Arial" w:cs="Arial"/>
          <w:sz w:val="20"/>
        </w:rPr>
        <w:t>(3): p. 1281-1287, https://doi.org/10.53555/AJBR.v27i3.3682</w:t>
      </w:r>
      <w:bookmarkEnd w:id="64"/>
    </w:p>
    <w:p w14:paraId="67E64987" w14:textId="77777777" w:rsidR="00BD59A1" w:rsidRPr="006808C7" w:rsidRDefault="00BD59A1" w:rsidP="00BD59A1">
      <w:pPr>
        <w:pStyle w:val="EndNoteBibliography"/>
        <w:ind w:left="720" w:hanging="720"/>
        <w:rPr>
          <w:rFonts w:ascii="Arial" w:hAnsi="Arial" w:cs="Arial"/>
          <w:sz w:val="20"/>
        </w:rPr>
      </w:pPr>
      <w:bookmarkStart w:id="65" w:name="_ENREF_12"/>
      <w:r w:rsidRPr="006808C7">
        <w:rPr>
          <w:rFonts w:ascii="Arial" w:hAnsi="Arial" w:cs="Arial"/>
          <w:sz w:val="20"/>
        </w:rPr>
        <w:t>12.</w:t>
      </w:r>
      <w:r w:rsidRPr="006808C7">
        <w:rPr>
          <w:rFonts w:ascii="Arial" w:hAnsi="Arial" w:cs="Arial"/>
          <w:sz w:val="20"/>
        </w:rPr>
        <w:tab/>
        <w:t xml:space="preserve">Shahid Ul, I., L.J. Rather, and F. Mohammad, </w:t>
      </w:r>
      <w:r w:rsidRPr="006808C7">
        <w:rPr>
          <w:rFonts w:ascii="Arial" w:hAnsi="Arial" w:cs="Arial"/>
          <w:i/>
          <w:sz w:val="20"/>
        </w:rPr>
        <w:t>Phytochemistry, biological activities and potential of annatto in natural colorant production for industrial applications - A review.</w:t>
      </w:r>
      <w:r w:rsidRPr="006808C7">
        <w:rPr>
          <w:rFonts w:ascii="Arial" w:hAnsi="Arial" w:cs="Arial"/>
          <w:sz w:val="20"/>
        </w:rPr>
        <w:t xml:space="preserve"> J Adv Res, 2016. </w:t>
      </w:r>
      <w:r w:rsidRPr="006808C7">
        <w:rPr>
          <w:rFonts w:ascii="Arial" w:hAnsi="Arial" w:cs="Arial"/>
          <w:b/>
          <w:sz w:val="20"/>
        </w:rPr>
        <w:t>7</w:t>
      </w:r>
      <w:r w:rsidRPr="006808C7">
        <w:rPr>
          <w:rFonts w:ascii="Arial" w:hAnsi="Arial" w:cs="Arial"/>
          <w:sz w:val="20"/>
        </w:rPr>
        <w:t>(3): p. 499-514, 10.1016/j.jare.2015.11.002</w:t>
      </w:r>
      <w:bookmarkEnd w:id="65"/>
    </w:p>
    <w:p w14:paraId="6FFBAC75" w14:textId="77777777" w:rsidR="00BD59A1" w:rsidRPr="006808C7" w:rsidRDefault="00BD59A1" w:rsidP="00BD59A1">
      <w:pPr>
        <w:pStyle w:val="EndNoteBibliography"/>
        <w:ind w:left="720" w:hanging="720"/>
        <w:rPr>
          <w:rFonts w:ascii="Arial" w:hAnsi="Arial" w:cs="Arial"/>
          <w:sz w:val="20"/>
        </w:rPr>
      </w:pPr>
      <w:bookmarkStart w:id="66" w:name="_ENREF_13"/>
      <w:r w:rsidRPr="006808C7">
        <w:rPr>
          <w:rFonts w:ascii="Arial" w:hAnsi="Arial" w:cs="Arial"/>
          <w:sz w:val="20"/>
        </w:rPr>
        <w:t>13.</w:t>
      </w:r>
      <w:r w:rsidRPr="006808C7">
        <w:rPr>
          <w:rFonts w:ascii="Arial" w:hAnsi="Arial" w:cs="Arial"/>
          <w:sz w:val="20"/>
        </w:rPr>
        <w:tab/>
        <w:t xml:space="preserve">Bastos, A.R.R., J.G. de Carvalho, R.P. de Assis, and A.B.C. Filho, </w:t>
      </w:r>
      <w:r w:rsidRPr="006808C7">
        <w:rPr>
          <w:rFonts w:ascii="Arial" w:hAnsi="Arial" w:cs="Arial"/>
          <w:i/>
          <w:sz w:val="20"/>
        </w:rPr>
        <w:t>NUTRIENTS UPTAKE BY ANNATTO (Bixa orellana L.) CULTIVAR PIAVE VERMELHA DURING NURSERY STAGE.</w:t>
      </w:r>
      <w:r w:rsidRPr="006808C7">
        <w:rPr>
          <w:rFonts w:ascii="Arial" w:hAnsi="Arial" w:cs="Arial"/>
          <w:sz w:val="20"/>
        </w:rPr>
        <w:t xml:space="preserve"> CERNE, 1999. </w:t>
      </w:r>
      <w:r w:rsidRPr="006808C7">
        <w:rPr>
          <w:rFonts w:ascii="Arial" w:hAnsi="Arial" w:cs="Arial"/>
          <w:b/>
          <w:sz w:val="20"/>
        </w:rPr>
        <w:t>5</w:t>
      </w:r>
      <w:r w:rsidRPr="006808C7">
        <w:rPr>
          <w:rFonts w:ascii="Arial" w:hAnsi="Arial" w:cs="Arial"/>
          <w:sz w:val="20"/>
        </w:rPr>
        <w:t xml:space="preserve">(2): p. 76-85, </w:t>
      </w:r>
      <w:bookmarkEnd w:id="66"/>
    </w:p>
    <w:p w14:paraId="211AEF89" w14:textId="77777777" w:rsidR="00BD59A1" w:rsidRPr="006808C7" w:rsidRDefault="00BD59A1" w:rsidP="00BD59A1">
      <w:pPr>
        <w:pStyle w:val="EndNoteBibliography"/>
        <w:ind w:left="720" w:hanging="720"/>
        <w:rPr>
          <w:rFonts w:ascii="Arial" w:hAnsi="Arial" w:cs="Arial"/>
          <w:sz w:val="20"/>
        </w:rPr>
      </w:pPr>
      <w:bookmarkStart w:id="67" w:name="_ENREF_14"/>
      <w:r w:rsidRPr="006808C7">
        <w:rPr>
          <w:rFonts w:ascii="Arial" w:hAnsi="Arial" w:cs="Arial"/>
          <w:sz w:val="20"/>
        </w:rPr>
        <w:t>14.</w:t>
      </w:r>
      <w:r w:rsidRPr="006808C7">
        <w:rPr>
          <w:rFonts w:ascii="Arial" w:hAnsi="Arial" w:cs="Arial"/>
          <w:sz w:val="20"/>
        </w:rPr>
        <w:tab/>
        <w:t xml:space="preserve">Bemrah, N., K. Vin, V. Sirot, F. Aguilar, A.C. Ladrat, C. Ducasse, . . . J.C. Leblanc, </w:t>
      </w:r>
      <w:r w:rsidRPr="006808C7">
        <w:rPr>
          <w:rFonts w:ascii="Arial" w:hAnsi="Arial" w:cs="Arial"/>
          <w:i/>
          <w:sz w:val="20"/>
        </w:rPr>
        <w:t>Assessment of dietary exposure to annatto (E160b), nitrites (E249-250), sulphites (E220-228) and tartaric acid (E334) in the French population: the second French total diet study.</w:t>
      </w:r>
      <w:r w:rsidRPr="006808C7">
        <w:rPr>
          <w:rFonts w:ascii="Arial" w:hAnsi="Arial" w:cs="Arial"/>
          <w:sz w:val="20"/>
        </w:rPr>
        <w:t xml:space="preserve"> Food Addit Contam Part A Chem Anal Control Expo Risk Assess, 2012. </w:t>
      </w:r>
      <w:r w:rsidRPr="006808C7">
        <w:rPr>
          <w:rFonts w:ascii="Arial" w:hAnsi="Arial" w:cs="Arial"/>
          <w:b/>
          <w:sz w:val="20"/>
        </w:rPr>
        <w:t>29</w:t>
      </w:r>
      <w:r w:rsidRPr="006808C7">
        <w:rPr>
          <w:rFonts w:ascii="Arial" w:hAnsi="Arial" w:cs="Arial"/>
          <w:sz w:val="20"/>
        </w:rPr>
        <w:t>(6): p. 875-85, 10.1080/19440049.2012.658525</w:t>
      </w:r>
      <w:bookmarkEnd w:id="67"/>
    </w:p>
    <w:p w14:paraId="0E724075" w14:textId="77777777" w:rsidR="00BD59A1" w:rsidRPr="006808C7" w:rsidRDefault="00BD59A1" w:rsidP="00BD59A1">
      <w:pPr>
        <w:pStyle w:val="EndNoteBibliography"/>
        <w:ind w:left="720" w:hanging="720"/>
        <w:rPr>
          <w:rFonts w:ascii="Arial" w:hAnsi="Arial" w:cs="Arial"/>
          <w:sz w:val="20"/>
        </w:rPr>
      </w:pPr>
      <w:bookmarkStart w:id="68" w:name="_ENREF_15"/>
      <w:r w:rsidRPr="006808C7">
        <w:rPr>
          <w:rFonts w:ascii="Arial" w:hAnsi="Arial" w:cs="Arial"/>
          <w:sz w:val="20"/>
        </w:rPr>
        <w:t>15.</w:t>
      </w:r>
      <w:r w:rsidRPr="006808C7">
        <w:rPr>
          <w:rFonts w:ascii="Arial" w:hAnsi="Arial" w:cs="Arial"/>
          <w:sz w:val="20"/>
        </w:rPr>
        <w:tab/>
        <w:t xml:space="preserve">Beni, A.A., R.F. Rodrigues, L. Conte, I.F. Costa, E.A. Delalibera, M. Roehrs, . . . S. Somacal, </w:t>
      </w:r>
      <w:r w:rsidRPr="006808C7">
        <w:rPr>
          <w:rFonts w:ascii="Arial" w:hAnsi="Arial" w:cs="Arial"/>
          <w:i/>
          <w:sz w:val="20"/>
        </w:rPr>
        <w:t>Dietary supplementation with annatto food-coloring extracts increases the resistance of human erythrocytes to hemolysis.</w:t>
      </w:r>
      <w:r w:rsidRPr="006808C7">
        <w:rPr>
          <w:rFonts w:ascii="Arial" w:hAnsi="Arial" w:cs="Arial"/>
          <w:sz w:val="20"/>
        </w:rPr>
        <w:t xml:space="preserve"> Nutr Res, 2020. </w:t>
      </w:r>
      <w:r w:rsidRPr="006808C7">
        <w:rPr>
          <w:rFonts w:ascii="Arial" w:hAnsi="Arial" w:cs="Arial"/>
          <w:b/>
          <w:sz w:val="20"/>
        </w:rPr>
        <w:t>76</w:t>
      </w:r>
      <w:r w:rsidRPr="006808C7">
        <w:rPr>
          <w:rFonts w:ascii="Arial" w:hAnsi="Arial" w:cs="Arial"/>
          <w:sz w:val="20"/>
        </w:rPr>
        <w:t>: p. 71-81, 10.1016/j.nutres.2020.02.003</w:t>
      </w:r>
      <w:bookmarkEnd w:id="68"/>
    </w:p>
    <w:p w14:paraId="73915475" w14:textId="77777777" w:rsidR="00BD59A1" w:rsidRPr="006808C7" w:rsidRDefault="00BD59A1" w:rsidP="00BD59A1">
      <w:pPr>
        <w:pStyle w:val="EndNoteBibliography"/>
        <w:ind w:left="720" w:hanging="720"/>
        <w:rPr>
          <w:rFonts w:ascii="Arial" w:hAnsi="Arial" w:cs="Arial"/>
          <w:sz w:val="20"/>
        </w:rPr>
      </w:pPr>
      <w:bookmarkStart w:id="69" w:name="_ENREF_16"/>
      <w:r w:rsidRPr="006808C7">
        <w:rPr>
          <w:rFonts w:ascii="Arial" w:hAnsi="Arial" w:cs="Arial"/>
          <w:sz w:val="20"/>
        </w:rPr>
        <w:t>16.</w:t>
      </w:r>
      <w:r w:rsidRPr="006808C7">
        <w:rPr>
          <w:rFonts w:ascii="Arial" w:hAnsi="Arial" w:cs="Arial"/>
          <w:sz w:val="20"/>
        </w:rPr>
        <w:tab/>
        <w:t xml:space="preserve">Campbell, R.E., R.E. Miracle, and M.A. Drake, </w:t>
      </w:r>
      <w:r w:rsidRPr="006808C7">
        <w:rPr>
          <w:rFonts w:ascii="Arial" w:hAnsi="Arial" w:cs="Arial"/>
          <w:i/>
          <w:sz w:val="20"/>
        </w:rPr>
        <w:t>The effect of starter culture and annatto on the flavor and functionality of whey protein concentrate.</w:t>
      </w:r>
      <w:r w:rsidRPr="006808C7">
        <w:rPr>
          <w:rFonts w:ascii="Arial" w:hAnsi="Arial" w:cs="Arial"/>
          <w:sz w:val="20"/>
        </w:rPr>
        <w:t xml:space="preserve"> J Dairy Sci, 2011. </w:t>
      </w:r>
      <w:r w:rsidRPr="006808C7">
        <w:rPr>
          <w:rFonts w:ascii="Arial" w:hAnsi="Arial" w:cs="Arial"/>
          <w:b/>
          <w:sz w:val="20"/>
        </w:rPr>
        <w:t>94</w:t>
      </w:r>
      <w:r w:rsidRPr="006808C7">
        <w:rPr>
          <w:rFonts w:ascii="Arial" w:hAnsi="Arial" w:cs="Arial"/>
          <w:sz w:val="20"/>
        </w:rPr>
        <w:t>(3): p. 1185-93, 10.3168/jds.2010-3789</w:t>
      </w:r>
      <w:bookmarkEnd w:id="69"/>
    </w:p>
    <w:p w14:paraId="1C33556F" w14:textId="77777777" w:rsidR="00BD59A1" w:rsidRPr="006808C7" w:rsidRDefault="00BD59A1" w:rsidP="00BD59A1">
      <w:pPr>
        <w:pStyle w:val="EndNoteBibliography"/>
        <w:ind w:left="720" w:hanging="720"/>
        <w:rPr>
          <w:rFonts w:ascii="Arial" w:hAnsi="Arial" w:cs="Arial"/>
          <w:sz w:val="20"/>
        </w:rPr>
      </w:pPr>
      <w:bookmarkStart w:id="70" w:name="_ENREF_17"/>
      <w:r w:rsidRPr="006808C7">
        <w:rPr>
          <w:rFonts w:ascii="Arial" w:hAnsi="Arial" w:cs="Arial"/>
          <w:sz w:val="20"/>
        </w:rPr>
        <w:t>17.</w:t>
      </w:r>
      <w:r w:rsidRPr="006808C7">
        <w:rPr>
          <w:rFonts w:ascii="Arial" w:hAnsi="Arial" w:cs="Arial"/>
          <w:sz w:val="20"/>
        </w:rPr>
        <w:tab/>
        <w:t xml:space="preserve">Dequigiovanni, G., S.L.F. Ramos, A. Alves-Pereira, E.G. Fabri, D. Picanco-Rodrigues, C.R. Clement, . . . E.A. Veasey, </w:t>
      </w:r>
      <w:r w:rsidRPr="006808C7">
        <w:rPr>
          <w:rFonts w:ascii="Arial" w:hAnsi="Arial" w:cs="Arial"/>
          <w:i/>
          <w:sz w:val="20"/>
        </w:rPr>
        <w:t>Highly structured genetic diversity of Bixa orellana var. urucurana, the wild ancestor of annatto, in Brazilian Amazonia.</w:t>
      </w:r>
      <w:r w:rsidRPr="006808C7">
        <w:rPr>
          <w:rFonts w:ascii="Arial" w:hAnsi="Arial" w:cs="Arial"/>
          <w:sz w:val="20"/>
        </w:rPr>
        <w:t xml:space="preserve"> PLoS One, 2018. </w:t>
      </w:r>
      <w:r w:rsidRPr="006808C7">
        <w:rPr>
          <w:rFonts w:ascii="Arial" w:hAnsi="Arial" w:cs="Arial"/>
          <w:b/>
          <w:sz w:val="20"/>
        </w:rPr>
        <w:t>13</w:t>
      </w:r>
      <w:r w:rsidRPr="006808C7">
        <w:rPr>
          <w:rFonts w:ascii="Arial" w:hAnsi="Arial" w:cs="Arial"/>
          <w:sz w:val="20"/>
        </w:rPr>
        <w:t>(6): p. e0198593, 10.1371/journal.pone.0198593</w:t>
      </w:r>
      <w:bookmarkEnd w:id="70"/>
    </w:p>
    <w:p w14:paraId="4A390B0E" w14:textId="77777777" w:rsidR="00BD59A1" w:rsidRPr="006808C7" w:rsidRDefault="00BD59A1" w:rsidP="00BD59A1">
      <w:pPr>
        <w:pStyle w:val="EndNoteBibliography"/>
        <w:ind w:left="720" w:hanging="720"/>
        <w:rPr>
          <w:rFonts w:ascii="Arial" w:hAnsi="Arial" w:cs="Arial"/>
          <w:sz w:val="20"/>
        </w:rPr>
      </w:pPr>
      <w:bookmarkStart w:id="71" w:name="_ENREF_18"/>
      <w:r w:rsidRPr="006808C7">
        <w:rPr>
          <w:rFonts w:ascii="Arial" w:hAnsi="Arial" w:cs="Arial"/>
          <w:sz w:val="20"/>
        </w:rPr>
        <w:t>18.</w:t>
      </w:r>
      <w:r w:rsidRPr="006808C7">
        <w:rPr>
          <w:rFonts w:ascii="Arial" w:hAnsi="Arial" w:cs="Arial"/>
          <w:sz w:val="20"/>
        </w:rPr>
        <w:tab/>
        <w:t xml:space="preserve">Chiste, R.C., A.Z. Mercadante, A. Gomes, E. Fernandes, J.L. Lima, and N. Bragagnolo, </w:t>
      </w:r>
      <w:r w:rsidRPr="006808C7">
        <w:rPr>
          <w:rFonts w:ascii="Arial" w:hAnsi="Arial" w:cs="Arial"/>
          <w:i/>
          <w:sz w:val="20"/>
        </w:rPr>
        <w:t>In vitro scavenging capacity of annatto seed extracts against reactive oxygen and nitrogen species.</w:t>
      </w:r>
      <w:r w:rsidRPr="006808C7">
        <w:rPr>
          <w:rFonts w:ascii="Arial" w:hAnsi="Arial" w:cs="Arial"/>
          <w:sz w:val="20"/>
        </w:rPr>
        <w:t xml:space="preserve"> Food Chem, 2011. </w:t>
      </w:r>
      <w:r w:rsidRPr="006808C7">
        <w:rPr>
          <w:rFonts w:ascii="Arial" w:hAnsi="Arial" w:cs="Arial"/>
          <w:b/>
          <w:sz w:val="20"/>
        </w:rPr>
        <w:t>127</w:t>
      </w:r>
      <w:r w:rsidRPr="006808C7">
        <w:rPr>
          <w:rFonts w:ascii="Arial" w:hAnsi="Arial" w:cs="Arial"/>
          <w:sz w:val="20"/>
        </w:rPr>
        <w:t>(2): p. 419-26, 10.1016/j.foodchem.2010.12.139</w:t>
      </w:r>
      <w:bookmarkEnd w:id="71"/>
    </w:p>
    <w:p w14:paraId="22452B01" w14:textId="77777777" w:rsidR="00BD59A1" w:rsidRPr="006808C7" w:rsidRDefault="00BD59A1" w:rsidP="00BD59A1">
      <w:pPr>
        <w:pStyle w:val="EndNoteBibliography"/>
        <w:ind w:left="720" w:hanging="720"/>
        <w:rPr>
          <w:rFonts w:ascii="Arial" w:hAnsi="Arial" w:cs="Arial"/>
          <w:sz w:val="20"/>
          <w:lang w:val="fr-FR"/>
        </w:rPr>
      </w:pPr>
      <w:bookmarkStart w:id="72" w:name="_ENREF_19"/>
      <w:r w:rsidRPr="006808C7">
        <w:rPr>
          <w:rFonts w:ascii="Arial" w:hAnsi="Arial" w:cs="Arial"/>
          <w:sz w:val="20"/>
        </w:rPr>
        <w:t>19.</w:t>
      </w:r>
      <w:r w:rsidRPr="006808C7">
        <w:rPr>
          <w:rFonts w:ascii="Arial" w:hAnsi="Arial" w:cs="Arial"/>
          <w:sz w:val="20"/>
        </w:rPr>
        <w:tab/>
        <w:t xml:space="preserve">Chiste, R.C., F. Yamashita, F.C. Gozzo, and A.Z. Mercadante, </w:t>
      </w:r>
      <w:r w:rsidRPr="006808C7">
        <w:rPr>
          <w:rFonts w:ascii="Arial" w:hAnsi="Arial" w:cs="Arial"/>
          <w:i/>
          <w:sz w:val="20"/>
        </w:rPr>
        <w:t>Simultaneous extraction and analysis by high performance liquid chromatography coupled to diode array and mass spectrometric detectors of bixin and phenolic compounds from annatto seeds.</w:t>
      </w:r>
      <w:r w:rsidRPr="006808C7">
        <w:rPr>
          <w:rFonts w:ascii="Arial" w:hAnsi="Arial" w:cs="Arial"/>
          <w:sz w:val="20"/>
        </w:rPr>
        <w:t xml:space="preserve"> </w:t>
      </w:r>
      <w:r w:rsidRPr="006808C7">
        <w:rPr>
          <w:rFonts w:ascii="Arial" w:hAnsi="Arial" w:cs="Arial"/>
          <w:sz w:val="20"/>
          <w:lang w:val="fr-FR"/>
        </w:rPr>
        <w:t xml:space="preserve">J Chromatogr A, 2011. </w:t>
      </w:r>
      <w:r w:rsidRPr="006808C7">
        <w:rPr>
          <w:rFonts w:ascii="Arial" w:hAnsi="Arial" w:cs="Arial"/>
          <w:b/>
          <w:sz w:val="20"/>
          <w:lang w:val="fr-FR"/>
        </w:rPr>
        <w:t>1218</w:t>
      </w:r>
      <w:r w:rsidRPr="006808C7">
        <w:rPr>
          <w:rFonts w:ascii="Arial" w:hAnsi="Arial" w:cs="Arial"/>
          <w:sz w:val="20"/>
          <w:lang w:val="fr-FR"/>
        </w:rPr>
        <w:t>(1): p. 57-63, 10.1016/j.chroma.2010.10.094</w:t>
      </w:r>
      <w:bookmarkEnd w:id="72"/>
    </w:p>
    <w:p w14:paraId="07694DE1" w14:textId="77777777" w:rsidR="00BD59A1" w:rsidRPr="006808C7" w:rsidRDefault="00BD59A1" w:rsidP="00BD59A1">
      <w:pPr>
        <w:pStyle w:val="EndNoteBibliography"/>
        <w:ind w:left="720" w:hanging="720"/>
        <w:rPr>
          <w:rFonts w:ascii="Arial" w:hAnsi="Arial" w:cs="Arial"/>
          <w:sz w:val="20"/>
          <w:lang w:val="fr-FR"/>
        </w:rPr>
      </w:pPr>
      <w:bookmarkStart w:id="73" w:name="_ENREF_20"/>
      <w:r w:rsidRPr="006808C7">
        <w:rPr>
          <w:rFonts w:ascii="Arial" w:hAnsi="Arial" w:cs="Arial"/>
          <w:sz w:val="20"/>
          <w:lang w:val="fr-FR"/>
        </w:rPr>
        <w:t>20.</w:t>
      </w:r>
      <w:r w:rsidRPr="006808C7">
        <w:rPr>
          <w:rFonts w:ascii="Arial" w:hAnsi="Arial" w:cs="Arial"/>
          <w:sz w:val="20"/>
          <w:lang w:val="fr-FR"/>
        </w:rPr>
        <w:tab/>
        <w:t xml:space="preserve">Bazié, B., A. Hema, M. Koala, E. Palé, P. Duez, and N. Mouhoussine, </w:t>
      </w:r>
      <w:r w:rsidRPr="006808C7">
        <w:rPr>
          <w:rFonts w:ascii="Arial" w:hAnsi="Arial" w:cs="Arial"/>
          <w:i/>
          <w:sz w:val="20"/>
          <w:lang w:val="fr-FR"/>
        </w:rPr>
        <w:t>Caractérisation d’extraits totaux de colorants à usage textile de dix plantes tinctoriales du Burkina Faso.</w:t>
      </w:r>
      <w:r w:rsidRPr="006808C7">
        <w:rPr>
          <w:rFonts w:ascii="Arial" w:hAnsi="Arial" w:cs="Arial"/>
          <w:sz w:val="20"/>
          <w:lang w:val="fr-FR"/>
        </w:rPr>
        <w:t xml:space="preserve"> J. Soc. Ouest-Afr. Chim., 2020. </w:t>
      </w:r>
      <w:r w:rsidRPr="006808C7">
        <w:rPr>
          <w:rFonts w:ascii="Arial" w:hAnsi="Arial" w:cs="Arial"/>
          <w:b/>
          <w:sz w:val="20"/>
          <w:lang w:val="fr-FR"/>
        </w:rPr>
        <w:t>049</w:t>
      </w:r>
      <w:r w:rsidRPr="006808C7">
        <w:rPr>
          <w:rFonts w:ascii="Arial" w:hAnsi="Arial" w:cs="Arial"/>
          <w:sz w:val="20"/>
          <w:lang w:val="fr-FR"/>
        </w:rPr>
        <w:t xml:space="preserve">: p. 31-40, </w:t>
      </w:r>
      <w:bookmarkEnd w:id="73"/>
    </w:p>
    <w:p w14:paraId="06C3AC09" w14:textId="77777777" w:rsidR="00BD59A1" w:rsidRPr="006808C7" w:rsidRDefault="00BD59A1" w:rsidP="00BD59A1">
      <w:pPr>
        <w:pStyle w:val="EndNoteBibliography"/>
        <w:ind w:left="720" w:hanging="720"/>
        <w:rPr>
          <w:rFonts w:ascii="Arial" w:hAnsi="Arial" w:cs="Arial"/>
          <w:sz w:val="20"/>
          <w:lang w:val="fr-FR"/>
        </w:rPr>
      </w:pPr>
      <w:bookmarkStart w:id="74" w:name="_ENREF_21"/>
      <w:r w:rsidRPr="006808C7">
        <w:rPr>
          <w:rFonts w:ascii="Arial" w:hAnsi="Arial" w:cs="Arial"/>
          <w:sz w:val="20"/>
          <w:lang w:val="fr-FR"/>
        </w:rPr>
        <w:t>21.</w:t>
      </w:r>
      <w:r w:rsidRPr="006808C7">
        <w:rPr>
          <w:rFonts w:ascii="Arial" w:hAnsi="Arial" w:cs="Arial"/>
          <w:sz w:val="20"/>
          <w:lang w:val="fr-FR"/>
        </w:rPr>
        <w:tab/>
        <w:t xml:space="preserve">Julius, K.Y.J., </w:t>
      </w:r>
      <w:r w:rsidRPr="006808C7">
        <w:rPr>
          <w:rFonts w:ascii="Arial" w:hAnsi="Arial" w:cs="Arial"/>
          <w:i/>
          <w:sz w:val="20"/>
          <w:lang w:val="fr-FR"/>
        </w:rPr>
        <w:t>Une nouvelle culture dans le nord-est de la Côte d’Ivoire : le roucou (bixaorellana) dans le département de Tanda.</w:t>
      </w:r>
      <w:r w:rsidRPr="006808C7">
        <w:rPr>
          <w:rFonts w:ascii="Arial" w:hAnsi="Arial" w:cs="Arial"/>
          <w:sz w:val="20"/>
          <w:lang w:val="fr-FR"/>
        </w:rPr>
        <w:t xml:space="preserve"> Germivoire, 2015, </w:t>
      </w:r>
      <w:bookmarkEnd w:id="74"/>
    </w:p>
    <w:p w14:paraId="1D4E08B6" w14:textId="77777777" w:rsidR="00BD59A1" w:rsidRPr="006808C7" w:rsidRDefault="00BD59A1" w:rsidP="00BD59A1">
      <w:pPr>
        <w:pStyle w:val="EndNoteBibliography"/>
        <w:ind w:left="720" w:hanging="720"/>
        <w:rPr>
          <w:rFonts w:ascii="Arial" w:hAnsi="Arial" w:cs="Arial"/>
          <w:sz w:val="20"/>
          <w:lang w:val="fr-FR"/>
        </w:rPr>
      </w:pPr>
      <w:bookmarkStart w:id="75" w:name="_ENREF_22"/>
      <w:r w:rsidRPr="006808C7">
        <w:rPr>
          <w:rFonts w:ascii="Arial" w:hAnsi="Arial" w:cs="Arial"/>
          <w:sz w:val="20"/>
          <w:lang w:val="fr-FR"/>
        </w:rPr>
        <w:t>22.</w:t>
      </w:r>
      <w:r w:rsidRPr="006808C7">
        <w:rPr>
          <w:rFonts w:ascii="Arial" w:hAnsi="Arial" w:cs="Arial"/>
          <w:sz w:val="20"/>
          <w:lang w:val="fr-FR"/>
        </w:rPr>
        <w:tab/>
        <w:t xml:space="preserve">ISO712-1, </w:t>
      </w:r>
      <w:r w:rsidRPr="006808C7">
        <w:rPr>
          <w:rFonts w:ascii="Arial" w:hAnsi="Arial" w:cs="Arial"/>
          <w:i/>
          <w:sz w:val="20"/>
          <w:lang w:val="fr-FR"/>
        </w:rPr>
        <w:t>Céréales et produits céréaliers — Détermination de la teneur en eau —.</w:t>
      </w:r>
      <w:r w:rsidRPr="006808C7">
        <w:rPr>
          <w:rFonts w:ascii="Arial" w:hAnsi="Arial" w:cs="Arial"/>
          <w:sz w:val="20"/>
          <w:lang w:val="fr-FR"/>
        </w:rPr>
        <w:t xml:space="preserve"> 2024, </w:t>
      </w:r>
      <w:bookmarkEnd w:id="75"/>
    </w:p>
    <w:p w14:paraId="78BDFFFB" w14:textId="77777777" w:rsidR="00BD59A1" w:rsidRPr="006808C7" w:rsidRDefault="00BD59A1" w:rsidP="00BD59A1">
      <w:pPr>
        <w:pStyle w:val="EndNoteBibliography"/>
        <w:ind w:left="720" w:hanging="720"/>
        <w:rPr>
          <w:rFonts w:ascii="Arial" w:hAnsi="Arial" w:cs="Arial"/>
          <w:sz w:val="20"/>
        </w:rPr>
      </w:pPr>
      <w:bookmarkStart w:id="76" w:name="_ENREF_23"/>
      <w:r w:rsidRPr="006808C7">
        <w:rPr>
          <w:rFonts w:ascii="Arial" w:hAnsi="Arial" w:cs="Arial"/>
          <w:sz w:val="20"/>
          <w:lang w:val="fr-FR"/>
        </w:rPr>
        <w:t>23.</w:t>
      </w:r>
      <w:r w:rsidRPr="006808C7">
        <w:rPr>
          <w:rFonts w:ascii="Arial" w:hAnsi="Arial" w:cs="Arial"/>
          <w:sz w:val="20"/>
          <w:lang w:val="fr-FR"/>
        </w:rPr>
        <w:tab/>
        <w:t xml:space="preserve">ISO2171, </w:t>
      </w:r>
      <w:r w:rsidRPr="006808C7">
        <w:rPr>
          <w:rFonts w:ascii="Arial" w:hAnsi="Arial" w:cs="Arial"/>
          <w:i/>
          <w:sz w:val="20"/>
          <w:lang w:val="fr-FR"/>
        </w:rPr>
        <w:t>Céréales, légumineuses et produits dérivés — Détermination du taux de cendres par incinération.</w:t>
      </w:r>
      <w:r w:rsidRPr="006808C7">
        <w:rPr>
          <w:rFonts w:ascii="Arial" w:hAnsi="Arial" w:cs="Arial"/>
          <w:sz w:val="20"/>
          <w:lang w:val="fr-FR"/>
        </w:rPr>
        <w:t xml:space="preserve"> </w:t>
      </w:r>
      <w:r w:rsidRPr="006808C7">
        <w:rPr>
          <w:rFonts w:ascii="Arial" w:hAnsi="Arial" w:cs="Arial"/>
          <w:sz w:val="20"/>
        </w:rPr>
        <w:t xml:space="preserve">2023, </w:t>
      </w:r>
      <w:bookmarkEnd w:id="76"/>
    </w:p>
    <w:p w14:paraId="51208006" w14:textId="77777777" w:rsidR="00BD59A1" w:rsidRPr="006808C7" w:rsidRDefault="00BD59A1" w:rsidP="00BD59A1">
      <w:pPr>
        <w:pStyle w:val="EndNoteBibliography"/>
        <w:ind w:left="720" w:hanging="720"/>
        <w:rPr>
          <w:rFonts w:ascii="Arial" w:hAnsi="Arial" w:cs="Arial"/>
          <w:sz w:val="20"/>
        </w:rPr>
      </w:pPr>
      <w:bookmarkStart w:id="77" w:name="_ENREF_24"/>
      <w:r w:rsidRPr="006808C7">
        <w:rPr>
          <w:rFonts w:ascii="Arial" w:hAnsi="Arial" w:cs="Arial"/>
          <w:sz w:val="20"/>
        </w:rPr>
        <w:t>24.</w:t>
      </w:r>
      <w:r w:rsidRPr="006808C7">
        <w:rPr>
          <w:rFonts w:ascii="Arial" w:hAnsi="Arial" w:cs="Arial"/>
          <w:sz w:val="20"/>
        </w:rPr>
        <w:tab/>
        <w:t xml:space="preserve">Konings, E.J.M., W.B. Barrett, M. Beshore, T. Beshore, J. Buscher, H. Crum, . . . S.G. Coates, </w:t>
      </w:r>
      <w:r w:rsidRPr="006808C7">
        <w:rPr>
          <w:rFonts w:ascii="Arial" w:hAnsi="Arial" w:cs="Arial"/>
          <w:i/>
          <w:sz w:val="20"/>
        </w:rPr>
        <w:t>Aoac Smpr((R)) 2016.001.</w:t>
      </w:r>
      <w:r w:rsidRPr="006808C7">
        <w:rPr>
          <w:rFonts w:ascii="Arial" w:hAnsi="Arial" w:cs="Arial"/>
          <w:sz w:val="20"/>
        </w:rPr>
        <w:t xml:space="preserve"> J AOAC Int, 2016. </w:t>
      </w:r>
      <w:r w:rsidRPr="006808C7">
        <w:rPr>
          <w:rFonts w:ascii="Arial" w:hAnsi="Arial" w:cs="Arial"/>
          <w:b/>
          <w:sz w:val="20"/>
        </w:rPr>
        <w:t>99</w:t>
      </w:r>
      <w:r w:rsidRPr="006808C7">
        <w:rPr>
          <w:rFonts w:ascii="Arial" w:hAnsi="Arial" w:cs="Arial"/>
          <w:sz w:val="20"/>
        </w:rPr>
        <w:t>(4): p. 1120-1121, 10.5740/jaoacint.SMPR2016.001</w:t>
      </w:r>
      <w:bookmarkEnd w:id="77"/>
    </w:p>
    <w:p w14:paraId="1E30DB5B" w14:textId="77777777" w:rsidR="00BD59A1" w:rsidRPr="006808C7" w:rsidRDefault="00BD59A1" w:rsidP="00BD59A1">
      <w:pPr>
        <w:pStyle w:val="EndNoteBibliography"/>
        <w:ind w:left="720" w:hanging="720"/>
        <w:rPr>
          <w:rFonts w:ascii="Arial" w:hAnsi="Arial" w:cs="Arial"/>
          <w:sz w:val="20"/>
          <w:lang w:val="fr-FR"/>
        </w:rPr>
      </w:pPr>
      <w:bookmarkStart w:id="78" w:name="_ENREF_25"/>
      <w:r w:rsidRPr="006808C7">
        <w:rPr>
          <w:rFonts w:ascii="Arial" w:hAnsi="Arial" w:cs="Arial"/>
          <w:sz w:val="20"/>
        </w:rPr>
        <w:t>25.</w:t>
      </w:r>
      <w:r w:rsidRPr="006808C7">
        <w:rPr>
          <w:rFonts w:ascii="Arial" w:hAnsi="Arial" w:cs="Arial"/>
          <w:sz w:val="20"/>
        </w:rPr>
        <w:tab/>
        <w:t xml:space="preserve">ISO750, </w:t>
      </w:r>
      <w:r w:rsidRPr="006808C7">
        <w:rPr>
          <w:rFonts w:ascii="Arial" w:hAnsi="Arial" w:cs="Arial"/>
          <w:i/>
          <w:sz w:val="20"/>
        </w:rPr>
        <w:t>Fruit and vegetable products — Determination of titratable acidity.</w:t>
      </w:r>
      <w:r w:rsidRPr="006808C7">
        <w:rPr>
          <w:rFonts w:ascii="Arial" w:hAnsi="Arial" w:cs="Arial"/>
          <w:sz w:val="20"/>
        </w:rPr>
        <w:t xml:space="preserve"> </w:t>
      </w:r>
      <w:r w:rsidRPr="006808C7">
        <w:rPr>
          <w:rFonts w:ascii="Arial" w:hAnsi="Arial" w:cs="Arial"/>
          <w:sz w:val="20"/>
          <w:lang w:val="fr-FR"/>
        </w:rPr>
        <w:t xml:space="preserve">1998, </w:t>
      </w:r>
      <w:bookmarkEnd w:id="78"/>
    </w:p>
    <w:p w14:paraId="0A83E7C9" w14:textId="77777777" w:rsidR="00BD59A1" w:rsidRPr="006808C7" w:rsidRDefault="00BD59A1" w:rsidP="00BD59A1">
      <w:pPr>
        <w:pStyle w:val="EndNoteBibliography"/>
        <w:ind w:left="720" w:hanging="720"/>
        <w:rPr>
          <w:rFonts w:ascii="Arial" w:hAnsi="Arial" w:cs="Arial"/>
          <w:sz w:val="20"/>
          <w:lang w:val="fr-FR"/>
        </w:rPr>
      </w:pPr>
      <w:bookmarkStart w:id="79" w:name="_ENREF_26"/>
      <w:r w:rsidRPr="006808C7">
        <w:rPr>
          <w:rFonts w:ascii="Arial" w:hAnsi="Arial" w:cs="Arial"/>
          <w:sz w:val="20"/>
          <w:lang w:val="fr-FR"/>
        </w:rPr>
        <w:t>26.</w:t>
      </w:r>
      <w:r w:rsidRPr="006808C7">
        <w:rPr>
          <w:rFonts w:ascii="Arial" w:hAnsi="Arial" w:cs="Arial"/>
          <w:sz w:val="20"/>
          <w:lang w:val="fr-FR"/>
        </w:rPr>
        <w:tab/>
        <w:t xml:space="preserve">ISO659, </w:t>
      </w:r>
      <w:r w:rsidRPr="006808C7">
        <w:rPr>
          <w:rFonts w:ascii="Arial" w:hAnsi="Arial" w:cs="Arial"/>
          <w:i/>
          <w:sz w:val="20"/>
          <w:lang w:val="fr-FR"/>
        </w:rPr>
        <w:t>Graines oléagineuses — Détermination de la teneur en huile (Méthode de référence).</w:t>
      </w:r>
      <w:r w:rsidRPr="006808C7">
        <w:rPr>
          <w:rFonts w:ascii="Arial" w:hAnsi="Arial" w:cs="Arial"/>
          <w:sz w:val="20"/>
          <w:lang w:val="fr-FR"/>
        </w:rPr>
        <w:t xml:space="preserve"> 2009, </w:t>
      </w:r>
      <w:bookmarkEnd w:id="79"/>
    </w:p>
    <w:p w14:paraId="65B6496F" w14:textId="77777777" w:rsidR="00BD59A1" w:rsidRPr="006808C7" w:rsidRDefault="00BD59A1" w:rsidP="00BD59A1">
      <w:pPr>
        <w:pStyle w:val="EndNoteBibliography"/>
        <w:ind w:left="720" w:hanging="720"/>
        <w:rPr>
          <w:rFonts w:ascii="Arial" w:hAnsi="Arial" w:cs="Arial"/>
          <w:sz w:val="20"/>
        </w:rPr>
      </w:pPr>
      <w:bookmarkStart w:id="80" w:name="_ENREF_27"/>
      <w:r w:rsidRPr="006808C7">
        <w:rPr>
          <w:rFonts w:ascii="Arial" w:hAnsi="Arial" w:cs="Arial"/>
          <w:sz w:val="20"/>
          <w:lang w:val="fr-FR"/>
        </w:rPr>
        <w:lastRenderedPageBreak/>
        <w:t>27.</w:t>
      </w:r>
      <w:r w:rsidRPr="006808C7">
        <w:rPr>
          <w:rFonts w:ascii="Arial" w:hAnsi="Arial" w:cs="Arial"/>
          <w:sz w:val="20"/>
          <w:lang w:val="fr-FR"/>
        </w:rPr>
        <w:tab/>
        <w:t xml:space="preserve">ISO20483, </w:t>
      </w:r>
      <w:r w:rsidRPr="006808C7">
        <w:rPr>
          <w:rFonts w:ascii="Arial" w:hAnsi="Arial" w:cs="Arial"/>
          <w:i/>
          <w:sz w:val="20"/>
          <w:lang w:val="fr-FR"/>
        </w:rPr>
        <w:t>Céréales et légumineuses — Détermination de la teneur en azote et calcul de la teneur en protéines brutes — Méthode de Kjeldahl.</w:t>
      </w:r>
      <w:r w:rsidRPr="006808C7">
        <w:rPr>
          <w:rFonts w:ascii="Arial" w:hAnsi="Arial" w:cs="Arial"/>
          <w:sz w:val="20"/>
          <w:lang w:val="fr-FR"/>
        </w:rPr>
        <w:t xml:space="preserve"> </w:t>
      </w:r>
      <w:r w:rsidRPr="006808C7">
        <w:rPr>
          <w:rFonts w:ascii="Arial" w:hAnsi="Arial" w:cs="Arial"/>
          <w:sz w:val="20"/>
        </w:rPr>
        <w:t xml:space="preserve">2013, </w:t>
      </w:r>
      <w:bookmarkEnd w:id="80"/>
    </w:p>
    <w:p w14:paraId="3E4D994F" w14:textId="77777777" w:rsidR="00BD59A1" w:rsidRPr="006808C7" w:rsidRDefault="00BD59A1" w:rsidP="00BD59A1">
      <w:pPr>
        <w:pStyle w:val="EndNoteBibliography"/>
        <w:ind w:left="720" w:hanging="720"/>
        <w:rPr>
          <w:rFonts w:ascii="Arial" w:hAnsi="Arial" w:cs="Arial"/>
          <w:sz w:val="20"/>
          <w:lang w:val="fr-FR"/>
        </w:rPr>
      </w:pPr>
      <w:bookmarkStart w:id="81" w:name="_ENREF_28"/>
      <w:r w:rsidRPr="006808C7">
        <w:rPr>
          <w:rFonts w:ascii="Arial" w:hAnsi="Arial" w:cs="Arial"/>
          <w:sz w:val="20"/>
        </w:rPr>
        <w:t>28.</w:t>
      </w:r>
      <w:r w:rsidRPr="006808C7">
        <w:rPr>
          <w:rFonts w:ascii="Arial" w:hAnsi="Arial" w:cs="Arial"/>
          <w:sz w:val="20"/>
        </w:rPr>
        <w:tab/>
        <w:t xml:space="preserve">Van de Velde, F., M.E. Pirovani, M.S. Cámara, D.R. Güemes, and C.M.d.H. Bernardi, </w:t>
      </w:r>
      <w:r w:rsidRPr="006808C7">
        <w:rPr>
          <w:rFonts w:ascii="Arial" w:hAnsi="Arial" w:cs="Arial"/>
          <w:i/>
          <w:sz w:val="20"/>
        </w:rPr>
        <w:t>Optimization and Validation of a UV–HPLC Method for Vitamin C Determination in Strawberries (Fragaria ananassa Duch.), Using Experimental Designs.</w:t>
      </w:r>
      <w:r w:rsidRPr="006808C7">
        <w:rPr>
          <w:rFonts w:ascii="Arial" w:hAnsi="Arial" w:cs="Arial"/>
          <w:sz w:val="20"/>
        </w:rPr>
        <w:t xml:space="preserve"> </w:t>
      </w:r>
      <w:r w:rsidRPr="006808C7">
        <w:rPr>
          <w:rFonts w:ascii="Arial" w:hAnsi="Arial" w:cs="Arial"/>
          <w:sz w:val="20"/>
          <w:lang w:val="fr-FR"/>
        </w:rPr>
        <w:t xml:space="preserve">Food Anal. Methods, 2012. </w:t>
      </w:r>
      <w:r w:rsidRPr="006808C7">
        <w:rPr>
          <w:rFonts w:ascii="Arial" w:hAnsi="Arial" w:cs="Arial"/>
          <w:b/>
          <w:sz w:val="20"/>
          <w:lang w:val="fr-FR"/>
        </w:rPr>
        <w:t>5</w:t>
      </w:r>
      <w:r w:rsidRPr="006808C7">
        <w:rPr>
          <w:rFonts w:ascii="Arial" w:hAnsi="Arial" w:cs="Arial"/>
          <w:sz w:val="20"/>
          <w:lang w:val="fr-FR"/>
        </w:rPr>
        <w:t>: p. 1097-1104, 10.1007/s12161-011-9347-5</w:t>
      </w:r>
      <w:bookmarkEnd w:id="81"/>
    </w:p>
    <w:p w14:paraId="4F6CA55C" w14:textId="77777777" w:rsidR="00BD59A1" w:rsidRPr="006808C7" w:rsidRDefault="00BD59A1" w:rsidP="00BD59A1">
      <w:pPr>
        <w:pStyle w:val="EndNoteBibliography"/>
        <w:ind w:left="720" w:hanging="720"/>
        <w:rPr>
          <w:rFonts w:ascii="Arial" w:hAnsi="Arial" w:cs="Arial"/>
          <w:sz w:val="20"/>
        </w:rPr>
      </w:pPr>
      <w:bookmarkStart w:id="82" w:name="_ENREF_29"/>
      <w:r w:rsidRPr="006808C7">
        <w:rPr>
          <w:rFonts w:ascii="Arial" w:hAnsi="Arial" w:cs="Arial"/>
          <w:sz w:val="20"/>
          <w:lang w:val="fr-FR"/>
        </w:rPr>
        <w:t>29.</w:t>
      </w:r>
      <w:r w:rsidRPr="006808C7">
        <w:rPr>
          <w:rFonts w:ascii="Arial" w:hAnsi="Arial" w:cs="Arial"/>
          <w:sz w:val="20"/>
          <w:lang w:val="fr-FR"/>
        </w:rPr>
        <w:tab/>
        <w:t xml:space="preserve">SAVADOGO, B., F. BATIONO, H.B. LANOU, L. OUATTARA-SONGRE, C. PARKOUDA, and A.N. ZEBA, </w:t>
      </w:r>
      <w:r w:rsidRPr="006808C7">
        <w:rPr>
          <w:rFonts w:ascii="Arial" w:hAnsi="Arial" w:cs="Arial"/>
          <w:i/>
          <w:sz w:val="20"/>
          <w:lang w:val="fr-FR"/>
        </w:rPr>
        <w:t xml:space="preserve">Impact de la conservation sur la teneur en </w:t>
      </w:r>
      <w:r w:rsidRPr="006808C7">
        <w:rPr>
          <w:rFonts w:ascii="Arial" w:hAnsi="Arial" w:cs="Arial"/>
          <w:i/>
          <w:sz w:val="20"/>
        </w:rPr>
        <w:t>β</w:t>
      </w:r>
      <w:r w:rsidRPr="006808C7">
        <w:rPr>
          <w:rFonts w:ascii="Arial" w:hAnsi="Arial" w:cs="Arial"/>
          <w:i/>
          <w:sz w:val="20"/>
          <w:lang w:val="fr-FR"/>
        </w:rPr>
        <w:t>-carotène de la spiruline produite au Burkina Faso.</w:t>
      </w:r>
      <w:r w:rsidRPr="006808C7">
        <w:rPr>
          <w:rFonts w:ascii="Arial" w:hAnsi="Arial" w:cs="Arial"/>
          <w:sz w:val="20"/>
          <w:lang w:val="fr-FR"/>
        </w:rPr>
        <w:t xml:space="preserve"> Science et technique Revue burkinabè de la recherche Sciences naturelles et appliquées, 2023. </w:t>
      </w:r>
      <w:r w:rsidRPr="006808C7">
        <w:rPr>
          <w:rFonts w:ascii="Arial" w:hAnsi="Arial" w:cs="Arial"/>
          <w:b/>
          <w:sz w:val="20"/>
        </w:rPr>
        <w:t>45</w:t>
      </w:r>
      <w:r w:rsidRPr="006808C7">
        <w:rPr>
          <w:rFonts w:ascii="Arial" w:hAnsi="Arial" w:cs="Arial"/>
          <w:sz w:val="20"/>
        </w:rPr>
        <w:t xml:space="preserve">(2): p. 9-20, </w:t>
      </w:r>
      <w:bookmarkEnd w:id="82"/>
    </w:p>
    <w:p w14:paraId="1A31C4EB" w14:textId="77777777" w:rsidR="00BD59A1" w:rsidRPr="006808C7" w:rsidRDefault="00BD59A1" w:rsidP="00BD59A1">
      <w:pPr>
        <w:pStyle w:val="EndNoteBibliography"/>
        <w:ind w:left="720" w:hanging="720"/>
        <w:rPr>
          <w:rFonts w:ascii="Arial" w:hAnsi="Arial" w:cs="Arial"/>
          <w:sz w:val="20"/>
          <w:lang w:val="fr-FR"/>
        </w:rPr>
      </w:pPr>
      <w:bookmarkStart w:id="83" w:name="_ENREF_30"/>
      <w:r w:rsidRPr="006808C7">
        <w:rPr>
          <w:rFonts w:ascii="Arial" w:hAnsi="Arial" w:cs="Arial"/>
          <w:sz w:val="20"/>
        </w:rPr>
        <w:t>30.</w:t>
      </w:r>
      <w:r w:rsidRPr="006808C7">
        <w:rPr>
          <w:rFonts w:ascii="Arial" w:hAnsi="Arial" w:cs="Arial"/>
          <w:sz w:val="20"/>
        </w:rPr>
        <w:tab/>
        <w:t xml:space="preserve">JORHEM, L., </w:t>
      </w:r>
      <w:r w:rsidRPr="006808C7">
        <w:rPr>
          <w:rFonts w:ascii="Arial" w:hAnsi="Arial" w:cs="Arial"/>
          <w:i/>
          <w:sz w:val="20"/>
        </w:rPr>
        <w:t>Determination of Metals in Foods by Atomic AbsorptionSpectrometry after Dry Ashing: NMKL1 Collaborative Study.</w:t>
      </w:r>
      <w:r w:rsidRPr="006808C7">
        <w:rPr>
          <w:rFonts w:ascii="Arial" w:hAnsi="Arial" w:cs="Arial"/>
          <w:sz w:val="20"/>
        </w:rPr>
        <w:t xml:space="preserve"> </w:t>
      </w:r>
      <w:r w:rsidRPr="006808C7">
        <w:rPr>
          <w:rFonts w:ascii="Arial" w:hAnsi="Arial" w:cs="Arial"/>
          <w:sz w:val="20"/>
          <w:lang w:val="fr-FR"/>
        </w:rPr>
        <w:t xml:space="preserve">JOURNAL OF AOAC INTERNATIONAL, 2000. </w:t>
      </w:r>
      <w:r w:rsidRPr="006808C7">
        <w:rPr>
          <w:rFonts w:ascii="Arial" w:hAnsi="Arial" w:cs="Arial"/>
          <w:b/>
          <w:sz w:val="20"/>
          <w:lang w:val="fr-FR"/>
        </w:rPr>
        <w:t>83</w:t>
      </w:r>
      <w:r w:rsidRPr="006808C7">
        <w:rPr>
          <w:rFonts w:ascii="Arial" w:hAnsi="Arial" w:cs="Arial"/>
          <w:sz w:val="20"/>
          <w:lang w:val="fr-FR"/>
        </w:rPr>
        <w:t xml:space="preserve">(5): p. 1204-1211, </w:t>
      </w:r>
      <w:bookmarkEnd w:id="83"/>
    </w:p>
    <w:p w14:paraId="1E875F69" w14:textId="77777777" w:rsidR="00BD59A1" w:rsidRPr="006808C7" w:rsidRDefault="00BD59A1" w:rsidP="00BD59A1">
      <w:pPr>
        <w:pStyle w:val="EndNoteBibliography"/>
        <w:ind w:left="720" w:hanging="720"/>
        <w:rPr>
          <w:rFonts w:ascii="Arial" w:hAnsi="Arial" w:cs="Arial"/>
          <w:sz w:val="20"/>
        </w:rPr>
      </w:pPr>
      <w:bookmarkStart w:id="84" w:name="_ENREF_31"/>
      <w:r w:rsidRPr="006808C7">
        <w:rPr>
          <w:rFonts w:ascii="Arial" w:hAnsi="Arial" w:cs="Arial"/>
          <w:sz w:val="20"/>
          <w:lang w:val="fr-FR"/>
        </w:rPr>
        <w:t>31.</w:t>
      </w:r>
      <w:r w:rsidRPr="006808C7">
        <w:rPr>
          <w:rFonts w:ascii="Arial" w:hAnsi="Arial" w:cs="Arial"/>
          <w:sz w:val="20"/>
          <w:lang w:val="fr-FR"/>
        </w:rPr>
        <w:tab/>
        <w:t xml:space="preserve">ISO4833-1, </w:t>
      </w:r>
      <w:r w:rsidRPr="006808C7">
        <w:rPr>
          <w:rFonts w:ascii="Arial" w:hAnsi="Arial" w:cs="Arial"/>
          <w:i/>
          <w:sz w:val="20"/>
          <w:lang w:val="fr-FR"/>
        </w:rPr>
        <w:t>Microbiologie de la chaîne alimentaire — Méthode horizontale pour le dénombrement des microorganismes — Partie 1: Comptage des colonies à 30 °C par la technique d'ensemencement en profondeur.</w:t>
      </w:r>
      <w:r w:rsidRPr="006808C7">
        <w:rPr>
          <w:rFonts w:ascii="Arial" w:hAnsi="Arial" w:cs="Arial"/>
          <w:sz w:val="20"/>
          <w:lang w:val="fr-FR"/>
        </w:rPr>
        <w:t xml:space="preserve"> </w:t>
      </w:r>
      <w:r w:rsidRPr="006808C7">
        <w:rPr>
          <w:rFonts w:ascii="Arial" w:hAnsi="Arial" w:cs="Arial"/>
          <w:sz w:val="20"/>
        </w:rPr>
        <w:t xml:space="preserve">2022, </w:t>
      </w:r>
      <w:bookmarkEnd w:id="84"/>
    </w:p>
    <w:p w14:paraId="50D8EFCD" w14:textId="77777777" w:rsidR="00BD59A1" w:rsidRPr="006808C7" w:rsidRDefault="00BD59A1" w:rsidP="00BD59A1">
      <w:pPr>
        <w:pStyle w:val="EndNoteBibliography"/>
        <w:ind w:left="720" w:hanging="720"/>
        <w:rPr>
          <w:rFonts w:ascii="Arial" w:hAnsi="Arial" w:cs="Arial"/>
          <w:sz w:val="20"/>
          <w:lang w:val="fr-FR"/>
        </w:rPr>
      </w:pPr>
      <w:bookmarkStart w:id="85" w:name="_ENREF_32"/>
      <w:r w:rsidRPr="006808C7">
        <w:rPr>
          <w:rFonts w:ascii="Arial" w:hAnsi="Arial" w:cs="Arial"/>
          <w:sz w:val="20"/>
        </w:rPr>
        <w:t>32.</w:t>
      </w:r>
      <w:r w:rsidRPr="006808C7">
        <w:rPr>
          <w:rFonts w:ascii="Arial" w:hAnsi="Arial" w:cs="Arial"/>
          <w:sz w:val="20"/>
        </w:rPr>
        <w:tab/>
        <w:t xml:space="preserve">ISO16649-2, </w:t>
      </w:r>
      <w:r w:rsidRPr="006808C7">
        <w:rPr>
          <w:rFonts w:ascii="Arial" w:hAnsi="Arial" w:cs="Arial"/>
          <w:i/>
          <w:sz w:val="20"/>
        </w:rPr>
        <w:t>Microbiology of food and animal feeding stuffs — Horizontal method for the enumeration of -glucuronidase-positive Escherichia coli — Part 2: Colony-count technique at 44 °C using 5-bromo-4-chloro 3-indolyl -D-glucuronide.</w:t>
      </w:r>
      <w:r w:rsidRPr="006808C7">
        <w:rPr>
          <w:rFonts w:ascii="Arial" w:hAnsi="Arial" w:cs="Arial"/>
          <w:sz w:val="20"/>
        </w:rPr>
        <w:t xml:space="preserve"> </w:t>
      </w:r>
      <w:r w:rsidRPr="006808C7">
        <w:rPr>
          <w:rFonts w:ascii="Arial" w:hAnsi="Arial" w:cs="Arial"/>
          <w:sz w:val="20"/>
          <w:lang w:val="fr-FR"/>
        </w:rPr>
        <w:t xml:space="preserve">2001, </w:t>
      </w:r>
      <w:bookmarkEnd w:id="85"/>
    </w:p>
    <w:p w14:paraId="65EBD4D2" w14:textId="77777777" w:rsidR="00BD59A1" w:rsidRPr="006808C7" w:rsidRDefault="00BD59A1" w:rsidP="00BD59A1">
      <w:pPr>
        <w:pStyle w:val="EndNoteBibliography"/>
        <w:ind w:left="720" w:hanging="720"/>
        <w:rPr>
          <w:rFonts w:ascii="Arial" w:hAnsi="Arial" w:cs="Arial"/>
          <w:sz w:val="20"/>
        </w:rPr>
      </w:pPr>
      <w:bookmarkStart w:id="86" w:name="_ENREF_33"/>
      <w:r w:rsidRPr="006808C7">
        <w:rPr>
          <w:rFonts w:ascii="Arial" w:hAnsi="Arial" w:cs="Arial"/>
          <w:sz w:val="20"/>
          <w:lang w:val="fr-FR"/>
        </w:rPr>
        <w:t>33.</w:t>
      </w:r>
      <w:r w:rsidRPr="006808C7">
        <w:rPr>
          <w:rFonts w:ascii="Arial" w:hAnsi="Arial" w:cs="Arial"/>
          <w:sz w:val="20"/>
          <w:lang w:val="fr-FR"/>
        </w:rPr>
        <w:tab/>
        <w:t xml:space="preserve">ISO15213-1, </w:t>
      </w:r>
      <w:r w:rsidRPr="006808C7">
        <w:rPr>
          <w:rFonts w:ascii="Arial" w:hAnsi="Arial" w:cs="Arial"/>
          <w:i/>
          <w:sz w:val="20"/>
          <w:lang w:val="fr-FR"/>
        </w:rPr>
        <w:t>Microbiologie de la chaîne alimentaire — Méthode horizontale pour la recherche et le dénombrement de Clostridium spp. — Partie 1: Dénombrement des bactéries Clostridium spp. sulfito-réductrices par la technique de comptage des colonies.</w:t>
      </w:r>
      <w:r w:rsidRPr="006808C7">
        <w:rPr>
          <w:rFonts w:ascii="Arial" w:hAnsi="Arial" w:cs="Arial"/>
          <w:sz w:val="20"/>
          <w:lang w:val="fr-FR"/>
        </w:rPr>
        <w:t xml:space="preserve"> </w:t>
      </w:r>
      <w:r w:rsidRPr="006808C7">
        <w:rPr>
          <w:rFonts w:ascii="Arial" w:hAnsi="Arial" w:cs="Arial"/>
          <w:sz w:val="20"/>
        </w:rPr>
        <w:t xml:space="preserve">2023, </w:t>
      </w:r>
      <w:bookmarkEnd w:id="86"/>
    </w:p>
    <w:p w14:paraId="6132260A" w14:textId="77777777" w:rsidR="00BD59A1" w:rsidRPr="006808C7" w:rsidRDefault="00BD59A1" w:rsidP="00BD59A1">
      <w:pPr>
        <w:pStyle w:val="EndNoteBibliography"/>
        <w:ind w:left="720" w:hanging="720"/>
        <w:rPr>
          <w:rFonts w:ascii="Arial" w:hAnsi="Arial" w:cs="Arial"/>
          <w:sz w:val="20"/>
          <w:lang w:val="fr-FR"/>
        </w:rPr>
      </w:pPr>
      <w:bookmarkStart w:id="87" w:name="_ENREF_34"/>
      <w:r w:rsidRPr="006808C7">
        <w:rPr>
          <w:rFonts w:ascii="Arial" w:hAnsi="Arial" w:cs="Arial"/>
          <w:sz w:val="20"/>
        </w:rPr>
        <w:t>34.</w:t>
      </w:r>
      <w:r w:rsidRPr="006808C7">
        <w:rPr>
          <w:rFonts w:ascii="Arial" w:hAnsi="Arial" w:cs="Arial"/>
          <w:sz w:val="20"/>
        </w:rPr>
        <w:tab/>
        <w:t xml:space="preserve">ISO6888-1, </w:t>
      </w:r>
      <w:r w:rsidRPr="006808C7">
        <w:rPr>
          <w:rFonts w:ascii="Arial" w:hAnsi="Arial" w:cs="Arial"/>
          <w:i/>
          <w:sz w:val="20"/>
        </w:rPr>
        <w:t>Microbiology of the food chain — Horizontal method for the enumeration of coagulase-positive staphylococci (Staphylococcus aureus and other species) — Part 1: Method using Baird-Parker agar medium.</w:t>
      </w:r>
      <w:r w:rsidRPr="006808C7">
        <w:rPr>
          <w:rFonts w:ascii="Arial" w:hAnsi="Arial" w:cs="Arial"/>
          <w:sz w:val="20"/>
        </w:rPr>
        <w:t xml:space="preserve"> </w:t>
      </w:r>
      <w:r w:rsidRPr="006808C7">
        <w:rPr>
          <w:rFonts w:ascii="Arial" w:hAnsi="Arial" w:cs="Arial"/>
          <w:sz w:val="20"/>
          <w:lang w:val="fr-FR"/>
        </w:rPr>
        <w:t xml:space="preserve">2023, </w:t>
      </w:r>
      <w:bookmarkEnd w:id="87"/>
    </w:p>
    <w:p w14:paraId="23D5BBC0" w14:textId="77777777" w:rsidR="00BD59A1" w:rsidRPr="006808C7" w:rsidRDefault="00BD59A1" w:rsidP="00BD59A1">
      <w:pPr>
        <w:pStyle w:val="EndNoteBibliography"/>
        <w:ind w:left="720" w:hanging="720"/>
        <w:rPr>
          <w:rFonts w:ascii="Arial" w:hAnsi="Arial" w:cs="Arial"/>
          <w:sz w:val="20"/>
          <w:lang w:val="fr-FR"/>
        </w:rPr>
      </w:pPr>
      <w:bookmarkStart w:id="88" w:name="_ENREF_35"/>
      <w:r w:rsidRPr="006808C7">
        <w:rPr>
          <w:rFonts w:ascii="Arial" w:hAnsi="Arial" w:cs="Arial"/>
          <w:sz w:val="20"/>
          <w:lang w:val="fr-FR"/>
        </w:rPr>
        <w:t>35.</w:t>
      </w:r>
      <w:r w:rsidRPr="006808C7">
        <w:rPr>
          <w:rFonts w:ascii="Arial" w:hAnsi="Arial" w:cs="Arial"/>
          <w:sz w:val="20"/>
          <w:lang w:val="fr-FR"/>
        </w:rPr>
        <w:tab/>
        <w:t xml:space="preserve">ISO7932, </w:t>
      </w:r>
      <w:r w:rsidRPr="006808C7">
        <w:rPr>
          <w:rFonts w:ascii="Arial" w:hAnsi="Arial" w:cs="Arial"/>
          <w:i/>
          <w:sz w:val="20"/>
          <w:lang w:val="fr-FR"/>
        </w:rPr>
        <w:t>Microbiologie des aliments — Méthode horizontale pour le dénombrement de Bacillus cereus présomptifs — Technique par comptage des colonies à 30 °C.</w:t>
      </w:r>
      <w:r w:rsidRPr="006808C7">
        <w:rPr>
          <w:rFonts w:ascii="Arial" w:hAnsi="Arial" w:cs="Arial"/>
          <w:sz w:val="20"/>
          <w:lang w:val="fr-FR"/>
        </w:rPr>
        <w:t xml:space="preserve"> 2004, </w:t>
      </w:r>
      <w:bookmarkEnd w:id="88"/>
    </w:p>
    <w:p w14:paraId="0ED5D2AB" w14:textId="77777777" w:rsidR="00BD59A1" w:rsidRPr="006808C7" w:rsidRDefault="00BD59A1" w:rsidP="00BD59A1">
      <w:pPr>
        <w:pStyle w:val="EndNoteBibliography"/>
        <w:ind w:left="720" w:hanging="720"/>
        <w:rPr>
          <w:rFonts w:ascii="Arial" w:hAnsi="Arial" w:cs="Arial"/>
          <w:sz w:val="20"/>
          <w:lang w:val="fr-FR"/>
        </w:rPr>
      </w:pPr>
      <w:bookmarkStart w:id="89" w:name="_ENREF_36"/>
      <w:r w:rsidRPr="006808C7">
        <w:rPr>
          <w:rFonts w:ascii="Arial" w:hAnsi="Arial" w:cs="Arial"/>
          <w:sz w:val="20"/>
          <w:lang w:val="fr-FR"/>
        </w:rPr>
        <w:t>36.</w:t>
      </w:r>
      <w:r w:rsidRPr="006808C7">
        <w:rPr>
          <w:rFonts w:ascii="Arial" w:hAnsi="Arial" w:cs="Arial"/>
          <w:sz w:val="20"/>
          <w:lang w:val="fr-FR"/>
        </w:rPr>
        <w:tab/>
        <w:t xml:space="preserve">ISO6579-1, </w:t>
      </w:r>
      <w:r w:rsidRPr="006808C7">
        <w:rPr>
          <w:rFonts w:ascii="Arial" w:hAnsi="Arial" w:cs="Arial"/>
          <w:i/>
          <w:sz w:val="20"/>
          <w:lang w:val="fr-FR"/>
        </w:rPr>
        <w:t>Microbiologie de la chaîne alimentaire — Méthode horizontale pour la recherche, le dénombrement et le sérotypage des Salmonella — Partie 1: Recherche des Salmonella spp.</w:t>
      </w:r>
      <w:r w:rsidRPr="006808C7">
        <w:rPr>
          <w:rFonts w:ascii="Arial" w:hAnsi="Arial" w:cs="Arial"/>
          <w:sz w:val="20"/>
          <w:lang w:val="fr-FR"/>
        </w:rPr>
        <w:t xml:space="preserve"> 2017, </w:t>
      </w:r>
      <w:bookmarkEnd w:id="89"/>
    </w:p>
    <w:p w14:paraId="6C673933" w14:textId="77777777" w:rsidR="00BD59A1" w:rsidRPr="006808C7" w:rsidRDefault="00BD59A1" w:rsidP="00BD59A1">
      <w:pPr>
        <w:pStyle w:val="EndNoteBibliography"/>
        <w:ind w:left="720" w:hanging="720"/>
        <w:rPr>
          <w:rFonts w:ascii="Arial" w:hAnsi="Arial" w:cs="Arial"/>
          <w:sz w:val="20"/>
          <w:lang w:val="fr-FR"/>
        </w:rPr>
      </w:pPr>
      <w:bookmarkStart w:id="90" w:name="_ENREF_37"/>
      <w:r w:rsidRPr="006808C7">
        <w:rPr>
          <w:rFonts w:ascii="Arial" w:hAnsi="Arial" w:cs="Arial"/>
          <w:sz w:val="20"/>
          <w:lang w:val="fr-FR"/>
        </w:rPr>
        <w:t>37.</w:t>
      </w:r>
      <w:r w:rsidRPr="006808C7">
        <w:rPr>
          <w:rFonts w:ascii="Arial" w:hAnsi="Arial" w:cs="Arial"/>
          <w:sz w:val="20"/>
          <w:lang w:val="fr-FR"/>
        </w:rPr>
        <w:tab/>
        <w:t xml:space="preserve">JORA, </w:t>
      </w:r>
      <w:r w:rsidRPr="006808C7">
        <w:rPr>
          <w:rFonts w:ascii="Arial" w:hAnsi="Arial" w:cs="Arial"/>
          <w:i/>
          <w:sz w:val="20"/>
          <w:lang w:val="fr-FR"/>
        </w:rPr>
        <w:t>Décret exécutif n° 17-99 du 29 Joumada El Oula 1438 correspondant au 26 février 2017 fixant les caractéristiques du café ainsi que les conditions et les modalités de sa mise à la consommation.</w:t>
      </w:r>
      <w:r w:rsidRPr="006808C7">
        <w:rPr>
          <w:rFonts w:ascii="Arial" w:hAnsi="Arial" w:cs="Arial"/>
          <w:sz w:val="20"/>
          <w:lang w:val="fr-FR"/>
        </w:rPr>
        <w:t xml:space="preserve"> JOURNAL OFFICIEL DE LA REPUBLIQUE ALGERIENNE N° 15, 2017, </w:t>
      </w:r>
      <w:bookmarkEnd w:id="90"/>
    </w:p>
    <w:p w14:paraId="61C87D89" w14:textId="77777777" w:rsidR="00BD59A1" w:rsidRPr="006808C7" w:rsidRDefault="00BD59A1" w:rsidP="00BD59A1">
      <w:pPr>
        <w:pStyle w:val="EndNoteBibliography"/>
        <w:ind w:left="720" w:hanging="720"/>
        <w:rPr>
          <w:rFonts w:ascii="Arial" w:hAnsi="Arial" w:cs="Arial"/>
          <w:sz w:val="20"/>
          <w:lang w:val="fr-FR"/>
        </w:rPr>
      </w:pPr>
      <w:bookmarkStart w:id="91" w:name="_ENREF_38"/>
      <w:r w:rsidRPr="006808C7">
        <w:rPr>
          <w:rFonts w:ascii="Arial" w:hAnsi="Arial" w:cs="Arial"/>
          <w:sz w:val="20"/>
          <w:lang w:val="fr-FR"/>
        </w:rPr>
        <w:t>38.</w:t>
      </w:r>
      <w:r w:rsidRPr="006808C7">
        <w:rPr>
          <w:rFonts w:ascii="Arial" w:hAnsi="Arial" w:cs="Arial"/>
          <w:sz w:val="20"/>
          <w:lang w:val="fr-FR"/>
        </w:rPr>
        <w:tab/>
        <w:t xml:space="preserve">Orwa, C., A. Mutua, R. Kindt, R. Jamnadass, and A.J. Simons, </w:t>
      </w:r>
      <w:r w:rsidRPr="006808C7">
        <w:rPr>
          <w:rFonts w:ascii="Arial" w:hAnsi="Arial" w:cs="Arial"/>
          <w:i/>
          <w:sz w:val="20"/>
          <w:lang w:val="fr-FR"/>
        </w:rPr>
        <w:t>Agroforestree Database: A Tree Reference and Selection Guide, version 4.0.</w:t>
      </w:r>
      <w:r w:rsidRPr="006808C7">
        <w:rPr>
          <w:rFonts w:ascii="Arial" w:hAnsi="Arial" w:cs="Arial"/>
          <w:sz w:val="20"/>
          <w:lang w:val="fr-FR"/>
        </w:rPr>
        <w:t xml:space="preserve"> CIFOR-ICRAF. , 2009, </w:t>
      </w:r>
      <w:bookmarkEnd w:id="91"/>
    </w:p>
    <w:p w14:paraId="7ABEF8EC" w14:textId="77777777" w:rsidR="00BD59A1" w:rsidRPr="006808C7" w:rsidRDefault="00BD59A1" w:rsidP="00BD59A1">
      <w:pPr>
        <w:pStyle w:val="EndNoteBibliography"/>
        <w:ind w:left="720" w:hanging="720"/>
        <w:rPr>
          <w:rFonts w:ascii="Arial" w:hAnsi="Arial" w:cs="Arial"/>
          <w:sz w:val="20"/>
          <w:lang w:val="fr-FR"/>
        </w:rPr>
      </w:pPr>
      <w:bookmarkStart w:id="92" w:name="_ENREF_39"/>
      <w:r w:rsidRPr="006808C7">
        <w:rPr>
          <w:rFonts w:ascii="Arial" w:hAnsi="Arial" w:cs="Arial"/>
          <w:sz w:val="20"/>
          <w:lang w:val="fr-FR"/>
        </w:rPr>
        <w:t>39.</w:t>
      </w:r>
      <w:r w:rsidRPr="006808C7">
        <w:rPr>
          <w:rFonts w:ascii="Arial" w:hAnsi="Arial" w:cs="Arial"/>
          <w:sz w:val="20"/>
          <w:lang w:val="fr-FR"/>
        </w:rPr>
        <w:tab/>
        <w:t xml:space="preserve">FAO-OMS, </w:t>
      </w:r>
      <w:r w:rsidRPr="006808C7">
        <w:rPr>
          <w:rFonts w:ascii="Arial" w:hAnsi="Arial" w:cs="Arial"/>
          <w:i/>
          <w:sz w:val="20"/>
          <w:lang w:val="fr-FR"/>
        </w:rPr>
        <w:t>Programme mixte FAO/OMS sur les normes alimentaires comité du É DU CODEX SUR LES ÉPICES ET LES HERBES CULINAIRES.</w:t>
      </w:r>
      <w:r w:rsidRPr="006808C7">
        <w:rPr>
          <w:rFonts w:ascii="Arial" w:hAnsi="Arial" w:cs="Arial"/>
          <w:sz w:val="20"/>
          <w:lang w:val="fr-FR"/>
        </w:rPr>
        <w:t xml:space="preserve"> 2022: p. 1-13, </w:t>
      </w:r>
      <w:bookmarkEnd w:id="92"/>
    </w:p>
    <w:p w14:paraId="0BF7B629" w14:textId="77777777" w:rsidR="00BD59A1" w:rsidRPr="006808C7" w:rsidRDefault="00BD59A1" w:rsidP="00BD59A1">
      <w:pPr>
        <w:pStyle w:val="EndNoteBibliography"/>
        <w:ind w:left="720" w:hanging="720"/>
        <w:rPr>
          <w:rFonts w:ascii="Arial" w:hAnsi="Arial" w:cs="Arial"/>
          <w:sz w:val="20"/>
        </w:rPr>
      </w:pPr>
      <w:bookmarkStart w:id="93" w:name="_ENREF_40"/>
      <w:r w:rsidRPr="006808C7">
        <w:rPr>
          <w:rFonts w:ascii="Arial" w:hAnsi="Arial" w:cs="Arial"/>
          <w:sz w:val="20"/>
          <w:lang w:val="fr-FR"/>
        </w:rPr>
        <w:t>40.</w:t>
      </w:r>
      <w:r w:rsidRPr="006808C7">
        <w:rPr>
          <w:rFonts w:ascii="Arial" w:hAnsi="Arial" w:cs="Arial"/>
          <w:sz w:val="20"/>
          <w:lang w:val="fr-FR"/>
        </w:rPr>
        <w:tab/>
        <w:t xml:space="preserve">Alonso, J.R., </w:t>
      </w:r>
      <w:r w:rsidRPr="006808C7">
        <w:rPr>
          <w:rFonts w:ascii="Arial" w:hAnsi="Arial" w:cs="Arial"/>
          <w:i/>
          <w:sz w:val="20"/>
          <w:lang w:val="fr-FR"/>
        </w:rPr>
        <w:t xml:space="preserve">Tratado de fitomedicina : Bases clínicas y farmacológicas. </w:t>
      </w:r>
      <w:r w:rsidRPr="006808C7">
        <w:rPr>
          <w:rFonts w:ascii="Arial" w:hAnsi="Arial" w:cs="Arial"/>
          <w:i/>
          <w:sz w:val="20"/>
        </w:rPr>
        <w:t>In Tratado de fitomedicina : Bases clínicas y farmacológicas</w:t>
      </w:r>
      <w:r w:rsidRPr="006808C7">
        <w:rPr>
          <w:rFonts w:ascii="Arial" w:hAnsi="Arial" w:cs="Arial"/>
          <w:sz w:val="20"/>
        </w:rPr>
        <w:t>. 1998. 1039.</w:t>
      </w:r>
      <w:bookmarkEnd w:id="93"/>
    </w:p>
    <w:p w14:paraId="77F6FB44" w14:textId="77777777" w:rsidR="00BD59A1" w:rsidRPr="006808C7" w:rsidRDefault="00BD59A1" w:rsidP="00BD59A1">
      <w:pPr>
        <w:pStyle w:val="EndNoteBibliography"/>
        <w:ind w:left="720" w:hanging="720"/>
        <w:rPr>
          <w:rFonts w:ascii="Arial" w:hAnsi="Arial" w:cs="Arial"/>
          <w:sz w:val="20"/>
        </w:rPr>
      </w:pPr>
      <w:bookmarkStart w:id="94" w:name="_ENREF_41"/>
      <w:r w:rsidRPr="006808C7">
        <w:rPr>
          <w:rFonts w:ascii="Arial" w:hAnsi="Arial" w:cs="Arial"/>
          <w:sz w:val="20"/>
        </w:rPr>
        <w:t>41.</w:t>
      </w:r>
      <w:r w:rsidRPr="006808C7">
        <w:rPr>
          <w:rFonts w:ascii="Arial" w:hAnsi="Arial" w:cs="Arial"/>
          <w:sz w:val="20"/>
        </w:rPr>
        <w:tab/>
        <w:t xml:space="preserve">da Silva, M.G., P.R. de Carvalho, P.E. da Rocha Tavares, P.R.N. Carvalho, K.M.V.A.B. Cipolli, d.C. R., and S.C. Ormenese, </w:t>
      </w:r>
      <w:r w:rsidRPr="006808C7">
        <w:rPr>
          <w:rFonts w:ascii="Arial" w:hAnsi="Arial" w:cs="Arial"/>
          <w:i/>
          <w:sz w:val="20"/>
        </w:rPr>
        <w:t>Potential of annatto in agroindustries and animal feed : Fragrance, flavor, taste and color of Bixa orellana L. derivatives.</w:t>
      </w:r>
      <w:r w:rsidRPr="006808C7">
        <w:rPr>
          <w:rFonts w:ascii="Arial" w:hAnsi="Arial" w:cs="Arial"/>
          <w:sz w:val="20"/>
        </w:rPr>
        <w:t xml:space="preserve"> Journal of Applied Sciences Research, 2009. </w:t>
      </w:r>
      <w:r w:rsidRPr="006808C7">
        <w:rPr>
          <w:rFonts w:ascii="Arial" w:hAnsi="Arial" w:cs="Arial"/>
          <w:b/>
          <w:sz w:val="20"/>
        </w:rPr>
        <w:t>5</w:t>
      </w:r>
      <w:r w:rsidRPr="006808C7">
        <w:rPr>
          <w:rFonts w:ascii="Arial" w:hAnsi="Arial" w:cs="Arial"/>
          <w:sz w:val="20"/>
        </w:rPr>
        <w:t xml:space="preserve">(12): p. 2482-2488, </w:t>
      </w:r>
      <w:bookmarkEnd w:id="94"/>
    </w:p>
    <w:p w14:paraId="4CA1DB0C" w14:textId="77777777" w:rsidR="00BD59A1" w:rsidRPr="006808C7" w:rsidRDefault="00BD59A1" w:rsidP="00BD59A1">
      <w:pPr>
        <w:pStyle w:val="EndNoteBibliography"/>
        <w:ind w:left="720" w:hanging="720"/>
        <w:rPr>
          <w:rFonts w:ascii="Arial" w:hAnsi="Arial" w:cs="Arial"/>
          <w:sz w:val="20"/>
        </w:rPr>
      </w:pPr>
      <w:bookmarkStart w:id="95" w:name="_ENREF_42"/>
      <w:r w:rsidRPr="006808C7">
        <w:rPr>
          <w:rFonts w:ascii="Arial" w:hAnsi="Arial" w:cs="Arial"/>
          <w:sz w:val="20"/>
        </w:rPr>
        <w:t>42.</w:t>
      </w:r>
      <w:r w:rsidRPr="006808C7">
        <w:rPr>
          <w:rFonts w:ascii="Arial" w:hAnsi="Arial" w:cs="Arial"/>
          <w:sz w:val="20"/>
        </w:rPr>
        <w:tab/>
        <w:t xml:space="preserve">Kapoor, V.P., P.S. Khan, R.M. Raina, and M.I. Farooqui, </w:t>
      </w:r>
      <w:r w:rsidRPr="006808C7">
        <w:rPr>
          <w:rFonts w:ascii="Arial" w:hAnsi="Arial" w:cs="Arial"/>
          <w:i/>
          <w:sz w:val="20"/>
        </w:rPr>
        <w:t>Chemical analysis of seeds from 40 non-leguminous species, part III. .</w:t>
      </w:r>
      <w:r w:rsidRPr="006808C7">
        <w:rPr>
          <w:rFonts w:ascii="Arial" w:hAnsi="Arial" w:cs="Arial"/>
          <w:sz w:val="20"/>
        </w:rPr>
        <w:t xml:space="preserve"> Sci Cult., 1975. </w:t>
      </w:r>
      <w:r w:rsidRPr="006808C7">
        <w:rPr>
          <w:rFonts w:ascii="Arial" w:hAnsi="Arial" w:cs="Arial"/>
          <w:b/>
          <w:sz w:val="20"/>
        </w:rPr>
        <w:t>41</w:t>
      </w:r>
      <w:r w:rsidRPr="006808C7">
        <w:rPr>
          <w:rFonts w:ascii="Arial" w:hAnsi="Arial" w:cs="Arial"/>
          <w:sz w:val="20"/>
        </w:rPr>
        <w:t xml:space="preserve">: p. 336-65, </w:t>
      </w:r>
      <w:bookmarkEnd w:id="95"/>
    </w:p>
    <w:p w14:paraId="751578F1" w14:textId="77777777" w:rsidR="00BD59A1" w:rsidRPr="006808C7" w:rsidRDefault="00BD59A1" w:rsidP="00BD59A1">
      <w:pPr>
        <w:pStyle w:val="EndNoteBibliography"/>
        <w:ind w:left="720" w:hanging="720"/>
        <w:rPr>
          <w:rFonts w:ascii="Arial" w:hAnsi="Arial" w:cs="Arial"/>
          <w:sz w:val="20"/>
        </w:rPr>
      </w:pPr>
      <w:bookmarkStart w:id="96" w:name="_ENREF_43"/>
      <w:r w:rsidRPr="006808C7">
        <w:rPr>
          <w:rFonts w:ascii="Arial" w:hAnsi="Arial" w:cs="Arial"/>
          <w:sz w:val="20"/>
        </w:rPr>
        <w:t>43.</w:t>
      </w:r>
      <w:r w:rsidRPr="006808C7">
        <w:rPr>
          <w:rFonts w:ascii="Arial" w:hAnsi="Arial" w:cs="Arial"/>
          <w:sz w:val="20"/>
        </w:rPr>
        <w:tab/>
        <w:t xml:space="preserve">Kumar, S.S., B.G. Girish Patil, and P. Giridhar, </w:t>
      </w:r>
      <w:r w:rsidRPr="006808C7">
        <w:rPr>
          <w:rFonts w:ascii="Arial" w:hAnsi="Arial" w:cs="Arial"/>
          <w:i/>
          <w:sz w:val="20"/>
        </w:rPr>
        <w:t>Mucilaginous polysaccharides from vegetative parts of Bixa orellana L.: Their characterization and antioxidant potential.</w:t>
      </w:r>
      <w:r w:rsidRPr="006808C7">
        <w:rPr>
          <w:rFonts w:ascii="Arial" w:hAnsi="Arial" w:cs="Arial"/>
          <w:sz w:val="20"/>
        </w:rPr>
        <w:t xml:space="preserve"> J Food Biochem, 2019. </w:t>
      </w:r>
      <w:r w:rsidRPr="006808C7">
        <w:rPr>
          <w:rFonts w:ascii="Arial" w:hAnsi="Arial" w:cs="Arial"/>
          <w:b/>
          <w:sz w:val="20"/>
        </w:rPr>
        <w:t>43</w:t>
      </w:r>
      <w:r w:rsidRPr="006808C7">
        <w:rPr>
          <w:rFonts w:ascii="Arial" w:hAnsi="Arial" w:cs="Arial"/>
          <w:sz w:val="20"/>
        </w:rPr>
        <w:t>(3): p. e12747, 10.1111/jfbc.12747</w:t>
      </w:r>
      <w:bookmarkEnd w:id="96"/>
    </w:p>
    <w:p w14:paraId="3E76A941" w14:textId="77777777" w:rsidR="00BD59A1" w:rsidRPr="006808C7" w:rsidRDefault="00BD59A1" w:rsidP="00BD59A1">
      <w:pPr>
        <w:pStyle w:val="EndNoteBibliography"/>
        <w:ind w:left="720" w:hanging="720"/>
        <w:rPr>
          <w:rFonts w:ascii="Arial" w:hAnsi="Arial" w:cs="Arial"/>
          <w:sz w:val="20"/>
        </w:rPr>
      </w:pPr>
      <w:bookmarkStart w:id="97" w:name="_ENREF_44"/>
      <w:r w:rsidRPr="006808C7">
        <w:rPr>
          <w:rFonts w:ascii="Arial" w:hAnsi="Arial" w:cs="Arial"/>
          <w:sz w:val="20"/>
        </w:rPr>
        <w:t>44.</w:t>
      </w:r>
      <w:r w:rsidRPr="006808C7">
        <w:rPr>
          <w:rFonts w:ascii="Arial" w:hAnsi="Arial" w:cs="Arial"/>
          <w:sz w:val="20"/>
        </w:rPr>
        <w:tab/>
        <w:t xml:space="preserve">Moraes, S.A.D., </w:t>
      </w:r>
      <w:r w:rsidRPr="006808C7">
        <w:rPr>
          <w:rFonts w:ascii="Arial" w:hAnsi="Arial" w:cs="Arial"/>
          <w:i/>
          <w:sz w:val="20"/>
        </w:rPr>
        <w:t xml:space="preserve">Subprodutos da agroindústria e indicadores externos de digestibilidade aparente em caprinos universidade federal de minas, gerais escola de </w:t>
      </w:r>
      <w:r w:rsidRPr="006808C7">
        <w:rPr>
          <w:rFonts w:ascii="Arial" w:hAnsi="Arial" w:cs="Arial"/>
          <w:i/>
          <w:sz w:val="20"/>
        </w:rPr>
        <w:lastRenderedPageBreak/>
        <w:t xml:space="preserve">veterinária </w:t>
      </w:r>
      <w:r w:rsidRPr="006808C7">
        <w:rPr>
          <w:rFonts w:ascii="Arial" w:hAnsi="Arial" w:cs="Arial"/>
          <w:sz w:val="20"/>
        </w:rPr>
        <w:t xml:space="preserve">in </w:t>
      </w:r>
      <w:r w:rsidRPr="006808C7">
        <w:rPr>
          <w:rFonts w:ascii="Arial" w:hAnsi="Arial" w:cs="Arial"/>
          <w:i/>
          <w:sz w:val="20"/>
        </w:rPr>
        <w:t>Colegiado dos Cursos de Pós-Graduação</w:t>
      </w:r>
      <w:r w:rsidRPr="006808C7">
        <w:rPr>
          <w:rFonts w:ascii="Arial" w:hAnsi="Arial" w:cs="Arial"/>
          <w:sz w:val="20"/>
        </w:rPr>
        <w:t>. 2007, UNIVERSIDADE FEDERAL DE MINAS: GERAIS ESCOLA DE VETERINÁRIA p. 57.</w:t>
      </w:r>
      <w:bookmarkEnd w:id="97"/>
    </w:p>
    <w:p w14:paraId="069E327B" w14:textId="77777777" w:rsidR="00BD59A1" w:rsidRPr="006808C7" w:rsidRDefault="00BD59A1" w:rsidP="00BD59A1">
      <w:pPr>
        <w:pStyle w:val="EndNoteBibliography"/>
        <w:ind w:left="720" w:hanging="720"/>
        <w:rPr>
          <w:rFonts w:ascii="Arial" w:hAnsi="Arial" w:cs="Arial"/>
          <w:sz w:val="20"/>
        </w:rPr>
      </w:pPr>
      <w:bookmarkStart w:id="98" w:name="_ENREF_45"/>
      <w:r w:rsidRPr="006808C7">
        <w:rPr>
          <w:rFonts w:ascii="Arial" w:hAnsi="Arial" w:cs="Arial"/>
          <w:sz w:val="20"/>
        </w:rPr>
        <w:t>45.</w:t>
      </w:r>
      <w:r w:rsidRPr="006808C7">
        <w:rPr>
          <w:rFonts w:ascii="Arial" w:hAnsi="Arial" w:cs="Arial"/>
          <w:sz w:val="20"/>
        </w:rPr>
        <w:tab/>
        <w:t xml:space="preserve">Mejdoubi, E.C., C. Cortes-Moya, R.F. Rodriguez, M.R. Higueras-Raya, L.O. Martin-Contreras, and a. al, </w:t>
      </w:r>
      <w:r w:rsidRPr="006808C7">
        <w:rPr>
          <w:rFonts w:ascii="Arial" w:hAnsi="Arial" w:cs="Arial"/>
          <w:i/>
          <w:sz w:val="20"/>
        </w:rPr>
        <w:t>Assessment of organoleptic and nutritional features of pepper fruits subjected to different time and temperature conditions: a preliminary study.</w:t>
      </w:r>
      <w:r w:rsidRPr="006808C7">
        <w:rPr>
          <w:rFonts w:ascii="Arial" w:hAnsi="Arial" w:cs="Arial"/>
          <w:sz w:val="20"/>
        </w:rPr>
        <w:t xml:space="preserve"> High school students for Agricultural Science Research, 2022. </w:t>
      </w:r>
      <w:r w:rsidRPr="006808C7">
        <w:rPr>
          <w:rFonts w:ascii="Arial" w:hAnsi="Arial" w:cs="Arial"/>
          <w:b/>
          <w:sz w:val="20"/>
        </w:rPr>
        <w:t>11</w:t>
      </w:r>
      <w:r w:rsidRPr="006808C7">
        <w:rPr>
          <w:rFonts w:ascii="Arial" w:hAnsi="Arial" w:cs="Arial"/>
          <w:sz w:val="20"/>
        </w:rPr>
        <w:t xml:space="preserve">, </w:t>
      </w:r>
      <w:bookmarkEnd w:id="98"/>
    </w:p>
    <w:p w14:paraId="7AF405BD" w14:textId="77777777" w:rsidR="00BD59A1" w:rsidRPr="006808C7" w:rsidRDefault="00BD59A1" w:rsidP="00BD59A1">
      <w:pPr>
        <w:pStyle w:val="EndNoteBibliography"/>
        <w:ind w:left="720" w:hanging="720"/>
        <w:rPr>
          <w:rFonts w:ascii="Arial" w:hAnsi="Arial" w:cs="Arial"/>
          <w:sz w:val="20"/>
        </w:rPr>
      </w:pPr>
      <w:bookmarkStart w:id="99" w:name="_ENREF_46"/>
      <w:r w:rsidRPr="006808C7">
        <w:rPr>
          <w:rFonts w:ascii="Arial" w:hAnsi="Arial" w:cs="Arial"/>
          <w:sz w:val="20"/>
        </w:rPr>
        <w:t>46.</w:t>
      </w:r>
      <w:r w:rsidRPr="006808C7">
        <w:rPr>
          <w:rFonts w:ascii="Arial" w:hAnsi="Arial" w:cs="Arial"/>
          <w:sz w:val="20"/>
        </w:rPr>
        <w:tab/>
        <w:t xml:space="preserve">Kieliszek, M., A. Edris, A.M. Kot, and K. Piwowarek, </w:t>
      </w:r>
      <w:r w:rsidRPr="006808C7">
        <w:rPr>
          <w:rFonts w:ascii="Arial" w:hAnsi="Arial" w:cs="Arial"/>
          <w:i/>
          <w:sz w:val="20"/>
        </w:rPr>
        <w:t>Biological Activity of Some Aromatic Plants and Their Metabolites, with an Emphasis on Health-Promoting Properties.</w:t>
      </w:r>
      <w:r w:rsidRPr="006808C7">
        <w:rPr>
          <w:rFonts w:ascii="Arial" w:hAnsi="Arial" w:cs="Arial"/>
          <w:sz w:val="20"/>
        </w:rPr>
        <w:t xml:space="preserve"> Molecules, 2020. </w:t>
      </w:r>
      <w:r w:rsidRPr="006808C7">
        <w:rPr>
          <w:rFonts w:ascii="Arial" w:hAnsi="Arial" w:cs="Arial"/>
          <w:b/>
          <w:sz w:val="20"/>
        </w:rPr>
        <w:t>25</w:t>
      </w:r>
      <w:r w:rsidRPr="006808C7">
        <w:rPr>
          <w:rFonts w:ascii="Arial" w:hAnsi="Arial" w:cs="Arial"/>
          <w:sz w:val="20"/>
        </w:rPr>
        <w:t>(11), 10.3390/molecules25112478</w:t>
      </w:r>
      <w:bookmarkEnd w:id="99"/>
    </w:p>
    <w:p w14:paraId="0968F2A8" w14:textId="77777777" w:rsidR="00BD59A1" w:rsidRPr="006808C7" w:rsidRDefault="00BD59A1" w:rsidP="00BD59A1">
      <w:pPr>
        <w:pStyle w:val="EndNoteBibliography"/>
        <w:ind w:left="720" w:hanging="720"/>
        <w:rPr>
          <w:rFonts w:ascii="Arial" w:hAnsi="Arial" w:cs="Arial"/>
          <w:sz w:val="20"/>
        </w:rPr>
      </w:pPr>
      <w:bookmarkStart w:id="100" w:name="_ENREF_47"/>
      <w:r w:rsidRPr="006808C7">
        <w:rPr>
          <w:rFonts w:ascii="Arial" w:hAnsi="Arial" w:cs="Arial"/>
          <w:sz w:val="20"/>
        </w:rPr>
        <w:t>47.</w:t>
      </w:r>
      <w:r w:rsidRPr="006808C7">
        <w:rPr>
          <w:rFonts w:ascii="Arial" w:hAnsi="Arial" w:cs="Arial"/>
          <w:sz w:val="20"/>
        </w:rPr>
        <w:tab/>
        <w:t xml:space="preserve">Embuscado, M.E., </w:t>
      </w:r>
      <w:r w:rsidRPr="006808C7">
        <w:rPr>
          <w:rFonts w:ascii="Arial" w:hAnsi="Arial" w:cs="Arial"/>
          <w:i/>
          <w:sz w:val="20"/>
        </w:rPr>
        <w:t>Spices and herbs: Natural sources of antioxidants – a mini review.</w:t>
      </w:r>
      <w:r w:rsidRPr="006808C7">
        <w:rPr>
          <w:rFonts w:ascii="Arial" w:hAnsi="Arial" w:cs="Arial"/>
          <w:sz w:val="20"/>
        </w:rPr>
        <w:t xml:space="preserve"> Journal of Functional Foods, 2015. </w:t>
      </w:r>
      <w:r w:rsidRPr="006808C7">
        <w:rPr>
          <w:rFonts w:ascii="Arial" w:hAnsi="Arial" w:cs="Arial"/>
          <w:b/>
          <w:sz w:val="20"/>
        </w:rPr>
        <w:t>18</w:t>
      </w:r>
      <w:r w:rsidRPr="006808C7">
        <w:rPr>
          <w:rFonts w:ascii="Arial" w:hAnsi="Arial" w:cs="Arial"/>
          <w:sz w:val="20"/>
        </w:rPr>
        <w:t>(B): p. 811-819, https://doi.org/10.1016/j.jff.2015.03.005</w:t>
      </w:r>
      <w:bookmarkEnd w:id="100"/>
    </w:p>
    <w:p w14:paraId="5C06FFF2" w14:textId="77777777" w:rsidR="00BD59A1" w:rsidRPr="006808C7" w:rsidRDefault="00BD59A1" w:rsidP="00BD59A1">
      <w:pPr>
        <w:pStyle w:val="EndNoteBibliography"/>
        <w:ind w:left="720" w:hanging="720"/>
        <w:rPr>
          <w:rFonts w:ascii="Arial" w:hAnsi="Arial" w:cs="Arial"/>
          <w:sz w:val="20"/>
        </w:rPr>
      </w:pPr>
      <w:bookmarkStart w:id="101" w:name="_ENREF_48"/>
      <w:r w:rsidRPr="006808C7">
        <w:rPr>
          <w:rFonts w:ascii="Arial" w:hAnsi="Arial" w:cs="Arial"/>
          <w:sz w:val="20"/>
        </w:rPr>
        <w:t>48.</w:t>
      </w:r>
      <w:r w:rsidRPr="006808C7">
        <w:rPr>
          <w:rFonts w:ascii="Arial" w:hAnsi="Arial" w:cs="Arial"/>
          <w:sz w:val="20"/>
        </w:rPr>
        <w:tab/>
        <w:t xml:space="preserve">Kostrzewa, D., B. Mazurek, M. Kostrzewa, and E. Jozwik, </w:t>
      </w:r>
      <w:r w:rsidRPr="006808C7">
        <w:rPr>
          <w:rFonts w:ascii="Arial" w:hAnsi="Arial" w:cs="Arial"/>
          <w:i/>
          <w:sz w:val="20"/>
        </w:rPr>
        <w:t>Carotenoids and Fatty Acids Obtained from Paprika Capsicum annuum by Supercritical Carbon Dioxide and Ethanol as Co-Extractant.</w:t>
      </w:r>
      <w:r w:rsidRPr="006808C7">
        <w:rPr>
          <w:rFonts w:ascii="Arial" w:hAnsi="Arial" w:cs="Arial"/>
          <w:sz w:val="20"/>
        </w:rPr>
        <w:t xml:space="preserve"> Molecules, 2023. </w:t>
      </w:r>
      <w:r w:rsidRPr="006808C7">
        <w:rPr>
          <w:rFonts w:ascii="Arial" w:hAnsi="Arial" w:cs="Arial"/>
          <w:b/>
          <w:sz w:val="20"/>
        </w:rPr>
        <w:t>28</w:t>
      </w:r>
      <w:r w:rsidRPr="006808C7">
        <w:rPr>
          <w:rFonts w:ascii="Arial" w:hAnsi="Arial" w:cs="Arial"/>
          <w:sz w:val="20"/>
        </w:rPr>
        <w:t>(14), 10.3390/molecules28145438</w:t>
      </w:r>
      <w:bookmarkEnd w:id="101"/>
    </w:p>
    <w:p w14:paraId="6E18A15E" w14:textId="77777777" w:rsidR="00BD59A1" w:rsidRPr="006808C7" w:rsidRDefault="00BD59A1" w:rsidP="00BD59A1">
      <w:pPr>
        <w:pStyle w:val="EndNoteBibliography"/>
        <w:ind w:left="720" w:hanging="720"/>
        <w:rPr>
          <w:rFonts w:ascii="Arial" w:hAnsi="Arial" w:cs="Arial"/>
          <w:sz w:val="20"/>
        </w:rPr>
      </w:pPr>
      <w:bookmarkStart w:id="102" w:name="_ENREF_49"/>
      <w:r w:rsidRPr="006808C7">
        <w:rPr>
          <w:rFonts w:ascii="Arial" w:hAnsi="Arial" w:cs="Arial"/>
          <w:sz w:val="20"/>
        </w:rPr>
        <w:t>49.</w:t>
      </w:r>
      <w:r w:rsidRPr="006808C7">
        <w:rPr>
          <w:rFonts w:ascii="Arial" w:hAnsi="Arial" w:cs="Arial"/>
          <w:sz w:val="20"/>
        </w:rPr>
        <w:tab/>
        <w:t xml:space="preserve">Tayyem, R.F., D.D. Heath, W.K. Al-Delaimy, and C.L. Rock, </w:t>
      </w:r>
      <w:r w:rsidRPr="006808C7">
        <w:rPr>
          <w:rFonts w:ascii="Arial" w:hAnsi="Arial" w:cs="Arial"/>
          <w:i/>
          <w:sz w:val="20"/>
        </w:rPr>
        <w:t>Curcumin content of turmeric and curry powders.</w:t>
      </w:r>
      <w:r w:rsidRPr="006808C7">
        <w:rPr>
          <w:rFonts w:ascii="Arial" w:hAnsi="Arial" w:cs="Arial"/>
          <w:sz w:val="20"/>
        </w:rPr>
        <w:t xml:space="preserve"> Nutr Cancer, 2006. </w:t>
      </w:r>
      <w:r w:rsidRPr="006808C7">
        <w:rPr>
          <w:rFonts w:ascii="Arial" w:hAnsi="Arial" w:cs="Arial"/>
          <w:b/>
          <w:sz w:val="20"/>
        </w:rPr>
        <w:t>55</w:t>
      </w:r>
      <w:r w:rsidRPr="006808C7">
        <w:rPr>
          <w:rFonts w:ascii="Arial" w:hAnsi="Arial" w:cs="Arial"/>
          <w:sz w:val="20"/>
        </w:rPr>
        <w:t>(2): p. 126-31, 10.1207/s15327914nc5502_2</w:t>
      </w:r>
      <w:bookmarkEnd w:id="102"/>
    </w:p>
    <w:p w14:paraId="0333F6E6" w14:textId="77777777" w:rsidR="00BD59A1" w:rsidRPr="006808C7" w:rsidRDefault="00BD59A1" w:rsidP="00BD59A1">
      <w:pPr>
        <w:pStyle w:val="EndNoteBibliography"/>
        <w:ind w:left="720" w:hanging="720"/>
        <w:rPr>
          <w:rFonts w:ascii="Arial" w:hAnsi="Arial" w:cs="Arial"/>
          <w:sz w:val="20"/>
        </w:rPr>
      </w:pPr>
      <w:bookmarkStart w:id="103" w:name="_ENREF_50"/>
      <w:r w:rsidRPr="006808C7">
        <w:rPr>
          <w:rFonts w:ascii="Arial" w:hAnsi="Arial" w:cs="Arial"/>
          <w:sz w:val="20"/>
        </w:rPr>
        <w:t>50.</w:t>
      </w:r>
      <w:r w:rsidRPr="006808C7">
        <w:rPr>
          <w:rFonts w:ascii="Arial" w:hAnsi="Arial" w:cs="Arial"/>
          <w:sz w:val="20"/>
        </w:rPr>
        <w:tab/>
        <w:t xml:space="preserve">Rampogu, S., A. Baek, R.G. Gajula, A. Zeb, R.S. Bavi, R. Kumar, . . . K.W. Lee, </w:t>
      </w:r>
      <w:r w:rsidRPr="006808C7">
        <w:rPr>
          <w:rFonts w:ascii="Arial" w:hAnsi="Arial" w:cs="Arial"/>
          <w:i/>
          <w:sz w:val="20"/>
        </w:rPr>
        <w:t>Ginger (Zingiber officinale) phytochemicals-gingerenone-A and shogaol inhibit SaHPPK: molecular docking, molecular dynamics simulations and in vitro approaches.</w:t>
      </w:r>
      <w:r w:rsidRPr="006808C7">
        <w:rPr>
          <w:rFonts w:ascii="Arial" w:hAnsi="Arial" w:cs="Arial"/>
          <w:sz w:val="20"/>
        </w:rPr>
        <w:t xml:space="preserve"> Ann Clin Microbiol Antimicrob, 2018. </w:t>
      </w:r>
      <w:r w:rsidRPr="006808C7">
        <w:rPr>
          <w:rFonts w:ascii="Arial" w:hAnsi="Arial" w:cs="Arial"/>
          <w:b/>
          <w:sz w:val="20"/>
        </w:rPr>
        <w:t>17</w:t>
      </w:r>
      <w:r w:rsidRPr="006808C7">
        <w:rPr>
          <w:rFonts w:ascii="Arial" w:hAnsi="Arial" w:cs="Arial"/>
          <w:sz w:val="20"/>
        </w:rPr>
        <w:t>(1): p. 16, 10.1186/s12941-018-0266-9</w:t>
      </w:r>
      <w:bookmarkEnd w:id="103"/>
    </w:p>
    <w:p w14:paraId="474266B4" w14:textId="77777777" w:rsidR="00BD59A1" w:rsidRPr="006808C7" w:rsidRDefault="00BD59A1" w:rsidP="00BD59A1">
      <w:pPr>
        <w:pStyle w:val="EndNoteBibliography"/>
        <w:ind w:left="720" w:hanging="720"/>
        <w:rPr>
          <w:rFonts w:ascii="Arial" w:hAnsi="Arial" w:cs="Arial"/>
          <w:sz w:val="20"/>
        </w:rPr>
      </w:pPr>
      <w:bookmarkStart w:id="104" w:name="_ENREF_51"/>
      <w:r w:rsidRPr="006808C7">
        <w:rPr>
          <w:rFonts w:ascii="Arial" w:hAnsi="Arial" w:cs="Arial"/>
          <w:sz w:val="20"/>
        </w:rPr>
        <w:t>51.</w:t>
      </w:r>
      <w:r w:rsidRPr="006808C7">
        <w:rPr>
          <w:rFonts w:ascii="Arial" w:hAnsi="Arial" w:cs="Arial"/>
          <w:sz w:val="20"/>
        </w:rPr>
        <w:tab/>
        <w:t xml:space="preserve">Dike, I.P., O.O. Ibojo, F.Y. Daramola, and C.A. Omonhinmin, </w:t>
      </w:r>
      <w:r w:rsidRPr="006808C7">
        <w:rPr>
          <w:rFonts w:ascii="Arial" w:hAnsi="Arial" w:cs="Arial"/>
          <w:i/>
          <w:sz w:val="20"/>
        </w:rPr>
        <w:t>Phytochemical and proximate analysis of foliage and seed of Bixa Orellana Linn.</w:t>
      </w:r>
      <w:r w:rsidRPr="006808C7">
        <w:rPr>
          <w:rFonts w:ascii="Arial" w:hAnsi="Arial" w:cs="Arial"/>
          <w:sz w:val="20"/>
        </w:rPr>
        <w:t xml:space="preserve"> Int. J. Pharm. Sci. Rev. Res, 2016. </w:t>
      </w:r>
      <w:r w:rsidRPr="006808C7">
        <w:rPr>
          <w:rFonts w:ascii="Arial" w:hAnsi="Arial" w:cs="Arial"/>
          <w:b/>
          <w:sz w:val="20"/>
        </w:rPr>
        <w:t>36</w:t>
      </w:r>
      <w:r w:rsidRPr="006808C7">
        <w:rPr>
          <w:rFonts w:ascii="Arial" w:hAnsi="Arial" w:cs="Arial"/>
          <w:sz w:val="20"/>
        </w:rPr>
        <w:t xml:space="preserve">(2): p. 247-251, </w:t>
      </w:r>
      <w:bookmarkEnd w:id="104"/>
    </w:p>
    <w:p w14:paraId="4FFC9291" w14:textId="77777777" w:rsidR="00BD59A1" w:rsidRPr="006808C7" w:rsidRDefault="00BD59A1" w:rsidP="00BD59A1">
      <w:pPr>
        <w:pStyle w:val="EndNoteBibliography"/>
        <w:ind w:left="720" w:hanging="720"/>
        <w:rPr>
          <w:rFonts w:ascii="Arial" w:hAnsi="Arial" w:cs="Arial"/>
          <w:sz w:val="20"/>
        </w:rPr>
      </w:pPr>
      <w:bookmarkStart w:id="105" w:name="_ENREF_52"/>
      <w:r w:rsidRPr="006808C7">
        <w:rPr>
          <w:rFonts w:ascii="Arial" w:hAnsi="Arial" w:cs="Arial"/>
          <w:sz w:val="20"/>
        </w:rPr>
        <w:t>52.</w:t>
      </w:r>
      <w:r w:rsidRPr="006808C7">
        <w:rPr>
          <w:rFonts w:ascii="Arial" w:hAnsi="Arial" w:cs="Arial"/>
          <w:sz w:val="20"/>
        </w:rPr>
        <w:tab/>
        <w:t xml:space="preserve">VALÉRIO, M.A., M.I.L. RAMOS, J.A.B. NETO, and M.L.R. MACEDO, </w:t>
      </w:r>
      <w:r w:rsidRPr="006808C7">
        <w:rPr>
          <w:rFonts w:ascii="Arial" w:hAnsi="Arial" w:cs="Arial"/>
          <w:i/>
          <w:sz w:val="20"/>
        </w:rPr>
        <w:t>Annatto seed residue (Bixa orellana L.): Nutritional quality.</w:t>
      </w:r>
      <w:r w:rsidRPr="006808C7">
        <w:rPr>
          <w:rFonts w:ascii="Arial" w:hAnsi="Arial" w:cs="Arial"/>
          <w:sz w:val="20"/>
        </w:rPr>
        <w:t xml:space="preserve"> Food Science and Technology (Campinas) 2015. </w:t>
      </w:r>
      <w:r w:rsidRPr="006808C7">
        <w:rPr>
          <w:rFonts w:ascii="Arial" w:hAnsi="Arial" w:cs="Arial"/>
          <w:b/>
          <w:sz w:val="20"/>
        </w:rPr>
        <w:t>35</w:t>
      </w:r>
      <w:r w:rsidRPr="006808C7">
        <w:rPr>
          <w:rFonts w:ascii="Arial" w:hAnsi="Arial" w:cs="Arial"/>
          <w:sz w:val="20"/>
        </w:rPr>
        <w:t>(2): p. 326-330, https://doi.org/10.1590/1678-457X.6539</w:t>
      </w:r>
      <w:bookmarkEnd w:id="105"/>
    </w:p>
    <w:p w14:paraId="3E7FE642" w14:textId="77777777" w:rsidR="00BD59A1" w:rsidRPr="006808C7" w:rsidRDefault="00BD59A1" w:rsidP="00BD59A1">
      <w:pPr>
        <w:pStyle w:val="EndNoteBibliography"/>
        <w:ind w:left="720" w:hanging="720"/>
        <w:rPr>
          <w:rFonts w:ascii="Arial" w:hAnsi="Arial" w:cs="Arial"/>
          <w:sz w:val="20"/>
        </w:rPr>
      </w:pPr>
      <w:bookmarkStart w:id="106" w:name="_ENREF_53"/>
      <w:r w:rsidRPr="006808C7">
        <w:rPr>
          <w:rFonts w:ascii="Arial" w:hAnsi="Arial" w:cs="Arial"/>
          <w:sz w:val="20"/>
        </w:rPr>
        <w:t>53.</w:t>
      </w:r>
      <w:r w:rsidRPr="006808C7">
        <w:rPr>
          <w:rFonts w:ascii="Arial" w:hAnsi="Arial" w:cs="Arial"/>
          <w:sz w:val="20"/>
        </w:rPr>
        <w:tab/>
        <w:t xml:space="preserve">Msegued Ayam, I., A. Zinedine, A. Lyagoubi, J.M. Rocha, S.M. Raoui, and F. Errachidi, </w:t>
      </w:r>
      <w:r w:rsidRPr="006808C7">
        <w:rPr>
          <w:rFonts w:ascii="Arial" w:hAnsi="Arial" w:cs="Arial"/>
          <w:i/>
          <w:sz w:val="20"/>
        </w:rPr>
        <w:t>Chemical Composition, Antioxidant, and Antifungal Activity of Essential Oil Extracted From Cumin Seeds (Cuminum cyminum L.) Planted in Morocco.</w:t>
      </w:r>
      <w:r w:rsidRPr="006808C7">
        <w:rPr>
          <w:rFonts w:ascii="Arial" w:hAnsi="Arial" w:cs="Arial"/>
          <w:sz w:val="20"/>
        </w:rPr>
        <w:t xml:space="preserve"> Chem Biodivers, 2025. </w:t>
      </w:r>
      <w:r w:rsidRPr="006808C7">
        <w:rPr>
          <w:rFonts w:ascii="Arial" w:hAnsi="Arial" w:cs="Arial"/>
          <w:b/>
          <w:sz w:val="20"/>
        </w:rPr>
        <w:t>22</w:t>
      </w:r>
      <w:r w:rsidRPr="006808C7">
        <w:rPr>
          <w:rFonts w:ascii="Arial" w:hAnsi="Arial" w:cs="Arial"/>
          <w:sz w:val="20"/>
        </w:rPr>
        <w:t>(9): p. e02687, 10.1002/cbdv.202402687</w:t>
      </w:r>
      <w:bookmarkEnd w:id="106"/>
    </w:p>
    <w:p w14:paraId="7DED02AD" w14:textId="77777777" w:rsidR="00BD59A1" w:rsidRPr="006808C7" w:rsidRDefault="00BD59A1" w:rsidP="00BD59A1">
      <w:pPr>
        <w:pStyle w:val="EndNoteBibliography"/>
        <w:ind w:left="720" w:hanging="720"/>
        <w:rPr>
          <w:rFonts w:ascii="Arial" w:hAnsi="Arial" w:cs="Arial"/>
          <w:sz w:val="20"/>
        </w:rPr>
      </w:pPr>
      <w:bookmarkStart w:id="107" w:name="_ENREF_54"/>
      <w:r w:rsidRPr="006808C7">
        <w:rPr>
          <w:rFonts w:ascii="Arial" w:hAnsi="Arial" w:cs="Arial"/>
          <w:sz w:val="20"/>
        </w:rPr>
        <w:t>54.</w:t>
      </w:r>
      <w:r w:rsidRPr="006808C7">
        <w:rPr>
          <w:rFonts w:ascii="Arial" w:hAnsi="Arial" w:cs="Arial"/>
          <w:sz w:val="20"/>
        </w:rPr>
        <w:tab/>
        <w:t xml:space="preserve">Pandey, S., M.K. Patel, A. Mishra, and B. Jha, </w:t>
      </w:r>
      <w:r w:rsidRPr="006808C7">
        <w:rPr>
          <w:rFonts w:ascii="Arial" w:hAnsi="Arial" w:cs="Arial"/>
          <w:i/>
          <w:sz w:val="20"/>
        </w:rPr>
        <w:t>Physio-Biochemical Composition and Untargeted Metabolomics of Cumin (Cuminum cyminum L.) Make It Promising Functional Food and Help in Mitigating Salinity Stress.</w:t>
      </w:r>
      <w:r w:rsidRPr="006808C7">
        <w:rPr>
          <w:rFonts w:ascii="Arial" w:hAnsi="Arial" w:cs="Arial"/>
          <w:sz w:val="20"/>
        </w:rPr>
        <w:t xml:space="preserve"> PLoS One, 2015. </w:t>
      </w:r>
      <w:r w:rsidRPr="006808C7">
        <w:rPr>
          <w:rFonts w:ascii="Arial" w:hAnsi="Arial" w:cs="Arial"/>
          <w:b/>
          <w:sz w:val="20"/>
        </w:rPr>
        <w:t>10</w:t>
      </w:r>
      <w:r w:rsidRPr="006808C7">
        <w:rPr>
          <w:rFonts w:ascii="Arial" w:hAnsi="Arial" w:cs="Arial"/>
          <w:sz w:val="20"/>
        </w:rPr>
        <w:t>(12): p. e0144469, 10.1371/journal.pone.0144469</w:t>
      </w:r>
      <w:bookmarkEnd w:id="107"/>
    </w:p>
    <w:p w14:paraId="3D4F4634" w14:textId="77777777" w:rsidR="00BD59A1" w:rsidRPr="006808C7" w:rsidRDefault="00BD59A1" w:rsidP="00BD59A1">
      <w:pPr>
        <w:pStyle w:val="EndNoteBibliography"/>
        <w:ind w:left="720" w:hanging="720"/>
        <w:rPr>
          <w:rFonts w:ascii="Arial" w:hAnsi="Arial" w:cs="Arial"/>
          <w:sz w:val="20"/>
        </w:rPr>
      </w:pPr>
      <w:bookmarkStart w:id="108" w:name="_ENREF_55"/>
      <w:r w:rsidRPr="006808C7">
        <w:rPr>
          <w:rFonts w:ascii="Arial" w:hAnsi="Arial" w:cs="Arial"/>
          <w:sz w:val="20"/>
        </w:rPr>
        <w:t>55.</w:t>
      </w:r>
      <w:r w:rsidRPr="006808C7">
        <w:rPr>
          <w:rFonts w:ascii="Arial" w:hAnsi="Arial" w:cs="Arial"/>
          <w:sz w:val="20"/>
        </w:rPr>
        <w:tab/>
        <w:t xml:space="preserve">Seung K. Lee and A.A. Kader, </w:t>
      </w:r>
      <w:r w:rsidRPr="006808C7">
        <w:rPr>
          <w:rFonts w:ascii="Arial" w:hAnsi="Arial" w:cs="Arial"/>
          <w:i/>
          <w:sz w:val="20"/>
        </w:rPr>
        <w:t>Preharvest and postharvest factors influencing vitamin C content of horticultural crops.</w:t>
      </w:r>
      <w:r w:rsidRPr="006808C7">
        <w:rPr>
          <w:rFonts w:ascii="Arial" w:hAnsi="Arial" w:cs="Arial"/>
          <w:sz w:val="20"/>
        </w:rPr>
        <w:t xml:space="preserve"> Postharvest Biology and Technology, 2000. </w:t>
      </w:r>
      <w:r w:rsidRPr="006808C7">
        <w:rPr>
          <w:rFonts w:ascii="Arial" w:hAnsi="Arial" w:cs="Arial"/>
          <w:b/>
          <w:sz w:val="20"/>
        </w:rPr>
        <w:t>20</w:t>
      </w:r>
      <w:r w:rsidRPr="006808C7">
        <w:rPr>
          <w:rFonts w:ascii="Arial" w:hAnsi="Arial" w:cs="Arial"/>
          <w:sz w:val="20"/>
        </w:rPr>
        <w:t>(3): p. 207-220, https://doi.org/10.1016/S0925-5214(00)00133-2</w:t>
      </w:r>
      <w:bookmarkEnd w:id="108"/>
    </w:p>
    <w:p w14:paraId="10ABE7ED" w14:textId="77777777" w:rsidR="00BD59A1" w:rsidRPr="006808C7" w:rsidRDefault="00BD59A1" w:rsidP="00BD59A1">
      <w:pPr>
        <w:pStyle w:val="EndNoteBibliography"/>
        <w:ind w:left="720" w:hanging="720"/>
        <w:rPr>
          <w:rFonts w:ascii="Arial" w:hAnsi="Arial" w:cs="Arial"/>
          <w:sz w:val="20"/>
        </w:rPr>
      </w:pPr>
      <w:bookmarkStart w:id="109" w:name="_ENREF_56"/>
      <w:r w:rsidRPr="006808C7">
        <w:rPr>
          <w:rFonts w:ascii="Arial" w:hAnsi="Arial" w:cs="Arial"/>
          <w:sz w:val="20"/>
        </w:rPr>
        <w:t>56.</w:t>
      </w:r>
      <w:r w:rsidRPr="006808C7">
        <w:rPr>
          <w:rFonts w:ascii="Arial" w:hAnsi="Arial" w:cs="Arial"/>
          <w:sz w:val="20"/>
        </w:rPr>
        <w:tab/>
        <w:t xml:space="preserve">Ilhan, G., M. Gundogdu, K. Karlović, V. Židovec, A. Vokurka, and S. Ercişli, </w:t>
      </w:r>
      <w:r w:rsidRPr="006808C7">
        <w:rPr>
          <w:rFonts w:ascii="Arial" w:hAnsi="Arial" w:cs="Arial"/>
          <w:i/>
          <w:sz w:val="20"/>
        </w:rPr>
        <w:t>Main Agro-Morphological and Biochemical Berry Characteristics of Wild-Grown Sea Buckthorn (Hippophae rhamnoides L. ssp. caucasica Rousi) Genotypes in Turkey.</w:t>
      </w:r>
      <w:r w:rsidRPr="006808C7">
        <w:rPr>
          <w:rFonts w:ascii="Arial" w:hAnsi="Arial" w:cs="Arial"/>
          <w:sz w:val="20"/>
        </w:rPr>
        <w:t xml:space="preserve"> Sustainability, 2021. </w:t>
      </w:r>
      <w:r w:rsidRPr="006808C7">
        <w:rPr>
          <w:rFonts w:ascii="Arial" w:hAnsi="Arial" w:cs="Arial"/>
          <w:b/>
          <w:sz w:val="20"/>
        </w:rPr>
        <w:t>13</w:t>
      </w:r>
      <w:r w:rsidRPr="006808C7">
        <w:rPr>
          <w:rFonts w:ascii="Arial" w:hAnsi="Arial" w:cs="Arial"/>
          <w:sz w:val="20"/>
        </w:rPr>
        <w:t>(3): p. 1198, 10.3390/su13031198</w:t>
      </w:r>
      <w:bookmarkEnd w:id="109"/>
    </w:p>
    <w:p w14:paraId="0A0F485A" w14:textId="77777777" w:rsidR="00BD59A1" w:rsidRPr="006808C7" w:rsidRDefault="00BD59A1" w:rsidP="00BD59A1">
      <w:pPr>
        <w:pStyle w:val="EndNoteBibliography"/>
        <w:ind w:left="720" w:hanging="720"/>
        <w:rPr>
          <w:rFonts w:ascii="Arial" w:hAnsi="Arial" w:cs="Arial"/>
          <w:sz w:val="20"/>
        </w:rPr>
      </w:pPr>
      <w:bookmarkStart w:id="110" w:name="_ENREF_57"/>
      <w:r w:rsidRPr="006808C7">
        <w:rPr>
          <w:rFonts w:ascii="Arial" w:hAnsi="Arial" w:cs="Arial"/>
          <w:sz w:val="20"/>
        </w:rPr>
        <w:t>57.</w:t>
      </w:r>
      <w:r w:rsidRPr="006808C7">
        <w:rPr>
          <w:rFonts w:ascii="Arial" w:hAnsi="Arial" w:cs="Arial"/>
          <w:sz w:val="20"/>
        </w:rPr>
        <w:tab/>
        <w:t xml:space="preserve">Rivera-Madrid, R., M. Aguilar-Espinosa, Y. Cardenas-Conejo, and L.E. Garza-Caligaris, </w:t>
      </w:r>
      <w:r w:rsidRPr="006808C7">
        <w:rPr>
          <w:rFonts w:ascii="Arial" w:hAnsi="Arial" w:cs="Arial"/>
          <w:i/>
          <w:sz w:val="20"/>
        </w:rPr>
        <w:t>Carotenoid Derivates in Achiote (Bixa orellana) Seeds: Synthesis and Health Promoting Properties.</w:t>
      </w:r>
      <w:r w:rsidRPr="006808C7">
        <w:rPr>
          <w:rFonts w:ascii="Arial" w:hAnsi="Arial" w:cs="Arial"/>
          <w:sz w:val="20"/>
        </w:rPr>
        <w:t xml:space="preserve"> Front Plant Sci, 2016. </w:t>
      </w:r>
      <w:r w:rsidRPr="006808C7">
        <w:rPr>
          <w:rFonts w:ascii="Arial" w:hAnsi="Arial" w:cs="Arial"/>
          <w:b/>
          <w:sz w:val="20"/>
        </w:rPr>
        <w:t>7</w:t>
      </w:r>
      <w:r w:rsidRPr="006808C7">
        <w:rPr>
          <w:rFonts w:ascii="Arial" w:hAnsi="Arial" w:cs="Arial"/>
          <w:sz w:val="20"/>
        </w:rPr>
        <w:t>: p. 1406, 10.3389/fpls.2016.01406</w:t>
      </w:r>
      <w:bookmarkEnd w:id="110"/>
    </w:p>
    <w:p w14:paraId="64F81DC4" w14:textId="77777777" w:rsidR="00BD59A1" w:rsidRPr="006808C7" w:rsidRDefault="00BD59A1" w:rsidP="00BD59A1">
      <w:pPr>
        <w:pStyle w:val="EndNoteBibliography"/>
        <w:ind w:left="720" w:hanging="720"/>
        <w:rPr>
          <w:rFonts w:ascii="Arial" w:hAnsi="Arial" w:cs="Arial"/>
          <w:sz w:val="20"/>
        </w:rPr>
      </w:pPr>
      <w:bookmarkStart w:id="111" w:name="_ENREF_58"/>
      <w:r w:rsidRPr="006808C7">
        <w:rPr>
          <w:rFonts w:ascii="Arial" w:hAnsi="Arial" w:cs="Arial"/>
          <w:sz w:val="20"/>
        </w:rPr>
        <w:t>58.</w:t>
      </w:r>
      <w:r w:rsidRPr="006808C7">
        <w:rPr>
          <w:rFonts w:ascii="Arial" w:hAnsi="Arial" w:cs="Arial"/>
          <w:sz w:val="20"/>
        </w:rPr>
        <w:tab/>
        <w:t xml:space="preserve">Mercadante, A.Z., A. Steck, and H. Pfander, </w:t>
      </w:r>
      <w:r w:rsidRPr="006808C7">
        <w:rPr>
          <w:rFonts w:ascii="Arial" w:hAnsi="Arial" w:cs="Arial"/>
          <w:i/>
          <w:sz w:val="20"/>
        </w:rPr>
        <w:t>Carotenoids from guava (Psidium guajava l.): isolation and structure elucidation.</w:t>
      </w:r>
      <w:r w:rsidRPr="006808C7">
        <w:rPr>
          <w:rFonts w:ascii="Arial" w:hAnsi="Arial" w:cs="Arial"/>
          <w:sz w:val="20"/>
        </w:rPr>
        <w:t xml:space="preserve"> J Agric Food Chem, 1999. </w:t>
      </w:r>
      <w:r w:rsidRPr="006808C7">
        <w:rPr>
          <w:rFonts w:ascii="Arial" w:hAnsi="Arial" w:cs="Arial"/>
          <w:b/>
          <w:sz w:val="20"/>
        </w:rPr>
        <w:t>47</w:t>
      </w:r>
      <w:r w:rsidRPr="006808C7">
        <w:rPr>
          <w:rFonts w:ascii="Arial" w:hAnsi="Arial" w:cs="Arial"/>
          <w:sz w:val="20"/>
        </w:rPr>
        <w:t>(1): p. 145-51, 10.1021/jf980405r</w:t>
      </w:r>
      <w:bookmarkEnd w:id="111"/>
    </w:p>
    <w:p w14:paraId="56BAEBBE" w14:textId="77777777" w:rsidR="00BD59A1" w:rsidRPr="006808C7" w:rsidRDefault="00BD59A1" w:rsidP="00BD59A1">
      <w:pPr>
        <w:pStyle w:val="EndNoteBibliography"/>
        <w:ind w:left="720" w:hanging="720"/>
        <w:rPr>
          <w:rFonts w:ascii="Arial" w:hAnsi="Arial" w:cs="Arial"/>
          <w:sz w:val="20"/>
        </w:rPr>
      </w:pPr>
      <w:bookmarkStart w:id="112" w:name="_ENREF_59"/>
      <w:r w:rsidRPr="006808C7">
        <w:rPr>
          <w:rFonts w:ascii="Arial" w:hAnsi="Arial" w:cs="Arial"/>
          <w:sz w:val="20"/>
        </w:rPr>
        <w:t>59.</w:t>
      </w:r>
      <w:r w:rsidRPr="006808C7">
        <w:rPr>
          <w:rFonts w:ascii="Arial" w:hAnsi="Arial" w:cs="Arial"/>
          <w:sz w:val="20"/>
        </w:rPr>
        <w:tab/>
        <w:t xml:space="preserve">Raddatz-Mota, D., L.J. Perez-Flores, F. Carrari, J.A. Mendoza-Espinoza, F.D. de Leon-Sanchez, L.L. Pinzon-Lopez, . . . F. Rivera-Cabrera, </w:t>
      </w:r>
      <w:r w:rsidRPr="006808C7">
        <w:rPr>
          <w:rFonts w:ascii="Arial" w:hAnsi="Arial" w:cs="Arial"/>
          <w:i/>
          <w:sz w:val="20"/>
        </w:rPr>
        <w:t xml:space="preserve">Achiote (Bixa orellana L.): </w:t>
      </w:r>
      <w:r w:rsidRPr="006808C7">
        <w:rPr>
          <w:rFonts w:ascii="Arial" w:hAnsi="Arial" w:cs="Arial"/>
          <w:i/>
          <w:sz w:val="20"/>
        </w:rPr>
        <w:lastRenderedPageBreak/>
        <w:t>a natural source of pigment and vitamin E.</w:t>
      </w:r>
      <w:r w:rsidRPr="006808C7">
        <w:rPr>
          <w:rFonts w:ascii="Arial" w:hAnsi="Arial" w:cs="Arial"/>
          <w:sz w:val="20"/>
        </w:rPr>
        <w:t xml:space="preserve"> J Food Sci Technol, 2017. </w:t>
      </w:r>
      <w:r w:rsidRPr="006808C7">
        <w:rPr>
          <w:rFonts w:ascii="Arial" w:hAnsi="Arial" w:cs="Arial"/>
          <w:b/>
          <w:sz w:val="20"/>
        </w:rPr>
        <w:t>54</w:t>
      </w:r>
      <w:r w:rsidRPr="006808C7">
        <w:rPr>
          <w:rFonts w:ascii="Arial" w:hAnsi="Arial" w:cs="Arial"/>
          <w:sz w:val="20"/>
        </w:rPr>
        <w:t>(6): p. 1729-1741, 10.1007/s13197-017-2579-7</w:t>
      </w:r>
      <w:bookmarkEnd w:id="112"/>
    </w:p>
    <w:p w14:paraId="15678189" w14:textId="77777777" w:rsidR="00BD59A1" w:rsidRPr="006808C7" w:rsidRDefault="00BD59A1" w:rsidP="00BD59A1">
      <w:pPr>
        <w:pStyle w:val="EndNoteBibliography"/>
        <w:ind w:left="720" w:hanging="720"/>
        <w:rPr>
          <w:rFonts w:ascii="Arial" w:hAnsi="Arial" w:cs="Arial"/>
          <w:sz w:val="20"/>
        </w:rPr>
      </w:pPr>
      <w:bookmarkStart w:id="113" w:name="_ENREF_60"/>
      <w:r w:rsidRPr="006808C7">
        <w:rPr>
          <w:rFonts w:ascii="Arial" w:hAnsi="Arial" w:cs="Arial"/>
          <w:sz w:val="20"/>
        </w:rPr>
        <w:t>60.</w:t>
      </w:r>
      <w:r w:rsidRPr="006808C7">
        <w:rPr>
          <w:rFonts w:ascii="Arial" w:hAnsi="Arial" w:cs="Arial"/>
          <w:sz w:val="20"/>
        </w:rPr>
        <w:tab/>
        <w:t xml:space="preserve">Galindo-Cuspinera, V., M.B. Lubran, and S.A. Rankin, </w:t>
      </w:r>
      <w:r w:rsidRPr="006808C7">
        <w:rPr>
          <w:rFonts w:ascii="Arial" w:hAnsi="Arial" w:cs="Arial"/>
          <w:i/>
          <w:sz w:val="20"/>
        </w:rPr>
        <w:t>Comparison of volatile compounds in water- and oil-soluble annatto (Bixa orellana L.) extracts.</w:t>
      </w:r>
      <w:r w:rsidRPr="006808C7">
        <w:rPr>
          <w:rFonts w:ascii="Arial" w:hAnsi="Arial" w:cs="Arial"/>
          <w:sz w:val="20"/>
        </w:rPr>
        <w:t xml:space="preserve"> J Agric Food Chem, 2002. </w:t>
      </w:r>
      <w:r w:rsidRPr="006808C7">
        <w:rPr>
          <w:rFonts w:ascii="Arial" w:hAnsi="Arial" w:cs="Arial"/>
          <w:b/>
          <w:sz w:val="20"/>
        </w:rPr>
        <w:t>50</w:t>
      </w:r>
      <w:r w:rsidRPr="006808C7">
        <w:rPr>
          <w:rFonts w:ascii="Arial" w:hAnsi="Arial" w:cs="Arial"/>
          <w:sz w:val="20"/>
        </w:rPr>
        <w:t>(7): p. 2010-5, 10.1021/jf011325h</w:t>
      </w:r>
      <w:bookmarkEnd w:id="113"/>
    </w:p>
    <w:p w14:paraId="15755DEE" w14:textId="77777777" w:rsidR="00BD59A1" w:rsidRPr="006808C7" w:rsidRDefault="00BD59A1" w:rsidP="00BD59A1">
      <w:pPr>
        <w:pStyle w:val="EndNoteBibliography"/>
        <w:ind w:left="720" w:hanging="720"/>
        <w:rPr>
          <w:rFonts w:ascii="Arial" w:hAnsi="Arial" w:cs="Arial"/>
          <w:sz w:val="20"/>
        </w:rPr>
      </w:pPr>
      <w:bookmarkStart w:id="114" w:name="_ENREF_61"/>
      <w:r w:rsidRPr="006808C7">
        <w:rPr>
          <w:rFonts w:ascii="Arial" w:hAnsi="Arial" w:cs="Arial"/>
          <w:sz w:val="20"/>
        </w:rPr>
        <w:t>61.</w:t>
      </w:r>
      <w:r w:rsidRPr="006808C7">
        <w:rPr>
          <w:rFonts w:ascii="Arial" w:hAnsi="Arial" w:cs="Arial"/>
          <w:sz w:val="20"/>
        </w:rPr>
        <w:tab/>
        <w:t xml:space="preserve">Clerici, M.T.P.S. and L.B. Carvalho-Silva, </w:t>
      </w:r>
      <w:r w:rsidRPr="006808C7">
        <w:rPr>
          <w:rFonts w:ascii="Arial" w:hAnsi="Arial" w:cs="Arial"/>
          <w:i/>
          <w:sz w:val="20"/>
        </w:rPr>
        <w:t>Nutritional bioactive compounds and technological aspects of minor fruits grown in Brazil.</w:t>
      </w:r>
      <w:r w:rsidRPr="006808C7">
        <w:rPr>
          <w:rFonts w:ascii="Arial" w:hAnsi="Arial" w:cs="Arial"/>
          <w:sz w:val="20"/>
        </w:rPr>
        <w:t xml:space="preserve"> Food Research International, 2011. </w:t>
      </w:r>
      <w:r w:rsidRPr="006808C7">
        <w:rPr>
          <w:rFonts w:ascii="Arial" w:hAnsi="Arial" w:cs="Arial"/>
          <w:b/>
          <w:sz w:val="20"/>
        </w:rPr>
        <w:t>44</w:t>
      </w:r>
      <w:r w:rsidRPr="006808C7">
        <w:rPr>
          <w:rFonts w:ascii="Arial" w:hAnsi="Arial" w:cs="Arial"/>
          <w:sz w:val="20"/>
        </w:rPr>
        <w:t>(7): p. 1658-1670, https://doi.org/10.1016/j.foodres.2011.04.020</w:t>
      </w:r>
      <w:bookmarkEnd w:id="114"/>
    </w:p>
    <w:p w14:paraId="6ED3F929" w14:textId="77777777" w:rsidR="00BD59A1" w:rsidRPr="006808C7" w:rsidRDefault="00BD59A1" w:rsidP="00BD59A1">
      <w:pPr>
        <w:pStyle w:val="EndNoteBibliography"/>
        <w:ind w:left="720" w:hanging="720"/>
        <w:rPr>
          <w:rFonts w:ascii="Arial" w:hAnsi="Arial" w:cs="Arial"/>
          <w:sz w:val="20"/>
        </w:rPr>
      </w:pPr>
      <w:bookmarkStart w:id="115" w:name="_ENREF_62"/>
      <w:r w:rsidRPr="006808C7">
        <w:rPr>
          <w:rFonts w:ascii="Arial" w:hAnsi="Arial" w:cs="Arial"/>
          <w:sz w:val="20"/>
        </w:rPr>
        <w:t>62.</w:t>
      </w:r>
      <w:r w:rsidRPr="006808C7">
        <w:rPr>
          <w:rFonts w:ascii="Arial" w:hAnsi="Arial" w:cs="Arial"/>
          <w:sz w:val="20"/>
        </w:rPr>
        <w:tab/>
        <w:t xml:space="preserve">Agner, A.R., L.F. Barbisan, C. Scolastici, and D.M. Salvadori, </w:t>
      </w:r>
      <w:r w:rsidRPr="006808C7">
        <w:rPr>
          <w:rFonts w:ascii="Arial" w:hAnsi="Arial" w:cs="Arial"/>
          <w:i/>
          <w:sz w:val="20"/>
        </w:rPr>
        <w:t>Absence of carcinogenic and anticarcinogenic effects of annatto in the rat liver medium-term assay.</w:t>
      </w:r>
      <w:r w:rsidRPr="006808C7">
        <w:rPr>
          <w:rFonts w:ascii="Arial" w:hAnsi="Arial" w:cs="Arial"/>
          <w:sz w:val="20"/>
        </w:rPr>
        <w:t xml:space="preserve"> Food Chem Toxicol, 2004. </w:t>
      </w:r>
      <w:r w:rsidRPr="006808C7">
        <w:rPr>
          <w:rFonts w:ascii="Arial" w:hAnsi="Arial" w:cs="Arial"/>
          <w:b/>
          <w:sz w:val="20"/>
        </w:rPr>
        <w:t>42</w:t>
      </w:r>
      <w:r w:rsidRPr="006808C7">
        <w:rPr>
          <w:rFonts w:ascii="Arial" w:hAnsi="Arial" w:cs="Arial"/>
          <w:sz w:val="20"/>
        </w:rPr>
        <w:t>(10): p. 1687-93, 10.1016/j.fct.2004.06.005</w:t>
      </w:r>
      <w:bookmarkEnd w:id="115"/>
    </w:p>
    <w:p w14:paraId="0E9A6368" w14:textId="77777777" w:rsidR="00BD59A1" w:rsidRPr="006808C7" w:rsidRDefault="00BD59A1" w:rsidP="00BD59A1">
      <w:pPr>
        <w:pStyle w:val="EndNoteBibliography"/>
        <w:ind w:left="720" w:hanging="720"/>
        <w:rPr>
          <w:rFonts w:ascii="Arial" w:hAnsi="Arial" w:cs="Arial"/>
          <w:sz w:val="20"/>
        </w:rPr>
      </w:pPr>
      <w:bookmarkStart w:id="116" w:name="_ENREF_63"/>
      <w:r w:rsidRPr="006808C7">
        <w:rPr>
          <w:rFonts w:ascii="Arial" w:hAnsi="Arial" w:cs="Arial"/>
          <w:sz w:val="20"/>
        </w:rPr>
        <w:t>63.</w:t>
      </w:r>
      <w:r w:rsidRPr="006808C7">
        <w:rPr>
          <w:rFonts w:ascii="Arial" w:hAnsi="Arial" w:cs="Arial"/>
          <w:sz w:val="20"/>
        </w:rPr>
        <w:tab/>
        <w:t xml:space="preserve">Ashraf, A., M.U. Ijaz, S. Muzammil, M.M. Nazir, S. Zafar, S. Zihad, . . . A.K. Nayak, </w:t>
      </w:r>
      <w:r w:rsidRPr="006808C7">
        <w:rPr>
          <w:rFonts w:ascii="Arial" w:hAnsi="Arial" w:cs="Arial"/>
          <w:i/>
          <w:sz w:val="20"/>
        </w:rPr>
        <w:t>The role of bixin as antioxidant, anti-inflammatory, anticancer, and skin protecting natural product extracted from Bixa orellana L.</w:t>
      </w:r>
      <w:r w:rsidRPr="006808C7">
        <w:rPr>
          <w:rFonts w:ascii="Arial" w:hAnsi="Arial" w:cs="Arial"/>
          <w:sz w:val="20"/>
        </w:rPr>
        <w:t xml:space="preserve"> Fitoterapia, 2023. </w:t>
      </w:r>
      <w:r w:rsidRPr="006808C7">
        <w:rPr>
          <w:rFonts w:ascii="Arial" w:hAnsi="Arial" w:cs="Arial"/>
          <w:b/>
          <w:sz w:val="20"/>
        </w:rPr>
        <w:t>169</w:t>
      </w:r>
      <w:r w:rsidRPr="006808C7">
        <w:rPr>
          <w:rFonts w:ascii="Arial" w:hAnsi="Arial" w:cs="Arial"/>
          <w:sz w:val="20"/>
        </w:rPr>
        <w:t>: p. 105612, 10.1016/j.fitote.2023.105612</w:t>
      </w:r>
      <w:bookmarkEnd w:id="116"/>
    </w:p>
    <w:p w14:paraId="512D728A" w14:textId="77777777" w:rsidR="00BD59A1" w:rsidRPr="006808C7" w:rsidRDefault="00BD59A1" w:rsidP="00BD59A1">
      <w:pPr>
        <w:pStyle w:val="EndNoteBibliography"/>
        <w:ind w:left="720" w:hanging="720"/>
        <w:rPr>
          <w:rFonts w:ascii="Arial" w:hAnsi="Arial" w:cs="Arial"/>
          <w:sz w:val="20"/>
        </w:rPr>
      </w:pPr>
      <w:bookmarkStart w:id="117" w:name="_ENREF_64"/>
      <w:r w:rsidRPr="006808C7">
        <w:rPr>
          <w:rFonts w:ascii="Arial" w:hAnsi="Arial" w:cs="Arial"/>
          <w:sz w:val="20"/>
        </w:rPr>
        <w:t>64.</w:t>
      </w:r>
      <w:r w:rsidRPr="006808C7">
        <w:rPr>
          <w:rFonts w:ascii="Arial" w:hAnsi="Arial" w:cs="Arial"/>
          <w:sz w:val="20"/>
        </w:rPr>
        <w:tab/>
        <w:t xml:space="preserve">Barik, S., B. Panda, D. Dhak, A. Pandey, and S.J. Biswas, </w:t>
      </w:r>
      <w:r w:rsidRPr="006808C7">
        <w:rPr>
          <w:rFonts w:ascii="Arial" w:hAnsi="Arial" w:cs="Arial"/>
          <w:i/>
          <w:sz w:val="20"/>
        </w:rPr>
        <w:t>Characterization, toxicological and antibacterial evaluation of green-synthesized silver nanoparticles using Bixa orellana (L.) seed extract.</w:t>
      </w:r>
      <w:r w:rsidRPr="006808C7">
        <w:rPr>
          <w:rFonts w:ascii="Arial" w:hAnsi="Arial" w:cs="Arial"/>
          <w:sz w:val="20"/>
        </w:rPr>
        <w:t xml:space="preserve"> 3 Biotech, 2025. </w:t>
      </w:r>
      <w:r w:rsidRPr="006808C7">
        <w:rPr>
          <w:rFonts w:ascii="Arial" w:hAnsi="Arial" w:cs="Arial"/>
          <w:b/>
          <w:sz w:val="20"/>
        </w:rPr>
        <w:t>15</w:t>
      </w:r>
      <w:r w:rsidRPr="006808C7">
        <w:rPr>
          <w:rFonts w:ascii="Arial" w:hAnsi="Arial" w:cs="Arial"/>
          <w:sz w:val="20"/>
        </w:rPr>
        <w:t>(5): p. 143, 10.1007/s13205-025-04311-8</w:t>
      </w:r>
      <w:bookmarkEnd w:id="117"/>
    </w:p>
    <w:p w14:paraId="432C4271" w14:textId="77777777" w:rsidR="00BD59A1" w:rsidRPr="006808C7" w:rsidRDefault="00BD59A1" w:rsidP="00BD59A1">
      <w:pPr>
        <w:pStyle w:val="EndNoteBibliography"/>
        <w:ind w:left="720" w:hanging="720"/>
        <w:rPr>
          <w:rFonts w:ascii="Arial" w:hAnsi="Arial" w:cs="Arial"/>
          <w:sz w:val="20"/>
        </w:rPr>
      </w:pPr>
      <w:bookmarkStart w:id="118" w:name="_ENREF_65"/>
      <w:r w:rsidRPr="006808C7">
        <w:rPr>
          <w:rFonts w:ascii="Arial" w:hAnsi="Arial" w:cs="Arial"/>
          <w:sz w:val="20"/>
        </w:rPr>
        <w:t>65.</w:t>
      </w:r>
      <w:r w:rsidRPr="006808C7">
        <w:rPr>
          <w:rFonts w:ascii="Arial" w:hAnsi="Arial" w:cs="Arial"/>
          <w:sz w:val="20"/>
        </w:rPr>
        <w:tab/>
        <w:t xml:space="preserve">Oliveira, S., E.D.S. Sarmento, V.H. Marinho, R.R. Pereira, L.P. Fonseca, and I.M. Ferreira, </w:t>
      </w:r>
      <w:r w:rsidRPr="006808C7">
        <w:rPr>
          <w:rFonts w:ascii="Arial" w:hAnsi="Arial" w:cs="Arial"/>
          <w:i/>
          <w:sz w:val="20"/>
        </w:rPr>
        <w:t>Green Extraction of Annatto Seed Oily Extract and Its Use as a Pharmaceutical Material for the Production of Lipid Nanoparticles.</w:t>
      </w:r>
      <w:r w:rsidRPr="006808C7">
        <w:rPr>
          <w:rFonts w:ascii="Arial" w:hAnsi="Arial" w:cs="Arial"/>
          <w:sz w:val="20"/>
        </w:rPr>
        <w:t xml:space="preserve"> Molecules, 2022. </w:t>
      </w:r>
      <w:r w:rsidRPr="006808C7">
        <w:rPr>
          <w:rFonts w:ascii="Arial" w:hAnsi="Arial" w:cs="Arial"/>
          <w:b/>
          <w:sz w:val="20"/>
        </w:rPr>
        <w:t>27</w:t>
      </w:r>
      <w:r w:rsidRPr="006808C7">
        <w:rPr>
          <w:rFonts w:ascii="Arial" w:hAnsi="Arial" w:cs="Arial"/>
          <w:sz w:val="20"/>
        </w:rPr>
        <w:t>(16), 10.3390/molecules27165187</w:t>
      </w:r>
      <w:bookmarkEnd w:id="118"/>
    </w:p>
    <w:p w14:paraId="01F13D29" w14:textId="77777777" w:rsidR="00BD59A1" w:rsidRPr="006808C7" w:rsidRDefault="00BD59A1" w:rsidP="00BD59A1">
      <w:pPr>
        <w:pStyle w:val="EndNoteBibliography"/>
        <w:ind w:left="720" w:hanging="720"/>
        <w:rPr>
          <w:rFonts w:ascii="Arial" w:hAnsi="Arial" w:cs="Arial"/>
          <w:sz w:val="20"/>
        </w:rPr>
      </w:pPr>
      <w:bookmarkStart w:id="119" w:name="_ENREF_66"/>
      <w:r w:rsidRPr="006808C7">
        <w:rPr>
          <w:rFonts w:ascii="Arial" w:hAnsi="Arial" w:cs="Arial"/>
          <w:sz w:val="20"/>
        </w:rPr>
        <w:t>66.</w:t>
      </w:r>
      <w:r w:rsidRPr="006808C7">
        <w:rPr>
          <w:rFonts w:ascii="Arial" w:hAnsi="Arial" w:cs="Arial"/>
          <w:sz w:val="20"/>
        </w:rPr>
        <w:tab/>
        <w:t xml:space="preserve">Sawadogo, A., C. Hama, G.A. Ouédraogo, K. Sawadogo, S. Tapsoba, C. Zongo, and A. Savadogo, </w:t>
      </w:r>
      <w:r w:rsidRPr="006808C7">
        <w:rPr>
          <w:rFonts w:ascii="Arial" w:hAnsi="Arial" w:cs="Arial"/>
          <w:i/>
          <w:sz w:val="20"/>
        </w:rPr>
        <w:t>Assessment of Quality and Production Conditions of Local Beverages Produced in Ouagadougou, Burkina Faso.</w:t>
      </w:r>
      <w:r w:rsidRPr="006808C7">
        <w:rPr>
          <w:rFonts w:ascii="Arial" w:hAnsi="Arial" w:cs="Arial"/>
          <w:sz w:val="20"/>
        </w:rPr>
        <w:t xml:space="preserve"> Microbiology Research Journal International, 2023. </w:t>
      </w:r>
      <w:r w:rsidRPr="006808C7">
        <w:rPr>
          <w:rFonts w:ascii="Arial" w:hAnsi="Arial" w:cs="Arial"/>
          <w:b/>
          <w:sz w:val="20"/>
        </w:rPr>
        <w:t>33</w:t>
      </w:r>
      <w:r w:rsidRPr="006808C7">
        <w:rPr>
          <w:rFonts w:ascii="Arial" w:hAnsi="Arial" w:cs="Arial"/>
          <w:sz w:val="20"/>
        </w:rPr>
        <w:t>(9): p. 21-29, 10.9734/MRJI/2023/v33i91404</w:t>
      </w:r>
      <w:bookmarkEnd w:id="119"/>
    </w:p>
    <w:p w14:paraId="42FB4C53" w14:textId="09725345" w:rsidR="00441B6F" w:rsidRPr="006808C7" w:rsidRDefault="00B9725D" w:rsidP="00B9725D">
      <w:pPr>
        <w:pStyle w:val="Body"/>
        <w:spacing w:after="0"/>
        <w:jc w:val="left"/>
      </w:pPr>
      <w:r w:rsidRPr="006808C7">
        <w:rPr>
          <w:rFonts w:ascii="Arial" w:hAnsi="Arial" w:cs="Arial"/>
        </w:rPr>
        <w:fldChar w:fldCharType="end"/>
      </w:r>
    </w:p>
    <w:p w14:paraId="3DABDCDA" w14:textId="77777777" w:rsidR="00441B6F" w:rsidRPr="006808C7" w:rsidRDefault="00441B6F" w:rsidP="00441B6F">
      <w:pPr>
        <w:pStyle w:val="Body"/>
        <w:spacing w:after="0"/>
        <w:jc w:val="left"/>
        <w:rPr>
          <w:rFonts w:ascii="Arial" w:hAnsi="Arial" w:cs="Arial"/>
        </w:rPr>
      </w:pPr>
    </w:p>
    <w:bookmarkEnd w:id="53"/>
    <w:p w14:paraId="054462BA" w14:textId="77777777" w:rsidR="00B01FCD" w:rsidRPr="006808C7" w:rsidRDefault="00B01FCD" w:rsidP="00441B6F">
      <w:pPr>
        <w:pStyle w:val="Reference"/>
        <w:numPr>
          <w:ilvl w:val="0"/>
          <w:numId w:val="0"/>
        </w:numPr>
        <w:spacing w:line="240" w:lineRule="auto"/>
        <w:rPr>
          <w:rFonts w:ascii="Arial" w:hAnsi="Arial" w:cs="Arial"/>
        </w:rPr>
      </w:pPr>
    </w:p>
    <w:p w14:paraId="2B8C30A5" w14:textId="77777777" w:rsidR="00B01FCD" w:rsidRPr="006808C7" w:rsidRDefault="00B01FCD" w:rsidP="00441B6F">
      <w:pPr>
        <w:pStyle w:val="DefAcrHead"/>
        <w:spacing w:after="0"/>
        <w:jc w:val="both"/>
        <w:rPr>
          <w:rFonts w:ascii="Arial" w:hAnsi="Arial" w:cs="Arial"/>
        </w:rPr>
      </w:pPr>
      <w:r w:rsidRPr="006808C7">
        <w:rPr>
          <w:rFonts w:ascii="Arial" w:hAnsi="Arial" w:cs="Arial"/>
        </w:rPr>
        <w:t>Definitions, Acronyms, Abbreviations</w:t>
      </w:r>
    </w:p>
    <w:p w14:paraId="024E8692" w14:textId="77777777" w:rsidR="00790ADA" w:rsidRPr="006808C7" w:rsidRDefault="00790ADA" w:rsidP="00441B6F">
      <w:pPr>
        <w:pStyle w:val="Body"/>
        <w:spacing w:after="0"/>
        <w:rPr>
          <w:rFonts w:ascii="Arial" w:hAnsi="Arial" w:cs="Arial"/>
        </w:rPr>
      </w:pPr>
    </w:p>
    <w:tbl>
      <w:tblPr>
        <w:tblW w:w="6020" w:type="dxa"/>
        <w:tblCellMar>
          <w:left w:w="70" w:type="dxa"/>
          <w:right w:w="70" w:type="dxa"/>
        </w:tblCellMar>
        <w:tblLook w:val="04A0" w:firstRow="1" w:lastRow="0" w:firstColumn="1" w:lastColumn="0" w:noHBand="0" w:noVBand="1"/>
      </w:tblPr>
      <w:tblGrid>
        <w:gridCol w:w="1240"/>
        <w:gridCol w:w="4780"/>
      </w:tblGrid>
      <w:tr w:rsidR="005475EE" w:rsidRPr="006808C7" w14:paraId="3BB9BF17" w14:textId="77777777" w:rsidTr="005475EE">
        <w:trPr>
          <w:trHeight w:val="288"/>
        </w:trPr>
        <w:tc>
          <w:tcPr>
            <w:tcW w:w="1240" w:type="dxa"/>
            <w:tcBorders>
              <w:top w:val="nil"/>
              <w:left w:val="nil"/>
              <w:bottom w:val="nil"/>
              <w:right w:val="nil"/>
            </w:tcBorders>
            <w:noWrap/>
            <w:vAlign w:val="center"/>
            <w:hideMark/>
          </w:tcPr>
          <w:p w14:paraId="2FC3A5D8"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TMAF</w:t>
            </w:r>
          </w:p>
        </w:tc>
        <w:tc>
          <w:tcPr>
            <w:tcW w:w="4780" w:type="dxa"/>
            <w:tcBorders>
              <w:top w:val="nil"/>
              <w:left w:val="nil"/>
              <w:bottom w:val="nil"/>
              <w:right w:val="nil"/>
            </w:tcBorders>
            <w:noWrap/>
            <w:vAlign w:val="center"/>
            <w:hideMark/>
          </w:tcPr>
          <w:p w14:paraId="7FBE1F0A" w14:textId="77777777" w:rsidR="005475EE" w:rsidRPr="006808C7" w:rsidRDefault="005475EE" w:rsidP="005475EE">
            <w:pPr>
              <w:rPr>
                <w:rFonts w:ascii="Arial" w:hAnsi="Arial" w:cs="Arial"/>
                <w:color w:val="000000"/>
                <w:lang w:eastAsia="fr-FR"/>
              </w:rPr>
            </w:pPr>
            <w:r w:rsidRPr="006808C7">
              <w:rPr>
                <w:rFonts w:ascii="Arial" w:hAnsi="Arial" w:cs="Arial"/>
                <w:color w:val="000000"/>
                <w:lang w:eastAsia="fr-FR"/>
              </w:rPr>
              <w:t xml:space="preserve">The total mesophilic aerobic flora </w:t>
            </w:r>
          </w:p>
        </w:tc>
      </w:tr>
      <w:tr w:rsidR="005475EE" w:rsidRPr="006808C7" w14:paraId="08C5F989" w14:textId="77777777" w:rsidTr="005475EE">
        <w:trPr>
          <w:trHeight w:val="288"/>
        </w:trPr>
        <w:tc>
          <w:tcPr>
            <w:tcW w:w="1240" w:type="dxa"/>
            <w:tcBorders>
              <w:top w:val="nil"/>
              <w:left w:val="nil"/>
              <w:bottom w:val="nil"/>
              <w:right w:val="nil"/>
            </w:tcBorders>
            <w:noWrap/>
            <w:vAlign w:val="center"/>
            <w:hideMark/>
          </w:tcPr>
          <w:p w14:paraId="5FE4A3F4"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SRC</w:t>
            </w:r>
          </w:p>
        </w:tc>
        <w:tc>
          <w:tcPr>
            <w:tcW w:w="4780" w:type="dxa"/>
            <w:tcBorders>
              <w:top w:val="nil"/>
              <w:left w:val="nil"/>
              <w:bottom w:val="nil"/>
              <w:right w:val="nil"/>
            </w:tcBorders>
            <w:noWrap/>
            <w:vAlign w:val="center"/>
            <w:hideMark/>
          </w:tcPr>
          <w:p w14:paraId="6172B63C"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eastAsia="fr-FR"/>
              </w:rPr>
              <w:t xml:space="preserve">Sulfite-reducing </w:t>
            </w:r>
            <w:r w:rsidRPr="006808C7">
              <w:rPr>
                <w:rFonts w:ascii="Arial" w:hAnsi="Arial" w:cs="Arial"/>
                <w:i/>
                <w:iCs/>
                <w:color w:val="000000"/>
                <w:lang w:eastAsia="fr-FR"/>
              </w:rPr>
              <w:t xml:space="preserve">Clostridium </w:t>
            </w:r>
          </w:p>
        </w:tc>
      </w:tr>
      <w:tr w:rsidR="005475EE" w:rsidRPr="006808C7" w14:paraId="6ECBAA53" w14:textId="77777777" w:rsidTr="005475EE">
        <w:trPr>
          <w:trHeight w:val="288"/>
        </w:trPr>
        <w:tc>
          <w:tcPr>
            <w:tcW w:w="1240" w:type="dxa"/>
            <w:tcBorders>
              <w:top w:val="nil"/>
              <w:left w:val="nil"/>
              <w:bottom w:val="nil"/>
              <w:right w:val="nil"/>
            </w:tcBorders>
            <w:noWrap/>
            <w:vAlign w:val="center"/>
            <w:hideMark/>
          </w:tcPr>
          <w:p w14:paraId="2E02B92A"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AOAC</w:t>
            </w:r>
          </w:p>
        </w:tc>
        <w:tc>
          <w:tcPr>
            <w:tcW w:w="4780" w:type="dxa"/>
            <w:tcBorders>
              <w:top w:val="nil"/>
              <w:left w:val="nil"/>
              <w:bottom w:val="nil"/>
              <w:right w:val="nil"/>
            </w:tcBorders>
            <w:noWrap/>
            <w:vAlign w:val="center"/>
            <w:hideMark/>
          </w:tcPr>
          <w:p w14:paraId="3986432B" w14:textId="77777777" w:rsidR="005475EE" w:rsidRPr="006808C7" w:rsidRDefault="005475EE" w:rsidP="005475EE">
            <w:pPr>
              <w:rPr>
                <w:rFonts w:ascii="Arial" w:hAnsi="Arial" w:cs="Arial"/>
                <w:color w:val="000000"/>
                <w:lang w:eastAsia="fr-FR"/>
              </w:rPr>
            </w:pPr>
            <w:r w:rsidRPr="006808C7">
              <w:rPr>
                <w:rFonts w:ascii="Arial" w:hAnsi="Arial" w:cs="Arial"/>
                <w:color w:val="000000"/>
                <w:lang w:eastAsia="fr-FR"/>
              </w:rPr>
              <w:t>Association of Official Analytical Chemists</w:t>
            </w:r>
          </w:p>
        </w:tc>
      </w:tr>
      <w:tr w:rsidR="005475EE" w:rsidRPr="006808C7" w14:paraId="60A55D10" w14:textId="77777777" w:rsidTr="005475EE">
        <w:trPr>
          <w:trHeight w:val="288"/>
        </w:trPr>
        <w:tc>
          <w:tcPr>
            <w:tcW w:w="1240" w:type="dxa"/>
            <w:tcBorders>
              <w:top w:val="nil"/>
              <w:left w:val="nil"/>
              <w:bottom w:val="nil"/>
              <w:right w:val="nil"/>
            </w:tcBorders>
            <w:noWrap/>
            <w:vAlign w:val="center"/>
            <w:hideMark/>
          </w:tcPr>
          <w:p w14:paraId="16522CF6"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ISO</w:t>
            </w:r>
          </w:p>
        </w:tc>
        <w:tc>
          <w:tcPr>
            <w:tcW w:w="4780" w:type="dxa"/>
            <w:tcBorders>
              <w:top w:val="nil"/>
              <w:left w:val="nil"/>
              <w:bottom w:val="nil"/>
              <w:right w:val="nil"/>
            </w:tcBorders>
            <w:vAlign w:val="center"/>
            <w:hideMark/>
          </w:tcPr>
          <w:p w14:paraId="6993A81D"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 xml:space="preserve">International </w:t>
            </w:r>
            <w:proofErr w:type="spellStart"/>
            <w:r w:rsidRPr="006808C7">
              <w:rPr>
                <w:rFonts w:ascii="Arial" w:hAnsi="Arial" w:cs="Arial"/>
                <w:color w:val="000000"/>
                <w:lang w:val="fr-FR" w:eastAsia="fr-FR"/>
              </w:rPr>
              <w:t>Organization</w:t>
            </w:r>
            <w:proofErr w:type="spellEnd"/>
            <w:r w:rsidRPr="006808C7">
              <w:rPr>
                <w:rFonts w:ascii="Arial" w:hAnsi="Arial" w:cs="Arial"/>
                <w:color w:val="000000"/>
                <w:lang w:val="fr-FR" w:eastAsia="fr-FR"/>
              </w:rPr>
              <w:t xml:space="preserve"> for </w:t>
            </w:r>
            <w:proofErr w:type="spellStart"/>
            <w:r w:rsidRPr="006808C7">
              <w:rPr>
                <w:rFonts w:ascii="Arial" w:hAnsi="Arial" w:cs="Arial"/>
                <w:color w:val="000000"/>
                <w:lang w:val="fr-FR" w:eastAsia="fr-FR"/>
              </w:rPr>
              <w:t>Standardization</w:t>
            </w:r>
            <w:proofErr w:type="spellEnd"/>
          </w:p>
        </w:tc>
      </w:tr>
      <w:tr w:rsidR="005475EE" w:rsidRPr="006808C7" w14:paraId="63276D5B" w14:textId="77777777" w:rsidTr="005475EE">
        <w:trPr>
          <w:trHeight w:val="288"/>
        </w:trPr>
        <w:tc>
          <w:tcPr>
            <w:tcW w:w="1240" w:type="dxa"/>
            <w:tcBorders>
              <w:top w:val="nil"/>
              <w:left w:val="nil"/>
              <w:bottom w:val="nil"/>
              <w:right w:val="nil"/>
            </w:tcBorders>
            <w:noWrap/>
            <w:vAlign w:val="center"/>
            <w:hideMark/>
          </w:tcPr>
          <w:p w14:paraId="42F02AAB" w14:textId="77777777" w:rsidR="005475EE" w:rsidRPr="006808C7" w:rsidRDefault="005475EE" w:rsidP="005475EE">
            <w:pPr>
              <w:rPr>
                <w:rFonts w:ascii="Arial" w:hAnsi="Arial" w:cs="Arial"/>
                <w:color w:val="000000"/>
                <w:lang w:val="fr-FR" w:eastAsia="fr-FR"/>
              </w:rPr>
            </w:pPr>
            <w:proofErr w:type="gramStart"/>
            <w:r w:rsidRPr="006808C7">
              <w:rPr>
                <w:rFonts w:ascii="Arial" w:hAnsi="Arial" w:cs="Arial"/>
                <w:color w:val="000000"/>
                <w:lang w:val="fr-FR" w:eastAsia="fr-FR"/>
              </w:rPr>
              <w:t>pH</w:t>
            </w:r>
            <w:proofErr w:type="gramEnd"/>
          </w:p>
        </w:tc>
        <w:tc>
          <w:tcPr>
            <w:tcW w:w="4780" w:type="dxa"/>
            <w:tcBorders>
              <w:top w:val="nil"/>
              <w:left w:val="nil"/>
              <w:bottom w:val="nil"/>
              <w:right w:val="nil"/>
            </w:tcBorders>
            <w:noWrap/>
            <w:vAlign w:val="center"/>
            <w:hideMark/>
          </w:tcPr>
          <w:p w14:paraId="12A1C5A1" w14:textId="77777777" w:rsidR="005475EE" w:rsidRPr="006808C7" w:rsidRDefault="005475EE" w:rsidP="005475EE">
            <w:pPr>
              <w:rPr>
                <w:rFonts w:ascii="Arial" w:hAnsi="Arial" w:cs="Arial"/>
                <w:color w:val="040C28"/>
                <w:lang w:val="fr-FR" w:eastAsia="fr-FR"/>
              </w:rPr>
            </w:pPr>
            <w:proofErr w:type="spellStart"/>
            <w:r w:rsidRPr="006808C7">
              <w:rPr>
                <w:rFonts w:ascii="Arial" w:hAnsi="Arial" w:cs="Arial"/>
                <w:color w:val="040C28"/>
                <w:lang w:val="fr-FR" w:eastAsia="fr-FR"/>
              </w:rPr>
              <w:t>Potential</w:t>
            </w:r>
            <w:proofErr w:type="spellEnd"/>
            <w:r w:rsidRPr="006808C7">
              <w:rPr>
                <w:rFonts w:ascii="Arial" w:hAnsi="Arial" w:cs="Arial"/>
                <w:color w:val="040C28"/>
                <w:lang w:val="fr-FR" w:eastAsia="fr-FR"/>
              </w:rPr>
              <w:t xml:space="preserve"> </w:t>
            </w:r>
            <w:proofErr w:type="spellStart"/>
            <w:r w:rsidRPr="006808C7">
              <w:rPr>
                <w:rFonts w:ascii="Arial" w:hAnsi="Arial" w:cs="Arial"/>
                <w:color w:val="040C28"/>
                <w:lang w:val="fr-FR" w:eastAsia="fr-FR"/>
              </w:rPr>
              <w:t>hydrogen</w:t>
            </w:r>
            <w:proofErr w:type="spellEnd"/>
          </w:p>
        </w:tc>
      </w:tr>
      <w:tr w:rsidR="005475EE" w:rsidRPr="006808C7" w14:paraId="49CB4335" w14:textId="77777777" w:rsidTr="005475EE">
        <w:trPr>
          <w:trHeight w:val="288"/>
        </w:trPr>
        <w:tc>
          <w:tcPr>
            <w:tcW w:w="1240" w:type="dxa"/>
            <w:tcBorders>
              <w:top w:val="nil"/>
              <w:left w:val="nil"/>
              <w:bottom w:val="nil"/>
              <w:right w:val="nil"/>
            </w:tcBorders>
            <w:noWrap/>
            <w:vAlign w:val="center"/>
            <w:hideMark/>
          </w:tcPr>
          <w:p w14:paraId="7A9B1AEA"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DM</w:t>
            </w:r>
          </w:p>
        </w:tc>
        <w:tc>
          <w:tcPr>
            <w:tcW w:w="4780" w:type="dxa"/>
            <w:tcBorders>
              <w:top w:val="nil"/>
              <w:left w:val="nil"/>
              <w:bottom w:val="nil"/>
              <w:right w:val="nil"/>
            </w:tcBorders>
            <w:noWrap/>
            <w:vAlign w:val="center"/>
            <w:hideMark/>
          </w:tcPr>
          <w:p w14:paraId="2B648190"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 xml:space="preserve">Dry </w:t>
            </w:r>
            <w:proofErr w:type="spellStart"/>
            <w:r w:rsidRPr="006808C7">
              <w:rPr>
                <w:rFonts w:ascii="Arial" w:hAnsi="Arial" w:cs="Arial"/>
                <w:color w:val="000000"/>
                <w:lang w:val="fr-FR" w:eastAsia="fr-FR"/>
              </w:rPr>
              <w:t>Matter</w:t>
            </w:r>
            <w:proofErr w:type="spellEnd"/>
          </w:p>
        </w:tc>
      </w:tr>
      <w:tr w:rsidR="005475EE" w:rsidRPr="006808C7" w14:paraId="0167F5DF" w14:textId="77777777" w:rsidTr="005475EE">
        <w:trPr>
          <w:trHeight w:val="288"/>
        </w:trPr>
        <w:tc>
          <w:tcPr>
            <w:tcW w:w="1240" w:type="dxa"/>
            <w:tcBorders>
              <w:top w:val="nil"/>
              <w:left w:val="nil"/>
              <w:bottom w:val="nil"/>
              <w:right w:val="nil"/>
            </w:tcBorders>
            <w:noWrap/>
            <w:vAlign w:val="center"/>
            <w:hideMark/>
          </w:tcPr>
          <w:p w14:paraId="15DE368D"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CFU</w:t>
            </w:r>
          </w:p>
        </w:tc>
        <w:tc>
          <w:tcPr>
            <w:tcW w:w="4780" w:type="dxa"/>
            <w:tcBorders>
              <w:top w:val="nil"/>
              <w:left w:val="nil"/>
              <w:bottom w:val="nil"/>
              <w:right w:val="nil"/>
            </w:tcBorders>
            <w:noWrap/>
            <w:vAlign w:val="center"/>
            <w:hideMark/>
          </w:tcPr>
          <w:p w14:paraId="08DF8117" w14:textId="77777777" w:rsidR="005475EE" w:rsidRPr="006808C7" w:rsidRDefault="005475EE" w:rsidP="005475EE">
            <w:pPr>
              <w:rPr>
                <w:rFonts w:ascii="Arial" w:hAnsi="Arial" w:cs="Arial"/>
                <w:color w:val="000000"/>
                <w:lang w:val="fr-FR" w:eastAsia="fr-FR"/>
              </w:rPr>
            </w:pPr>
            <w:proofErr w:type="spellStart"/>
            <w:r w:rsidRPr="006808C7">
              <w:rPr>
                <w:rFonts w:ascii="Arial" w:hAnsi="Arial" w:cs="Arial"/>
                <w:color w:val="000000"/>
                <w:lang w:val="fr-FR" w:eastAsia="fr-FR"/>
              </w:rPr>
              <w:t>Colony</w:t>
            </w:r>
            <w:proofErr w:type="spellEnd"/>
            <w:r w:rsidRPr="006808C7">
              <w:rPr>
                <w:rFonts w:ascii="Arial" w:hAnsi="Arial" w:cs="Arial"/>
                <w:color w:val="000000"/>
                <w:lang w:val="fr-FR" w:eastAsia="fr-FR"/>
              </w:rPr>
              <w:t xml:space="preserve"> Forming Unit</w:t>
            </w:r>
          </w:p>
        </w:tc>
      </w:tr>
      <w:tr w:rsidR="005475EE" w:rsidRPr="006808C7" w14:paraId="36688A2F" w14:textId="77777777" w:rsidTr="005475EE">
        <w:trPr>
          <w:trHeight w:val="288"/>
        </w:trPr>
        <w:tc>
          <w:tcPr>
            <w:tcW w:w="1240" w:type="dxa"/>
            <w:tcBorders>
              <w:top w:val="nil"/>
              <w:left w:val="nil"/>
              <w:bottom w:val="nil"/>
              <w:right w:val="nil"/>
            </w:tcBorders>
            <w:noWrap/>
            <w:vAlign w:val="center"/>
            <w:hideMark/>
          </w:tcPr>
          <w:p w14:paraId="0C502D6D"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E. Coli</w:t>
            </w:r>
          </w:p>
        </w:tc>
        <w:tc>
          <w:tcPr>
            <w:tcW w:w="4780" w:type="dxa"/>
            <w:tcBorders>
              <w:top w:val="nil"/>
              <w:left w:val="nil"/>
              <w:bottom w:val="nil"/>
              <w:right w:val="nil"/>
            </w:tcBorders>
            <w:noWrap/>
            <w:vAlign w:val="center"/>
            <w:hideMark/>
          </w:tcPr>
          <w:p w14:paraId="7AEB7806"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Escherichia coli</w:t>
            </w:r>
          </w:p>
        </w:tc>
      </w:tr>
      <w:tr w:rsidR="005475EE" w:rsidRPr="006808C7" w14:paraId="38973A49" w14:textId="77777777" w:rsidTr="005475EE">
        <w:trPr>
          <w:trHeight w:val="288"/>
        </w:trPr>
        <w:tc>
          <w:tcPr>
            <w:tcW w:w="1240" w:type="dxa"/>
            <w:tcBorders>
              <w:top w:val="nil"/>
              <w:left w:val="nil"/>
              <w:bottom w:val="nil"/>
              <w:right w:val="nil"/>
            </w:tcBorders>
            <w:noWrap/>
            <w:vAlign w:val="center"/>
            <w:hideMark/>
          </w:tcPr>
          <w:p w14:paraId="638A0304"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WHO</w:t>
            </w:r>
          </w:p>
        </w:tc>
        <w:tc>
          <w:tcPr>
            <w:tcW w:w="4780" w:type="dxa"/>
            <w:tcBorders>
              <w:top w:val="nil"/>
              <w:left w:val="nil"/>
              <w:bottom w:val="nil"/>
              <w:right w:val="nil"/>
            </w:tcBorders>
            <w:noWrap/>
            <w:vAlign w:val="center"/>
            <w:hideMark/>
          </w:tcPr>
          <w:p w14:paraId="40A29768"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 xml:space="preserve">World </w:t>
            </w:r>
            <w:proofErr w:type="spellStart"/>
            <w:r w:rsidRPr="006808C7">
              <w:rPr>
                <w:rFonts w:ascii="Arial" w:hAnsi="Arial" w:cs="Arial"/>
                <w:color w:val="000000"/>
                <w:lang w:val="fr-FR" w:eastAsia="fr-FR"/>
              </w:rPr>
              <w:t>Health</w:t>
            </w:r>
            <w:proofErr w:type="spellEnd"/>
            <w:r w:rsidRPr="006808C7">
              <w:rPr>
                <w:rFonts w:ascii="Arial" w:hAnsi="Arial" w:cs="Arial"/>
                <w:color w:val="000000"/>
                <w:lang w:val="fr-FR" w:eastAsia="fr-FR"/>
              </w:rPr>
              <w:t xml:space="preserve"> </w:t>
            </w:r>
            <w:proofErr w:type="spellStart"/>
            <w:r w:rsidRPr="006808C7">
              <w:rPr>
                <w:rFonts w:ascii="Arial" w:hAnsi="Arial" w:cs="Arial"/>
                <w:color w:val="000000"/>
                <w:lang w:val="fr-FR" w:eastAsia="fr-FR"/>
              </w:rPr>
              <w:t>Organization</w:t>
            </w:r>
            <w:proofErr w:type="spellEnd"/>
          </w:p>
        </w:tc>
      </w:tr>
      <w:tr w:rsidR="005475EE" w:rsidRPr="006808C7" w14:paraId="497E9C81" w14:textId="77777777" w:rsidTr="005475EE">
        <w:trPr>
          <w:trHeight w:val="288"/>
        </w:trPr>
        <w:tc>
          <w:tcPr>
            <w:tcW w:w="1240" w:type="dxa"/>
            <w:tcBorders>
              <w:top w:val="nil"/>
              <w:left w:val="nil"/>
              <w:bottom w:val="nil"/>
              <w:right w:val="nil"/>
            </w:tcBorders>
            <w:noWrap/>
            <w:vAlign w:val="center"/>
            <w:hideMark/>
          </w:tcPr>
          <w:p w14:paraId="1CA3E3A1"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B.</w:t>
            </w:r>
          </w:p>
        </w:tc>
        <w:tc>
          <w:tcPr>
            <w:tcW w:w="4780" w:type="dxa"/>
            <w:tcBorders>
              <w:top w:val="nil"/>
              <w:left w:val="nil"/>
              <w:bottom w:val="nil"/>
              <w:right w:val="nil"/>
            </w:tcBorders>
            <w:noWrap/>
            <w:vAlign w:val="center"/>
            <w:hideMark/>
          </w:tcPr>
          <w:p w14:paraId="56605A8C" w14:textId="77777777" w:rsidR="005475EE" w:rsidRPr="006808C7" w:rsidRDefault="005475EE" w:rsidP="005475EE">
            <w:pPr>
              <w:rPr>
                <w:rFonts w:ascii="Arial" w:hAnsi="Arial" w:cs="Arial"/>
                <w:color w:val="000000"/>
                <w:lang w:val="fr-FR" w:eastAsia="fr-FR"/>
              </w:rPr>
            </w:pPr>
            <w:proofErr w:type="spellStart"/>
            <w:r w:rsidRPr="006808C7">
              <w:rPr>
                <w:rFonts w:ascii="Arial" w:hAnsi="Arial" w:cs="Arial"/>
                <w:color w:val="000000"/>
                <w:lang w:val="fr-FR" w:eastAsia="fr-FR"/>
              </w:rPr>
              <w:t>Bixa</w:t>
            </w:r>
            <w:proofErr w:type="spellEnd"/>
          </w:p>
        </w:tc>
      </w:tr>
      <w:tr w:rsidR="005475EE" w:rsidRPr="006808C7" w14:paraId="4829E01A" w14:textId="77777777" w:rsidTr="005475EE">
        <w:trPr>
          <w:trHeight w:val="288"/>
        </w:trPr>
        <w:tc>
          <w:tcPr>
            <w:tcW w:w="1240" w:type="dxa"/>
            <w:tcBorders>
              <w:top w:val="nil"/>
              <w:left w:val="nil"/>
              <w:bottom w:val="nil"/>
              <w:right w:val="nil"/>
            </w:tcBorders>
            <w:noWrap/>
            <w:vAlign w:val="center"/>
            <w:hideMark/>
          </w:tcPr>
          <w:p w14:paraId="1946CD11"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E. 260b</w:t>
            </w:r>
          </w:p>
        </w:tc>
        <w:tc>
          <w:tcPr>
            <w:tcW w:w="4780" w:type="dxa"/>
            <w:tcBorders>
              <w:top w:val="nil"/>
              <w:left w:val="nil"/>
              <w:bottom w:val="nil"/>
              <w:right w:val="nil"/>
            </w:tcBorders>
            <w:noWrap/>
            <w:vAlign w:val="center"/>
            <w:hideMark/>
          </w:tcPr>
          <w:p w14:paraId="4C35D499"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Acide acétique (glacial), Acide éthanoïque</w:t>
            </w:r>
          </w:p>
        </w:tc>
      </w:tr>
      <w:tr w:rsidR="005475EE" w:rsidRPr="006808C7" w14:paraId="2E350CAD" w14:textId="77777777" w:rsidTr="005475EE">
        <w:trPr>
          <w:trHeight w:val="288"/>
        </w:trPr>
        <w:tc>
          <w:tcPr>
            <w:tcW w:w="1240" w:type="dxa"/>
            <w:tcBorders>
              <w:top w:val="nil"/>
              <w:left w:val="nil"/>
              <w:bottom w:val="nil"/>
              <w:right w:val="nil"/>
            </w:tcBorders>
            <w:noWrap/>
            <w:vAlign w:val="center"/>
            <w:hideMark/>
          </w:tcPr>
          <w:p w14:paraId="09871C37"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UHPLC</w:t>
            </w:r>
          </w:p>
        </w:tc>
        <w:tc>
          <w:tcPr>
            <w:tcW w:w="4780" w:type="dxa"/>
            <w:tcBorders>
              <w:top w:val="nil"/>
              <w:left w:val="nil"/>
              <w:bottom w:val="nil"/>
              <w:right w:val="nil"/>
            </w:tcBorders>
            <w:noWrap/>
            <w:vAlign w:val="center"/>
            <w:hideMark/>
          </w:tcPr>
          <w:p w14:paraId="1F522A7F" w14:textId="77777777" w:rsidR="005475EE" w:rsidRPr="006808C7" w:rsidRDefault="005475EE" w:rsidP="005475EE">
            <w:pPr>
              <w:rPr>
                <w:rFonts w:ascii="Arial" w:hAnsi="Arial" w:cs="Arial"/>
                <w:color w:val="000000"/>
                <w:lang w:eastAsia="fr-FR"/>
              </w:rPr>
            </w:pPr>
            <w:r w:rsidRPr="006808C7">
              <w:rPr>
                <w:rFonts w:ascii="Arial" w:hAnsi="Arial" w:cs="Arial"/>
                <w:color w:val="000000"/>
                <w:lang w:eastAsia="fr-FR"/>
              </w:rPr>
              <w:t>Ultra-High Performance Liquid Chromatography</w:t>
            </w:r>
          </w:p>
        </w:tc>
      </w:tr>
      <w:tr w:rsidR="005475EE" w:rsidRPr="006808C7" w14:paraId="1EAAD06D" w14:textId="77777777" w:rsidTr="005475EE">
        <w:trPr>
          <w:trHeight w:val="288"/>
        </w:trPr>
        <w:tc>
          <w:tcPr>
            <w:tcW w:w="1240" w:type="dxa"/>
            <w:tcBorders>
              <w:top w:val="nil"/>
              <w:left w:val="nil"/>
              <w:bottom w:val="nil"/>
              <w:right w:val="nil"/>
            </w:tcBorders>
            <w:noWrap/>
            <w:vAlign w:val="center"/>
            <w:hideMark/>
          </w:tcPr>
          <w:p w14:paraId="443407B6"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UV</w:t>
            </w:r>
          </w:p>
        </w:tc>
        <w:tc>
          <w:tcPr>
            <w:tcW w:w="4780" w:type="dxa"/>
            <w:tcBorders>
              <w:top w:val="nil"/>
              <w:left w:val="nil"/>
              <w:bottom w:val="nil"/>
              <w:right w:val="nil"/>
            </w:tcBorders>
            <w:noWrap/>
            <w:vAlign w:val="center"/>
            <w:hideMark/>
          </w:tcPr>
          <w:p w14:paraId="1B18BA2B"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Ultraviolet radiation</w:t>
            </w:r>
          </w:p>
        </w:tc>
      </w:tr>
      <w:tr w:rsidR="005475EE" w:rsidRPr="006808C7" w14:paraId="3EEB3BA0" w14:textId="77777777" w:rsidTr="005475EE">
        <w:trPr>
          <w:trHeight w:val="288"/>
        </w:trPr>
        <w:tc>
          <w:tcPr>
            <w:tcW w:w="1240" w:type="dxa"/>
            <w:tcBorders>
              <w:top w:val="nil"/>
              <w:left w:val="nil"/>
              <w:bottom w:val="nil"/>
              <w:right w:val="nil"/>
            </w:tcBorders>
            <w:noWrap/>
            <w:vAlign w:val="center"/>
            <w:hideMark/>
          </w:tcPr>
          <w:p w14:paraId="1A0AA00B"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°C</w:t>
            </w:r>
          </w:p>
        </w:tc>
        <w:tc>
          <w:tcPr>
            <w:tcW w:w="4780" w:type="dxa"/>
            <w:tcBorders>
              <w:top w:val="nil"/>
              <w:left w:val="nil"/>
              <w:bottom w:val="nil"/>
              <w:right w:val="nil"/>
            </w:tcBorders>
            <w:noWrap/>
            <w:vAlign w:val="center"/>
            <w:hideMark/>
          </w:tcPr>
          <w:p w14:paraId="24AA938D" w14:textId="77777777" w:rsidR="005475EE" w:rsidRPr="006808C7" w:rsidRDefault="005475EE" w:rsidP="005475EE">
            <w:pPr>
              <w:rPr>
                <w:rFonts w:ascii="Arial" w:hAnsi="Arial" w:cs="Arial"/>
                <w:color w:val="000000"/>
                <w:lang w:val="fr-FR" w:eastAsia="fr-FR"/>
              </w:rPr>
            </w:pPr>
            <w:proofErr w:type="spellStart"/>
            <w:r w:rsidRPr="006808C7">
              <w:rPr>
                <w:rFonts w:ascii="Arial" w:hAnsi="Arial" w:cs="Arial"/>
                <w:color w:val="000000"/>
                <w:lang w:val="fr-FR" w:eastAsia="fr-FR"/>
              </w:rPr>
              <w:t>Degree</w:t>
            </w:r>
            <w:proofErr w:type="spellEnd"/>
            <w:r w:rsidRPr="006808C7">
              <w:rPr>
                <w:rFonts w:ascii="Arial" w:hAnsi="Arial" w:cs="Arial"/>
                <w:color w:val="000000"/>
                <w:lang w:val="fr-FR" w:eastAsia="fr-FR"/>
              </w:rPr>
              <w:t xml:space="preserve"> Celsius</w:t>
            </w:r>
          </w:p>
        </w:tc>
      </w:tr>
      <w:tr w:rsidR="005475EE" w:rsidRPr="00A36A06" w14:paraId="6CA5EDE4" w14:textId="77777777" w:rsidTr="005475EE">
        <w:trPr>
          <w:trHeight w:val="288"/>
        </w:trPr>
        <w:tc>
          <w:tcPr>
            <w:tcW w:w="1240" w:type="dxa"/>
            <w:tcBorders>
              <w:top w:val="nil"/>
              <w:left w:val="nil"/>
              <w:bottom w:val="nil"/>
              <w:right w:val="nil"/>
            </w:tcBorders>
            <w:noWrap/>
            <w:vAlign w:val="center"/>
            <w:hideMark/>
          </w:tcPr>
          <w:p w14:paraId="615B33D4" w14:textId="77777777" w:rsidR="005475EE" w:rsidRPr="006808C7" w:rsidRDefault="005475EE" w:rsidP="005475EE">
            <w:pPr>
              <w:rPr>
                <w:rFonts w:ascii="Arial" w:hAnsi="Arial" w:cs="Arial"/>
                <w:color w:val="000000"/>
                <w:lang w:val="fr-FR" w:eastAsia="fr-FR"/>
              </w:rPr>
            </w:pPr>
            <w:r w:rsidRPr="006808C7">
              <w:rPr>
                <w:rFonts w:ascii="Arial" w:hAnsi="Arial" w:cs="Arial"/>
                <w:color w:val="000000"/>
                <w:lang w:val="fr-FR" w:eastAsia="fr-FR"/>
              </w:rPr>
              <w:t>JORA</w:t>
            </w:r>
          </w:p>
        </w:tc>
        <w:tc>
          <w:tcPr>
            <w:tcW w:w="4780" w:type="dxa"/>
            <w:tcBorders>
              <w:top w:val="nil"/>
              <w:left w:val="nil"/>
              <w:bottom w:val="nil"/>
              <w:right w:val="nil"/>
            </w:tcBorders>
            <w:noWrap/>
            <w:vAlign w:val="center"/>
            <w:hideMark/>
          </w:tcPr>
          <w:p w14:paraId="02E02988" w14:textId="77777777" w:rsidR="005475EE" w:rsidRPr="005475EE" w:rsidRDefault="005475EE" w:rsidP="005475EE">
            <w:pPr>
              <w:rPr>
                <w:rFonts w:ascii="Arial" w:hAnsi="Arial" w:cs="Arial"/>
                <w:color w:val="000000"/>
                <w:lang w:val="fr-FR" w:eastAsia="fr-FR"/>
              </w:rPr>
            </w:pPr>
            <w:r w:rsidRPr="006808C7">
              <w:rPr>
                <w:rFonts w:ascii="Arial" w:hAnsi="Arial" w:cs="Arial"/>
                <w:color w:val="000000"/>
                <w:lang w:val="fr-FR" w:eastAsia="fr-FR"/>
              </w:rPr>
              <w:t xml:space="preserve">Journal Officiel de la </w:t>
            </w:r>
            <w:proofErr w:type="spellStart"/>
            <w:r w:rsidRPr="006808C7">
              <w:rPr>
                <w:rFonts w:ascii="Arial" w:hAnsi="Arial" w:cs="Arial"/>
                <w:color w:val="000000"/>
                <w:lang w:val="fr-FR" w:eastAsia="fr-FR"/>
              </w:rPr>
              <w:t>Republique</w:t>
            </w:r>
            <w:proofErr w:type="spellEnd"/>
            <w:r w:rsidRPr="006808C7">
              <w:rPr>
                <w:rFonts w:ascii="Arial" w:hAnsi="Arial" w:cs="Arial"/>
                <w:color w:val="000000"/>
                <w:lang w:val="fr-FR" w:eastAsia="fr-FR"/>
              </w:rPr>
              <w:t xml:space="preserve"> Algérienne</w:t>
            </w:r>
          </w:p>
        </w:tc>
      </w:tr>
    </w:tbl>
    <w:p w14:paraId="729AB356" w14:textId="77777777" w:rsidR="005475EE" w:rsidRPr="005475EE" w:rsidRDefault="005475EE" w:rsidP="00441B6F">
      <w:pPr>
        <w:pStyle w:val="Body"/>
        <w:spacing w:after="0"/>
        <w:rPr>
          <w:rFonts w:ascii="Arial" w:hAnsi="Arial" w:cs="Arial"/>
          <w:lang w:val="fr-FR"/>
        </w:rPr>
      </w:pPr>
    </w:p>
    <w:p w14:paraId="5BD0874A" w14:textId="77777777" w:rsidR="005475EE" w:rsidRPr="005475EE" w:rsidRDefault="005475EE" w:rsidP="00441B6F">
      <w:pPr>
        <w:pStyle w:val="Body"/>
        <w:spacing w:after="0"/>
        <w:rPr>
          <w:rFonts w:ascii="Arial" w:hAnsi="Arial" w:cs="Arial"/>
          <w:lang w:val="fr-FR"/>
        </w:rPr>
      </w:pPr>
    </w:p>
    <w:p w14:paraId="198D4B36" w14:textId="3139184F" w:rsidR="004D4277" w:rsidRPr="007D2ADD" w:rsidRDefault="004D4277" w:rsidP="00441B6F">
      <w:pPr>
        <w:pStyle w:val="Appendix"/>
        <w:spacing w:after="0"/>
        <w:jc w:val="both"/>
        <w:rPr>
          <w:rFonts w:ascii="Arial" w:hAnsi="Arial" w:cs="Arial"/>
          <w:b w:val="0"/>
          <w:lang w:val="fr-FR"/>
        </w:rPr>
        <w:sectPr w:rsidR="004D4277" w:rsidRPr="007D2ADD" w:rsidSect="00BD7977">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55358FAF" w14:textId="2962F756" w:rsidR="00F07849" w:rsidRPr="007D2ADD" w:rsidRDefault="00F07849" w:rsidP="00441B6F">
      <w:pPr>
        <w:pStyle w:val="Appendix"/>
        <w:spacing w:after="0"/>
        <w:jc w:val="both"/>
        <w:rPr>
          <w:rFonts w:ascii="Arial" w:hAnsi="Arial" w:cs="Arial"/>
          <w:b w:val="0"/>
          <w:lang w:val="fr-FR"/>
        </w:rPr>
      </w:pPr>
    </w:p>
    <w:sectPr w:rsidR="00F07849" w:rsidRPr="007D2ADD" w:rsidSect="00BD797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22BAB" w14:textId="77777777" w:rsidR="00EA0EB0" w:rsidRDefault="00EA0EB0" w:rsidP="00C37E61">
      <w:r>
        <w:separator/>
      </w:r>
    </w:p>
  </w:endnote>
  <w:endnote w:type="continuationSeparator" w:id="0">
    <w:p w14:paraId="7910A95D" w14:textId="77777777" w:rsidR="00EA0EB0" w:rsidRDefault="00EA0E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IDFont+F5">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B6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ACAFE" w14:textId="77777777" w:rsidR="00EA0EB0" w:rsidRDefault="00EA0EB0" w:rsidP="00C37E61">
      <w:r>
        <w:separator/>
      </w:r>
    </w:p>
  </w:footnote>
  <w:footnote w:type="continuationSeparator" w:id="0">
    <w:p w14:paraId="4487E639" w14:textId="77777777" w:rsidR="00EA0EB0" w:rsidRDefault="00EA0E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76E9" w14:textId="5EE4DC6F" w:rsidR="00BD7977" w:rsidRDefault="00B96E5F">
    <w:pPr>
      <w:pStyle w:val="Header"/>
    </w:pPr>
    <w:r>
      <w:rPr>
        <w:noProof/>
      </w:rPr>
      <w:pict w14:anchorId="1BB73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F61D" w14:textId="43070E3F" w:rsidR="00BD7977" w:rsidRDefault="00B96E5F">
    <w:pPr>
      <w:pStyle w:val="Header"/>
    </w:pPr>
    <w:r>
      <w:rPr>
        <w:noProof/>
      </w:rPr>
      <w:pict w14:anchorId="42F4C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809FB" w14:textId="1AD1EFB3" w:rsidR="00296529" w:rsidRPr="00296529" w:rsidRDefault="00B96E5F" w:rsidP="00296529">
    <w:pPr>
      <w:ind w:left="2160"/>
      <w:jc w:val="center"/>
      <w:rPr>
        <w:rFonts w:ascii="Times New Roman" w:eastAsia="Calibri" w:hAnsi="Times New Roman"/>
        <w:i/>
        <w:sz w:val="18"/>
        <w:szCs w:val="22"/>
      </w:rPr>
    </w:pPr>
    <w:r>
      <w:rPr>
        <w:noProof/>
      </w:rPr>
      <w:pict w14:anchorId="209BF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13DCB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064B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8CD3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A59A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1256A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E94392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4DC54" w14:textId="7B15A22B" w:rsidR="00BD7977" w:rsidRDefault="00B96E5F">
    <w:pPr>
      <w:pStyle w:val="Header"/>
    </w:pPr>
    <w:r>
      <w:rPr>
        <w:noProof/>
      </w:rPr>
      <w:pict w14:anchorId="06EAD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2066" w14:textId="3F6A7FDA" w:rsidR="00BD7977" w:rsidRDefault="00B96E5F">
    <w:pPr>
      <w:pStyle w:val="Header"/>
    </w:pPr>
    <w:r>
      <w:rPr>
        <w:noProof/>
      </w:rPr>
      <w:pict w14:anchorId="27D8B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CF6F" w14:textId="6061FE80" w:rsidR="00BD7977" w:rsidRDefault="00B96E5F">
    <w:pPr>
      <w:pStyle w:val="Header"/>
    </w:pPr>
    <w:r>
      <w:rPr>
        <w:noProof/>
      </w:rPr>
      <w:pict w14:anchorId="74E7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F06F5"/>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28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B1C4E7B"/>
    <w:multiLevelType w:val="hybridMultilevel"/>
    <w:tmpl w:val="113EB3F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BF7C1F"/>
    <w:multiLevelType w:val="hybridMultilevel"/>
    <w:tmpl w:val="B3E4E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12219A"/>
    <w:multiLevelType w:val="hybridMultilevel"/>
    <w:tmpl w:val="8B0A81F4"/>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19"/>
  </w:num>
  <w:num w:numId="12">
    <w:abstractNumId w:val="4"/>
  </w:num>
  <w:num w:numId="13">
    <w:abstractNumId w:val="18"/>
  </w:num>
  <w:num w:numId="14">
    <w:abstractNumId w:val="9"/>
  </w:num>
  <w:num w:numId="15">
    <w:abstractNumId w:val="24"/>
  </w:num>
  <w:num w:numId="16">
    <w:abstractNumId w:val="6"/>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7"/>
  </w:num>
  <w:num w:numId="27">
    <w:abstractNumId w:val="23"/>
  </w:num>
  <w:num w:numId="28">
    <w:abstractNumId w:val="30"/>
  </w:num>
  <w:num w:numId="29">
    <w:abstractNumId w:val="27"/>
  </w:num>
  <w:num w:numId="30">
    <w:abstractNumId w:val="11"/>
  </w:num>
  <w:num w:numId="31">
    <w:abstractNumId w:val="21"/>
  </w:num>
  <w:num w:numId="32">
    <w:abstractNumId w:val="31"/>
  </w:num>
  <w:num w:numId="33">
    <w:abstractNumId w:val="2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wMjIwMDY3MTY0MDFU0lEKTi0uzszPAykwrAUAr69MNSwAAAA="/>
    <w:docVar w:name="EN.InstantFormat" w:val="&lt;ENInstantFormat&gt;&lt;Enabled&gt;1&lt;/Enabled&gt;&lt;ScanUnformatted&gt;1&lt;/ScanUnformatted&gt;&lt;ScanChanges&gt;1&lt;/ScanChanges&gt;&lt;Suspended&gt;0&lt;/Suspended&gt;&lt;/ENInstantFormat&gt;"/>
    <w:docVar w:name="EN.Layout" w:val="&lt;ENLayout&gt;&lt;Style&gt;Numbered Copy2&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datvtpxjsvp9se5rx9x2senrpvrwxw5tzz5&quot;&gt;References_Roucou&lt;record-ids&gt;&lt;item&gt;1&lt;/item&gt;&lt;item&gt;2&lt;/item&gt;&lt;item&gt;8&lt;/item&gt;&lt;item&gt;16&lt;/item&gt;&lt;item&gt;30&lt;/item&gt;&lt;item&gt;68&lt;/item&gt;&lt;item&gt;83&lt;/item&gt;&lt;item&gt;96&lt;/item&gt;&lt;item&gt;106&lt;/item&gt;&lt;item&gt;139&lt;/item&gt;&lt;item&gt;148&lt;/item&gt;&lt;item&gt;175&lt;/item&gt;&lt;item&gt;192&lt;/item&gt;&lt;item&gt;229&lt;/item&gt;&lt;item&gt;252&lt;/item&gt;&lt;item&gt;257&lt;/item&gt;&lt;item&gt;259&lt;/item&gt;&lt;item&gt;260&lt;/item&gt;&lt;item&gt;277&lt;/item&gt;&lt;item&gt;294&lt;/item&gt;&lt;item&gt;304&lt;/item&gt;&lt;item&gt;309&lt;/item&gt;&lt;item&gt;310&lt;/item&gt;&lt;item&gt;311&lt;/item&gt;&lt;item&gt;312&lt;/item&gt;&lt;item&gt;313&lt;/item&gt;&lt;item&gt;314&lt;/item&gt;&lt;item&gt;315&lt;/item&gt;&lt;item&gt;316&lt;/item&gt;&lt;item&gt;318&lt;/item&gt;&lt;item&gt;319&lt;/item&gt;&lt;item&gt;320&lt;/item&gt;&lt;item&gt;326&lt;/item&gt;&lt;item&gt;335&lt;/item&gt;&lt;item&gt;336&lt;/item&gt;&lt;item&gt;338&lt;/item&gt;&lt;item&gt;339&lt;/item&gt;&lt;item&gt;341&lt;/item&gt;&lt;item&gt;342&lt;/item&gt;&lt;item&gt;343&lt;/item&gt;&lt;item&gt;344&lt;/item&gt;&lt;item&gt;345&lt;/item&gt;&lt;item&gt;346&lt;/item&gt;&lt;item&gt;347&lt;/item&gt;&lt;item&gt;348&lt;/item&gt;&lt;item&gt;349&lt;/item&gt;&lt;item&gt;370&lt;/item&gt;&lt;item&gt;651&lt;/item&gt;&lt;item&gt;654&lt;/item&gt;&lt;item&gt;655&lt;/item&gt;&lt;item&gt;656&lt;/item&gt;&lt;item&gt;657&lt;/item&gt;&lt;item&gt;658&lt;/item&gt;&lt;item&gt;659&lt;/item&gt;&lt;item&gt;661&lt;/item&gt;&lt;item&gt;662&lt;/item&gt;&lt;item&gt;663&lt;/item&gt;&lt;item&gt;664&lt;/item&gt;&lt;item&gt;665&lt;/item&gt;&lt;item&gt;667&lt;/item&gt;&lt;item&gt;668&lt;/item&gt;&lt;item&gt;670&lt;/item&gt;&lt;item&gt;671&lt;/item&gt;&lt;item&gt;672&lt;/item&gt;&lt;item&gt;675&lt;/item&gt;&lt;item&gt;681&lt;/item&gt;&lt;/record-ids&gt;&lt;/item&gt;&lt;/Libraries&gt;"/>
  </w:docVars>
  <w:rsids>
    <w:rsidRoot w:val="00AA6219"/>
    <w:rsid w:val="00000F8F"/>
    <w:rsid w:val="00030174"/>
    <w:rsid w:val="0004579C"/>
    <w:rsid w:val="00050FF9"/>
    <w:rsid w:val="00064379"/>
    <w:rsid w:val="0008032D"/>
    <w:rsid w:val="0008579A"/>
    <w:rsid w:val="000A3D22"/>
    <w:rsid w:val="000A47FA"/>
    <w:rsid w:val="000A65D3"/>
    <w:rsid w:val="000B1E33"/>
    <w:rsid w:val="000D689F"/>
    <w:rsid w:val="000E7B7B"/>
    <w:rsid w:val="000E7D62"/>
    <w:rsid w:val="00103357"/>
    <w:rsid w:val="001200A5"/>
    <w:rsid w:val="00123C9F"/>
    <w:rsid w:val="00126190"/>
    <w:rsid w:val="00130F17"/>
    <w:rsid w:val="001320BF"/>
    <w:rsid w:val="00163BC4"/>
    <w:rsid w:val="00183996"/>
    <w:rsid w:val="00184E9E"/>
    <w:rsid w:val="00191062"/>
    <w:rsid w:val="00192B72"/>
    <w:rsid w:val="001A29D8"/>
    <w:rsid w:val="001A5CAA"/>
    <w:rsid w:val="001B0427"/>
    <w:rsid w:val="001B4B7D"/>
    <w:rsid w:val="001D3A51"/>
    <w:rsid w:val="001E10D2"/>
    <w:rsid w:val="001E25B4"/>
    <w:rsid w:val="001E44FE"/>
    <w:rsid w:val="001F6E5A"/>
    <w:rsid w:val="00200595"/>
    <w:rsid w:val="00204835"/>
    <w:rsid w:val="00227D87"/>
    <w:rsid w:val="00231920"/>
    <w:rsid w:val="0023195C"/>
    <w:rsid w:val="0024282C"/>
    <w:rsid w:val="002460DC"/>
    <w:rsid w:val="00250985"/>
    <w:rsid w:val="002556F6"/>
    <w:rsid w:val="00283105"/>
    <w:rsid w:val="00284C4C"/>
    <w:rsid w:val="00287E68"/>
    <w:rsid w:val="00296529"/>
    <w:rsid w:val="002B27FB"/>
    <w:rsid w:val="002B685A"/>
    <w:rsid w:val="002C57D2"/>
    <w:rsid w:val="002C7E1A"/>
    <w:rsid w:val="002E0D56"/>
    <w:rsid w:val="00315186"/>
    <w:rsid w:val="0033343E"/>
    <w:rsid w:val="00343331"/>
    <w:rsid w:val="00345082"/>
    <w:rsid w:val="003512C2"/>
    <w:rsid w:val="00363EF1"/>
    <w:rsid w:val="00371FB6"/>
    <w:rsid w:val="003763C1"/>
    <w:rsid w:val="00376BBE"/>
    <w:rsid w:val="0039050B"/>
    <w:rsid w:val="0039224F"/>
    <w:rsid w:val="00393283"/>
    <w:rsid w:val="003A43A4"/>
    <w:rsid w:val="003A7E18"/>
    <w:rsid w:val="003C4C86"/>
    <w:rsid w:val="003C6258"/>
    <w:rsid w:val="003E2904"/>
    <w:rsid w:val="003E65C1"/>
    <w:rsid w:val="003F0727"/>
    <w:rsid w:val="00401927"/>
    <w:rsid w:val="0041027F"/>
    <w:rsid w:val="00412475"/>
    <w:rsid w:val="00423789"/>
    <w:rsid w:val="00424DE6"/>
    <w:rsid w:val="004321CB"/>
    <w:rsid w:val="00433299"/>
    <w:rsid w:val="00440F43"/>
    <w:rsid w:val="00441B6F"/>
    <w:rsid w:val="00446221"/>
    <w:rsid w:val="00450E62"/>
    <w:rsid w:val="004539DB"/>
    <w:rsid w:val="00471A80"/>
    <w:rsid w:val="00473D1C"/>
    <w:rsid w:val="00496C0C"/>
    <w:rsid w:val="004C0C63"/>
    <w:rsid w:val="004D305E"/>
    <w:rsid w:val="004D4277"/>
    <w:rsid w:val="00502516"/>
    <w:rsid w:val="00505F06"/>
    <w:rsid w:val="00506828"/>
    <w:rsid w:val="0053056E"/>
    <w:rsid w:val="005432AD"/>
    <w:rsid w:val="00544F91"/>
    <w:rsid w:val="005475EE"/>
    <w:rsid w:val="00554FDA"/>
    <w:rsid w:val="00576D9A"/>
    <w:rsid w:val="005C45DA"/>
    <w:rsid w:val="005C784C"/>
    <w:rsid w:val="005D17F6"/>
    <w:rsid w:val="005E5539"/>
    <w:rsid w:val="00602BF5"/>
    <w:rsid w:val="0061455C"/>
    <w:rsid w:val="00617FDD"/>
    <w:rsid w:val="00633614"/>
    <w:rsid w:val="00633F68"/>
    <w:rsid w:val="00636EB2"/>
    <w:rsid w:val="006375B8"/>
    <w:rsid w:val="0066510A"/>
    <w:rsid w:val="00673F9F"/>
    <w:rsid w:val="006808C7"/>
    <w:rsid w:val="00686953"/>
    <w:rsid w:val="00687DEA"/>
    <w:rsid w:val="00687E67"/>
    <w:rsid w:val="006967F7"/>
    <w:rsid w:val="006A250C"/>
    <w:rsid w:val="006A2DC7"/>
    <w:rsid w:val="006B21D3"/>
    <w:rsid w:val="006B57D0"/>
    <w:rsid w:val="006D30FF"/>
    <w:rsid w:val="006D5581"/>
    <w:rsid w:val="006D6940"/>
    <w:rsid w:val="006F11EC"/>
    <w:rsid w:val="0070082C"/>
    <w:rsid w:val="007136F8"/>
    <w:rsid w:val="00733DAF"/>
    <w:rsid w:val="007369E6"/>
    <w:rsid w:val="00746E59"/>
    <w:rsid w:val="0074784F"/>
    <w:rsid w:val="00754C9A"/>
    <w:rsid w:val="0075599A"/>
    <w:rsid w:val="00761D52"/>
    <w:rsid w:val="0077749E"/>
    <w:rsid w:val="00790ADA"/>
    <w:rsid w:val="007D2288"/>
    <w:rsid w:val="007D2ADD"/>
    <w:rsid w:val="007E088F"/>
    <w:rsid w:val="007F7B32"/>
    <w:rsid w:val="00804BC2"/>
    <w:rsid w:val="0081431A"/>
    <w:rsid w:val="00816EB0"/>
    <w:rsid w:val="0083216F"/>
    <w:rsid w:val="0084157F"/>
    <w:rsid w:val="00860000"/>
    <w:rsid w:val="00863BD3"/>
    <w:rsid w:val="008641ED"/>
    <w:rsid w:val="00866D66"/>
    <w:rsid w:val="008671C6"/>
    <w:rsid w:val="00875803"/>
    <w:rsid w:val="008B459E"/>
    <w:rsid w:val="008E13AE"/>
    <w:rsid w:val="008E1506"/>
    <w:rsid w:val="008E710C"/>
    <w:rsid w:val="008F69D6"/>
    <w:rsid w:val="009005BF"/>
    <w:rsid w:val="00902823"/>
    <w:rsid w:val="009043E9"/>
    <w:rsid w:val="00915CA6"/>
    <w:rsid w:val="00927834"/>
    <w:rsid w:val="009304C0"/>
    <w:rsid w:val="009500A6"/>
    <w:rsid w:val="00955FE6"/>
    <w:rsid w:val="00957C18"/>
    <w:rsid w:val="009659BA"/>
    <w:rsid w:val="00966A03"/>
    <w:rsid w:val="00977C22"/>
    <w:rsid w:val="00983040"/>
    <w:rsid w:val="00997B26"/>
    <w:rsid w:val="009A2BB2"/>
    <w:rsid w:val="009B2D6C"/>
    <w:rsid w:val="009B3FB9"/>
    <w:rsid w:val="009C2465"/>
    <w:rsid w:val="009D35A0"/>
    <w:rsid w:val="009D7EB7"/>
    <w:rsid w:val="009E048A"/>
    <w:rsid w:val="009E08E9"/>
    <w:rsid w:val="009E3DB9"/>
    <w:rsid w:val="009E63E3"/>
    <w:rsid w:val="009E6E35"/>
    <w:rsid w:val="009F0EDA"/>
    <w:rsid w:val="00A03B96"/>
    <w:rsid w:val="00A05B19"/>
    <w:rsid w:val="00A1134E"/>
    <w:rsid w:val="00A24E7E"/>
    <w:rsid w:val="00A258C3"/>
    <w:rsid w:val="00A27256"/>
    <w:rsid w:val="00A347C0"/>
    <w:rsid w:val="00A36A06"/>
    <w:rsid w:val="00A51431"/>
    <w:rsid w:val="00A539AD"/>
    <w:rsid w:val="00A94063"/>
    <w:rsid w:val="00AA6219"/>
    <w:rsid w:val="00AA74E0"/>
    <w:rsid w:val="00AB194C"/>
    <w:rsid w:val="00AB703F"/>
    <w:rsid w:val="00AC3D72"/>
    <w:rsid w:val="00AC6BB8"/>
    <w:rsid w:val="00AE008F"/>
    <w:rsid w:val="00B01C05"/>
    <w:rsid w:val="00B01FCD"/>
    <w:rsid w:val="00B1776C"/>
    <w:rsid w:val="00B23421"/>
    <w:rsid w:val="00B356CD"/>
    <w:rsid w:val="00B52583"/>
    <w:rsid w:val="00B52896"/>
    <w:rsid w:val="00B95236"/>
    <w:rsid w:val="00B96BD9"/>
    <w:rsid w:val="00B96E5F"/>
    <w:rsid w:val="00B9725D"/>
    <w:rsid w:val="00BA1B01"/>
    <w:rsid w:val="00BA2641"/>
    <w:rsid w:val="00BB37AA"/>
    <w:rsid w:val="00BB5850"/>
    <w:rsid w:val="00BC53A0"/>
    <w:rsid w:val="00BD59A1"/>
    <w:rsid w:val="00BD7977"/>
    <w:rsid w:val="00BE62AD"/>
    <w:rsid w:val="00BF121F"/>
    <w:rsid w:val="00BF1F80"/>
    <w:rsid w:val="00C06370"/>
    <w:rsid w:val="00C166EF"/>
    <w:rsid w:val="00C17EB0"/>
    <w:rsid w:val="00C2481C"/>
    <w:rsid w:val="00C27F5F"/>
    <w:rsid w:val="00C30A0F"/>
    <w:rsid w:val="00C37032"/>
    <w:rsid w:val="00C37E61"/>
    <w:rsid w:val="00C40F93"/>
    <w:rsid w:val="00C70F1B"/>
    <w:rsid w:val="00C71A47"/>
    <w:rsid w:val="00C7464C"/>
    <w:rsid w:val="00C84C90"/>
    <w:rsid w:val="00C85588"/>
    <w:rsid w:val="00C93AD1"/>
    <w:rsid w:val="00CD6755"/>
    <w:rsid w:val="00CD6856"/>
    <w:rsid w:val="00CE0089"/>
    <w:rsid w:val="00CE793C"/>
    <w:rsid w:val="00CF193C"/>
    <w:rsid w:val="00D173F1"/>
    <w:rsid w:val="00D74CB0"/>
    <w:rsid w:val="00D8295D"/>
    <w:rsid w:val="00DC2A65"/>
    <w:rsid w:val="00DE15F0"/>
    <w:rsid w:val="00DE5663"/>
    <w:rsid w:val="00DE78AA"/>
    <w:rsid w:val="00DE7D91"/>
    <w:rsid w:val="00DF633F"/>
    <w:rsid w:val="00E053D0"/>
    <w:rsid w:val="00E07F89"/>
    <w:rsid w:val="00E15994"/>
    <w:rsid w:val="00E3114E"/>
    <w:rsid w:val="00E31A70"/>
    <w:rsid w:val="00E35B02"/>
    <w:rsid w:val="00E66496"/>
    <w:rsid w:val="00E66B35"/>
    <w:rsid w:val="00E66E10"/>
    <w:rsid w:val="00E769F6"/>
    <w:rsid w:val="00E83D91"/>
    <w:rsid w:val="00E8407C"/>
    <w:rsid w:val="00E84F3C"/>
    <w:rsid w:val="00EA012C"/>
    <w:rsid w:val="00EA0EB0"/>
    <w:rsid w:val="00EC6A55"/>
    <w:rsid w:val="00EC7EE4"/>
    <w:rsid w:val="00ED0288"/>
    <w:rsid w:val="00EE52CB"/>
    <w:rsid w:val="00EF581D"/>
    <w:rsid w:val="00EF7FD8"/>
    <w:rsid w:val="00F06F59"/>
    <w:rsid w:val="00F07849"/>
    <w:rsid w:val="00F17988"/>
    <w:rsid w:val="00F469F0"/>
    <w:rsid w:val="00F53273"/>
    <w:rsid w:val="00F650D5"/>
    <w:rsid w:val="00F73443"/>
    <w:rsid w:val="00F755E4"/>
    <w:rsid w:val="00F77D02"/>
    <w:rsid w:val="00F82254"/>
    <w:rsid w:val="00FB1146"/>
    <w:rsid w:val="00FB3A86"/>
    <w:rsid w:val="00FC7EC7"/>
    <w:rsid w:val="00FD36C8"/>
    <w:rsid w:val="00FD4501"/>
    <w:rsid w:val="00FE37BC"/>
    <w:rsid w:val="00FE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726EA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F82254"/>
    <w:pPr>
      <w:keepNext/>
      <w:numPr>
        <w:numId w:val="34"/>
      </w:numPr>
      <w:spacing w:before="240" w:after="60" w:line="360" w:lineRule="auto"/>
      <w:jc w:val="both"/>
      <w:outlineLvl w:val="0"/>
    </w:pPr>
    <w:rPr>
      <w:rFonts w:ascii="Arial" w:hAnsi="Arial"/>
      <w:b/>
      <w:kern w:val="28"/>
      <w:sz w:val="22"/>
    </w:rPr>
  </w:style>
  <w:style w:type="paragraph" w:styleId="Heading2">
    <w:name w:val="heading 2"/>
    <w:basedOn w:val="Normal"/>
    <w:next w:val="Normal"/>
    <w:link w:val="Heading2Char"/>
    <w:semiHidden/>
    <w:unhideWhenUsed/>
    <w:qFormat/>
    <w:rsid w:val="00966A03"/>
    <w:pPr>
      <w:keepNext/>
      <w:keepLines/>
      <w:numPr>
        <w:ilvl w:val="1"/>
        <w:numId w:val="3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83D91"/>
    <w:pPr>
      <w:keepNext/>
      <w:keepLines/>
      <w:numPr>
        <w:ilvl w:val="2"/>
        <w:numId w:val="34"/>
      </w:numPr>
      <w:spacing w:before="40" w:line="360" w:lineRule="auto"/>
      <w:ind w:left="720"/>
      <w:jc w:val="both"/>
      <w:outlineLvl w:val="2"/>
    </w:pPr>
    <w:rPr>
      <w:rFonts w:ascii="Arial" w:eastAsiaTheme="majorEastAsia" w:hAnsi="Arial" w:cstheme="majorBidi"/>
      <w:b/>
      <w:szCs w:val="24"/>
    </w:rPr>
  </w:style>
  <w:style w:type="paragraph" w:styleId="Heading4">
    <w:name w:val="heading 4"/>
    <w:basedOn w:val="Normal"/>
    <w:next w:val="Normal"/>
    <w:link w:val="Heading4Char"/>
    <w:semiHidden/>
    <w:unhideWhenUsed/>
    <w:qFormat/>
    <w:rsid w:val="00966A03"/>
    <w:pPr>
      <w:keepNext/>
      <w:keepLines/>
      <w:numPr>
        <w:ilvl w:val="3"/>
        <w:numId w:val="3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83D91"/>
    <w:pPr>
      <w:keepNext/>
      <w:keepLines/>
      <w:numPr>
        <w:ilvl w:val="4"/>
        <w:numId w:val="3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83D91"/>
    <w:pPr>
      <w:keepNext/>
      <w:keepLines/>
      <w:numPr>
        <w:ilvl w:val="5"/>
        <w:numId w:val="3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83D91"/>
    <w:pPr>
      <w:keepNext/>
      <w:keepLines/>
      <w:numPr>
        <w:ilvl w:val="6"/>
        <w:numId w:val="3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83D91"/>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83D91"/>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Glossaire,liste de tableaux,Bullets,References,Numbered List Paragraph,ReferencesCxSpLast,Paragraphe de liste1,Paragraphe de liste11,L_4,Paragraphe de liste4,figure,Titre1,List Paragraph1,Paragraphe 2,Premier,texte,r2"/>
    <w:basedOn w:val="Normal"/>
    <w:link w:val="ListParagraphChar"/>
    <w:uiPriority w:val="34"/>
    <w:qFormat/>
    <w:rsid w:val="00966A03"/>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ListParagraphChar">
    <w:name w:val="List Paragraph Char"/>
    <w:aliases w:val="Glossaire Char,liste de tableaux Char,Bullets Char,References Char,Numbered List Paragraph Char,ReferencesCxSpLast Char,Paragraphe de liste1 Char,Paragraphe de liste11 Char,L_4 Char,Paragraphe de liste4 Char,figure Char,Titre1 Char"/>
    <w:basedOn w:val="DefaultParagraphFont"/>
    <w:link w:val="ListParagraph"/>
    <w:uiPriority w:val="34"/>
    <w:qFormat/>
    <w:rsid w:val="00966A03"/>
    <w:rPr>
      <w:rFonts w:asciiTheme="minorHAnsi" w:eastAsiaTheme="minorHAnsi" w:hAnsiTheme="minorHAnsi" w:cstheme="minorBidi"/>
      <w:sz w:val="22"/>
      <w:szCs w:val="22"/>
      <w:lang w:val="fr-FR"/>
    </w:rPr>
  </w:style>
  <w:style w:type="character" w:customStyle="1" w:styleId="Heading2Char">
    <w:name w:val="Heading 2 Char"/>
    <w:basedOn w:val="DefaultParagraphFont"/>
    <w:link w:val="Heading2"/>
    <w:semiHidden/>
    <w:rsid w:val="00966A0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E83D91"/>
    <w:rPr>
      <w:rFonts w:ascii="Arial" w:eastAsiaTheme="majorEastAsia" w:hAnsi="Arial" w:cstheme="majorBidi"/>
      <w:b/>
      <w:szCs w:val="24"/>
    </w:rPr>
  </w:style>
  <w:style w:type="character" w:customStyle="1" w:styleId="Heading4Char">
    <w:name w:val="Heading 4 Char"/>
    <w:basedOn w:val="DefaultParagraphFont"/>
    <w:link w:val="Heading4"/>
    <w:semiHidden/>
    <w:rsid w:val="00966A03"/>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unhideWhenUsed/>
    <w:qFormat/>
    <w:rsid w:val="00966A03"/>
    <w:pPr>
      <w:spacing w:after="200"/>
    </w:pPr>
    <w:rPr>
      <w:rFonts w:asciiTheme="minorHAnsi" w:eastAsiaTheme="minorHAnsi" w:hAnsiTheme="minorHAnsi" w:cstheme="minorBidi"/>
      <w:i/>
      <w:iCs/>
      <w:color w:val="1F497D" w:themeColor="text2"/>
      <w:sz w:val="18"/>
      <w:szCs w:val="18"/>
      <w:lang w:val="fr-FR"/>
    </w:rPr>
  </w:style>
  <w:style w:type="character" w:customStyle="1" w:styleId="BodyCar">
    <w:name w:val="Body Car"/>
    <w:basedOn w:val="DefaultParagraphFont"/>
    <w:link w:val="Body"/>
    <w:rsid w:val="00F07849"/>
    <w:rPr>
      <w:rFonts w:ascii="Helvetica" w:hAnsi="Helvetica"/>
    </w:rPr>
  </w:style>
  <w:style w:type="paragraph" w:customStyle="1" w:styleId="EndNoteBibliographyTitle">
    <w:name w:val="EndNote Bibliography Title"/>
    <w:basedOn w:val="Normal"/>
    <w:link w:val="EndNoteBibliographyTitleCar"/>
    <w:rsid w:val="00F07849"/>
    <w:pPr>
      <w:jc w:val="center"/>
    </w:pPr>
    <w:rPr>
      <w:rFonts w:cs="Helvetica"/>
      <w:noProof/>
      <w:sz w:val="22"/>
    </w:rPr>
  </w:style>
  <w:style w:type="character" w:customStyle="1" w:styleId="EndNoteBibliographyTitleCar">
    <w:name w:val="EndNote Bibliography Title Car"/>
    <w:basedOn w:val="BodyCar"/>
    <w:link w:val="EndNoteBibliographyTitle"/>
    <w:rsid w:val="00F07849"/>
    <w:rPr>
      <w:rFonts w:ascii="Helvetica" w:hAnsi="Helvetica" w:cs="Helvetica"/>
      <w:noProof/>
      <w:sz w:val="22"/>
    </w:rPr>
  </w:style>
  <w:style w:type="paragraph" w:customStyle="1" w:styleId="EndNoteBibliography">
    <w:name w:val="EndNote Bibliography"/>
    <w:basedOn w:val="Normal"/>
    <w:link w:val="EndNoteBibliographyCar"/>
    <w:rsid w:val="00F07849"/>
    <w:pPr>
      <w:jc w:val="both"/>
    </w:pPr>
    <w:rPr>
      <w:rFonts w:cs="Helvetica"/>
      <w:noProof/>
      <w:sz w:val="22"/>
    </w:rPr>
  </w:style>
  <w:style w:type="character" w:customStyle="1" w:styleId="EndNoteBibliographyCar">
    <w:name w:val="EndNote Bibliography Car"/>
    <w:basedOn w:val="BodyCar"/>
    <w:link w:val="EndNoteBibliography"/>
    <w:rsid w:val="00F07849"/>
    <w:rPr>
      <w:rFonts w:ascii="Helvetica" w:hAnsi="Helvetica" w:cs="Helvetica"/>
      <w:noProof/>
      <w:sz w:val="22"/>
    </w:rPr>
  </w:style>
  <w:style w:type="character" w:customStyle="1" w:styleId="Heading5Char">
    <w:name w:val="Heading 5 Char"/>
    <w:basedOn w:val="DefaultParagraphFont"/>
    <w:link w:val="Heading5"/>
    <w:semiHidden/>
    <w:rsid w:val="00E83D9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83D9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83D9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83D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83D9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76E6-C28B-4C77-A94F-C5FEB2599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560</TotalTime>
  <Pages>16</Pages>
  <Words>15676</Words>
  <Characters>89358</Characters>
  <Application>Microsoft Office Word</Application>
  <DocSecurity>0</DocSecurity>
  <Lines>744</Lines>
  <Paragraphs>209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104825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29</cp:revision>
  <cp:lastPrinted>1999-07-06T11:00:00Z</cp:lastPrinted>
  <dcterms:created xsi:type="dcterms:W3CDTF">2025-10-15T14:34:00Z</dcterms:created>
  <dcterms:modified xsi:type="dcterms:W3CDTF">2025-10-27T07:11:00Z</dcterms:modified>
</cp:coreProperties>
</file>